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1A" w:rsidRPr="0040261A" w:rsidRDefault="0040261A" w:rsidP="0040261A">
      <w:r w:rsidRPr="0040261A">
        <w:t> С 1 сентября 2025 года, для получения охотничьего билета необходимо пройти проверку знаний, входящих в охотничий минимум.</w:t>
      </w:r>
      <w:r w:rsidRPr="0040261A">
        <w:br/>
        <w:t xml:space="preserve">    Проверка проводится в отношении физического лица, достигшего 16 лет, впервые получающего охотничий билет или получающего охотничий билет повторно, если охотничий билет, полученный этим лицом ранее, был аннулирован по основаниям, предусмотренным </w:t>
      </w:r>
      <w:hyperlink r:id="rId4" w:history="1">
        <w:r w:rsidRPr="0040261A">
          <w:rPr>
            <w:rStyle w:val="a3"/>
          </w:rPr>
          <w:t>пунктом 1 или 3 части 8 статьи 21 Федерального закона об охоте.</w:t>
        </w:r>
      </w:hyperlink>
      <w:r w:rsidRPr="0040261A">
        <w:br/>
        <w:t xml:space="preserve">    Проверка проводится бесплатно, в форме тестирования в соответствии с </w:t>
      </w:r>
      <w:hyperlink r:id="rId5" w:history="1">
        <w:r w:rsidRPr="0040261A">
          <w:rPr>
            <w:rStyle w:val="a3"/>
          </w:rPr>
          <w:t>Правилами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проверки, утвержденные постановлением Правительства Российской Федерации от 15.08.2025 № 1227</w:t>
        </w:r>
      </w:hyperlink>
      <w:r w:rsidRPr="0040261A">
        <w:t>.</w:t>
      </w:r>
      <w:r w:rsidRPr="0040261A">
        <w:br/>
        <w:t>     На территории Астраханской области проверку знаний, входящих в охотничий минимум, проводится Службой природопользования и охраны окружающей среды Астраханской области по адресу: г. Астрахань, ул. Красная Набережная, 49 А.</w:t>
      </w:r>
    </w:p>
    <w:p w:rsidR="0040261A" w:rsidRPr="0040261A" w:rsidRDefault="0040261A" w:rsidP="0040261A">
      <w:r w:rsidRPr="0040261A">
        <w:t>ОХОТНИЧИЙ МИНИМУМ в соответствии с частями 2 и 3 ст. 21.1 Федерального закона об охоте, </w:t>
      </w:r>
      <w:hyperlink r:id="rId6" w:history="1">
        <w:r w:rsidRPr="0040261A">
          <w:rPr>
            <w:rStyle w:val="a3"/>
            <w:b/>
            <w:bCs/>
          </w:rPr>
          <w:t> включает в себя</w:t>
        </w:r>
      </w:hyperlink>
      <w:r w:rsidRPr="0040261A">
        <w:br/>
      </w:r>
      <w:hyperlink r:id="rId7" w:history="1">
        <w:r w:rsidRPr="0040261A">
          <w:rPr>
            <w:rStyle w:val="a3"/>
          </w:rPr>
          <w:t>ТЕСТОВЫЕ ВОПРОСЫ</w:t>
        </w:r>
      </w:hyperlink>
      <w:r w:rsidRPr="0040261A">
        <w:t xml:space="preserve"> (утверждены Минприроды России).</w:t>
      </w:r>
    </w:p>
    <w:p w:rsidR="0040261A" w:rsidRPr="0040261A" w:rsidRDefault="0040261A" w:rsidP="0040261A">
      <w:r w:rsidRPr="0040261A">
        <w:t xml:space="preserve">     Для прохождения проверки знаний, физическому лицу необходимо получить </w:t>
      </w:r>
      <w:r w:rsidRPr="0040261A">
        <w:rPr>
          <w:u w:val="single"/>
        </w:rPr>
        <w:t>НАВЫКИ</w:t>
      </w:r>
      <w:r w:rsidRPr="0040261A">
        <w:t>, входящие в охотничий минимум (за исключением случая наличия у такого физического лица высшего или среднего профессионального образования в области охотоведения).</w:t>
      </w:r>
    </w:p>
    <w:p w:rsidR="0040261A" w:rsidRPr="0040261A" w:rsidRDefault="0040261A" w:rsidP="0040261A">
      <w:r w:rsidRPr="0040261A">
        <w:rPr>
          <w:b/>
          <w:bCs/>
        </w:rPr>
        <w:t xml:space="preserve">Навыки, входящие в </w:t>
      </w:r>
      <w:proofErr w:type="spellStart"/>
      <w:r w:rsidRPr="0040261A">
        <w:rPr>
          <w:b/>
          <w:bCs/>
        </w:rPr>
        <w:t>охотминимум</w:t>
      </w:r>
      <w:proofErr w:type="spellEnd"/>
      <w:r w:rsidRPr="0040261A">
        <w:rPr>
          <w:b/>
          <w:bCs/>
        </w:rPr>
        <w:t>:</w:t>
      </w:r>
    </w:p>
    <w:p w:rsidR="0040261A" w:rsidRPr="0040261A" w:rsidRDefault="0040261A" w:rsidP="0040261A">
      <w:proofErr w:type="spellStart"/>
      <w:r w:rsidRPr="0040261A">
        <w:t>Охотминимум</w:t>
      </w:r>
      <w:proofErr w:type="spellEnd"/>
      <w:r w:rsidRPr="0040261A">
        <w:t xml:space="preserve"> включает в себя следующие практические навыки:</w:t>
      </w:r>
    </w:p>
    <w:p w:rsidR="0040261A" w:rsidRPr="0040261A" w:rsidRDefault="0040261A" w:rsidP="0040261A">
      <w:r w:rsidRPr="0040261A">
        <w:t>1) навыки безопасного обращения с орудиями охоты, не относящимися в соответствии с Федеральным законом «Об оружии» к охотничьему оружию;</w:t>
      </w:r>
      <w:r w:rsidRPr="0040261A">
        <w:br/>
        <w:t>2) навыки ориентирования на местности;</w:t>
      </w:r>
      <w:r w:rsidRPr="0040261A">
        <w:br/>
        <w:t>3) навыки обращения с добытыми охотничьими ресурсами.</w:t>
      </w:r>
    </w:p>
    <w:p w:rsidR="0040261A" w:rsidRPr="0040261A" w:rsidRDefault="0040261A" w:rsidP="0040261A">
      <w:r w:rsidRPr="0040261A">
        <w:t>Получить навыки, входящие в охотничий минимум можно:</w:t>
      </w:r>
    </w:p>
    <w:p w:rsidR="0040261A" w:rsidRPr="0040261A" w:rsidRDefault="0040261A" w:rsidP="0040261A">
      <w:r w:rsidRPr="0040261A">
        <w:t xml:space="preserve">1) в саморегулируемой организации </w:t>
      </w:r>
      <w:proofErr w:type="spellStart"/>
      <w:r w:rsidRPr="0040261A">
        <w:t>охотпользователей</w:t>
      </w:r>
      <w:proofErr w:type="spellEnd"/>
      <w:r w:rsidRPr="0040261A">
        <w:t>, указанной в части 2 статьи 39.1 Федерального закона об охоте;</w:t>
      </w:r>
      <w:r w:rsidRPr="0040261A">
        <w:br/>
        <w:t xml:space="preserve">2) у юридического лица или индивидуального предпринимателя, заключивших </w:t>
      </w:r>
      <w:proofErr w:type="spellStart"/>
      <w:r w:rsidRPr="0040261A">
        <w:t>охотхозяйственные</w:t>
      </w:r>
      <w:proofErr w:type="spellEnd"/>
      <w:r w:rsidRPr="0040261A">
        <w:t xml:space="preserve"> соглашения;</w:t>
      </w:r>
      <w:r w:rsidRPr="0040261A">
        <w:br/>
        <w:t>3) у двоих физических лиц, имеющих охотничьи билеты более пяти лет.</w:t>
      </w:r>
    </w:p>
    <w:p w:rsidR="0040261A" w:rsidRPr="0040261A" w:rsidRDefault="0040261A" w:rsidP="0040261A">
      <w:r w:rsidRPr="0040261A">
        <w:t>       </w:t>
      </w:r>
      <w:r w:rsidRPr="0040261A">
        <w:rPr>
          <w:b/>
          <w:bCs/>
        </w:rPr>
        <w:t xml:space="preserve">  Документы, необходимые для прохождения проверки:</w:t>
      </w:r>
      <w:r w:rsidRPr="0040261A">
        <w:br/>
        <w:t xml:space="preserve">1. </w:t>
      </w:r>
      <w:hyperlink r:id="rId8" w:history="1">
        <w:r w:rsidRPr="0040261A">
          <w:rPr>
            <w:rStyle w:val="a3"/>
          </w:rPr>
          <w:t>Заявление о прохождении проверки знаний, входящих в охотничий минимум</w:t>
        </w:r>
      </w:hyperlink>
      <w:r w:rsidRPr="0040261A">
        <w:t> о прохождении проверки знаний, входящих в охотничий минимум.</w:t>
      </w:r>
      <w:r w:rsidRPr="0040261A">
        <w:br/>
        <w:t>2. </w:t>
      </w:r>
      <w:hyperlink r:id="rId9" w:history="1">
        <w:r w:rsidRPr="0040261A">
          <w:rPr>
            <w:rStyle w:val="a3"/>
          </w:rPr>
          <w:t>Подтверждение получения навыков, входящих в охотничий минимум</w:t>
        </w:r>
      </w:hyperlink>
      <w:r w:rsidRPr="0040261A">
        <w:t>.</w:t>
      </w:r>
      <w:r w:rsidRPr="0040261A">
        <w:br/>
        <w:t>3. Копия документа, подтверждающего наличие у заявителя, впервые получающего охотничий билет, высшего, среднего профессионального образования в области охотоведения (при наличии).</w:t>
      </w:r>
      <w:r w:rsidRPr="0040261A">
        <w:br/>
        <w:t>4. Копии охотничьих билетов лиц, подтвердивших получение навыков, входящих в охотничий минимум.</w:t>
      </w:r>
    </w:p>
    <w:p w:rsidR="0040261A" w:rsidRPr="0040261A" w:rsidRDefault="0040261A" w:rsidP="0040261A">
      <w:r w:rsidRPr="0040261A">
        <w:t xml:space="preserve">      </w:t>
      </w:r>
      <w:r w:rsidRPr="0040261A">
        <w:rPr>
          <w:b/>
          <w:bCs/>
        </w:rPr>
        <w:t>  Способы подачи документов для прохождения проверки:</w:t>
      </w:r>
      <w:r w:rsidRPr="0040261A">
        <w:br/>
        <w:t>1.</w:t>
      </w:r>
      <w:r w:rsidRPr="0040261A">
        <w:rPr>
          <w:b/>
          <w:bCs/>
        </w:rPr>
        <w:t> </w:t>
      </w:r>
      <w:r w:rsidRPr="0040261A">
        <w:t>Лично в службу.</w:t>
      </w:r>
      <w:r w:rsidRPr="0040261A">
        <w:br/>
        <w:t>2. Заказным почтовым отправлением.</w:t>
      </w:r>
    </w:p>
    <w:p w:rsidR="0040261A" w:rsidRPr="0040261A" w:rsidRDefault="0040261A" w:rsidP="0040261A">
      <w:r w:rsidRPr="0040261A">
        <w:lastRenderedPageBreak/>
        <w:t>    </w:t>
      </w:r>
      <w:r w:rsidRPr="0040261A">
        <w:rPr>
          <w:b/>
          <w:bCs/>
        </w:rPr>
        <w:t> Приём заявлений на прохождение проверки знаний, входящих в охотничий минимум</w:t>
      </w:r>
      <w:r w:rsidRPr="0040261A">
        <w:t>, осуществляется в отделе государственного охотничьего надзора и охраны животного мира по адресу: г. Астрахань ул. Красная Набережная 49 «А», на 1 этаже, в кабинете Nº 105, по вторникам и четвергам с 09:00 до 16:00. Обед с 12:00 до 13:00.</w:t>
      </w:r>
      <w:r w:rsidRPr="0040261A">
        <w:br/>
        <w:t xml:space="preserve">       </w:t>
      </w:r>
      <w:r w:rsidRPr="0040261A">
        <w:rPr>
          <w:b/>
          <w:bCs/>
        </w:rPr>
        <w:t>Контактный телефон</w:t>
      </w:r>
      <w:r w:rsidRPr="0040261A">
        <w:t>, для получения информации по вопросам прохождения проверки: </w:t>
      </w:r>
      <w:hyperlink r:id="rId10" w:history="1">
        <w:r w:rsidRPr="0040261A">
          <w:rPr>
            <w:rStyle w:val="a3"/>
          </w:rPr>
          <w:t>8 (8512) 61-04-02</w:t>
        </w:r>
      </w:hyperlink>
      <w:r w:rsidRPr="0040261A">
        <w:t>.</w:t>
      </w:r>
    </w:p>
    <w:p w:rsidR="00C50CDA" w:rsidRDefault="0040261A">
      <w:bookmarkStart w:id="0" w:name="_GoBack"/>
      <w:bookmarkEnd w:id="0"/>
    </w:p>
    <w:sectPr w:rsidR="00C5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1A"/>
    <w:rsid w:val="003571CF"/>
    <w:rsid w:val="0040261A"/>
    <w:rsid w:val="005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A012-6007-4157-AA06-810772D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EhMWnxJR_GffiL4lcBkA9Vu_KrAOI4FDbBuLwxygYbtWySPV05fwA-BFR73Ypgwud5PiARgllblJH4w3TajmCMfk1xr0IJVMX4XKJJYOePykJQHMipQuu02WbiD6fj_Uw%3D%3D%3Fsign%3Dt5VydrfpFtSByk5BGVqKc4FQvWequa0Y5AChS9QgLzk%3D&amp;name=&#1047;&#1072;&#1103;&#1074;&#1083;&#1077;&#1085;&#1080;&#1077;-&#1086;&#1093;&#1086;&#1090;&#1084;&#1080;&#1085;&#1080;&#1084;&#1091;&#1084;.docx&amp;nosw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nr.gov.ru/docs/metodicheskie_dokumenty/vydacha_okhotnichikh_biletov_edinogo_federalnogo_obraztsa/perechen_voprosov_dlya_proverki_znaniy_vkhodyashchikh_v_okhotminimum_i_otvety_na_eti_voprosy/?sphrase_id=12562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89923/37b8379638d4a86404d7230ca210df20a204dd9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r.samregion.ru/wp-content/uploads/sites/10/2025/08/pp-rf-1227-poryadok-proverki-znanij-treb.ohotminimuma.pdf" TargetMode="External"/><Relationship Id="rId10" Type="http://schemas.openxmlformats.org/officeDocument/2006/relationships/hyperlink" Target="tel:8(8512)61-04-02" TargetMode="External"/><Relationship Id="rId4" Type="http://schemas.openxmlformats.org/officeDocument/2006/relationships/hyperlink" Target="https://www.consultant.ru/document/cons_doc_LAW_89923/23356a022c50d713ffc0f5e4f7b08a93b4dcd1f7/" TargetMode="External"/><Relationship Id="rId9" Type="http://schemas.openxmlformats.org/officeDocument/2006/relationships/hyperlink" Target="https://docs.yandex.ru/docs/view?url=ya-browser%3A%2F%2F4DT1uXEPRrJRXlUFoewruOaLt8ho8xZhIdPatjuAcWkGwHm6hmU_dHGAEmPSS8O9ZH-uujihIskO5PYkHtAuVgVIMhv8HI7dFouZS7-cTSNVWa4zqkDm2ukV18e5oEQe75pB3KtOr8zIAmZL9Os_Aw%3D%3D%3Fsign%3D1HGsNhxNHMBMefHpZ605YE0v30cE9cWeNfPNiDRNDW4%3D&amp;name=&#1055;&#1086;&#1076;&#1090;&#1074;&#1077;&#1088;&#1078;&#1076;&#1077;&#1085;&#1080;&#1077;-&#1086;&#1093;&#1086;&#1090;&#1084;&#1080;&#1085;&#1080;&#1084;&#1091;&#1084;-_1_.docx&amp;nos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Вазьмитель Екатерина Сергеевна</dc:creator>
  <cp:keywords/>
  <dc:description/>
  <cp:lastModifiedBy>Вазьмитель Екатерина Сергеевна</cp:lastModifiedBy>
  <cp:revision>1</cp:revision>
  <dcterms:created xsi:type="dcterms:W3CDTF">2025-10-03T10:25:00Z</dcterms:created>
  <dcterms:modified xsi:type="dcterms:W3CDTF">2025-10-03T10:25:00Z</dcterms:modified>
</cp:coreProperties>
</file>