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Сбор за предоставление разрешения на добычу объектов животного мира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(за разрешение на добычу птиц – водоплавающая дичь, фазан, куропатка;</w:t>
      </w:r>
    </w:p>
    <w:p w:rsidR="008B6A73" w:rsidRDefault="008B6A73" w:rsidP="00195AD5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 разрешение на добычу пушных животных – заяц, лисица, волк, шакал и т.д.)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УФК по АО (Служба природопользования и охраны окружающей среды Астраханской области)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ИНН 3015071874   /   КПП 301501001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Казначейский счет  03100643000000012500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БИК</w:t>
      </w:r>
      <w:r>
        <w:rPr>
          <w:rStyle w:val="apple-converted-space"/>
          <w:sz w:val="28"/>
          <w:szCs w:val="28"/>
        </w:rPr>
        <w:t xml:space="preserve">  </w:t>
      </w:r>
      <w:r>
        <w:rPr>
          <w:rStyle w:val="a8"/>
          <w:b w:val="0"/>
          <w:sz w:val="28"/>
          <w:szCs w:val="28"/>
        </w:rPr>
        <w:t>011203901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ОКТМО  12701000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 ОТДЕЛЕНИЕ АСТРАХАНЬ БАНКА РОССИИ//УФК ПО Астраханской области г. Астрахань</w:t>
      </w:r>
    </w:p>
    <w:p w:rsidR="009909DB" w:rsidRDefault="009909DB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ЕКС 40102810445370000017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Госпошлина за предоставление разрешения на добычу объектов животного мира</w:t>
      </w:r>
    </w:p>
    <w:p w:rsidR="008B6A73" w:rsidRDefault="009909DB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КБК   048 108 072</w:t>
      </w:r>
      <w:r w:rsidR="008B6A73">
        <w:rPr>
          <w:rStyle w:val="a8"/>
          <w:b w:val="0"/>
          <w:sz w:val="28"/>
          <w:szCs w:val="28"/>
        </w:rPr>
        <w:t>40</w:t>
      </w:r>
      <w:r>
        <w:rPr>
          <w:rStyle w:val="a8"/>
          <w:b w:val="0"/>
          <w:sz w:val="28"/>
          <w:szCs w:val="28"/>
        </w:rPr>
        <w:t xml:space="preserve"> 0</w:t>
      </w:r>
      <w:r w:rsidR="008B6A73">
        <w:rPr>
          <w:rStyle w:val="a8"/>
          <w:b w:val="0"/>
          <w:sz w:val="28"/>
          <w:szCs w:val="28"/>
        </w:rPr>
        <w:t>1</w:t>
      </w:r>
      <w:r>
        <w:rPr>
          <w:rStyle w:val="a8"/>
          <w:b w:val="0"/>
          <w:sz w:val="28"/>
          <w:szCs w:val="28"/>
        </w:rPr>
        <w:t xml:space="preserve"> 10</w:t>
      </w:r>
      <w:r w:rsidR="008B6A73">
        <w:rPr>
          <w:rStyle w:val="a8"/>
          <w:b w:val="0"/>
          <w:sz w:val="28"/>
          <w:szCs w:val="28"/>
        </w:rPr>
        <w:t>00 110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л/</w:t>
      </w:r>
      <w:proofErr w:type="gramStart"/>
      <w:r>
        <w:rPr>
          <w:rStyle w:val="a8"/>
          <w:b w:val="0"/>
          <w:sz w:val="28"/>
          <w:szCs w:val="28"/>
        </w:rPr>
        <w:t>счет  04251</w:t>
      </w:r>
      <w:proofErr w:type="gramEnd"/>
      <w:r>
        <w:rPr>
          <w:rStyle w:val="a8"/>
          <w:b w:val="0"/>
          <w:sz w:val="28"/>
          <w:szCs w:val="28"/>
        </w:rPr>
        <w:t>А69350</w:t>
      </w:r>
    </w:p>
    <w:p w:rsidR="008B6A73" w:rsidRDefault="008B6A73" w:rsidP="00195AD5">
      <w:pPr>
        <w:pStyle w:val="a7"/>
        <w:shd w:val="clear" w:color="auto" w:fill="FFFFFF"/>
        <w:spacing w:before="0" w:beforeAutospacing="0" w:after="0" w:afterAutospacing="0" w:line="276" w:lineRule="auto"/>
        <w:rPr>
          <w:rStyle w:val="a8"/>
          <w:sz w:val="32"/>
          <w:szCs w:val="28"/>
        </w:rPr>
      </w:pPr>
      <w:r>
        <w:rPr>
          <w:rStyle w:val="a8"/>
          <w:sz w:val="32"/>
          <w:szCs w:val="28"/>
        </w:rPr>
        <w:t>650 рублей за одно разрешение</w:t>
      </w:r>
    </w:p>
    <w:p w:rsidR="003A38C9" w:rsidRPr="00195AD5" w:rsidRDefault="003A38C9" w:rsidP="00195AD5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bCs/>
          <w:sz w:val="32"/>
        </w:rPr>
      </w:pPr>
      <w:r>
        <w:rPr>
          <w:rStyle w:val="a8"/>
          <w:sz w:val="32"/>
          <w:szCs w:val="28"/>
        </w:rPr>
        <w:t>____________________________________________________________</w:t>
      </w:r>
    </w:p>
    <w:p w:rsidR="003A38C9" w:rsidRDefault="003A38C9" w:rsidP="008B6A7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28"/>
        </w:rPr>
      </w:pP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Сбор за пользование объектами животного мира</w:t>
      </w:r>
    </w:p>
    <w:p w:rsidR="008B6A73" w:rsidRDefault="008B6A73" w:rsidP="00195AD5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(обязательный взнос,</w:t>
      </w:r>
      <w:r>
        <w:rPr>
          <w:sz w:val="28"/>
        </w:rPr>
        <w:t xml:space="preserve"> предусмотренный ст. 333.3</w:t>
      </w:r>
      <w:r>
        <w:rPr>
          <w:sz w:val="28"/>
          <w:szCs w:val="28"/>
        </w:rPr>
        <w:t xml:space="preserve"> Налогового кодекса РФ, при выдаче разрешения на добычу фазана)</w:t>
      </w:r>
    </w:p>
    <w:p w:rsidR="00A326FB" w:rsidRPr="00A326FB" w:rsidRDefault="00A326FB" w:rsidP="00A326FB">
      <w:pPr>
        <w:shd w:val="clear" w:color="auto" w:fill="FFFFFF"/>
        <w:textAlignment w:val="top"/>
        <w:rPr>
          <w:b/>
          <w:bCs/>
          <w:sz w:val="28"/>
          <w:szCs w:val="28"/>
        </w:rPr>
      </w:pPr>
      <w:r w:rsidRPr="00A326FB">
        <w:rPr>
          <w:b/>
          <w:bCs/>
          <w:sz w:val="28"/>
          <w:szCs w:val="28"/>
        </w:rPr>
        <w:t xml:space="preserve">Получатель </w:t>
      </w:r>
      <w:proofErr w:type="gramStart"/>
      <w:r w:rsidRPr="00A326FB">
        <w:rPr>
          <w:b/>
          <w:bCs/>
          <w:sz w:val="28"/>
          <w:szCs w:val="28"/>
        </w:rPr>
        <w:t xml:space="preserve">платежа  </w:t>
      </w:r>
      <w:r w:rsidRPr="00A326FB">
        <w:rPr>
          <w:sz w:val="28"/>
          <w:szCs w:val="28"/>
        </w:rPr>
        <w:t>Казначейство</w:t>
      </w:r>
      <w:proofErr w:type="gramEnd"/>
      <w:r w:rsidRPr="00A326FB">
        <w:rPr>
          <w:sz w:val="28"/>
          <w:szCs w:val="28"/>
        </w:rPr>
        <w:t xml:space="preserve"> России (ФНС России)</w:t>
      </w:r>
    </w:p>
    <w:p w:rsidR="00A326FB" w:rsidRPr="00A326FB" w:rsidRDefault="00A326FB" w:rsidP="00A326FB">
      <w:pPr>
        <w:shd w:val="clear" w:color="auto" w:fill="FFFFFF"/>
        <w:textAlignment w:val="to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ИНН </w:t>
      </w:r>
      <w:proofErr w:type="gramStart"/>
      <w:r w:rsidRPr="00A326FB">
        <w:rPr>
          <w:sz w:val="28"/>
          <w:szCs w:val="28"/>
        </w:rPr>
        <w:t>7727406020</w:t>
      </w:r>
      <w:r>
        <w:rPr>
          <w:sz w:val="28"/>
          <w:szCs w:val="28"/>
        </w:rPr>
        <w:t xml:space="preserve">  /</w:t>
      </w:r>
      <w:proofErr w:type="gramEnd"/>
      <w:r>
        <w:rPr>
          <w:b/>
          <w:bCs/>
          <w:sz w:val="28"/>
          <w:szCs w:val="28"/>
        </w:rPr>
        <w:t xml:space="preserve"> КПП </w:t>
      </w:r>
      <w:r w:rsidRPr="00A326FB">
        <w:rPr>
          <w:sz w:val="28"/>
          <w:szCs w:val="28"/>
        </w:rPr>
        <w:t>770801001</w:t>
      </w:r>
    </w:p>
    <w:p w:rsidR="00A326FB" w:rsidRPr="00A326FB" w:rsidRDefault="00A326FB" w:rsidP="00A326FB">
      <w:pPr>
        <w:shd w:val="clear" w:color="auto" w:fill="FFFFFF"/>
        <w:textAlignment w:val="top"/>
        <w:rPr>
          <w:b/>
          <w:bCs/>
          <w:sz w:val="28"/>
          <w:szCs w:val="28"/>
        </w:rPr>
      </w:pPr>
      <w:r w:rsidRPr="00A326FB">
        <w:rPr>
          <w:b/>
          <w:bCs/>
          <w:sz w:val="28"/>
          <w:szCs w:val="28"/>
        </w:rPr>
        <w:t>Банк получателя</w:t>
      </w:r>
    </w:p>
    <w:p w:rsidR="00A326FB" w:rsidRPr="00A326FB" w:rsidRDefault="00A326FB" w:rsidP="00A326FB">
      <w:pPr>
        <w:shd w:val="clear" w:color="auto" w:fill="FFFFFF"/>
        <w:textAlignment w:val="top"/>
        <w:rPr>
          <w:sz w:val="28"/>
          <w:szCs w:val="28"/>
        </w:rPr>
      </w:pPr>
      <w:r w:rsidRPr="00A326FB">
        <w:rPr>
          <w:sz w:val="28"/>
          <w:szCs w:val="28"/>
        </w:rPr>
        <w:t>ОТДЕЛЕНИЕ ТУЛА БАНКА РОССИИ//УФК по Тульской области, г Тула</w:t>
      </w:r>
    </w:p>
    <w:p w:rsidR="00A326FB" w:rsidRPr="00A326FB" w:rsidRDefault="00A326FB" w:rsidP="00A326FB">
      <w:pPr>
        <w:shd w:val="clear" w:color="auto" w:fill="FFFFFF"/>
        <w:textAlignment w:val="top"/>
        <w:rPr>
          <w:b/>
          <w:bCs/>
          <w:sz w:val="28"/>
          <w:szCs w:val="28"/>
        </w:rPr>
      </w:pPr>
      <w:r w:rsidRPr="00A326FB">
        <w:rPr>
          <w:b/>
          <w:bCs/>
          <w:sz w:val="28"/>
          <w:szCs w:val="28"/>
        </w:rPr>
        <w:t xml:space="preserve">БИК    </w:t>
      </w:r>
      <w:r w:rsidRPr="00A326FB">
        <w:rPr>
          <w:sz w:val="28"/>
          <w:szCs w:val="28"/>
        </w:rPr>
        <w:t>017003983</w:t>
      </w:r>
    </w:p>
    <w:p w:rsidR="00A326FB" w:rsidRPr="00A326FB" w:rsidRDefault="00A326FB" w:rsidP="00A326FB">
      <w:pPr>
        <w:shd w:val="clear" w:color="auto" w:fill="FFFFFF"/>
        <w:textAlignment w:val="top"/>
        <w:rPr>
          <w:b/>
          <w:bCs/>
          <w:sz w:val="28"/>
          <w:szCs w:val="28"/>
        </w:rPr>
      </w:pPr>
      <w:r w:rsidRPr="00A326FB">
        <w:rPr>
          <w:b/>
          <w:bCs/>
          <w:sz w:val="28"/>
          <w:szCs w:val="28"/>
        </w:rPr>
        <w:t xml:space="preserve">Корр. счет №   </w:t>
      </w:r>
      <w:r w:rsidRPr="00A326FB">
        <w:rPr>
          <w:sz w:val="28"/>
          <w:szCs w:val="28"/>
        </w:rPr>
        <w:t>40102810445370000059</w:t>
      </w:r>
    </w:p>
    <w:p w:rsidR="00A326FB" w:rsidRPr="00A326FB" w:rsidRDefault="00A326FB" w:rsidP="00A326FB">
      <w:pPr>
        <w:shd w:val="clear" w:color="auto" w:fill="FFFFFF"/>
        <w:textAlignment w:val="top"/>
        <w:rPr>
          <w:b/>
          <w:bCs/>
          <w:sz w:val="28"/>
          <w:szCs w:val="28"/>
        </w:rPr>
      </w:pPr>
      <w:r w:rsidRPr="00A326FB">
        <w:rPr>
          <w:b/>
          <w:bCs/>
          <w:sz w:val="28"/>
          <w:szCs w:val="28"/>
        </w:rPr>
        <w:t xml:space="preserve">Счет №    </w:t>
      </w:r>
      <w:r w:rsidRPr="00A326FB">
        <w:rPr>
          <w:sz w:val="28"/>
          <w:szCs w:val="28"/>
        </w:rPr>
        <w:t>03100643000000018500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Сбор за пользование объектами животного мира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</w:rPr>
      </w:pPr>
      <w:proofErr w:type="gramStart"/>
      <w:r>
        <w:rPr>
          <w:rStyle w:val="a8"/>
          <w:b w:val="0"/>
          <w:sz w:val="28"/>
          <w:szCs w:val="28"/>
        </w:rPr>
        <w:t>КБК  182</w:t>
      </w:r>
      <w:proofErr w:type="gramEnd"/>
      <w:r>
        <w:rPr>
          <w:rStyle w:val="a8"/>
          <w:b w:val="0"/>
          <w:sz w:val="28"/>
          <w:szCs w:val="28"/>
        </w:rPr>
        <w:t> 107 040 10 01 1000 110</w:t>
      </w:r>
    </w:p>
    <w:p w:rsidR="00EE4002" w:rsidRDefault="00EE4002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E4002">
        <w:rPr>
          <w:rStyle w:val="a8"/>
          <w:sz w:val="28"/>
          <w:szCs w:val="28"/>
        </w:rPr>
        <w:t>ОКТМО</w:t>
      </w:r>
      <w:r>
        <w:rPr>
          <w:rStyle w:val="a8"/>
          <w:b w:val="0"/>
          <w:sz w:val="28"/>
          <w:szCs w:val="28"/>
        </w:rPr>
        <w:t xml:space="preserve"> 12701000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  <w:sz w:val="28"/>
          <w:szCs w:val="28"/>
        </w:rPr>
        <w:t>20 рублей за добычу 1 головы фазана (самца)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>Разрешением предусмотрена добыча 2 голов фазана за сезон, сбор за которые составляет:</w:t>
      </w:r>
    </w:p>
    <w:p w:rsidR="008B6A73" w:rsidRDefault="008B6A73" w:rsidP="008B6A73">
      <w:pPr>
        <w:pStyle w:val="a7"/>
        <w:shd w:val="clear" w:color="auto" w:fill="FFFFFF"/>
        <w:spacing w:before="0" w:beforeAutospacing="0" w:after="0" w:afterAutospacing="0" w:line="276" w:lineRule="auto"/>
        <w:rPr>
          <w:rStyle w:val="a8"/>
          <w:sz w:val="32"/>
          <w:szCs w:val="28"/>
        </w:rPr>
      </w:pPr>
      <w:r>
        <w:rPr>
          <w:rStyle w:val="a8"/>
          <w:sz w:val="32"/>
          <w:szCs w:val="28"/>
        </w:rPr>
        <w:t>40 рублей</w:t>
      </w:r>
    </w:p>
    <w:p w:rsidR="00FF2A22" w:rsidRDefault="00FF2A22" w:rsidP="009909DB">
      <w:pPr>
        <w:rPr>
          <w:b/>
          <w:sz w:val="32"/>
          <w:szCs w:val="28"/>
        </w:rPr>
      </w:pPr>
    </w:p>
    <w:p w:rsidR="00417BAC" w:rsidRPr="00417BAC" w:rsidRDefault="00417BAC" w:rsidP="00A60683">
      <w:pPr>
        <w:ind w:left="-567" w:right="-1"/>
        <w:jc w:val="both"/>
        <w:rPr>
          <w:sz w:val="28"/>
          <w:szCs w:val="28"/>
        </w:rPr>
      </w:pPr>
    </w:p>
    <w:sectPr w:rsidR="00417BAC" w:rsidRPr="00417BAC" w:rsidSect="00195AD5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65923"/>
    <w:multiLevelType w:val="hybridMultilevel"/>
    <w:tmpl w:val="C958D690"/>
    <w:lvl w:ilvl="0" w:tplc="DE2837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69B6"/>
    <w:multiLevelType w:val="hybridMultilevel"/>
    <w:tmpl w:val="8AC63904"/>
    <w:lvl w:ilvl="0" w:tplc="AD1A46C6">
      <w:start w:val="1"/>
      <w:numFmt w:val="decimal"/>
      <w:lvlText w:val="%1."/>
      <w:lvlJc w:val="left"/>
      <w:pPr>
        <w:ind w:left="2209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D2"/>
    <w:rsid w:val="00015F7A"/>
    <w:rsid w:val="00026D23"/>
    <w:rsid w:val="00067B15"/>
    <w:rsid w:val="00083A86"/>
    <w:rsid w:val="0008574C"/>
    <w:rsid w:val="000A5ADD"/>
    <w:rsid w:val="000C2B1C"/>
    <w:rsid w:val="000C7453"/>
    <w:rsid w:val="000D06D1"/>
    <w:rsid w:val="000D6ACF"/>
    <w:rsid w:val="000F2AAE"/>
    <w:rsid w:val="00131C92"/>
    <w:rsid w:val="00132DA2"/>
    <w:rsid w:val="00155222"/>
    <w:rsid w:val="00164345"/>
    <w:rsid w:val="001752C5"/>
    <w:rsid w:val="00187B37"/>
    <w:rsid w:val="00195AD5"/>
    <w:rsid w:val="00197194"/>
    <w:rsid w:val="00197BAC"/>
    <w:rsid w:val="001D2F21"/>
    <w:rsid w:val="00203D80"/>
    <w:rsid w:val="00215F90"/>
    <w:rsid w:val="00216BBA"/>
    <w:rsid w:val="00230862"/>
    <w:rsid w:val="0024155B"/>
    <w:rsid w:val="00274786"/>
    <w:rsid w:val="00285097"/>
    <w:rsid w:val="002B2E4B"/>
    <w:rsid w:val="002C568E"/>
    <w:rsid w:val="002E264D"/>
    <w:rsid w:val="002E4D4B"/>
    <w:rsid w:val="003175EF"/>
    <w:rsid w:val="00343D12"/>
    <w:rsid w:val="00384FA3"/>
    <w:rsid w:val="003A38C9"/>
    <w:rsid w:val="003E1A57"/>
    <w:rsid w:val="003F0A04"/>
    <w:rsid w:val="004035EB"/>
    <w:rsid w:val="004156E7"/>
    <w:rsid w:val="00417BAC"/>
    <w:rsid w:val="004349B0"/>
    <w:rsid w:val="004516A9"/>
    <w:rsid w:val="00464554"/>
    <w:rsid w:val="004764C6"/>
    <w:rsid w:val="00482D36"/>
    <w:rsid w:val="004D0AA5"/>
    <w:rsid w:val="004D7AA5"/>
    <w:rsid w:val="004E1794"/>
    <w:rsid w:val="004E7CC9"/>
    <w:rsid w:val="004F34BE"/>
    <w:rsid w:val="004F63FF"/>
    <w:rsid w:val="005062C7"/>
    <w:rsid w:val="005114F5"/>
    <w:rsid w:val="00534EAB"/>
    <w:rsid w:val="005472A2"/>
    <w:rsid w:val="00562ECF"/>
    <w:rsid w:val="005D640D"/>
    <w:rsid w:val="005E5327"/>
    <w:rsid w:val="005E6976"/>
    <w:rsid w:val="005F2B52"/>
    <w:rsid w:val="005F7D15"/>
    <w:rsid w:val="00601BD9"/>
    <w:rsid w:val="00620A1C"/>
    <w:rsid w:val="0062629E"/>
    <w:rsid w:val="0065557A"/>
    <w:rsid w:val="00670DC6"/>
    <w:rsid w:val="00676852"/>
    <w:rsid w:val="00676E08"/>
    <w:rsid w:val="006802BB"/>
    <w:rsid w:val="00683278"/>
    <w:rsid w:val="00687FF3"/>
    <w:rsid w:val="006A43C1"/>
    <w:rsid w:val="006A6F62"/>
    <w:rsid w:val="006C55B4"/>
    <w:rsid w:val="006D0606"/>
    <w:rsid w:val="006D25BE"/>
    <w:rsid w:val="00723C48"/>
    <w:rsid w:val="00733EA1"/>
    <w:rsid w:val="00743217"/>
    <w:rsid w:val="007614BD"/>
    <w:rsid w:val="0077454E"/>
    <w:rsid w:val="00786488"/>
    <w:rsid w:val="007D4666"/>
    <w:rsid w:val="007D495F"/>
    <w:rsid w:val="007D52BC"/>
    <w:rsid w:val="007D6D34"/>
    <w:rsid w:val="007F7662"/>
    <w:rsid w:val="0080184A"/>
    <w:rsid w:val="00814EAD"/>
    <w:rsid w:val="008212DD"/>
    <w:rsid w:val="0082543A"/>
    <w:rsid w:val="0083281B"/>
    <w:rsid w:val="008645F1"/>
    <w:rsid w:val="0088521A"/>
    <w:rsid w:val="008B6A73"/>
    <w:rsid w:val="0090379D"/>
    <w:rsid w:val="0090681B"/>
    <w:rsid w:val="00915F49"/>
    <w:rsid w:val="009320EE"/>
    <w:rsid w:val="00956802"/>
    <w:rsid w:val="0098166A"/>
    <w:rsid w:val="00986906"/>
    <w:rsid w:val="009909DB"/>
    <w:rsid w:val="00990BD4"/>
    <w:rsid w:val="009925CC"/>
    <w:rsid w:val="009A2FB5"/>
    <w:rsid w:val="009B3555"/>
    <w:rsid w:val="009C7092"/>
    <w:rsid w:val="009E2966"/>
    <w:rsid w:val="009F7543"/>
    <w:rsid w:val="00A00949"/>
    <w:rsid w:val="00A01742"/>
    <w:rsid w:val="00A326FB"/>
    <w:rsid w:val="00A50B61"/>
    <w:rsid w:val="00A50C6D"/>
    <w:rsid w:val="00A537A2"/>
    <w:rsid w:val="00A60683"/>
    <w:rsid w:val="00A64514"/>
    <w:rsid w:val="00A678D6"/>
    <w:rsid w:val="00AC1C43"/>
    <w:rsid w:val="00AC2FDB"/>
    <w:rsid w:val="00AC3B6D"/>
    <w:rsid w:val="00AE37C8"/>
    <w:rsid w:val="00AF1987"/>
    <w:rsid w:val="00AF4F2D"/>
    <w:rsid w:val="00AF6B8D"/>
    <w:rsid w:val="00B20D44"/>
    <w:rsid w:val="00B30733"/>
    <w:rsid w:val="00B43900"/>
    <w:rsid w:val="00B505DD"/>
    <w:rsid w:val="00B515EE"/>
    <w:rsid w:val="00B5330B"/>
    <w:rsid w:val="00B73689"/>
    <w:rsid w:val="00B94AB6"/>
    <w:rsid w:val="00BC1D9B"/>
    <w:rsid w:val="00BF1210"/>
    <w:rsid w:val="00BF4274"/>
    <w:rsid w:val="00C15842"/>
    <w:rsid w:val="00C16440"/>
    <w:rsid w:val="00C61305"/>
    <w:rsid w:val="00C77D4E"/>
    <w:rsid w:val="00C8561E"/>
    <w:rsid w:val="00C951BC"/>
    <w:rsid w:val="00CA3B40"/>
    <w:rsid w:val="00CA7EC3"/>
    <w:rsid w:val="00D029EB"/>
    <w:rsid w:val="00D143FB"/>
    <w:rsid w:val="00DB1CA1"/>
    <w:rsid w:val="00DB3457"/>
    <w:rsid w:val="00DD3ADF"/>
    <w:rsid w:val="00DE2A5F"/>
    <w:rsid w:val="00DE6B0C"/>
    <w:rsid w:val="00DE6F1E"/>
    <w:rsid w:val="00DF57EE"/>
    <w:rsid w:val="00E15483"/>
    <w:rsid w:val="00E17402"/>
    <w:rsid w:val="00E224A9"/>
    <w:rsid w:val="00E2605A"/>
    <w:rsid w:val="00E3797E"/>
    <w:rsid w:val="00E65034"/>
    <w:rsid w:val="00E70DF7"/>
    <w:rsid w:val="00E73993"/>
    <w:rsid w:val="00E73F51"/>
    <w:rsid w:val="00EA2761"/>
    <w:rsid w:val="00ED35D2"/>
    <w:rsid w:val="00EE3F89"/>
    <w:rsid w:val="00EE4002"/>
    <w:rsid w:val="00EE4F0D"/>
    <w:rsid w:val="00EE7D67"/>
    <w:rsid w:val="00F14E29"/>
    <w:rsid w:val="00F317B5"/>
    <w:rsid w:val="00F44C52"/>
    <w:rsid w:val="00F47636"/>
    <w:rsid w:val="00F5046F"/>
    <w:rsid w:val="00F71145"/>
    <w:rsid w:val="00F8689A"/>
    <w:rsid w:val="00F96924"/>
    <w:rsid w:val="00FB0DC1"/>
    <w:rsid w:val="00FD5C50"/>
    <w:rsid w:val="00FF2A22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056FD2-1C6C-4A6F-B91E-3CD80D38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537A2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A537A2"/>
    <w:rPr>
      <w:rFonts w:ascii="Segoe UI" w:hAnsi="Segoe UI" w:cs="Segoe UI"/>
      <w:sz w:val="18"/>
      <w:szCs w:val="18"/>
      <w:lang w:eastAsia="ar-SA"/>
    </w:rPr>
  </w:style>
  <w:style w:type="paragraph" w:customStyle="1" w:styleId="ConsNormal">
    <w:name w:val="ConsNormal"/>
    <w:rsid w:val="000F2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A60683"/>
    <w:pPr>
      <w:suppressAutoHyphens/>
      <w:jc w:val="both"/>
    </w:pPr>
    <w:rPr>
      <w:sz w:val="28"/>
    </w:rPr>
  </w:style>
  <w:style w:type="character" w:styleId="a5">
    <w:name w:val="Hyperlink"/>
    <w:basedOn w:val="a0"/>
    <w:rsid w:val="009B3555"/>
    <w:rPr>
      <w:color w:val="0000FF" w:themeColor="hyperlink"/>
      <w:u w:val="single"/>
    </w:rPr>
  </w:style>
  <w:style w:type="character" w:styleId="a6">
    <w:name w:val="FollowedHyperlink"/>
    <w:basedOn w:val="a0"/>
    <w:rsid w:val="009B3555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8B6A73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8B6A73"/>
  </w:style>
  <w:style w:type="character" w:styleId="a8">
    <w:name w:val="Strong"/>
    <w:basedOn w:val="a0"/>
    <w:uiPriority w:val="22"/>
    <w:qFormat/>
    <w:rsid w:val="008B6A73"/>
    <w:rPr>
      <w:b/>
      <w:bCs/>
    </w:rPr>
  </w:style>
  <w:style w:type="paragraph" w:styleId="a9">
    <w:name w:val="List Paragraph"/>
    <w:basedOn w:val="a"/>
    <w:uiPriority w:val="34"/>
    <w:qFormat/>
    <w:rsid w:val="0001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Копытин Евгений Александрович</cp:lastModifiedBy>
  <cp:revision>2</cp:revision>
  <cp:lastPrinted>2023-10-12T06:28:00Z</cp:lastPrinted>
  <dcterms:created xsi:type="dcterms:W3CDTF">2025-09-15T11:06:00Z</dcterms:created>
  <dcterms:modified xsi:type="dcterms:W3CDTF">2025-09-15T11:06:00Z</dcterms:modified>
</cp:coreProperties>
</file>