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Рослесхоза от 10.01.2018 N 1</w:t>
              <w:br/>
              <w:t xml:space="preserve">(ред. от 15.05.2025)</w:t>
              <w:br/>
              <w:t xml:space="preserve">"О Перечне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и признании утратившим силу приказа Федерального агентства лесного хозяйства от 12 января 2016 г. N 1"</w:t>
              <w:br/>
              <w:t xml:space="preserve">(Зарегистрировано в Минюсте России 31.01.2018 N 49848)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31 января 2018 г. N 49848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ФЕДЕРАЛЬНОЕ АГЕНТСТВО ЛЕСНОГО ХОЗЯЙСТВА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2018 г. N 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ПЕРЕЧНЕ</w:t>
      </w:r>
    </w:p>
    <w:p>
      <w:pPr>
        <w:pStyle w:val="2"/>
        <w:jc w:val="center"/>
      </w:pPr>
      <w:r>
        <w:rPr>
          <w:sz w:val="20"/>
        </w:rPr>
        <w:t xml:space="preserve">ДОЛЖНОСТНЫХ ЛИЦ ФЕДЕРАЛЬНОГО АГЕНТСТВА ЛЕСНОГО ХОЗЯЙСТВА</w:t>
      </w:r>
    </w:p>
    <w:p>
      <w:pPr>
        <w:pStyle w:val="2"/>
        <w:jc w:val="center"/>
      </w:pPr>
      <w:r>
        <w:rPr>
          <w:sz w:val="20"/>
        </w:rPr>
        <w:t xml:space="preserve">И ЕГО ТЕРРИТОРИАЛЬНЫХ ОРГАНОВ, УПОЛНОМОЧЕННЫХ СОСТАВЛЯТЬ</w:t>
      </w:r>
    </w:p>
    <w:p>
      <w:pPr>
        <w:pStyle w:val="2"/>
        <w:jc w:val="center"/>
      </w:pPr>
      <w:r>
        <w:rPr>
          <w:sz w:val="20"/>
        </w:rPr>
        <w:t xml:space="preserve">ПРОТОКОЛЫ ОБ АДМИНИСТРАТИВНЫХ ПРАВОНАРУШЕНИЯХ, И ПРИЗНАНИИ</w:t>
      </w:r>
    </w:p>
    <w:p>
      <w:pPr>
        <w:pStyle w:val="2"/>
        <w:jc w:val="center"/>
      </w:pPr>
      <w:r>
        <w:rPr>
          <w:sz w:val="20"/>
        </w:rPr>
        <w:t xml:space="preserve">УТРАТИВШИМ СИЛУ ПРИКАЗА ФЕДЕРАЛЬНОГО АГЕНТСТВА</w:t>
      </w:r>
    </w:p>
    <w:p>
      <w:pPr>
        <w:pStyle w:val="2"/>
        <w:jc w:val="center"/>
      </w:pPr>
      <w:r>
        <w:rPr>
          <w:sz w:val="20"/>
        </w:rPr>
        <w:t xml:space="preserve">ЛЕСНОГО ХОЗЯЙСТВА ОТ 12 ЯНВАРЯ 2016 Г. N 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Рослесхоза от 28.05.2018 </w:t>
            </w:r>
            <w:hyperlink w:history="0" r:id="rId8" w:tooltip="Приказ Рослесхоза от 28.05.2018 N 45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8.06.2018 N 51365) {КонсультантПлюс}">
              <w:r>
                <w:rPr>
                  <w:sz w:val="20"/>
                  <w:color w:val="0000ff"/>
                </w:rPr>
                <w:t xml:space="preserve">N 451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15.02.2019 </w:t>
            </w:r>
            <w:hyperlink w:history="0" r:id="rId9" w:tooltip="Приказ Рослесхоза от 15.02.2019 N 32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3.2019 N 54084) {КонсультантПлюс}">
              <w:r>
                <w:rPr>
                  <w:sz w:val="20"/>
                  <w:color w:val="0000ff"/>
                </w:rPr>
                <w:t xml:space="preserve">N 321</w:t>
              </w:r>
            </w:hyperlink>
            <w:r>
              <w:rPr>
                <w:sz w:val="20"/>
                <w:color w:val="392c69"/>
              </w:rPr>
              <w:t xml:space="preserve">, от 18.06.2019 </w:t>
            </w:r>
            <w:hyperlink w:history="0" r:id="rId10" w:tooltip="Приказ Рослесхоза от 18.06.2019 N 754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27.08.2019 N 55745) {КонсультантПлюс}">
              <w:r>
                <w:rPr>
                  <w:sz w:val="20"/>
                  <w:color w:val="0000ff"/>
                </w:rPr>
                <w:t xml:space="preserve">N 754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11" w:tooltip="Приказ Рослесхоза от 07.10.2019 N 1225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11.2019 N 56560) {КонсультантПлюс}">
              <w:r>
                <w:rPr>
                  <w:sz w:val="20"/>
                  <w:color w:val="0000ff"/>
                </w:rPr>
                <w:t xml:space="preserve">N 1225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15.06.2021 </w:t>
            </w:r>
            <w:hyperlink w:history="0" r:id="rId12" w:tooltip="Приказ Рослесхоза от 15.06.2021 N 496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09.07.2021 N 64215) {КонсультантПлюс}">
              <w:r>
                <w:rPr>
                  <w:sz w:val="20"/>
                  <w:color w:val="0000ff"/>
                </w:rPr>
                <w:t xml:space="preserve">N 496</w:t>
              </w:r>
            </w:hyperlink>
            <w:r>
              <w:rPr>
                <w:sz w:val="20"/>
                <w:color w:val="392c69"/>
              </w:rPr>
              <w:t xml:space="preserve">, от 15.05.2025 </w:t>
            </w:r>
            <w:hyperlink w:history="0" r:id="rId13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Российской Федерации об административных правонарушениях (Собрание законодательства Российской Федерации, 2002, N 1, ст. 1; 2004, N 34, ст. 3529; 2006, N 1, ст. 10; 2011, N 27, ст. 3873; 2015, N 1, ст. 67)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5" w:tooltip="Приказ Рослесхоза от 12.01.2016 N 1 &quot;О перечне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и признании утратившим силу приказа Федерального агентства лесного хозяйства от 4 февраля 2011 г. N 21&quot; (Зарегистрировано в Минюсте России 09.02.2016 N 4101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Федерального агентства лесного хозяйства от 12 января 2016 г. N 1 "О перечне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и признании утратившим силу приказа Федерального агентства лесного хозяйства от 4 февраля 2011 г. N 21" (зарегистрирован Минюстом России 9 февраля 2016 г., регистрационный N 41017).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 -</w:t>
      </w:r>
    </w:p>
    <w:p>
      <w:pPr>
        <w:pStyle w:val="0"/>
        <w:jc w:val="right"/>
      </w:pPr>
      <w:r>
        <w:rPr>
          <w:sz w:val="20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0"/>
        </w:rPr>
        <w:t xml:space="preserve">агентства лесного хозяйства</w:t>
      </w:r>
    </w:p>
    <w:p>
      <w:pPr>
        <w:pStyle w:val="0"/>
        <w:jc w:val="right"/>
      </w:pPr>
      <w:r>
        <w:rPr>
          <w:sz w:val="20"/>
        </w:rPr>
        <w:t xml:space="preserve">И.В.ВАЛЕНТИК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Рослесхоза</w:t>
      </w:r>
    </w:p>
    <w:p>
      <w:pPr>
        <w:pStyle w:val="0"/>
        <w:jc w:val="right"/>
      </w:pPr>
      <w:r>
        <w:rPr>
          <w:sz w:val="20"/>
        </w:rPr>
        <w:t xml:space="preserve">от 10.01.2018 N 1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ДОЛЖНОСТНЫХ ЛИЦ ФЕДЕРАЛЬНОГО АГЕНТСТВА ЛЕСНОГО ХОЗЯЙСТВА</w:t>
      </w:r>
    </w:p>
    <w:p>
      <w:pPr>
        <w:pStyle w:val="2"/>
        <w:jc w:val="center"/>
      </w:pPr>
      <w:r>
        <w:rPr>
          <w:sz w:val="20"/>
        </w:rPr>
        <w:t xml:space="preserve">И ЕГО ТЕРРИТОРИАЛЬНЫХ ОРГАНОВ, УПОЛНОМОЧЕННЫХ СОСТАВЛЯТЬ</w:t>
      </w:r>
    </w:p>
    <w:p>
      <w:pPr>
        <w:pStyle w:val="2"/>
        <w:jc w:val="center"/>
      </w:pPr>
      <w:r>
        <w:rPr>
          <w:sz w:val="20"/>
        </w:rPr>
        <w:t xml:space="preserve">ПРОТОКОЛЫ ОБ АДМИНИСТРАТИВНЫХ ПРАВОНАРУШЕНИЯХ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Рослесхоза от 28.05.2018 </w:t>
            </w:r>
            <w:hyperlink w:history="0" r:id="rId16" w:tooltip="Приказ Рослесхоза от 28.05.2018 N 45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8.06.2018 N 51365) {КонсультантПлюс}">
              <w:r>
                <w:rPr>
                  <w:sz w:val="20"/>
                  <w:color w:val="0000ff"/>
                </w:rPr>
                <w:t xml:space="preserve">N 451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15.02.2019 </w:t>
            </w:r>
            <w:hyperlink w:history="0" r:id="rId17" w:tooltip="Приказ Рослесхоза от 15.02.2019 N 32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3.2019 N 54084) {КонсультантПлюс}">
              <w:r>
                <w:rPr>
                  <w:sz w:val="20"/>
                  <w:color w:val="0000ff"/>
                </w:rPr>
                <w:t xml:space="preserve">N 321</w:t>
              </w:r>
            </w:hyperlink>
            <w:r>
              <w:rPr>
                <w:sz w:val="20"/>
                <w:color w:val="392c69"/>
              </w:rPr>
              <w:t xml:space="preserve">, от 18.06.2019 </w:t>
            </w:r>
            <w:hyperlink w:history="0" r:id="rId18" w:tooltip="Приказ Рослесхоза от 18.06.2019 N 754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27.08.2019 N 55745) {КонсультантПлюс}">
              <w:r>
                <w:rPr>
                  <w:sz w:val="20"/>
                  <w:color w:val="0000ff"/>
                </w:rPr>
                <w:t xml:space="preserve">N 754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19" w:tooltip="Приказ Рослесхоза от 07.10.2019 N 1225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11.2019 N 56560) {КонсультантПлюс}">
              <w:r>
                <w:rPr>
                  <w:sz w:val="20"/>
                  <w:color w:val="0000ff"/>
                </w:rPr>
                <w:t xml:space="preserve">N 1225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15.06.2021 </w:t>
            </w:r>
            <w:hyperlink w:history="0" r:id="rId20" w:tooltip="Приказ Рослесхоза от 15.06.2021 N 496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09.07.2021 N 64215) {КонсультантПлюс}">
              <w:r>
                <w:rPr>
                  <w:sz w:val="20"/>
                  <w:color w:val="0000ff"/>
                </w:rPr>
                <w:t xml:space="preserve">N 496</w:t>
              </w:r>
            </w:hyperlink>
            <w:r>
              <w:rPr>
                <w:sz w:val="20"/>
                <w:color w:val="392c69"/>
              </w:rPr>
              <w:t xml:space="preserve">, от 15.05.2025 </w:t>
            </w:r>
            <w:hyperlink w:history="0" r:id="rId21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2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, </w:t>
      </w:r>
      <w:hyperlink w:history="0" r:id="rId2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пунктом 32 части 2</w:t>
        </w:r>
      </w:hyperlink>
      <w:r>
        <w:rPr>
          <w:sz w:val="20"/>
        </w:rPr>
        <w:t xml:space="preserve"> и </w:t>
      </w:r>
      <w:hyperlink w:history="0" r:id="rId2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, </w:t>
      </w:r>
      <w:hyperlink w:history="0" r:id="rId2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5 статьи 32.2</w:t>
        </w:r>
      </w:hyperlink>
      <w:r>
        <w:rPr>
          <w:sz w:val="20"/>
        </w:rPr>
        <w:t xml:space="preserve"> Кодекса Российской Федерации об административных правонарушениях (далее - Кодекс) составлять протоколы об административных правонарушениях, предусмотренных </w:t>
      </w:r>
      <w:hyperlink w:history="0" r:id="rId2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2 статьи 7.2</w:t>
        </w:r>
      </w:hyperlink>
      <w:r>
        <w:rPr>
          <w:sz w:val="20"/>
        </w:rPr>
        <w:t xml:space="preserve">, </w:t>
      </w:r>
      <w:hyperlink w:history="0" r:id="rId2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7.9</w:t>
        </w:r>
      </w:hyperlink>
      <w:r>
        <w:rPr>
          <w:sz w:val="20"/>
        </w:rPr>
        <w:t xml:space="preserve">, </w:t>
      </w:r>
      <w:hyperlink w:history="0" r:id="rId2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7.10</w:t>
        </w:r>
      </w:hyperlink>
      <w:r>
        <w:rPr>
          <w:sz w:val="20"/>
        </w:rPr>
        <w:t xml:space="preserve">, </w:t>
      </w:r>
      <w:hyperlink w:history="0" r:id="rId2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частями 3.1</w:t>
        </w:r>
      </w:hyperlink>
      <w:r>
        <w:rPr>
          <w:sz w:val="20"/>
        </w:rPr>
        <w:t xml:space="preserve"> - </w:t>
      </w:r>
      <w:hyperlink w:history="0" r:id="rId3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3.4 статьи 8.2</w:t>
        </w:r>
      </w:hyperlink>
      <w:r>
        <w:rPr>
          <w:sz w:val="20"/>
        </w:rPr>
        <w:t xml:space="preserve">, </w:t>
      </w:r>
      <w:hyperlink w:history="0" r:id="rId3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8.5.2</w:t>
        </w:r>
      </w:hyperlink>
      <w:r>
        <w:rPr>
          <w:sz w:val="20"/>
        </w:rPr>
        <w:t xml:space="preserve">, </w:t>
      </w:r>
      <w:hyperlink w:history="0" r:id="rId3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8.24</w:t>
        </w:r>
      </w:hyperlink>
      <w:r>
        <w:rPr>
          <w:sz w:val="20"/>
        </w:rPr>
        <w:t xml:space="preserve"> - </w:t>
      </w:r>
      <w:hyperlink w:history="0" r:id="rId3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8.28</w:t>
        </w:r>
      </w:hyperlink>
      <w:r>
        <w:rPr>
          <w:sz w:val="20"/>
        </w:rPr>
        <w:t xml:space="preserve">, </w:t>
      </w:r>
      <w:hyperlink w:history="0" r:id="rId3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8.28.2</w:t>
        </w:r>
      </w:hyperlink>
      <w:r>
        <w:rPr>
          <w:sz w:val="20"/>
        </w:rPr>
        <w:t xml:space="preserve">, </w:t>
      </w:r>
      <w:hyperlink w:history="0" r:id="rId3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8.29</w:t>
        </w:r>
      </w:hyperlink>
      <w:r>
        <w:rPr>
          <w:sz w:val="20"/>
        </w:rPr>
        <w:t xml:space="preserve"> - </w:t>
      </w:r>
      <w:hyperlink w:history="0" r:id="rId3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8.32</w:t>
        </w:r>
      </w:hyperlink>
      <w:r>
        <w:rPr>
          <w:sz w:val="20"/>
        </w:rPr>
        <w:t xml:space="preserve">, </w:t>
      </w:r>
      <w:hyperlink w:history="0" r:id="rId3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8.32.3</w:t>
        </w:r>
      </w:hyperlink>
      <w:r>
        <w:rPr>
          <w:sz w:val="20"/>
        </w:rPr>
        <w:t xml:space="preserve">, </w:t>
      </w:r>
      <w:hyperlink w:history="0" r:id="rId3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8.45.1</w:t>
        </w:r>
      </w:hyperlink>
      <w:r>
        <w:rPr>
          <w:sz w:val="20"/>
        </w:rPr>
        <w:t xml:space="preserve">, </w:t>
      </w:r>
      <w:hyperlink w:history="0" r:id="rId3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19.4</w:t>
        </w:r>
      </w:hyperlink>
      <w:r>
        <w:rPr>
          <w:sz w:val="20"/>
        </w:rPr>
        <w:t xml:space="preserve">, </w:t>
      </w:r>
      <w:hyperlink w:history="0" r:id="rId4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19.5</w:t>
        </w:r>
      </w:hyperlink>
      <w:r>
        <w:rPr>
          <w:sz w:val="20"/>
        </w:rPr>
        <w:t xml:space="preserve">, </w:t>
      </w:r>
      <w:hyperlink w:history="0" r:id="rId4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19.6</w:t>
        </w:r>
      </w:hyperlink>
      <w:r>
        <w:rPr>
          <w:sz w:val="20"/>
        </w:rPr>
        <w:t xml:space="preserve">, </w:t>
      </w:r>
      <w:hyperlink w:history="0" r:id="rId4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19.7</w:t>
        </w:r>
      </w:hyperlink>
      <w:r>
        <w:rPr>
          <w:sz w:val="20"/>
        </w:rPr>
        <w:t xml:space="preserve">, </w:t>
      </w:r>
      <w:hyperlink w:history="0" r:id="rId4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20.25</w:t>
        </w:r>
      </w:hyperlink>
      <w:r>
        <w:rPr>
          <w:sz w:val="20"/>
        </w:rPr>
        <w:t xml:space="preserve"> Кодекса (в связи с исполнением полномочий по осуществлению федерального государственного лесного контроля (надзора), в лесах, расположенных на землях обороны и безопасности, и федерального государственного лесного контроля (надзора) в случаях, когда полномочия, переданные Российской Федерацией органам государственной власти субъектов Российской Федерации в соответствии с </w:t>
      </w:r>
      <w:hyperlink w:history="0" r:id="rId44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1 статьи 83</w:t>
        </w:r>
      </w:hyperlink>
      <w:r>
        <w:rPr>
          <w:sz w:val="20"/>
        </w:rPr>
        <w:t xml:space="preserve"> Лесного кодекса Российской Федерации, изъяты в установленном порядке у органов государственной власти субъектов Российской Федерации (далее - государственный лесной контроль), лесной охраны в лесах, расположенных на землях обороны и безопасности, и лесной охраны в случаях, когда полномочия, переданные Российской Федерацией органам государственной власти субъектов Российской Федерации в соответствии с </w:t>
      </w:r>
      <w:hyperlink w:history="0" r:id="rId45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1 статьи 83</w:t>
        </w:r>
      </w:hyperlink>
      <w:r>
        <w:rPr>
          <w:sz w:val="20"/>
        </w:rPr>
        <w:t xml:space="preserve"> Лесного кодекса Российской Федерации, изъяты в установленном порядке у органов государственной власти субъектов Российской Федерации (далее - лесная охрана), и в соответствии с </w:t>
      </w:r>
      <w:hyperlink w:history="0" r:id="rId4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), вправе следующие должностные лица Федерального агентства лесного хозяйства и его территориальных органов: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государственного лесного контроля, лесной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государственного лесного контроля, лесной охраны, и его заместители;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заместитель начальника отдела управления, к компетенции которого относятся вопросы государственного лесного контроля, лесной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55" w:tooltip="в) начальник отдела, заместитель начальника отдела управления, к компетенции которого относятся вопросы государственного лесного контроля, лесной охраны;">
        <w:r>
          <w:rPr>
            <w:sz w:val="20"/>
            <w:color w:val="0000ff"/>
          </w:rPr>
          <w:t xml:space="preserve">подпункте "в" пункта 1.1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которых относятся вопросы государственного лесного контроля, лесной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территориальном органе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государственного лесного контроля, лесной охраны;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которого относятся вопросы государственного лесного контроля, лесной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59" w:tooltip="б) начальник отдела, заместители начальника отдела, к компетенции которого относятся вопросы государственного лесного контроля, лесной охраны;">
        <w:r>
          <w:rPr>
            <w:sz w:val="20"/>
            <w:color w:val="0000ff"/>
          </w:rPr>
          <w:t xml:space="preserve">подпункте "б" пункта 1.2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отдела, к компетенции которых относятся вопросы государственного лесного контроля, лесной охраны.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47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Рослесхоза от 15.05.2025 N 300)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соответствии с </w:t>
      </w:r>
      <w:hyperlink w:history="0" r:id="rId4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, </w:t>
      </w:r>
      <w:hyperlink w:history="0" r:id="rId4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пунктом 32.1 части 2</w:t>
        </w:r>
      </w:hyperlink>
      <w:r>
        <w:rPr>
          <w:sz w:val="20"/>
        </w:rPr>
        <w:t xml:space="preserve"> и </w:t>
      </w:r>
      <w:hyperlink w:history="0" r:id="rId5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, </w:t>
      </w:r>
      <w:hyperlink w:history="0" r:id="rId5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2 статьи 23.24.2</w:t>
        </w:r>
      </w:hyperlink>
      <w:r>
        <w:rPr>
          <w:sz w:val="20"/>
        </w:rPr>
        <w:t xml:space="preserve">, </w:t>
      </w:r>
      <w:hyperlink w:history="0" r:id="rId5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5 статьи 32.2</w:t>
        </w:r>
      </w:hyperlink>
      <w:r>
        <w:rPr>
          <w:sz w:val="20"/>
        </w:rPr>
        <w:t xml:space="preserve"> Кодекса, </w:t>
      </w:r>
      <w:hyperlink w:history="0" r:id="rId53" w:tooltip="Постановление Правительства РФ от 30.06.2021 N 1099 (ред. от 02.02.2022) &quot;О федеральном государственном надзоре в сфере транспортировки, хранения древесины, производства продукции переработки древесины и учета сделок с ними&quot; (вместе с &quot;Положением о федеральном государственном надзоре в сфере транспортировки, хранения древесины, производства продукции переработки древесины и учета сделок с ними&quot;)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Положения о федеральном государственном надзоре в сфере транспортировки, хранения древесины, производства продукции переработки древесины и учета сделок с ними, утвержденного постановлением Правительства Российской Федерации от 30.06.2021 N 1099 "О федеральном государственном надзоре в сфере транспортировки, хранения древесины, производства продукции переработки древесины и учета сделок с ними", составлять протоколы об административных правонарушениях, предусмотренных </w:t>
      </w:r>
      <w:hyperlink w:history="0" r:id="rId5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8.28.1</w:t>
        </w:r>
      </w:hyperlink>
      <w:r>
        <w:rPr>
          <w:sz w:val="20"/>
        </w:rPr>
        <w:t xml:space="preserve">, </w:t>
      </w:r>
      <w:hyperlink w:history="0" r:id="rId5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8.28.2</w:t>
        </w:r>
      </w:hyperlink>
      <w:r>
        <w:rPr>
          <w:sz w:val="20"/>
        </w:rPr>
        <w:t xml:space="preserve"> Кодекса, административных правонарушениях, предусмотренных </w:t>
      </w:r>
      <w:hyperlink w:history="0" r:id="rId5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19.4</w:t>
        </w:r>
      </w:hyperlink>
      <w:r>
        <w:rPr>
          <w:sz w:val="20"/>
        </w:rPr>
        <w:t xml:space="preserve">, </w:t>
      </w:r>
      <w:hyperlink w:history="0" r:id="rId5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19.5</w:t>
        </w:r>
      </w:hyperlink>
      <w:r>
        <w:rPr>
          <w:sz w:val="20"/>
        </w:rPr>
        <w:t xml:space="preserve">, </w:t>
      </w:r>
      <w:hyperlink w:history="0" r:id="rId5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19.6</w:t>
        </w:r>
      </w:hyperlink>
      <w:r>
        <w:rPr>
          <w:sz w:val="20"/>
        </w:rPr>
        <w:t xml:space="preserve">, </w:t>
      </w:r>
      <w:hyperlink w:history="0" r:id="rId5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19.7</w:t>
        </w:r>
      </w:hyperlink>
      <w:r>
        <w:rPr>
          <w:sz w:val="20"/>
        </w:rPr>
        <w:t xml:space="preserve">, </w:t>
      </w:r>
      <w:hyperlink w:history="0" r:id="rId6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20.25</w:t>
        </w:r>
      </w:hyperlink>
      <w:r>
        <w:rPr>
          <w:sz w:val="20"/>
        </w:rPr>
        <w:t xml:space="preserve"> Кодекса (в пределах полномочий по осуществлению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ними), вправе следующие должностные лица Федерального агентства лесного хозяйства и его территориальных органов: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и его заместители;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заместители начальника отдела управления, к компетенции которого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66" w:tooltip="в) начальник отдела, заместители начальника отдела управления, к компетенции которого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">
        <w:r>
          <w:rPr>
            <w:sz w:val="20"/>
            <w:color w:val="0000ff"/>
          </w:rPr>
          <w:t xml:space="preserve">подпункте "в" пункта 2.1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которых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В территориальном органе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которого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70" w:tooltip="б) начальник отдела, заместители начальника отдела, к компетенции которого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;">
        <w:r>
          <w:rPr>
            <w:sz w:val="20"/>
            <w:color w:val="0000ff"/>
          </w:rPr>
          <w:t xml:space="preserve">подпункте "б" пункта 2.2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отдела, к компетенции которых относятся вопросы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61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Рослесхоза от 15.05.2025 N 300)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3 - 3.2. Утратили силу. - </w:t>
      </w:r>
      <w:hyperlink w:history="0" r:id="rId62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Рослесхоза от 15.05.2025 N 300.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соответствии с </w:t>
      </w:r>
      <w:hyperlink w:history="0" r:id="rId6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составлять протоколы об административных правонарушениях, предусмотренных </w:t>
      </w:r>
      <w:hyperlink w:history="0" r:id="rId6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19.5</w:t>
        </w:r>
      </w:hyperlink>
      <w:r>
        <w:rPr>
          <w:sz w:val="20"/>
        </w:rPr>
        <w:t xml:space="preserve"> Кодекса (в части неисполнения органами государственной власти субъектов Российской Федерации, осуществляющими переданные полномочия Российской Федерации в области лесных отношений, и их должностными лицами ранее выданных предписаний Федерального агентства лесного хозяйства и его территориальных органов об устранении выявленных нарушений), </w:t>
      </w:r>
      <w:hyperlink w:history="0" r:id="rId6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статьей 19.7</w:t>
        </w:r>
      </w:hyperlink>
      <w:r>
        <w:rPr>
          <w:sz w:val="20"/>
        </w:rPr>
        <w:t xml:space="preserve"> (в части непредставления или несвоевременного представления органами государственной власти субъектов Российской Федерации, осуществляющими переданные полномочия Российской Федерации в области лесных отношений, в государственный орган (должностному лицу), орган (должностному лицу), осуществляющий (осуществляющему) контроль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и (или) представление таких сведений (информации) в неполном объеме или в искаженном виде) в пределах предоставленной компетенции вправе следующие должностные лица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 и его заместители;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заместители начальника отдела управления,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78" w:tooltip="в) Начальник отдела, заместители начальника отдела управления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">
        <w:r>
          <w:rPr>
            <w:sz w:val="20"/>
            <w:color w:val="0000ff"/>
          </w:rPr>
          <w:t xml:space="preserve">подпункте "в" пункта 4.1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Рослесхоза от 15.05.2025 N 300)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 территориальном органе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83" w:tooltip="б) Начальник отдела, заместители начальника отдела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;">
        <w:r>
          <w:rPr>
            <w:sz w:val="20"/>
            <w:color w:val="0000ff"/>
          </w:rPr>
          <w:t xml:space="preserve">подпункте "б" пункта 4.2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отдела, к компетенции которого относятся вопросы осуществления контроля за исполнением органами государственной власти субъектов Российской Федерации переданных полномочий Российской Федерации в области лесных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соответствии с </w:t>
      </w:r>
      <w:hyperlink w:history="0" r:id="rId6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составлять протоколы об административных правонарушениях, предусмотренных </w:t>
      </w:r>
      <w:hyperlink w:history="0" r:id="rId6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статьей 8.32.1</w:t>
        </w:r>
      </w:hyperlink>
      <w:r>
        <w:rPr>
          <w:sz w:val="20"/>
        </w:rPr>
        <w:t xml:space="preserve"> Кодекса (в пределах предоставленной компетенции), вправе следующие должностные лица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ведения реестра недобросовестных арендаторов лесных участков и покупателей лесных насаждений;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ведения реестра недобросовестных арендаторов лесных участков и покупателей лесных насаждений и его заместители;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заместители начальника отдела управления, к компетенции которого относятся вопросы ведения реестра недобросовестных арендаторов лесных участков и покупателей лесных насаждений и его заместители;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89" w:tooltip="в) Начальник отдела, заместители начальника отдела управления, к компетенции которого относятся вопросы ведения реестра недобросовестных арендаторов лесных участков и покупателей лесных насаждений и его заместители;">
        <w:r>
          <w:rPr>
            <w:sz w:val="20"/>
            <w:color w:val="0000ff"/>
          </w:rPr>
          <w:t xml:space="preserve">подпункте "в" пункта 5.1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которого относятся вопросы ведения реестра недобросовестных арендаторов лесных участков и покупателей лесных насаждений и его заместители.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В территориальном органе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ведения реестра недобросовестных арендаторов лесных участков и покупателей лесных насаждений;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которого относятся вопросы ведения реестра недобросовестных арендаторов лесных участков и покупателей лесных насаждений.</w:t>
      </w:r>
    </w:p>
    <w:p>
      <w:pPr>
        <w:pStyle w:val="0"/>
        <w:jc w:val="both"/>
      </w:pPr>
      <w:r>
        <w:rPr>
          <w:sz w:val="20"/>
        </w:rPr>
        <w:t xml:space="preserve">(п. 5.2 введен </w:t>
      </w:r>
      <w:hyperlink w:history="0" r:id="rId69" w:tooltip="Приказ Рослесхоза от 15.02.2019 N 32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3.2019 N 5408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Рослесхоза от 15.02.2019 N 321)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соответствии с </w:t>
      </w:r>
      <w:hyperlink w:history="0" r:id="rId7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составлять протоколы об административных правонарушениях, предусмотренных </w:t>
      </w:r>
      <w:hyperlink w:history="0" r:id="rId7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статьей 19.7.14</w:t>
        </w:r>
      </w:hyperlink>
      <w:r>
        <w:rPr>
          <w:sz w:val="20"/>
        </w:rPr>
        <w:t xml:space="preserve"> Кодекса, вправе следующие должностные лица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полномочия, и его заместители;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заместители начальника отдела управления,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99" w:tooltip="в) Начальник отдела, заместители начальника отдела управления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">
        <w:r>
          <w:rPr>
            <w:sz w:val="20"/>
            <w:color w:val="0000ff"/>
          </w:rPr>
          <w:t xml:space="preserve">подпункте "в" пункта 6.1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В территориальном органе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103" w:tooltip="б) Начальник отдела, заместители начальника отдела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;">
        <w:r>
          <w:rPr>
            <w:sz w:val="20"/>
            <w:color w:val="0000ff"/>
          </w:rPr>
          <w:t xml:space="preserve">подпункте "б" пункта 6.2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отдела, к компетенции которого относятся вопросы осуществления контроля за достоверностью сведений о пожарной опасности в лесах и лесных пожарах, представляемых уполномоченными органами исполнительной власти субъектов Российской Федерации, осуществляющими переданные им полномочия.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72" w:tooltip="Приказ Рослесхоза от 28.05.2018 N 451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8.06.2018 N 5136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Рослесхоза от 28.05.2018 N 451)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соответствии с </w:t>
      </w:r>
      <w:hyperlink w:history="0" r:id="rId7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составлять протоколы об административных правонарушениях, предусмотренных </w:t>
      </w:r>
      <w:hyperlink w:history="0" r:id="rId7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статьей 8.5.2</w:t>
        </w:r>
      </w:hyperlink>
      <w:r>
        <w:rPr>
          <w:sz w:val="20"/>
        </w:rPr>
        <w:t xml:space="preserve"> Кодекса, совершенных в отношении лесов, расположенных на землях лесного фонда, вправе следующие должностные лица территориального органа Федерального агентства лесного хозяйства: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Рослесхоза от 15.05.2025 N 300 &quot;О внесении изменений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06.2025 N 82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Рослесхоза от 15.05.2025 N 300)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контроля за достоверностью сведений о санитарном и лесопатологическом состоянии лесов на землях лесного фонда;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заместители начальника отдела, к компетенции которых относятся вопросы осуществления контроля за достоверностью сведений о санитарном и лесопатологическом состоянии лесов на землях лесного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109" w:tooltip="б) начальник отдела, заместители начальника отдела, к компетенции которых относятся вопросы осуществления контроля за достоверностью сведений о санитарном и лесопатологическом состоянии лесов на землях лесного фонда;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пункта) и старшей групп должностей категории "специалисты" отдела, к компетенции которых относятся вопросы осуществления контроля за достоверностью сведений о санитарном и лесопатологическом состоянии лесов на землях лесного фонда.</w:t>
      </w:r>
    </w:p>
    <w:p>
      <w:pPr>
        <w:pStyle w:val="0"/>
        <w:jc w:val="both"/>
      </w:pPr>
      <w:r>
        <w:rPr>
          <w:sz w:val="20"/>
        </w:rPr>
        <w:t xml:space="preserve">(п. 7 введен </w:t>
      </w:r>
      <w:hyperlink w:history="0" r:id="rId76" w:tooltip="Приказ Рослесхоза от 07.10.2019 N 1225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19.11.2019 N 5656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Рослесхоза от 07.10.2019 N 1225)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соответствии с </w:t>
      </w:r>
      <w:hyperlink w:history="0" r:id="rId7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, </w:t>
      </w:r>
      <w:hyperlink w:history="0" r:id="rId7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пунктом 32 части 2</w:t>
        </w:r>
      </w:hyperlink>
      <w:r>
        <w:rPr>
          <w:sz w:val="20"/>
        </w:rPr>
        <w:t xml:space="preserve"> и </w:t>
      </w:r>
      <w:hyperlink w:history="0" r:id="rId7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4 статьи 28.3</w:t>
        </w:r>
      </w:hyperlink>
      <w:r>
        <w:rPr>
          <w:sz w:val="20"/>
        </w:rPr>
        <w:t xml:space="preserve"> Кодекса составлять протоколы об административных правонарушениях, предусмотренных </w:t>
      </w:r>
      <w:hyperlink w:history="0" r:id="rId8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2 статьи 7.2</w:t>
        </w:r>
      </w:hyperlink>
      <w:r>
        <w:rPr>
          <w:sz w:val="20"/>
        </w:rPr>
        <w:t xml:space="preserve">, </w:t>
      </w:r>
      <w:hyperlink w:history="0" r:id="rId8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7.9</w:t>
        </w:r>
      </w:hyperlink>
      <w:r>
        <w:rPr>
          <w:sz w:val="20"/>
        </w:rPr>
        <w:t xml:space="preserve">, </w:t>
      </w:r>
      <w:hyperlink w:history="0" r:id="rId8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7.10</w:t>
        </w:r>
      </w:hyperlink>
      <w:r>
        <w:rPr>
          <w:sz w:val="20"/>
        </w:rPr>
        <w:t xml:space="preserve">, </w:t>
      </w:r>
      <w:hyperlink w:history="0" r:id="rId8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8.24</w:t>
        </w:r>
      </w:hyperlink>
      <w:r>
        <w:rPr>
          <w:sz w:val="20"/>
        </w:rPr>
        <w:t xml:space="preserve"> - </w:t>
      </w:r>
      <w:hyperlink w:history="0" r:id="rId8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8.27</w:t>
        </w:r>
      </w:hyperlink>
      <w:r>
        <w:rPr>
          <w:sz w:val="20"/>
        </w:rPr>
        <w:t xml:space="preserve">, </w:t>
      </w:r>
      <w:hyperlink w:history="0" r:id="rId8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8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8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3 статьи 8.28</w:t>
        </w:r>
      </w:hyperlink>
      <w:r>
        <w:rPr>
          <w:sz w:val="20"/>
        </w:rPr>
        <w:t xml:space="preserve">, </w:t>
      </w:r>
      <w:hyperlink w:history="0" r:id="rId8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r:id="rId89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5 статьи 8.28.1</w:t>
        </w:r>
      </w:hyperlink>
      <w:r>
        <w:rPr>
          <w:sz w:val="20"/>
        </w:rPr>
        <w:t xml:space="preserve">, </w:t>
      </w:r>
      <w:hyperlink w:history="0" r:id="rId9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8.29</w:t>
        </w:r>
      </w:hyperlink>
      <w:r>
        <w:rPr>
          <w:sz w:val="20"/>
        </w:rPr>
        <w:t xml:space="preserve"> - </w:t>
      </w:r>
      <w:hyperlink w:history="0" r:id="rId9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8.32</w:t>
        </w:r>
      </w:hyperlink>
      <w:r>
        <w:rPr>
          <w:sz w:val="20"/>
        </w:rPr>
        <w:t xml:space="preserve">, </w:t>
      </w:r>
      <w:hyperlink w:history="0" r:id="rId92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8.32.3</w:t>
        </w:r>
      </w:hyperlink>
      <w:r>
        <w:rPr>
          <w:sz w:val="20"/>
        </w:rPr>
        <w:t xml:space="preserve">, </w:t>
      </w:r>
      <w:hyperlink w:history="0" r:id="rId93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статьей 8.45.1</w:t>
        </w:r>
      </w:hyperlink>
      <w:r>
        <w:rPr>
          <w:sz w:val="20"/>
        </w:rPr>
        <w:t xml:space="preserve">, </w:t>
      </w:r>
      <w:hyperlink w:history="0" r:id="rId94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19.4</w:t>
        </w:r>
      </w:hyperlink>
      <w:r>
        <w:rPr>
          <w:sz w:val="20"/>
        </w:rPr>
        <w:t xml:space="preserve">, </w:t>
      </w:r>
      <w:hyperlink w:history="0" r:id="rId95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19.5</w:t>
        </w:r>
      </w:hyperlink>
      <w:r>
        <w:rPr>
          <w:sz w:val="20"/>
        </w:rPr>
        <w:t xml:space="preserve">, </w:t>
      </w:r>
      <w:hyperlink w:history="0" r:id="rId9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статьями 19.6</w:t>
        </w:r>
      </w:hyperlink>
      <w:r>
        <w:rPr>
          <w:sz w:val="20"/>
        </w:rPr>
        <w:t xml:space="preserve"> и </w:t>
      </w:r>
      <w:hyperlink w:history="0" r:id="rId97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19.7</w:t>
        </w:r>
      </w:hyperlink>
      <w:r>
        <w:rPr>
          <w:sz w:val="20"/>
        </w:rPr>
        <w:t xml:space="preserve">, </w:t>
      </w:r>
      <w:hyperlink w:history="0" r:id="rId98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частью 1 статьи 20.25</w:t>
        </w:r>
      </w:hyperlink>
      <w:r>
        <w:rPr>
          <w:sz w:val="20"/>
        </w:rPr>
        <w:t xml:space="preserve"> Кодекса, в пределах полномочий, предусмотренных </w:t>
      </w:r>
      <w:hyperlink w:history="0" r:id="rId99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Правительства Российской Федерации от 15 мая 2021 г. N 738 "Об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хозяйства" (далее - Постановление N 738), до 31 декабря 2021 г. включительно вправе следующие должностные лица Федерального агентства лесного хозяйства и его территориальных органов по Северо-Западному и Сибирскому федеральным округам: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8.1. В центральном аппарате Федерального агентства лесного хозяйства: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полномочий, предусмотренных </w:t>
      </w:r>
      <w:hyperlink w:history="0" r:id="rId100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управления, к компетенции которого относятся вопросы осуществления полномочий, предусмотренных </w:t>
      </w:r>
      <w:hyperlink w:history="0" r:id="rId101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Постановления, и его заместитель, к компетенции которого относятся вопросы осуществления полномочий, предусмотренных </w:t>
      </w:r>
      <w:hyperlink w:history="0" r:id="rId102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Начальник отдела, заместитель начальника отдела управления, к компетенции которого относятся вопросы осуществления полномочий, предусмотренных </w:t>
      </w:r>
      <w:hyperlink w:history="0" r:id="rId103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Федеральные государственные гражданские служащие ведущей (за исключением должностей, указанных в </w:t>
      </w:r>
      <w:hyperlink w:history="0" w:anchor="P116" w:tooltip="в) Начальник отдела, заместитель начальника отдела управления, к компетенции которого относятся вопросы осуществления полномочий, предусмотренных абзацем вторым пункта 1 Постановления N 738;">
        <w:r>
          <w:rPr>
            <w:sz w:val="20"/>
            <w:color w:val="0000ff"/>
          </w:rPr>
          <w:t xml:space="preserve">подпункте "в" пункта 8.1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 управления, к компетенции которого относятся вопросы осуществления полномочий, предусмотренных </w:t>
      </w:r>
      <w:hyperlink w:history="0" r:id="rId104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8.2. В территориальных органах Федерального агентства лесного хозяйства по Северо-Западному и Сибирскому федеральным округам: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его заместитель, отвечающий за вопросы осуществления полномочий, предусмотренных </w:t>
      </w:r>
      <w:hyperlink w:history="0" r:id="rId105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Начальник отдела, заместитель начальника отдела, к компетенции которого относятся вопросы осуществления полномочий, предусмотренных </w:t>
      </w:r>
      <w:hyperlink w:history="0" r:id="rId106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ведущей (за исключением должностей, указанных в </w:t>
      </w:r>
      <w:hyperlink w:history="0" w:anchor="P120" w:tooltip="б) Начальник отдела, заместитель начальника отдела, к компетенции которого относятся вопросы осуществления полномочий, предусмотренных абзацем вторым пункта 1 Постановления N 738;">
        <w:r>
          <w:rPr>
            <w:sz w:val="20"/>
            <w:color w:val="0000ff"/>
          </w:rPr>
          <w:t xml:space="preserve">подпункте "б" пункта 8.2</w:t>
        </w:r>
      </w:hyperlink>
      <w:r>
        <w:rPr>
          <w:sz w:val="20"/>
        </w:rPr>
        <w:t xml:space="preserve"> настоящего Перечня) и старшей групп должностей категории "специалисты" отдела, к компетенции которого относятся вопросы осуществления полномочий, предусмотренных </w:t>
      </w:r>
      <w:hyperlink w:history="0" r:id="rId107" w:tooltip="Постановление Правительства РФ от 15.05.2021 N 738 &quot;Об определении субъектов Российской Федерации, на территории которых федеральный государственный надзор в сфере приемки, перевозки, переработки и хранения древесины, учета древесины и сделок с ней и федеральный государственный лесной надзор (за исключением патрулирования лесов) на землях лесного фонда, а также рассмотрение дел об отдельных административных правонарушениях осуществляются Федеральным агентством лесного хозяйства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Постановления N 738.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08" w:tooltip="Приказ Рослесхоза от 15.06.2021 N 496 &quot;О внесении изменения в Перечень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утвержденный приказом Рослесхоза от 10 января 2018 г. N 1&quot; (Зарегистрировано в Минюсте России 09.07.2021 N 6421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Рослесхоза от 15.06.2021 N 496)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Рослесхоза от 10.01.2018 N 1</w:t>
            <w:br/>
            <w:t>(ред. от 15.05.2025)</w:t>
            <w:br/>
            <w:t>"О Перечне должностных лиц Федерального агентства лесного хозяй...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00443&amp;dst=100007" TargetMode = "External"/><Relationship Id="rId9" Type="http://schemas.openxmlformats.org/officeDocument/2006/relationships/hyperlink" Target="https://login.consultant.ru/link/?req=doc&amp;base=LAW&amp;n=320568&amp;dst=100007" TargetMode = "External"/><Relationship Id="rId10" Type="http://schemas.openxmlformats.org/officeDocument/2006/relationships/hyperlink" Target="https://login.consultant.ru/link/?req=doc&amp;base=LAW&amp;n=332351&amp;dst=100007" TargetMode = "External"/><Relationship Id="rId11" Type="http://schemas.openxmlformats.org/officeDocument/2006/relationships/hyperlink" Target="https://login.consultant.ru/link/?req=doc&amp;base=LAW&amp;n=338058&amp;dst=100007" TargetMode = "External"/><Relationship Id="rId12" Type="http://schemas.openxmlformats.org/officeDocument/2006/relationships/hyperlink" Target="https://login.consultant.ru/link/?req=doc&amp;base=LAW&amp;n=390090&amp;dst=100007" TargetMode = "External"/><Relationship Id="rId13" Type="http://schemas.openxmlformats.org/officeDocument/2006/relationships/hyperlink" Target="https://login.consultant.ru/link/?req=doc&amp;base=LAW&amp;n=508132&amp;dst=100007" TargetMode = "External"/><Relationship Id="rId14" Type="http://schemas.openxmlformats.org/officeDocument/2006/relationships/hyperlink" Target="https://login.consultant.ru/link/?req=doc&amp;base=LAW&amp;n=510549&amp;dst=6266" TargetMode = "External"/><Relationship Id="rId15" Type="http://schemas.openxmlformats.org/officeDocument/2006/relationships/hyperlink" Target="https://login.consultant.ru/link/?req=doc&amp;base=LAW&amp;n=193871" TargetMode = "External"/><Relationship Id="rId16" Type="http://schemas.openxmlformats.org/officeDocument/2006/relationships/hyperlink" Target="https://login.consultant.ru/link/?req=doc&amp;base=LAW&amp;n=300443&amp;dst=100007" TargetMode = "External"/><Relationship Id="rId17" Type="http://schemas.openxmlformats.org/officeDocument/2006/relationships/hyperlink" Target="https://login.consultant.ru/link/?req=doc&amp;base=LAW&amp;n=320568&amp;dst=100007" TargetMode = "External"/><Relationship Id="rId18" Type="http://schemas.openxmlformats.org/officeDocument/2006/relationships/hyperlink" Target="https://login.consultant.ru/link/?req=doc&amp;base=LAW&amp;n=332351&amp;dst=100007" TargetMode = "External"/><Relationship Id="rId19" Type="http://schemas.openxmlformats.org/officeDocument/2006/relationships/hyperlink" Target="https://login.consultant.ru/link/?req=doc&amp;base=LAW&amp;n=338058&amp;dst=100007" TargetMode = "External"/><Relationship Id="rId20" Type="http://schemas.openxmlformats.org/officeDocument/2006/relationships/hyperlink" Target="https://login.consultant.ru/link/?req=doc&amp;base=LAW&amp;n=390090&amp;dst=100007" TargetMode = "External"/><Relationship Id="rId21" Type="http://schemas.openxmlformats.org/officeDocument/2006/relationships/hyperlink" Target="https://login.consultant.ru/link/?req=doc&amp;base=LAW&amp;n=508132&amp;dst=100007" TargetMode = "External"/><Relationship Id="rId22" Type="http://schemas.openxmlformats.org/officeDocument/2006/relationships/hyperlink" Target="https://login.consultant.ru/link/?req=doc&amp;base=LAW&amp;n=510549&amp;dst=102596" TargetMode = "External"/><Relationship Id="rId23" Type="http://schemas.openxmlformats.org/officeDocument/2006/relationships/hyperlink" Target="https://login.consultant.ru/link/?req=doc&amp;base=LAW&amp;n=510549&amp;dst=10801" TargetMode = "External"/><Relationship Id="rId24" Type="http://schemas.openxmlformats.org/officeDocument/2006/relationships/hyperlink" Target="https://login.consultant.ru/link/?req=doc&amp;base=LAW&amp;n=510549&amp;dst=6266" TargetMode = "External"/><Relationship Id="rId25" Type="http://schemas.openxmlformats.org/officeDocument/2006/relationships/hyperlink" Target="https://login.consultant.ru/link/?req=doc&amp;base=LAW&amp;n=510549&amp;dst=8313" TargetMode = "External"/><Relationship Id="rId26" Type="http://schemas.openxmlformats.org/officeDocument/2006/relationships/hyperlink" Target="https://login.consultant.ru/link/?req=doc&amp;base=LAW&amp;n=510549&amp;dst=8342" TargetMode = "External"/><Relationship Id="rId27" Type="http://schemas.openxmlformats.org/officeDocument/2006/relationships/hyperlink" Target="https://login.consultant.ru/link/?req=doc&amp;base=LAW&amp;n=510549&amp;dst=828" TargetMode = "External"/><Relationship Id="rId28" Type="http://schemas.openxmlformats.org/officeDocument/2006/relationships/hyperlink" Target="https://login.consultant.ru/link/?req=doc&amp;base=LAW&amp;n=510549&amp;dst=1620" TargetMode = "External"/><Relationship Id="rId29" Type="http://schemas.openxmlformats.org/officeDocument/2006/relationships/hyperlink" Target="https://login.consultant.ru/link/?req=doc&amp;base=LAW&amp;n=510549&amp;dst=9909" TargetMode = "External"/><Relationship Id="rId30" Type="http://schemas.openxmlformats.org/officeDocument/2006/relationships/hyperlink" Target="https://login.consultant.ru/link/?req=doc&amp;base=LAW&amp;n=510549&amp;dst=9915" TargetMode = "External"/><Relationship Id="rId31" Type="http://schemas.openxmlformats.org/officeDocument/2006/relationships/hyperlink" Target="https://login.consultant.ru/link/?req=doc&amp;base=LAW&amp;n=510549&amp;dst=8608" TargetMode = "External"/><Relationship Id="rId32" Type="http://schemas.openxmlformats.org/officeDocument/2006/relationships/hyperlink" Target="https://login.consultant.ru/link/?req=doc&amp;base=LAW&amp;n=510549&amp;dst=835" TargetMode = "External"/><Relationship Id="rId33" Type="http://schemas.openxmlformats.org/officeDocument/2006/relationships/hyperlink" Target="https://login.consultant.ru/link/?req=doc&amp;base=LAW&amp;n=510549&amp;dst=853" TargetMode = "External"/><Relationship Id="rId34" Type="http://schemas.openxmlformats.org/officeDocument/2006/relationships/hyperlink" Target="https://login.consultant.ru/link/?req=doc&amp;base=LAW&amp;n=510549&amp;dst=10785" TargetMode = "External"/><Relationship Id="rId35" Type="http://schemas.openxmlformats.org/officeDocument/2006/relationships/hyperlink" Target="https://login.consultant.ru/link/?req=doc&amp;base=LAW&amp;n=510549&amp;dst=100609" TargetMode = "External"/><Relationship Id="rId36" Type="http://schemas.openxmlformats.org/officeDocument/2006/relationships/hyperlink" Target="https://login.consultant.ru/link/?req=doc&amp;base=LAW&amp;n=510549&amp;dst=2431" TargetMode = "External"/><Relationship Id="rId37" Type="http://schemas.openxmlformats.org/officeDocument/2006/relationships/hyperlink" Target="https://login.consultant.ru/link/?req=doc&amp;base=LAW&amp;n=510549&amp;dst=8471" TargetMode = "External"/><Relationship Id="rId38" Type="http://schemas.openxmlformats.org/officeDocument/2006/relationships/hyperlink" Target="https://login.consultant.ru/link/?req=doc&amp;base=LAW&amp;n=510549&amp;dst=7498" TargetMode = "External"/><Relationship Id="rId39" Type="http://schemas.openxmlformats.org/officeDocument/2006/relationships/hyperlink" Target="https://login.consultant.ru/link/?req=doc&amp;base=LAW&amp;n=510549&amp;dst=7995" TargetMode = "External"/><Relationship Id="rId40" Type="http://schemas.openxmlformats.org/officeDocument/2006/relationships/hyperlink" Target="https://login.consultant.ru/link/?req=doc&amp;base=LAW&amp;n=510549&amp;dst=5267" TargetMode = "External"/><Relationship Id="rId41" Type="http://schemas.openxmlformats.org/officeDocument/2006/relationships/hyperlink" Target="https://login.consultant.ru/link/?req=doc&amp;base=LAW&amp;n=510549&amp;dst=101621" TargetMode = "External"/><Relationship Id="rId42" Type="http://schemas.openxmlformats.org/officeDocument/2006/relationships/hyperlink" Target="https://login.consultant.ru/link/?req=doc&amp;base=LAW&amp;n=510549&amp;dst=101624" TargetMode = "External"/><Relationship Id="rId43" Type="http://schemas.openxmlformats.org/officeDocument/2006/relationships/hyperlink" Target="https://login.consultant.ru/link/?req=doc&amp;base=LAW&amp;n=510549&amp;dst=212" TargetMode = "External"/><Relationship Id="rId44" Type="http://schemas.openxmlformats.org/officeDocument/2006/relationships/hyperlink" Target="https://login.consultant.ru/link/?req=doc&amp;base=LAW&amp;n=480012&amp;dst=780" TargetMode = "External"/><Relationship Id="rId45" Type="http://schemas.openxmlformats.org/officeDocument/2006/relationships/hyperlink" Target="https://login.consultant.ru/link/?req=doc&amp;base=LAW&amp;n=480012&amp;dst=780" TargetMode = "External"/><Relationship Id="rId46" Type="http://schemas.openxmlformats.org/officeDocument/2006/relationships/hyperlink" Target="https://login.consultant.ru/link/?req=doc&amp;base=LAW&amp;n=510549" TargetMode = "External"/><Relationship Id="rId47" Type="http://schemas.openxmlformats.org/officeDocument/2006/relationships/hyperlink" Target="https://login.consultant.ru/link/?req=doc&amp;base=LAW&amp;n=508132&amp;dst=100014" TargetMode = "External"/><Relationship Id="rId48" Type="http://schemas.openxmlformats.org/officeDocument/2006/relationships/hyperlink" Target="https://login.consultant.ru/link/?req=doc&amp;base=LAW&amp;n=510549&amp;dst=102596" TargetMode = "External"/><Relationship Id="rId49" Type="http://schemas.openxmlformats.org/officeDocument/2006/relationships/hyperlink" Target="https://login.consultant.ru/link/?req=doc&amp;base=LAW&amp;n=510549&amp;dst=10802" TargetMode = "External"/><Relationship Id="rId50" Type="http://schemas.openxmlformats.org/officeDocument/2006/relationships/hyperlink" Target="https://login.consultant.ru/link/?req=doc&amp;base=LAW&amp;n=510549&amp;dst=6266" TargetMode = "External"/><Relationship Id="rId51" Type="http://schemas.openxmlformats.org/officeDocument/2006/relationships/hyperlink" Target="https://login.consultant.ru/link/?req=doc&amp;base=LAW&amp;n=510549&amp;dst=10794" TargetMode = "External"/><Relationship Id="rId52" Type="http://schemas.openxmlformats.org/officeDocument/2006/relationships/hyperlink" Target="https://login.consultant.ru/link/?req=doc&amp;base=LAW&amp;n=510549&amp;dst=8313" TargetMode = "External"/><Relationship Id="rId53" Type="http://schemas.openxmlformats.org/officeDocument/2006/relationships/hyperlink" Target="https://login.consultant.ru/link/?req=doc&amp;base=LAW&amp;n=408462&amp;dst=100020" TargetMode = "External"/><Relationship Id="rId54" Type="http://schemas.openxmlformats.org/officeDocument/2006/relationships/hyperlink" Target="https://login.consultant.ru/link/?req=doc&amp;base=LAW&amp;n=510549&amp;dst=5676" TargetMode = "External"/><Relationship Id="rId55" Type="http://schemas.openxmlformats.org/officeDocument/2006/relationships/hyperlink" Target="https://login.consultant.ru/link/?req=doc&amp;base=LAW&amp;n=510549&amp;dst=10785" TargetMode = "External"/><Relationship Id="rId56" Type="http://schemas.openxmlformats.org/officeDocument/2006/relationships/hyperlink" Target="https://login.consultant.ru/link/?req=doc&amp;base=LAW&amp;n=510549&amp;dst=7995" TargetMode = "External"/><Relationship Id="rId57" Type="http://schemas.openxmlformats.org/officeDocument/2006/relationships/hyperlink" Target="https://login.consultant.ru/link/?req=doc&amp;base=LAW&amp;n=510549&amp;dst=5267" TargetMode = "External"/><Relationship Id="rId58" Type="http://schemas.openxmlformats.org/officeDocument/2006/relationships/hyperlink" Target="https://login.consultant.ru/link/?req=doc&amp;base=LAW&amp;n=510549&amp;dst=101621" TargetMode = "External"/><Relationship Id="rId59" Type="http://schemas.openxmlformats.org/officeDocument/2006/relationships/hyperlink" Target="https://login.consultant.ru/link/?req=doc&amp;base=LAW&amp;n=510549&amp;dst=101624" TargetMode = "External"/><Relationship Id="rId60" Type="http://schemas.openxmlformats.org/officeDocument/2006/relationships/hyperlink" Target="https://login.consultant.ru/link/?req=doc&amp;base=LAW&amp;n=510549&amp;dst=212" TargetMode = "External"/><Relationship Id="rId61" Type="http://schemas.openxmlformats.org/officeDocument/2006/relationships/hyperlink" Target="https://login.consultant.ru/link/?req=doc&amp;base=LAW&amp;n=508132&amp;dst=100025" TargetMode = "External"/><Relationship Id="rId62" Type="http://schemas.openxmlformats.org/officeDocument/2006/relationships/hyperlink" Target="https://login.consultant.ru/link/?req=doc&amp;base=LAW&amp;n=508132&amp;dst=100036" TargetMode = "External"/><Relationship Id="rId63" Type="http://schemas.openxmlformats.org/officeDocument/2006/relationships/hyperlink" Target="https://login.consultant.ru/link/?req=doc&amp;base=LAW&amp;n=510549&amp;dst=6266" TargetMode = "External"/><Relationship Id="rId64" Type="http://schemas.openxmlformats.org/officeDocument/2006/relationships/hyperlink" Target="https://login.consultant.ru/link/?req=doc&amp;base=LAW&amp;n=510549&amp;dst=5267" TargetMode = "External"/><Relationship Id="rId65" Type="http://schemas.openxmlformats.org/officeDocument/2006/relationships/hyperlink" Target="https://login.consultant.ru/link/?req=doc&amp;base=LAW&amp;n=510549&amp;dst=101624" TargetMode = "External"/><Relationship Id="rId66" Type="http://schemas.openxmlformats.org/officeDocument/2006/relationships/hyperlink" Target="https://login.consultant.ru/link/?req=doc&amp;base=LAW&amp;n=508132&amp;dst=100037" TargetMode = "External"/><Relationship Id="rId67" Type="http://schemas.openxmlformats.org/officeDocument/2006/relationships/hyperlink" Target="https://login.consultant.ru/link/?req=doc&amp;base=LAW&amp;n=510549&amp;dst=6266" TargetMode = "External"/><Relationship Id="rId68" Type="http://schemas.openxmlformats.org/officeDocument/2006/relationships/hyperlink" Target="https://login.consultant.ru/link/?req=doc&amp;base=LAW&amp;n=510549&amp;dst=7641" TargetMode = "External"/><Relationship Id="rId69" Type="http://schemas.openxmlformats.org/officeDocument/2006/relationships/hyperlink" Target="https://login.consultant.ru/link/?req=doc&amp;base=LAW&amp;n=320568&amp;dst=100007" TargetMode = "External"/><Relationship Id="rId70" Type="http://schemas.openxmlformats.org/officeDocument/2006/relationships/hyperlink" Target="https://login.consultant.ru/link/?req=doc&amp;base=LAW&amp;n=510549&amp;dst=6266" TargetMode = "External"/><Relationship Id="rId71" Type="http://schemas.openxmlformats.org/officeDocument/2006/relationships/hyperlink" Target="https://login.consultant.ru/link/?req=doc&amp;base=LAW&amp;n=510549&amp;dst=8157" TargetMode = "External"/><Relationship Id="rId72" Type="http://schemas.openxmlformats.org/officeDocument/2006/relationships/hyperlink" Target="https://login.consultant.ru/link/?req=doc&amp;base=LAW&amp;n=300443&amp;dst=100007" TargetMode = "External"/><Relationship Id="rId73" Type="http://schemas.openxmlformats.org/officeDocument/2006/relationships/hyperlink" Target="https://login.consultant.ru/link/?req=doc&amp;base=LAW&amp;n=510549&amp;dst=6266" TargetMode = "External"/><Relationship Id="rId74" Type="http://schemas.openxmlformats.org/officeDocument/2006/relationships/hyperlink" Target="https://login.consultant.ru/link/?req=doc&amp;base=LAW&amp;n=510549&amp;dst=8608" TargetMode = "External"/><Relationship Id="rId75" Type="http://schemas.openxmlformats.org/officeDocument/2006/relationships/hyperlink" Target="https://login.consultant.ru/link/?req=doc&amp;base=LAW&amp;n=508132&amp;dst=100038" TargetMode = "External"/><Relationship Id="rId76" Type="http://schemas.openxmlformats.org/officeDocument/2006/relationships/hyperlink" Target="https://login.consultant.ru/link/?req=doc&amp;base=LAW&amp;n=338058&amp;dst=100007" TargetMode = "External"/><Relationship Id="rId77" Type="http://schemas.openxmlformats.org/officeDocument/2006/relationships/hyperlink" Target="https://login.consultant.ru/link/?req=doc&amp;base=LAW&amp;n=510549&amp;dst=102596" TargetMode = "External"/><Relationship Id="rId78" Type="http://schemas.openxmlformats.org/officeDocument/2006/relationships/hyperlink" Target="https://login.consultant.ru/link/?req=doc&amp;base=LAW&amp;n=510549&amp;dst=5718" TargetMode = "External"/><Relationship Id="rId79" Type="http://schemas.openxmlformats.org/officeDocument/2006/relationships/hyperlink" Target="https://login.consultant.ru/link/?req=doc&amp;base=LAW&amp;n=510549&amp;dst=6266" TargetMode = "External"/><Relationship Id="rId80" Type="http://schemas.openxmlformats.org/officeDocument/2006/relationships/hyperlink" Target="https://login.consultant.ru/link/?req=doc&amp;base=LAW&amp;n=510549&amp;dst=8342" TargetMode = "External"/><Relationship Id="rId81" Type="http://schemas.openxmlformats.org/officeDocument/2006/relationships/hyperlink" Target="https://login.consultant.ru/link/?req=doc&amp;base=LAW&amp;n=510549&amp;dst=828" TargetMode = "External"/><Relationship Id="rId82" Type="http://schemas.openxmlformats.org/officeDocument/2006/relationships/hyperlink" Target="https://login.consultant.ru/link/?req=doc&amp;base=LAW&amp;n=510549&amp;dst=1620" TargetMode = "External"/><Relationship Id="rId83" Type="http://schemas.openxmlformats.org/officeDocument/2006/relationships/hyperlink" Target="https://login.consultant.ru/link/?req=doc&amp;base=LAW&amp;n=510549&amp;dst=835" TargetMode = "External"/><Relationship Id="rId84" Type="http://schemas.openxmlformats.org/officeDocument/2006/relationships/hyperlink" Target="https://login.consultant.ru/link/?req=doc&amp;base=LAW&amp;n=510549&amp;dst=7634" TargetMode = "External"/><Relationship Id="rId85" Type="http://schemas.openxmlformats.org/officeDocument/2006/relationships/hyperlink" Target="https://login.consultant.ru/link/?req=doc&amp;base=LAW&amp;n=510549&amp;dst=854" TargetMode = "External"/><Relationship Id="rId86" Type="http://schemas.openxmlformats.org/officeDocument/2006/relationships/hyperlink" Target="https://login.consultant.ru/link/?req=doc&amp;base=LAW&amp;n=510549&amp;dst=7493" TargetMode = "External"/><Relationship Id="rId87" Type="http://schemas.openxmlformats.org/officeDocument/2006/relationships/hyperlink" Target="https://login.consultant.ru/link/?req=doc&amp;base=LAW&amp;n=510549&amp;dst=5600" TargetMode = "External"/><Relationship Id="rId88" Type="http://schemas.openxmlformats.org/officeDocument/2006/relationships/hyperlink" Target="https://login.consultant.ru/link/?req=doc&amp;base=LAW&amp;n=510549&amp;dst=5681" TargetMode = "External"/><Relationship Id="rId89" Type="http://schemas.openxmlformats.org/officeDocument/2006/relationships/hyperlink" Target="https://login.consultant.ru/link/?req=doc&amp;base=LAW&amp;n=510549&amp;dst=5685" TargetMode = "External"/><Relationship Id="rId90" Type="http://schemas.openxmlformats.org/officeDocument/2006/relationships/hyperlink" Target="https://login.consultant.ru/link/?req=doc&amp;base=LAW&amp;n=510549&amp;dst=100609" TargetMode = "External"/><Relationship Id="rId91" Type="http://schemas.openxmlformats.org/officeDocument/2006/relationships/hyperlink" Target="https://login.consultant.ru/link/?req=doc&amp;base=LAW&amp;n=510549&amp;dst=2431" TargetMode = "External"/><Relationship Id="rId92" Type="http://schemas.openxmlformats.org/officeDocument/2006/relationships/hyperlink" Target="https://login.consultant.ru/link/?req=doc&amp;base=LAW&amp;n=510549&amp;dst=8471" TargetMode = "External"/><Relationship Id="rId93" Type="http://schemas.openxmlformats.org/officeDocument/2006/relationships/hyperlink" Target="https://login.consultant.ru/link/?req=doc&amp;base=LAW&amp;n=510549&amp;dst=7498" TargetMode = "External"/><Relationship Id="rId94" Type="http://schemas.openxmlformats.org/officeDocument/2006/relationships/hyperlink" Target="https://login.consultant.ru/link/?req=doc&amp;base=LAW&amp;n=510549&amp;dst=7995" TargetMode = "External"/><Relationship Id="rId95" Type="http://schemas.openxmlformats.org/officeDocument/2006/relationships/hyperlink" Target="https://login.consultant.ru/link/?req=doc&amp;base=LAW&amp;n=510549&amp;dst=5267" TargetMode = "External"/><Relationship Id="rId96" Type="http://schemas.openxmlformats.org/officeDocument/2006/relationships/hyperlink" Target="https://login.consultant.ru/link/?req=doc&amp;base=LAW&amp;n=510549&amp;dst=101621" TargetMode = "External"/><Relationship Id="rId97" Type="http://schemas.openxmlformats.org/officeDocument/2006/relationships/hyperlink" Target="https://login.consultant.ru/link/?req=doc&amp;base=LAW&amp;n=510549&amp;dst=101624" TargetMode = "External"/><Relationship Id="rId98" Type="http://schemas.openxmlformats.org/officeDocument/2006/relationships/hyperlink" Target="https://login.consultant.ru/link/?req=doc&amp;base=LAW&amp;n=510549&amp;dst=212" TargetMode = "External"/><Relationship Id="rId99" Type="http://schemas.openxmlformats.org/officeDocument/2006/relationships/hyperlink" Target="https://login.consultant.ru/link/?req=doc&amp;base=LAW&amp;n=384355&amp;dst=100006" TargetMode = "External"/><Relationship Id="rId100" Type="http://schemas.openxmlformats.org/officeDocument/2006/relationships/hyperlink" Target="https://login.consultant.ru/link/?req=doc&amp;base=LAW&amp;n=384355&amp;dst=100006" TargetMode = "External"/><Relationship Id="rId101" Type="http://schemas.openxmlformats.org/officeDocument/2006/relationships/hyperlink" Target="https://login.consultant.ru/link/?req=doc&amp;base=LAW&amp;n=384355&amp;dst=100006" TargetMode = "External"/><Relationship Id="rId102" Type="http://schemas.openxmlformats.org/officeDocument/2006/relationships/hyperlink" Target="https://login.consultant.ru/link/?req=doc&amp;base=LAW&amp;n=384355&amp;dst=100006" TargetMode = "External"/><Relationship Id="rId103" Type="http://schemas.openxmlformats.org/officeDocument/2006/relationships/hyperlink" Target="https://login.consultant.ru/link/?req=doc&amp;base=LAW&amp;n=384355&amp;dst=100006" TargetMode = "External"/><Relationship Id="rId104" Type="http://schemas.openxmlformats.org/officeDocument/2006/relationships/hyperlink" Target="https://login.consultant.ru/link/?req=doc&amp;base=LAW&amp;n=384355&amp;dst=100006" TargetMode = "External"/><Relationship Id="rId105" Type="http://schemas.openxmlformats.org/officeDocument/2006/relationships/hyperlink" Target="https://login.consultant.ru/link/?req=doc&amp;base=LAW&amp;n=384355&amp;dst=100006" TargetMode = "External"/><Relationship Id="rId106" Type="http://schemas.openxmlformats.org/officeDocument/2006/relationships/hyperlink" Target="https://login.consultant.ru/link/?req=doc&amp;base=LAW&amp;n=384355&amp;dst=100006" TargetMode = "External"/><Relationship Id="rId107" Type="http://schemas.openxmlformats.org/officeDocument/2006/relationships/hyperlink" Target="https://login.consultant.ru/link/?req=doc&amp;base=LAW&amp;n=384355&amp;dst=100006" TargetMode = "External"/><Relationship Id="rId108" Type="http://schemas.openxmlformats.org/officeDocument/2006/relationships/hyperlink" Target="https://login.consultant.ru/link/?req=doc&amp;base=LAW&amp;n=390090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Рослесхоза от 10.01.2018 N 1
(ред. от 15.05.2025)
"О Перечне должностных лиц Федерального агентства лесного хозяйства и его территориальных органов, уполномоченных составлять протоколы об административных правонарушениях, и признании утратившим силу приказа Федерального агентства лесного хозяйства от 12 января 2016 г. N 1"
(Зарегистрировано в Минюсте России 31.01.2018 N 49848)</dc:title>
  <dcterms:created xsi:type="dcterms:W3CDTF">2025-08-01T11:02:02Z</dcterms:created>
</cp:coreProperties>
</file>