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08.08.2024)</w:t>
              <w:br/>
              <w:t xml:space="preserve">"Об охране окружающей среды"</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января 2002 года</w:t>
            </w:r>
          </w:p>
        </w:tc>
        <w:tc>
          <w:tcPr>
            <w:tcW w:w="5103" w:type="dxa"/>
            <w:tcBorders>
              <w:top w:val="nil"/>
              <w:left w:val="nil"/>
              <w:bottom w:val="nil"/>
              <w:right w:val="nil"/>
            </w:tcBorders>
          </w:tcPr>
          <w:p>
            <w:pPr>
              <w:pStyle w:val="0"/>
              <w:jc w:val="right"/>
            </w:pPr>
            <w:r>
              <w:rPr>
                <w:sz w:val="20"/>
              </w:rPr>
              <w:t xml:space="preserve">N 7-ФЗ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ОХРАНЕ ОКРУЖАЮЩЕЙ СРЕДЫ</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20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22.08.2004 </w:t>
            </w:r>
            <w:hyperlink w:history="0" r:id="rId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29.12.2004 </w:t>
            </w:r>
            <w:hyperlink w:history="0" r:id="rId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09.05.2005 </w:t>
            </w:r>
            <w:hyperlink w:history="0" r:id="rId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 от 31.12.2005 </w:t>
            </w:r>
            <w:hyperlink w:history="0" r:id="rId1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18.12.2006 </w:t>
            </w:r>
            <w:hyperlink w:history="0" r:id="rId1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05.02.2007 </w:t>
            </w:r>
            <w:hyperlink w:history="0" r:id="rId12"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13" w:tooltip="Федеральный закон от 26.06.2007 N 118-ФЗ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24.06.2008 </w:t>
            </w:r>
            <w:hyperlink w:history="0" r:id="rId14" w:tooltip="Федеральный закон от 24.06.2008 N 93-ФЗ &quot;О внесении изменения в статью 64 Федерального закона &quot;Об охране окружающей среды&quot; ------------ Утратил силу или отменен {КонсультантПлюс}">
              <w:r>
                <w:rPr>
                  <w:sz w:val="20"/>
                  <w:color w:val="0000ff"/>
                </w:rPr>
                <w:t xml:space="preserve">N 93-ФЗ</w:t>
              </w:r>
            </w:hyperlink>
            <w:r>
              <w:rPr>
                <w:sz w:val="20"/>
                <w:color w:val="392c69"/>
              </w:rPr>
              <w:t xml:space="preserve">, от 14.07.2008 </w:t>
            </w:r>
            <w:hyperlink w:history="0" r:id="rId15" w:tooltip="Федеральный закон от 14.07.2008 N 118-ФЗ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118-ФЗ</w:t>
              </w:r>
            </w:hyperlink>
            <w:r>
              <w:rPr>
                <w:sz w:val="20"/>
                <w:color w:val="392c69"/>
              </w:rPr>
              <w:t xml:space="preserve">, от 23.07.2008 </w:t>
            </w:r>
            <w:hyperlink w:history="0"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1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14.03.2009 </w:t>
            </w:r>
            <w:hyperlink w:history="0" r:id="rId1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27.12.2009 </w:t>
            </w:r>
            <w:hyperlink w:history="0" r:id="rId19" w:tooltip="Федеральный закон от 27.12.2009 N 374-ФЗ (ред. от 29.07.2017)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КонсультантПлюс}">
              <w:r>
                <w:rPr>
                  <w:sz w:val="20"/>
                  <w:color w:val="0000ff"/>
                </w:rPr>
                <w:t xml:space="preserve">N 374-ФЗ</w:t>
              </w:r>
            </w:hyperlink>
            <w:r>
              <w:rPr>
                <w:sz w:val="20"/>
                <w:color w:val="392c69"/>
              </w:rPr>
              <w:t xml:space="preserve">,</w:t>
            </w:r>
          </w:p>
          <w:p>
            <w:pPr>
              <w:pStyle w:val="0"/>
              <w:jc w:val="center"/>
            </w:pPr>
            <w:r>
              <w:rPr>
                <w:sz w:val="20"/>
                <w:color w:val="392c69"/>
              </w:rPr>
              <w:t xml:space="preserve">от 29.12.2010 </w:t>
            </w:r>
            <w:hyperlink w:history="0" r:id="rId2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11.07.2011 </w:t>
            </w:r>
            <w:hyperlink w:history="0" r:id="rId21"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2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21.11.2011 </w:t>
            </w:r>
            <w:hyperlink w:history="0" r:id="rId2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07.12.2011 </w:t>
            </w:r>
            <w:hyperlink w:history="0" r:id="rId26"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02.07.2013 </w:t>
            </w:r>
            <w:hyperlink w:history="0" r:id="rId2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23.07.2013 </w:t>
            </w:r>
            <w:hyperlink w:history="0" r:id="rId2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226-ФЗ</w:t>
              </w:r>
            </w:hyperlink>
            <w:r>
              <w:rPr>
                <w:sz w:val="20"/>
                <w:color w:val="392c69"/>
              </w:rPr>
              <w:t xml:space="preserve">, от 28.12.2013 </w:t>
            </w:r>
            <w:hyperlink w:history="0" r:id="rId3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 от 28.12.2013 </w:t>
            </w:r>
            <w:hyperlink w:history="0" r:id="rId31"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12.03.2014 </w:t>
            </w:r>
            <w:hyperlink w:history="0" r:id="rId3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21.07.2014 </w:t>
            </w:r>
            <w:hyperlink w:history="0" r:id="rId3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29.07.2018),</w:t>
            </w:r>
          </w:p>
          <w:p>
            <w:pPr>
              <w:pStyle w:val="0"/>
              <w:jc w:val="center"/>
            </w:pPr>
            <w:r>
              <w:rPr>
                <w:sz w:val="20"/>
                <w:color w:val="392c69"/>
              </w:rPr>
              <w:t xml:space="preserve">от 24.11.2014 </w:t>
            </w:r>
            <w:hyperlink w:history="0" r:id="rId34"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color w:val="392c69"/>
              </w:rPr>
              <w:t xml:space="preserve">, от 29.12.2014 </w:t>
            </w:r>
            <w:hyperlink w:history="0" r:id="rId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(ред. 28.11.2015),</w:t>
            </w:r>
          </w:p>
          <w:p>
            <w:pPr>
              <w:pStyle w:val="0"/>
              <w:jc w:val="center"/>
            </w:pPr>
            <w:r>
              <w:rPr>
                <w:sz w:val="20"/>
                <w:color w:val="392c69"/>
              </w:rPr>
              <w:t xml:space="preserve">от 29.06.2015 </w:t>
            </w:r>
            <w:hyperlink w:history="0" r:id="rId3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203-ФЗ</w:t>
              </w:r>
            </w:hyperlink>
            <w:r>
              <w:rPr>
                <w:sz w:val="20"/>
                <w:color w:val="392c69"/>
              </w:rPr>
              <w:t xml:space="preserve">, от 13.07.2015 </w:t>
            </w:r>
            <w:hyperlink w:history="0" r:id="rId3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w:t>
            </w:r>
          </w:p>
          <w:p>
            <w:pPr>
              <w:pStyle w:val="0"/>
              <w:jc w:val="center"/>
            </w:pPr>
            <w:r>
              <w:rPr>
                <w:sz w:val="20"/>
                <w:color w:val="392c69"/>
              </w:rPr>
              <w:t xml:space="preserve">от 29.12.2015 </w:t>
            </w:r>
            <w:hyperlink w:history="0" r:id="rId3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05.04.2016 </w:t>
            </w:r>
            <w:hyperlink w:history="0" r:id="rId4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23.06.2016 </w:t>
            </w:r>
            <w:hyperlink w:history="0" r:id="rId4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43"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N 353-ФЗ</w:t>
              </w:r>
            </w:hyperlink>
            <w:r>
              <w:rPr>
                <w:sz w:val="20"/>
                <w:color w:val="392c69"/>
              </w:rPr>
              <w:t xml:space="preserve">, от 03.07.2016 </w:t>
            </w:r>
            <w:hyperlink w:history="0" r:id="rId4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N 358-ФЗ</w:t>
              </w:r>
            </w:hyperlink>
            <w:r>
              <w:rPr>
                <w:sz w:val="20"/>
                <w:color w:val="392c69"/>
              </w:rPr>
              <w:t xml:space="preserve">,</w:t>
            </w:r>
          </w:p>
          <w:p>
            <w:pPr>
              <w:pStyle w:val="0"/>
              <w:jc w:val="center"/>
            </w:pPr>
            <w:r>
              <w:rPr>
                <w:sz w:val="20"/>
                <w:color w:val="392c69"/>
              </w:rPr>
              <w:t xml:space="preserve">от 29.07.2017 </w:t>
            </w:r>
            <w:hyperlink w:history="0" r:id="rId4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29.07.2017 </w:t>
            </w:r>
            <w:hyperlink w:history="0" r:id="rId4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47" w:tooltip="Федеральный закон от 29.12.2017 N 463-ФЗ (ред. от 20.03.2025)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4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19.07.2018 </w:t>
            </w:r>
            <w:hyperlink w:history="0" r:id="rId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29.07.2018 </w:t>
            </w:r>
            <w:hyperlink w:history="0" r:id="rId50"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27.12.2018 </w:t>
            </w:r>
            <w:hyperlink w:history="0" r:id="rId5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26.07.2019 </w:t>
            </w:r>
            <w:hyperlink w:history="0" r:id="rId5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27.12.2019 </w:t>
            </w:r>
            <w:hyperlink w:history="0" r:id="rId5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p>
            <w:pPr>
              <w:pStyle w:val="0"/>
              <w:jc w:val="center"/>
            </w:pPr>
            <w:r>
              <w:rPr>
                <w:sz w:val="20"/>
                <w:color w:val="392c69"/>
              </w:rPr>
              <w:t xml:space="preserve">от 27.12.2019 </w:t>
            </w:r>
            <w:hyperlink w:history="0" r:id="rId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color w:val="392c69"/>
              </w:rPr>
              <w:t xml:space="preserve">, от 13.07.2020 </w:t>
            </w:r>
            <w:hyperlink w:history="0" r:id="rId5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207-ФЗ</w:t>
              </w:r>
            </w:hyperlink>
            <w:r>
              <w:rPr>
                <w:sz w:val="20"/>
                <w:color w:val="392c69"/>
              </w:rPr>
              <w:t xml:space="preserve">, от 31.07.2020 </w:t>
            </w:r>
            <w:hyperlink w:history="0" r:id="rId56" w:tooltip="Федеральный закон от 31.07.2020 N 298-ФЗ &quot;О внесении изменения в статью 65 Федерального закона &quot;Об охране окружающей среды&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08.12.2020 </w:t>
            </w:r>
            <w:hyperlink w:history="0" r:id="rId5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09.03.2021 </w:t>
            </w:r>
            <w:hyperlink w:history="0" r:id="rId59"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w:t>
            </w:r>
          </w:p>
          <w:p>
            <w:pPr>
              <w:pStyle w:val="0"/>
              <w:jc w:val="center"/>
            </w:pPr>
            <w:r>
              <w:rPr>
                <w:sz w:val="20"/>
                <w:color w:val="392c69"/>
              </w:rPr>
              <w:t xml:space="preserve">от 11.06.2021 </w:t>
            </w:r>
            <w:hyperlink w:history="0" r:id="rId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6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30.12.2021 </w:t>
            </w:r>
            <w:hyperlink w:history="0" r:id="rId6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color w:val="392c69"/>
              </w:rPr>
              <w:t xml:space="preserve"> (ред. 26.03.2022), от 26.03.2022 </w:t>
            </w:r>
            <w:hyperlink w:history="0" r:id="rId6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14.07.2022 </w:t>
            </w:r>
            <w:hyperlink w:history="0" r:id="rId6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 от 14.07.2022 </w:t>
            </w: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 от 18.03.2023 </w:t>
            </w:r>
            <w:hyperlink w:history="0" r:id="rId66"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177-ФЗ</w:t>
              </w:r>
            </w:hyperlink>
            <w:r>
              <w:rPr>
                <w:sz w:val="20"/>
                <w:color w:val="392c69"/>
              </w:rPr>
              <w:t xml:space="preserve">, от 10.07.2023 </w:t>
            </w:r>
            <w:hyperlink w:history="0" r:id="rId6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N 297-ФЗ</w:t>
              </w:r>
            </w:hyperlink>
            <w:r>
              <w:rPr>
                <w:sz w:val="20"/>
                <w:color w:val="392c69"/>
              </w:rPr>
              <w:t xml:space="preserve">, от 04.08.2023 </w:t>
            </w:r>
            <w:hyperlink w:history="0" r:id="rId6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N 449-ФЗ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(ред. 08.08.2024), от 04.08.2023 </w:t>
            </w:r>
            <w:hyperlink w:history="0" r:id="rId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w:t>
            </w:r>
          </w:p>
          <w:p>
            <w:pPr>
              <w:pStyle w:val="0"/>
              <w:jc w:val="center"/>
            </w:pPr>
            <w:r>
              <w:rPr>
                <w:sz w:val="20"/>
                <w:color w:val="392c69"/>
              </w:rPr>
              <w:t xml:space="preserve">от 04.08.2023 </w:t>
            </w:r>
            <w:hyperlink w:history="0" r:id="rId7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12.12.2023 </w:t>
            </w:r>
            <w:hyperlink w:history="0" r:id="rId73"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color w:val="392c69"/>
              </w:rPr>
              <w:t xml:space="preserve">, от 19.12.2023 </w:t>
            </w:r>
            <w:hyperlink w:history="0" r:id="rId74"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w:t>
            </w:r>
          </w:p>
          <w:p>
            <w:pPr>
              <w:pStyle w:val="0"/>
              <w:jc w:val="center"/>
            </w:pPr>
            <w:r>
              <w:rPr>
                <w:sz w:val="20"/>
                <w:color w:val="392c69"/>
              </w:rPr>
              <w:t xml:space="preserve">от 25.12.2023 </w:t>
            </w:r>
            <w:hyperlink w:history="0" r:id="rId7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 (ред. 08.08.2024), от 25.12.2023 </w:t>
            </w:r>
            <w:hyperlink w:history="0" r:id="rId7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N 673-ФЗ</w:t>
              </w:r>
            </w:hyperlink>
            <w:r>
              <w:rPr>
                <w:sz w:val="20"/>
                <w:color w:val="392c69"/>
              </w:rPr>
              <w:t xml:space="preserve">,</w:t>
            </w:r>
          </w:p>
          <w:p>
            <w:pPr>
              <w:pStyle w:val="0"/>
              <w:jc w:val="center"/>
            </w:pPr>
            <w:r>
              <w:rPr>
                <w:sz w:val="20"/>
                <w:color w:val="392c69"/>
              </w:rPr>
              <w:t xml:space="preserve">от 25.12.2023 </w:t>
            </w:r>
            <w:hyperlink w:history="0" r:id="rId77"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N 677-ФЗ</w:t>
              </w:r>
            </w:hyperlink>
            <w:r>
              <w:rPr>
                <w:sz w:val="20"/>
                <w:color w:val="392c69"/>
              </w:rPr>
              <w:t xml:space="preserve">, от 25.12.2023 </w:t>
            </w:r>
            <w:hyperlink w:history="0" r:id="rId7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 от 08.08.2024 </w:t>
            </w:r>
            <w:hyperlink w:history="0" r:id="rId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8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05.03.2013 </w:t>
            </w:r>
            <w:hyperlink w:history="0" r:id="rId81" w:tooltip="Постановление Конституционного Суда РФ от 05.03.2013 N 5-П &quot;По делу о проверке конституционности статьи 16 Федерального закона &quot;Об охране окружающей среды&quot; и постановления Правительства Российской Федерации &quo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quot; в связи с жалобой общества с ограниченной ответственностью &quot;Тополь&quot; {КонсультантПлюс}">
              <w:r>
                <w:rPr>
                  <w:sz w:val="20"/>
                  <w:color w:val="0000ff"/>
                </w:rPr>
                <w:t xml:space="preserve">N 5-П</w:t>
              </w:r>
            </w:hyperlink>
            <w:r>
              <w:rPr>
                <w:sz w:val="20"/>
                <w:color w:val="392c69"/>
              </w:rPr>
              <w:t xml:space="preserve">, от 30.05.2023 </w:t>
            </w:r>
            <w:hyperlink w:history="0" r:id="rId8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N 27-П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00" w:line-rule="auto"/>
        <w:ind w:firstLine="540"/>
        <w:jc w:val="both"/>
      </w:pPr>
      <w:r>
        <w:rPr>
          <w:sz w:val="20"/>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00" w:line-rule="auto"/>
        <w:ind w:firstLine="540"/>
        <w:jc w:val="both"/>
      </w:pPr>
      <w:r>
        <w:rPr>
          <w:sz w:val="20"/>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0"/>
        </w:rPr>
        <w:t xml:space="preserve">(в ред. Федерального </w:t>
      </w:r>
      <w:hyperlink w:history="0" r:id="rId8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00" w:line-rule="auto"/>
        <w:ind w:firstLine="540"/>
        <w:jc w:val="both"/>
      </w:pPr>
      <w:r>
        <w:rPr>
          <w:sz w:val="20"/>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00" w:line-rule="auto"/>
        <w:ind w:firstLine="540"/>
        <w:jc w:val="both"/>
      </w:pPr>
      <w:r>
        <w:rPr>
          <w:sz w:val="20"/>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00" w:line-rule="auto"/>
        <w:ind w:firstLine="540"/>
        <w:jc w:val="both"/>
      </w:pPr>
      <w:r>
        <w:rPr>
          <w:sz w:val="20"/>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00" w:line-rule="auto"/>
        <w:ind w:firstLine="540"/>
        <w:jc w:val="both"/>
      </w:pPr>
      <w:r>
        <w:rPr>
          <w:sz w:val="20"/>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00" w:line-rule="auto"/>
        <w:ind w:firstLine="540"/>
        <w:jc w:val="both"/>
      </w:pPr>
      <w:r>
        <w:rPr>
          <w:sz w:val="20"/>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00" w:line-rule="auto"/>
        <w:ind w:firstLine="540"/>
        <w:jc w:val="both"/>
      </w:pPr>
      <w:r>
        <w:rPr>
          <w:sz w:val="20"/>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00" w:line-rule="auto"/>
        <w:ind w:firstLine="540"/>
        <w:jc w:val="both"/>
      </w:pPr>
      <w:r>
        <w:rPr>
          <w:sz w:val="20"/>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00" w:line-rule="auto"/>
        <w:ind w:firstLine="540"/>
        <w:jc w:val="both"/>
      </w:pPr>
      <w:r>
        <w:rPr>
          <w:sz w:val="20"/>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00" w:line-rule="auto"/>
        <w:ind w:firstLine="540"/>
        <w:jc w:val="both"/>
      </w:pPr>
      <w:r>
        <w:rPr>
          <w:sz w:val="20"/>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0"/>
        </w:rPr>
        <w:t xml:space="preserve">(в ред. Федеральных законов от 24.11.2014 </w:t>
      </w:r>
      <w:hyperlink w:history="0" r:id="rId8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8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00" w:line-rule="auto"/>
        <w:ind w:firstLine="540"/>
        <w:jc w:val="both"/>
      </w:pPr>
      <w:r>
        <w:rPr>
          <w:sz w:val="20"/>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00" w:line-rule="auto"/>
        <w:ind w:firstLine="540"/>
        <w:jc w:val="both"/>
      </w:pPr>
      <w:r>
        <w:rPr>
          <w:sz w:val="20"/>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00" w:line-rule="auto"/>
        <w:ind w:firstLine="540"/>
        <w:jc w:val="both"/>
      </w:pPr>
      <w:r>
        <w:rPr>
          <w:sz w:val="20"/>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00" w:line-rule="auto"/>
        <w:ind w:firstLine="540"/>
        <w:jc w:val="both"/>
      </w:pPr>
      <w:r>
        <w:rPr>
          <w:sz w:val="20"/>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00" w:line-rule="auto"/>
        <w:ind w:firstLine="540"/>
        <w:jc w:val="both"/>
      </w:pPr>
      <w:r>
        <w:rPr>
          <w:sz w:val="20"/>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00" w:line-rule="auto"/>
        <w:ind w:firstLine="540"/>
        <w:jc w:val="both"/>
      </w:pPr>
      <w:r>
        <w:rPr>
          <w:sz w:val="20"/>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0"/>
        </w:rPr>
        <w:t xml:space="preserve">(в ред. Федерального </w:t>
      </w:r>
      <w:hyperlink w:history="0" r:id="rId87"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0"/>
        </w:rPr>
        <w:t xml:space="preserve">(в ред. Федерального </w:t>
      </w:r>
      <w:hyperlink w:history="0" r:id="rId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00" w:line-rule="auto"/>
        <w:ind w:firstLine="540"/>
        <w:jc w:val="both"/>
      </w:pPr>
      <w:r>
        <w:rPr>
          <w:sz w:val="20"/>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00" w:line-rule="auto"/>
        <w:ind w:firstLine="540"/>
        <w:jc w:val="both"/>
      </w:pPr>
      <w:r>
        <w:rPr>
          <w:sz w:val="20"/>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00" w:line-rule="auto"/>
        <w:ind w:firstLine="540"/>
        <w:jc w:val="both"/>
      </w:pPr>
      <w:r>
        <w:rPr>
          <w:sz w:val="20"/>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0"/>
        </w:rPr>
        <w:t xml:space="preserve">(в ред. Федерального </w:t>
      </w:r>
      <w:hyperlink w:history="0" r:id="rId8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0"/>
        </w:rPr>
        <w:t xml:space="preserve">(в ред. Федерального </w:t>
      </w:r>
      <w:hyperlink w:history="0" r:id="rId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00" w:line-rule="auto"/>
        <w:ind w:firstLine="540"/>
        <w:jc w:val="both"/>
      </w:pPr>
      <w:r>
        <w:rPr>
          <w:sz w:val="20"/>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00" w:line-rule="auto"/>
        <w:ind w:firstLine="540"/>
        <w:jc w:val="both"/>
      </w:pPr>
      <w:r>
        <w:rPr>
          <w:sz w:val="20"/>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(в ред. Федерального </w:t>
      </w:r>
      <w:hyperlink w:history="0" r:id="rId9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0"/>
        </w:rPr>
        <w:t xml:space="preserve">(абзац введен Федеральным </w:t>
      </w:r>
      <w:hyperlink w:history="0" r:id="rId9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00" w:line-rule="auto"/>
        <w:ind w:firstLine="540"/>
        <w:jc w:val="both"/>
      </w:pPr>
      <w:r>
        <w:rPr>
          <w:sz w:val="20"/>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0"/>
        </w:rPr>
        <w:t xml:space="preserve">(в ред. Федерального </w:t>
      </w:r>
      <w:hyperlink w:history="0" r:id="rId9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абзац утратил силу с 1 января 2012 года. - Федеральный </w:t>
      </w:r>
      <w:hyperlink w:history="0" r:id="rId9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21.11.2011 N 331-ФЗ;</w:t>
      </w:r>
    </w:p>
    <w:p>
      <w:pPr>
        <w:pStyle w:val="0"/>
        <w:spacing w:before="200" w:line-rule="auto"/>
        <w:ind w:firstLine="540"/>
        <w:jc w:val="both"/>
      </w:pPr>
      <w:r>
        <w:rPr>
          <w:sz w:val="20"/>
        </w:rPr>
        <w:t xml:space="preserve">абзац утратил силу с 1 июля 2024 года. - Федеральный </w:t>
      </w:r>
      <w:hyperlink w:history="0" r:id="rId9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683-ФЗ;</w:t>
      </w:r>
    </w:p>
    <w:p>
      <w:pPr>
        <w:pStyle w:val="0"/>
        <w:spacing w:before="200" w:line-rule="auto"/>
        <w:ind w:firstLine="540"/>
        <w:jc w:val="both"/>
      </w:pPr>
      <w:r>
        <w:rPr>
          <w:sz w:val="20"/>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0"/>
        </w:rPr>
        <w:t xml:space="preserve">(в ред. Федеральных законов от 19.07.2011 </w:t>
      </w:r>
      <w:hyperlink w:history="0" r:id="rId9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21.07.2014 </w:t>
      </w:r>
      <w:hyperlink w:history="0" r:id="rId9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9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0"/>
        </w:rPr>
        <w:t xml:space="preserve">(в ред. Федеральных законов от 21.07.2014 </w:t>
      </w:r>
      <w:hyperlink w:history="0" r:id="rId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05.04.2016 </w:t>
      </w:r>
      <w:hyperlink w:history="0" r:id="rId10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0"/>
        </w:rPr>
        <w:t xml:space="preserve">(в ред. Федерального </w:t>
      </w:r>
      <w:hyperlink w:history="0" r:id="rId1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00" w:line-rule="auto"/>
        <w:ind w:firstLine="540"/>
        <w:jc w:val="both"/>
      </w:pPr>
      <w:r>
        <w:rPr>
          <w:sz w:val="20"/>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00" w:line-rule="auto"/>
        <w:ind w:firstLine="540"/>
        <w:jc w:val="both"/>
      </w:pPr>
      <w:r>
        <w:rPr>
          <w:sz w:val="20"/>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w:history="0" r:id="rId102" w:tooltip="&quot;Конвенция об охране всемирного культурного и природного наследия&quot; (Заключена в г. Париже 16.11.1972) {КонсультантПлюс}">
        <w:r>
          <w:rPr>
            <w:sz w:val="20"/>
            <w:color w:val="0000ff"/>
          </w:rPr>
          <w:t xml:space="preserve">Конвенцией</w:t>
        </w:r>
      </w:hyperlink>
      <w:r>
        <w:rPr>
          <w:sz w:val="20"/>
        </w:rPr>
        <w:t xml:space="preserve"> об охране всемирного культурного и природного наследия;</w:t>
      </w:r>
    </w:p>
    <w:p>
      <w:pPr>
        <w:pStyle w:val="0"/>
        <w:jc w:val="both"/>
      </w:pPr>
      <w:r>
        <w:rPr>
          <w:sz w:val="20"/>
        </w:rPr>
        <w:t xml:space="preserve">(абзац введен Федеральным </w:t>
      </w:r>
      <w:hyperlink w:history="0" r:id="rId1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0"/>
        </w:rPr>
        <w:t xml:space="preserve">(абзац введен Федеральным </w:t>
      </w:r>
      <w:hyperlink w:history="0" r:id="rId10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406-ФЗ)</w:t>
      </w:r>
    </w:p>
    <w:p>
      <w:pPr>
        <w:pStyle w:val="0"/>
        <w:spacing w:before="200" w:line-rule="auto"/>
        <w:ind w:firstLine="540"/>
        <w:jc w:val="both"/>
      </w:pPr>
      <w:r>
        <w:rPr>
          <w:sz w:val="20"/>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00" w:line-rule="auto"/>
        <w:ind w:firstLine="540"/>
        <w:jc w:val="both"/>
      </w:pPr>
      <w:r>
        <w:rPr>
          <w:sz w:val="20"/>
        </w:rPr>
        <w:t xml:space="preserve">вещества, разрушающие озоновый слой (далее - озоноразрушающие вещества), - химические вещества и их смеси, </w:t>
      </w:r>
      <w:hyperlink w:history="0" r:id="rId105"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0"/>
        </w:rPr>
        <w:t xml:space="preserve">(абзац введен Федеральным </w:t>
      </w:r>
      <w:hyperlink w:history="0" r:id="rId10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0"/>
        </w:rPr>
        <w:t xml:space="preserve">(абзац введен Федеральным </w:t>
      </w:r>
      <w:hyperlink w:history="0" r:id="rId107"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0"/>
        </w:rPr>
        <w:t xml:space="preserve">(абзац введен Федеральным </w:t>
      </w:r>
      <w:hyperlink w:history="0" r:id="rId108"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0"/>
        </w:rPr>
        <w:t xml:space="preserve">(абзац введен Федеральным </w:t>
      </w:r>
      <w:hyperlink w:history="0" r:id="rId10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0"/>
        </w:rPr>
        <w:t xml:space="preserve">(абзац введен Федеральным </w:t>
      </w:r>
      <w:hyperlink w:history="0" r:id="rId110"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0"/>
        </w:rPr>
        <w:t xml:space="preserve">(абзац введен Федеральным </w:t>
      </w:r>
      <w:hyperlink w:history="0" r:id="rId111"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0"/>
        </w:rPr>
        <w:t xml:space="preserve">(абзац введен Федеральным </w:t>
      </w:r>
      <w:hyperlink w:history="0" r:id="rId11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вывезены из Российской Федерации;</w:t>
      </w:r>
    </w:p>
    <w:p>
      <w:pPr>
        <w:pStyle w:val="0"/>
        <w:jc w:val="both"/>
      </w:pPr>
      <w:r>
        <w:rPr>
          <w:sz w:val="20"/>
        </w:rPr>
        <w:t xml:space="preserve">(абзац введен Федеральным </w:t>
      </w:r>
      <w:hyperlink w:history="0" r:id="rId11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0"/>
        </w:rPr>
        <w:t xml:space="preserve">(абзац введен Федеральным </w:t>
      </w:r>
      <w:hyperlink w:history="0" r:id="rId114"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0"/>
        </w:rPr>
        <w:t xml:space="preserve">(абзац введен Федеральным </w:t>
      </w:r>
      <w:hyperlink w:history="0" r:id="rId115"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0"/>
        </w:rPr>
        <w:t xml:space="preserve">(абзац введен Федеральным </w:t>
      </w:r>
      <w:hyperlink w:history="0" r:id="rId11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w:history="0" r:id="rId117" w:tooltip="&lt;Письмо&gt; Росприроднадзора от 01.08.2022 N МК-02-02-34/26174 &quot;О корректировке сведений об объекте НВОС&quot; {КонсультантПлюс}">
        <w:r>
          <w:rPr>
            <w:sz w:val="20"/>
            <w:color w:val="0000ff"/>
          </w:rPr>
          <w:t xml:space="preserve">неразрывно связанные</w:t>
        </w:r>
      </w:hyperlink>
      <w:r>
        <w:rPr>
          <w:sz w:val="20"/>
        </w:rPr>
        <w:t xml:space="preserve"> физически или технологически и расположенные в пределах одного или нескольких земельных участков;</w:t>
      </w:r>
    </w:p>
    <w:p>
      <w:pPr>
        <w:pStyle w:val="0"/>
        <w:jc w:val="both"/>
      </w:pPr>
      <w:r>
        <w:rPr>
          <w:sz w:val="20"/>
        </w:rPr>
        <w:t xml:space="preserve">(абзац введен Федеральным </w:t>
      </w:r>
      <w:hyperlink w:history="0" r:id="rId11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комплексное экологическое разрешение - документ, который выдается уполномоченным федеральным </w:t>
      </w:r>
      <w:hyperlink w:history="0" r:id="rId119"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0"/>
        </w:rPr>
        <w:t xml:space="preserve">(абзац введен Федеральным </w:t>
      </w:r>
      <w:hyperlink w:history="0" r:id="rId12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в ред. Федерального </w:t>
      </w:r>
      <w:hyperlink w:history="0" r:id="rId121"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0"/>
        </w:rPr>
        <w:t xml:space="preserve">(абзац введен Федеральным </w:t>
      </w:r>
      <w:hyperlink w:history="0" r:id="rId1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0"/>
        </w:rPr>
        <w:t xml:space="preserve">(абзац введен Федеральным </w:t>
      </w:r>
      <w:hyperlink w:history="0" r:id="rId12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0"/>
        </w:rPr>
        <w:t xml:space="preserve">(абзац введен Федеральным </w:t>
      </w:r>
      <w:hyperlink w:history="0" r:id="rId12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0"/>
        </w:rPr>
        <w:t xml:space="preserve">(абзац введен Федеральным </w:t>
      </w:r>
      <w:hyperlink w:history="0" r:id="rId1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0"/>
        </w:rPr>
        <w:t xml:space="preserve">(абзац введен Федеральным </w:t>
      </w:r>
      <w:hyperlink w:history="0" r:id="rId1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2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0"/>
        </w:rPr>
        <w:t xml:space="preserve">(абзац введен Федеральным </w:t>
      </w:r>
      <w:hyperlink w:history="0" r:id="rId12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 в ред. Федерального </w:t>
      </w:r>
      <w:hyperlink w:history="0" r:id="rId12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0"/>
        </w:rPr>
        <w:t xml:space="preserve">(абзац введен Федеральным </w:t>
      </w:r>
      <w:hyperlink w:history="0" r:id="rId1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0"/>
        </w:rPr>
        <w:t xml:space="preserve">(абзац введен Федеральным </w:t>
      </w:r>
      <w:hyperlink w:history="0" r:id="rId13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0"/>
        </w:rPr>
        <w:t xml:space="preserve">(абзац введен Федеральным </w:t>
      </w:r>
      <w:hyperlink w:history="0" r:id="rId132"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spacing w:before="200" w:line-rule="auto"/>
        <w:ind w:firstLine="540"/>
        <w:jc w:val="both"/>
      </w:pPr>
      <w:r>
        <w:rPr>
          <w:sz w:val="20"/>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0"/>
        </w:rPr>
        <w:t xml:space="preserve">(абзац введен Федеральным </w:t>
      </w:r>
      <w:hyperlink w:history="0" r:id="rId13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грунт - поверхностный слой земли, состоящий из минеральных и (или) органических веществ;</w:t>
      </w:r>
    </w:p>
    <w:p>
      <w:pPr>
        <w:pStyle w:val="0"/>
        <w:jc w:val="both"/>
      </w:pPr>
      <w:r>
        <w:rPr>
          <w:sz w:val="20"/>
        </w:rPr>
        <w:t xml:space="preserve">(абзац введен Федеральным </w:t>
      </w:r>
      <w:hyperlink w:history="0" r:id="rId134"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вечномерзлый грунт - грунт, находящийся в криогенном (мерзлотном) состоянии более трех лет подряд;</w:t>
      </w:r>
    </w:p>
    <w:p>
      <w:pPr>
        <w:pStyle w:val="0"/>
        <w:jc w:val="both"/>
      </w:pPr>
      <w:r>
        <w:rPr>
          <w:sz w:val="20"/>
        </w:rPr>
        <w:t xml:space="preserve">(абзац введен Федеральным </w:t>
      </w:r>
      <w:hyperlink w:history="0" r:id="rId135"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состояние многолетней (вечной) мерзлоты - совокупность характеристик вечномерзлых грунтов;</w:t>
      </w:r>
    </w:p>
    <w:p>
      <w:pPr>
        <w:pStyle w:val="0"/>
        <w:jc w:val="both"/>
      </w:pPr>
      <w:r>
        <w:rPr>
          <w:sz w:val="20"/>
        </w:rPr>
        <w:t xml:space="preserve">(абзац введен Федеральным </w:t>
      </w:r>
      <w:hyperlink w:history="0" r:id="rId136"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0"/>
        </w:rPr>
        <w:t xml:space="preserve">(абзац введен Федеральным </w:t>
      </w:r>
      <w:hyperlink w:history="0" r:id="rId137"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0"/>
        </w:rPr>
        <w:t xml:space="preserve">(абзац введен Федеральным </w:t>
      </w:r>
      <w:hyperlink w:history="0" r:id="rId138"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ind w:firstLine="540"/>
        <w:jc w:val="both"/>
      </w:pPr>
      <w:r>
        <w:rPr>
          <w:sz w:val="20"/>
        </w:rPr>
      </w:r>
    </w:p>
    <w:p>
      <w:pPr>
        <w:pStyle w:val="2"/>
        <w:outlineLvl w:val="1"/>
        <w:ind w:firstLine="540"/>
        <w:jc w:val="both"/>
      </w:pPr>
      <w:r>
        <w:rPr>
          <w:sz w:val="20"/>
        </w:rPr>
        <w:t xml:space="preserve">Статья 2. Законодательство в области охраны окружающей среды</w:t>
      </w:r>
    </w:p>
    <w:p>
      <w:pPr>
        <w:pStyle w:val="0"/>
      </w:pPr>
      <w:r>
        <w:rPr>
          <w:sz w:val="20"/>
        </w:rPr>
      </w:r>
    </w:p>
    <w:p>
      <w:pPr>
        <w:pStyle w:val="0"/>
        <w:ind w:firstLine="540"/>
        <w:jc w:val="both"/>
      </w:pPr>
      <w:r>
        <w:rPr>
          <w:sz w:val="20"/>
        </w:rPr>
        <w:t xml:space="preserve">1. Законодательство в области охраны окружающей среды основывается на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Настоящий Федеральный закон действует на всей территории Российской Федерации.</w:t>
      </w:r>
    </w:p>
    <w:p>
      <w:pPr>
        <w:pStyle w:val="0"/>
        <w:spacing w:before="200" w:line-rule="auto"/>
        <w:ind w:firstLine="540"/>
        <w:jc w:val="both"/>
      </w:pPr>
      <w:r>
        <w:rPr>
          <w:sz w:val="20"/>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00" w:line-rule="auto"/>
        <w:ind w:firstLine="540"/>
        <w:jc w:val="both"/>
      </w:pPr>
      <w:r>
        <w:rPr>
          <w:sz w:val="20"/>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00" w:line-rule="auto"/>
        <w:ind w:firstLine="540"/>
        <w:jc w:val="both"/>
      </w:pPr>
      <w:r>
        <w:rPr>
          <w:sz w:val="20"/>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00" w:line-rule="auto"/>
        <w:ind w:firstLine="540"/>
        <w:jc w:val="both"/>
      </w:pPr>
      <w:r>
        <w:rPr>
          <w:sz w:val="20"/>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0"/>
        </w:rPr>
        <w:t xml:space="preserve">(п. 7 введен Федеральным </w:t>
      </w:r>
      <w:hyperlink w:history="0"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законом</w:t>
        </w:r>
      </w:hyperlink>
      <w:r>
        <w:rPr>
          <w:sz w:val="20"/>
        </w:rPr>
        <w:t xml:space="preserve"> от 19.07.2011 N 248-ФЗ)</w:t>
      </w:r>
    </w:p>
    <w:p>
      <w:pPr>
        <w:pStyle w:val="0"/>
      </w:pPr>
      <w:r>
        <w:rPr>
          <w:sz w:val="20"/>
        </w:rPr>
      </w:r>
    </w:p>
    <w:p>
      <w:pPr>
        <w:pStyle w:val="2"/>
        <w:outlineLvl w:val="1"/>
        <w:ind w:firstLine="540"/>
        <w:jc w:val="both"/>
      </w:pPr>
      <w:r>
        <w:rPr>
          <w:sz w:val="20"/>
        </w:rPr>
        <w:t xml:space="preserve">Статья 3. Основные принципы охраны окружающей среды</w:t>
      </w:r>
    </w:p>
    <w:p>
      <w:pPr>
        <w:pStyle w:val="0"/>
      </w:pPr>
      <w:r>
        <w:rPr>
          <w:sz w:val="20"/>
        </w:rPr>
      </w:r>
    </w:p>
    <w:p>
      <w:pPr>
        <w:pStyle w:val="0"/>
        <w:ind w:firstLine="540"/>
        <w:jc w:val="both"/>
      </w:pPr>
      <w:r>
        <w:rPr>
          <w:sz w:val="20"/>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00" w:line-rule="auto"/>
        <w:ind w:firstLine="540"/>
        <w:jc w:val="both"/>
      </w:pPr>
      <w:r>
        <w:rPr>
          <w:sz w:val="20"/>
        </w:rPr>
        <w:t xml:space="preserve">соблюдение права человека на благоприятную окружающую среду;</w:t>
      </w:r>
    </w:p>
    <w:p>
      <w:pPr>
        <w:pStyle w:val="0"/>
        <w:spacing w:before="200" w:line-rule="auto"/>
        <w:ind w:firstLine="540"/>
        <w:jc w:val="both"/>
      </w:pPr>
      <w:r>
        <w:rPr>
          <w:sz w:val="20"/>
        </w:rPr>
        <w:t xml:space="preserve">обеспечение благоприятных условий жизнедеятельности человека;</w:t>
      </w:r>
    </w:p>
    <w:p>
      <w:pPr>
        <w:pStyle w:val="0"/>
        <w:spacing w:before="200" w:line-rule="auto"/>
        <w:ind w:firstLine="540"/>
        <w:jc w:val="both"/>
      </w:pPr>
      <w:r>
        <w:rPr>
          <w:sz w:val="20"/>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00" w:line-rule="auto"/>
        <w:ind w:firstLine="540"/>
        <w:jc w:val="both"/>
      </w:pPr>
      <w:r>
        <w:rPr>
          <w:sz w:val="20"/>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00" w:line-rule="auto"/>
        <w:ind w:firstLine="540"/>
        <w:jc w:val="both"/>
      </w:pPr>
      <w:r>
        <w:rPr>
          <w:sz w:val="20"/>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00" w:line-rule="auto"/>
        <w:ind w:firstLine="540"/>
        <w:jc w:val="both"/>
      </w:pPr>
      <w:r>
        <w:rPr>
          <w:sz w:val="20"/>
        </w:rPr>
        <w:t xml:space="preserve">платность природопользования и возмещение вреда окружающей среде;</w:t>
      </w:r>
    </w:p>
    <w:p>
      <w:pPr>
        <w:pStyle w:val="0"/>
        <w:spacing w:before="200" w:line-rule="auto"/>
        <w:ind w:firstLine="540"/>
        <w:jc w:val="both"/>
      </w:pPr>
      <w:r>
        <w:rPr>
          <w:sz w:val="20"/>
        </w:rPr>
        <w:t xml:space="preserve">независимость государственного экологического контроля (надзора);</w:t>
      </w:r>
    </w:p>
    <w:p>
      <w:pPr>
        <w:pStyle w:val="0"/>
        <w:jc w:val="both"/>
      </w:pPr>
      <w:r>
        <w:rPr>
          <w:sz w:val="20"/>
        </w:rPr>
        <w:t xml:space="preserve">(в ред. Федеральных законов от 25.06.2012 </w:t>
      </w:r>
      <w:hyperlink w:history="0" r:id="rId14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14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презумпция экологической опасности планируемой хозяйственной и иной деятельности;</w:t>
      </w:r>
    </w:p>
    <w:p>
      <w:pPr>
        <w:pStyle w:val="0"/>
        <w:spacing w:before="200" w:line-rule="auto"/>
        <w:ind w:firstLine="540"/>
        <w:jc w:val="both"/>
      </w:pPr>
      <w:r>
        <w:rPr>
          <w:sz w:val="20"/>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00" w:line-rule="auto"/>
        <w:ind w:firstLine="540"/>
        <w:jc w:val="both"/>
      </w:pPr>
      <w:r>
        <w:rPr>
          <w:sz w:val="20"/>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0"/>
        </w:rPr>
        <w:t xml:space="preserve">(в ред. Федерального </w:t>
      </w:r>
      <w:hyperlink w:history="0" r:id="rId14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00" w:line-rule="auto"/>
        <w:ind w:firstLine="540"/>
        <w:jc w:val="both"/>
      </w:pPr>
      <w:r>
        <w:rPr>
          <w:sz w:val="20"/>
        </w:rPr>
        <w:t xml:space="preserve">приоритет сохранения естественных экологических систем, природных ландшафтов и природных комплексов;</w:t>
      </w:r>
    </w:p>
    <w:p>
      <w:pPr>
        <w:pStyle w:val="0"/>
        <w:spacing w:before="200" w:line-rule="auto"/>
        <w:ind w:firstLine="540"/>
        <w:jc w:val="both"/>
      </w:pPr>
      <w:r>
        <w:rPr>
          <w:sz w:val="20"/>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00" w:line-rule="auto"/>
        <w:ind w:firstLine="540"/>
        <w:jc w:val="both"/>
      </w:pPr>
      <w:r>
        <w:rPr>
          <w:sz w:val="20"/>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0"/>
        </w:rPr>
        <w:t xml:space="preserve">(в ред. Федерального </w:t>
      </w:r>
      <w:hyperlink w:history="0" r:id="rId14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0"/>
        </w:rPr>
        <w:t xml:space="preserve">(в ред. Федеральных законов от 24.11.2014 </w:t>
      </w:r>
      <w:hyperlink w:history="0" r:id="rId145"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14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сохранение биологического разнообразия;</w:t>
      </w:r>
    </w:p>
    <w:p>
      <w:pPr>
        <w:pStyle w:val="0"/>
        <w:spacing w:before="200" w:line-rule="auto"/>
        <w:ind w:firstLine="540"/>
        <w:jc w:val="both"/>
      </w:pPr>
      <w:r>
        <w:rPr>
          <w:sz w:val="20"/>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0"/>
        </w:rPr>
        <w:t xml:space="preserve">(в ред. Федерального </w:t>
      </w:r>
      <w:hyperlink w:history="0" r:id="rId14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00" w:line-rule="auto"/>
        <w:ind w:firstLine="540"/>
        <w:jc w:val="both"/>
      </w:pPr>
      <w:r>
        <w:rPr>
          <w:sz w:val="20"/>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00" w:line-rule="auto"/>
        <w:ind w:firstLine="540"/>
        <w:jc w:val="both"/>
      </w:pPr>
      <w:r>
        <w:rPr>
          <w:sz w:val="20"/>
        </w:rPr>
        <w:t xml:space="preserve">ответственность за нарушение законодательства в области охраны окружающей среды;</w:t>
      </w:r>
    </w:p>
    <w:p>
      <w:pPr>
        <w:pStyle w:val="0"/>
        <w:spacing w:before="200" w:line-rule="auto"/>
        <w:ind w:firstLine="540"/>
        <w:jc w:val="both"/>
      </w:pPr>
      <w:r>
        <w:rPr>
          <w:sz w:val="20"/>
        </w:rPr>
        <w:t xml:space="preserve">организация и развитие системы экологического образования, воспитание и формирование экологической культуры;</w:t>
      </w:r>
    </w:p>
    <w:p>
      <w:pPr>
        <w:pStyle w:val="0"/>
        <w:spacing w:before="200" w:line-rule="auto"/>
        <w:ind w:firstLine="540"/>
        <w:jc w:val="both"/>
      </w:pPr>
      <w:r>
        <w:rPr>
          <w:sz w:val="20"/>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0"/>
        </w:rPr>
        <w:t xml:space="preserve">(в ред. Федерального </w:t>
      </w:r>
      <w:hyperlink w:history="0" r:id="rId148"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spacing w:before="200" w:line-rule="auto"/>
        <w:ind w:firstLine="540"/>
        <w:jc w:val="both"/>
      </w:pPr>
      <w:r>
        <w:rPr>
          <w:sz w:val="20"/>
        </w:rPr>
        <w:t xml:space="preserve">международное сотрудничество Российской Федерации в области охраны окружающей среды;</w:t>
      </w:r>
    </w:p>
    <w:p>
      <w:pPr>
        <w:pStyle w:val="0"/>
        <w:spacing w:before="200" w:line-rule="auto"/>
        <w:ind w:firstLine="540"/>
        <w:jc w:val="both"/>
      </w:pPr>
      <w:r>
        <w:rPr>
          <w:sz w:val="20"/>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0"/>
        </w:rPr>
        <w:t xml:space="preserve">(абзац введен Федеральным </w:t>
      </w:r>
      <w:hyperlink w:history="0" r:id="rId1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4. Объекты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15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0"/>
        </w:rPr>
      </w:r>
    </w:p>
    <w:p>
      <w:pPr>
        <w:pStyle w:val="2"/>
        <w:outlineLvl w:val="1"/>
        <w:ind w:firstLine="540"/>
        <w:jc w:val="both"/>
      </w:pPr>
      <w:r>
        <w:rPr>
          <w:sz w:val="20"/>
        </w:rPr>
        <w:t xml:space="preserve">Статья 4.1. Загрязняющие вещества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5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00" w:line-rule="auto"/>
        <w:ind w:firstLine="540"/>
        <w:jc w:val="both"/>
      </w:pPr>
      <w:r>
        <w:rPr>
          <w:sz w:val="20"/>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00" w:line-rule="auto"/>
        <w:ind w:firstLine="540"/>
        <w:jc w:val="both"/>
      </w:pPr>
      <w:r>
        <w:rPr>
          <w:sz w:val="20"/>
        </w:rPr>
        <w:t xml:space="preserve">с учетом данных государственного экологического мониторинга и социально-гигиенического мониторинга;</w:t>
      </w:r>
    </w:p>
    <w:p>
      <w:pPr>
        <w:pStyle w:val="0"/>
        <w:spacing w:before="200" w:line-rule="auto"/>
        <w:ind w:firstLine="540"/>
        <w:jc w:val="both"/>
      </w:pPr>
      <w:r>
        <w:rPr>
          <w:sz w:val="20"/>
        </w:rPr>
        <w:t xml:space="preserve">при наличии методик (методов) измерения загрязняющих веществ.</w:t>
      </w:r>
    </w:p>
    <w:p>
      <w:pPr>
        <w:pStyle w:val="0"/>
        <w:spacing w:before="200" w:line-rule="auto"/>
        <w:ind w:firstLine="540"/>
        <w:jc w:val="both"/>
      </w:pPr>
      <w:r>
        <w:rPr>
          <w:sz w:val="20"/>
        </w:rPr>
        <w:t xml:space="preserve">2. </w:t>
      </w:r>
      <w:hyperlink w:history="0" r:id="rId152"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0"/>
        </w:rPr>
      </w:r>
    </w:p>
    <w:bookmarkStart w:id="232" w:name="P232"/>
    <w:bookmarkEnd w:id="232"/>
    <w:p>
      <w:pPr>
        <w:pStyle w:val="2"/>
        <w:outlineLvl w:val="1"/>
        <w:ind w:firstLine="540"/>
        <w:jc w:val="both"/>
      </w:pPr>
      <w:r>
        <w:rPr>
          <w:sz w:val="20"/>
        </w:rPr>
        <w:t xml:space="preserve">Статья 4.2. Категории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15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00" w:line-rule="auto"/>
        <w:ind w:firstLine="540"/>
        <w:jc w:val="both"/>
      </w:pPr>
      <w:r>
        <w:rPr>
          <w:sz w:val="20"/>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00" w:line-rule="auto"/>
        <w:ind w:firstLine="540"/>
        <w:jc w:val="both"/>
      </w:pPr>
      <w:r>
        <w:rPr>
          <w:sz w:val="20"/>
        </w:rPr>
        <w:t xml:space="preserve">объекты, оказывающие умеренное негативное воздействие на окружающую среду, - объекты II категории;</w:t>
      </w:r>
    </w:p>
    <w:p>
      <w:pPr>
        <w:pStyle w:val="0"/>
        <w:spacing w:before="200" w:line-rule="auto"/>
        <w:ind w:firstLine="540"/>
        <w:jc w:val="both"/>
      </w:pPr>
      <w:r>
        <w:rPr>
          <w:sz w:val="20"/>
        </w:rPr>
        <w:t xml:space="preserve">объекты, оказывающие незначительное негативное воздействие на окружающую среду, - объекты III категории;</w:t>
      </w:r>
    </w:p>
    <w:p>
      <w:pPr>
        <w:pStyle w:val="0"/>
        <w:spacing w:before="200" w:line-rule="auto"/>
        <w:ind w:firstLine="540"/>
        <w:jc w:val="both"/>
      </w:pPr>
      <w:r>
        <w:rPr>
          <w:sz w:val="20"/>
        </w:rPr>
        <w:t xml:space="preserve">объекты, оказывающие минимальное негативное воздействие на окружающую среду, - объекты IV категории.</w:t>
      </w:r>
    </w:p>
    <w:p>
      <w:pPr>
        <w:pStyle w:val="0"/>
        <w:spacing w:before="200" w:line-rule="auto"/>
        <w:ind w:firstLine="540"/>
        <w:jc w:val="both"/>
      </w:pPr>
      <w:r>
        <w:rPr>
          <w:sz w:val="20"/>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00" w:line-rule="auto"/>
        <w:ind w:firstLine="540"/>
        <w:jc w:val="both"/>
      </w:pPr>
      <w:r>
        <w:rPr>
          <w:sz w:val="20"/>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00" w:line-rule="auto"/>
        <w:ind w:firstLine="540"/>
        <w:jc w:val="both"/>
      </w:pPr>
      <w:r>
        <w:rPr>
          <w:sz w:val="20"/>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00" w:line-rule="auto"/>
        <w:ind w:firstLine="540"/>
        <w:jc w:val="both"/>
      </w:pPr>
      <w:r>
        <w:rPr>
          <w:sz w:val="20"/>
        </w:rPr>
        <w:t xml:space="preserve">классификация промышленных объектов и производств;</w:t>
      </w:r>
    </w:p>
    <w:p>
      <w:pPr>
        <w:pStyle w:val="0"/>
        <w:spacing w:before="200" w:line-rule="auto"/>
        <w:ind w:firstLine="540"/>
        <w:jc w:val="both"/>
      </w:pPr>
      <w:r>
        <w:rPr>
          <w:sz w:val="20"/>
        </w:rPr>
        <w:t xml:space="preserve">особенности осуществления деятельности в области использования атомной энергии.</w:t>
      </w:r>
    </w:p>
    <w:p>
      <w:pPr>
        <w:pStyle w:val="0"/>
        <w:spacing w:before="200" w:line-rule="auto"/>
        <w:ind w:firstLine="540"/>
        <w:jc w:val="both"/>
      </w:pPr>
      <w:r>
        <w:rPr>
          <w:sz w:val="20"/>
        </w:rPr>
        <w:t xml:space="preserve">3. </w:t>
      </w:r>
      <w:hyperlink w:history="0" r:id="rId154"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Критерии</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00" w:line-rule="auto"/>
        <w:ind w:firstLine="540"/>
        <w:jc w:val="both"/>
      </w:pPr>
      <w:r>
        <w:rPr>
          <w:sz w:val="20"/>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1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ind w:firstLine="540"/>
        <w:jc w:val="both"/>
      </w:pPr>
      <w:r>
        <w:rPr>
          <w:sz w:val="20"/>
        </w:rPr>
      </w:r>
    </w:p>
    <w:p>
      <w:pPr>
        <w:pStyle w:val="2"/>
        <w:outlineLvl w:val="1"/>
        <w:ind w:firstLine="540"/>
        <w:jc w:val="both"/>
      </w:pPr>
      <w:r>
        <w:rPr>
          <w:sz w:val="20"/>
        </w:rPr>
        <w:t xml:space="preserve">Статья 4.3. Информация о состоянии окружающей среды (экологическая информация)</w:t>
      </w:r>
    </w:p>
    <w:p>
      <w:pPr>
        <w:pStyle w:val="0"/>
        <w:ind w:firstLine="540"/>
        <w:jc w:val="both"/>
      </w:pPr>
      <w:r>
        <w:rPr>
          <w:sz w:val="20"/>
        </w:rPr>
      </w:r>
    </w:p>
    <w:p>
      <w:pPr>
        <w:pStyle w:val="0"/>
        <w:ind w:firstLine="540"/>
        <w:jc w:val="both"/>
      </w:pPr>
      <w:r>
        <w:rPr>
          <w:sz w:val="20"/>
        </w:rPr>
        <w:t xml:space="preserve">(введена Федеральным </w:t>
      </w:r>
      <w:hyperlink w:history="0" r:id="rId156"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w:t>
      </w:r>
    </w:p>
    <w:p>
      <w:pPr>
        <w:pStyle w:val="0"/>
        <w:jc w:val="both"/>
      </w:pPr>
      <w:r>
        <w:rPr>
          <w:sz w:val="20"/>
        </w:rPr>
      </w:r>
    </w:p>
    <w:p>
      <w:pPr>
        <w:pStyle w:val="0"/>
        <w:ind w:firstLine="540"/>
        <w:jc w:val="both"/>
      </w:pPr>
      <w:r>
        <w:rPr>
          <w:sz w:val="20"/>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w:history="0" r:id="rId15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государственной тайне.</w:t>
      </w:r>
    </w:p>
    <w:p>
      <w:pPr>
        <w:pStyle w:val="0"/>
        <w:spacing w:before="200" w:line-rule="auto"/>
        <w:ind w:firstLine="540"/>
        <w:jc w:val="both"/>
      </w:pPr>
      <w:r>
        <w:rPr>
          <w:sz w:val="20"/>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w:history="0" r:id="rId158"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00" w:line-rule="auto"/>
        <w:ind w:firstLine="540"/>
        <w:jc w:val="both"/>
      </w:pPr>
      <w:r>
        <w:rPr>
          <w:sz w:val="20"/>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0"/>
        </w:rPr>
        <w:t xml:space="preserve">(в ред. Федеральных законов от 04.08.2023 </w:t>
      </w:r>
      <w:hyperlink w:history="0" r:id="rId159"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0"/>
        </w:rPr>
        <w:t xml:space="preserve">(пп. 6 введен Федеральным </w:t>
      </w:r>
      <w:hyperlink w:history="0" r:id="rId161"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7) иные сведения, определяемые Правительством Российской Федерации.</w:t>
      </w:r>
    </w:p>
    <w:p>
      <w:pPr>
        <w:pStyle w:val="0"/>
        <w:jc w:val="both"/>
      </w:pPr>
      <w:r>
        <w:rPr>
          <w:sz w:val="20"/>
        </w:rPr>
        <w:t xml:space="preserve">(пп. 7 введен Федеральным </w:t>
      </w:r>
      <w:hyperlink w:history="0" r:id="rId16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spacing w:before="200" w:line-rule="auto"/>
        <w:ind w:firstLine="540"/>
        <w:jc w:val="both"/>
      </w:pPr>
      <w:r>
        <w:rPr>
          <w:sz w:val="20"/>
        </w:rPr>
        <w:t xml:space="preserve">4. </w:t>
      </w:r>
      <w:hyperlink w:history="0" r:id="rId163"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Правила</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164"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0"/>
        </w:rPr>
        <w:t xml:space="preserve">(в ред. Федеральных законов от 04.08.2023 </w:t>
      </w:r>
      <w:hyperlink w:history="0" r:id="rId16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1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w:history="0" r:id="rId167"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w:history="0" r:id="rId168" w:tooltip="Федеральный закон от 19.07.1998 N 113-ФЗ (ред. от 04.08.2023) &quot;О гидрометеорологической службе&quot; {КонсультантПлюс}">
        <w:r>
          <w:rPr>
            <w:sz w:val="20"/>
            <w:color w:val="0000ff"/>
          </w:rPr>
          <w:t xml:space="preserve">законодательством</w:t>
        </w:r>
      </w:hyperlink>
      <w:r>
        <w:rPr>
          <w:sz w:val="20"/>
        </w:rPr>
        <w:t xml:space="preserve"> Российской Федерации в области гидрометеорологии и смежных с ней областях.</w:t>
      </w:r>
    </w:p>
    <w:p>
      <w:pPr>
        <w:pStyle w:val="0"/>
        <w:jc w:val="both"/>
      </w:pPr>
      <w:r>
        <w:rPr>
          <w:sz w:val="20"/>
        </w:rPr>
        <w:t xml:space="preserve">(в ред. Федерального </w:t>
      </w:r>
      <w:hyperlink w:history="0" r:id="rId16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1"/>
        <w:ind w:firstLine="540"/>
        <w:jc w:val="both"/>
      </w:pPr>
      <w:r>
        <w:rPr>
          <w:sz w:val="20"/>
        </w:rPr>
        <w:t xml:space="preserve">Статья 4.4. Федеральная государственная информационная система состояния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170"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 (ред. 08.08.2024))</w:t>
      </w:r>
    </w:p>
    <w:p>
      <w:pPr>
        <w:pStyle w:val="0"/>
        <w:ind w:firstLine="540"/>
        <w:jc w:val="both"/>
      </w:pPr>
      <w:r>
        <w:rPr>
          <w:sz w:val="20"/>
        </w:rPr>
      </w:r>
    </w:p>
    <w:p>
      <w:pPr>
        <w:pStyle w:val="0"/>
        <w:ind w:firstLine="540"/>
        <w:jc w:val="both"/>
      </w:pPr>
      <w:r>
        <w:rPr>
          <w:sz w:val="20"/>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00" w:line-rule="auto"/>
        <w:ind w:firstLine="540"/>
        <w:jc w:val="both"/>
      </w:pPr>
      <w:r>
        <w:rPr>
          <w:sz w:val="20"/>
        </w:rPr>
        <w:t xml:space="preserve">2. Информационная система содержит следующую информацию:</w:t>
      </w:r>
    </w:p>
    <w:p>
      <w:pPr>
        <w:pStyle w:val="0"/>
        <w:spacing w:before="200" w:line-rule="auto"/>
        <w:ind w:firstLine="540"/>
        <w:jc w:val="both"/>
      </w:pPr>
      <w:r>
        <w:rPr>
          <w:sz w:val="20"/>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00" w:line-rule="auto"/>
        <w:ind w:firstLine="540"/>
        <w:jc w:val="both"/>
      </w:pPr>
      <w:r>
        <w:rPr>
          <w:sz w:val="20"/>
        </w:rPr>
        <w:t xml:space="preserve">2) о радиационной обстановке;</w:t>
      </w:r>
    </w:p>
    <w:p>
      <w:pPr>
        <w:pStyle w:val="0"/>
        <w:spacing w:before="200" w:line-rule="auto"/>
        <w:ind w:firstLine="540"/>
        <w:jc w:val="both"/>
      </w:pPr>
      <w:r>
        <w:rPr>
          <w:sz w:val="20"/>
        </w:rPr>
        <w:t xml:space="preserve">3) о стационарных источниках, об уровне и (или) объеме или о массе выбросов, сбросов загрязняющих веществ;</w:t>
      </w:r>
    </w:p>
    <w:p>
      <w:pPr>
        <w:pStyle w:val="0"/>
        <w:spacing w:before="200" w:line-rule="auto"/>
        <w:ind w:firstLine="540"/>
        <w:jc w:val="both"/>
      </w:pPr>
      <w:r>
        <w:rPr>
          <w:sz w:val="20"/>
        </w:rPr>
        <w:t xml:space="preserve">4) об обращении с отходами производства и потребления;</w:t>
      </w:r>
    </w:p>
    <w:p>
      <w:pPr>
        <w:pStyle w:val="0"/>
        <w:spacing w:before="200" w:line-rule="auto"/>
        <w:ind w:firstLine="540"/>
        <w:jc w:val="both"/>
      </w:pPr>
      <w:r>
        <w:rPr>
          <w:sz w:val="20"/>
        </w:rPr>
        <w:t xml:space="preserve">5) о мероприятиях по снижению негативного воздействия на окружающую среду;</w:t>
      </w:r>
    </w:p>
    <w:p>
      <w:pPr>
        <w:pStyle w:val="0"/>
        <w:spacing w:before="200" w:line-rule="auto"/>
        <w:ind w:firstLine="540"/>
        <w:jc w:val="both"/>
      </w:pPr>
      <w:r>
        <w:rPr>
          <w:sz w:val="20"/>
        </w:rPr>
        <w:t xml:space="preserve">6) о состоянии экологической системы озера Байкал;</w:t>
      </w:r>
    </w:p>
    <w:p>
      <w:pPr>
        <w:pStyle w:val="0"/>
        <w:spacing w:before="200" w:line-rule="auto"/>
        <w:ind w:firstLine="540"/>
        <w:jc w:val="both"/>
      </w:pPr>
      <w:r>
        <w:rPr>
          <w:sz w:val="20"/>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00" w:line-rule="auto"/>
        <w:ind w:firstLine="540"/>
        <w:jc w:val="both"/>
      </w:pPr>
      <w:r>
        <w:rPr>
          <w:sz w:val="20"/>
        </w:rPr>
        <w:t xml:space="preserve">8) </w:t>
      </w:r>
      <w:hyperlink w:history="0" r:id="rId171"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иные</w:t>
        </w:r>
      </w:hyperlink>
      <w:r>
        <w:rPr>
          <w:sz w:val="20"/>
        </w:rPr>
        <w:t xml:space="preserve"> сведения, определяемые Правительством Российской Федерации.</w:t>
      </w:r>
    </w:p>
    <w:p>
      <w:pPr>
        <w:pStyle w:val="0"/>
        <w:spacing w:before="200" w:line-rule="auto"/>
        <w:ind w:firstLine="540"/>
        <w:jc w:val="both"/>
      </w:pPr>
      <w:r>
        <w:rPr>
          <w:sz w:val="20"/>
        </w:rPr>
        <w:t xml:space="preserve">3. </w:t>
      </w:r>
      <w:hyperlink w:history="0" r:id="rId172"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00" w:line-rule="auto"/>
        <w:ind w:firstLine="540"/>
        <w:jc w:val="both"/>
      </w:pPr>
      <w:r>
        <w:rPr>
          <w:sz w:val="20"/>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00" w:line-rule="auto"/>
        <w:ind w:firstLine="540"/>
        <w:jc w:val="both"/>
      </w:pPr>
      <w:r>
        <w:rPr>
          <w:sz w:val="20"/>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00" w:line-rule="auto"/>
        <w:ind w:firstLine="540"/>
        <w:jc w:val="both"/>
      </w:pPr>
      <w:r>
        <w:rPr>
          <w:sz w:val="20"/>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00" w:line-rule="auto"/>
        <w:ind w:firstLine="540"/>
        <w:jc w:val="both"/>
      </w:pPr>
      <w:r>
        <w:rPr>
          <w:sz w:val="20"/>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00" w:line-rule="auto"/>
        <w:ind w:firstLine="540"/>
        <w:jc w:val="both"/>
      </w:pPr>
      <w:r>
        <w:rPr>
          <w:sz w:val="20"/>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00" w:line-rule="auto"/>
        <w:ind w:firstLine="540"/>
        <w:jc w:val="both"/>
      </w:pPr>
      <w:r>
        <w:rPr>
          <w:sz w:val="20"/>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00" w:line-rule="auto"/>
        <w:ind w:firstLine="540"/>
        <w:jc w:val="both"/>
      </w:pPr>
      <w:r>
        <w:rPr>
          <w:sz w:val="20"/>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w:history="0" r:id="rId173"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доступа к указанной информации устанавливается Правительством Российской Федерации.</w:t>
      </w:r>
    </w:p>
    <w:p>
      <w:pPr>
        <w:pStyle w:val="0"/>
        <w:spacing w:before="200" w:line-rule="auto"/>
        <w:ind w:firstLine="540"/>
        <w:jc w:val="both"/>
      </w:pPr>
      <w:r>
        <w:rPr>
          <w:sz w:val="20"/>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00" w:line-rule="auto"/>
        <w:ind w:firstLine="540"/>
        <w:jc w:val="both"/>
      </w:pPr>
      <w:r>
        <w:rPr>
          <w:sz w:val="20"/>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00" w:line-rule="auto"/>
        <w:ind w:firstLine="540"/>
        <w:jc w:val="both"/>
      </w:pPr>
      <w:r>
        <w:rPr>
          <w:sz w:val="20"/>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00" w:line-rule="auto"/>
        <w:ind w:firstLine="540"/>
        <w:jc w:val="both"/>
      </w:pPr>
      <w:r>
        <w:rPr>
          <w:sz w:val="20"/>
        </w:rPr>
        <w:t xml:space="preserve">15. </w:t>
      </w:r>
      <w:hyperlink w:history="0" r:id="rId174"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16 ст. 4.4 </w:t>
            </w:r>
            <w:hyperlink w:history="0" r:id="rId17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вступает</w:t>
              </w:r>
            </w:hyperlink>
            <w:r>
              <w:rPr>
                <w:sz w:val="20"/>
                <w:color w:val="392c69"/>
              </w:rPr>
              <w:t xml:space="preserve"> в силу с 01.01.2026 (ФЗ от 04.08.2023 </w:t>
            </w:r>
            <w:hyperlink w:history="0" r:id="rId176"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w:history="0" r:id="rId177"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порядок</w:t>
        </w:r>
      </w:hyperlink>
      <w:r>
        <w:rPr>
          <w:sz w:val="20"/>
        </w:rPr>
        <w:t xml:space="preserve"> подготовки и распространения которого устанавливается Правительством Российской Федерации.</w:t>
      </w:r>
    </w:p>
    <w:p>
      <w:pPr>
        <w:pStyle w:val="0"/>
      </w:pPr>
      <w:r>
        <w:rPr>
          <w:sz w:val="20"/>
        </w:rPr>
      </w:r>
    </w:p>
    <w:p>
      <w:pPr>
        <w:pStyle w:val="2"/>
        <w:outlineLvl w:val="0"/>
        <w:jc w:val="center"/>
      </w:pPr>
      <w:r>
        <w:rPr>
          <w:sz w:val="20"/>
        </w:rPr>
        <w:t xml:space="preserve">Глава II. ОСНОВЫ УПРАВЛЕНИЯ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обеспечение проведения федеральной </w:t>
      </w:r>
      <w:r>
        <w:rPr>
          <w:sz w:val="20"/>
        </w:rPr>
        <w:t xml:space="preserve">политики</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00" w:line-rule="auto"/>
        <w:ind w:firstLine="540"/>
        <w:jc w:val="both"/>
      </w:pPr>
      <w:r>
        <w:rPr>
          <w:sz w:val="20"/>
        </w:rPr>
        <w:t xml:space="preserve">разработка, утверждение и обеспечение реализации федеральных </w:t>
      </w:r>
      <w:r>
        <w:rPr>
          <w:sz w:val="20"/>
        </w:rPr>
        <w:t xml:space="preserve">программ</w:t>
      </w:r>
      <w:r>
        <w:rPr>
          <w:sz w:val="20"/>
        </w:rPr>
        <w:t xml:space="preserve"> в области экологического развития Российской Федерации;</w:t>
      </w:r>
    </w:p>
    <w:p>
      <w:pPr>
        <w:pStyle w:val="0"/>
        <w:spacing w:before="200" w:line-rule="auto"/>
        <w:ind w:firstLine="540"/>
        <w:jc w:val="both"/>
      </w:pPr>
      <w:r>
        <w:rPr>
          <w:sz w:val="20"/>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00" w:line-rule="auto"/>
        <w:ind w:firstLine="540"/>
        <w:jc w:val="both"/>
      </w:pPr>
      <w:r>
        <w:rPr>
          <w:sz w:val="20"/>
        </w:rPr>
        <w:t xml:space="preserve">координация и реализация мероприятий по охране окружающей среды в зонах экологического бедствия;</w:t>
      </w:r>
    </w:p>
    <w:p>
      <w:pPr>
        <w:pStyle w:val="0"/>
        <w:spacing w:before="200" w:line-rule="auto"/>
        <w:ind w:firstLine="540"/>
        <w:jc w:val="both"/>
      </w:pPr>
      <w:r>
        <w:rPr>
          <w:sz w:val="20"/>
        </w:rPr>
        <w:t xml:space="preserve">установление </w:t>
      </w:r>
      <w:hyperlink w:history="0" r:id="rId178"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порядка</w:t>
        </w:r>
      </w:hyperlink>
      <w:r>
        <w:rPr>
          <w:sz w:val="20"/>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0"/>
        </w:rPr>
        <w:t xml:space="preserve">(в ред. Федерального </w:t>
      </w:r>
      <w:hyperlink w:history="0" r:id="rId17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определение </w:t>
      </w:r>
      <w:hyperlink w:history="0" r:id="rId180"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порядка</w:t>
        </w:r>
      </w:hyperlink>
      <w:r>
        <w:rPr>
          <w:sz w:val="20"/>
        </w:rPr>
        <w:t xml:space="preserve"> организации и осуществления федерального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1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21.07.2014 </w:t>
      </w:r>
      <w:hyperlink w:history="0" r:id="rId18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18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w:t>
      </w:r>
      <w:hyperlink w:history="0" r:id="rId184"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0"/>
        </w:rPr>
        <w:t xml:space="preserve">(в ред. Федерального </w:t>
      </w:r>
      <w:hyperlink w:history="0" r:id="rId18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86" w:tooltip="Постановление Правительства РФ от 19.03.2024 N 329 &quot;О федеральной государственной информационной системе состояния окружающей среды&quot; (вместе с &quot;Положением о федеральной государственной информационной системе состояния окружающей среды&quot;) {КонсультантПлюс}">
        <w:r>
          <w:rPr>
            <w:sz w:val="20"/>
            <w:color w:val="0000ff"/>
          </w:rPr>
          <w:t xml:space="preserve">порядка</w:t>
        </w:r>
      </w:hyperlink>
      <w:r>
        <w:rPr>
          <w:sz w:val="20"/>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0"/>
        </w:rPr>
        <w:t xml:space="preserve">(в ред. Федерального </w:t>
      </w:r>
      <w:hyperlink w:history="0" r:id="rId187"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spacing w:before="200" w:line-rule="auto"/>
        <w:ind w:firstLine="540"/>
        <w:jc w:val="both"/>
      </w:pPr>
      <w:r>
        <w:rPr>
          <w:sz w:val="20"/>
        </w:rPr>
        <w:t xml:space="preserve">установление </w:t>
      </w:r>
      <w:hyperlink w:history="0" r:id="rId188" w:tooltip="Постановление Правительства РФ от 24.09.2012 N 966 (ред. от 14.03.2024) &quot;О подготовке и распространении ежегодного государственного доклада о состоянии и об охране окружающей среды&quot; (вместе с &quot;Положением о подготовке и распространении ежегодного государственного доклада о состоянии и об охране окружающей среды&quot;) {КонсультантПлюс}">
        <w:r>
          <w:rPr>
            <w:sz w:val="20"/>
            <w:color w:val="0000ff"/>
          </w:rPr>
          <w:t xml:space="preserve">порядка</w:t>
        </w:r>
      </w:hyperlink>
      <w:r>
        <w:rPr>
          <w:sz w:val="20"/>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0"/>
        </w:rPr>
        <w:t xml:space="preserve">(абзац введен Федеральным </w:t>
      </w:r>
      <w:hyperlink w:history="0" r:id="rId18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spacing w:before="200" w:line-rule="auto"/>
        <w:ind w:firstLine="540"/>
        <w:jc w:val="both"/>
      </w:pPr>
      <w:r>
        <w:rPr>
          <w:sz w:val="20"/>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00" w:line-rule="auto"/>
        <w:ind w:firstLine="540"/>
        <w:jc w:val="both"/>
      </w:pPr>
      <w:r>
        <w:rPr>
          <w:sz w:val="20"/>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00" w:line-rule="auto"/>
        <w:ind w:firstLine="540"/>
        <w:jc w:val="both"/>
      </w:pPr>
      <w:r>
        <w:rPr>
          <w:sz w:val="20"/>
        </w:rPr>
        <w:t xml:space="preserve">установление порядка обращения с радиоактивными отходами;</w:t>
      </w:r>
    </w:p>
    <w:p>
      <w:pPr>
        <w:pStyle w:val="0"/>
        <w:jc w:val="both"/>
      </w:pPr>
      <w:r>
        <w:rPr>
          <w:sz w:val="20"/>
        </w:rPr>
        <w:t xml:space="preserve">(в ред. Федеральных законов от 25.06.2012 </w:t>
      </w:r>
      <w:hyperlink w:history="0" r:id="rId19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29.12.2014 </w:t>
      </w:r>
      <w:hyperlink w:history="0" r:id="rId1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11.06.2021 </w:t>
      </w:r>
      <w:hyperlink w:history="0"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подготовка и распространение ежегодного государственного доклада о состоянии и об охране окружающей среды;</w:t>
      </w:r>
    </w:p>
    <w:p>
      <w:pPr>
        <w:pStyle w:val="0"/>
        <w:spacing w:before="200" w:line-rule="auto"/>
        <w:ind w:firstLine="540"/>
        <w:jc w:val="both"/>
      </w:pPr>
      <w:r>
        <w:rPr>
          <w:sz w:val="20"/>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0"/>
        </w:rPr>
        <w:t xml:space="preserve">(в ред. Федерального </w:t>
      </w:r>
      <w:hyperlink w:history="0" r:id="rId19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утверждение </w:t>
      </w:r>
      <w:hyperlink w:history="0" r:id="rId194"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правил</w:t>
        </w:r>
      </w:hyperlink>
      <w:r>
        <w:rPr>
          <w:sz w:val="20"/>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0"/>
        </w:rPr>
        <w:t xml:space="preserve">(в ред. Федерального </w:t>
      </w:r>
      <w:hyperlink w:history="0" r:id="rId1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организация и </w:t>
      </w:r>
      <w:r>
        <w:rPr>
          <w:sz w:val="20"/>
        </w:rPr>
        <w:t xml:space="preserve">проведение</w:t>
      </w:r>
      <w:r>
        <w:rPr>
          <w:sz w:val="20"/>
        </w:rPr>
        <w:t xml:space="preserve"> государственной экологической экспертизы;</w:t>
      </w:r>
    </w:p>
    <w:p>
      <w:pPr>
        <w:pStyle w:val="0"/>
        <w:spacing w:before="200" w:line-rule="auto"/>
        <w:ind w:firstLine="540"/>
        <w:jc w:val="both"/>
      </w:pPr>
      <w:r>
        <w:rPr>
          <w:sz w:val="20"/>
        </w:rPr>
        <w:t xml:space="preserve">взаимодействие с субъектами Российской Федерации по вопросам охраны окружающей среды;</w:t>
      </w:r>
    </w:p>
    <w:p>
      <w:pPr>
        <w:pStyle w:val="0"/>
        <w:spacing w:before="200" w:line-rule="auto"/>
        <w:ind w:firstLine="540"/>
        <w:jc w:val="both"/>
      </w:pPr>
      <w:r>
        <w:rPr>
          <w:sz w:val="20"/>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359"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0"/>
            <w:color w:val="0000ff"/>
          </w:rPr>
          <w:t xml:space="preserve">статье 56.1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организация и развитие системы экологического образования, формирование экологической культуры;</w:t>
      </w:r>
    </w:p>
    <w:p>
      <w:pPr>
        <w:pStyle w:val="0"/>
        <w:spacing w:before="200" w:line-rule="auto"/>
        <w:ind w:firstLine="540"/>
        <w:jc w:val="both"/>
      </w:pPr>
      <w:r>
        <w:rPr>
          <w:sz w:val="20"/>
        </w:rPr>
        <w:t xml:space="preserve">обеспечение населения достоверной информацией о состоянии окружающей среды;</w:t>
      </w:r>
    </w:p>
    <w:p>
      <w:pPr>
        <w:pStyle w:val="0"/>
        <w:spacing w:before="200" w:line-rule="auto"/>
        <w:ind w:firstLine="540"/>
        <w:jc w:val="both"/>
      </w:pPr>
      <w:r>
        <w:rPr>
          <w:sz w:val="20"/>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0"/>
        </w:rPr>
        <w:t xml:space="preserve">(в ред. Федерального </w:t>
      </w:r>
      <w:hyperlink w:history="0" r:id="rId19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w:t>
      </w:r>
    </w:p>
    <w:p>
      <w:pPr>
        <w:pStyle w:val="0"/>
        <w:jc w:val="both"/>
      </w:pPr>
      <w:r>
        <w:rPr>
          <w:sz w:val="20"/>
        </w:rPr>
        <w:t xml:space="preserve">(в ред. Федерального </w:t>
      </w:r>
      <w:hyperlink w:history="0" r:id="rId1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00" w:line-rule="auto"/>
        <w:ind w:firstLine="540"/>
        <w:jc w:val="both"/>
      </w:pPr>
      <w:r>
        <w:rPr>
          <w:sz w:val="20"/>
        </w:rPr>
        <w:t xml:space="preserve">экономическая оценка воздействия хозяйственной и иной деятельности на окружающую среду;</w:t>
      </w:r>
    </w:p>
    <w:p>
      <w:pPr>
        <w:pStyle w:val="0"/>
        <w:spacing w:before="200" w:line-rule="auto"/>
        <w:ind w:firstLine="540"/>
        <w:jc w:val="both"/>
      </w:pPr>
      <w:r>
        <w:rPr>
          <w:sz w:val="20"/>
        </w:rPr>
        <w:t xml:space="preserve">экономическая оценка природных и природно-антропогенных объектов;</w:t>
      </w:r>
    </w:p>
    <w:p>
      <w:pPr>
        <w:pStyle w:val="0"/>
        <w:spacing w:before="200" w:line-rule="auto"/>
        <w:ind w:firstLine="540"/>
        <w:jc w:val="both"/>
      </w:pPr>
      <w:r>
        <w:rPr>
          <w:sz w:val="20"/>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00" w:line-rule="auto"/>
        <w:ind w:firstLine="540"/>
        <w:jc w:val="both"/>
      </w:pPr>
      <w:r>
        <w:rPr>
          <w:sz w:val="20"/>
        </w:rPr>
        <w:t xml:space="preserve">осуществление международного сотрудничества Российской Федерации в области охраны окружающей среды;</w:t>
      </w:r>
    </w:p>
    <w:p>
      <w:pPr>
        <w:pStyle w:val="0"/>
        <w:spacing w:before="200" w:line-rule="auto"/>
        <w:ind w:firstLine="540"/>
        <w:jc w:val="both"/>
      </w:pPr>
      <w:r>
        <w:rPr>
          <w:sz w:val="20"/>
        </w:rPr>
        <w:t xml:space="preserve">абзац утратил силу. - Федеральный </w:t>
      </w:r>
      <w:hyperlink w:history="0" r:id="rId19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25.06.2012 N 93-ФЗ;</w:t>
      </w:r>
    </w:p>
    <w:p>
      <w:pPr>
        <w:pStyle w:val="0"/>
        <w:spacing w:before="200" w:line-rule="auto"/>
        <w:ind w:firstLine="540"/>
        <w:jc w:val="both"/>
      </w:pPr>
      <w:r>
        <w:rPr>
          <w:sz w:val="20"/>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w:history="0" r:id="rId200"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11.06.2021 </w:t>
      </w:r>
      <w:hyperlink w:history="0" r:id="rId2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25.12.2023 </w:t>
      </w:r>
      <w:hyperlink w:history="0" r:id="rId20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0"/>
        </w:rPr>
        <w:t xml:space="preserve">(абзац введен Федеральным </w:t>
      </w:r>
      <w:hyperlink w:history="0" r:id="rId2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абзац утратил силу. - Федеральный </w:t>
      </w:r>
      <w:hyperlink w:history="0" r:id="rId205"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29.06.2015 N 203-ФЗ;</w:t>
      </w:r>
    </w:p>
    <w:p>
      <w:pPr>
        <w:pStyle w:val="0"/>
        <w:spacing w:before="200" w:line-rule="auto"/>
        <w:ind w:firstLine="540"/>
        <w:jc w:val="both"/>
      </w:pPr>
      <w:r>
        <w:rPr>
          <w:sz w:val="20"/>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0"/>
        </w:rPr>
        <w:t xml:space="preserve">(абзац введен Федеральным </w:t>
      </w:r>
      <w:hyperlink w:history="0" r:id="rId20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Федеральных законов от 25.06.2012 </w:t>
      </w:r>
      <w:hyperlink w:history="0" r:id="rId20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25.12.2023 </w:t>
      </w:r>
      <w:hyperlink w:history="0" r:id="rId20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государственное регулирование обращения озоноразрушающих веществ;</w:t>
      </w:r>
    </w:p>
    <w:p>
      <w:pPr>
        <w:pStyle w:val="0"/>
        <w:jc w:val="both"/>
      </w:pPr>
      <w:r>
        <w:rPr>
          <w:sz w:val="20"/>
        </w:rPr>
        <w:t xml:space="preserve">(абзац введен Федеральным </w:t>
      </w:r>
      <w:hyperlink w:history="0" r:id="rId20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0"/>
        </w:rPr>
        <w:t xml:space="preserve">(абзац введен Федеральным </w:t>
      </w:r>
      <w:hyperlink w:history="0" r:id="rId2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установление </w:t>
      </w:r>
      <w:hyperlink w:history="0" r:id="rId211"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перечня</w:t>
        </w:r>
      </w:hyperlink>
      <w:r>
        <w:rPr>
          <w:sz w:val="20"/>
        </w:rPr>
        <w:t xml:space="preserve"> загрязняющих веществ;</w:t>
      </w:r>
    </w:p>
    <w:p>
      <w:pPr>
        <w:pStyle w:val="0"/>
        <w:jc w:val="both"/>
      </w:pPr>
      <w:r>
        <w:rPr>
          <w:sz w:val="20"/>
        </w:rPr>
        <w:t xml:space="preserve">(абзац введен Федеральным </w:t>
      </w:r>
      <w:hyperlink w:history="0" r:id="rId21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3"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перечня</w:t>
        </w:r>
      </w:hyperlink>
      <w:r>
        <w:rPr>
          <w:sz w:val="20"/>
        </w:rPr>
        <w:t xml:space="preserve"> областей применения наилучших доступных технологий;</w:t>
      </w:r>
    </w:p>
    <w:p>
      <w:pPr>
        <w:pStyle w:val="0"/>
        <w:jc w:val="both"/>
      </w:pPr>
      <w:r>
        <w:rPr>
          <w:sz w:val="20"/>
        </w:rPr>
        <w:t xml:space="preserve">(абзац введен Федеральным </w:t>
      </w:r>
      <w:hyperlink w:history="0" r:id="rId21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5"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порядка</w:t>
        </w:r>
      </w:hyperlink>
      <w:r>
        <w:rPr>
          <w:sz w:val="20"/>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0"/>
        </w:rPr>
        <w:t xml:space="preserve">(абзац введен Федеральным </w:t>
      </w:r>
      <w:hyperlink w:history="0" r:id="rId21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установление </w:t>
      </w:r>
      <w:hyperlink w:history="0" r:id="rId217"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порядка</w:t>
        </w:r>
      </w:hyperlink>
      <w:r>
        <w:rPr>
          <w:sz w:val="20"/>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0"/>
        </w:rPr>
        <w:t xml:space="preserve">(в ред. Федеральных законов от 27.12.2019 </w:t>
      </w:r>
      <w:hyperlink w:history="0" r:id="rId21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21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установление </w:t>
      </w:r>
      <w:hyperlink w:history="0" r:id="rId220"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критериев</w:t>
        </w:r>
      </w:hyperlink>
      <w:r>
        <w:rPr>
          <w:sz w:val="20"/>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0"/>
        </w:rPr>
        <w:t xml:space="preserve">(абзац введен Федеральным </w:t>
      </w:r>
      <w:hyperlink w:history="0" r:id="rId2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утверждение </w:t>
      </w:r>
      <w:hyperlink w:history="0" r:id="rId222"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правил</w:t>
        </w:r>
      </w:hyperlink>
      <w:r>
        <w:rPr>
          <w:sz w:val="20"/>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w:history="0" r:id="rId223" w:tooltip="Постановление Правительства РФ от 16.12.2021 N 2314 (ред. от 14.03.2024) &quot;Об утверждении Правил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quot;Интернет&quot;, в том числе содержания информации о состоянии окружающей среды (экологическо {КонсультантПлюс}">
        <w:r>
          <w:rPr>
            <w:sz w:val="20"/>
            <w:color w:val="0000ff"/>
          </w:rPr>
          <w:t xml:space="preserve">содержание</w:t>
        </w:r>
      </w:hyperlink>
      <w:r>
        <w:rPr>
          <w:sz w:val="20"/>
        </w:rPr>
        <w:t xml:space="preserve"> информации о состоянии окружающей среды (экологической информации) и форма ее размещения;</w:t>
      </w:r>
    </w:p>
    <w:p>
      <w:pPr>
        <w:pStyle w:val="0"/>
        <w:jc w:val="both"/>
      </w:pPr>
      <w:r>
        <w:rPr>
          <w:sz w:val="20"/>
        </w:rPr>
        <w:t xml:space="preserve">(абзац введен Федеральным </w:t>
      </w:r>
      <w:hyperlink w:history="0" r:id="rId224"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09.03.2021 N 39-ФЗ; в ред. Федеральных законов от 04.08.2023 </w:t>
      </w:r>
      <w:hyperlink w:history="0" r:id="rId225"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 от 08.08.2024 </w:t>
      </w:r>
      <w:hyperlink w:history="0" r:id="rId2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установление </w:t>
      </w:r>
      <w:hyperlink w:history="0" r:id="rId227"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порядка</w:t>
        </w:r>
      </w:hyperlink>
      <w:r>
        <w:rPr>
          <w:sz w:val="20"/>
        </w:rPr>
        <w:t xml:space="preserve"> выявления объектов накопленного вреда окружающей среде;</w:t>
      </w:r>
    </w:p>
    <w:p>
      <w:pPr>
        <w:pStyle w:val="0"/>
        <w:jc w:val="both"/>
      </w:pPr>
      <w:r>
        <w:rPr>
          <w:sz w:val="20"/>
        </w:rPr>
        <w:t xml:space="preserve">(абзац введен Федеральным </w:t>
      </w:r>
      <w:hyperlink w:history="0" r:id="rId228"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29"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критериев</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0"/>
        </w:rPr>
        <w:t xml:space="preserve">(абзац введен Федеральным </w:t>
      </w:r>
      <w:hyperlink w:history="0" r:id="rId2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1"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случаев</w:t>
        </w:r>
      </w:hyperlink>
      <w:r>
        <w:rPr>
          <w:sz w:val="20"/>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(абзац введен Федеральным </w:t>
      </w:r>
      <w:hyperlink w:history="0" r:id="rId23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3"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порядка</w:t>
        </w:r>
      </w:hyperlink>
      <w:r>
        <w:rPr>
          <w:sz w:val="20"/>
        </w:rPr>
        <w:t xml:space="preserve"> ведения государственного реестра объектов накопленного вреда окружающей среде, в том числе </w:t>
      </w:r>
      <w:hyperlink w:history="0" r:id="rId23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критериев</w:t>
        </w:r>
      </w:hyperlink>
      <w:r>
        <w:rPr>
          <w:sz w:val="20"/>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0"/>
        </w:rPr>
        <w:t xml:space="preserve">(абзац введен Федеральным </w:t>
      </w:r>
      <w:hyperlink w:history="0" r:id="rId23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6"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0"/>
            <w:color w:val="0000ff"/>
          </w:rPr>
          <w:t xml:space="preserve">порядка</w:t>
        </w:r>
      </w:hyperlink>
      <w:r>
        <w:rPr>
          <w:sz w:val="20"/>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0"/>
        </w:rPr>
        <w:t xml:space="preserve">(абзац введен Федеральным </w:t>
      </w:r>
      <w:hyperlink w:history="0" r:id="rId23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hyperlink w:history="0" r:id="rId238"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порядка</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0"/>
        </w:rPr>
        <w:t xml:space="preserve">(абзац введен Федеральным </w:t>
      </w:r>
      <w:hyperlink w:history="0" r:id="rId239"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0"/>
        </w:rPr>
        <w:t xml:space="preserve">(абзац введен Федеральным </w:t>
      </w:r>
      <w:hyperlink w:history="0" r:id="rId24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установление </w:t>
      </w:r>
      <w:r>
        <w:rPr>
          <w:sz w:val="20"/>
        </w:rPr>
        <w:t xml:space="preserve">перечней</w:t>
      </w:r>
      <w:r>
        <w:rPr>
          <w:sz w:val="20"/>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0"/>
        </w:rPr>
        <w:t xml:space="preserve">(абзац введен Федеральным </w:t>
      </w:r>
      <w:hyperlink w:history="0" r:id="rId24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утверждение </w:t>
      </w:r>
      <w:hyperlink w:history="0" r:id="rId242"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0"/>
            <w:color w:val="0000ff"/>
          </w:rPr>
          <w:t xml:space="preserve">порядка</w:t>
        </w:r>
      </w:hyperlink>
      <w:r>
        <w:rPr>
          <w:sz w:val="20"/>
        </w:rPr>
        <w:t xml:space="preserve"> проведения оценки воздействия на окружающую среду.</w:t>
      </w:r>
    </w:p>
    <w:p>
      <w:pPr>
        <w:pStyle w:val="0"/>
        <w:jc w:val="both"/>
      </w:pPr>
      <w:r>
        <w:rPr>
          <w:sz w:val="20"/>
        </w:rPr>
        <w:t xml:space="preserve">(абзац введен Федеральным </w:t>
      </w:r>
      <w:hyperlink w:history="0" r:id="rId243"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законом</w:t>
        </w:r>
      </w:hyperlink>
      <w:r>
        <w:rPr>
          <w:sz w:val="20"/>
        </w:rPr>
        <w:t xml:space="preserve"> от 25.12.2023 N 673-ФЗ)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245"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5 дополняется абзацем (</w:t>
            </w:r>
            <w:hyperlink w:history="0" r:id="rId24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14.07.2022 N 268-ФЗ). См. будущую </w:t>
            </w:r>
            <w:hyperlink w:history="0" r:id="rId247"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hyperlink w:history="0" r:id="rId249"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закона</w:t>
        </w:r>
      </w:hyperlink>
      <w:r>
        <w:rPr>
          <w:sz w:val="20"/>
        </w:rPr>
        <w:t xml:space="preserve"> от 31.12.2005 N 199-ФЗ)</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00" w:line-rule="auto"/>
        <w:ind w:firstLine="540"/>
        <w:jc w:val="both"/>
      </w:pPr>
      <w:r>
        <w:rPr>
          <w:sz w:val="20"/>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00" w:line-rule="auto"/>
        <w:ind w:firstLine="540"/>
        <w:jc w:val="both"/>
      </w:pPr>
      <w:r>
        <w:rPr>
          <w:sz w:val="20"/>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00" w:line-rule="auto"/>
        <w:ind w:firstLine="540"/>
        <w:jc w:val="both"/>
      </w:pPr>
      <w:r>
        <w:rPr>
          <w:sz w:val="20"/>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00" w:line-rule="auto"/>
        <w:ind w:firstLine="540"/>
        <w:jc w:val="both"/>
      </w:pPr>
      <w:r>
        <w:rPr>
          <w:sz w:val="20"/>
        </w:rPr>
        <w:t xml:space="preserve">право принятия и реализации региональных программ в области охраны окружающей среды;</w:t>
      </w:r>
    </w:p>
    <w:p>
      <w:pPr>
        <w:pStyle w:val="0"/>
        <w:spacing w:before="200" w:line-rule="auto"/>
        <w:ind w:firstLine="540"/>
        <w:jc w:val="both"/>
      </w:pPr>
      <w:r>
        <w:rPr>
          <w:sz w:val="20"/>
        </w:rPr>
        <w:t xml:space="preserve">участие в </w:t>
      </w:r>
      <w:hyperlink w:history="0" r:id="rId251"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5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0"/>
        </w:rPr>
        <w:t xml:space="preserve">(в ред. Федеральных законов от 18.07.2011 </w:t>
      </w:r>
      <w:hyperlink w:history="0" r:id="rId25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25.12.2023 </w:t>
      </w:r>
      <w:hyperlink w:history="0" r:id="rId25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0"/>
        </w:rPr>
        <w:t xml:space="preserve">(в ред. Федеральных законов от 18.07.2011 </w:t>
      </w:r>
      <w:hyperlink w:history="0" r:id="rId25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25.12.2023 </w:t>
      </w:r>
      <w:hyperlink w:history="0" r:id="rId2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00" w:line-rule="auto"/>
        <w:ind w:firstLine="540"/>
        <w:jc w:val="both"/>
      </w:pPr>
      <w:r>
        <w:rPr>
          <w:sz w:val="20"/>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00" w:line-rule="auto"/>
        <w:ind w:firstLine="540"/>
        <w:jc w:val="both"/>
      </w:pPr>
      <w:r>
        <w:rPr>
          <w:sz w:val="20"/>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00" w:line-rule="auto"/>
        <w:ind w:firstLine="540"/>
        <w:jc w:val="both"/>
      </w:pPr>
      <w:r>
        <w:rPr>
          <w:sz w:val="20"/>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5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0"/>
        </w:rPr>
        <w:t xml:space="preserve">(в ред. Федеральных законов от 21.07.2014 </w:t>
      </w:r>
      <w:hyperlink w:history="0" r:id="rId25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от 25.12.2023 </w:t>
      </w:r>
      <w:hyperlink w:history="0" r:id="rId26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абзац утратил силу с 1 января 2015 года. - Федеральный </w:t>
      </w:r>
      <w:hyperlink w:history="0" r:id="rId2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spacing w:before="200" w:line-rule="auto"/>
        <w:ind w:firstLine="540"/>
        <w:jc w:val="both"/>
      </w:pPr>
      <w:r>
        <w:rPr>
          <w:sz w:val="20"/>
        </w:rPr>
        <w:t xml:space="preserve">ведение Красной книги субъекта Российской Федерации;</w:t>
      </w:r>
    </w:p>
    <w:p>
      <w:pPr>
        <w:pStyle w:val="0"/>
        <w:spacing w:before="200" w:line-rule="auto"/>
        <w:ind w:firstLine="540"/>
        <w:jc w:val="both"/>
      </w:pPr>
      <w:r>
        <w:rPr>
          <w:sz w:val="20"/>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00" w:line-rule="auto"/>
        <w:ind w:firstLine="540"/>
        <w:jc w:val="both"/>
      </w:pPr>
      <w:r>
        <w:rPr>
          <w:sz w:val="20"/>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00" w:line-rule="auto"/>
        <w:ind w:firstLine="540"/>
        <w:jc w:val="both"/>
      </w:pPr>
      <w:r>
        <w:rPr>
          <w:sz w:val="20"/>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00" w:line-rule="auto"/>
        <w:ind w:firstLine="540"/>
        <w:jc w:val="both"/>
      </w:pPr>
      <w:r>
        <w:rPr>
          <w:sz w:val="20"/>
        </w:rPr>
        <w:t xml:space="preserve">выявление объектов накопленного вреда окружающей среде;</w:t>
      </w:r>
    </w:p>
    <w:p>
      <w:pPr>
        <w:pStyle w:val="0"/>
        <w:jc w:val="both"/>
      </w:pPr>
      <w:r>
        <w:rPr>
          <w:sz w:val="20"/>
        </w:rPr>
        <w:t xml:space="preserve">(абзац введен Федеральным </w:t>
      </w:r>
      <w:hyperlink w:history="0" r:id="rId26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spacing w:before="200" w:line-rule="auto"/>
        <w:ind w:firstLine="540"/>
        <w:jc w:val="both"/>
      </w:pPr>
      <w:r>
        <w:rPr>
          <w:sz w:val="20"/>
        </w:rPr>
        <w:t xml:space="preserve">организация ликвидации накопленного вреда окружающей среде.</w:t>
      </w:r>
    </w:p>
    <w:p>
      <w:pPr>
        <w:pStyle w:val="0"/>
        <w:jc w:val="both"/>
      </w:pPr>
      <w:r>
        <w:rPr>
          <w:sz w:val="20"/>
        </w:rPr>
        <w:t xml:space="preserve">(абзац введен Федеральным </w:t>
      </w:r>
      <w:hyperlink w:history="0" r:id="rId26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26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jc w:val="both"/>
      </w:pPr>
      <w:r>
        <w:rPr>
          <w:sz w:val="20"/>
        </w:rPr>
      </w:r>
    </w:p>
    <w:p>
      <w:pPr>
        <w:pStyle w:val="0"/>
        <w:ind w:firstLine="540"/>
        <w:jc w:val="both"/>
      </w:pPr>
      <w:r>
        <w:rPr>
          <w:sz w:val="20"/>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00" w:line-rule="auto"/>
        <w:ind w:firstLine="540"/>
        <w:jc w:val="both"/>
      </w:pPr>
      <w:r>
        <w:rPr>
          <w:sz w:val="20"/>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00" w:line-rule="auto"/>
        <w:ind w:firstLine="540"/>
        <w:jc w:val="both"/>
      </w:pPr>
      <w:r>
        <w:rPr>
          <w:sz w:val="20"/>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00" w:line-rule="auto"/>
        <w:ind w:firstLine="540"/>
        <w:jc w:val="both"/>
      </w:pPr>
      <w:r>
        <w:rPr>
          <w:sz w:val="20"/>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00" w:line-rule="auto"/>
        <w:ind w:firstLine="540"/>
        <w:jc w:val="both"/>
      </w:pPr>
      <w:r>
        <w:rPr>
          <w:sz w:val="20"/>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0"/>
        </w:rPr>
        <w:t xml:space="preserve">(п. 5 введен Федеральным </w:t>
      </w:r>
      <w:hyperlink w:history="0" r:id="rId26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449-ФЗ)</w:t>
      </w:r>
    </w:p>
    <w:p>
      <w:pPr>
        <w:pStyle w:val="0"/>
      </w:pPr>
      <w:r>
        <w:rPr>
          <w:sz w:val="20"/>
        </w:rPr>
      </w:r>
    </w:p>
    <w:p>
      <w:pPr>
        <w:pStyle w:val="2"/>
        <w:outlineLvl w:val="1"/>
        <w:ind w:firstLine="540"/>
        <w:jc w:val="both"/>
      </w:pPr>
      <w:r>
        <w:rPr>
          <w:sz w:val="20"/>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0"/>
        </w:rPr>
      </w:r>
    </w:p>
    <w:p>
      <w:pPr>
        <w:pStyle w:val="0"/>
        <w:ind w:firstLine="540"/>
        <w:jc w:val="both"/>
      </w:pPr>
      <w:r>
        <w:rPr>
          <w:sz w:val="20"/>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w:history="0" r:id="rId2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 конституционным </w:t>
      </w:r>
      <w:hyperlink w:history="0" r:id="rId267"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 Правительстве Российской Федерации".</w:t>
      </w:r>
    </w:p>
    <w:p>
      <w:pPr>
        <w:pStyle w:val="0"/>
        <w:spacing w:before="200" w:line-rule="auto"/>
        <w:ind w:firstLine="540"/>
        <w:jc w:val="both"/>
      </w:pPr>
      <w:r>
        <w:rPr>
          <w:sz w:val="20"/>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0"/>
        </w:rPr>
      </w:r>
    </w:p>
    <w:p>
      <w:pPr>
        <w:pStyle w:val="2"/>
        <w:outlineLvl w:val="1"/>
        <w:ind w:firstLine="540"/>
        <w:jc w:val="both"/>
      </w:pPr>
      <w:r>
        <w:rPr>
          <w:sz w:val="20"/>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0"/>
        </w:rPr>
      </w:r>
    </w:p>
    <w:p>
      <w:pPr>
        <w:pStyle w:val="0"/>
        <w:ind w:firstLine="540"/>
        <w:jc w:val="both"/>
      </w:pPr>
      <w:r>
        <w:rPr>
          <w:sz w:val="20"/>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w:history="0" r:id="rId2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Федерального </w:t>
      </w:r>
      <w:hyperlink w:history="0" r:id="rId2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w:history="0" r:id="rId2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федеральными законами.</w:t>
      </w:r>
    </w:p>
    <w:p>
      <w:pPr>
        <w:pStyle w:val="0"/>
        <w:jc w:val="both"/>
      </w:pPr>
      <w:r>
        <w:rPr>
          <w:sz w:val="20"/>
        </w:rPr>
        <w:t xml:space="preserve">(в ред. Федеральных законов от 22.08.2004 </w:t>
      </w:r>
      <w:hyperlink w:history="0" r:id="rId2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08.08.2024 </w:t>
      </w:r>
      <w:hyperlink w:history="0" r:id="rId2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10 признана частично не соответствующей Конституции РФ (</w:t>
            </w:r>
            <w:hyperlink w:history="0" r:id="rId27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274"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Управление в области охраны окружающей среды, осуществляемое органами местного самоуправления</w:t>
      </w:r>
    </w:p>
    <w:p>
      <w:pPr>
        <w:pStyle w:val="0"/>
      </w:pPr>
      <w:r>
        <w:rPr>
          <w:sz w:val="20"/>
        </w:rPr>
      </w:r>
    </w:p>
    <w:p>
      <w:pPr>
        <w:pStyle w:val="0"/>
        <w:ind w:firstLine="540"/>
        <w:jc w:val="both"/>
      </w:pPr>
      <w:r>
        <w:rPr>
          <w:sz w:val="20"/>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0"/>
        </w:rPr>
      </w:r>
    </w:p>
    <w:p>
      <w:pPr>
        <w:pStyle w:val="2"/>
        <w:outlineLvl w:val="0"/>
        <w:jc w:val="center"/>
      </w:pPr>
      <w:r>
        <w:rPr>
          <w:sz w:val="20"/>
        </w:rPr>
        <w:t xml:space="preserve">Глава III. ПРАВА И ОБЯЗАННОСТИ ГРАЖДАН, ОБЩЕСТВЕННЫХ</w:t>
      </w:r>
    </w:p>
    <w:p>
      <w:pPr>
        <w:pStyle w:val="2"/>
        <w:jc w:val="center"/>
      </w:pPr>
      <w:r>
        <w:rPr>
          <w:sz w:val="20"/>
        </w:rPr>
        <w:t xml:space="preserve">ОБЪЕДИНЕНИЙ И ДРУГИХ НЕГОСУДАРСТВЕННЫХ НЕКОММЕРЧЕСКИХ</w:t>
      </w:r>
    </w:p>
    <w:p>
      <w:pPr>
        <w:pStyle w:val="2"/>
        <w:jc w:val="center"/>
      </w:pPr>
      <w:r>
        <w:rPr>
          <w:sz w:val="20"/>
        </w:rPr>
        <w:t xml:space="preserve">ОРГАНИЗАЦИЙ В ОБЛАСТИ ОХРАНЫ ОКРУЖАЮЩЕЙ СРЕДЫ</w:t>
      </w:r>
    </w:p>
    <w:p>
      <w:pPr>
        <w:pStyle w:val="0"/>
        <w:jc w:val="center"/>
      </w:pPr>
      <w:r>
        <w:rPr>
          <w:sz w:val="20"/>
        </w:rPr>
        <w:t xml:space="preserve">(в ред. Федерального </w:t>
      </w:r>
      <w:hyperlink w:history="0" r:id="rId275"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bookmarkStart w:id="468" w:name="P468"/>
    <w:bookmarkEnd w:id="468"/>
    <w:p>
      <w:pPr>
        <w:pStyle w:val="2"/>
        <w:outlineLvl w:val="1"/>
        <w:ind w:firstLine="540"/>
        <w:jc w:val="both"/>
      </w:pPr>
      <w:r>
        <w:rPr>
          <w:sz w:val="20"/>
        </w:rPr>
        <w:t xml:space="preserve">Статья 11. Права и обязанности граждан в области охраны окружающей среды</w:t>
      </w:r>
    </w:p>
    <w:p>
      <w:pPr>
        <w:pStyle w:val="0"/>
      </w:pPr>
      <w:r>
        <w:rPr>
          <w:sz w:val="20"/>
        </w:rPr>
      </w:r>
    </w:p>
    <w:p>
      <w:pPr>
        <w:pStyle w:val="0"/>
        <w:ind w:firstLine="540"/>
        <w:jc w:val="both"/>
      </w:pPr>
      <w:r>
        <w:rPr>
          <w:sz w:val="20"/>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00" w:line-rule="auto"/>
        <w:ind w:firstLine="540"/>
        <w:jc w:val="both"/>
      </w:pPr>
      <w:r>
        <w:rPr>
          <w:sz w:val="20"/>
        </w:rPr>
        <w:t xml:space="preserve">2. Граждане имеют право:</w:t>
      </w:r>
    </w:p>
    <w:p>
      <w:pPr>
        <w:pStyle w:val="0"/>
        <w:spacing w:before="200" w:line-rule="auto"/>
        <w:ind w:firstLine="540"/>
        <w:jc w:val="both"/>
      </w:pPr>
      <w:r>
        <w:rPr>
          <w:sz w:val="20"/>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0"/>
        </w:rPr>
        <w:t xml:space="preserve">(в ред. Федеральных законов от 24.11.2014 </w:t>
      </w:r>
      <w:hyperlink w:history="0" r:id="rId276"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77"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00" w:line-rule="auto"/>
        <w:ind w:firstLine="540"/>
        <w:jc w:val="both"/>
      </w:pPr>
      <w:r>
        <w:rPr>
          <w:sz w:val="20"/>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78"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выдвигать предложения о проведении общественной экологической экспертизы и участвовать в ее проведении в установленном </w:t>
      </w:r>
      <w:hyperlink w:history="0" r:id="rId279"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3. Граждане обязаны:</w:t>
      </w:r>
    </w:p>
    <w:p>
      <w:pPr>
        <w:pStyle w:val="0"/>
        <w:spacing w:before="200" w:line-rule="auto"/>
        <w:ind w:firstLine="540"/>
        <w:jc w:val="both"/>
      </w:pPr>
      <w:r>
        <w:rPr>
          <w:sz w:val="20"/>
        </w:rPr>
        <w:t xml:space="preserve">сохранять природу и окружающую среду;</w:t>
      </w:r>
    </w:p>
    <w:p>
      <w:pPr>
        <w:pStyle w:val="0"/>
        <w:spacing w:before="200" w:line-rule="auto"/>
        <w:ind w:firstLine="540"/>
        <w:jc w:val="both"/>
      </w:pPr>
      <w:r>
        <w:rPr>
          <w:sz w:val="20"/>
        </w:rPr>
        <w:t xml:space="preserve">бережно относиться к природе и природным богатствам;</w:t>
      </w:r>
    </w:p>
    <w:p>
      <w:pPr>
        <w:pStyle w:val="0"/>
        <w:spacing w:before="200" w:line-rule="auto"/>
        <w:ind w:firstLine="540"/>
        <w:jc w:val="both"/>
      </w:pPr>
      <w:r>
        <w:rPr>
          <w:sz w:val="20"/>
        </w:rPr>
        <w:t xml:space="preserve">соблюдать иные требования законодательства.</w:t>
      </w:r>
    </w:p>
    <w:p>
      <w:pPr>
        <w:pStyle w:val="0"/>
      </w:pPr>
      <w:r>
        <w:rPr>
          <w:sz w:val="20"/>
        </w:rPr>
      </w:r>
    </w:p>
    <w:p>
      <w:pPr>
        <w:pStyle w:val="2"/>
        <w:outlineLvl w:val="1"/>
        <w:ind w:firstLine="540"/>
        <w:jc w:val="both"/>
      </w:pPr>
      <w:r>
        <w:rPr>
          <w:sz w:val="20"/>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Федеральных законов от 24.11.2014 </w:t>
      </w:r>
      <w:hyperlink w:history="0" r:id="rId281"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0"/>
        <w:ind w:firstLine="540"/>
        <w:jc w:val="both"/>
      </w:pPr>
      <w:r>
        <w:rPr>
          <w:sz w:val="20"/>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0"/>
        </w:rPr>
        <w:t xml:space="preserve">(в ред. Федеральных законов от 24.11.2014 </w:t>
      </w:r>
      <w:hyperlink w:history="0" r:id="rId283"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8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00" w:line-rule="auto"/>
        <w:ind w:firstLine="540"/>
        <w:jc w:val="both"/>
      </w:pPr>
      <w:r>
        <w:rPr>
          <w:sz w:val="20"/>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00" w:line-rule="auto"/>
        <w:ind w:firstLine="540"/>
        <w:jc w:val="both"/>
      </w:pPr>
      <w:r>
        <w:rPr>
          <w:sz w:val="20"/>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00" w:line-rule="auto"/>
        <w:ind w:firstLine="540"/>
        <w:jc w:val="both"/>
      </w:pPr>
      <w:r>
        <w:rPr>
          <w:sz w:val="20"/>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w:history="0" r:id="rId285"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законодательством</w:t>
        </w:r>
      </w:hyperlink>
      <w:r>
        <w:rPr>
          <w:sz w:val="20"/>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00" w:line-rule="auto"/>
        <w:ind w:firstLine="540"/>
        <w:jc w:val="both"/>
      </w:pPr>
      <w:r>
        <w:rPr>
          <w:sz w:val="20"/>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0"/>
        </w:rPr>
        <w:t xml:space="preserve">(в ред. Федерального </w:t>
      </w:r>
      <w:hyperlink w:history="0" r:id="rId28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spacing w:before="200" w:line-rule="auto"/>
        <w:ind w:firstLine="540"/>
        <w:jc w:val="both"/>
      </w:pPr>
      <w:r>
        <w:rPr>
          <w:sz w:val="20"/>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00" w:line-rule="auto"/>
        <w:ind w:firstLine="540"/>
        <w:jc w:val="both"/>
      </w:pPr>
      <w:r>
        <w:rPr>
          <w:sz w:val="20"/>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00" w:line-rule="auto"/>
        <w:ind w:firstLine="540"/>
        <w:jc w:val="both"/>
      </w:pPr>
      <w:r>
        <w:rPr>
          <w:sz w:val="20"/>
        </w:rPr>
        <w:t xml:space="preserve">организовывать и проводить в установленном </w:t>
      </w:r>
      <w:hyperlink w:history="0" r:id="rId287"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порядке</w:t>
        </w:r>
      </w:hyperlink>
      <w:r>
        <w:rPr>
          <w:sz w:val="20"/>
        </w:rPr>
        <w:t xml:space="preserve"> общественную экологическую экспертизу;</w:t>
      </w:r>
    </w:p>
    <w:p>
      <w:pPr>
        <w:pStyle w:val="0"/>
        <w:spacing w:before="200" w:line-rule="auto"/>
        <w:ind w:firstLine="540"/>
        <w:jc w:val="both"/>
      </w:pPr>
      <w:r>
        <w:rPr>
          <w:sz w:val="20"/>
        </w:rPr>
        <w:t xml:space="preserve">рекомендовать своих представителей для участия в проведении государственной экологической экспертизы;</w:t>
      </w:r>
    </w:p>
    <w:p>
      <w:pPr>
        <w:pStyle w:val="0"/>
        <w:spacing w:before="200" w:line-rule="auto"/>
        <w:ind w:firstLine="540"/>
        <w:jc w:val="both"/>
      </w:pPr>
      <w:r>
        <w:rPr>
          <w:sz w:val="20"/>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0"/>
        </w:rPr>
        <w:t xml:space="preserve">(в ред. Федерального </w:t>
      </w:r>
      <w:hyperlink w:history="0" r:id="rId28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осуществлять другие предусмотренные законодательством права.</w:t>
      </w:r>
    </w:p>
    <w:p>
      <w:pPr>
        <w:pStyle w:val="0"/>
        <w:spacing w:before="200" w:line-rule="auto"/>
        <w:ind w:firstLine="540"/>
        <w:jc w:val="both"/>
      </w:pPr>
      <w:r>
        <w:rPr>
          <w:sz w:val="20"/>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0"/>
        </w:rPr>
        <w:t xml:space="preserve">(в ред. Федеральных законов от 24.11.2014 </w:t>
      </w:r>
      <w:hyperlink w:history="0" r:id="rId28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0"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0"/>
        </w:rPr>
        <w:t xml:space="preserve">(в ред. Федерального </w:t>
      </w:r>
      <w:hyperlink w:history="0" r:id="rId29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0"/>
        </w:rPr>
        <w:t xml:space="preserve">(в ред. Федеральных законов от 24.11.2014 </w:t>
      </w:r>
      <w:hyperlink w:history="0" r:id="rId292"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361-ФЗ</w:t>
        </w:r>
      </w:hyperlink>
      <w:r>
        <w:rPr>
          <w:sz w:val="20"/>
        </w:rPr>
        <w:t xml:space="preserve">, от 25.12.2023 </w:t>
      </w:r>
      <w:hyperlink w:history="0" r:id="rId29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r>
        <w:rPr>
          <w:sz w:val="20"/>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00" w:line-rule="auto"/>
        <w:ind w:firstLine="540"/>
        <w:jc w:val="both"/>
      </w:pPr>
      <w:r>
        <w:rPr>
          <w:sz w:val="20"/>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0"/>
        </w:rPr>
        <w:t xml:space="preserve">(п. 3 в ред. Федерального </w:t>
      </w:r>
      <w:hyperlink w:history="0" r:id="rId294"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pPr>
      <w:r>
        <w:rPr>
          <w:sz w:val="20"/>
        </w:rPr>
      </w:r>
    </w:p>
    <w:p>
      <w:pPr>
        <w:pStyle w:val="2"/>
        <w:outlineLvl w:val="0"/>
        <w:jc w:val="center"/>
      </w:pPr>
      <w:r>
        <w:rPr>
          <w:sz w:val="20"/>
        </w:rPr>
        <w:t xml:space="preserve">Глава IV. ЭКОНОМИЧЕСКОЕ РЕГУЛИРОВАНИЕ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14. Утратила силу с 1 января 2015 года. - Федеральный </w:t>
      </w:r>
      <w:hyperlink w:history="0" r:id="rId2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15. Утратила силу. - Федеральный </w:t>
      </w:r>
      <w:hyperlink w:history="0" r:id="rId2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16. Плата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29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jc w:val="both"/>
      </w:pPr>
      <w:r>
        <w:rPr>
          <w:sz w:val="20"/>
        </w:rPr>
      </w:r>
    </w:p>
    <w:p>
      <w:pPr>
        <w:pStyle w:val="0"/>
        <w:ind w:firstLine="540"/>
        <w:jc w:val="both"/>
      </w:pPr>
      <w:r>
        <w:rPr>
          <w:sz w:val="20"/>
        </w:rPr>
        <w:t xml:space="preserve">1. Плата за негативное воздействие на окружающую среду взимается за следующие его виды:</w:t>
      </w:r>
    </w:p>
    <w:p>
      <w:pPr>
        <w:pStyle w:val="0"/>
        <w:spacing w:before="200" w:line-rule="auto"/>
        <w:ind w:firstLine="540"/>
        <w:jc w:val="both"/>
      </w:pPr>
      <w:r>
        <w:rPr>
          <w:sz w:val="20"/>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00" w:line-rule="auto"/>
        <w:ind w:firstLine="540"/>
        <w:jc w:val="both"/>
      </w:pPr>
      <w:r>
        <w:rPr>
          <w:sz w:val="20"/>
        </w:rPr>
        <w:t xml:space="preserve">сбросы загрязняющих веществ в водные объекты (далее - сбросы загрязняющих веществ);</w:t>
      </w:r>
    </w:p>
    <w:p>
      <w:pPr>
        <w:pStyle w:val="0"/>
        <w:spacing w:before="200" w:line-rule="auto"/>
        <w:ind w:firstLine="540"/>
        <w:jc w:val="both"/>
      </w:pPr>
      <w:r>
        <w:rPr>
          <w:sz w:val="20"/>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w:history="0" r:id="rId298" w:tooltip="Закон РФ от 21.02.1992 N 2395-1 (ред. от 07.06.2025) &quot;О недрах&quot; {КонсультантПлюс}">
        <w:r>
          <w:rPr>
            <w:sz w:val="20"/>
            <w:color w:val="0000ff"/>
          </w:rPr>
          <w:t xml:space="preserve">статьей 23.5</w:t>
        </w:r>
      </w:hyperlink>
      <w:r>
        <w:rPr>
          <w:sz w:val="20"/>
        </w:rPr>
        <w:t xml:space="preserve"> </w:t>
      </w:r>
      <w:hyperlink w:history="0" r:id="rId299" w:tooltip="Закон РФ от 21.02.1992 N 2395-1 (ред. от 07.06.2025)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(в ред. Федеральных законов от 14.07.2022 </w:t>
      </w:r>
      <w:hyperlink w:history="0" r:id="rId30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 от 14.07.2022 </w:t>
      </w:r>
      <w:hyperlink w:history="0" r:id="rId30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2. </w:t>
      </w:r>
      <w:hyperlink w:history="0" r:id="rId302"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Плата</w:t>
        </w:r>
      </w:hyperlink>
      <w:r>
        <w:rPr>
          <w:sz w:val="20"/>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9" w:name="P539"/>
    <w:bookmarkEnd w:id="539"/>
    <w:p>
      <w:pPr>
        <w:pStyle w:val="0"/>
        <w:spacing w:before="260" w:line-rule="auto"/>
        <w:ind w:firstLine="540"/>
        <w:jc w:val="both"/>
      </w:pPr>
      <w:r>
        <w:rPr>
          <w:sz w:val="20"/>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w:history="0" r:id="rId303" w:tooltip="Закон РФ от 21.02.1992 N 2395-1 (ред. от 07.06.2025) &quot;О недрах&quot; {КонсультантПлюс}">
        <w:r>
          <w:rPr>
            <w:sz w:val="20"/>
            <w:color w:val="0000ff"/>
          </w:rPr>
          <w:t xml:space="preserve">Законом</w:t>
        </w:r>
      </w:hyperlink>
      <w:r>
        <w:rPr>
          <w:sz w:val="20"/>
        </w:rPr>
        <w:t xml:space="preserve"> Российской Федерации от 21 февраля 1992 года N 2395-I "О недрах", не взимается, за исключением </w:t>
      </w:r>
      <w:hyperlink w:history="0" r:id="rId304" w:tooltip="Закон РФ от 21.02.1992 N 2395-1 (ред. от 07.06.2025) &quot;О недрах&quot; {КонсультантПлюс}">
        <w:r>
          <w:rPr>
            <w:sz w:val="20"/>
            <w:color w:val="0000ff"/>
          </w:rPr>
          <w:t xml:space="preserve">случаев</w:t>
        </w:r>
      </w:hyperlink>
      <w:r>
        <w:rPr>
          <w:sz w:val="20"/>
        </w:rPr>
        <w:t xml:space="preserve">, если такие горные породы признаны отходами производства и потребления.</w:t>
      </w:r>
    </w:p>
    <w:p>
      <w:pPr>
        <w:pStyle w:val="0"/>
        <w:jc w:val="both"/>
      </w:pPr>
      <w:r>
        <w:rPr>
          <w:sz w:val="20"/>
        </w:rPr>
        <w:t xml:space="preserve">(п. 3 введен Федеральным </w:t>
      </w:r>
      <w:hyperlink w:history="0" r:id="rId30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r>
    </w:p>
    <w:p>
      <w:pPr>
        <w:pStyle w:val="2"/>
        <w:outlineLvl w:val="1"/>
        <w:ind w:firstLine="540"/>
        <w:jc w:val="both"/>
      </w:pPr>
      <w:r>
        <w:rPr>
          <w:sz w:val="20"/>
        </w:rPr>
        <w:t xml:space="preserve">Статья 16.1. Лица, обязанные вносить плату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0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29.12.2014))</w:t>
      </w:r>
    </w:p>
    <w:p>
      <w:pPr>
        <w:pStyle w:val="0"/>
        <w:ind w:firstLine="540"/>
        <w:jc w:val="both"/>
      </w:pPr>
      <w:r>
        <w:rPr>
          <w:sz w:val="20"/>
        </w:rPr>
      </w:r>
    </w:p>
    <w:p>
      <w:pPr>
        <w:pStyle w:val="0"/>
        <w:ind w:firstLine="540"/>
        <w:jc w:val="both"/>
      </w:pPr>
      <w:r>
        <w:rPr>
          <w:sz w:val="20"/>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00" w:line-rule="auto"/>
        <w:ind w:firstLine="540"/>
        <w:jc w:val="both"/>
      </w:pPr>
      <w:r>
        <w:rPr>
          <w:sz w:val="20"/>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00" w:line-rule="auto"/>
        <w:ind w:firstLine="540"/>
        <w:jc w:val="both"/>
      </w:pPr>
      <w:r>
        <w:rPr>
          <w:sz w:val="20"/>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1933" w:tooltip="Статья 69. Государственный учет объектов, оказывающих негативное воздействие на окружающую среду">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Утратил силу с 1 января 2016 года. - Федеральный </w:t>
      </w:r>
      <w:hyperlink w:history="0" r:id="rId30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bookmarkStart w:id="550" w:name="P550"/>
    <w:bookmarkEnd w:id="550"/>
    <w:p>
      <w:pPr>
        <w:pStyle w:val="0"/>
        <w:spacing w:before="200" w:line-rule="auto"/>
        <w:ind w:firstLine="540"/>
        <w:jc w:val="both"/>
      </w:pPr>
      <w:r>
        <w:rPr>
          <w:sz w:val="20"/>
        </w:rPr>
        <w:t xml:space="preserve">4.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0"/>
        </w:rPr>
        <w:t xml:space="preserve">(п. 4 введен Федеральным </w:t>
      </w:r>
      <w:hyperlink w:history="0" r:id="rId30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bookmarkStart w:id="552" w:name="P552"/>
    <w:bookmarkEnd w:id="552"/>
    <w:p>
      <w:pPr>
        <w:pStyle w:val="0"/>
        <w:spacing w:before="200" w:line-rule="auto"/>
        <w:ind w:firstLine="540"/>
        <w:jc w:val="both"/>
      </w:pPr>
      <w:r>
        <w:rPr>
          <w:sz w:val="20"/>
        </w:rPr>
        <w:t xml:space="preserve">5. В случае признания вскрышных и вмещающих горных пород отходами производства и потребления в соответствии со </w:t>
      </w:r>
      <w:hyperlink w:history="0" r:id="rId309" w:tooltip="Закон РФ от 21.02.1992 N 2395-1 (ред. от 07.06.2025) &quot;О недрах&quot; {КонсультантПлюс}">
        <w:r>
          <w:rPr>
            <w:sz w:val="20"/>
            <w:color w:val="0000ff"/>
          </w:rPr>
          <w:t xml:space="preserve">статьей 23.5</w:t>
        </w:r>
      </w:hyperlink>
      <w:r>
        <w:rPr>
          <w:sz w:val="20"/>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00" w:line-rule="auto"/>
        <w:ind w:firstLine="540"/>
        <w:jc w:val="both"/>
      </w:pPr>
      <w:r>
        <w:rPr>
          <w:sz w:val="20"/>
        </w:rPr>
        <w:t xml:space="preserve">1) пользователи недр, лица, право пользования недрами которых было досрочно прекращено в соответствии со </w:t>
      </w:r>
      <w:hyperlink w:history="0" r:id="rId310" w:tooltip="Закон РФ от 21.02.1992 N 2395-1 (ред. от 07.06.2025) &quot;О недрах&quot;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w:history="0" r:id="rId311" w:tooltip="Закон РФ от 21.02.1992 N 2395-1 (ред. от 07.06.2025) &quot;О недрах&quot; {КонсультантПлюс}">
        <w:r>
          <w:rPr>
            <w:sz w:val="20"/>
            <w:color w:val="0000ff"/>
          </w:rPr>
          <w:t xml:space="preserve">пунктами 1</w:t>
        </w:r>
      </w:hyperlink>
      <w:r>
        <w:rPr>
          <w:sz w:val="20"/>
        </w:rPr>
        <w:t xml:space="preserve"> - </w:t>
      </w:r>
      <w:hyperlink w:history="0" r:id="rId312" w:tooltip="Закон РФ от 21.02.1992 N 2395-1 (ред. от 07.06.2025) &quot;О недрах&quot; {КонсультантПлюс}">
        <w:r>
          <w:rPr>
            <w:sz w:val="20"/>
            <w:color w:val="0000ff"/>
          </w:rPr>
          <w:t xml:space="preserve">5 части первой статьи 23.5</w:t>
        </w:r>
      </w:hyperlink>
      <w:r>
        <w:rPr>
          <w:sz w:val="20"/>
        </w:rPr>
        <w:t xml:space="preserve"> Закона Российской Федерации от 21 февраля 1992 года N 2395-I "О недрах";</w:t>
      </w:r>
    </w:p>
    <w:p>
      <w:pPr>
        <w:pStyle w:val="0"/>
        <w:spacing w:before="200" w:line-rule="auto"/>
        <w:ind w:firstLine="540"/>
        <w:jc w:val="both"/>
      </w:pPr>
      <w:r>
        <w:rPr>
          <w:sz w:val="20"/>
        </w:rPr>
        <w:t xml:space="preserve">2) пользователи недр, лица, право пользования недрами которых было досрочно прекращено в соответствии со </w:t>
      </w:r>
      <w:hyperlink w:history="0" r:id="rId313" w:tooltip="Закон РФ от 21.02.1992 N 2395-1 (ред. от 07.06.2025) &quot;О недрах&quot; {КонсультантПлюс}">
        <w:r>
          <w:rPr>
            <w:sz w:val="20"/>
            <w:color w:val="0000ff"/>
          </w:rPr>
          <w:t xml:space="preserve">статьей 20</w:t>
        </w:r>
      </w:hyperlink>
      <w:r>
        <w:rPr>
          <w:sz w:val="20"/>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w:history="0" r:id="rId314" w:tooltip="Закон РФ от 21.02.1992 N 2395-1 (ред. от 07.06.2025) &quot;О недрах&quot; {КонсультантПлюс}">
        <w:r>
          <w:rPr>
            <w:sz w:val="20"/>
            <w:color w:val="0000ff"/>
          </w:rPr>
          <w:t xml:space="preserve">пунктами 6</w:t>
        </w:r>
      </w:hyperlink>
      <w:r>
        <w:rPr>
          <w:sz w:val="20"/>
        </w:rPr>
        <w:t xml:space="preserve"> и </w:t>
      </w:r>
      <w:hyperlink w:history="0" r:id="rId315" w:tooltip="Закон РФ от 21.02.1992 N 2395-1 (ред. от 07.06.2025) &quot;О недрах&quot; {КонсультантПлюс}">
        <w:r>
          <w:rPr>
            <w:sz w:val="20"/>
            <w:color w:val="0000ff"/>
          </w:rPr>
          <w:t xml:space="preserve">7 части первой статьи 23.5</w:t>
        </w:r>
      </w:hyperlink>
      <w:r>
        <w:rPr>
          <w:sz w:val="20"/>
        </w:rPr>
        <w:t xml:space="preserve"> Закона Российской Федерации от 21 февраля 1992 года N 2395-I "О недрах".</w:t>
      </w:r>
    </w:p>
    <w:p>
      <w:pPr>
        <w:pStyle w:val="0"/>
        <w:jc w:val="both"/>
      </w:pPr>
      <w:r>
        <w:rPr>
          <w:sz w:val="20"/>
        </w:rPr>
        <w:t xml:space="preserve">(п. 5 в ред. Федерального </w:t>
      </w:r>
      <w:hyperlink w:history="0" r:id="rId316" w:tooltip="Федеральный закон от 25.12.2023 N 677-ФЗ &quot;О внесении изменений в Закон Российской Федерации &quot;О недрах&quot; и статью 16.1 Федерального закона &quot;Об охране окружающей среды&quot; {КонсультантПлюс}">
        <w:r>
          <w:rPr>
            <w:sz w:val="20"/>
            <w:color w:val="0000ff"/>
          </w:rPr>
          <w:t xml:space="preserve">закона</w:t>
        </w:r>
      </w:hyperlink>
      <w:r>
        <w:rPr>
          <w:sz w:val="20"/>
        </w:rPr>
        <w:t xml:space="preserve"> от 25.12.2023 N 677-ФЗ)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16.1 дополняется п. 6 (</w:t>
            </w:r>
            <w:hyperlink w:history="0" r:id="rId31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18"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1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0"/>
        </w:rPr>
        <w:t xml:space="preserve">(в ред. Федерального </w:t>
      </w:r>
      <w:hyperlink w:history="0" r:id="rId32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 п. 1 ст. 16.2 вносятся изменения (</w:t>
            </w:r>
            <w:hyperlink w:history="0" r:id="rId32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22"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устанавливаются </w:t>
      </w:r>
      <w:hyperlink w:history="0" r:id="rId323"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правилами</w:t>
        </w:r>
      </w:hyperlink>
      <w:r>
        <w:rPr>
          <w:sz w:val="20"/>
        </w:rPr>
        <w:t xml:space="preserve"> исчисления и взимания платы за негативное воздействие на окружающую среду.</w:t>
      </w:r>
    </w:p>
    <w:p>
      <w:pPr>
        <w:pStyle w:val="0"/>
        <w:jc w:val="both"/>
      </w:pPr>
      <w:r>
        <w:rPr>
          <w:sz w:val="20"/>
        </w:rPr>
        <w:t xml:space="preserve">(абзац введен Федеральным </w:t>
      </w:r>
      <w:hyperlink w:history="0" r:id="rId32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00" w:line-rule="auto"/>
        <w:ind w:firstLine="540"/>
        <w:jc w:val="both"/>
      </w:pPr>
      <w:r>
        <w:rPr>
          <w:sz w:val="20"/>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w:history="0" r:id="rId325"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hyperlink w:history="0" r:id="rId3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лимиты</w:t>
              </w:r>
            </w:hyperlink>
            <w:r>
              <w:rPr>
                <w:sz w:val="20"/>
                <w:color w:val="392c69"/>
              </w:rPr>
              <w:t xml:space="preserve"> на выбросы /сбросы (ФЗ от 21.07.2014 </w:t>
            </w:r>
            <w:hyperlink w:history="0" r:id="rId32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0"/>
        </w:rPr>
        <w:t xml:space="preserve">(в ред. Федерального </w:t>
      </w:r>
      <w:hyperlink w:history="0" r:id="rId32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4.1. В случае, предусмотренном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пунктом 5 статьи 16.1</w:t>
        </w:r>
      </w:hyperlink>
      <w:r>
        <w:rPr>
          <w:sz w:val="20"/>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w:history="0" r:id="rId329" w:tooltip="Закон РФ от 21.02.1992 N 2395-1 (ред. от 07.06.2025) &quot;О недрах&quot; {КонсультантПлюс}">
        <w:r>
          <w:rPr>
            <w:sz w:val="20"/>
            <w:color w:val="0000ff"/>
          </w:rPr>
          <w:t xml:space="preserve">статьей 23.5</w:t>
        </w:r>
      </w:hyperlink>
      <w:r>
        <w:rPr>
          <w:sz w:val="20"/>
        </w:rPr>
        <w:t xml:space="preserve"> </w:t>
      </w:r>
      <w:hyperlink w:history="0" r:id="rId330" w:tooltip="Закон РФ от 21.02.1992 N 2395-1 (ред. от 07.06.2025)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w:t>
      </w:r>
    </w:p>
    <w:p>
      <w:pPr>
        <w:pStyle w:val="0"/>
        <w:jc w:val="both"/>
      </w:pPr>
      <w:r>
        <w:rPr>
          <w:sz w:val="20"/>
        </w:rPr>
        <w:t xml:space="preserve">(п. 4.1 введен Федеральным </w:t>
      </w:r>
      <w:hyperlink w:history="0" r:id="rId331"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w:history="0" r:id="rId332"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декларации</w:t>
        </w:r>
      </w:hyperlink>
      <w:r>
        <w:rPr>
          <w:sz w:val="20"/>
        </w:rPr>
        <w:t xml:space="preserve"> о плате за негативное воздействие на окружающую среду.</w:t>
      </w:r>
    </w:p>
    <w:p>
      <w:pPr>
        <w:pStyle w:val="0"/>
        <w:spacing w:before="200" w:line-rule="auto"/>
        <w:ind w:firstLine="540"/>
        <w:jc w:val="both"/>
      </w:pPr>
      <w:r>
        <w:rPr>
          <w:sz w:val="20"/>
        </w:rPr>
        <w:t xml:space="preserve">6. Утратил силу с 1 января 2016 года. - Федеральный </w:t>
      </w:r>
      <w:hyperlink w:history="0" r:id="rId33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spacing w:before="200" w:line-rule="auto"/>
        <w:ind w:firstLine="540"/>
        <w:jc w:val="both"/>
      </w:pPr>
      <w:r>
        <w:rPr>
          <w:sz w:val="20"/>
        </w:rPr>
        <w:t xml:space="preserve">7. Величина платежной базы для расчета размера квартальных авансовых платежей определяется в соответствии со </w:t>
      </w:r>
      <w:hyperlink w:history="0" w:anchor="P641" w:tooltip="Статья 16.4. Порядок и сроки внесения платы за негативное воздействие на окружающую среду">
        <w:r>
          <w:rPr>
            <w:sz w:val="20"/>
            <w:color w:val="0000ff"/>
          </w:rPr>
          <w:t xml:space="preserve">статьей 16.4</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33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450-ФЗ)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мероприятий по достижению квот выбросов, указанные в </w:t>
            </w:r>
            <w:hyperlink w:history="0" r:id="rId33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ч. 11 ст. 5</w:t>
              </w:r>
            </w:hyperlink>
            <w:r>
              <w:rPr>
                <w:sz w:val="20"/>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w:history="0" r:id="rId336"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4" w:name="P584"/>
    <w:bookmarkEnd w:id="584"/>
    <w:p>
      <w:pPr>
        <w:pStyle w:val="2"/>
        <w:spacing w:before="260" w:line-rule="auto"/>
        <w:outlineLvl w:val="1"/>
        <w:ind w:firstLine="540"/>
        <w:jc w:val="both"/>
      </w:pPr>
      <w:r>
        <w:rPr>
          <w:sz w:val="20"/>
        </w:rPr>
        <w:t xml:space="preserve">Статья 16.3. Порядок исчисления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3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 (ред. 29.12.2015))</w:t>
      </w:r>
    </w:p>
    <w:p>
      <w:pPr>
        <w:pStyle w:val="0"/>
        <w:ind w:firstLine="540"/>
        <w:jc w:val="both"/>
      </w:pPr>
      <w:r>
        <w:rPr>
          <w:sz w:val="20"/>
        </w:rPr>
      </w:r>
    </w:p>
    <w:bookmarkStart w:id="588" w:name="P588"/>
    <w:bookmarkEnd w:id="588"/>
    <w:p>
      <w:pPr>
        <w:pStyle w:val="0"/>
        <w:ind w:firstLine="540"/>
        <w:jc w:val="both"/>
      </w:pPr>
      <w:r>
        <w:rPr>
          <w:sz w:val="20"/>
        </w:rPr>
        <w:t xml:space="preserve">1. Плата за негативное воздействие на окружающую среду по итогам отчетного периода </w:t>
      </w:r>
      <w:hyperlink w:history="0" r:id="rId338"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исчисляется</w:t>
        </w:r>
      </w:hyperlink>
      <w:r>
        <w:rPr>
          <w:sz w:val="20"/>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w:history="0" r:id="rId339"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0"/>
        </w:rPr>
        <w:t xml:space="preserve">(в ред. Федерального </w:t>
      </w:r>
      <w:hyperlink w:history="0" r:id="rId34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00" w:line-rule="auto"/>
        <w:ind w:firstLine="540"/>
        <w:jc w:val="both"/>
      </w:pPr>
      <w:r>
        <w:rPr>
          <w:sz w:val="20"/>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0"/>
        </w:rPr>
        <w:t xml:space="preserve">(п. 3 в ред. Федерального </w:t>
      </w:r>
      <w:hyperlink w:history="0" r:id="rId34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4. </w:t>
      </w:r>
      <w:r>
        <w:rPr>
          <w:sz w:val="20"/>
        </w:rPr>
        <w:t xml:space="preserve">Ставки</w:t>
      </w:r>
      <w:r>
        <w:rPr>
          <w:sz w:val="20"/>
        </w:rPr>
        <w:t xml:space="preserve"> платы за негативное воздействие на окружающую среду и </w:t>
      </w:r>
      <w:hyperlink w:history="0" r:id="rId342"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0"/>
            <w:color w:val="0000ff"/>
          </w:rPr>
          <w:t xml:space="preserve">дополнительные коэффициенты</w:t>
        </w:r>
      </w:hyperlink>
      <w:r>
        <w:rPr>
          <w:sz w:val="20"/>
        </w:rPr>
        <w:t xml:space="preserve"> устанавливаются Правительством Российской Федерации.</w:t>
      </w:r>
    </w:p>
    <w:p>
      <w:pPr>
        <w:pStyle w:val="0"/>
        <w:spacing w:before="200" w:line-rule="auto"/>
        <w:ind w:firstLine="540"/>
        <w:jc w:val="both"/>
      </w:pPr>
      <w:r>
        <w:rPr>
          <w:sz w:val="20"/>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00" w:line-rule="auto"/>
        <w:ind w:firstLine="540"/>
        <w:jc w:val="both"/>
      </w:pPr>
      <w:r>
        <w:rPr>
          <w:sz w:val="20"/>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00" w:line-rule="auto"/>
        <w:ind w:firstLine="540"/>
        <w:jc w:val="both"/>
      </w:pPr>
      <w:r>
        <w:rPr>
          <w:sz w:val="20"/>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3"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00" w:line-rule="auto"/>
        <w:ind w:firstLine="540"/>
        <w:jc w:val="both"/>
      </w:pPr>
      <w:r>
        <w:rPr>
          <w:sz w:val="20"/>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4"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01" w:name="P601"/>
    <w:bookmarkEnd w:id="601"/>
    <w:p>
      <w:pPr>
        <w:pStyle w:val="0"/>
        <w:spacing w:before="200" w:line-rule="auto"/>
        <w:ind w:firstLine="540"/>
        <w:jc w:val="both"/>
      </w:pPr>
      <w:r>
        <w:rPr>
          <w:sz w:val="20"/>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0"/>
        </w:rPr>
        <w:t xml:space="preserve">(в ред. Федерального </w:t>
      </w:r>
      <w:hyperlink w:history="0" r:id="rId34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0"/>
        </w:rPr>
        <w:t xml:space="preserve">(в ред. Федерального </w:t>
      </w:r>
      <w:hyperlink w:history="0" r:id="rId346"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bookmarkStart w:id="605" w:name="P605"/>
    <w:bookmarkEnd w:id="605"/>
    <w:p>
      <w:pPr>
        <w:pStyle w:val="0"/>
        <w:spacing w:before="200" w:line-rule="auto"/>
        <w:ind w:firstLine="540"/>
        <w:jc w:val="both"/>
      </w:pPr>
      <w:r>
        <w:rPr>
          <w:sz w:val="20"/>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00" w:line-rule="auto"/>
        <w:ind w:firstLine="540"/>
        <w:jc w:val="both"/>
      </w:pPr>
      <w:r>
        <w:rPr>
          <w:sz w:val="20"/>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00" w:line-rule="auto"/>
        <w:ind w:firstLine="540"/>
        <w:jc w:val="both"/>
      </w:pPr>
      <w:r>
        <w:rPr>
          <w:sz w:val="20"/>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00" w:line-rule="auto"/>
        <w:ind w:firstLine="540"/>
        <w:jc w:val="both"/>
      </w:pPr>
      <w:r>
        <w:rPr>
          <w:sz w:val="20"/>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w:history="0" r:id="rId347" w:tooltip="Постановление Правительства РФ от 30.11.2021 N 2127 (ред. от 20.05.2023) &quot;О порядке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по видам полезных ископаемых и видам пользования недрами&quot; (вместе с &quot;Правилами подготовки, согласования и утверждения {КонсультантПлюс}">
        <w:r>
          <w:rPr>
            <w:sz w:val="20"/>
            <w:color w:val="0000ff"/>
          </w:rPr>
          <w:t xml:space="preserve">порядке</w:t>
        </w:r>
      </w:hyperlink>
      <w:r>
        <w:rPr>
          <w:sz w:val="20"/>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39"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0"/>
            <w:color w:val="0000ff"/>
          </w:rPr>
          <w:t xml:space="preserve">пунктом 3 статьи 16</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34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0"/>
        </w:rPr>
        <w:t xml:space="preserve">(абзац введен Федеральным </w:t>
      </w:r>
      <w:hyperlink w:history="0" r:id="rId34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404-ФЗ)</w:t>
      </w:r>
    </w:p>
    <w:p>
      <w:pPr>
        <w:pStyle w:val="0"/>
        <w:spacing w:before="200" w:line-rule="auto"/>
        <w:ind w:firstLine="540"/>
        <w:jc w:val="both"/>
      </w:pPr>
      <w:r>
        <w:rPr>
          <w:sz w:val="20"/>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00" w:line-rule="auto"/>
        <w:ind w:firstLine="540"/>
        <w:jc w:val="both"/>
      </w:pPr>
      <w:r>
        <w:rPr>
          <w:sz w:val="20"/>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00" w:line-rule="auto"/>
        <w:ind w:firstLine="540"/>
        <w:jc w:val="both"/>
      </w:pPr>
      <w:r>
        <w:rPr>
          <w:sz w:val="20"/>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00" w:line-rule="auto"/>
        <w:ind w:firstLine="540"/>
        <w:jc w:val="both"/>
      </w:pPr>
      <w:r>
        <w:rPr>
          <w:sz w:val="20"/>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w:history="0" r:id="rId350"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показатели</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1"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0"/>
            <w:color w:val="0000ff"/>
          </w:rPr>
          <w:t xml:space="preserve">абзацах шестом</w:t>
        </w:r>
      </w:hyperlink>
      <w:r>
        <w:rPr>
          <w:sz w:val="20"/>
        </w:rPr>
        <w:t xml:space="preserve"> и </w:t>
      </w:r>
      <w:hyperlink w:history="0" w:anchor="P605"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0"/>
            <w:color w:val="0000ff"/>
          </w:rPr>
          <w:t xml:space="preserve">восьмом пункта 5</w:t>
        </w:r>
      </w:hyperlink>
      <w:r>
        <w:rPr>
          <w:sz w:val="20"/>
        </w:rPr>
        <w:t xml:space="preserve"> настоящей статьи, применяется коэффициент 1.</w:t>
      </w:r>
    </w:p>
    <w:p>
      <w:pPr>
        <w:pStyle w:val="0"/>
        <w:jc w:val="both"/>
      </w:pPr>
      <w:r>
        <w:rPr>
          <w:sz w:val="20"/>
        </w:rPr>
        <w:t xml:space="preserve">(п. 6.1 введен Федеральным </w:t>
      </w:r>
      <w:hyperlink w:history="0" r:id="rId35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6.2.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88"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0"/>
            <w:color w:val="0000ff"/>
          </w:rPr>
          <w:t xml:space="preserve">пунктом 1</w:t>
        </w:r>
      </w:hyperlink>
      <w:r>
        <w:rPr>
          <w:sz w:val="20"/>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18"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0"/>
        </w:rPr>
        <w:t xml:space="preserve">(п. 6.2 введен Федеральным </w:t>
      </w:r>
      <w:hyperlink w:history="0" r:id="rId352"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w:history="0" r:id="rId353" w:tooltip="Федеральный закон от 24.06.1998 N 89-ФЗ (ред. от 26.12.2024) &quot;Об отходах производства и потребления&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00" w:line-rule="auto"/>
        <w:ind w:firstLine="540"/>
        <w:jc w:val="both"/>
      </w:pPr>
      <w:r>
        <w:rPr>
          <w:sz w:val="20"/>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24" w:name="P624"/>
    <w:bookmarkEnd w:id="624"/>
    <w:p>
      <w:pPr>
        <w:pStyle w:val="0"/>
        <w:spacing w:before="200" w:line-rule="auto"/>
        <w:ind w:firstLine="540"/>
        <w:jc w:val="both"/>
      </w:pPr>
      <w:r>
        <w:rPr>
          <w:sz w:val="20"/>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25" w:name="P625"/>
    <w:bookmarkEnd w:id="625"/>
    <w:p>
      <w:pPr>
        <w:pStyle w:val="0"/>
        <w:spacing w:before="200" w:line-rule="auto"/>
        <w:ind w:firstLine="540"/>
        <w:jc w:val="both"/>
      </w:pPr>
      <w:r>
        <w:rPr>
          <w:sz w:val="20"/>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w:history="0" r:id="rId354"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порядке</w:t>
        </w:r>
      </w:hyperlink>
      <w:r>
        <w:rPr>
          <w:sz w:val="20"/>
        </w:rPr>
        <w:t xml:space="preserve"> корректировку ее размера, за исключением случаев, предусмотренных </w:t>
      </w:r>
      <w:hyperlink w:history="0" w:anchor="P624"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0"/>
            <w:color w:val="0000ff"/>
          </w:rPr>
          <w:t xml:space="preserve">пунктом 9</w:t>
        </w:r>
      </w:hyperlink>
      <w:r>
        <w:rPr>
          <w:sz w:val="20"/>
        </w:rPr>
        <w:t xml:space="preserve"> настоящей статьи.</w:t>
      </w:r>
    </w:p>
    <w:p>
      <w:pPr>
        <w:pStyle w:val="0"/>
        <w:jc w:val="both"/>
      </w:pPr>
      <w:r>
        <w:rPr>
          <w:sz w:val="20"/>
        </w:rPr>
        <w:t xml:space="preserve">(в ред. Федерального </w:t>
      </w:r>
      <w:hyperlink w:history="0" r:id="rId3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27" w:name="P627"/>
    <w:bookmarkEnd w:id="627"/>
    <w:p>
      <w:pPr>
        <w:pStyle w:val="0"/>
        <w:spacing w:before="200" w:line-rule="auto"/>
        <w:ind w:firstLine="540"/>
        <w:jc w:val="both"/>
      </w:pPr>
      <w:r>
        <w:rPr>
          <w:sz w:val="20"/>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w:history="0" r:id="rId356"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w:history="0" r:id="rId35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от 29.07.2017 </w:t>
            </w:r>
            <w:hyperlink w:history="0" r:id="rId358"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6" w:tooltip="4. Государственная поддержка в соответствии с пунктом 3 настоящей статьи осуществляется при реализации следующих мероприятий:">
        <w:r>
          <w:rPr>
            <w:sz w:val="20"/>
            <w:color w:val="0000ff"/>
          </w:rPr>
          <w:t xml:space="preserve">пунктом 4 статьи 17</w:t>
        </w:r>
      </w:hyperlink>
      <w:r>
        <w:rPr>
          <w:sz w:val="20"/>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0"/>
        </w:rPr>
        <w:t xml:space="preserve">(в ред. Федерального </w:t>
      </w:r>
      <w:hyperlink w:history="0" r:id="rId35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jc w:val="both"/>
      </w:pPr>
      <w:r>
        <w:rPr>
          <w:sz w:val="20"/>
        </w:rPr>
        <w:t xml:space="preserve">(п. 11 в ред. Федерального </w:t>
      </w:r>
      <w:hyperlink w:history="0" r:id="rId36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p>
      <w:pPr>
        <w:pStyle w:val="0"/>
        <w:spacing w:before="200" w:line-rule="auto"/>
        <w:ind w:firstLine="540"/>
        <w:jc w:val="both"/>
      </w:pPr>
      <w:r>
        <w:rPr>
          <w:sz w:val="20"/>
        </w:rPr>
        <w:t xml:space="preserve">12. Затраты, указанные в </w:t>
      </w:r>
      <w:hyperlink w:history="0" w:anchor="P627"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0"/>
            <w:color w:val="0000ff"/>
          </w:rPr>
          <w:t xml:space="preserve">пункте 11</w:t>
        </w:r>
      </w:hyperlink>
      <w:r>
        <w:rPr>
          <w:sz w:val="20"/>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0"/>
        </w:rPr>
        <w:t xml:space="preserve">(в ред. Федерального </w:t>
      </w:r>
      <w:hyperlink w:history="0" r:id="rId3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404-ФЗ)</w:t>
      </w:r>
    </w:p>
    <w:bookmarkStart w:id="635" w:name="P635"/>
    <w:bookmarkEnd w:id="635"/>
    <w:p>
      <w:pPr>
        <w:pStyle w:val="0"/>
        <w:spacing w:before="200" w:line-rule="auto"/>
        <w:ind w:firstLine="540"/>
        <w:jc w:val="both"/>
      </w:pPr>
      <w:r>
        <w:rPr>
          <w:sz w:val="20"/>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hyperlink w:history="0" r:id="rId362"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00" w:line-rule="auto"/>
        <w:ind w:firstLine="540"/>
        <w:jc w:val="both"/>
      </w:pPr>
      <w:r>
        <w:rPr>
          <w:sz w:val="20"/>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0"/>
        </w:rPr>
        <w:t xml:space="preserve">(п. 12.1 введен Федеральным </w:t>
      </w:r>
      <w:hyperlink w:history="0" r:id="rId36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638" w:name="P638"/>
    <w:bookmarkEnd w:id="638"/>
    <w:p>
      <w:pPr>
        <w:pStyle w:val="0"/>
        <w:spacing w:before="200" w:line-rule="auto"/>
        <w:ind w:firstLine="540"/>
        <w:jc w:val="both"/>
      </w:pPr>
      <w:r>
        <w:rPr>
          <w:sz w:val="20"/>
        </w:rPr>
        <w:t xml:space="preserve">13. </w:t>
      </w:r>
      <w:r>
        <w:rPr>
          <w:sz w:val="20"/>
        </w:rPr>
        <w:t xml:space="preserve">Правила</w:t>
      </w:r>
      <w:r>
        <w:rPr>
          <w:sz w:val="20"/>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00" w:line-rule="auto"/>
        <w:ind w:firstLine="540"/>
        <w:jc w:val="both"/>
      </w:pPr>
      <w:r>
        <w:rPr>
          <w:sz w:val="20"/>
        </w:rPr>
        <w:t xml:space="preserve">14. Утратил силу с 1 января 2016 года. - Федеральный </w:t>
      </w:r>
      <w:hyperlink w:history="0" r:id="rId36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ind w:firstLine="540"/>
        <w:jc w:val="both"/>
      </w:pPr>
      <w:r>
        <w:rPr>
          <w:sz w:val="20"/>
        </w:rPr>
      </w:r>
    </w:p>
    <w:bookmarkStart w:id="641" w:name="P641"/>
    <w:bookmarkEnd w:id="641"/>
    <w:p>
      <w:pPr>
        <w:pStyle w:val="2"/>
        <w:outlineLvl w:val="1"/>
        <w:ind w:firstLine="540"/>
        <w:jc w:val="both"/>
      </w:pPr>
      <w:r>
        <w:rPr>
          <w:sz w:val="20"/>
        </w:rPr>
        <w:t xml:space="preserve">Статья 16.4. Порядок и сроки внесения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365"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ind w:firstLine="540"/>
        <w:jc w:val="both"/>
      </w:pPr>
      <w:r>
        <w:rPr>
          <w:sz w:val="20"/>
        </w:rPr>
      </w:r>
    </w:p>
    <w:p>
      <w:pPr>
        <w:pStyle w:val="0"/>
        <w:ind w:firstLine="540"/>
        <w:jc w:val="both"/>
      </w:pPr>
      <w:r>
        <w:rPr>
          <w:sz w:val="20"/>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46" w:name="P646"/>
    <w:bookmarkEnd w:id="646"/>
    <w:p>
      <w:pPr>
        <w:pStyle w:val="0"/>
        <w:spacing w:before="200" w:line-rule="auto"/>
        <w:ind w:firstLine="540"/>
        <w:jc w:val="both"/>
      </w:pPr>
      <w:r>
        <w:rPr>
          <w:sz w:val="20"/>
        </w:rPr>
        <w:t xml:space="preserve">1.1.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плата за размещение отходов вносится по месту нахождения:</w:t>
      </w:r>
    </w:p>
    <w:p>
      <w:pPr>
        <w:pStyle w:val="0"/>
        <w:spacing w:before="200" w:line-rule="auto"/>
        <w:ind w:firstLine="540"/>
        <w:jc w:val="both"/>
      </w:pPr>
      <w:r>
        <w:rPr>
          <w:sz w:val="20"/>
        </w:rPr>
        <w:t xml:space="preserve">1) объекта размещения отходов, на котором размещены побочные продукты производства, в случае, предусмотренном </w:t>
      </w:r>
      <w:hyperlink w:history="0" w:anchor="P1318" w:tooltip="1) размещения побочных продуктов производства на объектах размещения отходов;">
        <w:r>
          <w:rPr>
            <w:sz w:val="20"/>
            <w:color w:val="0000ff"/>
          </w:rPr>
          <w:t xml:space="preserve">подпунктом 1 пункта 8 статьи 51.1</w:t>
        </w:r>
      </w:hyperlink>
      <w:r>
        <w:rPr>
          <w:sz w:val="20"/>
        </w:rPr>
        <w:t xml:space="preserve"> настоящего Федерального закона;</w:t>
      </w:r>
    </w:p>
    <w:p>
      <w:pPr>
        <w:pStyle w:val="0"/>
        <w:spacing w:before="200" w:line-rule="auto"/>
        <w:ind w:firstLine="540"/>
        <w:jc w:val="both"/>
      </w:pPr>
      <w:r>
        <w:rPr>
          <w:sz w:val="20"/>
        </w:rPr>
        <w:t xml:space="preserve">2) объекта, на котором осуществлялось складирование побочных продуктов производства, в случае, предусмотренном </w:t>
      </w:r>
      <w:hyperlink w:history="0" w:anchor="P1319"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0"/>
            <w:color w:val="0000ff"/>
          </w:rPr>
          <w:t xml:space="preserve">подпунктом 2 пункта 8 статьи 51.1</w:t>
        </w:r>
      </w:hyperlink>
      <w:r>
        <w:rPr>
          <w:sz w:val="20"/>
        </w:rPr>
        <w:t xml:space="preserve"> настоящего Федерального закона.</w:t>
      </w:r>
    </w:p>
    <w:p>
      <w:pPr>
        <w:pStyle w:val="0"/>
        <w:jc w:val="both"/>
      </w:pPr>
      <w:r>
        <w:rPr>
          <w:sz w:val="20"/>
        </w:rPr>
        <w:t xml:space="preserve">(п. 1.1 введен Федеральным </w:t>
      </w:r>
      <w:hyperlink w:history="0" r:id="rId36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п. 2  ст. 16.4 вносятся изменения (</w:t>
            </w:r>
            <w:hyperlink w:history="0" r:id="rId36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68"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16.4 дополняется п. 1.2 (</w:t>
            </w:r>
            <w:hyperlink w:history="0" r:id="rId36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70"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history="0" w:anchor="P655"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0"/>
            <w:color w:val="0000ff"/>
          </w:rPr>
          <w:t xml:space="preserve">абзацем вторым</w:t>
        </w:r>
      </w:hyperlink>
      <w:r>
        <w:rPr>
          <w:sz w:val="20"/>
        </w:rPr>
        <w:t xml:space="preserve"> настоящего пункта) признается календарный год.</w:t>
      </w:r>
    </w:p>
    <w:bookmarkStart w:id="655" w:name="P655"/>
    <w:bookmarkEnd w:id="655"/>
    <w:p>
      <w:pPr>
        <w:pStyle w:val="0"/>
        <w:spacing w:before="200" w:line-rule="auto"/>
        <w:ind w:firstLine="540"/>
        <w:jc w:val="both"/>
      </w:pPr>
      <w:r>
        <w:rPr>
          <w:sz w:val="20"/>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00" w:line-rule="auto"/>
        <w:ind w:firstLine="540"/>
        <w:jc w:val="both"/>
      </w:pPr>
      <w:r>
        <w:rPr>
          <w:sz w:val="20"/>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w:history="0" r:id="rId371" w:tooltip="Закон РФ от 21.02.1992 N 2395-1 (ред. от 07.06.2025) &quot;О недрах&quot; {КонсультантПлюс}">
        <w:r>
          <w:rPr>
            <w:sz w:val="20"/>
            <w:color w:val="0000ff"/>
          </w:rPr>
          <w:t xml:space="preserve">статьей 23.5</w:t>
        </w:r>
      </w:hyperlink>
      <w:r>
        <w:rPr>
          <w:sz w:val="20"/>
        </w:rPr>
        <w:t xml:space="preserve"> </w:t>
      </w:r>
      <w:hyperlink w:history="0" r:id="rId372" w:tooltip="Закон РФ от 21.02.1992 N 2395-1 (ред. от 07.06.2025) &quot;О недрах&quot; {КонсультантПлюс}">
        <w:r>
          <w:rPr>
            <w:sz w:val="20"/>
            <w:color w:val="0000ff"/>
          </w:rPr>
          <w:t xml:space="preserve">Закона</w:t>
        </w:r>
      </w:hyperlink>
      <w:r>
        <w:rPr>
          <w:sz w:val="20"/>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0"/>
        </w:rPr>
        <w:t xml:space="preserve">(абзац введен Федеральным </w:t>
      </w:r>
      <w:hyperlink w:history="0" r:id="rId373"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jc w:val="both"/>
      </w:pPr>
      <w:r>
        <w:rPr>
          <w:sz w:val="20"/>
        </w:rPr>
        <w:t xml:space="preserve">(п. 2 в ред. Федерального </w:t>
      </w:r>
      <w:hyperlink w:history="0" r:id="rId374"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2 ст. 16.4 дополняется абз. 4 (</w:t>
            </w:r>
            <w:hyperlink w:history="0" r:id="rId37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76"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1" w:name="P661"/>
    <w:bookmarkEnd w:id="661"/>
    <w:p>
      <w:pPr>
        <w:pStyle w:val="0"/>
        <w:spacing w:before="260" w:line-rule="auto"/>
        <w:ind w:firstLine="540"/>
        <w:jc w:val="both"/>
      </w:pPr>
      <w:r>
        <w:rPr>
          <w:sz w:val="20"/>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84"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2" w:name="P662"/>
    <w:bookmarkEnd w:id="662"/>
    <w:p>
      <w:pPr>
        <w:pStyle w:val="0"/>
        <w:spacing w:before="200" w:line-rule="auto"/>
        <w:ind w:firstLine="540"/>
        <w:jc w:val="both"/>
      </w:pPr>
      <w:r>
        <w:rPr>
          <w:sz w:val="20"/>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00" w:line-rule="auto"/>
        <w:ind w:firstLine="540"/>
        <w:jc w:val="both"/>
      </w:pPr>
      <w:r>
        <w:rPr>
          <w:sz w:val="20"/>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25"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0"/>
            <w:color w:val="0000ff"/>
          </w:rPr>
          <w:t xml:space="preserve">пунктами 10</w:t>
        </w:r>
      </w:hyperlink>
      <w:r>
        <w:rPr>
          <w:sz w:val="20"/>
        </w:rPr>
        <w:t xml:space="preserve"> - </w:t>
      </w:r>
      <w:hyperlink w:history="0" w:anchor="P635"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0"/>
            <w:color w:val="0000ff"/>
          </w:rPr>
          <w:t xml:space="preserve">12.1 статьи 16.3</w:t>
        </w:r>
      </w:hyperlink>
      <w:r>
        <w:rPr>
          <w:sz w:val="20"/>
        </w:rPr>
        <w:t xml:space="preserve"> настоящего Федерального закона) за предыдущий год;</w:t>
      </w:r>
    </w:p>
    <w:p>
      <w:pPr>
        <w:pStyle w:val="0"/>
        <w:spacing w:before="200" w:line-rule="auto"/>
        <w:ind w:firstLine="540"/>
        <w:jc w:val="both"/>
      </w:pPr>
      <w:r>
        <w:rPr>
          <w:sz w:val="20"/>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00" w:line-rule="auto"/>
        <w:ind w:firstLine="540"/>
        <w:jc w:val="both"/>
      </w:pPr>
      <w:r>
        <w:rPr>
          <w:sz w:val="20"/>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84" w:tooltip="Статья 16.3. Порядок исчисления платы за негативное воздействие на окружающую среду">
        <w:r>
          <w:rPr>
            <w:sz w:val="20"/>
            <w:color w:val="0000ff"/>
          </w:rPr>
          <w:t xml:space="preserve">статьей 16.3</w:t>
        </w:r>
      </w:hyperlink>
      <w:r>
        <w:rPr>
          <w:sz w:val="20"/>
        </w:rPr>
        <w:t xml:space="preserve"> настоящего Федерального закона.</w:t>
      </w:r>
    </w:p>
    <w:p>
      <w:pPr>
        <w:pStyle w:val="0"/>
        <w:spacing w:before="200" w:line-rule="auto"/>
        <w:ind w:firstLine="540"/>
        <w:jc w:val="both"/>
      </w:pPr>
      <w:r>
        <w:rPr>
          <w:sz w:val="20"/>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5.1 ст. 16.4 вносятся изменения (</w:t>
            </w:r>
            <w:hyperlink w:history="0" r:id="rId37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78"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Квартальные авансовые платежи в текущем отчетном периоде не вносятся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w:t>
      </w:r>
    </w:p>
    <w:p>
      <w:pPr>
        <w:pStyle w:val="0"/>
        <w:jc w:val="both"/>
      </w:pPr>
      <w:r>
        <w:rPr>
          <w:sz w:val="20"/>
        </w:rPr>
        <w:t xml:space="preserve">(п. 5.1 введен Федеральным </w:t>
      </w:r>
      <w:hyperlink w:history="0" r:id="rId37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5.2. Квартальные авансовые платежи в текущем отчетном периоде не вносятся лицами, указанными в </w:t>
      </w:r>
      <w:hyperlink w:history="0" w:anchor="P552"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0"/>
            <w:color w:val="0000ff"/>
          </w:rPr>
          <w:t xml:space="preserve">пункте 5 статьи 16.1</w:t>
        </w:r>
      </w:hyperlink>
      <w:r>
        <w:rPr>
          <w:sz w:val="20"/>
        </w:rPr>
        <w:t xml:space="preserve"> настоящего Федерального закона.</w:t>
      </w:r>
    </w:p>
    <w:p>
      <w:pPr>
        <w:pStyle w:val="0"/>
        <w:jc w:val="both"/>
      </w:pPr>
      <w:r>
        <w:rPr>
          <w:sz w:val="20"/>
        </w:rPr>
        <w:t xml:space="preserve">(п. 5.2 введен Федеральным </w:t>
      </w:r>
      <w:hyperlink w:history="0" r:id="rId38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spacing w:before="200" w:line-rule="auto"/>
        <w:ind w:firstLine="540"/>
        <w:jc w:val="both"/>
      </w:pPr>
      <w:r>
        <w:rPr>
          <w:sz w:val="20"/>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00" w:line-rule="auto"/>
        <w:ind w:firstLine="540"/>
        <w:jc w:val="both"/>
      </w:pPr>
      <w:hyperlink w:history="0" r:id="rId38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38"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0"/>
            <w:color w:val="0000ff"/>
          </w:rPr>
          <w:t xml:space="preserve">пунктом 13 статьи 16.3</w:t>
        </w:r>
      </w:hyperlink>
      <w:r>
        <w:rPr>
          <w:sz w:val="20"/>
        </w:rPr>
        <w:t xml:space="preserve"> настоящего Федерального закона.</w:t>
      </w:r>
    </w:p>
    <w:bookmarkStart w:id="675" w:name="P675"/>
    <w:bookmarkEnd w:id="675"/>
    <w:p>
      <w:pPr>
        <w:pStyle w:val="0"/>
        <w:spacing w:before="200" w:line-rule="auto"/>
        <w:ind w:firstLine="540"/>
        <w:jc w:val="both"/>
      </w:pPr>
      <w:r>
        <w:rPr>
          <w:sz w:val="20"/>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w:history="0" r:id="rId38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1"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0"/>
            <w:color w:val="0000ff"/>
          </w:rPr>
          <w:t xml:space="preserve">пунктами 3</w:t>
        </w:r>
      </w:hyperlink>
      <w:r>
        <w:rPr>
          <w:sz w:val="20"/>
        </w:rPr>
        <w:t xml:space="preserve"> и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00" w:line-rule="auto"/>
        <w:ind w:firstLine="540"/>
        <w:jc w:val="both"/>
      </w:pPr>
      <w:r>
        <w:rPr>
          <w:sz w:val="20"/>
        </w:rPr>
        <w:t xml:space="preserve">В случае признания побочных продуктов производства отходами в соответствии с </w:t>
      </w:r>
      <w:hyperlink w:history="0" w:anchor="P1317" w:tooltip="8. Побочные продукты производства признаются отходами в случае:">
        <w:r>
          <w:rPr>
            <w:sz w:val="20"/>
            <w:color w:val="0000ff"/>
          </w:rPr>
          <w:t xml:space="preserve">пунктом 8 статьи 51.1</w:t>
        </w:r>
      </w:hyperlink>
      <w:r>
        <w:rPr>
          <w:sz w:val="20"/>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0"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0"/>
            <w:color w:val="0000ff"/>
          </w:rPr>
          <w:t xml:space="preserve">пункте 4 статьи 16.1</w:t>
        </w:r>
      </w:hyperlink>
      <w:r>
        <w:rPr>
          <w:sz w:val="20"/>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46"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0"/>
            <w:color w:val="0000ff"/>
          </w:rPr>
          <w:t xml:space="preserve">пункте 1.1</w:t>
        </w:r>
      </w:hyperlink>
      <w:r>
        <w:rPr>
          <w:sz w:val="20"/>
        </w:rPr>
        <w:t xml:space="preserve"> настоящей статьи.</w:t>
      </w:r>
    </w:p>
    <w:p>
      <w:pPr>
        <w:pStyle w:val="0"/>
        <w:jc w:val="both"/>
      </w:pPr>
      <w:r>
        <w:rPr>
          <w:sz w:val="20"/>
        </w:rPr>
        <w:t xml:space="preserve">(абзац введен Федеральным </w:t>
      </w:r>
      <w:hyperlink w:history="0" r:id="rId38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8 ст. 16.4 дополняется абз. 3 (</w:t>
            </w:r>
            <w:hyperlink w:history="0" r:id="rId38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385"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w:t>
      </w:r>
      <w:hyperlink w:history="0" r:id="rId386"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Порядок</w:t>
        </w:r>
      </w:hyperlink>
      <w:r>
        <w:rPr>
          <w:sz w:val="20"/>
        </w:rPr>
        <w:t xml:space="preserve"> представления декларации о плате за негативное воздействие на окружающую среду и ее </w:t>
      </w:r>
      <w:hyperlink w:history="0" r:id="rId387" w:tooltip="Приказ Минприроды России от 10.12.2020 N 1043 (ред. от 21.09.2022) &quot;Об утверждении Порядка представления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 N 3 и от 30 декабря 2019 г. N 899&quot; (Зарегистрировано в Минюсте России 31.12.2020 N 62017) {КонсультантПлюс}">
        <w:r>
          <w:rPr>
            <w:sz w:val="20"/>
            <w:color w:val="0000ff"/>
          </w:rPr>
          <w:t xml:space="preserve">форма</w:t>
        </w:r>
      </w:hyperlink>
      <w:r>
        <w:rPr>
          <w:sz w:val="20"/>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0"/>
        </w:rPr>
      </w:r>
    </w:p>
    <w:p>
      <w:pPr>
        <w:pStyle w:val="0"/>
        <w:ind w:firstLine="540"/>
        <w:jc w:val="both"/>
      </w:pPr>
      <w:r>
        <w:rPr>
          <w:sz w:val="20"/>
        </w:rPr>
        <w:t xml:space="preserve">(введена Федеральным </w:t>
      </w:r>
      <w:hyperlink w:history="0" r:id="rId3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0"/>
        </w:rPr>
        <w:t xml:space="preserve">органом</w:t>
      </w:r>
      <w:r>
        <w:rPr>
          <w:sz w:val="20"/>
        </w:rPr>
        <w:t xml:space="preserve"> исполнительной власти.</w:t>
      </w:r>
    </w:p>
    <w:p>
      <w:pPr>
        <w:pStyle w:val="0"/>
        <w:spacing w:before="200" w:line-rule="auto"/>
        <w:ind w:firstLine="540"/>
        <w:jc w:val="both"/>
      </w:pPr>
      <w:r>
        <w:rPr>
          <w:sz w:val="20"/>
        </w:rPr>
        <w:t xml:space="preserve">2. Излишне уплаченные суммы платы за негативное воздействие на окружающую среду подлежат возврату по </w:t>
      </w:r>
      <w:hyperlink w:history="0" r:id="rId389"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заявлению</w:t>
        </w:r>
      </w:hyperlink>
      <w:r>
        <w:rPr>
          <w:sz w:val="20"/>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0"/>
        </w:rPr>
        <w:t xml:space="preserve">(в ред. Федерального </w:t>
      </w:r>
      <w:hyperlink w:history="0" r:id="rId390"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3. </w:t>
      </w:r>
      <w:hyperlink w:history="0" r:id="rId391" w:tooltip="Постановление Правительства РФ от 31.05.2023 N 881 &quot;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quot; {КонсультантПлюс}">
        <w:r>
          <w:rPr>
            <w:sz w:val="20"/>
            <w:color w:val="0000ff"/>
          </w:rPr>
          <w:t xml:space="preserve">Правила</w:t>
        </w:r>
      </w:hyperlink>
      <w:r>
        <w:rPr>
          <w:sz w:val="20"/>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00" w:line-rule="auto"/>
        <w:ind w:firstLine="540"/>
        <w:jc w:val="both"/>
      </w:pPr>
      <w:r>
        <w:rPr>
          <w:sz w:val="20"/>
        </w:rPr>
        <w:t xml:space="preserve">4. Утратил силу с 1 января 2016 года. - Федеральный </w:t>
      </w:r>
      <w:hyperlink w:history="0" r:id="rId39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29.12.2015 N 404-ФЗ.</w:t>
      </w:r>
    </w:p>
    <w:p>
      <w:pPr>
        <w:pStyle w:val="0"/>
      </w:pPr>
      <w:r>
        <w:rPr>
          <w:sz w:val="20"/>
        </w:rPr>
      </w:r>
    </w:p>
    <w:p>
      <w:pPr>
        <w:pStyle w:val="2"/>
        <w:outlineLvl w:val="1"/>
        <w:ind w:firstLine="540"/>
        <w:jc w:val="both"/>
      </w:pPr>
      <w:r>
        <w:rPr>
          <w:sz w:val="20"/>
        </w:rPr>
        <w:t xml:space="preserve">Статья 16.6. Использование платы за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39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 (ред. 26.03.2022))</w:t>
      </w:r>
    </w:p>
    <w:p>
      <w:pPr>
        <w:pStyle w:val="0"/>
        <w:jc w:val="both"/>
      </w:pPr>
      <w:r>
        <w:rPr>
          <w:sz w:val="20"/>
        </w:rPr>
      </w:r>
    </w:p>
    <w:bookmarkStart w:id="697" w:name="P697"/>
    <w:bookmarkEnd w:id="697"/>
    <w:p>
      <w:pPr>
        <w:pStyle w:val="0"/>
        <w:ind w:firstLine="540"/>
        <w:jc w:val="both"/>
      </w:pPr>
      <w:r>
        <w:rPr>
          <w:sz w:val="20"/>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39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395"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w:t>
        </w:r>
      </w:hyperlink>
      <w:r>
        <w:rPr>
          <w:sz w:val="20"/>
        </w:rPr>
        <w:t xml:space="preserve"> настоящей статьи, субъекта Российской Федерации, а также </w:t>
      </w:r>
      <w:hyperlink w:history="0" r:id="rId396"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397"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3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00" w:line-rule="auto"/>
        <w:ind w:firstLine="540"/>
        <w:jc w:val="both"/>
      </w:pPr>
      <w:r>
        <w:rPr>
          <w:sz w:val="20"/>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00" w:line-rule="auto"/>
        <w:ind w:firstLine="540"/>
        <w:jc w:val="both"/>
      </w:pPr>
      <w:r>
        <w:rPr>
          <w:sz w:val="20"/>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00" w:line-rule="auto"/>
        <w:ind w:firstLine="540"/>
        <w:jc w:val="both"/>
      </w:pPr>
      <w:r>
        <w:rPr>
          <w:sz w:val="20"/>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2" w:name="P712"/>
    <w:bookmarkEnd w:id="712"/>
    <w:p>
      <w:pPr>
        <w:pStyle w:val="0"/>
        <w:spacing w:before="200" w:line-rule="auto"/>
        <w:ind w:firstLine="540"/>
        <w:jc w:val="both"/>
      </w:pPr>
      <w:r>
        <w:rPr>
          <w:sz w:val="20"/>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00" w:line-rule="auto"/>
        <w:ind w:firstLine="540"/>
        <w:jc w:val="both"/>
      </w:pPr>
      <w:r>
        <w:rPr>
          <w:sz w:val="20"/>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00" w:line-rule="auto"/>
        <w:ind w:firstLine="540"/>
        <w:jc w:val="both"/>
      </w:pPr>
      <w:r>
        <w:rPr>
          <w:sz w:val="20"/>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6" w:name="P716"/>
    <w:bookmarkEnd w:id="716"/>
    <w:p>
      <w:pPr>
        <w:pStyle w:val="0"/>
        <w:spacing w:before="200" w:line-rule="auto"/>
        <w:ind w:firstLine="540"/>
        <w:jc w:val="both"/>
      </w:pPr>
      <w:r>
        <w:rPr>
          <w:sz w:val="20"/>
        </w:rPr>
        <w:t xml:space="preserve">4. Государственная поддержка в соответствии с </w:t>
      </w:r>
      <w:hyperlink w:history="0" w:anchor="P712"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0"/>
            <w:color w:val="0000ff"/>
          </w:rPr>
          <w:t xml:space="preserve">пунктом 3</w:t>
        </w:r>
      </w:hyperlink>
      <w:r>
        <w:rPr>
          <w:sz w:val="20"/>
        </w:rPr>
        <w:t xml:space="preserve"> настоящей статьи осуществляется при реализации следующих мероприятий:</w:t>
      </w:r>
    </w:p>
    <w:bookmarkStart w:id="717" w:name="P717"/>
    <w:bookmarkEnd w:id="717"/>
    <w:p>
      <w:pPr>
        <w:pStyle w:val="0"/>
        <w:spacing w:before="200" w:line-rule="auto"/>
        <w:ind w:firstLine="540"/>
        <w:jc w:val="both"/>
      </w:pPr>
      <w:r>
        <w:rPr>
          <w:sz w:val="20"/>
        </w:rPr>
        <w:t xml:space="preserve">1) внедрение наилучших доступных технологий;</w:t>
      </w:r>
    </w:p>
    <w:p>
      <w:pPr>
        <w:pStyle w:val="0"/>
        <w:spacing w:before="200" w:line-rule="auto"/>
        <w:ind w:firstLine="540"/>
        <w:jc w:val="both"/>
      </w:pPr>
      <w:r>
        <w:rPr>
          <w:sz w:val="20"/>
        </w:rPr>
        <w:t xml:space="preserve">2) проектирование, строительство, реконструкция:</w:t>
      </w:r>
    </w:p>
    <w:p>
      <w:pPr>
        <w:pStyle w:val="0"/>
        <w:spacing w:before="200" w:line-rule="auto"/>
        <w:ind w:firstLine="540"/>
        <w:jc w:val="both"/>
      </w:pPr>
      <w:r>
        <w:rPr>
          <w:sz w:val="20"/>
        </w:rPr>
        <w:t xml:space="preserve">систем оборотного и бессточного водоснабжения;</w:t>
      </w:r>
    </w:p>
    <w:p>
      <w:pPr>
        <w:pStyle w:val="0"/>
        <w:spacing w:before="200" w:line-rule="auto"/>
        <w:ind w:firstLine="540"/>
        <w:jc w:val="both"/>
      </w:pPr>
      <w:r>
        <w:rPr>
          <w:sz w:val="20"/>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00" w:line-rule="auto"/>
        <w:ind w:firstLine="540"/>
        <w:jc w:val="both"/>
      </w:pPr>
      <w:r>
        <w:rPr>
          <w:sz w:val="20"/>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0"/>
        </w:rPr>
        <w:t xml:space="preserve">(в ред. Федерального </w:t>
      </w:r>
      <w:hyperlink w:history="0" r:id="rId39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bookmarkStart w:id="723" w:name="P723"/>
    <w:bookmarkEnd w:id="723"/>
    <w:p>
      <w:pPr>
        <w:pStyle w:val="0"/>
        <w:spacing w:before="200" w:line-rule="auto"/>
        <w:ind w:firstLine="540"/>
        <w:jc w:val="both"/>
      </w:pPr>
      <w:r>
        <w:rPr>
          <w:sz w:val="20"/>
        </w:rPr>
        <w:t xml:space="preserve">3) установка:</w:t>
      </w:r>
    </w:p>
    <w:p>
      <w:pPr>
        <w:pStyle w:val="0"/>
        <w:spacing w:before="200" w:line-rule="auto"/>
        <w:ind w:firstLine="540"/>
        <w:jc w:val="both"/>
      </w:pPr>
      <w:r>
        <w:rPr>
          <w:sz w:val="20"/>
        </w:rPr>
        <w:t xml:space="preserve">оборудования по улучшению режимов сжигания топлива;</w:t>
      </w:r>
    </w:p>
    <w:p>
      <w:pPr>
        <w:pStyle w:val="0"/>
        <w:spacing w:before="200" w:line-rule="auto"/>
        <w:ind w:firstLine="540"/>
        <w:jc w:val="both"/>
      </w:pPr>
      <w:r>
        <w:rPr>
          <w:sz w:val="20"/>
        </w:rPr>
        <w:t xml:space="preserve">оборудования по использованию, транспортированию, обезвреживанию отходов производства и потребления;</w:t>
      </w:r>
    </w:p>
    <w:p>
      <w:pPr>
        <w:pStyle w:val="0"/>
        <w:spacing w:before="200" w:line-rule="auto"/>
        <w:ind w:firstLine="540"/>
        <w:jc w:val="both"/>
      </w:pPr>
      <w:r>
        <w:rPr>
          <w:sz w:val="20"/>
        </w:rPr>
        <w:t xml:space="preserve">систем автоматического контроля, лабораторий по контролю за составом, объемом или массой сточных вод;</w:t>
      </w:r>
    </w:p>
    <w:p>
      <w:pPr>
        <w:pStyle w:val="0"/>
        <w:jc w:val="both"/>
      </w:pPr>
      <w:r>
        <w:rPr>
          <w:sz w:val="20"/>
        </w:rPr>
        <w:t xml:space="preserve">(в ред. Федерального </w:t>
      </w:r>
      <w:hyperlink w:history="0" r:id="rId400"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0"/>
        </w:rPr>
        <w:t xml:space="preserve">(в ред. Федерального </w:t>
      </w:r>
      <w:hyperlink w:history="0" r:id="rId401"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1" w:name="P731"/>
    <w:bookmarkEnd w:id="731"/>
    <w:p>
      <w:pPr>
        <w:pStyle w:val="0"/>
        <w:spacing w:before="200" w:line-rule="auto"/>
        <w:ind w:firstLine="540"/>
        <w:jc w:val="both"/>
      </w:pPr>
      <w:r>
        <w:rPr>
          <w:sz w:val="20"/>
        </w:rPr>
        <w:t xml:space="preserve">4) обеспечение полезного использования попутного нефтяного газа.</w:t>
      </w:r>
    </w:p>
    <w:p>
      <w:pPr>
        <w:pStyle w:val="0"/>
        <w:jc w:val="both"/>
      </w:pPr>
      <w:r>
        <w:rPr>
          <w:sz w:val="20"/>
        </w:rPr>
        <w:t xml:space="preserve">(пп. 4 введен Федеральным </w:t>
      </w:r>
      <w:hyperlink w:history="0" r:id="rId40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w:t>
      </w:r>
    </w:p>
    <w:p>
      <w:pPr>
        <w:pStyle w:val="0"/>
        <w:spacing w:before="200" w:line-rule="auto"/>
        <w:ind w:firstLine="540"/>
        <w:jc w:val="both"/>
      </w:pPr>
      <w:r>
        <w:rPr>
          <w:sz w:val="20"/>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0"/>
        </w:rPr>
      </w:r>
    </w:p>
    <w:p>
      <w:pPr>
        <w:pStyle w:val="2"/>
        <w:outlineLvl w:val="1"/>
        <w:ind w:firstLine="540"/>
        <w:jc w:val="both"/>
      </w:pPr>
      <w:r>
        <w:rPr>
          <w:sz w:val="20"/>
        </w:rPr>
        <w:t xml:space="preserve">Статья 18. Экологическое страхование</w:t>
      </w:r>
    </w:p>
    <w:p>
      <w:pPr>
        <w:pStyle w:val="0"/>
      </w:pPr>
      <w:r>
        <w:rPr>
          <w:sz w:val="20"/>
        </w:rPr>
      </w:r>
    </w:p>
    <w:p>
      <w:pPr>
        <w:pStyle w:val="0"/>
        <w:ind w:firstLine="540"/>
        <w:jc w:val="both"/>
      </w:pPr>
      <w:r>
        <w:rPr>
          <w:sz w:val="20"/>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00" w:line-rule="auto"/>
        <w:ind w:firstLine="540"/>
        <w:jc w:val="both"/>
      </w:pPr>
      <w:r>
        <w:rPr>
          <w:sz w:val="20"/>
        </w:rPr>
        <w:t xml:space="preserve">2. В Российской Федерации может осуществляться обязательное государственное экологическое страхование.</w:t>
      </w:r>
    </w:p>
    <w:p>
      <w:pPr>
        <w:pStyle w:val="0"/>
        <w:spacing w:before="200" w:line-rule="auto"/>
        <w:ind w:firstLine="540"/>
        <w:jc w:val="both"/>
      </w:pPr>
      <w:r>
        <w:rPr>
          <w:sz w:val="20"/>
        </w:rPr>
        <w:t xml:space="preserve">3. Экологическое страхование в Российской Федерации осуществляется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40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0"/>
        </w:rPr>
      </w:r>
    </w:p>
    <w:p>
      <w:pPr>
        <w:pStyle w:val="2"/>
        <w:outlineLvl w:val="0"/>
        <w:jc w:val="center"/>
      </w:pPr>
      <w:r>
        <w:rPr>
          <w:sz w:val="20"/>
        </w:rPr>
        <w:t xml:space="preserve">Глава V. НОРМИРОВАНИЕ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19. Основы нормирования в области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40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00" w:line-rule="auto"/>
        <w:ind w:firstLine="540"/>
        <w:jc w:val="both"/>
      </w:pPr>
      <w:r>
        <w:rPr>
          <w:sz w:val="20"/>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00" w:line-rule="auto"/>
        <w:ind w:firstLine="540"/>
        <w:jc w:val="both"/>
      </w:pPr>
      <w:r>
        <w:rPr>
          <w:sz w:val="20"/>
        </w:rPr>
        <w:t xml:space="preserve">3. Разработка нормативов в области охраны окружающей среды включает в себя:</w:t>
      </w:r>
    </w:p>
    <w:p>
      <w:pPr>
        <w:pStyle w:val="0"/>
        <w:spacing w:before="200" w:line-rule="auto"/>
        <w:ind w:firstLine="540"/>
        <w:jc w:val="both"/>
      </w:pPr>
      <w:r>
        <w:rPr>
          <w:sz w:val="20"/>
        </w:rPr>
        <w:t xml:space="preserve">проведение научно-исследовательских работ для обоснования нормативов в области охраны окружающей среды;</w:t>
      </w:r>
    </w:p>
    <w:p>
      <w:pPr>
        <w:pStyle w:val="0"/>
        <w:spacing w:before="200" w:line-rule="auto"/>
        <w:ind w:firstLine="540"/>
        <w:jc w:val="both"/>
      </w:pPr>
      <w:r>
        <w:rPr>
          <w:sz w:val="20"/>
        </w:rPr>
        <w:t xml:space="preserve">установление оснований для разработки или пересмотра нормативов в области охраны окружающей среды;</w:t>
      </w:r>
    </w:p>
    <w:p>
      <w:pPr>
        <w:pStyle w:val="0"/>
        <w:spacing w:before="200" w:line-rule="auto"/>
        <w:ind w:firstLine="540"/>
        <w:jc w:val="both"/>
      </w:pPr>
      <w:r>
        <w:rPr>
          <w:sz w:val="20"/>
        </w:rPr>
        <w:t xml:space="preserve">утверждение и опубликование нормативов в области охраны окружающей среды в установленном порядке;</w:t>
      </w:r>
    </w:p>
    <w:p>
      <w:pPr>
        <w:pStyle w:val="0"/>
        <w:spacing w:before="200" w:line-rule="auto"/>
        <w:ind w:firstLine="540"/>
        <w:jc w:val="both"/>
      </w:pPr>
      <w:r>
        <w:rPr>
          <w:sz w:val="20"/>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0"/>
        </w:rPr>
      </w:r>
    </w:p>
    <w:p>
      <w:pPr>
        <w:pStyle w:val="2"/>
        <w:outlineLvl w:val="1"/>
        <w:ind w:firstLine="540"/>
        <w:jc w:val="both"/>
      </w:pPr>
      <w:r>
        <w:rPr>
          <w:sz w:val="20"/>
        </w:rPr>
        <w:t xml:space="preserve">Статья 20. Нормативы качества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4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00" w:line-rule="auto"/>
        <w:ind w:firstLine="540"/>
        <w:jc w:val="both"/>
      </w:pPr>
      <w:r>
        <w:rPr>
          <w:sz w:val="20"/>
        </w:rPr>
        <w:t xml:space="preserve">2. К нормативам качества окружающей среды относятся:</w:t>
      </w:r>
    </w:p>
    <w:p>
      <w:pPr>
        <w:pStyle w:val="0"/>
        <w:spacing w:before="200" w:line-rule="auto"/>
        <w:ind w:firstLine="540"/>
        <w:jc w:val="both"/>
      </w:pPr>
      <w:r>
        <w:rPr>
          <w:sz w:val="20"/>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00" w:line-rule="auto"/>
        <w:ind w:firstLine="540"/>
        <w:jc w:val="both"/>
      </w:pPr>
      <w:r>
        <w:rPr>
          <w:sz w:val="20"/>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00" w:line-rule="auto"/>
        <w:ind w:firstLine="540"/>
        <w:jc w:val="both"/>
      </w:pPr>
      <w:r>
        <w:rPr>
          <w:sz w:val="20"/>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00" w:line-rule="auto"/>
        <w:ind w:firstLine="540"/>
        <w:jc w:val="both"/>
      </w:pPr>
      <w:r>
        <w:rPr>
          <w:sz w:val="20"/>
        </w:rPr>
        <w:t xml:space="preserve">иные нормативы качества окружающей среды.</w:t>
      </w:r>
    </w:p>
    <w:p>
      <w:pPr>
        <w:pStyle w:val="0"/>
        <w:spacing w:before="200" w:line-rule="auto"/>
        <w:ind w:firstLine="540"/>
        <w:jc w:val="both"/>
      </w:pPr>
      <w:r>
        <w:rPr>
          <w:sz w:val="20"/>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00" w:line-rule="auto"/>
        <w:ind w:firstLine="540"/>
        <w:jc w:val="both"/>
      </w:pPr>
      <w:r>
        <w:rPr>
          <w:sz w:val="20"/>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00" w:line-rule="auto"/>
        <w:ind w:firstLine="540"/>
        <w:jc w:val="both"/>
      </w:pPr>
      <w:r>
        <w:rPr>
          <w:sz w:val="20"/>
        </w:rPr>
        <w:t xml:space="preserve">5. </w:t>
      </w:r>
      <w:hyperlink w:history="0" r:id="rId406" w:tooltip="Постановление Правительства РФ от 13.02.2019 N 149 (ред. от 14.03.2024) &quot;О разработке, установлении и пересмотре нормативов качества окружающей среды для химических и физических показателей состояния окружающей среды, а также об утверждении нормативных документов в области охраны окружающей среды, устанавливающих технологические показатели наилучших доступных технологий&quot; (вместе с &quot;Положением о разработке, установлении и пересмотре нормативов качества окружающей среды для химических и физических показателей {КонсультантПлюс}">
        <w:r>
          <w:rPr>
            <w:sz w:val="20"/>
            <w:color w:val="0000ff"/>
          </w:rPr>
          <w:t xml:space="preserve">Порядок</w:t>
        </w:r>
      </w:hyperlink>
      <w:r>
        <w:rPr>
          <w:sz w:val="20"/>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21. Нормативы допустимого воздействия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40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00" w:line-rule="auto"/>
        <w:ind w:firstLine="540"/>
        <w:jc w:val="both"/>
      </w:pPr>
      <w:r>
        <w:rPr>
          <w:sz w:val="20"/>
        </w:rPr>
        <w:t xml:space="preserve">нормативы допустимых выбросов, нормативы допустимых сбросов;</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технические нормативы;</w:t>
      </w:r>
    </w:p>
    <w:p>
      <w:pPr>
        <w:pStyle w:val="0"/>
        <w:spacing w:before="200" w:line-rule="auto"/>
        <w:ind w:firstLine="540"/>
        <w:jc w:val="both"/>
      </w:pPr>
      <w:r>
        <w:rPr>
          <w:sz w:val="20"/>
        </w:rPr>
        <w:t xml:space="preserve">нормативы образования отходов производства и потребления и лимиты на их размещение;</w:t>
      </w:r>
    </w:p>
    <w:p>
      <w:pPr>
        <w:pStyle w:val="0"/>
        <w:jc w:val="both"/>
      </w:pPr>
      <w:r>
        <w:rPr>
          <w:sz w:val="20"/>
        </w:rPr>
        <w:t xml:space="preserve">(в ред. Федерального </w:t>
      </w:r>
      <w:hyperlink w:history="0" r:id="rId40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00" w:line-rule="auto"/>
        <w:ind w:firstLine="540"/>
        <w:jc w:val="both"/>
      </w:pPr>
      <w:r>
        <w:rPr>
          <w:sz w:val="20"/>
        </w:rPr>
        <w:t xml:space="preserve">нормативы допустимого изъятия компонентов природной среды;</w:t>
      </w:r>
    </w:p>
    <w:p>
      <w:pPr>
        <w:pStyle w:val="0"/>
        <w:spacing w:before="200" w:line-rule="auto"/>
        <w:ind w:firstLine="540"/>
        <w:jc w:val="both"/>
      </w:pPr>
      <w:r>
        <w:rPr>
          <w:sz w:val="20"/>
        </w:rPr>
        <w:t xml:space="preserve">нормативы допустимой антропогенной нагрузки на окружающую среду.</w:t>
      </w:r>
    </w:p>
    <w:p>
      <w:pPr>
        <w:pStyle w:val="0"/>
        <w:spacing w:before="200" w:line-rule="auto"/>
        <w:ind w:firstLine="540"/>
        <w:jc w:val="both"/>
      </w:pPr>
      <w:r>
        <w:rPr>
          <w:sz w:val="20"/>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00" w:line-rule="auto"/>
        <w:ind w:firstLine="540"/>
        <w:jc w:val="both"/>
      </w:pPr>
      <w:r>
        <w:rPr>
          <w:sz w:val="20"/>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22. Нормативы допустимых выбросов, нормативы допустимых сбросов</w:t>
      </w:r>
    </w:p>
    <w:p>
      <w:pPr>
        <w:pStyle w:val="0"/>
        <w:ind w:firstLine="540"/>
        <w:jc w:val="both"/>
      </w:pPr>
      <w:r>
        <w:rPr>
          <w:sz w:val="20"/>
        </w:rPr>
      </w:r>
    </w:p>
    <w:p>
      <w:pPr>
        <w:pStyle w:val="0"/>
        <w:ind w:firstLine="540"/>
        <w:jc w:val="both"/>
      </w:pPr>
      <w:r>
        <w:rPr>
          <w:sz w:val="20"/>
        </w:rPr>
        <w:t xml:space="preserve">(в ред. Федерального </w:t>
      </w:r>
      <w:hyperlink w:history="0" r:id="rId40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w:history="0" r:id="rId410" w:tooltip="Распоряжение Правительства РФ от 20.10.2023 N 2909-р (ред. от 05.06.2024) &lt;Об утверждении перечня загрязняющих веществ, в отношении которых применяются меры государственного регулирования в области охраны окружающей среды и признании утратившими силу некоторых Постановлений Правительства РФ&gt; {КонсультантПлюс}">
        <w:r>
          <w:rPr>
            <w:sz w:val="20"/>
            <w:color w:val="0000ff"/>
          </w:rPr>
          <w:t xml:space="preserve">перечень</w:t>
        </w:r>
      </w:hyperlink>
      <w:r>
        <w:rPr>
          <w:sz w:val="20"/>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00" w:line-rule="auto"/>
        <w:ind w:firstLine="540"/>
        <w:jc w:val="both"/>
      </w:pPr>
      <w:r>
        <w:rPr>
          <w:sz w:val="20"/>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00" w:line-rule="auto"/>
        <w:ind w:firstLine="540"/>
        <w:jc w:val="both"/>
      </w:pPr>
      <w:r>
        <w:rPr>
          <w:sz w:val="20"/>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030" w:tooltip="Статья 31.2. Декларация о воздействии на окружающую среду">
        <w:r>
          <w:rPr>
            <w:sz w:val="20"/>
            <w:color w:val="0000ff"/>
          </w:rPr>
          <w:t xml:space="preserve">статьей 31.2</w:t>
        </w:r>
      </w:hyperlink>
      <w:r>
        <w:rPr>
          <w:sz w:val="20"/>
        </w:rPr>
        <w:t xml:space="preserve"> настоящего Федерального закона, кроме случаев, предусмотренных </w:t>
      </w:r>
      <w:hyperlink w:history="0" w:anchor="P828" w:tooltip="Статья 23.1. Временно разрешенные выбросы, временно разрешенные сбросы">
        <w:r>
          <w:rPr>
            <w:sz w:val="20"/>
            <w:color w:val="0000ff"/>
          </w:rPr>
          <w:t xml:space="preserve">статьей 23.1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00" w:line-rule="auto"/>
        <w:ind w:firstLine="540"/>
        <w:jc w:val="both"/>
      </w:pPr>
      <w:r>
        <w:rPr>
          <w:sz w:val="20"/>
        </w:rPr>
        <w:t xml:space="preserve">5. Нормативы допустимых выбросов, нормативы допустимых сбросов не рассчитываются для объектов IV категории.</w:t>
      </w:r>
    </w:p>
    <w:p>
      <w:pPr>
        <w:pStyle w:val="0"/>
        <w:spacing w:before="200" w:line-rule="auto"/>
        <w:ind w:firstLine="540"/>
        <w:jc w:val="both"/>
      </w:pPr>
      <w:r>
        <w:rPr>
          <w:sz w:val="20"/>
        </w:rPr>
        <w:t xml:space="preserve">6. </w:t>
      </w:r>
      <w:r>
        <w:rPr>
          <w:sz w:val="20"/>
        </w:rPr>
        <w:t xml:space="preserve">Методики</w:t>
      </w:r>
      <w:r>
        <w:rPr>
          <w:sz w:val="20"/>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Разрешение на выбросы радиоактивных веществ, разрешение на сбросы радиоактивных веществ </w:t>
      </w:r>
      <w:hyperlink w:history="0" r:id="rId412" w:tooltip="Приказ Ростехнадзора от 06.05.2020 N 181 &quot;Об 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выдаче разрешений на выбросы и сбросы радиоактивных веществ в окружающую среду&quot; (Зарегистрировано в Минюсте России 09.10.2020 N 60318) {КонсультантПлюс}">
        <w:r>
          <w:rPr>
            <w:sz w:val="20"/>
            <w:color w:val="0000ff"/>
          </w:rPr>
          <w:t xml:space="preserve">выдаются</w:t>
        </w:r>
      </w:hyperlink>
      <w:r>
        <w:rPr>
          <w:sz w:val="20"/>
        </w:rPr>
        <w:t xml:space="preserve"> сроком на семь лет.</w:t>
      </w:r>
    </w:p>
    <w:p>
      <w:pPr>
        <w:pStyle w:val="0"/>
        <w:spacing w:before="200" w:line-rule="auto"/>
        <w:ind w:firstLine="540"/>
        <w:jc w:val="both"/>
      </w:pPr>
      <w:r>
        <w:rPr>
          <w:sz w:val="20"/>
        </w:rPr>
        <w:t xml:space="preserve">9. </w:t>
      </w:r>
      <w:hyperlink w:history="0" r:id="rId413" w:tooltip="Постановление Правительства РФ от 02.02.2024 N 99 &quot;Об утверждении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quot; {КонсультантПлюс}">
        <w:r>
          <w:rPr>
            <w:sz w:val="20"/>
            <w:color w:val="0000ff"/>
          </w:rPr>
          <w:t xml:space="preserve">Порядок</w:t>
        </w:r>
      </w:hyperlink>
      <w:r>
        <w:rPr>
          <w:sz w:val="20"/>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00" w:line-rule="auto"/>
        <w:ind w:firstLine="540"/>
        <w:jc w:val="both"/>
      </w:pPr>
      <w:r>
        <w:rPr>
          <w:sz w:val="20"/>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0"/>
        </w:rPr>
        <w:t xml:space="preserve">(п. 10 в ред. Федерального </w:t>
      </w:r>
      <w:hyperlink w:history="0" r:id="rId41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w:history="0" r:id="rId415"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порядке</w:t>
        </w:r>
      </w:hyperlink>
      <w:r>
        <w:rPr>
          <w:sz w:val="20"/>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0"/>
        </w:rPr>
        <w:t xml:space="preserve">(п. 11 введен Федеральным </w:t>
      </w:r>
      <w:hyperlink w:history="0" r:id="rId41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2"/>
        <w:outlineLvl w:val="1"/>
        <w:ind w:firstLine="540"/>
        <w:jc w:val="both"/>
      </w:pPr>
      <w:r>
        <w:rPr>
          <w:sz w:val="20"/>
        </w:rPr>
        <w:t xml:space="preserve">Статья 23. Технологические нормативы и технические нормативы</w:t>
      </w:r>
    </w:p>
    <w:p>
      <w:pPr>
        <w:pStyle w:val="0"/>
        <w:ind w:firstLine="540"/>
        <w:jc w:val="both"/>
      </w:pPr>
      <w:r>
        <w:rPr>
          <w:sz w:val="20"/>
        </w:rPr>
      </w:r>
    </w:p>
    <w:p>
      <w:pPr>
        <w:pStyle w:val="0"/>
        <w:ind w:firstLine="540"/>
        <w:jc w:val="both"/>
      </w:pPr>
      <w:r>
        <w:rPr>
          <w:sz w:val="20"/>
        </w:rPr>
        <w:t xml:space="preserve">(в ред. Федерального </w:t>
      </w:r>
      <w:hyperlink w:history="0" r:id="rId41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0"/>
        <w:ind w:firstLine="540"/>
        <w:jc w:val="both"/>
      </w:pPr>
      <w:r>
        <w:rPr>
          <w:sz w:val="20"/>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1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3. Технологические </w:t>
      </w:r>
      <w:r>
        <w:rPr>
          <w:sz w:val="20"/>
        </w:rPr>
        <w:t xml:space="preserve">показатели</w:t>
      </w:r>
      <w:r>
        <w:rPr>
          <w:sz w:val="20"/>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10" w:tooltip="Статья 29. Нормативные документы, федеральные нормы и правила в области охраны окружающей среды">
        <w:r>
          <w:rPr>
            <w:sz w:val="20"/>
            <w:color w:val="0000ff"/>
          </w:rPr>
          <w:t xml:space="preserve">статьей 29</w:t>
        </w:r>
      </w:hyperlink>
      <w:r>
        <w:rPr>
          <w:sz w:val="20"/>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69" w:tooltip="Статья 28.1. Наилучшие доступные технологии">
        <w:r>
          <w:rPr>
            <w:sz w:val="20"/>
            <w:color w:val="0000ff"/>
          </w:rPr>
          <w:t xml:space="preserve">статьей 28.1</w:t>
        </w:r>
      </w:hyperlink>
      <w:r>
        <w:rPr>
          <w:sz w:val="20"/>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0"/>
        </w:rPr>
        <w:t xml:space="preserve">(в ред. Федерального </w:t>
      </w:r>
      <w:hyperlink w:history="0" r:id="rId4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4. </w:t>
      </w:r>
      <w:hyperlink w:history="0" r:id="rId420" w:tooltip="Приказ Минприроды России от 14.02.2019 N 89 &quot;Об утверждении Правил разработки технологических нормативов&quot; (Зарегистрировано в Минюсте России 04.04.2019 N 54273) {КонсультантПлюс}">
        <w:r>
          <w:rPr>
            <w:sz w:val="20"/>
            <w:color w:val="0000ff"/>
          </w:rPr>
          <w:t xml:space="preserve">Правила</w:t>
        </w:r>
      </w:hyperlink>
      <w:r>
        <w:rPr>
          <w:sz w:val="20"/>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1" w:name="P821"/>
    <w:bookmarkEnd w:id="821"/>
    <w:p>
      <w:pPr>
        <w:pStyle w:val="0"/>
        <w:spacing w:before="200" w:line-rule="auto"/>
        <w:ind w:firstLine="540"/>
        <w:jc w:val="both"/>
      </w:pPr>
      <w:r>
        <w:rPr>
          <w:sz w:val="20"/>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w:history="0" r:id="rId421" w:tooltip="Постановление Правительства РФ от 15.09.2020 N 1430 &quot;Об утверждении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показателей</w:t>
        </w:r>
      </w:hyperlink>
      <w:r>
        <w:rPr>
          <w:sz w:val="20"/>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00" w:line-rule="auto"/>
        <w:ind w:firstLine="540"/>
        <w:jc w:val="both"/>
      </w:pPr>
      <w:hyperlink w:history="0" r:id="rId422" w:tooltip="Постановление Правительства РФ от 26.10.2019 N 1379 &quot;Об утверждении Правил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quot; {КонсультантПлюс}">
        <w:r>
          <w:rPr>
            <w:sz w:val="20"/>
            <w:color w:val="0000ff"/>
          </w:rPr>
          <w:t xml:space="preserve">Правила</w:t>
        </w:r>
      </w:hyperlink>
      <w:r>
        <w:rPr>
          <w:sz w:val="20"/>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0"/>
        </w:rPr>
        <w:t xml:space="preserve">(п. 5 в ред. Федерального </w:t>
      </w:r>
      <w:hyperlink w:history="0" r:id="rId423"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spacing w:before="200" w:line-rule="auto"/>
        <w:ind w:firstLine="540"/>
        <w:jc w:val="both"/>
      </w:pPr>
      <w:r>
        <w:rPr>
          <w:sz w:val="20"/>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1"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0"/>
            <w:color w:val="0000ff"/>
          </w:rPr>
          <w:t xml:space="preserve">пунктом 5</w:t>
        </w:r>
      </w:hyperlink>
      <w:r>
        <w:rPr>
          <w:sz w:val="20"/>
        </w:rPr>
        <w:t xml:space="preserve"> настоящей статьи.</w:t>
      </w:r>
    </w:p>
    <w:p>
      <w:pPr>
        <w:pStyle w:val="0"/>
        <w:jc w:val="both"/>
      </w:pPr>
      <w:r>
        <w:rPr>
          <w:sz w:val="20"/>
        </w:rPr>
        <w:t xml:space="preserve">(п. 5.1 введен Федеральным </w:t>
      </w:r>
      <w:hyperlink w:history="0" r:id="rId424"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spacing w:before="200" w:line-rule="auto"/>
        <w:ind w:firstLine="540"/>
        <w:jc w:val="both"/>
      </w:pPr>
      <w:r>
        <w:rPr>
          <w:sz w:val="20"/>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0"/>
        </w:rPr>
      </w:r>
    </w:p>
    <w:bookmarkStart w:id="828" w:name="P828"/>
    <w:bookmarkEnd w:id="828"/>
    <w:p>
      <w:pPr>
        <w:pStyle w:val="2"/>
        <w:outlineLvl w:val="1"/>
        <w:ind w:firstLine="540"/>
        <w:jc w:val="both"/>
      </w:pPr>
      <w:r>
        <w:rPr>
          <w:sz w:val="20"/>
        </w:rPr>
        <w:t xml:space="preserve">Статья 23.1. Временно разрешенные выбросы, временно разрешенные сбросы</w:t>
      </w:r>
    </w:p>
    <w:p>
      <w:pPr>
        <w:pStyle w:val="0"/>
        <w:ind w:firstLine="540"/>
        <w:jc w:val="both"/>
      </w:pPr>
      <w:r>
        <w:rPr>
          <w:sz w:val="20"/>
        </w:rPr>
      </w:r>
    </w:p>
    <w:p>
      <w:pPr>
        <w:pStyle w:val="0"/>
        <w:ind w:firstLine="540"/>
        <w:jc w:val="both"/>
      </w:pPr>
      <w:r>
        <w:rPr>
          <w:sz w:val="20"/>
        </w:rPr>
        <w:t xml:space="preserve">(введена Федеральным </w:t>
      </w:r>
      <w:hyperlink w:history="0" r:id="rId42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00" w:line-rule="auto"/>
        <w:ind w:firstLine="540"/>
        <w:jc w:val="both"/>
      </w:pPr>
      <w:r>
        <w:rPr>
          <w:sz w:val="20"/>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w:history="0" r:id="rId42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00" w:line-rule="auto"/>
        <w:ind w:firstLine="540"/>
        <w:jc w:val="both"/>
      </w:pPr>
      <w:r>
        <w:rPr>
          <w:sz w:val="20"/>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00" w:line-rule="auto"/>
        <w:ind w:firstLine="540"/>
        <w:jc w:val="both"/>
      </w:pPr>
      <w:r>
        <w:rPr>
          <w:sz w:val="20"/>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pStyle w:val="0"/>
        <w:spacing w:before="200" w:line-rule="auto"/>
        <w:ind w:firstLine="540"/>
        <w:jc w:val="both"/>
      </w:pPr>
      <w:r>
        <w:rPr>
          <w:sz w:val="20"/>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0"/>
        </w:rPr>
        <w:t xml:space="preserve">порядке</w:t>
      </w:r>
      <w:r>
        <w:rPr>
          <w:sz w:val="20"/>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42" w:tooltip="Статья 31.1. Комплексное экологическое разрешение">
        <w:r>
          <w:rPr>
            <w:sz w:val="20"/>
            <w:color w:val="0000ff"/>
          </w:rPr>
          <w:t xml:space="preserve">статьей 31.1</w:t>
        </w:r>
      </w:hyperlink>
      <w:r>
        <w:rPr>
          <w:sz w:val="20"/>
        </w:rPr>
        <w:t xml:space="preserve"> настоящего Федерального закона.</w:t>
      </w:r>
    </w:p>
    <w:p>
      <w:pPr>
        <w:pStyle w:val="0"/>
        <w:spacing w:before="200" w:line-rule="auto"/>
        <w:ind w:firstLine="540"/>
        <w:jc w:val="both"/>
      </w:pPr>
      <w:r>
        <w:rPr>
          <w:sz w:val="20"/>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0"/>
        </w:rPr>
        <w:t xml:space="preserve">(п. 7 в ред. Федерального </w:t>
      </w:r>
      <w:hyperlink w:history="0" r:id="rId42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225-ФЗ)</w:t>
      </w:r>
    </w:p>
    <w:p>
      <w:pPr>
        <w:pStyle w:val="0"/>
        <w:ind w:firstLine="540"/>
        <w:jc w:val="both"/>
      </w:pPr>
      <w:r>
        <w:rPr>
          <w:sz w:val="20"/>
        </w:rPr>
      </w:r>
    </w:p>
    <w:p>
      <w:pPr>
        <w:pStyle w:val="2"/>
        <w:outlineLvl w:val="1"/>
        <w:ind w:firstLine="540"/>
        <w:jc w:val="both"/>
      </w:pPr>
      <w:r>
        <w:rPr>
          <w:sz w:val="20"/>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0"/>
        </w:rPr>
      </w:r>
    </w:p>
    <w:p>
      <w:pPr>
        <w:pStyle w:val="0"/>
        <w:ind w:firstLine="540"/>
        <w:jc w:val="both"/>
      </w:pPr>
      <w:r>
        <w:rPr>
          <w:sz w:val="20"/>
        </w:rPr>
        <w:t xml:space="preserve">(в ред. Федерального </w:t>
      </w:r>
      <w:hyperlink w:history="0" r:id="rId42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pPr>
      <w:r>
        <w:rPr>
          <w:sz w:val="20"/>
        </w:rPr>
      </w:r>
    </w:p>
    <w:p>
      <w:pPr>
        <w:pStyle w:val="0"/>
        <w:ind w:firstLine="540"/>
        <w:jc w:val="both"/>
      </w:pPr>
      <w:r>
        <w:rPr>
          <w:sz w:val="20"/>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hyperlink w:history="0" r:id="rId429" w:tooltip="Федеральный закон от 24.06.1998 N 89-ФЗ (ред. от 26.12.2024) &quot;Об отходах производства и потребления&quot; (с изм. и доп., вступ. в силу с 01.07.2025) {КонсультантПлюс}">
        <w:r>
          <w:rPr>
            <w:sz w:val="20"/>
            <w:color w:val="0000ff"/>
          </w:rPr>
          <w:t xml:space="preserve">законодательством</w:t>
        </w:r>
      </w:hyperlink>
      <w:r>
        <w:rPr>
          <w:sz w:val="20"/>
        </w:rPr>
        <w:t xml:space="preserve"> об отходах производства и потребления в составе комплексного экологического разрешения.</w:t>
      </w:r>
    </w:p>
    <w:p>
      <w:pPr>
        <w:pStyle w:val="0"/>
      </w:pPr>
      <w:r>
        <w:rPr>
          <w:sz w:val="20"/>
        </w:rPr>
      </w:r>
    </w:p>
    <w:p>
      <w:pPr>
        <w:pStyle w:val="2"/>
        <w:outlineLvl w:val="1"/>
        <w:ind w:firstLine="540"/>
        <w:jc w:val="both"/>
      </w:pPr>
      <w:r>
        <w:rPr>
          <w:sz w:val="20"/>
        </w:rPr>
        <w:t xml:space="preserve">Статья 25. Нормативы допустимых физических воздействий на окружающую среду</w:t>
      </w:r>
    </w:p>
    <w:p>
      <w:pPr>
        <w:pStyle w:val="0"/>
      </w:pPr>
      <w:r>
        <w:rPr>
          <w:sz w:val="20"/>
        </w:rPr>
      </w:r>
    </w:p>
    <w:p>
      <w:pPr>
        <w:pStyle w:val="0"/>
        <w:ind w:firstLine="540"/>
        <w:jc w:val="both"/>
      </w:pPr>
      <w:r>
        <w:rPr>
          <w:sz w:val="20"/>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0"/>
        </w:rPr>
      </w:r>
    </w:p>
    <w:p>
      <w:pPr>
        <w:pStyle w:val="2"/>
        <w:outlineLvl w:val="1"/>
        <w:ind w:firstLine="540"/>
        <w:jc w:val="both"/>
      </w:pPr>
      <w:r>
        <w:rPr>
          <w:sz w:val="20"/>
        </w:rPr>
        <w:t xml:space="preserve">Статья 26. Нормативы допустимого изъятия компонентов природной среды</w:t>
      </w:r>
    </w:p>
    <w:p>
      <w:pPr>
        <w:pStyle w:val="0"/>
      </w:pPr>
      <w:r>
        <w:rPr>
          <w:sz w:val="20"/>
        </w:rPr>
      </w:r>
    </w:p>
    <w:p>
      <w:pPr>
        <w:pStyle w:val="0"/>
        <w:ind w:firstLine="540"/>
        <w:jc w:val="both"/>
      </w:pPr>
      <w:r>
        <w:rPr>
          <w:sz w:val="20"/>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00" w:line-rule="auto"/>
        <w:ind w:firstLine="540"/>
        <w:jc w:val="both"/>
      </w:pPr>
      <w:r>
        <w:rPr>
          <w:sz w:val="20"/>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27. Нормативы допустимой антропогенной нагрузки на окружающую среду</w:t>
      </w:r>
    </w:p>
    <w:p>
      <w:pPr>
        <w:pStyle w:val="0"/>
      </w:pPr>
      <w:r>
        <w:rPr>
          <w:sz w:val="20"/>
        </w:rPr>
      </w:r>
    </w:p>
    <w:p>
      <w:pPr>
        <w:pStyle w:val="0"/>
        <w:ind w:firstLine="540"/>
        <w:jc w:val="both"/>
      </w:pPr>
      <w:r>
        <w:rPr>
          <w:sz w:val="20"/>
        </w:rPr>
        <w:t xml:space="preserve">1. </w:t>
      </w:r>
      <w:hyperlink w:history="0" r:id="rId430" w:tooltip="Приказ Минприроды России от 21.02.2020 N 83 (ред. от 04.07.2022) &quot;Об утверждении нормативов предельно допустимых воздействий на уникальную экологическую систему озера Байкал и перечня вредных веществ, в том числе веществ, относящихся к категориям особо опасных, высокоопасных, опасных и умеренно опасных для уникальной экологической системы озера Байкал&quot; (Зарегистрировано в Минюсте России 23.04.2020 N 58181) {КонсультантПлюс}">
        <w:r>
          <w:rPr>
            <w:sz w:val="20"/>
            <w:color w:val="0000ff"/>
          </w:rPr>
          <w:t xml:space="preserve">Нормативы</w:t>
        </w:r>
      </w:hyperlink>
      <w:r>
        <w:rPr>
          <w:sz w:val="20"/>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0"/>
        </w:rPr>
        <w:t xml:space="preserve">(в ред. Федерального </w:t>
      </w:r>
      <w:hyperlink w:history="0" r:id="rId43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00" w:line-rule="auto"/>
        <w:ind w:firstLine="540"/>
        <w:jc w:val="both"/>
      </w:pPr>
      <w:r>
        <w:rPr>
          <w:sz w:val="20"/>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0"/>
        </w:rPr>
      </w:r>
    </w:p>
    <w:p>
      <w:pPr>
        <w:pStyle w:val="2"/>
        <w:outlineLvl w:val="1"/>
        <w:ind w:firstLine="540"/>
        <w:jc w:val="both"/>
      </w:pPr>
      <w:r>
        <w:rPr>
          <w:sz w:val="20"/>
        </w:rPr>
        <w:t xml:space="preserve">Статья 28. Иные нормативы в области охраны окружающей среды</w:t>
      </w:r>
    </w:p>
    <w:p>
      <w:pPr>
        <w:pStyle w:val="0"/>
      </w:pPr>
      <w:r>
        <w:rPr>
          <w:sz w:val="20"/>
        </w:rPr>
      </w:r>
    </w:p>
    <w:p>
      <w:pPr>
        <w:pStyle w:val="0"/>
        <w:ind w:firstLine="540"/>
        <w:jc w:val="both"/>
      </w:pPr>
      <w:r>
        <w:rPr>
          <w:sz w:val="20"/>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0"/>
        </w:rPr>
      </w:r>
    </w:p>
    <w:bookmarkStart w:id="869" w:name="P869"/>
    <w:bookmarkEnd w:id="869"/>
    <w:p>
      <w:pPr>
        <w:pStyle w:val="2"/>
        <w:outlineLvl w:val="1"/>
        <w:ind w:firstLine="540"/>
        <w:jc w:val="both"/>
      </w:pPr>
      <w:r>
        <w:rPr>
          <w:sz w:val="20"/>
        </w:rPr>
        <w:t xml:space="preserve">Статья 28.1. Наилучшие доступные технологии</w:t>
      </w:r>
    </w:p>
    <w:p>
      <w:pPr>
        <w:pStyle w:val="0"/>
        <w:ind w:firstLine="540"/>
        <w:jc w:val="both"/>
      </w:pPr>
      <w:r>
        <w:rPr>
          <w:sz w:val="20"/>
        </w:rPr>
      </w:r>
    </w:p>
    <w:p>
      <w:pPr>
        <w:pStyle w:val="0"/>
        <w:ind w:firstLine="540"/>
        <w:jc w:val="both"/>
      </w:pPr>
      <w:r>
        <w:rPr>
          <w:sz w:val="20"/>
        </w:rPr>
        <w:t xml:space="preserve">(введена Федеральным </w:t>
      </w:r>
      <w:hyperlink w:history="0" r:id="rId43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00" w:line-rule="auto"/>
        <w:ind w:firstLine="540"/>
        <w:jc w:val="both"/>
      </w:pPr>
      <w:r>
        <w:rPr>
          <w:sz w:val="20"/>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00" w:line-rule="auto"/>
        <w:ind w:firstLine="540"/>
        <w:jc w:val="both"/>
      </w:pPr>
      <w:hyperlink w:history="0" r:id="rId433" w:tooltip="Распоряжение Правительства РФ от 24.12.2014 N 2674-р (ред. от 01.11.2021) &lt;Об утверждении Перечня областей применения наилучших доступных технологий&gt; {КонсультантПлюс}">
        <w:r>
          <w:rPr>
            <w:sz w:val="20"/>
            <w:color w:val="0000ff"/>
          </w:rPr>
          <w:t xml:space="preserve">Области</w:t>
        </w:r>
      </w:hyperlink>
      <w:r>
        <w:rPr>
          <w:sz w:val="20"/>
        </w:rPr>
        <w:t xml:space="preserve"> применения наилучших доступных технологий устанавливаются Правительством Российской Федерации.</w:t>
      </w:r>
    </w:p>
    <w:p>
      <w:pPr>
        <w:pStyle w:val="0"/>
        <w:spacing w:before="200" w:line-rule="auto"/>
        <w:ind w:firstLine="540"/>
        <w:jc w:val="both"/>
      </w:pPr>
      <w:r>
        <w:rPr>
          <w:sz w:val="20"/>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w:history="0" r:id="rId434" w:tooltip="Приказ Минпромторга России от 23.08.2019 N 3134 &quot;Об утверждении методических рекомендаций по определению технологии в качестве наилучшей доступной технологии&quot; {КонсультантПлюс}">
        <w:r>
          <w:rPr>
            <w:sz w:val="20"/>
            <w:color w:val="0000ff"/>
          </w:rPr>
          <w:t xml:space="preserve">рекомендаций</w:t>
        </w:r>
      </w:hyperlink>
      <w:r>
        <w:rPr>
          <w:sz w:val="20"/>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0"/>
        </w:rPr>
        <w:t xml:space="preserve">(в ред. Федерального </w:t>
      </w:r>
      <w:hyperlink w:history="0" r:id="rId435"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254-ФЗ)</w:t>
      </w:r>
    </w:p>
    <w:p>
      <w:pPr>
        <w:pStyle w:val="0"/>
        <w:spacing w:before="200" w:line-rule="auto"/>
        <w:ind w:firstLine="540"/>
        <w:jc w:val="both"/>
      </w:pPr>
      <w:r>
        <w:rPr>
          <w:sz w:val="20"/>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w:history="0" r:id="rId436" w:tooltip="Постановление Правительства РФ от 28.12.2016 N 1508 (ред. от 03.03.2021) &quot;О некоторых вопросах деятельности Бюро наилучших доступных технологий&quot; {КонсультантПлюс}">
        <w:r>
          <w:rPr>
            <w:sz w:val="20"/>
            <w:color w:val="0000ff"/>
          </w:rPr>
          <w:t xml:space="preserve">определяет</w:t>
        </w:r>
      </w:hyperlink>
      <w:r>
        <w:rPr>
          <w:sz w:val="20"/>
        </w:rPr>
        <w:t xml:space="preserve"> организацию, осуществляющую функции Бюро наилучших доступных технологий, ее полномочия.</w:t>
      </w:r>
    </w:p>
    <w:p>
      <w:pPr>
        <w:pStyle w:val="0"/>
        <w:jc w:val="both"/>
      </w:pPr>
      <w:r>
        <w:rPr>
          <w:sz w:val="20"/>
        </w:rPr>
        <w:t xml:space="preserve">(абзац введен Федеральным </w:t>
      </w:r>
      <w:hyperlink w:history="0" r:id="rId437"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254-ФЗ)</w:t>
      </w:r>
    </w:p>
    <w:p>
      <w:pPr>
        <w:pStyle w:val="0"/>
        <w:spacing w:before="200" w:line-rule="auto"/>
        <w:ind w:firstLine="540"/>
        <w:jc w:val="both"/>
      </w:pPr>
      <w:r>
        <w:rPr>
          <w:sz w:val="20"/>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00" w:line-rule="auto"/>
        <w:ind w:firstLine="540"/>
        <w:jc w:val="both"/>
      </w:pPr>
      <w:r>
        <w:rPr>
          <w:sz w:val="20"/>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00" w:line-rule="auto"/>
        <w:ind w:firstLine="540"/>
        <w:jc w:val="both"/>
      </w:pPr>
      <w:r>
        <w:rPr>
          <w:sz w:val="20"/>
        </w:rPr>
        <w:t xml:space="preserve">экономическая эффективность ее внедрения и эксплуатации;</w:t>
      </w:r>
    </w:p>
    <w:p>
      <w:pPr>
        <w:pStyle w:val="0"/>
        <w:spacing w:before="200" w:line-rule="auto"/>
        <w:ind w:firstLine="540"/>
        <w:jc w:val="both"/>
      </w:pPr>
      <w:r>
        <w:rPr>
          <w:sz w:val="20"/>
        </w:rPr>
        <w:t xml:space="preserve">применение ресурсо- и энергосберегающих методов;</w:t>
      </w:r>
    </w:p>
    <w:p>
      <w:pPr>
        <w:pStyle w:val="0"/>
        <w:spacing w:before="200" w:line-rule="auto"/>
        <w:ind w:firstLine="540"/>
        <w:jc w:val="both"/>
      </w:pPr>
      <w:r>
        <w:rPr>
          <w:sz w:val="20"/>
        </w:rPr>
        <w:t xml:space="preserve">период ее внедрения;</w:t>
      </w:r>
    </w:p>
    <w:p>
      <w:pPr>
        <w:pStyle w:val="0"/>
        <w:spacing w:before="200" w:line-rule="auto"/>
        <w:ind w:firstLine="540"/>
        <w:jc w:val="both"/>
      </w:pPr>
      <w:r>
        <w:rPr>
          <w:sz w:val="20"/>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00" w:line-rule="auto"/>
        <w:ind w:firstLine="540"/>
        <w:jc w:val="both"/>
      </w:pPr>
      <w:r>
        <w:rPr>
          <w:sz w:val="20"/>
        </w:rPr>
        <w:t xml:space="preserve">5. Утратил силу. - Федеральный </w:t>
      </w:r>
      <w:hyperlink w:history="0" r:id="rId438"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254-ФЗ.</w:t>
      </w:r>
    </w:p>
    <w:p>
      <w:pPr>
        <w:pStyle w:val="0"/>
        <w:spacing w:before="200" w:line-rule="auto"/>
        <w:ind w:firstLine="540"/>
        <w:jc w:val="both"/>
      </w:pPr>
      <w:r>
        <w:rPr>
          <w:sz w:val="20"/>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00" w:line-rule="auto"/>
        <w:ind w:firstLine="540"/>
        <w:jc w:val="both"/>
      </w:pPr>
      <w:r>
        <w:rPr>
          <w:sz w:val="20"/>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00" w:line-rule="auto"/>
        <w:ind w:firstLine="540"/>
        <w:jc w:val="both"/>
      </w:pPr>
      <w:r>
        <w:rPr>
          <w:sz w:val="20"/>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00" w:line-rule="auto"/>
        <w:ind w:firstLine="540"/>
        <w:jc w:val="both"/>
      </w:pPr>
      <w:r>
        <w:rPr>
          <w:sz w:val="20"/>
        </w:rPr>
        <w:t xml:space="preserve">методология определения наилучшей доступной технологии;</w:t>
      </w:r>
    </w:p>
    <w:p>
      <w:pPr>
        <w:pStyle w:val="0"/>
        <w:spacing w:before="200" w:line-rule="auto"/>
        <w:ind w:firstLine="540"/>
        <w:jc w:val="both"/>
      </w:pPr>
      <w:r>
        <w:rPr>
          <w:sz w:val="20"/>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spacing w:before="200" w:line-rule="auto"/>
        <w:ind w:firstLine="540"/>
        <w:jc w:val="both"/>
      </w:pPr>
      <w:r>
        <w:rPr>
          <w:sz w:val="20"/>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00" w:line-rule="auto"/>
        <w:ind w:firstLine="540"/>
        <w:jc w:val="both"/>
      </w:pPr>
      <w:r>
        <w:rPr>
          <w:sz w:val="20"/>
        </w:rPr>
        <w:t xml:space="preserve">оценка преимуществ внедрения наилучшей доступной технологии для окружающей среды;</w:t>
      </w:r>
    </w:p>
    <w:p>
      <w:pPr>
        <w:pStyle w:val="0"/>
        <w:spacing w:before="200" w:line-rule="auto"/>
        <w:ind w:firstLine="540"/>
        <w:jc w:val="both"/>
      </w:pPr>
      <w:r>
        <w:rPr>
          <w:sz w:val="20"/>
        </w:rPr>
        <w:t xml:space="preserve">данные об ограничении применения наилучшей доступной технологии;</w:t>
      </w:r>
    </w:p>
    <w:p>
      <w:pPr>
        <w:pStyle w:val="0"/>
        <w:spacing w:before="200" w:line-rule="auto"/>
        <w:ind w:firstLine="540"/>
        <w:jc w:val="both"/>
      </w:pPr>
      <w:r>
        <w:rPr>
          <w:sz w:val="20"/>
        </w:rPr>
        <w:t xml:space="preserve">экономические показатели, характеризующие наилучшую доступную технологию;</w:t>
      </w:r>
    </w:p>
    <w:p>
      <w:pPr>
        <w:pStyle w:val="0"/>
        <w:spacing w:before="200" w:line-rule="auto"/>
        <w:ind w:firstLine="540"/>
        <w:jc w:val="both"/>
      </w:pPr>
      <w:r>
        <w:rPr>
          <w:sz w:val="20"/>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00" w:line-rule="auto"/>
        <w:ind w:firstLine="540"/>
        <w:jc w:val="both"/>
      </w:pPr>
      <w:r>
        <w:rPr>
          <w:sz w:val="20"/>
        </w:rPr>
        <w:t xml:space="preserve">иные сведения, имеющие значение для практического применения наилучшей доступной технологии.</w:t>
      </w:r>
    </w:p>
    <w:p>
      <w:pPr>
        <w:pStyle w:val="0"/>
        <w:spacing w:before="200" w:line-rule="auto"/>
        <w:ind w:firstLine="540"/>
        <w:jc w:val="both"/>
      </w:pPr>
      <w:r>
        <w:rPr>
          <w:sz w:val="20"/>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00" w:line-rule="auto"/>
        <w:ind w:firstLine="540"/>
        <w:jc w:val="both"/>
      </w:pPr>
      <w:r>
        <w:rPr>
          <w:sz w:val="20"/>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00" w:line-rule="auto"/>
        <w:ind w:firstLine="540"/>
        <w:jc w:val="both"/>
      </w:pPr>
      <w:r>
        <w:rPr>
          <w:sz w:val="20"/>
        </w:rPr>
        <w:t xml:space="preserve">9. </w:t>
      </w:r>
      <w:hyperlink w:history="0" r:id="rId439" w:tooltip="Постановление Правительства РФ от 23.12.2014 N 1458 (ред. от 17.11.2022) &quot;О порядке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вместе с &quot;Правилами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quot;) {КонсультантПлюс}">
        <w:r>
          <w:rPr>
            <w:sz w:val="20"/>
            <w:color w:val="0000ff"/>
          </w:rPr>
          <w:t xml:space="preserve">Порядок</w:t>
        </w:r>
      </w:hyperlink>
      <w:r>
        <w:rPr>
          <w:sz w:val="20"/>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00" w:line-rule="auto"/>
        <w:ind w:firstLine="540"/>
        <w:jc w:val="both"/>
      </w:pPr>
      <w:r>
        <w:rPr>
          <w:sz w:val="20"/>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28.1 (в ред. ФЗ от 27.12.2019 N 453-ФЗ) </w:t>
            </w:r>
            <w:hyperlink w:history="0" r:id="rId44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84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0"/>
            <w:color w:val="0000ff"/>
          </w:rPr>
          <w:t xml:space="preserve">пунктом 1 статьи 67.1</w:t>
        </w:r>
      </w:hyperlink>
      <w:r>
        <w:rPr>
          <w:sz w:val="20"/>
        </w:rPr>
        <w:t xml:space="preserve"> настоящего Федерального закона не требуется утверждение программы повышения экологической эффективности.</w:t>
      </w:r>
    </w:p>
    <w:p>
      <w:pPr>
        <w:pStyle w:val="0"/>
        <w:spacing w:before="200" w:line-rule="auto"/>
        <w:ind w:firstLine="540"/>
        <w:jc w:val="both"/>
      </w:pPr>
      <w:r>
        <w:rPr>
          <w:sz w:val="20"/>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4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jc w:val="both"/>
      </w:pPr>
      <w:r>
        <w:rPr>
          <w:sz w:val="20"/>
        </w:rPr>
        <w:t xml:space="preserve">(п. 11 введен Федеральным </w:t>
      </w:r>
      <w:hyperlink w:history="0" r:id="rId44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pPr>
      <w:r>
        <w:rPr>
          <w:sz w:val="20"/>
        </w:rPr>
      </w:r>
    </w:p>
    <w:bookmarkStart w:id="910" w:name="P910"/>
    <w:bookmarkEnd w:id="910"/>
    <w:p>
      <w:pPr>
        <w:pStyle w:val="2"/>
        <w:outlineLvl w:val="1"/>
        <w:ind w:firstLine="540"/>
        <w:jc w:val="both"/>
      </w:pPr>
      <w:r>
        <w:rPr>
          <w:sz w:val="20"/>
        </w:rPr>
        <w:t xml:space="preserve">Статья 29. Нормативные документы, федеральные нормы и правила в области охраны окружающей среды</w:t>
      </w:r>
    </w:p>
    <w:p>
      <w:pPr>
        <w:pStyle w:val="0"/>
        <w:jc w:val="both"/>
      </w:pPr>
      <w:r>
        <w:rPr>
          <w:sz w:val="20"/>
        </w:rPr>
        <w:t xml:space="preserve">(в ред. Федерального </w:t>
      </w:r>
      <w:hyperlink w:history="0" r:id="rId44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0"/>
        <w:ind w:firstLine="540"/>
        <w:jc w:val="both"/>
      </w:pPr>
      <w:r>
        <w:rPr>
          <w:sz w:val="20"/>
        </w:rPr>
        <w:t xml:space="preserve">(в ред. Федерального </w:t>
      </w:r>
      <w:hyperlink w:history="0" r:id="rId44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ind w:firstLine="540"/>
        <w:jc w:val="both"/>
      </w:pPr>
      <w:r>
        <w:rPr>
          <w:sz w:val="20"/>
        </w:rPr>
      </w:r>
    </w:p>
    <w:p>
      <w:pPr>
        <w:pStyle w:val="0"/>
        <w:ind w:firstLine="540"/>
        <w:jc w:val="both"/>
      </w:pPr>
      <w:r>
        <w:rPr>
          <w:sz w:val="20"/>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0"/>
        </w:rPr>
        <w:t xml:space="preserve">(в ред. Федерального </w:t>
      </w:r>
      <w:hyperlink w:history="0" r:id="rId44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требования в области охраны окружающей среды к работам, услугам и соответствующим методам контроля;</w:t>
      </w:r>
    </w:p>
    <w:p>
      <w:pPr>
        <w:pStyle w:val="0"/>
        <w:spacing w:before="200" w:line-rule="auto"/>
        <w:ind w:firstLine="540"/>
        <w:jc w:val="both"/>
      </w:pPr>
      <w:r>
        <w:rPr>
          <w:sz w:val="20"/>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00" w:line-rule="auto"/>
        <w:ind w:firstLine="540"/>
        <w:jc w:val="both"/>
      </w:pPr>
      <w:r>
        <w:rPr>
          <w:sz w:val="20"/>
        </w:rPr>
        <w:t xml:space="preserve">порядок организации деятельности в области охраны окружающей среды и управления такой деятельностью;</w:t>
      </w:r>
    </w:p>
    <w:p>
      <w:pPr>
        <w:pStyle w:val="0"/>
        <w:spacing w:before="200" w:line-rule="auto"/>
        <w:ind w:firstLine="540"/>
        <w:jc w:val="both"/>
      </w:pPr>
      <w:r>
        <w:rPr>
          <w:sz w:val="20"/>
        </w:rPr>
        <w:t xml:space="preserve">технологические показатели наилучших доступных технологий.</w:t>
      </w:r>
    </w:p>
    <w:p>
      <w:pPr>
        <w:pStyle w:val="0"/>
        <w:jc w:val="both"/>
      </w:pPr>
      <w:r>
        <w:rPr>
          <w:sz w:val="20"/>
        </w:rPr>
        <w:t xml:space="preserve">(абзац введен Федеральным </w:t>
      </w:r>
      <w:hyperlink w:history="0" r:id="rId44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0"/>
        </w:rPr>
        <w:t xml:space="preserve">(в ред. Федерального </w:t>
      </w:r>
      <w:hyperlink w:history="0" r:id="rId44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0"/>
        </w:rPr>
        <w:t xml:space="preserve">(в ред. Федерального </w:t>
      </w:r>
      <w:hyperlink w:history="0" r:id="rId44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ind w:firstLine="540"/>
        <w:jc w:val="both"/>
      </w:pPr>
      <w:r>
        <w:rPr>
          <w:sz w:val="20"/>
        </w:rPr>
      </w:r>
    </w:p>
    <w:p>
      <w:pPr>
        <w:pStyle w:val="2"/>
        <w:outlineLvl w:val="1"/>
        <w:ind w:firstLine="540"/>
        <w:jc w:val="both"/>
      </w:pPr>
      <w:r>
        <w:rPr>
          <w:sz w:val="20"/>
        </w:rPr>
        <w:t xml:space="preserve">Статья 30. Лицензирование отдельных видов деятельности в области охраны окружающей среды</w:t>
      </w:r>
    </w:p>
    <w:p>
      <w:pPr>
        <w:pStyle w:val="0"/>
      </w:pPr>
      <w:r>
        <w:rPr>
          <w:sz w:val="20"/>
        </w:rPr>
      </w:r>
    </w:p>
    <w:p>
      <w:pPr>
        <w:pStyle w:val="0"/>
        <w:ind w:firstLine="540"/>
        <w:jc w:val="both"/>
      </w:pPr>
      <w:r>
        <w:rPr>
          <w:sz w:val="20"/>
        </w:rPr>
        <w:t xml:space="preserve">1. Отдельные виды деятельности в области охраны окружающей среды подлежат лицензированию.</w:t>
      </w:r>
    </w:p>
    <w:p>
      <w:pPr>
        <w:pStyle w:val="0"/>
        <w:spacing w:before="200" w:line-rule="auto"/>
        <w:ind w:firstLine="540"/>
        <w:jc w:val="both"/>
      </w:pPr>
      <w:r>
        <w:rPr>
          <w:sz w:val="20"/>
        </w:rP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w:history="0" r:id="rId44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законами</w:t>
        </w:r>
      </w:hyperlink>
      <w:r>
        <w:rPr>
          <w:sz w:val="20"/>
        </w:rPr>
        <w:t xml:space="preserve">.</w:t>
      </w:r>
    </w:p>
    <w:p>
      <w:pPr>
        <w:pStyle w:val="0"/>
      </w:pPr>
      <w:r>
        <w:rPr>
          <w:sz w:val="20"/>
        </w:rPr>
      </w:r>
    </w:p>
    <w:p>
      <w:pPr>
        <w:pStyle w:val="2"/>
        <w:outlineLvl w:val="1"/>
        <w:ind w:firstLine="540"/>
        <w:jc w:val="both"/>
      </w:pPr>
      <w:r>
        <w:rPr>
          <w:sz w:val="20"/>
        </w:rPr>
        <w:t xml:space="preserve">Статья 31. Экологическая сертификация хозяйственной и иной деятельности</w:t>
      </w:r>
    </w:p>
    <w:p>
      <w:pPr>
        <w:pStyle w:val="0"/>
        <w:jc w:val="both"/>
      </w:pPr>
      <w:r>
        <w:rPr>
          <w:sz w:val="20"/>
        </w:rPr>
        <w:t xml:space="preserve">(в ред. Федерального </w:t>
      </w:r>
      <w:hyperlink w:history="0" r:id="rId45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pPr>
      <w:r>
        <w:rPr>
          <w:sz w:val="20"/>
        </w:rPr>
      </w:r>
    </w:p>
    <w:p>
      <w:pPr>
        <w:pStyle w:val="0"/>
        <w:ind w:firstLine="540"/>
        <w:jc w:val="both"/>
      </w:pPr>
      <w:r>
        <w:rPr>
          <w:sz w:val="20"/>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00" w:line-rule="auto"/>
        <w:ind w:firstLine="540"/>
        <w:jc w:val="both"/>
      </w:pPr>
      <w:r>
        <w:rPr>
          <w:sz w:val="20"/>
        </w:rPr>
        <w:t xml:space="preserve">2. Экологическая сертификация осуществляется в соответствии с положениями </w:t>
      </w:r>
      <w:hyperlink w:history="0" r:id="rId451" w:tooltip="Федеральный закон от 27.12.2002 N 184-ФЗ (ред. от 25.12.2023) &quot;О техническом регулировании&quot; {КонсультантПлюс}">
        <w:r>
          <w:rPr>
            <w:sz w:val="20"/>
            <w:color w:val="0000ff"/>
          </w:rPr>
          <w:t xml:space="preserve">статьи 21</w:t>
        </w:r>
      </w:hyperlink>
      <w:r>
        <w:rPr>
          <w:sz w:val="20"/>
        </w:rPr>
        <w:t xml:space="preserve"> Федерального закона от 27 декабря 2002 года N 184-ФЗ "О техническом регулировании".</w:t>
      </w:r>
    </w:p>
    <w:p>
      <w:pPr>
        <w:pStyle w:val="0"/>
        <w:jc w:val="both"/>
      </w:pPr>
      <w:r>
        <w:rPr>
          <w:sz w:val="20"/>
        </w:rPr>
        <w:t xml:space="preserve">(п. 2 в ред. Федерального </w:t>
      </w:r>
      <w:hyperlink w:history="0" r:id="rId4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3. Утратил силу. - Федеральный </w:t>
      </w:r>
      <w:hyperlink w:history="0" r:id="rId45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31.1 (в ред. ФЗ от 27.12.2019 N 453-ФЗ) </w:t>
            </w:r>
            <w:hyperlink w:history="0" r:id="rId45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42" w:name="P942"/>
    <w:bookmarkEnd w:id="942"/>
    <w:p>
      <w:pPr>
        <w:pStyle w:val="2"/>
        <w:spacing w:before="260" w:line-rule="auto"/>
        <w:outlineLvl w:val="1"/>
        <w:ind w:firstLine="540"/>
        <w:jc w:val="both"/>
      </w:pPr>
      <w:r>
        <w:rPr>
          <w:sz w:val="20"/>
        </w:rPr>
        <w:t xml:space="preserve">Статья 31.1. Комплексное экологическое разрешение</w:t>
      </w:r>
    </w:p>
    <w:p>
      <w:pPr>
        <w:pStyle w:val="0"/>
        <w:ind w:firstLine="540"/>
        <w:jc w:val="both"/>
      </w:pPr>
      <w:r>
        <w:rPr>
          <w:sz w:val="20"/>
        </w:rPr>
      </w:r>
    </w:p>
    <w:p>
      <w:pPr>
        <w:pStyle w:val="0"/>
        <w:ind w:firstLine="540"/>
        <w:jc w:val="both"/>
      </w:pPr>
      <w:r>
        <w:rPr>
          <w:sz w:val="20"/>
        </w:rPr>
        <w:t xml:space="preserve">(введена Федеральным </w:t>
      </w:r>
      <w:hyperlink w:history="0" r:id="rId45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pStyle w:val="0"/>
        <w:spacing w:before="200" w:line-rule="auto"/>
        <w:ind w:firstLine="540"/>
        <w:jc w:val="both"/>
      </w:pPr>
      <w:r>
        <w:rPr>
          <w:sz w:val="20"/>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0"/>
        </w:rPr>
        <w:t xml:space="preserve">заявки</w:t>
      </w:r>
      <w:r>
        <w:rPr>
          <w:sz w:val="20"/>
        </w:rPr>
        <w:t xml:space="preserve">, подаваемой в уполномоченный Правительством Российской Федерации федеральный </w:t>
      </w:r>
      <w:hyperlink w:history="0" r:id="rId456"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w:t>
        </w:r>
      </w:hyperlink>
      <w:r>
        <w:rPr>
          <w:sz w:val="20"/>
        </w:rPr>
        <w:t xml:space="preserve"> исполнительной власти.</w:t>
      </w:r>
    </w:p>
    <w:bookmarkStart w:id="950" w:name="P950"/>
    <w:bookmarkEnd w:id="950"/>
    <w:p>
      <w:pPr>
        <w:pStyle w:val="0"/>
        <w:spacing w:before="200" w:line-rule="auto"/>
        <w:ind w:firstLine="540"/>
        <w:jc w:val="both"/>
      </w:pPr>
      <w:r>
        <w:rPr>
          <w:sz w:val="20"/>
        </w:rPr>
        <w:t xml:space="preserve">3. Заявка на получение комплексного экологического разрешения должна содержать следующую информацию:</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об использовании сырья, воды, электрической и тепловой энергии;</w:t>
      </w:r>
    </w:p>
    <w:p>
      <w:pPr>
        <w:pStyle w:val="0"/>
        <w:spacing w:before="200" w:line-rule="auto"/>
        <w:ind w:firstLine="540"/>
        <w:jc w:val="both"/>
      </w:pPr>
      <w:r>
        <w:rPr>
          <w:sz w:val="20"/>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информация о реализации программы повышения экологической эффективности (при ее наличии);</w:t>
      </w:r>
    </w:p>
    <w:p>
      <w:pPr>
        <w:pStyle w:val="0"/>
        <w:spacing w:before="200" w:line-rule="auto"/>
        <w:ind w:firstLine="540"/>
        <w:jc w:val="both"/>
      </w:pPr>
      <w:r>
        <w:rPr>
          <w:sz w:val="20"/>
        </w:rPr>
        <w:t xml:space="preserve">технологические нормативы, а также расчеты таких нормативов;</w:t>
      </w:r>
    </w:p>
    <w:p>
      <w:pPr>
        <w:pStyle w:val="0"/>
        <w:jc w:val="both"/>
      </w:pPr>
      <w:r>
        <w:rPr>
          <w:sz w:val="20"/>
        </w:rPr>
        <w:t xml:space="preserve">(в ред. Федерального </w:t>
      </w:r>
      <w:hyperlink w:history="0" r:id="rId457"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0"/>
        </w:rPr>
        <w:t xml:space="preserve">(в ред. Федерального </w:t>
      </w:r>
      <w:hyperlink w:history="0" r:id="rId458" w:tooltip="Федеральный закон от 27.12.2019 N 4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450-ФЗ)</w:t>
      </w:r>
    </w:p>
    <w:p>
      <w:pPr>
        <w:pStyle w:val="0"/>
        <w:spacing w:before="200" w:line-rule="auto"/>
        <w:ind w:firstLine="540"/>
        <w:jc w:val="both"/>
      </w:pPr>
      <w:r>
        <w:rPr>
          <w:sz w:val="20"/>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0"/>
        </w:rPr>
        <w:t xml:space="preserve">(в ред. Федерального </w:t>
      </w:r>
      <w:hyperlink w:history="0" r:id="rId45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программы производственного экологического контроля;</w:t>
      </w:r>
    </w:p>
    <w:p>
      <w:pPr>
        <w:pStyle w:val="0"/>
        <w:jc w:val="both"/>
      </w:pPr>
      <w:r>
        <w:rPr>
          <w:sz w:val="20"/>
        </w:rPr>
        <w:t xml:space="preserve">(в ред. Федерального </w:t>
      </w:r>
      <w:hyperlink w:history="0" r:id="rId46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заявку </w:t>
            </w:r>
            <w:hyperlink w:history="0" r:id="rId46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не включается</w:t>
              </w:r>
            </w:hyperlink>
            <w:r>
              <w:rPr>
                <w:sz w:val="20"/>
                <w:color w:val="392c69"/>
              </w:rPr>
              <w:t xml:space="preserve"> информация о заключении экспертизы на объекты, указанные в </w:t>
            </w:r>
            <w:hyperlink w:history="0" r:id="rId46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 10 ст. 11</w:t>
              </w:r>
            </w:hyperlink>
            <w:r>
              <w:rPr>
                <w:sz w:val="20"/>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00" w:line-rule="auto"/>
        <w:ind w:firstLine="540"/>
        <w:jc w:val="both"/>
      </w:pPr>
      <w:r>
        <w:rPr>
          <w:sz w:val="20"/>
        </w:rPr>
        <w:t xml:space="preserve">иная информация, которую заявитель считает необходимым представить.</w:t>
      </w:r>
    </w:p>
    <w:bookmarkStart w:id="969" w:name="P969"/>
    <w:bookmarkEnd w:id="969"/>
    <w:p>
      <w:pPr>
        <w:pStyle w:val="0"/>
        <w:spacing w:before="200" w:line-rule="auto"/>
        <w:ind w:firstLine="540"/>
        <w:jc w:val="both"/>
      </w:pPr>
      <w:r>
        <w:rPr>
          <w:sz w:val="20"/>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00" w:line-rule="auto"/>
        <w:ind w:firstLine="540"/>
        <w:jc w:val="both"/>
      </w:pPr>
      <w:r>
        <w:rPr>
          <w:sz w:val="20"/>
        </w:rPr>
        <w:t xml:space="preserve">программа повышения экологической эффективности, утвержденная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6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pStyle w:val="0"/>
        <w:spacing w:before="200" w:line-rule="auto"/>
        <w:ind w:firstLine="540"/>
        <w:jc w:val="both"/>
      </w:pPr>
      <w:r>
        <w:rPr>
          <w:sz w:val="20"/>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pStyle w:val="0"/>
        <w:spacing w:before="200" w:line-rule="auto"/>
        <w:ind w:firstLine="540"/>
        <w:jc w:val="both"/>
      </w:pPr>
      <w:r>
        <w:rPr>
          <w:sz w:val="20"/>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0"/>
        </w:rPr>
        <w:t xml:space="preserve">(абзац введен Федеральным </w:t>
      </w:r>
      <w:hyperlink w:history="0" r:id="rId46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p>
      <w:pPr>
        <w:pStyle w:val="0"/>
        <w:spacing w:before="200" w:line-rule="auto"/>
        <w:ind w:firstLine="540"/>
        <w:jc w:val="both"/>
      </w:pPr>
      <w:r>
        <w:rPr>
          <w:sz w:val="20"/>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0"/>
        </w:rPr>
        <w:t xml:space="preserve">(в ред. Федерального </w:t>
      </w:r>
      <w:hyperlink w:history="0" r:id="rId46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pStyle w:val="0"/>
        <w:spacing w:before="200" w:line-rule="auto"/>
        <w:ind w:firstLine="540"/>
        <w:jc w:val="both"/>
      </w:pPr>
      <w:r>
        <w:rPr>
          <w:sz w:val="20"/>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9. Комплексное экологическое разрешение выдается уполномоченным Правительством Российской Федерации федеральным </w:t>
      </w:r>
      <w:hyperlink w:history="0" r:id="rId466"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органом</w:t>
        </w:r>
      </w:hyperlink>
      <w:r>
        <w:rPr>
          <w:sz w:val="20"/>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0"/>
        </w:rPr>
        <w:t xml:space="preserve">(п. 9 в ред. Федерального </w:t>
      </w:r>
      <w:hyperlink w:history="0" r:id="rId46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по заявке, поданной до 01.01.2020, отказано в выдаче КЭР по </w:t>
            </w:r>
            <w:hyperlink w:history="0" r:id="rId468"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в ред., действовавшей до внесения изменений ФЗ от 27.12.2019 N 453-ФЗ, то заявитель </w:t>
            </w:r>
            <w:hyperlink w:history="0" r:id="rId46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вправе</w:t>
              </w:r>
            </w:hyperlink>
            <w:r>
              <w:rPr>
                <w:sz w:val="20"/>
                <w:color w:val="392c69"/>
              </w:rPr>
              <w:t xml:space="preserve"> подать ее повторно в порядке, предусмотренном </w:t>
            </w:r>
            <w:hyperlink w:history="0" r:id="rId470" w:tooltip="Федеральный закон от 10.01.2002 N 7-ФЗ (ред. от 26.07.2019) &quot;Об охране окружающей среды&quot; ------------ Недействующая редакция {КонсультантПлюс}">
              <w:r>
                <w:rPr>
                  <w:sz w:val="20"/>
                  <w:color w:val="0000ff"/>
                </w:rPr>
                <w:t xml:space="preserve">ст. 31.1</w:t>
              </w:r>
            </w:hyperlink>
            <w:r>
              <w:rPr>
                <w:sz w:val="20"/>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9.1. Основанием для отказа в выдаче комплексного экологического разрешения является:</w:t>
      </w:r>
    </w:p>
    <w:p>
      <w:pPr>
        <w:pStyle w:val="0"/>
        <w:spacing w:before="200" w:line-rule="auto"/>
        <w:ind w:firstLine="540"/>
        <w:jc w:val="both"/>
      </w:pPr>
      <w:r>
        <w:rPr>
          <w:sz w:val="20"/>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50" w:tooltip="3. Заявка на получение комплексного экологического разрешения должна содержать следующую информацию:">
        <w:r>
          <w:rPr>
            <w:sz w:val="20"/>
            <w:color w:val="0000ff"/>
          </w:rPr>
          <w:t xml:space="preserve">пунктах 3</w:t>
        </w:r>
      </w:hyperlink>
      <w:r>
        <w:rPr>
          <w:sz w:val="20"/>
        </w:rPr>
        <w:t xml:space="preserve"> и </w:t>
      </w:r>
      <w:hyperlink w:history="0" w:anchor="P969"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0"/>
            <w:color w:val="0000ff"/>
          </w:rPr>
          <w:t xml:space="preserve">4</w:t>
        </w:r>
      </w:hyperlink>
      <w:r>
        <w:rPr>
          <w:sz w:val="20"/>
        </w:rPr>
        <w:t xml:space="preserve"> настоящей статьи, несоответствие этих информации и документов установленным требованиям;</w:t>
      </w:r>
    </w:p>
    <w:p>
      <w:pPr>
        <w:pStyle w:val="0"/>
        <w:spacing w:before="200" w:line-rule="auto"/>
        <w:ind w:firstLine="540"/>
        <w:jc w:val="both"/>
      </w:pPr>
      <w:r>
        <w:rPr>
          <w:sz w:val="20"/>
        </w:rPr>
        <w:t xml:space="preserve">2) несоблюдение предусмотренного </w:t>
      </w:r>
      <w:hyperlink w:history="0" w:anchor="P994"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0"/>
            <w:color w:val="0000ff"/>
          </w:rPr>
          <w:t xml:space="preserve">пунктом 9.4</w:t>
        </w:r>
      </w:hyperlink>
      <w:r>
        <w:rPr>
          <w:sz w:val="20"/>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0"/>
        </w:rPr>
        <w:t xml:space="preserve">(п. 9.1 введен Федеральным </w:t>
      </w:r>
      <w:hyperlink w:history="0" r:id="rId47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88" w:name="P988"/>
    <w:bookmarkEnd w:id="988"/>
    <w:p>
      <w:pPr>
        <w:pStyle w:val="0"/>
        <w:spacing w:before="200" w:line-rule="auto"/>
        <w:ind w:firstLine="540"/>
        <w:jc w:val="both"/>
      </w:pPr>
      <w:r>
        <w:rPr>
          <w:sz w:val="20"/>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23"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0"/>
            <w:color w:val="0000ff"/>
          </w:rPr>
          <w:t xml:space="preserve">пунктом 19</w:t>
        </w:r>
      </w:hyperlink>
      <w:r>
        <w:rPr>
          <w:sz w:val="20"/>
        </w:rPr>
        <w:t xml:space="preserve"> настоящей статьи.</w:t>
      </w:r>
    </w:p>
    <w:p>
      <w:pPr>
        <w:pStyle w:val="0"/>
        <w:jc w:val="both"/>
      </w:pPr>
      <w:r>
        <w:rPr>
          <w:sz w:val="20"/>
        </w:rPr>
        <w:t xml:space="preserve">(в ред. Федерального </w:t>
      </w:r>
      <w:hyperlink w:history="0"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0"/>
        </w:rPr>
        <w:t xml:space="preserve">(п. 9.2 введен Федеральным </w:t>
      </w:r>
      <w:hyperlink w:history="0" r:id="rId47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92" w:name="P992"/>
    <w:bookmarkEnd w:id="992"/>
    <w:p>
      <w:pPr>
        <w:pStyle w:val="0"/>
        <w:spacing w:before="200" w:line-rule="auto"/>
        <w:ind w:firstLine="540"/>
        <w:jc w:val="both"/>
      </w:pPr>
      <w:r>
        <w:rPr>
          <w:sz w:val="20"/>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0"/>
        </w:rPr>
        <w:t xml:space="preserve">(п. 9.3 введен Федеральным </w:t>
      </w:r>
      <w:hyperlink w:history="0" r:id="rId47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w:t>
      </w:r>
    </w:p>
    <w:bookmarkStart w:id="994" w:name="P994"/>
    <w:bookmarkEnd w:id="994"/>
    <w:p>
      <w:pPr>
        <w:pStyle w:val="0"/>
        <w:spacing w:before="200" w:line-rule="auto"/>
        <w:ind w:firstLine="540"/>
        <w:jc w:val="both"/>
      </w:pPr>
      <w:r>
        <w:rPr>
          <w:sz w:val="20"/>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hyperlink w:history="0" r:id="rId475"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замечаний</w:t>
        </w:r>
      </w:hyperlink>
      <w:r>
        <w:rPr>
          <w:sz w:val="20"/>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988"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0"/>
            <w:color w:val="0000ff"/>
          </w:rPr>
          <w:t xml:space="preserve">пунктах 9.2</w:t>
        </w:r>
      </w:hyperlink>
      <w:r>
        <w:rPr>
          <w:sz w:val="20"/>
        </w:rPr>
        <w:t xml:space="preserve"> и </w:t>
      </w:r>
      <w:hyperlink w:history="0" w:anchor="P992"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0"/>
            <w:color w:val="0000ff"/>
          </w:rPr>
          <w:t xml:space="preserve">9.3</w:t>
        </w:r>
      </w:hyperlink>
      <w:r>
        <w:rPr>
          <w:sz w:val="20"/>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0"/>
        </w:rPr>
        <w:t xml:space="preserve">(п. 9.4 введен Федеральным </w:t>
      </w:r>
      <w:hyperlink w:history="0" r:id="rId47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законом</w:t>
        </w:r>
      </w:hyperlink>
      <w:r>
        <w:rPr>
          <w:sz w:val="20"/>
        </w:rPr>
        <w:t xml:space="preserve"> от 27.12.2019 N 453-ФЗ; в ред. Федерального </w:t>
      </w:r>
      <w:hyperlink w:history="0" r:id="rId4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96" w:name="P996"/>
    <w:bookmarkEnd w:id="996"/>
    <w:p>
      <w:pPr>
        <w:pStyle w:val="0"/>
        <w:spacing w:before="200" w:line-rule="auto"/>
        <w:ind w:firstLine="540"/>
        <w:jc w:val="both"/>
      </w:pPr>
      <w:r>
        <w:rPr>
          <w:sz w:val="20"/>
        </w:rPr>
        <w:t xml:space="preserve">10. Комплексное экологическое разрешение содержит:</w:t>
      </w:r>
    </w:p>
    <w:p>
      <w:pPr>
        <w:pStyle w:val="0"/>
        <w:spacing w:before="200" w:line-rule="auto"/>
        <w:ind w:firstLine="540"/>
        <w:jc w:val="both"/>
      </w:pPr>
      <w:r>
        <w:rPr>
          <w:sz w:val="20"/>
        </w:rPr>
        <w:t xml:space="preserve">технологические нормативы;</w:t>
      </w:r>
    </w:p>
    <w:p>
      <w:pPr>
        <w:pStyle w:val="0"/>
        <w:spacing w:before="200" w:line-rule="auto"/>
        <w:ind w:firstLine="540"/>
        <w:jc w:val="both"/>
      </w:pPr>
      <w:r>
        <w:rPr>
          <w:sz w:val="20"/>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00" w:line-rule="auto"/>
        <w:ind w:firstLine="540"/>
        <w:jc w:val="both"/>
      </w:pPr>
      <w:r>
        <w:rPr>
          <w:sz w:val="20"/>
        </w:rPr>
        <w:t xml:space="preserve">нормативы допустимых физических воздействий;</w:t>
      </w:r>
    </w:p>
    <w:p>
      <w:pPr>
        <w:pStyle w:val="0"/>
        <w:spacing w:before="200" w:line-rule="auto"/>
        <w:ind w:firstLine="540"/>
        <w:jc w:val="both"/>
      </w:pPr>
      <w:r>
        <w:rPr>
          <w:sz w:val="20"/>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0"/>
        </w:rPr>
        <w:t xml:space="preserve">(в ред. Федерального </w:t>
      </w:r>
      <w:hyperlink w:history="0" r:id="rId478"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требования к обращению с отходами производства и потребления;</w:t>
      </w:r>
    </w:p>
    <w:p>
      <w:pPr>
        <w:pStyle w:val="0"/>
        <w:spacing w:before="200" w:line-rule="auto"/>
        <w:ind w:firstLine="540"/>
        <w:jc w:val="both"/>
      </w:pPr>
      <w:r>
        <w:rPr>
          <w:sz w:val="20"/>
        </w:rPr>
        <w:t xml:space="preserve">согласованную программу производственного экологического контроля;</w:t>
      </w:r>
    </w:p>
    <w:p>
      <w:pPr>
        <w:pStyle w:val="0"/>
        <w:spacing w:before="200" w:line-rule="auto"/>
        <w:ind w:firstLine="540"/>
        <w:jc w:val="both"/>
      </w:pPr>
      <w:r>
        <w:rPr>
          <w:sz w:val="20"/>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10 ст. 31.1 дополняется абз. 9 (</w:t>
            </w:r>
            <w:hyperlink w:history="0" r:id="rId47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 О применении абз. 9 п. 10 ст. 31.1 см. ФЗ от 08.08.2024 </w:t>
            </w:r>
            <w:hyperlink w:history="0" r:id="rId48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 См. будущую </w:t>
            </w:r>
            <w:hyperlink w:history="0" r:id="rId481"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7" w:name="P1007"/>
    <w:bookmarkEnd w:id="1007"/>
    <w:p>
      <w:pPr>
        <w:pStyle w:val="0"/>
        <w:spacing w:before="260" w:line-rule="auto"/>
        <w:ind w:firstLine="540"/>
        <w:jc w:val="both"/>
      </w:pPr>
      <w:r>
        <w:rPr>
          <w:sz w:val="20"/>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00" w:line-rule="auto"/>
        <w:ind w:firstLine="540"/>
        <w:jc w:val="both"/>
      </w:pPr>
      <w:r>
        <w:rPr>
          <w:sz w:val="20"/>
        </w:rPr>
        <w:t xml:space="preserve">Программа повышения экологической эффективности является неотъемлемой частью комплексного экологического разрешения.</w:t>
      </w:r>
    </w:p>
    <w:bookmarkStart w:id="1009" w:name="P1009"/>
    <w:bookmarkEnd w:id="1009"/>
    <w:p>
      <w:pPr>
        <w:pStyle w:val="0"/>
        <w:spacing w:before="200" w:line-rule="auto"/>
        <w:ind w:firstLine="540"/>
        <w:jc w:val="both"/>
      </w:pPr>
      <w:r>
        <w:rPr>
          <w:sz w:val="20"/>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pStyle w:val="0"/>
        <w:spacing w:before="200" w:line-rule="auto"/>
        <w:ind w:firstLine="540"/>
        <w:jc w:val="both"/>
      </w:pPr>
      <w:r>
        <w:rPr>
          <w:sz w:val="20"/>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00" w:line-rule="auto"/>
        <w:ind w:firstLine="540"/>
        <w:jc w:val="both"/>
      </w:pPr>
      <w:r>
        <w:rPr>
          <w:sz w:val="20"/>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00" w:line-rule="auto"/>
        <w:ind w:firstLine="540"/>
        <w:jc w:val="both"/>
      </w:pPr>
      <w:r>
        <w:rPr>
          <w:sz w:val="20"/>
        </w:rPr>
        <w:t xml:space="preserve">отсутствия задолженности по плате за негативное воздействие на окружающую среду;</w:t>
      </w:r>
    </w:p>
    <w:p>
      <w:pPr>
        <w:pStyle w:val="0"/>
        <w:spacing w:before="200" w:line-rule="auto"/>
        <w:ind w:firstLine="540"/>
        <w:jc w:val="both"/>
      </w:pPr>
      <w:r>
        <w:rPr>
          <w:sz w:val="20"/>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00" w:line-rule="auto"/>
        <w:ind w:firstLine="540"/>
        <w:jc w:val="both"/>
      </w:pPr>
      <w:r>
        <w:rPr>
          <w:sz w:val="20"/>
        </w:rPr>
        <w:t xml:space="preserve">выполнения программы повышения экологической эффективности в установленные </w:t>
      </w:r>
      <w:hyperlink w:history="0" w:anchor="P185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0"/>
            <w:color w:val="0000ff"/>
          </w:rPr>
          <w:t xml:space="preserve">сроки</w:t>
        </w:r>
      </w:hyperlink>
      <w:r>
        <w:rPr>
          <w:sz w:val="20"/>
        </w:rPr>
        <w:t xml:space="preserve"> (при ее наличии).</w:t>
      </w:r>
    </w:p>
    <w:bookmarkStart w:id="1015" w:name="P1015"/>
    <w:bookmarkEnd w:id="1015"/>
    <w:p>
      <w:pPr>
        <w:pStyle w:val="0"/>
        <w:spacing w:before="200" w:line-rule="auto"/>
        <w:ind w:firstLine="540"/>
        <w:jc w:val="both"/>
      </w:pPr>
      <w:r>
        <w:rPr>
          <w:sz w:val="20"/>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882"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0"/>
            <w:color w:val="0000ff"/>
          </w:rPr>
          <w:t xml:space="preserve">пунктом 14 статьи 67.1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pStyle w:val="0"/>
        <w:spacing w:before="200" w:line-rule="auto"/>
        <w:ind w:firstLine="540"/>
        <w:jc w:val="both"/>
      </w:pPr>
      <w:r>
        <w:rPr>
          <w:sz w:val="20"/>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pStyle w:val="0"/>
        <w:spacing w:before="200" w:line-rule="auto"/>
        <w:ind w:firstLine="540"/>
        <w:jc w:val="both"/>
      </w:pPr>
      <w:r>
        <w:rPr>
          <w:sz w:val="20"/>
        </w:rPr>
        <w:t xml:space="preserve">16. Изменения, вносимые в комплексное экологическое разрешение и не затрагивающие указанных в </w:t>
      </w:r>
      <w:hyperlink w:history="0" w:anchor="P996" w:tooltip="10. Комплексное экологическое разрешение содержит:">
        <w:r>
          <w:rPr>
            <w:sz w:val="20"/>
            <w:color w:val="0000ff"/>
          </w:rPr>
          <w:t xml:space="preserve">пунктах 10</w:t>
        </w:r>
      </w:hyperlink>
      <w:r>
        <w:rPr>
          <w:sz w:val="20"/>
        </w:rPr>
        <w:t xml:space="preserve"> и </w:t>
      </w:r>
      <w:hyperlink w:history="0" w:anchor="P1007"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0"/>
            <w:color w:val="0000ff"/>
          </w:rPr>
          <w:t xml:space="preserve">11</w:t>
        </w:r>
      </w:hyperlink>
      <w:r>
        <w:rPr>
          <w:sz w:val="20"/>
        </w:rPr>
        <w:t xml:space="preserve"> настоящей статьи условий комплексного экологического разрешения, не требуют пересмотра комплексного экологического разрешения.</w:t>
      </w:r>
    </w:p>
    <w:bookmarkStart w:id="1020" w:name="P1020"/>
    <w:bookmarkEnd w:id="1020"/>
    <w:p>
      <w:pPr>
        <w:pStyle w:val="0"/>
        <w:spacing w:before="200" w:line-rule="auto"/>
        <w:ind w:firstLine="540"/>
        <w:jc w:val="both"/>
      </w:pPr>
      <w:r>
        <w:rPr>
          <w:sz w:val="20"/>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0"/>
        </w:rPr>
        <w:t xml:space="preserve">(в ред. Федерального </w:t>
      </w:r>
      <w:hyperlink w:history="0" r:id="rId483"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15"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0"/>
            <w:color w:val="0000ff"/>
          </w:rPr>
          <w:t xml:space="preserve">пунктом 14</w:t>
        </w:r>
      </w:hyperlink>
      <w:r>
        <w:rPr>
          <w:sz w:val="20"/>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bookmarkStart w:id="1023" w:name="P1023"/>
    <w:bookmarkEnd w:id="1023"/>
    <w:p>
      <w:pPr>
        <w:pStyle w:val="0"/>
        <w:spacing w:before="200" w:line-rule="auto"/>
        <w:ind w:firstLine="540"/>
        <w:jc w:val="both"/>
      </w:pPr>
      <w:r>
        <w:rPr>
          <w:sz w:val="20"/>
        </w:rPr>
        <w:t xml:space="preserve">19. </w:t>
      </w:r>
      <w:hyperlink w:history="0" r:id="rId484" w:tooltip="Постановление Правительства РФ от 04.08.2022 N 1386 (ред. от 29.10.2024) &quot;О порядке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вместе с &quot;Правилами рассмотрения заявок на получение комплексных экологических разрешений, выдачи, пересмотра, отзыва комплексных экологических разрешений и внесения в них изменений&quot;) {КонсультантПлюс}">
        <w:r>
          <w:rPr>
            <w:sz w:val="20"/>
            <w:color w:val="0000ff"/>
          </w:rPr>
          <w:t xml:space="preserve">Порядок</w:t>
        </w:r>
      </w:hyperlink>
      <w:r>
        <w:rPr>
          <w:sz w:val="20"/>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0"/>
        </w:rPr>
        <w:t xml:space="preserve">(в ред. Федеральных законов от 27.12.2019 </w:t>
      </w:r>
      <w:hyperlink w:history="0" r:id="rId48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08.08.2024 </w:t>
      </w:r>
      <w:hyperlink w:history="0" r:id="rId48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hyperlink w:history="0" r:id="rId487"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заявки на получение комплексного экологического разрешения и </w:t>
      </w:r>
      <w:hyperlink w:history="0" r:id="rId488" w:tooltip="Приказ Минприроды России от 22.10.2021 N 780 (ред. от 26.09.2024) &quot;Об утверждении формы заявки на получение комплексного экологического разрешения и формы комплексного экологического разрешения&quot; (Зарегистрировано в Минюсте России 30.11.2021 N 66110) {КонсультантПлюс}">
        <w:r>
          <w:rPr>
            <w:sz w:val="20"/>
            <w:color w:val="0000ff"/>
          </w:rPr>
          <w:t xml:space="preserve">форма</w:t>
        </w:r>
      </w:hyperlink>
      <w:r>
        <w:rPr>
          <w:sz w:val="20"/>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w:history="0" r:id="rId489"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0"/>
                <w:color w:val="392c69"/>
              </w:rPr>
              <w:t xml:space="preserve">закон</w:t>
            </w:r>
            <w:r>
              <w:rPr>
                <w:sz w:val="20"/>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0" w:name="P1030"/>
    <w:bookmarkEnd w:id="1030"/>
    <w:p>
      <w:pPr>
        <w:pStyle w:val="2"/>
        <w:spacing w:before="260" w:line-rule="auto"/>
        <w:outlineLvl w:val="1"/>
        <w:ind w:firstLine="540"/>
        <w:jc w:val="both"/>
      </w:pPr>
      <w:r>
        <w:rPr>
          <w:sz w:val="20"/>
        </w:rPr>
        <w:t xml:space="preserve">Статья 31.2. Декларация о воздействии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49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представляют декларацию о воздействии на окружающую среду.</w:t>
      </w:r>
    </w:p>
    <w:p>
      <w:pPr>
        <w:pStyle w:val="0"/>
        <w:jc w:val="both"/>
      </w:pPr>
      <w:r>
        <w:rPr>
          <w:sz w:val="20"/>
        </w:rPr>
        <w:t xml:space="preserve">(в ред. Федерального </w:t>
      </w:r>
      <w:hyperlink w:history="0" r:id="rId49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Декларация о воздействии на окружающую среду </w:t>
      </w:r>
      <w:hyperlink w:history="0" r:id="rId492" w:tooltip="&lt;Письмо&gt; Минприроды России от 23.04.2025 N 19-47/17348 &quot;О заполнении декларации о плате за негативное воздействие на окружающую среду&quot; {КонсультантПлюс}">
        <w:r>
          <w:rPr>
            <w:sz w:val="20"/>
            <w:color w:val="0000ff"/>
          </w:rPr>
          <w:t xml:space="preserve">представляется</w:t>
        </w:r>
      </w:hyperlink>
      <w:r>
        <w:rPr>
          <w:sz w:val="20"/>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0"/>
        </w:rPr>
        <w:t xml:space="preserve">(в ред. Федеральных законов от 25.12.2023 </w:t>
      </w:r>
      <w:hyperlink w:history="0" r:id="rId49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4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Декларация о воздействии на окружающую среду должна содержать следующие сведения:</w:t>
      </w:r>
    </w:p>
    <w:p>
      <w:pPr>
        <w:pStyle w:val="0"/>
        <w:spacing w:before="200" w:line-rule="auto"/>
        <w:ind w:firstLine="540"/>
        <w:jc w:val="both"/>
      </w:pPr>
      <w:r>
        <w:rPr>
          <w:sz w:val="20"/>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00" w:line-rule="auto"/>
        <w:ind w:firstLine="540"/>
        <w:jc w:val="both"/>
      </w:pPr>
      <w:r>
        <w:rPr>
          <w:sz w:val="20"/>
        </w:rPr>
        <w:t xml:space="preserve">код объекта, оказывающего негативное воздействие на окружающую среду;</w:t>
      </w:r>
    </w:p>
    <w:p>
      <w:pPr>
        <w:pStyle w:val="0"/>
        <w:spacing w:before="200" w:line-rule="auto"/>
        <w:ind w:firstLine="540"/>
        <w:jc w:val="both"/>
      </w:pPr>
      <w:r>
        <w:rPr>
          <w:sz w:val="20"/>
        </w:rPr>
        <w:t xml:space="preserve">вид основной деятельности, виды и объем производимой продукции (товара);</w:t>
      </w:r>
    </w:p>
    <w:p>
      <w:pPr>
        <w:pStyle w:val="0"/>
        <w:spacing w:before="200" w:line-rule="auto"/>
        <w:ind w:firstLine="540"/>
        <w:jc w:val="both"/>
      </w:pPr>
      <w:r>
        <w:rPr>
          <w:sz w:val="20"/>
        </w:rPr>
        <w:t xml:space="preserve">информация о реализации природоохранных мероприятий;</w:t>
      </w:r>
    </w:p>
    <w:p>
      <w:pPr>
        <w:pStyle w:val="0"/>
        <w:spacing w:before="200" w:line-rule="auto"/>
        <w:ind w:firstLine="540"/>
        <w:jc w:val="both"/>
      </w:pPr>
      <w:r>
        <w:rPr>
          <w:sz w:val="20"/>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00" w:line-rule="auto"/>
        <w:ind w:firstLine="540"/>
        <w:jc w:val="both"/>
      </w:pPr>
      <w:r>
        <w:rPr>
          <w:sz w:val="20"/>
        </w:rPr>
        <w:t xml:space="preserve">декларируемые объем или масса выбросов, сбросов загрязняющих веществ, образовываемых и размещаемых отходов;</w:t>
      </w:r>
    </w:p>
    <w:p>
      <w:pPr>
        <w:pStyle w:val="0"/>
        <w:spacing w:before="200" w:line-rule="auto"/>
        <w:ind w:firstLine="540"/>
        <w:jc w:val="both"/>
      </w:pPr>
      <w:r>
        <w:rPr>
          <w:sz w:val="20"/>
        </w:rPr>
        <w:t xml:space="preserve">информация о программе производственного экологического контроля.</w:t>
      </w:r>
    </w:p>
    <w:p>
      <w:pPr>
        <w:pStyle w:val="0"/>
        <w:spacing w:before="200" w:line-rule="auto"/>
        <w:ind w:firstLine="540"/>
        <w:jc w:val="both"/>
      </w:pPr>
      <w:r>
        <w:rPr>
          <w:sz w:val="20"/>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00" w:line-rule="auto"/>
        <w:ind w:firstLine="540"/>
        <w:jc w:val="both"/>
      </w:pPr>
      <w:r>
        <w:rPr>
          <w:sz w:val="20"/>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00" w:line-rule="auto"/>
        <w:ind w:firstLine="540"/>
        <w:jc w:val="both"/>
      </w:pPr>
      <w:r>
        <w:rPr>
          <w:sz w:val="20"/>
        </w:rPr>
        <w:t xml:space="preserve">Внесение изменений в декларацию о воздействии на окружающую среду осуществляется одновременно с предусмотренной </w:t>
      </w:r>
      <w:hyperlink w:history="0" w:anchor="P19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0"/>
            <w:color w:val="0000ff"/>
          </w:rPr>
          <w:t xml:space="preserve">статьей 69.2</w:t>
        </w:r>
      </w:hyperlink>
      <w:r>
        <w:rPr>
          <w:sz w:val="20"/>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00" w:line-rule="auto"/>
        <w:ind w:firstLine="540"/>
        <w:jc w:val="both"/>
      </w:pPr>
      <w:r>
        <w:rPr>
          <w:sz w:val="20"/>
        </w:rPr>
        <w:t xml:space="preserve">7. </w:t>
      </w:r>
      <w:r>
        <w:rPr>
          <w:sz w:val="20"/>
        </w:rPr>
        <w:t xml:space="preserve">Форма</w:t>
      </w:r>
      <w:r>
        <w:rPr>
          <w:sz w:val="20"/>
        </w:rPr>
        <w:t xml:space="preserve"> декларации о воздействии на окружающую среду и </w:t>
      </w:r>
      <w:r>
        <w:rPr>
          <w:sz w:val="20"/>
        </w:rPr>
        <w:t xml:space="preserve">порядок</w:t>
      </w:r>
      <w:r>
        <w:rPr>
          <w:sz w:val="20"/>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8. Для объектов I, III и IV категорий представление декларации о воздействии на окружающую среду не требуется.</w:t>
      </w:r>
    </w:p>
    <w:p>
      <w:pPr>
        <w:pStyle w:val="0"/>
        <w:spacing w:before="200" w:line-rule="auto"/>
        <w:ind w:firstLine="540"/>
        <w:jc w:val="both"/>
      </w:pPr>
      <w:r>
        <w:rPr>
          <w:sz w:val="20"/>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w:history="0" r:id="rId495"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p>
      <w:pPr>
        <w:pStyle w:val="2"/>
        <w:outlineLvl w:val="0"/>
        <w:jc w:val="center"/>
      </w:pPr>
      <w:r>
        <w:rPr>
          <w:sz w:val="20"/>
        </w:rPr>
        <w:t xml:space="preserve">Глава VI. ОЦЕНКА ВОЗДЕЙСТВИЯ НА ОКРУЖАЮЩУЮ СРЕДУ</w:t>
      </w:r>
    </w:p>
    <w:p>
      <w:pPr>
        <w:pStyle w:val="2"/>
        <w:jc w:val="center"/>
      </w:pPr>
      <w:r>
        <w:rPr>
          <w:sz w:val="20"/>
        </w:rPr>
        <w:t xml:space="preserve">И ЭКОЛОГИЧЕСКАЯ ЭКСПЕРТИЗА</w:t>
      </w:r>
    </w:p>
    <w:p>
      <w:pPr>
        <w:pStyle w:val="0"/>
      </w:pPr>
      <w:r>
        <w:rPr>
          <w:sz w:val="20"/>
        </w:rPr>
      </w:r>
    </w:p>
    <w:p>
      <w:pPr>
        <w:pStyle w:val="2"/>
        <w:outlineLvl w:val="1"/>
        <w:ind w:firstLine="540"/>
        <w:jc w:val="both"/>
      </w:pPr>
      <w:r>
        <w:rPr>
          <w:sz w:val="20"/>
        </w:rPr>
        <w:t xml:space="preserve">Статья 32. Проведение оценки воздействия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49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ind w:firstLine="540"/>
        <w:jc w:val="both"/>
      </w:pPr>
      <w:r>
        <w:rPr>
          <w:sz w:val="20"/>
        </w:rPr>
      </w:r>
    </w:p>
    <w:p>
      <w:pPr>
        <w:pStyle w:val="0"/>
        <w:ind w:firstLine="540"/>
        <w:jc w:val="both"/>
      </w:pPr>
      <w:r>
        <w:rPr>
          <w:sz w:val="20"/>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00" w:line-rule="auto"/>
        <w:ind w:firstLine="540"/>
        <w:jc w:val="both"/>
      </w:pPr>
      <w:r>
        <w:rPr>
          <w:sz w:val="20"/>
        </w:rPr>
        <w:t xml:space="preserve">2. </w:t>
      </w:r>
      <w:hyperlink w:history="0" r:id="rId497"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0"/>
            <w:color w:val="0000ff"/>
          </w:rPr>
          <w:t xml:space="preserve">Порядок</w:t>
        </w:r>
      </w:hyperlink>
      <w:r>
        <w:rPr>
          <w:sz w:val="20"/>
        </w:rPr>
        <w:t xml:space="preserve"> проведения оценки воздействия на окружающую среду устанавливается Правительством Российской Федерации.</w:t>
      </w:r>
    </w:p>
    <w:p>
      <w:pPr>
        <w:pStyle w:val="0"/>
        <w:spacing w:before="200" w:line-rule="auto"/>
        <w:ind w:firstLine="540"/>
        <w:jc w:val="both"/>
      </w:pPr>
      <w:r>
        <w:rPr>
          <w:sz w:val="20"/>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hyperlink w:history="0" r:id="rId498"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0"/>
            <w:color w:val="0000ff"/>
          </w:rPr>
          <w:t xml:space="preserve">порядком</w:t>
        </w:r>
      </w:hyperlink>
      <w:r>
        <w:rPr>
          <w:sz w:val="20"/>
        </w:rPr>
        <w:t xml:space="preserve"> проведения оценки воздействия на окружающую среду.</w:t>
      </w:r>
    </w:p>
    <w:p>
      <w:pPr>
        <w:pStyle w:val="0"/>
        <w:spacing w:before="200" w:line-rule="auto"/>
        <w:ind w:firstLine="540"/>
        <w:jc w:val="both"/>
      </w:pPr>
      <w:r>
        <w:rPr>
          <w:sz w:val="20"/>
        </w:rPr>
        <w:t xml:space="preserve">4. Общественные обсуждения проводятся в соответствии с </w:t>
      </w:r>
      <w:hyperlink w:history="0" r:id="rId499"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0"/>
            <w:color w:val="0000ff"/>
          </w:rPr>
          <w:t xml:space="preserve">порядком</w:t>
        </w:r>
      </w:hyperlink>
      <w:r>
        <w:rPr>
          <w:sz w:val="20"/>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00" w:line-rule="auto"/>
        <w:ind w:firstLine="540"/>
        <w:jc w:val="both"/>
      </w:pPr>
      <w:r>
        <w:rPr>
          <w:sz w:val="20"/>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hyperlink w:history="0" r:id="rId500" w:tooltip="Постановление Правительства РФ от 28.11.2024 N 1644 &quot;О порядке проведения оценки воздействия на окружающую среду&quot; (вместе с &quot;Правилами проведения оценки воздействия на окружающую среду&quot;) {КонсультантПлюс}">
        <w:r>
          <w:rPr>
            <w:sz w:val="20"/>
            <w:color w:val="0000ff"/>
          </w:rPr>
          <w:t xml:space="preserve">порядком</w:t>
        </w:r>
      </w:hyperlink>
      <w:r>
        <w:rPr>
          <w:sz w:val="20"/>
        </w:rPr>
        <w:t xml:space="preserve"> проведения оценки воздействия на окружающую среду.</w:t>
      </w:r>
    </w:p>
    <w:p>
      <w:pPr>
        <w:pStyle w:val="0"/>
      </w:pPr>
      <w:r>
        <w:rPr>
          <w:sz w:val="20"/>
        </w:rPr>
      </w:r>
    </w:p>
    <w:p>
      <w:pPr>
        <w:pStyle w:val="2"/>
        <w:outlineLvl w:val="1"/>
        <w:ind w:firstLine="540"/>
        <w:jc w:val="both"/>
      </w:pPr>
      <w:r>
        <w:rPr>
          <w:sz w:val="20"/>
        </w:rPr>
        <w:t xml:space="preserve">Статья 33. Экологическая экспертиза</w:t>
      </w:r>
    </w:p>
    <w:p>
      <w:pPr>
        <w:pStyle w:val="0"/>
        <w:ind w:firstLine="540"/>
        <w:jc w:val="both"/>
      </w:pPr>
      <w:r>
        <w:rPr>
          <w:sz w:val="20"/>
        </w:rPr>
      </w:r>
    </w:p>
    <w:p>
      <w:pPr>
        <w:pStyle w:val="0"/>
        <w:ind w:firstLine="540"/>
        <w:jc w:val="both"/>
      </w:pPr>
      <w:r>
        <w:rPr>
          <w:sz w:val="20"/>
        </w:rPr>
        <w:t xml:space="preserve">(в ред. Федерального </w:t>
      </w:r>
      <w:hyperlink w:history="0" r:id="rId501"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КонсультантПлюс}">
        <w:r>
          <w:rPr>
            <w:sz w:val="20"/>
            <w:color w:val="0000ff"/>
          </w:rPr>
          <w:t xml:space="preserve">закона</w:t>
        </w:r>
      </w:hyperlink>
      <w:r>
        <w:rPr>
          <w:sz w:val="20"/>
        </w:rPr>
        <w:t xml:space="preserve"> от 25.12.2023 N 673-ФЗ)</w:t>
      </w:r>
    </w:p>
    <w:p>
      <w:pPr>
        <w:pStyle w:val="0"/>
        <w:ind w:firstLine="540"/>
        <w:jc w:val="both"/>
      </w:pPr>
      <w:r>
        <w:rPr>
          <w:sz w:val="20"/>
        </w:rPr>
      </w:r>
    </w:p>
    <w:p>
      <w:pPr>
        <w:pStyle w:val="0"/>
        <w:ind w:firstLine="540"/>
        <w:jc w:val="both"/>
      </w:pPr>
      <w:r>
        <w:rPr>
          <w:sz w:val="20"/>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00" w:line-rule="auto"/>
        <w:ind w:firstLine="540"/>
        <w:jc w:val="both"/>
      </w:pPr>
      <w:r>
        <w:rPr>
          <w:sz w:val="20"/>
        </w:rPr>
        <w:t xml:space="preserve">2. Экологическая экспертиза проводится в соответствии с Федеральным </w:t>
      </w:r>
      <w:hyperlink w:history="0" r:id="rId502"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от 23 ноября 1995 года N 174-ФЗ "Об экологической экспертизе".</w:t>
      </w:r>
    </w:p>
    <w:p>
      <w:pPr>
        <w:pStyle w:val="0"/>
      </w:pPr>
      <w:r>
        <w:rPr>
          <w:sz w:val="20"/>
        </w:rPr>
      </w:r>
    </w:p>
    <w:p>
      <w:pPr>
        <w:pStyle w:val="2"/>
        <w:outlineLvl w:val="0"/>
        <w:jc w:val="center"/>
      </w:pPr>
      <w:r>
        <w:rPr>
          <w:sz w:val="20"/>
        </w:rPr>
        <w:t xml:space="preserve">Глава VII. ТРЕБОВАНИЯ В ОБЛАСТИ ОХРАНЫ</w:t>
      </w:r>
    </w:p>
    <w:p>
      <w:pPr>
        <w:pStyle w:val="2"/>
        <w:jc w:val="center"/>
      </w:pPr>
      <w:r>
        <w:rPr>
          <w:sz w:val="20"/>
        </w:rPr>
        <w:t xml:space="preserve">ОКРУЖАЮЩЕЙ СРЕДЫ ПРИ ОСУЩЕСТВЛЕНИИ ХОЗЯЙСТВЕННОЙ</w:t>
      </w:r>
    </w:p>
    <w:p>
      <w:pPr>
        <w:pStyle w:val="2"/>
        <w:jc w:val="center"/>
      </w:pPr>
      <w:r>
        <w:rPr>
          <w:sz w:val="20"/>
        </w:rPr>
        <w:t xml:space="preserve">И ИНОЙ ДЕЯТЕЛЬНОСТИ</w:t>
      </w:r>
    </w:p>
    <w:p>
      <w:pPr>
        <w:pStyle w:val="0"/>
      </w:pPr>
      <w:r>
        <w:rPr>
          <w:sz w:val="20"/>
        </w:rPr>
      </w:r>
    </w:p>
    <w:bookmarkStart w:id="1078" w:name="P1078"/>
    <w:bookmarkEnd w:id="1078"/>
    <w:p>
      <w:pPr>
        <w:pStyle w:val="2"/>
        <w:outlineLvl w:val="1"/>
        <w:ind w:firstLine="540"/>
        <w:jc w:val="both"/>
      </w:pPr>
      <w:r>
        <w:rPr>
          <w:sz w:val="20"/>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50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bookmarkStart w:id="1082" w:name="P1082"/>
    <w:bookmarkEnd w:id="1082"/>
    <w:p>
      <w:pPr>
        <w:pStyle w:val="0"/>
        <w:ind w:firstLine="540"/>
        <w:jc w:val="both"/>
      </w:pPr>
      <w:r>
        <w:rPr>
          <w:sz w:val="20"/>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04"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При осуществлении деятельности, предусмотренной </w:t>
      </w:r>
      <w:hyperlink w:history="0" w:anchor="P1082"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0"/>
            <w:color w:val="0000ff"/>
          </w:rPr>
          <w:t xml:space="preserve">пунктом 1</w:t>
        </w:r>
      </w:hyperlink>
      <w:r>
        <w:rPr>
          <w:sz w:val="20"/>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w:history="0" r:id="rId505"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законодательством</w:t>
        </w:r>
      </w:hyperlink>
      <w:r>
        <w:rPr>
          <w:sz w:val="20"/>
        </w:rPr>
        <w:t xml:space="preserve"> Российской Федерации, должна проводиться рекультивация или консервация земель.</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06"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5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0"/>
        </w:rPr>
      </w:r>
    </w:p>
    <w:p>
      <w:pPr>
        <w:pStyle w:val="2"/>
        <w:outlineLvl w:val="1"/>
        <w:ind w:firstLine="540"/>
        <w:jc w:val="both"/>
      </w:pPr>
      <w:r>
        <w:rPr>
          <w:sz w:val="20"/>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0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00" w:line-rule="auto"/>
        <w:ind w:firstLine="540"/>
        <w:jc w:val="both"/>
      </w:pPr>
      <w:r>
        <w:rPr>
          <w:sz w:val="20"/>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0"/>
        </w:rPr>
        <w:t xml:space="preserve">показателей</w:t>
      </w:r>
      <w:r>
        <w:rPr>
          <w:sz w:val="20"/>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00" w:line-rule="auto"/>
        <w:ind w:firstLine="540"/>
        <w:jc w:val="both"/>
      </w:pPr>
      <w:r>
        <w:rPr>
          <w:sz w:val="20"/>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0"/>
        </w:rPr>
      </w:r>
    </w:p>
    <w:p>
      <w:pPr>
        <w:pStyle w:val="2"/>
        <w:outlineLvl w:val="1"/>
        <w:ind w:firstLine="540"/>
        <w:jc w:val="both"/>
      </w:pPr>
      <w:r>
        <w:rPr>
          <w:sz w:val="20"/>
        </w:rPr>
        <w:t xml:space="preserve">Статья 37. Утратила силу с 1 января 2020 года. - Федеральный </w:t>
      </w:r>
      <w:hyperlink w:history="0" r:id="rId50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1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00" w:line-rule="auto"/>
        <w:ind w:firstLine="540"/>
        <w:jc w:val="both"/>
      </w:pPr>
      <w:r>
        <w:rPr>
          <w:sz w:val="20"/>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11"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bookmarkStart w:id="1113" w:name="P1113"/>
    <w:bookmarkEnd w:id="1113"/>
    <w:p>
      <w:pPr>
        <w:pStyle w:val="0"/>
        <w:spacing w:before="200" w:line-rule="auto"/>
        <w:ind w:firstLine="540"/>
        <w:jc w:val="both"/>
      </w:pPr>
      <w:r>
        <w:rPr>
          <w:sz w:val="20"/>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15"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0"/>
            <w:color w:val="0000ff"/>
          </w:rPr>
          <w:t xml:space="preserve">пункте 4</w:t>
        </w:r>
      </w:hyperlink>
      <w:r>
        <w:rPr>
          <w:sz w:val="20"/>
        </w:rPr>
        <w:t xml:space="preserve"> настоящей статьи.</w:t>
      </w:r>
    </w:p>
    <w:p>
      <w:pPr>
        <w:pStyle w:val="0"/>
        <w:jc w:val="both"/>
      </w:pPr>
      <w:r>
        <w:rPr>
          <w:sz w:val="20"/>
        </w:rPr>
        <w:t xml:space="preserve">(в ред. Федерального </w:t>
      </w:r>
      <w:hyperlink w:history="0" r:id="rId51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bookmarkStart w:id="1115" w:name="P1115"/>
    <w:bookmarkEnd w:id="1115"/>
    <w:p>
      <w:pPr>
        <w:pStyle w:val="0"/>
        <w:spacing w:before="200" w:line-rule="auto"/>
        <w:ind w:firstLine="540"/>
        <w:jc w:val="both"/>
      </w:pPr>
      <w:r>
        <w:rPr>
          <w:sz w:val="20"/>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843" w:tooltip="Статья 67.1. План мероприятий по охране окружающей среды, программа повышения экологической эффективности">
        <w:r>
          <w:rPr>
            <w:sz w:val="20"/>
            <w:color w:val="0000ff"/>
          </w:rPr>
          <w:t xml:space="preserve">статьей 67.1</w:t>
        </w:r>
      </w:hyperlink>
      <w:r>
        <w:rPr>
          <w:sz w:val="20"/>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hyperlink w:history="0" r:id="rId513"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экологической экспертизе, </w:t>
      </w:r>
      <w:hyperlink w:history="0" r:id="rId514" w:tooltip="&quot;Градостроительный кодекс Российской Федерации&quot; от 29.12.2004 N 190-ФЗ (ред. от 24.06.2025) {КонсультантПлюс}">
        <w:r>
          <w:rPr>
            <w:sz w:val="20"/>
            <w:color w:val="0000ff"/>
          </w:rPr>
          <w:t xml:space="preserve">законодательством</w:t>
        </w:r>
      </w:hyperlink>
      <w:r>
        <w:rPr>
          <w:sz w:val="20"/>
        </w:rPr>
        <w:t xml:space="preserve"> о градостроительной деятельности случаях.</w:t>
      </w:r>
    </w:p>
    <w:p>
      <w:pPr>
        <w:pStyle w:val="0"/>
        <w:jc w:val="both"/>
      </w:pPr>
      <w:r>
        <w:rPr>
          <w:sz w:val="20"/>
        </w:rPr>
        <w:t xml:space="preserve">(п. 4 введен Федеральным </w:t>
      </w:r>
      <w:hyperlink w:history="0" r:id="rId51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pPr>
      <w:r>
        <w:rPr>
          <w:sz w:val="20"/>
        </w:rPr>
      </w:r>
    </w:p>
    <w:bookmarkStart w:id="1118" w:name="P1118"/>
    <w:bookmarkEnd w:id="1118"/>
    <w:p>
      <w:pPr>
        <w:pStyle w:val="2"/>
        <w:outlineLvl w:val="1"/>
        <w:ind w:firstLine="540"/>
        <w:jc w:val="both"/>
      </w:pPr>
      <w:r>
        <w:rPr>
          <w:sz w:val="20"/>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51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w:history="0" r:id="rId517" w:tooltip="Постановление Правительства РФ от 17.02.2023 N 255 (ред. от 20.09.2023)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00" w:line-rule="auto"/>
        <w:ind w:firstLine="540"/>
        <w:jc w:val="both"/>
      </w:pPr>
      <w:r>
        <w:rPr>
          <w:sz w:val="20"/>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0"/>
        </w:rPr>
        <w:t xml:space="preserve">(в ред. Федеральных законов от 28.12.2013 </w:t>
      </w:r>
      <w:hyperlink w:history="0" r:id="rId518"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19"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pPr>
      <w:r>
        <w:rPr>
          <w:sz w:val="20"/>
        </w:rPr>
      </w:r>
    </w:p>
    <w:p>
      <w:pPr>
        <w:pStyle w:val="0"/>
        <w:ind w:firstLine="540"/>
        <w:jc w:val="both"/>
      </w:pPr>
      <w:r>
        <w:rPr>
          <w:sz w:val="20"/>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078" w:tooltip="Статья 34. Общие требования в области охраны окружающей среды при осуществлении хозяйственной и иной деятельности">
        <w:r>
          <w:rPr>
            <w:sz w:val="20"/>
            <w:color w:val="0000ff"/>
          </w:rPr>
          <w:t xml:space="preserve">статей 34</w:t>
        </w:r>
      </w:hyperlink>
      <w:r>
        <w:rPr>
          <w:sz w:val="20"/>
        </w:rPr>
        <w:t xml:space="preserve"> - </w:t>
      </w:r>
      <w:hyperlink w:history="0" w:anchor="P1118"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0"/>
            <w:color w:val="0000ff"/>
          </w:rPr>
          <w:t xml:space="preserve">39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2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w:history="0" r:id="rId521" w:tooltip="Федеральный закон от 24.06.1998 N 89-ФЗ (ред. от 26.12.2024) &quot;Об отходах производства и потребления&quot; (с изм. и доп., вступ. в силу с 01.07.2025) {КонсультантПлюс}">
        <w:r>
          <w:rPr>
            <w:sz w:val="20"/>
            <w:color w:val="0000ff"/>
          </w:rPr>
          <w:t xml:space="preserve">законом</w:t>
        </w:r>
      </w:hyperlink>
      <w:r>
        <w:rPr>
          <w:sz w:val="20"/>
        </w:rPr>
        <w:t xml:space="preserve"> от 24 июня 1998 года N 89-ФЗ "Об отходах производства и потребления".</w:t>
      </w:r>
    </w:p>
    <w:p>
      <w:pPr>
        <w:pStyle w:val="0"/>
        <w:jc w:val="both"/>
      </w:pPr>
      <w:r>
        <w:rPr>
          <w:sz w:val="20"/>
        </w:rPr>
        <w:t xml:space="preserve">(п. 2 в ред. Федерального </w:t>
      </w:r>
      <w:hyperlink w:history="0" r:id="rId52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00" w:line-rule="auto"/>
        <w:ind w:firstLine="540"/>
        <w:jc w:val="both"/>
      </w:pPr>
      <w:r>
        <w:rPr>
          <w:sz w:val="20"/>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00" w:line-rule="auto"/>
        <w:ind w:firstLine="540"/>
        <w:jc w:val="both"/>
      </w:pPr>
      <w:r>
        <w:rPr>
          <w:sz w:val="20"/>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w:history="0" r:id="rId523" w:tooltip="Федеральный закон от 09.01.1996 N 3-ФЗ (ред. от 18.03.2023) &quot;О радиационной безопасности населения&quot; {КонсультантПлюс}">
        <w:r>
          <w:rPr>
            <w:sz w:val="20"/>
            <w:color w:val="0000ff"/>
          </w:rPr>
          <w:t xml:space="preserve">законодательством</w:t>
        </w:r>
      </w:hyperlink>
      <w:r>
        <w:rPr>
          <w:sz w:val="20"/>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0"/>
        </w:rPr>
        <w:t xml:space="preserve">(в ред. Федеральных законов от 25.06.2012 </w:t>
      </w:r>
      <w:hyperlink w:history="0" r:id="rId5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28.12.2013 </w:t>
      </w:r>
      <w:hyperlink w:history="0" r:id="rId525"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N 409-ФЗ</w:t>
        </w:r>
      </w:hyperlink>
      <w:r>
        <w:rPr>
          <w:sz w:val="20"/>
        </w:rPr>
        <w:t xml:space="preserve">, от 27.12.2019 </w:t>
      </w:r>
      <w:hyperlink w:history="0" r:id="rId52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pStyle w:val="0"/>
        <w:spacing w:before="200" w:line-rule="auto"/>
        <w:ind w:firstLine="540"/>
        <w:jc w:val="both"/>
      </w:pPr>
      <w:r>
        <w:rPr>
          <w:sz w:val="20"/>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0"/>
        </w:rPr>
        <w:t xml:space="preserve">законодательством</w:t>
      </w:r>
      <w:r>
        <w:rPr>
          <w:sz w:val="20"/>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hyperlink w:history="0" r:id="rId527" w:tooltip="Федеральный закон от 21.11.1995 N 170-ФЗ (ред. от 26.12.2024) &quot;Об использовании атомной энерги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528"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spacing w:before="200" w:line-rule="auto"/>
        <w:ind w:firstLine="540"/>
        <w:jc w:val="both"/>
      </w:pPr>
      <w:r>
        <w:rPr>
          <w:sz w:val="20"/>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0"/>
        </w:rPr>
        <w:t xml:space="preserve">(п. 6 в ред. Федерального </w:t>
      </w:r>
      <w:hyperlink w:history="0" r:id="rId529" w:tooltip="Федеральный закон от 28.12.2013 N 409-ФЗ &quot;О внесении изменений в статью 40 Федерального закона &quot;Об охране окружающей среды&quot; {КонсультантПлюс}">
        <w:r>
          <w:rPr>
            <w:sz w:val="20"/>
            <w:color w:val="0000ff"/>
          </w:rPr>
          <w:t xml:space="preserve">закона</w:t>
        </w:r>
      </w:hyperlink>
      <w:r>
        <w:rPr>
          <w:sz w:val="20"/>
        </w:rPr>
        <w:t xml:space="preserve"> от 28.12.2013 N 409-ФЗ)</w:t>
      </w:r>
    </w:p>
    <w:p>
      <w:pPr>
        <w:pStyle w:val="0"/>
      </w:pPr>
      <w:r>
        <w:rPr>
          <w:sz w:val="20"/>
        </w:rPr>
      </w:r>
    </w:p>
    <w:p>
      <w:pPr>
        <w:pStyle w:val="2"/>
        <w:outlineLvl w:val="1"/>
        <w:ind w:firstLine="540"/>
        <w:jc w:val="both"/>
      </w:pPr>
      <w:r>
        <w:rPr>
          <w:sz w:val="20"/>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0"/>
        </w:rPr>
        <w:t xml:space="preserve">(в ред. Федерального </w:t>
      </w:r>
      <w:hyperlink w:history="0" r:id="rId53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0"/>
        </w:rPr>
        <w:t xml:space="preserve">(в ред. Федерального </w:t>
      </w:r>
      <w:hyperlink w:history="0" r:id="rId53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0"/>
        </w:rPr>
        <w:t xml:space="preserve">(в ред. Федерального </w:t>
      </w:r>
      <w:hyperlink w:history="0" r:id="rId53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2"/>
        <w:outlineLvl w:val="1"/>
        <w:ind w:firstLine="540"/>
        <w:jc w:val="both"/>
      </w:pPr>
      <w:r>
        <w:rPr>
          <w:sz w:val="20"/>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53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0"/>
        </w:rPr>
      </w:r>
    </w:p>
    <w:p>
      <w:pPr>
        <w:pStyle w:val="2"/>
        <w:outlineLvl w:val="1"/>
        <w:ind w:firstLine="540"/>
        <w:jc w:val="both"/>
      </w:pPr>
      <w:r>
        <w:rPr>
          <w:sz w:val="20"/>
        </w:rPr>
        <w:t xml:space="preserve">Статья 43. Требования в области охраны окружающей среды при мелиорации земель</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00" w:line-rule="auto"/>
        <w:ind w:firstLine="540"/>
        <w:jc w:val="both"/>
      </w:pPr>
      <w:r>
        <w:rPr>
          <w:sz w:val="20"/>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0"/>
        </w:rPr>
      </w:r>
    </w:p>
    <w:p>
      <w:pPr>
        <w:pStyle w:val="2"/>
        <w:outlineLvl w:val="1"/>
        <w:ind w:firstLine="540"/>
        <w:jc w:val="both"/>
      </w:pPr>
      <w:r>
        <w:rPr>
          <w:sz w:val="20"/>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3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законом</w:t>
        </w:r>
      </w:hyperlink>
      <w:r>
        <w:rPr>
          <w:sz w:val="20"/>
        </w:rPr>
        <w:t xml:space="preserve"> от 07.12.2011 N 417-ФЗ)</w:t>
      </w:r>
    </w:p>
    <w:p>
      <w:pPr>
        <w:pStyle w:val="0"/>
        <w:ind w:firstLine="540"/>
        <w:jc w:val="both"/>
      </w:pPr>
      <w:r>
        <w:rPr>
          <w:sz w:val="20"/>
        </w:rPr>
      </w:r>
    </w:p>
    <w:p>
      <w:pPr>
        <w:pStyle w:val="0"/>
        <w:ind w:firstLine="540"/>
        <w:jc w:val="both"/>
      </w:pPr>
      <w:r>
        <w:rPr>
          <w:sz w:val="20"/>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00" w:line-rule="auto"/>
        <w:ind w:firstLine="540"/>
        <w:jc w:val="both"/>
      </w:pPr>
      <w:r>
        <w:rPr>
          <w:sz w:val="20"/>
        </w:rPr>
        <w:t xml:space="preserve">2. Мероприятия по охране окружающей среды осуществляются в соответствии с настоящим Федеральным законом, Федеральным </w:t>
      </w:r>
      <w:hyperlink w:history="0" r:id="rId536"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 водоснабжении и водоотведении"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0"/>
        </w:rPr>
      </w:r>
    </w:p>
    <w:p>
      <w:pPr>
        <w:pStyle w:val="0"/>
        <w:ind w:firstLine="540"/>
        <w:jc w:val="both"/>
      </w:pPr>
      <w:r>
        <w:rPr>
          <w:sz w:val="20"/>
        </w:rPr>
        <w:t xml:space="preserve">(в ред. Федерального </w:t>
      </w:r>
      <w:hyperlink w:history="0" r:id="rId53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00" w:line-rule="auto"/>
        <w:ind w:firstLine="540"/>
        <w:jc w:val="both"/>
      </w:pPr>
      <w:r>
        <w:rPr>
          <w:sz w:val="20"/>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0"/>
        </w:rPr>
      </w:r>
    </w:p>
    <w:p>
      <w:pPr>
        <w:pStyle w:val="2"/>
        <w:outlineLvl w:val="1"/>
        <w:ind w:firstLine="540"/>
        <w:jc w:val="both"/>
      </w:pPr>
      <w:r>
        <w:rPr>
          <w:sz w:val="20"/>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0"/>
        </w:rPr>
      </w:r>
    </w:p>
    <w:p>
      <w:pPr>
        <w:pStyle w:val="0"/>
        <w:ind w:firstLine="540"/>
        <w:jc w:val="both"/>
      </w:pPr>
      <w:r>
        <w:rPr>
          <w:sz w:val="20"/>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00" w:line-rule="auto"/>
        <w:ind w:firstLine="540"/>
        <w:jc w:val="both"/>
      </w:pPr>
      <w:r>
        <w:rPr>
          <w:sz w:val="20"/>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00" w:line-rule="auto"/>
        <w:ind w:firstLine="540"/>
        <w:jc w:val="both"/>
      </w:pPr>
      <w:r>
        <w:rPr>
          <w:sz w:val="20"/>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0"/>
        </w:rPr>
      </w:r>
    </w:p>
    <w:p>
      <w:pPr>
        <w:pStyle w:val="2"/>
        <w:outlineLvl w:val="1"/>
        <w:ind w:firstLine="540"/>
        <w:jc w:val="both"/>
      </w:pPr>
      <w:r>
        <w:rPr>
          <w:sz w:val="20"/>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0"/>
        </w:rPr>
      </w:r>
    </w:p>
    <w:p>
      <w:pPr>
        <w:pStyle w:val="0"/>
        <w:ind w:firstLine="540"/>
        <w:jc w:val="both"/>
      </w:pPr>
      <w:r>
        <w:rPr>
          <w:sz w:val="20"/>
        </w:rPr>
        <w:t xml:space="preserve">(в ред. Федерального </w:t>
      </w:r>
      <w:hyperlink w:history="0" r:id="rId538"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207-ФЗ)</w:t>
      </w:r>
    </w:p>
    <w:p>
      <w:pPr>
        <w:pStyle w:val="0"/>
      </w:pPr>
      <w:r>
        <w:rPr>
          <w:sz w:val="20"/>
        </w:rPr>
      </w:r>
    </w:p>
    <w:p>
      <w:pPr>
        <w:pStyle w:val="0"/>
        <w:ind w:firstLine="540"/>
        <w:jc w:val="both"/>
      </w:pPr>
      <w:r>
        <w:rPr>
          <w:sz w:val="20"/>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00" w:line-rule="auto"/>
        <w:ind w:firstLine="540"/>
        <w:jc w:val="both"/>
      </w:pPr>
      <w:r>
        <w:rPr>
          <w:sz w:val="20"/>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00" w:line-rule="auto"/>
        <w:ind w:firstLine="540"/>
        <w:jc w:val="both"/>
      </w:pPr>
      <w:r>
        <w:rPr>
          <w:sz w:val="20"/>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w:history="0" r:id="rId539"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40"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41"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42"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00" w:line-rule="auto"/>
        <w:ind w:firstLine="540"/>
        <w:jc w:val="both"/>
      </w:pPr>
      <w:r>
        <w:rPr>
          <w:sz w:val="20"/>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w:history="0" r:id="rId54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и Федеральным </w:t>
      </w:r>
      <w:hyperlink w:history="0" r:id="rId544"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Планы по ст. 46 (в ред. ФЗ от 13.07.2020 N 207-ФЗ) </w:t>
            </w:r>
            <w:hyperlink w:history="0" r:id="rId545"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нужно</w:t>
              </w:r>
            </w:hyperlink>
            <w:r>
              <w:rPr>
                <w:sz w:val="20"/>
                <w:color w:val="392c69"/>
              </w:rPr>
              <w:t xml:space="preserve"> утвердить до 01.01.2024. До этого момента </w:t>
            </w:r>
            <w:hyperlink w:history="0" r:id="rId546"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допускается</w:t>
              </w:r>
            </w:hyperlink>
            <w:r>
              <w:rPr>
                <w:sz w:val="20"/>
                <w:color w:val="392c69"/>
              </w:rPr>
              <w:t xml:space="preserve"> утверждение планов в ранее действовавшем </w:t>
            </w:r>
            <w:r>
              <w:rPr>
                <w:sz w:val="20"/>
                <w:color w:val="392c69"/>
              </w:rPr>
              <w:t xml:space="preserve">порядке</w:t>
            </w:r>
            <w:r>
              <w:rPr>
                <w:sz w:val="20"/>
                <w:color w:val="392c69"/>
              </w:rPr>
              <w:t xml:space="preserve">. Планы, утвержденные до 01.01.2021, </w:t>
            </w:r>
            <w:hyperlink w:history="0" r:id="rId547" w:tooltip="Федеральный закон от 13.07.2020 N 207-ФЗ &quot;О внесении изменений в статью 4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действуют</w:t>
              </w:r>
            </w:hyperlink>
            <w:r>
              <w:rPr>
                <w:sz w:val="20"/>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7" w:name="P1197"/>
    <w:bookmarkEnd w:id="1197"/>
    <w:p>
      <w:pPr>
        <w:pStyle w:val="0"/>
        <w:spacing w:before="260" w:line-rule="auto"/>
        <w:ind w:firstLine="540"/>
        <w:jc w:val="both"/>
      </w:pPr>
      <w:r>
        <w:rPr>
          <w:sz w:val="20"/>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pStyle w:val="0"/>
        <w:spacing w:before="200" w:line-rule="auto"/>
        <w:ind w:firstLine="540"/>
        <w:jc w:val="both"/>
      </w:pPr>
      <w:hyperlink w:history="0" r:id="rId548" w:tooltip="&quot;Методические рекомендации по подготовке и проведению комплексных учений и выдаче заключения по подтверждению готовности эксплуатирующей организации к действиям по локализации и ликвидации разливов нефти и нефтепродуктов на территории Российской Федерации&quot; (утв. МЧС России 14.02.2022 N 2-4-71-4-11) {КонсультантПлюс}">
        <w:r>
          <w:rPr>
            <w:sz w:val="20"/>
            <w:color w:val="0000ff"/>
          </w:rPr>
          <w:t xml:space="preserve">заключения</w:t>
        </w:r>
      </w:hyperlink>
      <w:r>
        <w:rPr>
          <w:sz w:val="20"/>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00" w:line-rule="auto"/>
        <w:ind w:firstLine="540"/>
        <w:jc w:val="both"/>
      </w:pPr>
      <w:r>
        <w:rPr>
          <w:sz w:val="20"/>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hyperlink w:history="0" r:id="rId54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jc w:val="both"/>
      </w:pPr>
      <w:r>
        <w:rPr>
          <w:sz w:val="20"/>
        </w:rPr>
        <w:t xml:space="preserve">(в ред. Федерального </w:t>
      </w:r>
      <w:hyperlink w:history="0" r:id="rId5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7. Срок согласования плана, указанного в </w:t>
      </w:r>
      <w:hyperlink w:history="0" w:anchor="P1197"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0"/>
            <w:color w:val="0000ff"/>
          </w:rPr>
          <w:t xml:space="preserve">пункте 6</w:t>
        </w:r>
      </w:hyperlink>
      <w:r>
        <w:rPr>
          <w:sz w:val="20"/>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0"/>
        </w:rPr>
        <w:t xml:space="preserve">(в ред. Федерального </w:t>
      </w:r>
      <w:hyperlink w:history="0" r:id="rId552"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00" w:line-rule="auto"/>
        <w:ind w:firstLine="540"/>
        <w:jc w:val="both"/>
      </w:pPr>
      <w:r>
        <w:rPr>
          <w:sz w:val="20"/>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w:history="0" r:id="rId553" w:tooltip="Закон РФ от 21.02.1992 N 2395-1 (ред. от 07.06.2025) &quot;О недрах&quot; {КонсультантПлюс}">
        <w:r>
          <w:rPr>
            <w:sz w:val="20"/>
            <w:color w:val="0000ff"/>
          </w:rPr>
          <w:t xml:space="preserve">законодательством</w:t>
        </w:r>
      </w:hyperlink>
      <w:r>
        <w:rPr>
          <w:sz w:val="20"/>
        </w:rPr>
        <w:t xml:space="preserve"> Российской Федерации о недрах, </w:t>
      </w:r>
      <w:hyperlink w:history="0" r:id="rId554" w:tooltip="&quot;Градостроительный кодекс Российской Федерации&quot; от 29.12.2004 N 190-ФЗ (ред. от 24.06.2025) {КонсультантПлюс}">
        <w:r>
          <w:rPr>
            <w:sz w:val="20"/>
            <w:color w:val="0000ff"/>
          </w:rPr>
          <w:t xml:space="preserve">законодательством</w:t>
        </w:r>
      </w:hyperlink>
      <w:r>
        <w:rPr>
          <w:sz w:val="20"/>
        </w:rPr>
        <w:t xml:space="preserve"> о градостроительной деятельности и на которую получено заключение государственной экологической экспертизы.</w:t>
      </w:r>
    </w:p>
    <w:p>
      <w:pPr>
        <w:pStyle w:val="0"/>
        <w:spacing w:before="200" w:line-rule="auto"/>
        <w:ind w:firstLine="540"/>
        <w:jc w:val="both"/>
      </w:pPr>
      <w:r>
        <w:rPr>
          <w:sz w:val="20"/>
        </w:rPr>
        <w:t xml:space="preserve">Эксплуатирующая организация направляет уведомление об утверждении указанного плана в федеральные </w:t>
      </w:r>
      <w:hyperlink w:history="0" r:id="rId555"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00" w:line-rule="auto"/>
        <w:ind w:firstLine="540"/>
        <w:jc w:val="both"/>
      </w:pPr>
      <w:r>
        <w:rPr>
          <w:sz w:val="20"/>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0"/>
        </w:rPr>
        <w:t xml:space="preserve">(в ред. Федерального </w:t>
      </w:r>
      <w:hyperlink w:history="0" r:id="rId55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0"/>
        </w:rPr>
        <w:t xml:space="preserve">(в ред. Федерального </w:t>
      </w:r>
      <w:hyperlink w:history="0" r:id="rId55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00" w:line-rule="auto"/>
        <w:ind w:firstLine="540"/>
        <w:jc w:val="both"/>
      </w:pPr>
      <w:r>
        <w:rPr>
          <w:sz w:val="20"/>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pStyle w:val="0"/>
        <w:spacing w:before="200" w:line-rule="auto"/>
        <w:ind w:firstLine="540"/>
        <w:jc w:val="both"/>
      </w:pPr>
      <w:r>
        <w:rPr>
          <w:sz w:val="20"/>
        </w:rPr>
        <w:t xml:space="preserve">9. </w:t>
      </w:r>
      <w:hyperlink w:history="0" r:id="rId559"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Правила</w:t>
        </w:r>
      </w:hyperlink>
      <w:r>
        <w:rPr>
          <w:sz w:val="20"/>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60"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критерии</w:t>
        </w:r>
      </w:hyperlink>
      <w:r>
        <w:rPr>
          <w:sz w:val="20"/>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w:history="0" r:id="rId56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требования</w:t>
        </w:r>
      </w:hyperlink>
      <w:r>
        <w:rPr>
          <w:sz w:val="20"/>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w:history="0" r:id="rId562"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w:history="0" r:id="rId563"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w:history="0" r:id="rId56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w:history="0" r:id="rId565" w:tooltip="Федеральный закон от 22.08.1995 N 151-ФЗ (ред. от 14.07.2022) &quot;Об аварийно-спасательных службах и статусе спасателей&quot; {КонсультантПлюс}">
        <w:r>
          <w:rPr>
            <w:sz w:val="20"/>
            <w:color w:val="0000ff"/>
          </w:rPr>
          <w:t xml:space="preserve">закона</w:t>
        </w:r>
      </w:hyperlink>
      <w:r>
        <w:rPr>
          <w:sz w:val="20"/>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w:history="0" r:id="rId566"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567"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568"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569"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00" w:line-rule="auto"/>
        <w:ind w:firstLine="540"/>
        <w:jc w:val="both"/>
      </w:pPr>
      <w:r>
        <w:rPr>
          <w:sz w:val="20"/>
        </w:rPr>
        <w:t xml:space="preserve">1) выполнять план предупреждения и ликвидации разливов нефти и нефтепродуктов;</w:t>
      </w:r>
    </w:p>
    <w:p>
      <w:pPr>
        <w:pStyle w:val="0"/>
        <w:spacing w:before="200" w:line-rule="auto"/>
        <w:ind w:firstLine="540"/>
        <w:jc w:val="both"/>
      </w:pPr>
      <w:r>
        <w:rPr>
          <w:sz w:val="20"/>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w:history="0" r:id="rId570"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законодательством</w:t>
        </w:r>
      </w:hyperlink>
      <w:r>
        <w:rPr>
          <w:sz w:val="20"/>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00" w:line-rule="auto"/>
        <w:ind w:firstLine="540"/>
        <w:jc w:val="both"/>
      </w:pPr>
      <w:r>
        <w:rPr>
          <w:sz w:val="20"/>
        </w:rPr>
        <w:t xml:space="preserve">11. Эксплуатирующая организация обязана уведомить федеральные </w:t>
      </w:r>
      <w:hyperlink w:history="0" r:id="rId571"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органы</w:t>
        </w:r>
      </w:hyperlink>
      <w:r>
        <w:rPr>
          <w:sz w:val="20"/>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00" w:line-rule="auto"/>
        <w:ind w:firstLine="540"/>
        <w:jc w:val="both"/>
      </w:pPr>
      <w:r>
        <w:rPr>
          <w:sz w:val="20"/>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00" w:line-rule="auto"/>
        <w:ind w:firstLine="540"/>
        <w:jc w:val="both"/>
      </w:pPr>
      <w:r>
        <w:rPr>
          <w:sz w:val="20"/>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00" w:line-rule="auto"/>
        <w:ind w:firstLine="540"/>
        <w:jc w:val="both"/>
      </w:pPr>
      <w:r>
        <w:rPr>
          <w:sz w:val="20"/>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0"/>
        </w:rPr>
        <w:t xml:space="preserve">(в ред. Федерального </w:t>
      </w:r>
      <w:hyperlink w:history="0" r:id="rId5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w:t>
      </w:r>
      <w:hyperlink w:history="0" r:id="rId573" w:tooltip="Приказ Минприроды России от 31.12.2020 N 1139 &quot;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quot; (Зарегистрировано в Минюсте России 10.03.2021 N 62699) {КонсультантПлюс}">
        <w:r>
          <w:rPr>
            <w:sz w:val="20"/>
            <w:color w:val="0000ff"/>
          </w:rPr>
          <w:t xml:space="preserve">Методика</w:t>
        </w:r>
      </w:hyperlink>
      <w:r>
        <w:rPr>
          <w:sz w:val="20"/>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00" w:line-rule="auto"/>
        <w:ind w:firstLine="540"/>
        <w:jc w:val="both"/>
      </w:pPr>
      <w:r>
        <w:rPr>
          <w:sz w:val="20"/>
        </w:rPr>
        <w:t xml:space="preserve">14. Эксплуатирующая организация при возникновении разливов нефти и нефтепродуктов обязана:</w:t>
      </w:r>
    </w:p>
    <w:p>
      <w:pPr>
        <w:pStyle w:val="0"/>
        <w:spacing w:before="200" w:line-rule="auto"/>
        <w:ind w:firstLine="540"/>
        <w:jc w:val="both"/>
      </w:pPr>
      <w:r>
        <w:rPr>
          <w:sz w:val="20"/>
        </w:rPr>
        <w:t xml:space="preserve">1) обеспечить в </w:t>
      </w:r>
      <w:hyperlink w:history="0" r:id="rId574" w:tooltip="Постановление Правительства РФ от 31.12.2020 N 2451 (ред. от 11.12.2023) &quot;Об утверждении Правил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о признании утратившими силу некоторых актов Правительства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233" w:name="P1233"/>
    <w:bookmarkEnd w:id="1233"/>
    <w:p>
      <w:pPr>
        <w:pStyle w:val="0"/>
        <w:spacing w:before="200" w:line-rule="auto"/>
        <w:ind w:firstLine="540"/>
        <w:jc w:val="both"/>
      </w:pPr>
      <w:r>
        <w:rPr>
          <w:sz w:val="20"/>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00" w:line-rule="auto"/>
        <w:ind w:firstLine="540"/>
        <w:jc w:val="both"/>
      </w:pPr>
      <w:r>
        <w:rPr>
          <w:sz w:val="20"/>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w:t>
        </w:r>
      </w:hyperlink>
      <w:r>
        <w:rPr>
          <w:sz w:val="20"/>
        </w:rPr>
        <w:t xml:space="preserve"> настоящего пункта;</w:t>
      </w:r>
    </w:p>
    <w:p>
      <w:pPr>
        <w:pStyle w:val="0"/>
        <w:spacing w:before="200" w:line-rule="auto"/>
        <w:ind w:firstLine="540"/>
        <w:jc w:val="both"/>
      </w:pPr>
      <w:r>
        <w:rPr>
          <w:sz w:val="20"/>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00" w:line-rule="auto"/>
        <w:ind w:firstLine="540"/>
        <w:jc w:val="both"/>
      </w:pPr>
      <w:r>
        <w:rPr>
          <w:sz w:val="20"/>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w:history="0" r:id="rId575" w:tooltip="Постановление Правительства РФ от 28.12.2020 N 2295 &quot;О порядке возмещени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возмещения расходов на привлечение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00" w:line-rule="auto"/>
        <w:ind w:firstLine="540"/>
        <w:jc w:val="both"/>
      </w:pPr>
      <w:r>
        <w:rPr>
          <w:sz w:val="20"/>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00" w:line-rule="auto"/>
        <w:ind w:firstLine="540"/>
        <w:jc w:val="both"/>
      </w:pPr>
      <w:r>
        <w:rPr>
          <w:sz w:val="20"/>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00" w:line-rule="auto"/>
        <w:ind w:firstLine="540"/>
        <w:jc w:val="both"/>
      </w:pPr>
      <w:r>
        <w:rPr>
          <w:sz w:val="20"/>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00" w:line-rule="auto"/>
        <w:ind w:firstLine="540"/>
        <w:jc w:val="both"/>
      </w:pPr>
      <w:r>
        <w:rPr>
          <w:sz w:val="20"/>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0"/>
        </w:rPr>
        <w:t xml:space="preserve">(в ред. Федерального </w:t>
      </w:r>
      <w:hyperlink w:history="0" r:id="rId5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0"/>
        </w:rPr>
        <w:t xml:space="preserve">порядке</w:t>
      </w:r>
      <w:r>
        <w:rPr>
          <w:sz w:val="20"/>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233"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0"/>
            <w:color w:val="0000ff"/>
          </w:rPr>
          <w:t xml:space="preserve">подпункте 2 пункта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343-ФЗ)</w:t>
      </w:r>
    </w:p>
    <w:p>
      <w:pPr>
        <w:pStyle w:val="0"/>
        <w:ind w:firstLine="540"/>
        <w:jc w:val="both"/>
      </w:pPr>
      <w:r>
        <w:rPr>
          <w:sz w:val="20"/>
        </w:rPr>
      </w:r>
    </w:p>
    <w:p>
      <w:pPr>
        <w:pStyle w:val="0"/>
        <w:ind w:firstLine="540"/>
        <w:jc w:val="both"/>
      </w:pPr>
      <w:r>
        <w:rPr>
          <w:sz w:val="20"/>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00" w:line-rule="auto"/>
        <w:ind w:firstLine="540"/>
        <w:jc w:val="both"/>
      </w:pPr>
      <w:r>
        <w:rPr>
          <w:sz w:val="20"/>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w:history="0" r:id="rId578"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0"/>
        </w:rPr>
      </w:r>
    </w:p>
    <w:p>
      <w:pPr>
        <w:pStyle w:val="2"/>
        <w:outlineLvl w:val="1"/>
        <w:ind w:firstLine="540"/>
        <w:jc w:val="both"/>
      </w:pPr>
      <w:r>
        <w:rPr>
          <w:sz w:val="20"/>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0"/>
        </w:rPr>
      </w:r>
    </w:p>
    <w:p>
      <w:pPr>
        <w:pStyle w:val="0"/>
        <w:ind w:firstLine="540"/>
        <w:jc w:val="both"/>
      </w:pPr>
      <w:r>
        <w:rPr>
          <w:sz w:val="20"/>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0"/>
        </w:rPr>
        <w:t xml:space="preserve">государственной регистрации</w:t>
      </w:r>
      <w:r>
        <w:rPr>
          <w:sz w:val="20"/>
        </w:rPr>
        <w:t xml:space="preserve"> этих веществ в соответствии с законодательством Российской Федерации.</w:t>
      </w:r>
    </w:p>
    <w:p>
      <w:pPr>
        <w:pStyle w:val="0"/>
        <w:spacing w:before="200" w:line-rule="auto"/>
        <w:ind w:firstLine="540"/>
        <w:jc w:val="both"/>
      </w:pPr>
      <w:r>
        <w:rPr>
          <w:sz w:val="20"/>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00" w:line-rule="auto"/>
        <w:ind w:firstLine="540"/>
        <w:jc w:val="both"/>
      </w:pPr>
      <w:r>
        <w:rPr>
          <w:sz w:val="20"/>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0"/>
        </w:rPr>
        <w:t xml:space="preserve">(п. 3 введен Федеральным </w:t>
      </w:r>
      <w:hyperlink w:history="0" r:id="rId579"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19.12.2023 N 613-ФЗ)</w:t>
      </w:r>
    </w:p>
    <w:p>
      <w:pPr>
        <w:pStyle w:val="0"/>
      </w:pPr>
      <w:r>
        <w:rPr>
          <w:sz w:val="20"/>
        </w:rPr>
      </w:r>
    </w:p>
    <w:p>
      <w:pPr>
        <w:pStyle w:val="2"/>
        <w:outlineLvl w:val="1"/>
        <w:ind w:firstLine="540"/>
        <w:jc w:val="both"/>
      </w:pPr>
      <w:r>
        <w:rPr>
          <w:sz w:val="20"/>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0"/>
        </w:rPr>
      </w:r>
    </w:p>
    <w:p>
      <w:pPr>
        <w:pStyle w:val="0"/>
        <w:ind w:firstLine="540"/>
        <w:jc w:val="both"/>
      </w:pPr>
      <w:r>
        <w:rPr>
          <w:sz w:val="20"/>
        </w:rPr>
        <w:t xml:space="preserve">1. Юридические и физические лица обязаны соблюдать </w:t>
      </w:r>
      <w:r>
        <w:rPr>
          <w:sz w:val="20"/>
        </w:rPr>
        <w:t xml:space="preserve">правила</w:t>
      </w:r>
      <w:r>
        <w:rPr>
          <w:sz w:val="20"/>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00" w:line-rule="auto"/>
        <w:ind w:firstLine="540"/>
        <w:jc w:val="both"/>
      </w:pPr>
      <w:r>
        <w:rPr>
          <w:sz w:val="20"/>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0"/>
        </w:rPr>
        <w:t xml:space="preserve">ответственность</w:t>
      </w:r>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w:history="0" r:id="rId580"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0"/>
        </w:rPr>
        <w:t xml:space="preserve">(в ред. Федеральных законов от 05.02.2007 </w:t>
      </w:r>
      <w:hyperlink w:history="0" r:id="rId581"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rPr>
        <w:t xml:space="preserve">, от 11.07.2011 </w:t>
      </w:r>
      <w:hyperlink w:history="0" r:id="rId58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w:t>
      </w:r>
    </w:p>
    <w:p>
      <w:pPr>
        <w:pStyle w:val="0"/>
        <w:spacing w:before="200" w:line-rule="auto"/>
        <w:ind w:firstLine="540"/>
        <w:jc w:val="both"/>
      </w:pPr>
      <w:r>
        <w:rPr>
          <w:sz w:val="20"/>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00" w:line-rule="auto"/>
        <w:ind w:firstLine="540"/>
        <w:jc w:val="both"/>
      </w:pPr>
      <w:r>
        <w:rPr>
          <w:sz w:val="20"/>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00" w:line-rule="auto"/>
        <w:ind w:firstLine="540"/>
        <w:jc w:val="both"/>
      </w:pPr>
      <w:hyperlink w:history="0" r:id="rId583" w:tooltip="Постановление Правительства РФ от 11.07.2003 N 418 (ред. от 04.09.2012) &quot;О порядке ввоза в Российскую Федерацию облученных тепловыделяющих сборок ядерных реакторов&quot; (вместе с &quot;Положением о ввозе в Российскую Федерацию облученных тепловыделяющих сборок ядерных реакторов&quot;) {КонсультантПлюс}">
        <w:r>
          <w:rPr>
            <w:sz w:val="20"/>
            <w:color w:val="0000ff"/>
          </w:rPr>
          <w:t xml:space="preserve">Порядок</w:t>
        </w:r>
      </w:hyperlink>
      <w:r>
        <w:rPr>
          <w:sz w:val="20"/>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0"/>
        </w:rPr>
      </w:r>
    </w:p>
    <w:p>
      <w:pPr>
        <w:pStyle w:val="2"/>
        <w:outlineLvl w:val="1"/>
        <w:ind w:firstLine="540"/>
        <w:jc w:val="both"/>
      </w:pPr>
      <w:r>
        <w:rPr>
          <w:sz w:val="20"/>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0"/>
        </w:rPr>
      </w:r>
    </w:p>
    <w:p>
      <w:pPr>
        <w:pStyle w:val="0"/>
        <w:ind w:firstLine="540"/>
        <w:jc w:val="both"/>
      </w:pPr>
      <w:r>
        <w:rPr>
          <w:sz w:val="20"/>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00" w:line-rule="auto"/>
        <w:ind w:firstLine="540"/>
        <w:jc w:val="both"/>
      </w:pPr>
      <w:r>
        <w:rPr>
          <w:sz w:val="20"/>
        </w:rPr>
        <w:t xml:space="preserve">2. Запрещается применение токсичных химических препаратов, не подвергающихся распаду.</w:t>
      </w:r>
    </w:p>
    <w:p>
      <w:pPr>
        <w:pStyle w:val="0"/>
      </w:pPr>
      <w:r>
        <w:rPr>
          <w:sz w:val="20"/>
        </w:rPr>
      </w:r>
    </w:p>
    <w:p>
      <w:pPr>
        <w:pStyle w:val="2"/>
        <w:outlineLvl w:val="1"/>
        <w:ind w:firstLine="540"/>
        <w:jc w:val="both"/>
      </w:pPr>
      <w:r>
        <w:rPr>
          <w:sz w:val="20"/>
        </w:rPr>
        <w:t xml:space="preserve">Статья 50. Охрана окружающей среды от негативного биологического воздействия</w:t>
      </w:r>
    </w:p>
    <w:p>
      <w:pPr>
        <w:pStyle w:val="0"/>
      </w:pPr>
      <w:r>
        <w:rPr>
          <w:sz w:val="20"/>
        </w:rPr>
      </w:r>
    </w:p>
    <w:p>
      <w:pPr>
        <w:pStyle w:val="0"/>
        <w:ind w:firstLine="540"/>
        <w:jc w:val="both"/>
      </w:pPr>
      <w:r>
        <w:rPr>
          <w:sz w:val="20"/>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00" w:line-rule="auto"/>
        <w:ind w:firstLine="540"/>
        <w:jc w:val="both"/>
      </w:pPr>
      <w:r>
        <w:rPr>
          <w:sz w:val="20"/>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0"/>
        </w:rPr>
        <w:t xml:space="preserve">(абзац введен Федеральным </w:t>
      </w:r>
      <w:hyperlink w:history="0" r:id="rId584" w:tooltip="Федеральный закон от 03.07.2016 N 358-ФЗ (ред. от 30.12.2021) &quot;О внесении изменений в отдельные законодательные акты Российской Федерации в части совершенствования государственного регулирования в области генно-инженерной деятельности&quot; {КонсультантПлюс}">
        <w:r>
          <w:rPr>
            <w:sz w:val="20"/>
            <w:color w:val="0000ff"/>
          </w:rPr>
          <w:t xml:space="preserve">законом</w:t>
        </w:r>
      </w:hyperlink>
      <w:r>
        <w:rPr>
          <w:sz w:val="20"/>
        </w:rPr>
        <w:t xml:space="preserve"> от 03.07.2016 N 358-ФЗ)</w:t>
      </w:r>
    </w:p>
    <w:p>
      <w:pPr>
        <w:pStyle w:val="0"/>
        <w:spacing w:before="200" w:line-rule="auto"/>
        <w:ind w:firstLine="540"/>
        <w:jc w:val="both"/>
      </w:pPr>
      <w:r>
        <w:rPr>
          <w:sz w:val="20"/>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0"/>
        </w:rPr>
        <w:t xml:space="preserve">(п. 2 в ред. Федерального </w:t>
      </w:r>
      <w:hyperlink w:history="0" r:id="rId58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spacing w:before="200" w:line-rule="auto"/>
        <w:ind w:firstLine="540"/>
        <w:jc w:val="both"/>
      </w:pPr>
      <w:r>
        <w:rPr>
          <w:sz w:val="20"/>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51 признана частично не соответствующей Конституции РФ (</w:t>
            </w:r>
            <w:hyperlink w:history="0" r:id="rId58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Постановление</w:t>
              </w:r>
            </w:hyperlink>
            <w:r>
              <w:rPr>
                <w:sz w:val="20"/>
                <w:color w:val="392c69"/>
              </w:rPr>
              <w:t xml:space="preserve"> КС РФ от 30.05.2023 N 27-П). О правовом регулировании до внесения изменений см. </w:t>
            </w:r>
            <w:hyperlink w:history="0" r:id="rId587"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Требования в области охраны окружающей среды при обращении с отходами производства и потребления</w:t>
      </w:r>
    </w:p>
    <w:p>
      <w:pPr>
        <w:pStyle w:val="0"/>
      </w:pPr>
      <w:r>
        <w:rPr>
          <w:sz w:val="20"/>
        </w:rPr>
      </w:r>
    </w:p>
    <w:p>
      <w:pPr>
        <w:pStyle w:val="0"/>
        <w:ind w:firstLine="540"/>
        <w:jc w:val="both"/>
      </w:pPr>
      <w:r>
        <w:rPr>
          <w:sz w:val="20"/>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0"/>
        </w:rPr>
        <w:t xml:space="preserve">законодательством</w:t>
      </w:r>
      <w:r>
        <w:rPr>
          <w:sz w:val="20"/>
        </w:rPr>
        <w:t xml:space="preserve"> Российской Федерации.</w:t>
      </w:r>
    </w:p>
    <w:p>
      <w:pPr>
        <w:pStyle w:val="0"/>
        <w:jc w:val="both"/>
      </w:pPr>
      <w:r>
        <w:rPr>
          <w:sz w:val="20"/>
        </w:rPr>
        <w:t xml:space="preserve">(п. 1 в ред. Федерального </w:t>
      </w:r>
      <w:hyperlink w:history="0" r:id="rId5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 Запрещаются:</w:t>
      </w:r>
    </w:p>
    <w:p>
      <w:pPr>
        <w:pStyle w:val="0"/>
        <w:spacing w:before="200" w:line-rule="auto"/>
        <w:ind w:firstLine="540"/>
        <w:jc w:val="both"/>
      </w:pPr>
      <w:r>
        <w:rPr>
          <w:sz w:val="20"/>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00" w:line-rule="auto"/>
        <w:ind w:firstLine="540"/>
        <w:jc w:val="both"/>
      </w:pPr>
      <w:r>
        <w:rPr>
          <w:sz w:val="20"/>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0"/>
        </w:rPr>
        <w:t xml:space="preserve">(в ред. Федеральных законов от 31.12.2017 </w:t>
      </w:r>
      <w:hyperlink w:history="0" r:id="rId58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04.08.2023 </w:t>
      </w:r>
      <w:hyperlink w:history="0" r:id="rId59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0"/>
        </w:rPr>
        <w:t xml:space="preserve">(в ред. Федерального </w:t>
      </w:r>
      <w:hyperlink w:history="0" r:id="rId59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503-ФЗ)</w:t>
      </w:r>
    </w:p>
    <w:p>
      <w:pPr>
        <w:pStyle w:val="0"/>
        <w:spacing w:before="200" w:line-rule="auto"/>
        <w:ind w:firstLine="540"/>
        <w:jc w:val="both"/>
      </w:pPr>
      <w:r>
        <w:rPr>
          <w:sz w:val="20"/>
        </w:rPr>
        <w:t xml:space="preserve">ввоз отходов I - IV классов опасности в Российскую Федерацию в целях их захоронения и обезвреживания;</w:t>
      </w:r>
    </w:p>
    <w:p>
      <w:pPr>
        <w:pStyle w:val="0"/>
        <w:jc w:val="both"/>
      </w:pPr>
      <w:r>
        <w:rPr>
          <w:sz w:val="20"/>
        </w:rPr>
        <w:t xml:space="preserve">(в ред. Федеральных законов от 11.07.2011 </w:t>
      </w:r>
      <w:hyperlink w:history="0" r:id="rId592"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31.12.2017 </w:t>
      </w:r>
      <w:hyperlink w:history="0" r:id="rId59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w:t>
      </w:r>
    </w:p>
    <w:p>
      <w:pPr>
        <w:pStyle w:val="0"/>
        <w:spacing w:before="200" w:line-rule="auto"/>
        <w:ind w:firstLine="540"/>
        <w:jc w:val="both"/>
      </w:pPr>
      <w:r>
        <w:rPr>
          <w:sz w:val="20"/>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w:history="0" r:id="rId59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0"/>
        </w:rPr>
        <w:t xml:space="preserve">(абзац введен Федеральным </w:t>
      </w:r>
      <w:hyperlink w:history="0" r:id="rId595"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11.07.2011 N 190-ФЗ)</w:t>
      </w:r>
    </w:p>
    <w:p>
      <w:pPr>
        <w:pStyle w:val="0"/>
        <w:spacing w:before="200" w:line-rule="auto"/>
        <w:ind w:firstLine="540"/>
        <w:jc w:val="both"/>
      </w:pPr>
      <w:r>
        <w:rPr>
          <w:sz w:val="20"/>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0"/>
        </w:rPr>
        <w:t xml:space="preserve">(абзац введен Федеральным </w:t>
      </w:r>
      <w:hyperlink w:history="0" r:id="rId596"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spacing w:before="200" w:line-rule="auto"/>
        <w:ind w:firstLine="540"/>
        <w:jc w:val="both"/>
      </w:pPr>
      <w:r>
        <w:rPr>
          <w:sz w:val="20"/>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5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4. Утратил силу. - Федеральный </w:t>
      </w:r>
      <w:hyperlink w:history="0" r:id="rId5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31.12.2017 N 503-ФЗ.</w:t>
      </w:r>
    </w:p>
    <w:p>
      <w:pPr>
        <w:pStyle w:val="0"/>
      </w:pPr>
      <w:r>
        <w:rPr>
          <w:sz w:val="20"/>
        </w:rPr>
      </w:r>
    </w:p>
    <w:p>
      <w:pPr>
        <w:pStyle w:val="2"/>
        <w:outlineLvl w:val="1"/>
        <w:ind w:firstLine="540"/>
        <w:jc w:val="both"/>
      </w:pPr>
      <w:r>
        <w:rPr>
          <w:sz w:val="20"/>
        </w:rPr>
        <w:t xml:space="preserve">Статья 51.1. Требования при обращении с побочными продуктами производства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99"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jc w:val="both"/>
      </w:pPr>
      <w:r>
        <w:rPr>
          <w:sz w:val="20"/>
        </w:rPr>
      </w:r>
    </w:p>
    <w:p>
      <w:pPr>
        <w:pStyle w:val="0"/>
        <w:ind w:firstLine="540"/>
        <w:jc w:val="both"/>
      </w:pPr>
      <w:r>
        <w:rPr>
          <w:sz w:val="20"/>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пунктом 10</w:t>
        </w:r>
      </w:hyperlink>
      <w:r>
        <w:rPr>
          <w:sz w:val="20"/>
        </w:rPr>
        <w:t xml:space="preserve"> настоящей статьи.</w:t>
      </w:r>
    </w:p>
    <w:p>
      <w:pPr>
        <w:pStyle w:val="0"/>
        <w:spacing w:before="200" w:line-rule="auto"/>
        <w:ind w:firstLine="540"/>
        <w:jc w:val="both"/>
      </w:pPr>
      <w:r>
        <w:rPr>
          <w:sz w:val="20"/>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00" w:line-rule="auto"/>
        <w:ind w:firstLine="540"/>
        <w:jc w:val="both"/>
      </w:pPr>
      <w:r>
        <w:rPr>
          <w:sz w:val="20"/>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00" w:line-rule="auto"/>
        <w:ind w:firstLine="540"/>
        <w:jc w:val="both"/>
      </w:pPr>
      <w:r>
        <w:rPr>
          <w:sz w:val="20"/>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791" w:tooltip="Статья 67. Производственный контроль в области охраны окружающей среды (производственный экологический контроль)">
        <w:r>
          <w:rPr>
            <w:sz w:val="20"/>
            <w:color w:val="0000ff"/>
          </w:rPr>
          <w:t xml:space="preserve">статьей 67</w:t>
        </w:r>
      </w:hyperlink>
      <w:r>
        <w:rPr>
          <w:sz w:val="20"/>
        </w:rPr>
        <w:t xml:space="preserve"> настоящего Федерального закона.</w:t>
      </w:r>
    </w:p>
    <w:p>
      <w:pPr>
        <w:pStyle w:val="0"/>
        <w:spacing w:before="200" w:line-rule="auto"/>
        <w:ind w:firstLine="540"/>
        <w:jc w:val="both"/>
      </w:pPr>
      <w:r>
        <w:rPr>
          <w:sz w:val="20"/>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00" w:line-rule="auto"/>
        <w:ind w:firstLine="540"/>
        <w:jc w:val="both"/>
      </w:pPr>
      <w:r>
        <w:rPr>
          <w:sz w:val="20"/>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00" w:line-rule="auto"/>
        <w:ind w:firstLine="540"/>
        <w:jc w:val="both"/>
      </w:pPr>
      <w:r>
        <w:rPr>
          <w:sz w:val="20"/>
        </w:rPr>
        <w:t xml:space="preserve">7. Побочные продукты производства не признаются отходами, за исключением случаев, предусмотренных </w:t>
      </w:r>
      <w:hyperlink w:history="0" w:anchor="P1317" w:tooltip="8. Побочные продукты производства признаются отходами в случае:">
        <w:r>
          <w:rPr>
            <w:sz w:val="20"/>
            <w:color w:val="0000ff"/>
          </w:rPr>
          <w:t xml:space="preserve">пунктами 8</w:t>
        </w:r>
      </w:hyperlink>
      <w:r>
        <w:rPr>
          <w:sz w:val="20"/>
        </w:rPr>
        <w:t xml:space="preserve"> и </w:t>
      </w:r>
      <w:hyperlink w:history="0" w:anchor="P1321"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0"/>
            <w:color w:val="0000ff"/>
          </w:rPr>
          <w:t xml:space="preserve">10</w:t>
        </w:r>
      </w:hyperlink>
      <w:r>
        <w:rPr>
          <w:sz w:val="20"/>
        </w:rPr>
        <w:t xml:space="preserve"> настоящей статьи.</w:t>
      </w:r>
    </w:p>
    <w:bookmarkStart w:id="1317" w:name="P1317"/>
    <w:bookmarkEnd w:id="1317"/>
    <w:p>
      <w:pPr>
        <w:pStyle w:val="0"/>
        <w:spacing w:before="200" w:line-rule="auto"/>
        <w:ind w:firstLine="540"/>
        <w:jc w:val="both"/>
      </w:pPr>
      <w:r>
        <w:rPr>
          <w:sz w:val="20"/>
        </w:rPr>
        <w:t xml:space="preserve">8. Побочные продукты производства признаются отходами в случае:</w:t>
      </w:r>
    </w:p>
    <w:bookmarkStart w:id="1318" w:name="P1318"/>
    <w:bookmarkEnd w:id="1318"/>
    <w:p>
      <w:pPr>
        <w:pStyle w:val="0"/>
        <w:spacing w:before="200" w:line-rule="auto"/>
        <w:ind w:firstLine="540"/>
        <w:jc w:val="both"/>
      </w:pPr>
      <w:r>
        <w:rPr>
          <w:sz w:val="20"/>
        </w:rPr>
        <w:t xml:space="preserve">1) размещения побочных продуктов производства на объектах размещения отходов;</w:t>
      </w:r>
    </w:p>
    <w:bookmarkStart w:id="1319" w:name="P1319"/>
    <w:bookmarkEnd w:id="1319"/>
    <w:p>
      <w:pPr>
        <w:pStyle w:val="0"/>
        <w:spacing w:before="200" w:line-rule="auto"/>
        <w:ind w:firstLine="540"/>
        <w:jc w:val="both"/>
      </w:pPr>
      <w:r>
        <w:rPr>
          <w:sz w:val="20"/>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00" w:line-rule="auto"/>
        <w:ind w:firstLine="540"/>
        <w:jc w:val="both"/>
      </w:pPr>
      <w:r>
        <w:rPr>
          <w:sz w:val="20"/>
        </w:rPr>
        <w:t xml:space="preserve">9. В случаях, установленных </w:t>
      </w:r>
      <w:hyperlink w:history="0" w:anchor="P1317"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317" w:tooltip="8. Побочные продукты производства признаются отходами в случае:">
        <w:r>
          <w:rPr>
            <w:sz w:val="20"/>
            <w:color w:val="0000ff"/>
          </w:rPr>
          <w:t xml:space="preserve">пунктом 8</w:t>
        </w:r>
      </w:hyperlink>
      <w:r>
        <w:rPr>
          <w:sz w:val="20"/>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0"/>
        </w:rPr>
        <w:t xml:space="preserve">закона</w:t>
      </w:r>
      <w:r>
        <w:rPr>
          <w:sz w:val="20"/>
        </w:rPr>
        <w:t xml:space="preserve">.</w:t>
      </w:r>
    </w:p>
    <w:bookmarkStart w:id="1321" w:name="P1321"/>
    <w:bookmarkEnd w:id="1321"/>
    <w:p>
      <w:pPr>
        <w:pStyle w:val="0"/>
        <w:spacing w:before="200" w:line-rule="auto"/>
        <w:ind w:firstLine="540"/>
        <w:jc w:val="both"/>
      </w:pPr>
      <w:r>
        <w:rPr>
          <w:sz w:val="20"/>
        </w:rPr>
        <w:t xml:space="preserve">10. Правительство Российской Федерации устанавливает </w:t>
      </w:r>
      <w:hyperlink w:history="0" r:id="rId600" w:tooltip="Распоряжение Правительства РФ от 27.12.2022 N 4249-р &lt;Об утверждении перечня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gt; {КонсультантПлюс}">
        <w:r>
          <w:rPr>
            <w:sz w:val="20"/>
            <w:color w:val="0000ff"/>
          </w:rPr>
          <w:t xml:space="preserve">перечень</w:t>
        </w:r>
      </w:hyperlink>
      <w:r>
        <w:rPr>
          <w:sz w:val="20"/>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0"/>
        </w:rPr>
      </w:r>
    </w:p>
    <w:p>
      <w:pPr>
        <w:pStyle w:val="2"/>
        <w:outlineLvl w:val="1"/>
        <w:ind w:firstLine="540"/>
        <w:jc w:val="both"/>
      </w:pPr>
      <w:r>
        <w:rPr>
          <w:sz w:val="20"/>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ind w:firstLine="540"/>
        <w:jc w:val="both"/>
      </w:pPr>
      <w:r>
        <w:rPr>
          <w:sz w:val="20"/>
        </w:rPr>
      </w:r>
    </w:p>
    <w:p>
      <w:pPr>
        <w:pStyle w:val="0"/>
        <w:ind w:firstLine="540"/>
        <w:jc w:val="both"/>
      </w:pPr>
      <w:r>
        <w:rPr>
          <w:sz w:val="20"/>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w:history="0" r:id="rId602"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кодексом</w:t>
        </w:r>
      </w:hyperlink>
      <w:r>
        <w:rPr>
          <w:sz w:val="20"/>
        </w:rPr>
        <w:t xml:space="preserve"> Российской Федерации и другими федеральными законами.</w:t>
      </w:r>
    </w:p>
    <w:p>
      <w:pPr>
        <w:pStyle w:val="0"/>
      </w:pPr>
      <w:r>
        <w:rPr>
          <w:sz w:val="20"/>
        </w:rPr>
      </w:r>
    </w:p>
    <w:p>
      <w:pPr>
        <w:pStyle w:val="2"/>
        <w:outlineLvl w:val="1"/>
        <w:ind w:firstLine="540"/>
        <w:jc w:val="both"/>
      </w:pPr>
      <w:r>
        <w:rPr>
          <w:sz w:val="20"/>
        </w:rPr>
        <w:t xml:space="preserve">Статья 53. Требования в области охраны окружающей среды при приватизации и национализации имущества</w:t>
      </w:r>
    </w:p>
    <w:p>
      <w:pPr>
        <w:pStyle w:val="0"/>
      </w:pPr>
      <w:r>
        <w:rPr>
          <w:sz w:val="20"/>
        </w:rPr>
      </w:r>
    </w:p>
    <w:p>
      <w:pPr>
        <w:pStyle w:val="0"/>
        <w:ind w:firstLine="540"/>
        <w:jc w:val="both"/>
      </w:pPr>
      <w:r>
        <w:rPr>
          <w:sz w:val="20"/>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0"/>
        </w:rPr>
      </w:r>
    </w:p>
    <w:p>
      <w:pPr>
        <w:pStyle w:val="2"/>
        <w:outlineLvl w:val="1"/>
        <w:ind w:firstLine="540"/>
        <w:jc w:val="both"/>
      </w:pPr>
      <w:r>
        <w:rPr>
          <w:sz w:val="20"/>
        </w:rPr>
        <w:t xml:space="preserve">Статья 54. Охрана озонового слоя атмосферы</w:t>
      </w:r>
    </w:p>
    <w:p>
      <w:pPr>
        <w:pStyle w:val="0"/>
        <w:ind w:firstLine="540"/>
        <w:jc w:val="both"/>
      </w:pPr>
      <w:r>
        <w:rPr>
          <w:sz w:val="20"/>
        </w:rPr>
      </w:r>
    </w:p>
    <w:p>
      <w:pPr>
        <w:pStyle w:val="0"/>
        <w:ind w:firstLine="540"/>
        <w:jc w:val="both"/>
      </w:pPr>
      <w:r>
        <w:rPr>
          <w:sz w:val="20"/>
        </w:rPr>
        <w:t xml:space="preserve">(в ред. Федерального </w:t>
      </w:r>
      <w:hyperlink w:history="0" r:id="rId603"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00" w:line-rule="auto"/>
        <w:ind w:firstLine="540"/>
        <w:jc w:val="both"/>
      </w:pPr>
      <w:r>
        <w:rPr>
          <w:sz w:val="20"/>
        </w:rPr>
        <w:t xml:space="preserve">2. </w:t>
      </w:r>
      <w:hyperlink w:history="0" r:id="rId60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Перечень</w:t>
        </w:r>
      </w:hyperlink>
      <w:r>
        <w:rPr>
          <w:sz w:val="20"/>
        </w:rPr>
        <w:t xml:space="preserve"> озоноразрушающих веществ, обращение которых подлежит государственному регулированию, допустимый объем </w:t>
      </w:r>
      <w:r>
        <w:rPr>
          <w:sz w:val="20"/>
        </w:rPr>
        <w:t xml:space="preserve">производства</w:t>
      </w:r>
      <w:r>
        <w:rPr>
          <w:sz w:val="20"/>
        </w:rPr>
        <w:t xml:space="preserve"> и </w:t>
      </w:r>
      <w:r>
        <w:rPr>
          <w:sz w:val="20"/>
        </w:rPr>
        <w:t xml:space="preserve">потребления</w:t>
      </w:r>
      <w:r>
        <w:rPr>
          <w:sz w:val="20"/>
        </w:rPr>
        <w:t xml:space="preserve"> таких веществ в Российской Федерации, </w:t>
      </w:r>
      <w:r>
        <w:rPr>
          <w:sz w:val="20"/>
        </w:rPr>
        <w:t xml:space="preserve">требования</w:t>
      </w:r>
      <w:r>
        <w:rPr>
          <w:sz w:val="20"/>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0"/>
        </w:rPr>
      </w:r>
    </w:p>
    <w:p>
      <w:pPr>
        <w:pStyle w:val="2"/>
        <w:outlineLvl w:val="1"/>
        <w:ind w:firstLine="540"/>
        <w:jc w:val="both"/>
      </w:pPr>
      <w:r>
        <w:rPr>
          <w:sz w:val="20"/>
        </w:rPr>
        <w:t xml:space="preserve">Статья 55. Охрана окружающей среды от негативного воздействия</w:t>
      </w:r>
    </w:p>
    <w:p>
      <w:pPr>
        <w:pStyle w:val="0"/>
        <w:jc w:val="both"/>
      </w:pPr>
      <w:r>
        <w:rPr>
          <w:sz w:val="20"/>
        </w:rPr>
        <w:t xml:space="preserve">(в ред. Федерального </w:t>
      </w:r>
      <w:hyperlink w:history="0" r:id="rId605"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0"/>
        </w:rPr>
        <w:t xml:space="preserve">(в ред. Федерального </w:t>
      </w:r>
      <w:hyperlink w:history="0" r:id="rId606"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2. Утратил силу с 1 января 2020 года. - Федеральный </w:t>
      </w:r>
      <w:hyperlink w:history="0" r:id="rId60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w:t>
        </w:r>
      </w:hyperlink>
      <w:r>
        <w:rPr>
          <w:sz w:val="20"/>
        </w:rPr>
        <w:t xml:space="preserve"> от 27.12.2019 N 453-ФЗ.</w:t>
      </w:r>
    </w:p>
    <w:p>
      <w:pPr>
        <w:pStyle w:val="0"/>
        <w:spacing w:before="200" w:line-rule="auto"/>
        <w:ind w:firstLine="540"/>
        <w:jc w:val="both"/>
      </w:pPr>
      <w:r>
        <w:rPr>
          <w:sz w:val="20"/>
        </w:rPr>
        <w:t xml:space="preserve">3. Запрещается превышение нормативов допустимых физических воздействий.</w:t>
      </w:r>
    </w:p>
    <w:p>
      <w:pPr>
        <w:pStyle w:val="0"/>
      </w:pPr>
      <w:r>
        <w:rPr>
          <w:sz w:val="20"/>
        </w:rPr>
      </w:r>
    </w:p>
    <w:p>
      <w:pPr>
        <w:pStyle w:val="2"/>
        <w:outlineLvl w:val="1"/>
        <w:ind w:firstLine="540"/>
        <w:jc w:val="both"/>
      </w:pPr>
      <w:r>
        <w:rPr>
          <w:sz w:val="20"/>
        </w:rPr>
        <w:t xml:space="preserve">Статья 56. Меры воздействия за нарушение природоохранных требований</w:t>
      </w:r>
    </w:p>
    <w:p>
      <w:pPr>
        <w:pStyle w:val="0"/>
      </w:pPr>
      <w:r>
        <w:rPr>
          <w:sz w:val="20"/>
        </w:rPr>
      </w:r>
    </w:p>
    <w:p>
      <w:pPr>
        <w:pStyle w:val="0"/>
        <w:ind w:firstLine="540"/>
        <w:jc w:val="both"/>
      </w:pPr>
      <w:r>
        <w:rPr>
          <w:sz w:val="20"/>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VII.1. ОСОБЕННОСТИ ОХРАНЫ ОКРУЖАЮЩЕЙ СРЕДЫ</w:t>
      </w:r>
    </w:p>
    <w:p>
      <w:pPr>
        <w:pStyle w:val="2"/>
        <w:jc w:val="center"/>
      </w:pPr>
      <w:r>
        <w:rPr>
          <w:sz w:val="20"/>
        </w:rPr>
        <w:t xml:space="preserve">ПРИ ЭКСПЛУАТАЦИИ И ВЫВОДЕ ИЗ ЭКСПЛУАТАЦИИ (КОНСЕРВАЦИИ</w:t>
      </w:r>
    </w:p>
    <w:p>
      <w:pPr>
        <w:pStyle w:val="2"/>
        <w:jc w:val="center"/>
      </w:pPr>
      <w:r>
        <w:rPr>
          <w:sz w:val="20"/>
        </w:rPr>
        <w:t xml:space="preserve">ИЛИ ЛИКВИДАЦИИ) ОТДЕЛЬНЫХ ПРОИЗВОДСТВЕННЫХ ОБЪЕКТОВ</w:t>
      </w:r>
    </w:p>
    <w:p>
      <w:pPr>
        <w:pStyle w:val="0"/>
        <w:jc w:val="center"/>
      </w:pPr>
      <w:r>
        <w:rPr>
          <w:sz w:val="20"/>
        </w:rPr>
      </w:r>
    </w:p>
    <w:p>
      <w:pPr>
        <w:pStyle w:val="0"/>
        <w:jc w:val="center"/>
      </w:pPr>
      <w:r>
        <w:rPr>
          <w:sz w:val="20"/>
        </w:rPr>
        <w:t xml:space="preserve">(введена Федеральным </w:t>
      </w:r>
      <w:hyperlink w:history="0" r:id="rId60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359" w:name="P1359"/>
    <w:bookmarkEnd w:id="1359"/>
    <w:p>
      <w:pPr>
        <w:pStyle w:val="2"/>
        <w:outlineLvl w:val="1"/>
        <w:ind w:firstLine="540"/>
        <w:jc w:val="both"/>
      </w:pPr>
      <w:r>
        <w:rPr>
          <w:sz w:val="20"/>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09"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w:history="0" r:id="rId61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с 01.03.2035. До указанного срока см. </w:t>
            </w:r>
            <w:hyperlink w:history="0" r:id="rId611"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ч. 10 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00" w:line-rule="auto"/>
        <w:ind w:firstLine="540"/>
        <w:jc w:val="both"/>
      </w:pPr>
      <w:r>
        <w:rPr>
          <w:sz w:val="20"/>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00" w:line-rule="auto"/>
        <w:ind w:firstLine="540"/>
        <w:jc w:val="both"/>
      </w:pPr>
      <w:r>
        <w:rPr>
          <w:sz w:val="20"/>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368" w:name="P1368"/>
    <w:bookmarkEnd w:id="1368"/>
    <w:p>
      <w:pPr>
        <w:pStyle w:val="0"/>
        <w:spacing w:before="200" w:line-rule="auto"/>
        <w:ind w:firstLine="540"/>
        <w:jc w:val="both"/>
      </w:pPr>
      <w:r>
        <w:rPr>
          <w:sz w:val="20"/>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w:history="0" r:id="rId612" w:tooltip="Постановление Правительства РФ от 30.07.2004 N 400 (ред. от 27.12.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bookmarkStart w:id="1373" w:name="P1373"/>
    <w:bookmarkEnd w:id="1373"/>
    <w:p>
      <w:pPr>
        <w:pStyle w:val="0"/>
        <w:spacing w:before="200" w:line-rule="auto"/>
        <w:ind w:firstLine="540"/>
        <w:jc w:val="both"/>
      </w:pPr>
      <w:r>
        <w:rPr>
          <w:sz w:val="20"/>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w:history="0" r:id="rId613" w:tooltip="Постановление Правительства РФ от 30.07.2004 N 400 (ред. от 27.12.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00" w:line-rule="auto"/>
        <w:ind w:firstLine="540"/>
        <w:jc w:val="both"/>
      </w:pPr>
      <w:r>
        <w:rPr>
          <w:sz w:val="20"/>
        </w:rPr>
        <w:t xml:space="preserve">1) план мероприятий;</w:t>
      </w:r>
    </w:p>
    <w:p>
      <w:pPr>
        <w:pStyle w:val="0"/>
        <w:spacing w:before="200" w:line-rule="auto"/>
        <w:ind w:firstLine="540"/>
        <w:jc w:val="both"/>
      </w:pPr>
      <w:r>
        <w:rPr>
          <w:sz w:val="20"/>
        </w:rPr>
        <w:t xml:space="preserve">2) сведения о заключении государственной экологической экспертизы плана мероприятий;</w:t>
      </w:r>
    </w:p>
    <w:p>
      <w:pPr>
        <w:pStyle w:val="0"/>
        <w:spacing w:before="200" w:line-rule="auto"/>
        <w:ind w:firstLine="540"/>
        <w:jc w:val="both"/>
      </w:pPr>
      <w:r>
        <w:rPr>
          <w:sz w:val="20"/>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00" w:line-rule="auto"/>
        <w:ind w:firstLine="540"/>
        <w:jc w:val="both"/>
      </w:pPr>
      <w:r>
        <w:rPr>
          <w:sz w:val="20"/>
        </w:rPr>
        <w:t xml:space="preserve">4) документы, подтверждающие финансовое обеспечение реализации мероприятий, предусмотренных планом мероприятий.</w:t>
      </w:r>
    </w:p>
    <w:p>
      <w:pPr>
        <w:pStyle w:val="0"/>
        <w:spacing w:before="200" w:line-rule="auto"/>
        <w:ind w:firstLine="540"/>
        <w:jc w:val="both"/>
      </w:pPr>
      <w:r>
        <w:rPr>
          <w:sz w:val="20"/>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абзацем первым пункта 3</w:t>
        </w:r>
      </w:hyperlink>
      <w:r>
        <w:rPr>
          <w:sz w:val="20"/>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абзацем первым пункта 4</w:t>
        </w:r>
      </w:hyperlink>
      <w:r>
        <w:rPr>
          <w:sz w:val="20"/>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w:history="0" r:id="rId61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w:history="0" r:id="rId615" w:tooltip="Постановление Правительства РФ от 30.07.2004 N 400 (ред. от 27.12.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00" w:line-rule="auto"/>
        <w:ind w:firstLine="540"/>
        <w:jc w:val="both"/>
      </w:pPr>
      <w:r>
        <w:rPr>
          <w:sz w:val="20"/>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383" w:name="P1383"/>
    <w:bookmarkEnd w:id="1383"/>
    <w:p>
      <w:pPr>
        <w:pStyle w:val="0"/>
        <w:spacing w:before="200" w:line-rule="auto"/>
        <w:ind w:firstLine="540"/>
        <w:jc w:val="both"/>
      </w:pPr>
      <w:r>
        <w:rPr>
          <w:sz w:val="20"/>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w:history="0" r:id="rId616" w:tooltip="Постановление Правительства РФ от 30.07.2004 N 400 (ред. от 27.12.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384" w:name="P1384"/>
    <w:bookmarkEnd w:id="1384"/>
    <w:p>
      <w:pPr>
        <w:pStyle w:val="0"/>
        <w:spacing w:before="200" w:line-rule="auto"/>
        <w:ind w:firstLine="540"/>
        <w:jc w:val="both"/>
      </w:pPr>
      <w:r>
        <w:rPr>
          <w:sz w:val="20"/>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385" w:name="P1385"/>
    <w:bookmarkEnd w:id="1385"/>
    <w:p>
      <w:pPr>
        <w:pStyle w:val="0"/>
        <w:spacing w:before="200" w:line-rule="auto"/>
        <w:ind w:firstLine="540"/>
        <w:jc w:val="both"/>
      </w:pPr>
      <w:r>
        <w:rPr>
          <w:sz w:val="20"/>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w:history="0" r:id="rId617"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00" w:line-rule="auto"/>
        <w:ind w:firstLine="540"/>
        <w:jc w:val="both"/>
      </w:pPr>
      <w:r>
        <w:rPr>
          <w:sz w:val="20"/>
        </w:rPr>
        <w:t xml:space="preserve">10. </w:t>
      </w:r>
      <w:hyperlink w:history="0" r:id="rId618"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Порядок</w:t>
        </w:r>
      </w:hyperlink>
      <w:r>
        <w:rPr>
          <w:sz w:val="20"/>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случаях, устанавливается Правительством Российской Федерации.</w:t>
      </w:r>
    </w:p>
    <w:bookmarkStart w:id="1387" w:name="P1387"/>
    <w:bookmarkEnd w:id="1387"/>
    <w:p>
      <w:pPr>
        <w:pStyle w:val="0"/>
        <w:spacing w:before="200" w:line-rule="auto"/>
        <w:ind w:firstLine="540"/>
        <w:jc w:val="both"/>
      </w:pPr>
      <w:r>
        <w:rPr>
          <w:sz w:val="20"/>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w:history="0" r:id="rId619"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00" w:line-rule="auto"/>
        <w:ind w:firstLine="540"/>
        <w:jc w:val="both"/>
      </w:pPr>
      <w:r>
        <w:rPr>
          <w:sz w:val="20"/>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абзаце первом</w:t>
        </w:r>
      </w:hyperlink>
      <w:r>
        <w:rPr>
          <w:sz w:val="20"/>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00" w:line-rule="auto"/>
        <w:ind w:firstLine="540"/>
        <w:jc w:val="both"/>
      </w:pPr>
      <w:r>
        <w:rPr>
          <w:sz w:val="20"/>
        </w:rPr>
        <w:t xml:space="preserve">12. В случаях, предусмотренных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пунктами 8</w:t>
        </w:r>
      </w:hyperlink>
      <w:r>
        <w:rPr>
          <w:sz w:val="20"/>
        </w:rPr>
        <w:t xml:space="preserve"> и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9</w:t>
        </w:r>
      </w:hyperlink>
      <w:r>
        <w:rPr>
          <w:sz w:val="20"/>
        </w:rPr>
        <w:t xml:space="preserve"> настоящей статьи, уполномоченный Правительством Российской Федерации федеральный </w:t>
      </w:r>
      <w:hyperlink w:history="0" r:id="rId620" w:tooltip="Постановление Правительства РФ от 31.05.2023 N 880 (ред. от 28.03.2024) &quot;О порядке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и о федеральном органе исполнительной власти, уполномоченном на получение сведений о сделке и документов в случае, предусмотренн {КонсультантПлюс}">
        <w:r>
          <w:rPr>
            <w:sz w:val="20"/>
            <w:color w:val="0000ff"/>
          </w:rPr>
          <w:t xml:space="preserve">орган</w:t>
        </w:r>
      </w:hyperlink>
      <w:r>
        <w:rPr>
          <w:sz w:val="20"/>
        </w:rPr>
        <w:t xml:space="preserve"> исполнительной власти или федеральный </w:t>
      </w:r>
      <w:hyperlink w:history="0" r:id="rId621" w:tooltip="Постановление Правительства РФ от 30.07.2004 N 400 (ред. от 27.12.2024) &quot;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quot; {КонсультантПлюс}">
        <w:r>
          <w:rPr>
            <w:sz w:val="20"/>
            <w:color w:val="0000ff"/>
          </w:rPr>
          <w:t xml:space="preserve">орган</w:t>
        </w:r>
      </w:hyperlink>
      <w:r>
        <w:rPr>
          <w:sz w:val="20"/>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00" w:line-rule="auto"/>
        <w:ind w:firstLine="540"/>
        <w:jc w:val="both"/>
      </w:pPr>
      <w:r>
        <w:rPr>
          <w:sz w:val="20"/>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00" w:line-rule="auto"/>
        <w:ind w:firstLine="540"/>
        <w:jc w:val="both"/>
      </w:pPr>
      <w:r>
        <w:rPr>
          <w:sz w:val="20"/>
        </w:rPr>
        <w:t xml:space="preserve">1) в случае, предусмотренном </w:t>
      </w:r>
      <w:hyperlink w:history="0" w:anchor="P1383"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0"/>
            <w:color w:val="0000ff"/>
          </w:rPr>
          <w:t xml:space="preserve">пунктом 8</w:t>
        </w:r>
      </w:hyperlink>
      <w:r>
        <w:rPr>
          <w:sz w:val="20"/>
        </w:rPr>
        <w:t xml:space="preserve"> настоящей статьи, отсутствие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w:t>
        </w:r>
      </w:hyperlink>
      <w:r>
        <w:rPr>
          <w:sz w:val="20"/>
        </w:rPr>
        <w:t xml:space="preserve"> настоящей статьи, или документов, предусмотренных </w:t>
      </w:r>
      <w:hyperlink w:history="0" w:anchor="P1384"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0"/>
            <w:color w:val="0000ff"/>
          </w:rPr>
          <w:t xml:space="preserve">абзацем вторым пункта 8</w:t>
        </w:r>
      </w:hyperlink>
      <w:r>
        <w:rPr>
          <w:sz w:val="20"/>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в случае, предусмотренном </w:t>
      </w:r>
      <w:hyperlink w:history="0" w:anchor="P1385"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0"/>
            <w:color w:val="0000ff"/>
          </w:rPr>
          <w:t xml:space="preserve">пунктом 9</w:t>
        </w:r>
      </w:hyperlink>
      <w:r>
        <w:rPr>
          <w:sz w:val="20"/>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00" w:line-rule="auto"/>
        <w:ind w:firstLine="540"/>
        <w:jc w:val="both"/>
      </w:pPr>
      <w:r>
        <w:rPr>
          <w:sz w:val="20"/>
        </w:rPr>
        <w:t xml:space="preserve">3) в случае, предусмотренном </w:t>
      </w:r>
      <w:hyperlink w:history="0" w:anchor="P1387"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0"/>
            <w:color w:val="0000ff"/>
          </w:rPr>
          <w:t xml:space="preserve">пунктом 11</w:t>
        </w:r>
      </w:hyperlink>
      <w:r>
        <w:rPr>
          <w:sz w:val="20"/>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56.2. План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22"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00" w:line-rule="auto"/>
        <w:ind w:firstLine="540"/>
        <w:jc w:val="both"/>
      </w:pPr>
      <w:r>
        <w:rPr>
          <w:sz w:val="20"/>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00" w:line-rule="auto"/>
        <w:ind w:firstLine="540"/>
        <w:jc w:val="both"/>
      </w:pPr>
      <w:r>
        <w:rPr>
          <w:sz w:val="20"/>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r:id="rId623" w:tooltip="Постановление Правительства РФ от 02.06.2023 N 909 &quot;Об утверждении Положения о составе плана мероприятий по предотвращению и ликвидации загрязнения окружающей среды в результате эксплуатации отдельного производственного объекта и требованиях к содержанию такого плана&quot; {КонсультантПлюс}">
        <w:r>
          <w:rPr>
            <w:sz w:val="20"/>
            <w:color w:val="0000ff"/>
          </w:rPr>
          <w:t xml:space="preserve">Состав и требования</w:t>
        </w:r>
      </w:hyperlink>
      <w:r>
        <w:rPr>
          <w:sz w:val="20"/>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00" w:line-rule="auto"/>
        <w:ind w:firstLine="540"/>
        <w:jc w:val="both"/>
      </w:pPr>
      <w:r>
        <w:rPr>
          <w:sz w:val="20"/>
        </w:rPr>
        <w:t xml:space="preserve">3. Сметная стоимость реализации мероприятий, предусмотренных планом мероприятий,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00" w:line-rule="auto"/>
        <w:ind w:firstLine="540"/>
        <w:jc w:val="both"/>
      </w:pPr>
      <w:r>
        <w:rPr>
          <w:sz w:val="20"/>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0"/>
        </w:rPr>
        <w:t xml:space="preserve">сроков</w:t>
      </w:r>
      <w:r>
        <w:rPr>
          <w:sz w:val="20"/>
        </w:rPr>
        <w:t xml:space="preserve"> проведения государственной экологической экспертизы, в том числе при внесении изменений в план мероприятий.</w:t>
      </w:r>
    </w:p>
    <w:p>
      <w:pPr>
        <w:pStyle w:val="0"/>
        <w:spacing w:before="200" w:line-rule="auto"/>
        <w:ind w:firstLine="540"/>
        <w:jc w:val="both"/>
      </w:pPr>
      <w:r>
        <w:rPr>
          <w:sz w:val="20"/>
        </w:rPr>
        <w:t xml:space="preserve">Результатом проверки сметной стоимости реализации мероприятий, предусмотренных планом мероприятий, является </w:t>
      </w:r>
      <w:r>
        <w:rPr>
          <w:sz w:val="20"/>
        </w:rPr>
        <w:t xml:space="preserve">заключение</w:t>
      </w:r>
      <w:r>
        <w:rPr>
          <w:sz w:val="20"/>
        </w:rPr>
        <w:t xml:space="preserve"> об обоснованности или о необоснованности определения указанной сметной стоимости.</w:t>
      </w:r>
    </w:p>
    <w:p>
      <w:pPr>
        <w:pStyle w:val="0"/>
        <w:spacing w:before="200" w:line-rule="auto"/>
        <w:ind w:firstLine="540"/>
        <w:jc w:val="both"/>
      </w:pPr>
      <w:hyperlink w:history="0" r:id="rId624" w:tooltip="Постановление Правительства РФ от 16.11.2023 N 1925 &quot;Об утверждении Правил проведения проверки сметной стоимости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quot; {КонсультантПлюс}">
        <w:r>
          <w:rPr>
            <w:sz w:val="20"/>
            <w:color w:val="0000ff"/>
          </w:rPr>
          <w:t xml:space="preserve">Порядок</w:t>
        </w:r>
      </w:hyperlink>
      <w:r>
        <w:rPr>
          <w:sz w:val="20"/>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00" w:line-rule="auto"/>
        <w:ind w:firstLine="540"/>
        <w:jc w:val="both"/>
      </w:pPr>
      <w:r>
        <w:rPr>
          <w:sz w:val="20"/>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00" w:line-rule="auto"/>
        <w:ind w:firstLine="540"/>
        <w:jc w:val="both"/>
      </w:pPr>
      <w:r>
        <w:rPr>
          <w:sz w:val="20"/>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00" w:line-rule="auto"/>
        <w:ind w:firstLine="540"/>
        <w:jc w:val="both"/>
      </w:pPr>
      <w:r>
        <w:rPr>
          <w:sz w:val="20"/>
        </w:rPr>
        <w:t xml:space="preserve">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00" w:line-rule="auto"/>
        <w:ind w:firstLine="540"/>
        <w:jc w:val="both"/>
      </w:pPr>
      <w:r>
        <w:rPr>
          <w:sz w:val="20"/>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00" w:line-rule="auto"/>
        <w:ind w:firstLine="540"/>
        <w:jc w:val="both"/>
      </w:pPr>
      <w:r>
        <w:rPr>
          <w:sz w:val="20"/>
        </w:rPr>
        <w:t xml:space="preserve">Документы и сведения, указанные в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пункте 4 статьи 56.1</w:t>
        </w:r>
      </w:hyperlink>
      <w:r>
        <w:rPr>
          <w:sz w:val="20"/>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00" w:line-rule="auto"/>
        <w:ind w:firstLine="540"/>
        <w:jc w:val="both"/>
      </w:pPr>
      <w:r>
        <w:rPr>
          <w:sz w:val="20"/>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424" w:tooltip="1) независимая гарантия уплаты денежных сумм, необходимых для реализации мероприятий, предусмотренных планом мероприятий;">
        <w:r>
          <w:rPr>
            <w:sz w:val="20"/>
            <w:color w:val="0000ff"/>
          </w:rPr>
          <w:t xml:space="preserve">подпунктами 1</w:t>
        </w:r>
      </w:hyperlink>
      <w:r>
        <w:rPr>
          <w:sz w:val="20"/>
        </w:rPr>
        <w:t xml:space="preserve"> и </w:t>
      </w:r>
      <w:hyperlink w:history="0" w:anchor="P1425" w:tooltip="2) поручительство по обязательствам по уплате денежных сумм, необходимых для реализации мероприятий, предусмотренных планом мероприятий;">
        <w:r>
          <w:rPr>
            <w:sz w:val="20"/>
            <w:color w:val="0000ff"/>
          </w:rPr>
          <w:t xml:space="preserve">2 пункта 1 статьи 56.3</w:t>
        </w:r>
      </w:hyperlink>
      <w:r>
        <w:rPr>
          <w:sz w:val="20"/>
        </w:rPr>
        <w:t xml:space="preserve"> настоящего Федерального закона, и (или) ликвидировать резервный фонд, предусмотренный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 статьи 56.3</w:t>
        </w:r>
      </w:hyperlink>
      <w:r>
        <w:rPr>
          <w:sz w:val="20"/>
        </w:rPr>
        <w:t xml:space="preserve"> настоящего Федерального закона.</w:t>
      </w:r>
    </w:p>
    <w:p>
      <w:pPr>
        <w:pStyle w:val="0"/>
        <w:spacing w:before="200" w:line-rule="auto"/>
        <w:ind w:firstLine="540"/>
        <w:jc w:val="both"/>
      </w:pPr>
      <w:r>
        <w:rPr>
          <w:sz w:val="20"/>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пунктах 3</w:t>
        </w:r>
      </w:hyperlink>
      <w:r>
        <w:rPr>
          <w:sz w:val="20"/>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w:history="0" r:id="rId62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порядке</w:t>
        </w:r>
      </w:hyperlink>
      <w:r>
        <w:rPr>
          <w:sz w:val="20"/>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00" w:line-rule="auto"/>
        <w:ind w:firstLine="540"/>
        <w:jc w:val="both"/>
      </w:pPr>
      <w:r>
        <w:rPr>
          <w:sz w:val="20"/>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по истечении трех месяцев после наступления сроков,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абзаце первом пункта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абзаце первом пункта 4 статьи 56.1</w:t>
        </w:r>
      </w:hyperlink>
      <w:r>
        <w:rPr>
          <w:sz w:val="20"/>
        </w:rPr>
        <w:t xml:space="preserve"> настоящего Федерального закона, может являться индикатором риска нарушения обязательных требований.</w:t>
      </w:r>
    </w:p>
    <w:p>
      <w:pPr>
        <w:pStyle w:val="0"/>
        <w:jc w:val="both"/>
      </w:pPr>
      <w:r>
        <w:rPr>
          <w:sz w:val="20"/>
        </w:rPr>
      </w:r>
    </w:p>
    <w:p>
      <w:pPr>
        <w:pStyle w:val="2"/>
        <w:outlineLvl w:val="1"/>
        <w:ind w:firstLine="540"/>
        <w:jc w:val="both"/>
      </w:pPr>
      <w:r>
        <w:rPr>
          <w:sz w:val="20"/>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62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23" w:name="P1423"/>
    <w:bookmarkEnd w:id="1423"/>
    <w:p>
      <w:pPr>
        <w:pStyle w:val="0"/>
        <w:ind w:firstLine="540"/>
        <w:jc w:val="both"/>
      </w:pPr>
      <w:r>
        <w:rPr>
          <w:sz w:val="20"/>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424" w:name="P1424"/>
    <w:bookmarkEnd w:id="1424"/>
    <w:p>
      <w:pPr>
        <w:pStyle w:val="0"/>
        <w:spacing w:before="200" w:line-rule="auto"/>
        <w:ind w:firstLine="540"/>
        <w:jc w:val="both"/>
      </w:pPr>
      <w:r>
        <w:rPr>
          <w:sz w:val="20"/>
        </w:rPr>
        <w:t xml:space="preserve">1) независимая гарантия уплаты денежных сумм, необходимых для реализации мероприятий, предусмотренных планом мероприятий;</w:t>
      </w:r>
    </w:p>
    <w:bookmarkStart w:id="1425" w:name="P1425"/>
    <w:bookmarkEnd w:id="1425"/>
    <w:p>
      <w:pPr>
        <w:pStyle w:val="0"/>
        <w:spacing w:before="200" w:line-rule="auto"/>
        <w:ind w:firstLine="540"/>
        <w:jc w:val="both"/>
      </w:pPr>
      <w:r>
        <w:rPr>
          <w:sz w:val="20"/>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426" w:name="P1426"/>
    <w:bookmarkEnd w:id="1426"/>
    <w:p>
      <w:pPr>
        <w:pStyle w:val="0"/>
        <w:spacing w:before="200" w:line-rule="auto"/>
        <w:ind w:firstLine="540"/>
        <w:jc w:val="both"/>
      </w:pPr>
      <w:r>
        <w:rPr>
          <w:sz w:val="20"/>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00" w:line-rule="auto"/>
        <w:ind w:firstLine="540"/>
        <w:jc w:val="both"/>
      </w:pPr>
      <w:r>
        <w:rPr>
          <w:sz w:val="20"/>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00" w:line-rule="auto"/>
        <w:ind w:firstLine="540"/>
        <w:jc w:val="both"/>
      </w:pPr>
      <w:r>
        <w:rPr>
          <w:sz w:val="20"/>
        </w:rPr>
        <w:t xml:space="preserve">Счет эскроу для размещения денежных средств резервного фонда открывается в соответствии с Гражданским </w:t>
      </w:r>
      <w:hyperlink w:history="0" r:id="rId627"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с учетом особенностей, установленных настоящей статьей и утверждаемым Правительством Российской Федерации </w:t>
      </w:r>
      <w:hyperlink w:history="0" r:id="rId628" w:tooltip="Постановление Правительства РФ от 22.04.2023 N 642 &quot;Об утверждении Правил размещения на счетах эскроу и использования денежных средств резервного фонда, создаваемого в соответствии с подпунктом 3 пункта 1 статьи 56.3 Федерального закона &quot;Об охране окружающей среды&quot; {КонсультантПлюс}">
        <w:r>
          <w:rPr>
            <w:sz w:val="20"/>
            <w:color w:val="0000ff"/>
          </w:rPr>
          <w:t xml:space="preserve">порядком</w:t>
        </w:r>
      </w:hyperlink>
      <w:r>
        <w:rPr>
          <w:sz w:val="20"/>
        </w:rPr>
        <w:t xml:space="preserve"> размещения на счетах эскроу и использования денежных средств резервного фонда, создаваемого в соответствии с </w:t>
      </w:r>
      <w:hyperlink w:history="0" w:anchor="P1426"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0"/>
            <w:color w:val="0000ff"/>
          </w:rPr>
          <w:t xml:space="preserve">подпунктом 3 пункта 1</w:t>
        </w:r>
      </w:hyperlink>
      <w:r>
        <w:rPr>
          <w:sz w:val="20"/>
        </w:rPr>
        <w:t xml:space="preserve"> настоящей статьи.</w:t>
      </w:r>
    </w:p>
    <w:p>
      <w:pPr>
        <w:pStyle w:val="0"/>
        <w:spacing w:before="200" w:line-rule="auto"/>
        <w:ind w:firstLine="540"/>
        <w:jc w:val="both"/>
      </w:pPr>
      <w:r>
        <w:rPr>
          <w:sz w:val="20"/>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00" w:line-rule="auto"/>
        <w:ind w:firstLine="540"/>
        <w:jc w:val="both"/>
      </w:pPr>
      <w:r>
        <w:rPr>
          <w:sz w:val="20"/>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00" w:line-rule="auto"/>
        <w:ind w:firstLine="540"/>
        <w:jc w:val="both"/>
      </w:pPr>
      <w:r>
        <w:rPr>
          <w:sz w:val="20"/>
        </w:rPr>
        <w:t xml:space="preserve">Помимо предусмотренных Гражданским </w:t>
      </w:r>
      <w:hyperlink w:history="0" r:id="rId629"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00" w:line-rule="auto"/>
        <w:ind w:firstLine="540"/>
        <w:jc w:val="both"/>
      </w:pPr>
      <w:r>
        <w:rPr>
          <w:sz w:val="20"/>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00" w:line-rule="auto"/>
        <w:ind w:firstLine="540"/>
        <w:jc w:val="both"/>
      </w:pPr>
      <w:r>
        <w:rPr>
          <w:sz w:val="20"/>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00" w:line-rule="auto"/>
        <w:ind w:firstLine="540"/>
        <w:jc w:val="both"/>
      </w:pPr>
      <w:r>
        <w:rPr>
          <w:sz w:val="20"/>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00" w:line-rule="auto"/>
        <w:ind w:firstLine="540"/>
        <w:jc w:val="both"/>
      </w:pPr>
      <w:r>
        <w:rPr>
          <w:sz w:val="20"/>
        </w:rPr>
        <w:t xml:space="preserve">реализация в полном объеме мероприятий, предусмотренных планом мероприятий, и наличие предусмотренного </w:t>
      </w:r>
      <w:hyperlink w:history="0" w:anchor="P1466"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0"/>
            <w:color w:val="0000ff"/>
          </w:rPr>
          <w:t xml:space="preserve">пунктом 2 статьи 56.5</w:t>
        </w:r>
      </w:hyperlink>
      <w:r>
        <w:rPr>
          <w:sz w:val="20"/>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00" w:line-rule="auto"/>
        <w:ind w:firstLine="540"/>
        <w:jc w:val="both"/>
      </w:pPr>
      <w:r>
        <w:rPr>
          <w:sz w:val="20"/>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438" w:name="P1438"/>
    <w:bookmarkEnd w:id="1438"/>
    <w:p>
      <w:pPr>
        <w:pStyle w:val="0"/>
        <w:spacing w:before="200" w:line-rule="auto"/>
        <w:ind w:firstLine="540"/>
        <w:jc w:val="both"/>
      </w:pPr>
      <w:r>
        <w:rPr>
          <w:sz w:val="20"/>
        </w:rPr>
        <w:t xml:space="preserve">3. </w:t>
      </w:r>
      <w:hyperlink w:history="0" r:id="rId630"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Требования</w:t>
        </w:r>
      </w:hyperlink>
      <w:r>
        <w:rPr>
          <w:sz w:val="20"/>
        </w:rPr>
        <w:t xml:space="preserve">, предъявляемые к организациям, которые в соответствии с </w:t>
      </w:r>
      <w:hyperlink w:history="0" w:anchor="P1423"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0"/>
            <w:color w:val="0000ff"/>
          </w:rPr>
          <w:t xml:space="preserve">пунктом 1</w:t>
        </w:r>
      </w:hyperlink>
      <w:r>
        <w:rPr>
          <w:sz w:val="20"/>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00" w:line-rule="auto"/>
        <w:ind w:firstLine="540"/>
        <w:jc w:val="both"/>
      </w:pPr>
      <w:r>
        <w:rPr>
          <w:sz w:val="20"/>
        </w:rPr>
        <w:t xml:space="preserve">Перечень организаций, указанных в </w:t>
      </w:r>
      <w:hyperlink w:history="0" w:anchor="P1438"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0"/>
            <w:color w:val="0000ff"/>
          </w:rPr>
          <w:t xml:space="preserve">абзаце первом</w:t>
        </w:r>
      </w:hyperlink>
      <w:r>
        <w:rPr>
          <w:sz w:val="20"/>
        </w:rPr>
        <w:t xml:space="preserve"> настоящего пункта, утверждается уполномоченным Правительством Российской Федерации федеральным </w:t>
      </w:r>
      <w:hyperlink w:history="0" r:id="rId631"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органом</w:t>
        </w:r>
      </w:hyperlink>
      <w:r>
        <w:rPr>
          <w:sz w:val="20"/>
        </w:rPr>
        <w:t xml:space="preserve"> исполнительной власти в </w:t>
      </w:r>
      <w:hyperlink w:history="0" r:id="rId632" w:tooltip="Постановление Правительства РФ от 27.05.2023 N 828 &quot;О требованиях, предъявляемых к организациям, которые в соответствии с пунктом 1 статьи 56.3 Федерального закона &quot;Об охране окружающей среды&quot; вправе выдавать независимые гарантии уплаты денежных сумм, необходимых для реализации мероприятий, предусмотренных планом мероприятий по предотвращению и ликвидации загрязнения окружающей среды в результате эксплуатации отдельного производственного объекта, заключать договор поручительства по уплате денежных сумм, нео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56.4. Компенсационный платеж</w:t>
      </w:r>
    </w:p>
    <w:p>
      <w:pPr>
        <w:pStyle w:val="0"/>
        <w:ind w:firstLine="540"/>
        <w:jc w:val="both"/>
      </w:pPr>
      <w:r>
        <w:rPr>
          <w:sz w:val="20"/>
        </w:rPr>
      </w:r>
    </w:p>
    <w:p>
      <w:pPr>
        <w:pStyle w:val="0"/>
        <w:ind w:firstLine="540"/>
        <w:jc w:val="both"/>
      </w:pPr>
      <w:r>
        <w:rPr>
          <w:sz w:val="20"/>
        </w:rPr>
        <w:t xml:space="preserve">(введена Федеральным </w:t>
      </w:r>
      <w:hyperlink w:history="0" r:id="rId633"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пунктами 3</w:t>
        </w:r>
      </w:hyperlink>
      <w:r>
        <w:rPr>
          <w:sz w:val="20"/>
        </w:rPr>
        <w:t xml:space="preserve"> и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осуществляется такими лицами добровольно либо по решению суда.</w:t>
      </w:r>
    </w:p>
    <w:p>
      <w:pPr>
        <w:pStyle w:val="0"/>
        <w:spacing w:before="200" w:line-rule="auto"/>
        <w:ind w:firstLine="540"/>
        <w:jc w:val="both"/>
      </w:pPr>
      <w:r>
        <w:rPr>
          <w:sz w:val="20"/>
        </w:rPr>
        <w:t xml:space="preserve">2. Компенсационный платеж относится к неналоговым доходам федерального бюджета.</w:t>
      </w:r>
    </w:p>
    <w:p>
      <w:pPr>
        <w:pStyle w:val="0"/>
        <w:spacing w:before="200" w:line-rule="auto"/>
        <w:ind w:firstLine="540"/>
        <w:jc w:val="both"/>
      </w:pPr>
      <w:r>
        <w:rPr>
          <w:sz w:val="20"/>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w:history="0" r:id="rId634"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00" w:line-rule="auto"/>
        <w:ind w:firstLine="540"/>
        <w:jc w:val="both"/>
      </w:pPr>
      <w:r>
        <w:rPr>
          <w:sz w:val="20"/>
        </w:rPr>
        <w:t xml:space="preserve">4. </w:t>
      </w:r>
      <w:hyperlink w:history="0" r:id="rId635" w:tooltip="Постановление Правительства РФ от 13.12.2023 N 2135 &quot;Об утверждении методики расчета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quot; {КонсультантПлюс}">
        <w:r>
          <w:rPr>
            <w:sz w:val="20"/>
            <w:color w:val="0000ff"/>
          </w:rPr>
          <w:t xml:space="preserve">Методика</w:t>
        </w:r>
      </w:hyperlink>
      <w:r>
        <w:rPr>
          <w:sz w:val="20"/>
        </w:rPr>
        <w:t xml:space="preserve"> расчета размера компенсационного платежа утверждается Правительством Российской Федерации.</w:t>
      </w:r>
    </w:p>
    <w:p>
      <w:pPr>
        <w:pStyle w:val="0"/>
        <w:spacing w:before="200" w:line-rule="auto"/>
        <w:ind w:firstLine="540"/>
        <w:jc w:val="both"/>
      </w:pPr>
      <w:r>
        <w:rPr>
          <w:sz w:val="20"/>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00" w:line-rule="auto"/>
        <w:ind w:firstLine="540"/>
        <w:jc w:val="both"/>
      </w:pPr>
      <w:r>
        <w:rPr>
          <w:sz w:val="20"/>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00" w:line-rule="auto"/>
        <w:ind w:firstLine="540"/>
        <w:jc w:val="both"/>
      </w:pPr>
      <w:r>
        <w:rPr>
          <w:sz w:val="20"/>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пункте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00" w:line-rule="auto"/>
        <w:ind w:firstLine="540"/>
        <w:jc w:val="both"/>
      </w:pPr>
      <w:r>
        <w:rPr>
          <w:sz w:val="20"/>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w:t>
      </w:r>
    </w:p>
    <w:p>
      <w:pPr>
        <w:pStyle w:val="0"/>
        <w:spacing w:before="200" w:line-rule="auto"/>
        <w:ind w:firstLine="540"/>
        <w:jc w:val="both"/>
      </w:pPr>
      <w:r>
        <w:rPr>
          <w:sz w:val="20"/>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00" w:line-rule="auto"/>
        <w:ind w:firstLine="540"/>
        <w:jc w:val="both"/>
      </w:pPr>
      <w:r>
        <w:rPr>
          <w:sz w:val="20"/>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00" w:line-rule="auto"/>
        <w:ind w:firstLine="540"/>
        <w:jc w:val="both"/>
      </w:pPr>
      <w:r>
        <w:rPr>
          <w:sz w:val="20"/>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00" w:line-rule="auto"/>
        <w:ind w:firstLine="540"/>
        <w:jc w:val="both"/>
      </w:pPr>
      <w:r>
        <w:rPr>
          <w:sz w:val="20"/>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168" w:tooltip="Статья 80.3. Ликвидация накопленного вреда окружающей среде">
        <w:r>
          <w:rPr>
            <w:sz w:val="20"/>
            <w:color w:val="0000ff"/>
          </w:rPr>
          <w:t xml:space="preserve">статьей 80.2</w:t>
        </w:r>
      </w:hyperlink>
      <w:r>
        <w:rPr>
          <w:sz w:val="20"/>
        </w:rPr>
        <w:t xml:space="preserve"> настоящего Федерального закона.</w:t>
      </w:r>
    </w:p>
    <w:p>
      <w:pPr>
        <w:pStyle w:val="0"/>
        <w:spacing w:before="200" w:line-rule="auto"/>
        <w:ind w:firstLine="540"/>
        <w:jc w:val="both"/>
      </w:pPr>
      <w:r>
        <w:rPr>
          <w:sz w:val="20"/>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0"/>
        </w:rPr>
      </w:r>
    </w:p>
    <w:p>
      <w:pPr>
        <w:pStyle w:val="2"/>
        <w:outlineLvl w:val="1"/>
        <w:ind w:firstLine="540"/>
        <w:jc w:val="both"/>
      </w:pPr>
      <w:r>
        <w:rPr>
          <w:sz w:val="20"/>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63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1463" w:name="P1463"/>
    <w:bookmarkEnd w:id="1463"/>
    <w:p>
      <w:pPr>
        <w:pStyle w:val="0"/>
        <w:ind w:firstLine="540"/>
        <w:jc w:val="both"/>
      </w:pPr>
      <w:r>
        <w:rPr>
          <w:sz w:val="20"/>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00" w:line-rule="auto"/>
        <w:ind w:firstLine="540"/>
        <w:jc w:val="both"/>
      </w:pPr>
      <w:hyperlink w:history="0" r:id="rId637" w:tooltip="Приказ Минприроды России от 23.03.2023 N 142 &quot;Об утверждении формы и содержания акта о выполнении плана мероприятий по предотвращению и ликвидации загрязнения окружающей среды в результате эксплуатации отдельного производственного объекта&quot; (Зарегистрировано в Минюсте России 15.05.2023 N 73302) {КонсультантПлюс}">
        <w:r>
          <w:rPr>
            <w:sz w:val="20"/>
            <w:color w:val="0000ff"/>
          </w:rPr>
          <w:t xml:space="preserve">Форма и содержание</w:t>
        </w:r>
      </w:hyperlink>
      <w:r>
        <w:rPr>
          <w:sz w:val="20"/>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466" w:name="P1466"/>
    <w:bookmarkEnd w:id="1466"/>
    <w:p>
      <w:pPr>
        <w:pStyle w:val="0"/>
        <w:spacing w:before="200" w:line-rule="auto"/>
        <w:ind w:firstLine="540"/>
        <w:jc w:val="both"/>
      </w:pPr>
      <w:r>
        <w:rPr>
          <w:sz w:val="20"/>
        </w:rPr>
        <w:t xml:space="preserve">2. По результатам проведения внепланового контрольного (надзорного) мероприятия в виде выездной проверки в соответствии с </w:t>
      </w:r>
      <w:hyperlink w:history="0" r:id="rId63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частью 3 статьи 90</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hyperlink w:history="0" r:id="rId639" w:tooltip="Приказ Минприроды России от 20.07.2023 N 446 &quot;Об утверждении формы и содержания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указанного в пункте 1 статьи 56.1 Федерального закона от 10 января 2002 {КонсультантПлюс}">
        <w:r>
          <w:rPr>
            <w:sz w:val="20"/>
            <w:color w:val="0000ff"/>
          </w:rPr>
          <w:t xml:space="preserve">Форма и содержание</w:t>
        </w:r>
      </w:hyperlink>
      <w:r>
        <w:rPr>
          <w:sz w:val="20"/>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3. Основанием для отказа в выдаче заключения о соответствии плану мероприятий является:</w:t>
      </w:r>
    </w:p>
    <w:p>
      <w:pPr>
        <w:pStyle w:val="0"/>
        <w:spacing w:before="200" w:line-rule="auto"/>
        <w:ind w:firstLine="540"/>
        <w:jc w:val="both"/>
      </w:pPr>
      <w:r>
        <w:rPr>
          <w:sz w:val="20"/>
        </w:rPr>
        <w:t xml:space="preserve">1) отсутствие в отношении отдельного производственного объекта документов и сведений, предусмотренных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и </w:t>
      </w:r>
      <w:hyperlink w:history="0" w:anchor="P1463"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0"/>
            <w:color w:val="0000ff"/>
          </w:rPr>
          <w:t xml:space="preserve">пунктом 1</w:t>
        </w:r>
      </w:hyperlink>
      <w:r>
        <w:rPr>
          <w:sz w:val="20"/>
        </w:rPr>
        <w:t xml:space="preserve"> настоящей статьи, в случаях, установленных </w:t>
      </w:r>
      <w:hyperlink w:history="0" w:anchor="P1368"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0"/>
            <w:color w:val="0000ff"/>
          </w:rPr>
          <w:t xml:space="preserve">пунктом 3</w:t>
        </w:r>
      </w:hyperlink>
      <w:r>
        <w:rPr>
          <w:sz w:val="20"/>
        </w:rPr>
        <w:t xml:space="preserve"> или </w:t>
      </w:r>
      <w:hyperlink w:history="0" w:anchor="P1373"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0"/>
            <w:color w:val="0000ff"/>
          </w:rPr>
          <w:t xml:space="preserve">4 статьи 56.1</w:t>
        </w:r>
      </w:hyperlink>
      <w:r>
        <w:rPr>
          <w:sz w:val="20"/>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00" w:line-rule="auto"/>
        <w:ind w:firstLine="540"/>
        <w:jc w:val="both"/>
      </w:pPr>
      <w:r>
        <w:rPr>
          <w:sz w:val="20"/>
        </w:rPr>
        <w:t xml:space="preserve">2) реализация не в полном объеме мероприятий, предусмотренных планом мероприятий;</w:t>
      </w:r>
    </w:p>
    <w:p>
      <w:pPr>
        <w:pStyle w:val="0"/>
        <w:spacing w:before="200" w:line-rule="auto"/>
        <w:ind w:firstLine="540"/>
        <w:jc w:val="both"/>
      </w:pPr>
      <w:r>
        <w:rPr>
          <w:sz w:val="20"/>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00" w:line-rule="auto"/>
        <w:ind w:firstLine="540"/>
        <w:jc w:val="both"/>
      </w:pPr>
      <w:r>
        <w:rPr>
          <w:sz w:val="20"/>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0"/>
        </w:rPr>
      </w:r>
    </w:p>
    <w:p>
      <w:pPr>
        <w:pStyle w:val="2"/>
        <w:outlineLvl w:val="1"/>
        <w:ind w:firstLine="540"/>
        <w:jc w:val="both"/>
      </w:pPr>
      <w:r>
        <w:rPr>
          <w:sz w:val="20"/>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0"/>
        </w:rPr>
      </w:r>
    </w:p>
    <w:p>
      <w:pPr>
        <w:pStyle w:val="0"/>
        <w:ind w:firstLine="540"/>
        <w:jc w:val="both"/>
      </w:pPr>
      <w:r>
        <w:rPr>
          <w:sz w:val="20"/>
        </w:rPr>
        <w:t xml:space="preserve">(введена Федеральным </w:t>
      </w:r>
      <w:hyperlink w:history="0" r:id="rId64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p>
      <w:pPr>
        <w:pStyle w:val="0"/>
        <w:ind w:firstLine="540"/>
        <w:jc w:val="both"/>
      </w:pPr>
      <w:r>
        <w:rPr>
          <w:sz w:val="20"/>
        </w:rPr>
        <w:t xml:space="preserve">1. </w:t>
      </w:r>
      <w:hyperlink w:history="0" r:id="rId641" w:tooltip="Постановление Правительства РФ от 11.03.2023 N 377 &quot;Об утверждении Правил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 {КонсультантПлюс}">
        <w:r>
          <w:rPr>
            <w:sz w:val="20"/>
            <w:color w:val="0000ff"/>
          </w:rPr>
          <w:t xml:space="preserve">Порядок</w:t>
        </w:r>
      </w:hyperlink>
      <w:r>
        <w:rPr>
          <w:sz w:val="20"/>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00" w:line-rule="auto"/>
        <w:ind w:firstLine="540"/>
        <w:jc w:val="both"/>
      </w:pPr>
      <w:r>
        <w:rPr>
          <w:sz w:val="20"/>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0"/>
        </w:rPr>
      </w:r>
    </w:p>
    <w:p>
      <w:pPr>
        <w:pStyle w:val="2"/>
        <w:outlineLvl w:val="0"/>
        <w:jc w:val="center"/>
      </w:pPr>
      <w:r>
        <w:rPr>
          <w:sz w:val="20"/>
        </w:rPr>
        <w:t xml:space="preserve">Глава VIII. ЗОНЫ ЭКОЛОГИЧЕСКОГО БЕДСТВИЯ, ЗОНЫ</w:t>
      </w:r>
    </w:p>
    <w:p>
      <w:pPr>
        <w:pStyle w:val="2"/>
        <w:jc w:val="center"/>
      </w:pPr>
      <w:r>
        <w:rPr>
          <w:sz w:val="20"/>
        </w:rPr>
        <w:t xml:space="preserve">ЧРЕЗВЫЧАЙНЫХ СИТУАЦИЙ</w:t>
      </w:r>
    </w:p>
    <w:p>
      <w:pPr>
        <w:pStyle w:val="0"/>
      </w:pPr>
      <w:r>
        <w:rPr>
          <w:sz w:val="20"/>
        </w:rPr>
      </w:r>
    </w:p>
    <w:p>
      <w:pPr>
        <w:pStyle w:val="2"/>
        <w:outlineLvl w:val="1"/>
        <w:ind w:firstLine="540"/>
        <w:jc w:val="both"/>
      </w:pPr>
      <w:r>
        <w:rPr>
          <w:sz w:val="20"/>
        </w:rPr>
        <w:t xml:space="preserve">Статья 57. Порядок установления зон экологического бедствия, зон чрезвычайных ситуаций</w:t>
      </w:r>
    </w:p>
    <w:p>
      <w:pPr>
        <w:pStyle w:val="0"/>
      </w:pPr>
      <w:r>
        <w:rPr>
          <w:sz w:val="20"/>
        </w:rPr>
      </w:r>
    </w:p>
    <w:p>
      <w:pPr>
        <w:pStyle w:val="0"/>
        <w:ind w:firstLine="540"/>
        <w:jc w:val="both"/>
      </w:pPr>
      <w:r>
        <w:rPr>
          <w:sz w:val="20"/>
        </w:rPr>
        <w:t xml:space="preserve">1. Порядок объявления и установления режима зон экологического бедствия устанавливается </w:t>
      </w:r>
      <w:hyperlink w:history="0" r:id="rId642" w:tooltip="Приказ Минприроды РФ от 06.02.1995 N 45 &quot;Об утверждении &quot;Временного порядка объявления территории зоной чрезвычайной экологической ситуации&quot; {КонсультантПлюс}">
        <w:r>
          <w:rPr>
            <w:sz w:val="20"/>
            <w:color w:val="0000ff"/>
          </w:rPr>
          <w:t xml:space="preserve">законодательством</w:t>
        </w:r>
      </w:hyperlink>
      <w:r>
        <w:rPr>
          <w:sz w:val="20"/>
        </w:rPr>
        <w:t xml:space="preserve"> о зонах экологического бедствия.</w:t>
      </w:r>
    </w:p>
    <w:p>
      <w:pPr>
        <w:pStyle w:val="0"/>
        <w:spacing w:before="200" w:line-rule="auto"/>
        <w:ind w:firstLine="540"/>
        <w:jc w:val="both"/>
      </w:pPr>
      <w:r>
        <w:rPr>
          <w:sz w:val="20"/>
        </w:rPr>
        <w:t xml:space="preserve">2. Защита окружающей среды в зонах чрезвычайных ситуаций устанавливается федеральным </w:t>
      </w:r>
      <w:hyperlink w:history="0" r:id="rId643"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0"/>
        </w:rPr>
      </w:r>
    </w:p>
    <w:p>
      <w:pPr>
        <w:pStyle w:val="2"/>
        <w:outlineLvl w:val="0"/>
        <w:jc w:val="center"/>
      </w:pPr>
      <w:r>
        <w:rPr>
          <w:sz w:val="20"/>
        </w:rPr>
        <w:t xml:space="preserve">Глава IX. ПРИРОДНЫЕ ОБЪЕКТЫ, НАХОДЯЩИЕСЯ</w:t>
      </w:r>
    </w:p>
    <w:p>
      <w:pPr>
        <w:pStyle w:val="2"/>
        <w:jc w:val="center"/>
      </w:pPr>
      <w:r>
        <w:rPr>
          <w:sz w:val="20"/>
        </w:rPr>
        <w:t xml:space="preserve">ПОД ОСОБОЙ ОХРАНОЙ</w:t>
      </w:r>
    </w:p>
    <w:p>
      <w:pPr>
        <w:pStyle w:val="0"/>
      </w:pPr>
      <w:r>
        <w:rPr>
          <w:sz w:val="20"/>
        </w:rPr>
      </w:r>
    </w:p>
    <w:p>
      <w:pPr>
        <w:pStyle w:val="2"/>
        <w:outlineLvl w:val="1"/>
        <w:ind w:firstLine="540"/>
        <w:jc w:val="both"/>
      </w:pPr>
      <w:r>
        <w:rPr>
          <w:sz w:val="20"/>
        </w:rPr>
        <w:t xml:space="preserve">Статья 58. Меры охраны природных объектов</w:t>
      </w:r>
    </w:p>
    <w:p>
      <w:pPr>
        <w:pStyle w:val="0"/>
      </w:pPr>
      <w:r>
        <w:rPr>
          <w:sz w:val="20"/>
        </w:rPr>
      </w:r>
    </w:p>
    <w:p>
      <w:pPr>
        <w:pStyle w:val="0"/>
        <w:ind w:firstLine="540"/>
        <w:jc w:val="both"/>
      </w:pPr>
      <w:r>
        <w:rPr>
          <w:sz w:val="20"/>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00" w:line-rule="auto"/>
        <w:ind w:firstLine="540"/>
        <w:jc w:val="both"/>
      </w:pPr>
      <w:r>
        <w:rPr>
          <w:sz w:val="20"/>
        </w:rPr>
        <w:t xml:space="preserve">2. Порядок создания и функционирования особо охраняемых природных территорий регулируется </w:t>
      </w:r>
      <w:hyperlink w:history="0" r:id="rId644"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spacing w:before="200" w:line-rule="auto"/>
        <w:ind w:firstLine="540"/>
        <w:jc w:val="both"/>
      </w:pPr>
      <w:r>
        <w:rPr>
          <w:sz w:val="20"/>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00" w:line-rule="auto"/>
        <w:ind w:firstLine="540"/>
        <w:jc w:val="both"/>
      </w:pPr>
      <w:r>
        <w:rPr>
          <w:sz w:val="20"/>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00" w:line-rule="auto"/>
        <w:ind w:firstLine="540"/>
        <w:jc w:val="both"/>
      </w:pPr>
      <w:r>
        <w:rPr>
          <w:sz w:val="20"/>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0"/>
        </w:rPr>
      </w:r>
    </w:p>
    <w:p>
      <w:pPr>
        <w:pStyle w:val="2"/>
        <w:outlineLvl w:val="1"/>
        <w:ind w:firstLine="540"/>
        <w:jc w:val="both"/>
      </w:pPr>
      <w:r>
        <w:rPr>
          <w:sz w:val="20"/>
        </w:rPr>
        <w:t xml:space="preserve">Статья 59. Правовой режим охраны природных объектов</w:t>
      </w:r>
    </w:p>
    <w:p>
      <w:pPr>
        <w:pStyle w:val="0"/>
      </w:pPr>
      <w:r>
        <w:rPr>
          <w:sz w:val="20"/>
        </w:rPr>
      </w:r>
    </w:p>
    <w:p>
      <w:pPr>
        <w:pStyle w:val="0"/>
        <w:ind w:firstLine="540"/>
        <w:jc w:val="both"/>
      </w:pPr>
      <w:r>
        <w:rPr>
          <w:sz w:val="20"/>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0"/>
        </w:rPr>
        <w:t xml:space="preserve">(п. 1 в ред. Федерального </w:t>
      </w:r>
      <w:hyperlink w:history="0" r:id="rId64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0"/>
        </w:rPr>
      </w:r>
    </w:p>
    <w:p>
      <w:pPr>
        <w:pStyle w:val="2"/>
        <w:outlineLvl w:val="1"/>
        <w:ind w:firstLine="540"/>
        <w:jc w:val="both"/>
      </w:pPr>
      <w:r>
        <w:rPr>
          <w:sz w:val="20"/>
        </w:rPr>
        <w:t xml:space="preserve">Статья 60. Охрана редких и находящихся под угрозой исчезновения растений, животных и других организмов</w:t>
      </w:r>
    </w:p>
    <w:p>
      <w:pPr>
        <w:pStyle w:val="0"/>
      </w:pPr>
      <w:r>
        <w:rPr>
          <w:sz w:val="20"/>
        </w:rPr>
      </w:r>
    </w:p>
    <w:p>
      <w:pPr>
        <w:pStyle w:val="0"/>
        <w:ind w:firstLine="540"/>
        <w:jc w:val="both"/>
      </w:pPr>
      <w:r>
        <w:rPr>
          <w:sz w:val="20"/>
        </w:rPr>
        <w:t xml:space="preserve">1. В целях охраны и учета редких и находящихся под угрозой исчезновения растений, животных и других организмов учреждаются </w:t>
      </w:r>
      <w:r>
        <w:rPr>
          <w:sz w:val="20"/>
        </w:rPr>
        <w:t xml:space="preserve">Красная книга</w:t>
      </w:r>
      <w:r>
        <w:rPr>
          <w:sz w:val="20"/>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0"/>
        </w:rPr>
        <w:t xml:space="preserve">Запрещается</w:t>
      </w:r>
      <w:r>
        <w:rPr>
          <w:sz w:val="20"/>
        </w:rPr>
        <w:t xml:space="preserve"> деятельность, ведущая к сокращению численности этих растений, животных и других организмов и ухудшающая среду их обитания.</w:t>
      </w:r>
    </w:p>
    <w:p>
      <w:pPr>
        <w:pStyle w:val="0"/>
        <w:spacing w:before="200" w:line-rule="auto"/>
        <w:ind w:firstLine="540"/>
        <w:jc w:val="both"/>
      </w:pPr>
      <w:r>
        <w:rPr>
          <w:sz w:val="20"/>
        </w:rPr>
        <w:t xml:space="preserve">2. Порядок охраны редких и находящихся под угрозой исчезновения растений, животных и других организмов, </w:t>
      </w:r>
      <w:hyperlink w:history="0" r:id="rId646" w:tooltip="Приказ Минприроды России от 23.05.2016 N 306 (ред. от 05.07.2021) &quot;Об утверждении Порядка ведения Красной книги Российской Федерации&quot; (Зарегистрировано в Минюсте России 02.08.2016 N 43075) {КонсультантПлюс}">
        <w:r>
          <w:rPr>
            <w:sz w:val="20"/>
            <w:color w:val="0000ff"/>
          </w:rPr>
          <w:t xml:space="preserve">порядок</w:t>
        </w:r>
      </w:hyperlink>
      <w:r>
        <w:rPr>
          <w:sz w:val="20"/>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pStyle w:val="0"/>
        <w:spacing w:before="200" w:line-rule="auto"/>
        <w:ind w:firstLine="540"/>
        <w:jc w:val="both"/>
      </w:pPr>
      <w:r>
        <w:rPr>
          <w:sz w:val="20"/>
        </w:rPr>
        <w:t xml:space="preserve">3. </w:t>
      </w:r>
      <w:r>
        <w:rPr>
          <w:sz w:val="20"/>
        </w:rPr>
        <w:t xml:space="preserve">Ввоз</w:t>
      </w:r>
      <w:r>
        <w:rPr>
          <w:sz w:val="20"/>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pStyle w:val="0"/>
      </w:pPr>
      <w:r>
        <w:rPr>
          <w:sz w:val="20"/>
        </w:rPr>
      </w:r>
    </w:p>
    <w:p>
      <w:pPr>
        <w:pStyle w:val="2"/>
        <w:outlineLvl w:val="1"/>
        <w:ind w:firstLine="540"/>
        <w:jc w:val="both"/>
      </w:pPr>
      <w:r>
        <w:rPr>
          <w:sz w:val="20"/>
        </w:rPr>
        <w:t xml:space="preserve">Статья 61. Охрана зеленого фонда городских и сельских населенных пунктов</w:t>
      </w:r>
    </w:p>
    <w:p>
      <w:pPr>
        <w:pStyle w:val="0"/>
        <w:jc w:val="both"/>
      </w:pPr>
      <w:r>
        <w:rPr>
          <w:sz w:val="20"/>
        </w:rPr>
        <w:t xml:space="preserve">(в ред. Федерального </w:t>
      </w:r>
      <w:hyperlink w:history="0" r:id="rId64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pPr>
      <w:r>
        <w:rPr>
          <w:sz w:val="20"/>
        </w:rPr>
      </w:r>
    </w:p>
    <w:bookmarkStart w:id="1517" w:name="P1517"/>
    <w:bookmarkEnd w:id="1517"/>
    <w:p>
      <w:pPr>
        <w:pStyle w:val="0"/>
        <w:ind w:firstLine="540"/>
        <w:jc w:val="both"/>
      </w:pPr>
      <w:r>
        <w:rPr>
          <w:sz w:val="20"/>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0"/>
        </w:rPr>
        <w:t xml:space="preserve">(в ред. Федеральных законов от 14.03.2009 </w:t>
      </w:r>
      <w:hyperlink w:history="0" r:id="rId64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rPr>
        <w:t xml:space="preserve">, от 19.07.2018 </w:t>
      </w:r>
      <w:hyperlink w:history="0" r:id="rId6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27.12.2019 </w:t>
      </w:r>
      <w:hyperlink w:history="0" r:id="rId650"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создания, охраны и содержания зеленых насаждений в городах Российской Федерации см. </w:t>
            </w:r>
            <w:hyperlink w:history="0" r:id="rId651"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Приказ</w:t>
              </w:r>
            </w:hyperlink>
            <w:r>
              <w:rPr>
                <w:sz w:val="20"/>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0"/>
        </w:rPr>
        <w:t xml:space="preserve">(в ред. Федерального </w:t>
      </w:r>
      <w:hyperlink w:history="0" r:id="rId652"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00" w:line-rule="auto"/>
        <w:ind w:firstLine="540"/>
        <w:jc w:val="both"/>
      </w:pPr>
      <w:r>
        <w:rPr>
          <w:sz w:val="20"/>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0"/>
        </w:rPr>
        <w:t xml:space="preserve">(в ред. Федерального </w:t>
      </w:r>
      <w:hyperlink w:history="0" r:id="rId653"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закона</w:t>
        </w:r>
      </w:hyperlink>
      <w:r>
        <w:rPr>
          <w:sz w:val="20"/>
        </w:rPr>
        <w:t xml:space="preserve"> от 27.12.2019 N 453-ФЗ)</w:t>
      </w:r>
    </w:p>
    <w:p>
      <w:pPr>
        <w:pStyle w:val="0"/>
        <w:spacing w:before="200" w:line-rule="auto"/>
        <w:ind w:firstLine="540"/>
        <w:jc w:val="both"/>
      </w:pPr>
      <w:r>
        <w:rPr>
          <w:sz w:val="20"/>
        </w:rPr>
        <w:t xml:space="preserve">4. Охрана, защита и воспроизводство лесов, лесоразведение на территориях, указанных в </w:t>
      </w:r>
      <w:hyperlink w:history="0" w:anchor="P1517"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0"/>
            <w:color w:val="0000ff"/>
          </w:rPr>
          <w:t xml:space="preserve">пункте 1</w:t>
        </w:r>
      </w:hyperlink>
      <w:r>
        <w:rPr>
          <w:sz w:val="20"/>
        </w:rPr>
        <w:t xml:space="preserve"> настоящей статьи, осуществляются в соответствии с лесным </w:t>
      </w:r>
      <w:hyperlink w:history="0" r:id="rId654"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4 введен Федеральным </w:t>
      </w:r>
      <w:hyperlink w:history="0" r:id="rId65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pPr>
      <w:r>
        <w:rPr>
          <w:sz w:val="20"/>
        </w:rPr>
      </w:r>
    </w:p>
    <w:p>
      <w:pPr>
        <w:pStyle w:val="2"/>
        <w:outlineLvl w:val="1"/>
        <w:ind w:firstLine="540"/>
        <w:jc w:val="both"/>
      </w:pPr>
      <w:r>
        <w:rPr>
          <w:sz w:val="20"/>
        </w:rPr>
        <w:t xml:space="preserve">Статья 62. Охрана редких и находящихся под угрозой исчезновения почв</w:t>
      </w:r>
    </w:p>
    <w:p>
      <w:pPr>
        <w:pStyle w:val="0"/>
      </w:pPr>
      <w:r>
        <w:rPr>
          <w:sz w:val="20"/>
        </w:rPr>
      </w:r>
    </w:p>
    <w:p>
      <w:pPr>
        <w:pStyle w:val="0"/>
        <w:ind w:firstLine="540"/>
        <w:jc w:val="both"/>
      </w:pPr>
      <w:r>
        <w:rPr>
          <w:sz w:val="20"/>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00" w:line-rule="auto"/>
        <w:ind w:firstLine="540"/>
        <w:jc w:val="both"/>
      </w:pPr>
      <w:r>
        <w:rPr>
          <w:sz w:val="20"/>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0"/>
        </w:rPr>
      </w:r>
    </w:p>
    <w:p>
      <w:pPr>
        <w:pStyle w:val="2"/>
        <w:outlineLvl w:val="0"/>
        <w:jc w:val="center"/>
      </w:pPr>
      <w:r>
        <w:rPr>
          <w:sz w:val="20"/>
        </w:rPr>
        <w:t xml:space="preserve">Глава IX.1. ЛЕСОПАРКОВЫЕ ЗЕЛЕНЫЕ ПОЯСА</w:t>
      </w:r>
    </w:p>
    <w:p>
      <w:pPr>
        <w:pStyle w:val="0"/>
        <w:jc w:val="center"/>
      </w:pPr>
      <w:r>
        <w:rPr>
          <w:sz w:val="20"/>
        </w:rPr>
      </w:r>
    </w:p>
    <w:p>
      <w:pPr>
        <w:pStyle w:val="0"/>
        <w:jc w:val="center"/>
      </w:pPr>
      <w:r>
        <w:rPr>
          <w:sz w:val="20"/>
        </w:rPr>
        <w:t xml:space="preserve">(введена Федеральным </w:t>
      </w:r>
      <w:hyperlink w:history="0" r:id="rId65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38" w:name="P1538"/>
    <w:bookmarkEnd w:id="1538"/>
    <w:p>
      <w:pPr>
        <w:pStyle w:val="2"/>
        <w:outlineLvl w:val="1"/>
        <w:ind w:firstLine="540"/>
        <w:jc w:val="both"/>
      </w:pPr>
      <w:r>
        <w:rPr>
          <w:sz w:val="20"/>
        </w:rPr>
        <w:t xml:space="preserve">Статья 62.1. Лесопарковый зеленый пояс</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42" w:name="P1542"/>
    <w:bookmarkEnd w:id="1542"/>
    <w:p>
      <w:pPr>
        <w:pStyle w:val="0"/>
        <w:ind w:firstLine="540"/>
        <w:jc w:val="both"/>
      </w:pPr>
      <w:r>
        <w:rPr>
          <w:sz w:val="20"/>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0"/>
        </w:rPr>
        <w:t xml:space="preserve">(в ред. Федерального </w:t>
      </w:r>
      <w:hyperlink w:history="0" r:id="rId65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00" w:line-rule="auto"/>
        <w:ind w:firstLine="540"/>
        <w:jc w:val="both"/>
      </w:pPr>
      <w:r>
        <w:rPr>
          <w:sz w:val="20"/>
        </w:rPr>
        <w:t xml:space="preserve">3. Не подлежат включению в лесопарковый зеленый пояс территории, не указанные в </w:t>
      </w:r>
      <w:hyperlink w:history="0" w:anchor="P1542"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0"/>
            <w:color w:val="0000ff"/>
          </w:rPr>
          <w:t xml:space="preserve">пункте 1</w:t>
        </w:r>
      </w:hyperlink>
      <w:r>
        <w:rPr>
          <w:sz w:val="20"/>
        </w:rPr>
        <w:t xml:space="preserve"> настоящей статьи, а также территории в случаях:</w:t>
      </w:r>
    </w:p>
    <w:p>
      <w:pPr>
        <w:pStyle w:val="0"/>
        <w:spacing w:before="200" w:line-rule="auto"/>
        <w:ind w:firstLine="540"/>
        <w:jc w:val="both"/>
      </w:pPr>
      <w:r>
        <w:rPr>
          <w:sz w:val="20"/>
        </w:rPr>
        <w:t xml:space="preserve">1) их загрязнения, наличия на них отходов производства и потребления, нарушения почвенного покрова;</w:t>
      </w:r>
    </w:p>
    <w:p>
      <w:pPr>
        <w:pStyle w:val="0"/>
        <w:spacing w:before="200" w:line-rule="auto"/>
        <w:ind w:firstLine="540"/>
        <w:jc w:val="both"/>
      </w:pPr>
      <w:r>
        <w:rPr>
          <w:sz w:val="20"/>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3) если на них расположены земельные участки, зарезервированные для государственных или муниципальных нужд;</w:t>
      </w:r>
    </w:p>
    <w:p>
      <w:pPr>
        <w:pStyle w:val="0"/>
        <w:spacing w:before="200" w:line-rule="auto"/>
        <w:ind w:firstLine="540"/>
        <w:jc w:val="both"/>
      </w:pPr>
      <w:r>
        <w:rPr>
          <w:sz w:val="20"/>
        </w:rPr>
        <w:t xml:space="preserve">4) если в отношении них заключен договор о комплексном развитии территории;</w:t>
      </w:r>
    </w:p>
    <w:p>
      <w:pPr>
        <w:pStyle w:val="0"/>
        <w:jc w:val="both"/>
      </w:pPr>
      <w:r>
        <w:rPr>
          <w:sz w:val="20"/>
        </w:rPr>
        <w:t xml:space="preserve">(в ред. Федерального </w:t>
      </w:r>
      <w:hyperlink w:history="0" r:id="rId65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00" w:line-rule="auto"/>
        <w:ind w:firstLine="540"/>
        <w:jc w:val="both"/>
      </w:pPr>
      <w:r>
        <w:rPr>
          <w:sz w:val="20"/>
        </w:rPr>
        <w:t xml:space="preserve">6) если территория или расположенные на ней земельные участки указаны в лицензии на пользование недрами или в соответствии с </w:t>
      </w:r>
      <w:hyperlink w:history="0" r:id="rId660" w:tooltip="Закон РФ от 21.02.1992 N 2395-1 (ред. от 07.06.2025) &quot;О недрах&quot; {КонсультантПлюс}">
        <w:r>
          <w:rPr>
            <w:sz w:val="20"/>
            <w:color w:val="0000ff"/>
          </w:rPr>
          <w:t xml:space="preserve">Законом</w:t>
        </w:r>
      </w:hyperlink>
      <w:r>
        <w:rPr>
          <w:sz w:val="20"/>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hyperlink w:history="0" r:id="rId661" w:tooltip="&quot;Перечень участков недр федерального значения&quot; (ред. от 25.06.2025) {КонсультантПлюс}">
        <w:r>
          <w:rPr>
            <w:sz w:val="20"/>
            <w:color w:val="0000ff"/>
          </w:rPr>
          <w:t xml:space="preserve">перечень</w:t>
        </w:r>
      </w:hyperlink>
      <w:r>
        <w:rPr>
          <w:sz w:val="20"/>
        </w:rPr>
        <w:t xml:space="preserve"> участков недр федерального или местного значения;</w:t>
      </w:r>
    </w:p>
    <w:p>
      <w:pPr>
        <w:pStyle w:val="0"/>
        <w:spacing w:before="200" w:line-rule="auto"/>
        <w:ind w:firstLine="540"/>
        <w:jc w:val="both"/>
      </w:pPr>
      <w:r>
        <w:rPr>
          <w:sz w:val="20"/>
        </w:rPr>
        <w:t xml:space="preserve">7) если на них расположены участки недр, включенные в федеральный фонд резервных участков недр;</w:t>
      </w:r>
    </w:p>
    <w:p>
      <w:pPr>
        <w:pStyle w:val="0"/>
        <w:spacing w:before="200" w:line-rule="auto"/>
        <w:ind w:firstLine="540"/>
        <w:jc w:val="both"/>
      </w:pPr>
      <w:r>
        <w:rPr>
          <w:sz w:val="20"/>
        </w:rPr>
        <w:t xml:space="preserve">8) если на них расположены земельные участки, изъятые для государственных или муниципальных нужд.</w:t>
      </w:r>
    </w:p>
    <w:p>
      <w:pPr>
        <w:pStyle w:val="0"/>
        <w:spacing w:before="200" w:line-rule="auto"/>
        <w:ind w:firstLine="540"/>
        <w:jc w:val="both"/>
      </w:pPr>
      <w:r>
        <w:rPr>
          <w:sz w:val="20"/>
        </w:rPr>
        <w:t xml:space="preserve">4. Приоритетными направлениями деятельности на территории лесопаркового зеленого пояса являются:</w:t>
      </w:r>
    </w:p>
    <w:p>
      <w:pPr>
        <w:pStyle w:val="0"/>
        <w:spacing w:before="200" w:line-rule="auto"/>
        <w:ind w:firstLine="540"/>
        <w:jc w:val="both"/>
      </w:pPr>
      <w:r>
        <w:rPr>
          <w:sz w:val="20"/>
        </w:rPr>
        <w:t xml:space="preserve">1) охрана окружающей среды, природных комплексов и объектов;</w:t>
      </w:r>
    </w:p>
    <w:p>
      <w:pPr>
        <w:pStyle w:val="0"/>
        <w:spacing w:before="200" w:line-rule="auto"/>
        <w:ind w:firstLine="540"/>
        <w:jc w:val="both"/>
      </w:pPr>
      <w:r>
        <w:rPr>
          <w:sz w:val="20"/>
        </w:rPr>
        <w:t xml:space="preserve">2) проведение научных исследований;</w:t>
      </w:r>
    </w:p>
    <w:p>
      <w:pPr>
        <w:pStyle w:val="0"/>
        <w:spacing w:before="200" w:line-rule="auto"/>
        <w:ind w:firstLine="540"/>
        <w:jc w:val="both"/>
      </w:pPr>
      <w:r>
        <w:rPr>
          <w:sz w:val="20"/>
        </w:rPr>
        <w:t xml:space="preserve">3) ведение эколого-просветительской работы и развитие туризма.</w:t>
      </w:r>
    </w:p>
    <w:p>
      <w:pPr>
        <w:pStyle w:val="0"/>
        <w:jc w:val="both"/>
      </w:pPr>
      <w:r>
        <w:rPr>
          <w:sz w:val="20"/>
        </w:rPr>
        <w:t xml:space="preserve">(п. 4 введен Федеральным </w:t>
      </w:r>
      <w:hyperlink w:history="0" r:id="rId66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0"/>
        </w:rPr>
        <w:t xml:space="preserve">(п. 5 введен Федеральным </w:t>
      </w:r>
      <w:hyperlink w:history="0" r:id="rId6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62.2. Создание лесопаркового зеленого пояса</w:t>
      </w:r>
    </w:p>
    <w:p>
      <w:pPr>
        <w:pStyle w:val="0"/>
        <w:ind w:firstLine="540"/>
        <w:jc w:val="both"/>
      </w:pPr>
      <w:r>
        <w:rPr>
          <w:sz w:val="20"/>
        </w:rPr>
      </w:r>
    </w:p>
    <w:p>
      <w:pPr>
        <w:pStyle w:val="0"/>
        <w:ind w:firstLine="540"/>
        <w:jc w:val="both"/>
      </w:pPr>
      <w:r>
        <w:rPr>
          <w:sz w:val="20"/>
        </w:rPr>
        <w:t xml:space="preserve">(введена Федеральным </w:t>
      </w:r>
      <w:hyperlink w:history="0" r:id="rId664"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67" w:name="P1567"/>
    <w:bookmarkEnd w:id="1567"/>
    <w:p>
      <w:pPr>
        <w:pStyle w:val="0"/>
        <w:ind w:firstLine="540"/>
        <w:jc w:val="both"/>
      </w:pPr>
      <w:r>
        <w:rPr>
          <w:sz w:val="20"/>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00" w:line-rule="auto"/>
        <w:ind w:firstLine="540"/>
        <w:jc w:val="both"/>
      </w:pPr>
      <w:r>
        <w:rPr>
          <w:sz w:val="20"/>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567"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0"/>
            <w:color w:val="0000ff"/>
          </w:rPr>
          <w:t xml:space="preserve">пункте 1</w:t>
        </w:r>
      </w:hyperlink>
      <w:r>
        <w:rPr>
          <w:sz w:val="20"/>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00" w:line-rule="auto"/>
        <w:ind w:firstLine="540"/>
        <w:jc w:val="both"/>
      </w:pPr>
      <w:r>
        <w:rPr>
          <w:sz w:val="20"/>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w:history="0" r:id="rId665"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00" w:line-rule="auto"/>
        <w:ind w:firstLine="540"/>
        <w:jc w:val="both"/>
      </w:pPr>
      <w:r>
        <w:rPr>
          <w:sz w:val="20"/>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00" w:line-rule="auto"/>
        <w:ind w:firstLine="540"/>
        <w:jc w:val="both"/>
      </w:pPr>
      <w:r>
        <w:rPr>
          <w:sz w:val="20"/>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572" w:name="P1572"/>
    <w:bookmarkEnd w:id="1572"/>
    <w:p>
      <w:pPr>
        <w:pStyle w:val="0"/>
        <w:spacing w:before="200" w:line-rule="auto"/>
        <w:ind w:firstLine="540"/>
        <w:jc w:val="both"/>
      </w:pPr>
      <w:r>
        <w:rPr>
          <w:sz w:val="20"/>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0"/>
        </w:rPr>
        <w:t xml:space="preserve">(в ред. Федерального </w:t>
      </w:r>
      <w:hyperlink w:history="0" r:id="rId6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00" w:line-rule="auto"/>
        <w:ind w:firstLine="540"/>
        <w:jc w:val="both"/>
      </w:pPr>
      <w:r>
        <w:rPr>
          <w:sz w:val="20"/>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w:t>
      </w:r>
    </w:p>
    <w:p>
      <w:pPr>
        <w:pStyle w:val="0"/>
        <w:jc w:val="both"/>
      </w:pPr>
      <w:r>
        <w:rPr>
          <w:sz w:val="20"/>
        </w:rPr>
        <w:t xml:space="preserve">(в ред. Федерального </w:t>
      </w:r>
      <w:hyperlink w:history="0" r:id="rId6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Решение об отказе в создании лесопаркового зеленого пояса может быть принято по следующим основаниям:</w:t>
      </w:r>
    </w:p>
    <w:p>
      <w:pPr>
        <w:pStyle w:val="0"/>
        <w:spacing w:before="200" w:line-rule="auto"/>
        <w:ind w:firstLine="540"/>
        <w:jc w:val="both"/>
      </w:pPr>
      <w:r>
        <w:rPr>
          <w:sz w:val="20"/>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00" w:line-rule="auto"/>
        <w:ind w:firstLine="540"/>
        <w:jc w:val="both"/>
      </w:pPr>
      <w:r>
        <w:rPr>
          <w:sz w:val="20"/>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572"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0"/>
            <w:color w:val="0000ff"/>
          </w:rPr>
          <w:t xml:space="preserve">пункте 5</w:t>
        </w:r>
      </w:hyperlink>
      <w:r>
        <w:rPr>
          <w:sz w:val="20"/>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00" w:line-rule="auto"/>
        <w:ind w:firstLine="540"/>
        <w:jc w:val="both"/>
      </w:pPr>
      <w:r>
        <w:rPr>
          <w:sz w:val="20"/>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00" w:line-rule="auto"/>
        <w:ind w:firstLine="540"/>
        <w:jc w:val="both"/>
      </w:pPr>
      <w:r>
        <w:rPr>
          <w:sz w:val="20"/>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00" w:line-rule="auto"/>
        <w:ind w:firstLine="540"/>
        <w:jc w:val="both"/>
      </w:pPr>
      <w:r>
        <w:rPr>
          <w:sz w:val="20"/>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0"/>
        </w:rPr>
        <w:t xml:space="preserve">(п. 8.1 введен Федеральным </w:t>
      </w:r>
      <w:hyperlink w:history="0" r:id="rId668"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p>
      <w:pPr>
        <w:pStyle w:val="0"/>
        <w:spacing w:before="200" w:line-rule="auto"/>
        <w:ind w:firstLine="540"/>
        <w:jc w:val="both"/>
      </w:pPr>
      <w:r>
        <w:rPr>
          <w:sz w:val="20"/>
        </w:rPr>
        <w:t xml:space="preserve">8.2. </w:t>
      </w:r>
      <w:hyperlink w:history="0" r:id="rId669"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Форма</w:t>
        </w:r>
      </w:hyperlink>
      <w:r>
        <w:rPr>
          <w:sz w:val="20"/>
        </w:rPr>
        <w:t xml:space="preserve"> графического описания местоположения границ лесопаркового зеленого пояса, </w:t>
      </w:r>
      <w:hyperlink w:history="0" r:id="rId670" w:tooltip="Приказ Росреестра от 21.06.2023 N П/0230 &quot;Об установлении формы графического описания местоположения границ лесопарковых зеленых поясов, требований к точности определения координат характерных точек границ лесопарковых зеленых поясов, формату электронного документа, содержащего сведения о границах лесопарковых зеленых поясов&quot; (Зарегистрировано в Минюсте России 15.08.2023 N 74805) {КонсультантПлюс}">
        <w:r>
          <w:rPr>
            <w:sz w:val="20"/>
            <w:color w:val="0000ff"/>
          </w:rPr>
          <w:t xml:space="preserve">требования</w:t>
        </w:r>
      </w:hyperlink>
      <w:r>
        <w:rPr>
          <w:sz w:val="20"/>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(п. 8.2 введен Федеральным </w:t>
      </w:r>
      <w:hyperlink w:history="0" r:id="rId671" w:tooltip="Федеральный закон от 18.03.2023 N 66-ФЗ &quot;О внесении изменений в Федеральный закон &quot;О государственной регистрации недвижимости&quot; и статью 62.2 Федерального закона &quot;Об охране окружающей среды&quot; {КонсультантПлюс}">
        <w:r>
          <w:rPr>
            <w:sz w:val="20"/>
            <w:color w:val="0000ff"/>
          </w:rPr>
          <w:t xml:space="preserve">законом</w:t>
        </w:r>
      </w:hyperlink>
      <w:r>
        <w:rPr>
          <w:sz w:val="20"/>
        </w:rPr>
        <w:t xml:space="preserve"> от 18.03.2023 N 66-ФЗ)</w:t>
      </w:r>
    </w:p>
    <w:bookmarkStart w:id="1586" w:name="P1586"/>
    <w:bookmarkEnd w:id="1586"/>
    <w:p>
      <w:pPr>
        <w:pStyle w:val="0"/>
        <w:spacing w:before="200" w:line-rule="auto"/>
        <w:ind w:firstLine="540"/>
        <w:jc w:val="both"/>
      </w:pPr>
      <w:r>
        <w:rPr>
          <w:sz w:val="20"/>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538" w:tooltip="Статья 62.1. Лесопарковый зеленый пояс">
        <w:r>
          <w:rPr>
            <w:sz w:val="20"/>
            <w:color w:val="0000ff"/>
          </w:rPr>
          <w:t xml:space="preserve">статьи 62.1</w:t>
        </w:r>
      </w:hyperlink>
      <w:r>
        <w:rPr>
          <w:sz w:val="20"/>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67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0"/>
        </w:rPr>
        <w:t xml:space="preserve">(п. 10 в ред. Федерального </w:t>
      </w:r>
      <w:hyperlink w:history="0" r:id="rId67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00" w:line-rule="auto"/>
        <w:ind w:firstLine="540"/>
        <w:jc w:val="both"/>
      </w:pPr>
      <w:r>
        <w:rPr>
          <w:sz w:val="20"/>
        </w:rPr>
        <w:t xml:space="preserve">12. Границы лесопарковых зеленых поясов подлежат включению в Единый государственный реестр недвижимости в соответствии с </w:t>
      </w:r>
      <w:hyperlink w:history="0" r:id="rId674" w:tooltip="Федеральный закон от 13.07.2015 N 218-ФЗ (ред. от 23.05.2025) &quot;О государственной регистрации недвижимости&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62.3. Информация о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75"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bookmarkStart w:id="1597" w:name="P1597"/>
    <w:bookmarkEnd w:id="1597"/>
    <w:p>
      <w:pPr>
        <w:pStyle w:val="0"/>
        <w:ind w:firstLine="540"/>
        <w:jc w:val="both"/>
      </w:pPr>
      <w:r>
        <w:rPr>
          <w:sz w:val="20"/>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00" w:line-rule="auto"/>
        <w:ind w:firstLine="540"/>
        <w:jc w:val="both"/>
      </w:pPr>
      <w:r>
        <w:rPr>
          <w:sz w:val="20"/>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599" w:name="P1599"/>
    <w:bookmarkEnd w:id="1599"/>
    <w:p>
      <w:pPr>
        <w:pStyle w:val="0"/>
        <w:spacing w:before="200" w:line-rule="auto"/>
        <w:ind w:firstLine="540"/>
        <w:jc w:val="both"/>
      </w:pPr>
      <w:r>
        <w:rPr>
          <w:sz w:val="20"/>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00" w:line-rule="auto"/>
        <w:ind w:firstLine="540"/>
        <w:jc w:val="both"/>
      </w:pPr>
      <w:r>
        <w:rPr>
          <w:sz w:val="20"/>
        </w:rPr>
        <w:t xml:space="preserve">4. Требования к информации, указанной в </w:t>
      </w:r>
      <w:hyperlink w:history="0" w:anchor="P1597"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0"/>
            <w:color w:val="0000ff"/>
          </w:rPr>
          <w:t xml:space="preserve">пунктах 1</w:t>
        </w:r>
      </w:hyperlink>
      <w:r>
        <w:rPr>
          <w:sz w:val="20"/>
        </w:rPr>
        <w:t xml:space="preserve"> - </w:t>
      </w:r>
      <w:hyperlink w:history="0" w:anchor="P1599"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0"/>
            <w:color w:val="0000ff"/>
          </w:rPr>
          <w:t xml:space="preserve">3</w:t>
        </w:r>
      </w:hyperlink>
      <w:r>
        <w:rPr>
          <w:sz w:val="20"/>
        </w:rPr>
        <w:t xml:space="preserve"> настоящей статьи, устанавливаются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0"/>
        </w:rPr>
      </w:r>
    </w:p>
    <w:p>
      <w:pPr>
        <w:pStyle w:val="0"/>
        <w:ind w:firstLine="540"/>
        <w:jc w:val="both"/>
      </w:pPr>
      <w:r>
        <w:rPr>
          <w:sz w:val="20"/>
        </w:rPr>
        <w:t xml:space="preserve">(введена Федеральным </w:t>
      </w:r>
      <w:hyperlink w:history="0" r:id="rId67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00" w:line-rule="auto"/>
        <w:ind w:firstLine="540"/>
        <w:jc w:val="both"/>
      </w:pPr>
      <w:r>
        <w:rPr>
          <w:sz w:val="20"/>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00" w:line-rule="auto"/>
        <w:ind w:firstLine="540"/>
        <w:jc w:val="both"/>
      </w:pPr>
      <w:r>
        <w:rPr>
          <w:sz w:val="20"/>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00" w:line-rule="auto"/>
        <w:ind w:firstLine="540"/>
        <w:jc w:val="both"/>
      </w:pPr>
      <w:r>
        <w:rPr>
          <w:sz w:val="20"/>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00" w:line-rule="auto"/>
        <w:ind w:firstLine="540"/>
        <w:jc w:val="both"/>
      </w:pPr>
      <w:r>
        <w:rPr>
          <w:sz w:val="20"/>
        </w:rPr>
        <w:t xml:space="preserve">3. На территориях, входящих в состав лесопарковых зеленых поясов, запрещаются:</w:t>
      </w:r>
    </w:p>
    <w:p>
      <w:pPr>
        <w:pStyle w:val="0"/>
        <w:spacing w:before="200" w:line-rule="auto"/>
        <w:ind w:firstLine="540"/>
        <w:jc w:val="both"/>
      </w:pPr>
      <w:r>
        <w:rPr>
          <w:sz w:val="20"/>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00" w:line-rule="auto"/>
        <w:ind w:firstLine="540"/>
        <w:jc w:val="both"/>
      </w:pPr>
      <w:r>
        <w:rPr>
          <w:sz w:val="20"/>
        </w:rPr>
        <w:t xml:space="preserve">2) размещение отходов производства и потребления I - III классов опасности;</w:t>
      </w:r>
    </w:p>
    <w:p>
      <w:pPr>
        <w:pStyle w:val="0"/>
        <w:spacing w:before="200" w:line-rule="auto"/>
        <w:ind w:firstLine="540"/>
        <w:jc w:val="both"/>
      </w:pPr>
      <w:r>
        <w:rPr>
          <w:sz w:val="20"/>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00" w:line-rule="auto"/>
        <w:ind w:firstLine="540"/>
        <w:jc w:val="both"/>
      </w:pPr>
      <w:r>
        <w:rPr>
          <w:sz w:val="20"/>
        </w:rPr>
        <w:t xml:space="preserve">4) создание объектов, не связанных с созданием объектов лесной инфраструктуры, для переработки древесины;</w:t>
      </w:r>
    </w:p>
    <w:p>
      <w:pPr>
        <w:pStyle w:val="0"/>
        <w:spacing w:before="200" w:line-rule="auto"/>
        <w:ind w:firstLine="540"/>
        <w:jc w:val="both"/>
      </w:pPr>
      <w:r>
        <w:rPr>
          <w:sz w:val="20"/>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616" w:name="P1616"/>
    <w:bookmarkEnd w:id="1616"/>
    <w:p>
      <w:pPr>
        <w:pStyle w:val="0"/>
        <w:spacing w:before="200" w:line-rule="auto"/>
        <w:ind w:firstLine="540"/>
        <w:jc w:val="both"/>
      </w:pPr>
      <w:r>
        <w:rPr>
          <w:sz w:val="20"/>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00" w:line-rule="auto"/>
        <w:ind w:firstLine="540"/>
        <w:jc w:val="both"/>
      </w:pPr>
      <w:r>
        <w:rPr>
          <w:sz w:val="20"/>
        </w:rPr>
        <w:t xml:space="preserve">7) строительство животноводческих и птицеводческих комплексов и ферм, устройство навозохранилищ;</w:t>
      </w:r>
    </w:p>
    <w:p>
      <w:pPr>
        <w:pStyle w:val="0"/>
        <w:spacing w:before="200" w:line-rule="auto"/>
        <w:ind w:firstLine="540"/>
        <w:jc w:val="both"/>
      </w:pPr>
      <w:r>
        <w:rPr>
          <w:sz w:val="20"/>
        </w:rPr>
        <w:t xml:space="preserve">8) утратил силу с 1 марта 2025 года. - Федеральный </w:t>
      </w:r>
      <w:hyperlink w:history="0" r:id="rId677"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12.12.2023 N 582-ФЗ;</w:t>
      </w:r>
    </w:p>
    <w:p>
      <w:pPr>
        <w:pStyle w:val="0"/>
        <w:spacing w:before="200" w:line-rule="auto"/>
        <w:ind w:firstLine="540"/>
        <w:jc w:val="both"/>
      </w:pPr>
      <w:r>
        <w:rPr>
          <w:sz w:val="20"/>
        </w:rPr>
        <w:t xml:space="preserve">9) создание специализированных хранилищ пестицидов и агрохимикатов.</w:t>
      </w:r>
    </w:p>
    <w:p>
      <w:pPr>
        <w:pStyle w:val="0"/>
        <w:jc w:val="both"/>
      </w:pPr>
      <w:r>
        <w:rPr>
          <w:sz w:val="20"/>
        </w:rPr>
        <w:t xml:space="preserve">(пп. 9 в ред. Федерального </w:t>
      </w:r>
      <w:hyperlink w:history="0" r:id="rId678"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p>
      <w:pPr>
        <w:pStyle w:val="0"/>
        <w:spacing w:before="200" w:line-rule="auto"/>
        <w:ind w:firstLine="540"/>
        <w:jc w:val="both"/>
      </w:pPr>
      <w:r>
        <w:rPr>
          <w:sz w:val="20"/>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00" w:line-rule="auto"/>
        <w:ind w:firstLine="540"/>
        <w:jc w:val="both"/>
      </w:pPr>
      <w:r>
        <w:rPr>
          <w:sz w:val="20"/>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0"/>
        </w:rPr>
        <w:t xml:space="preserve">(п. 4.1 введен Федеральным </w:t>
      </w:r>
      <w:hyperlink w:history="0" r:id="rId67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подпунктом 6 пункта 3</w:t>
        </w:r>
      </w:hyperlink>
      <w:r>
        <w:rPr>
          <w:sz w:val="20"/>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586"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0"/>
            <w:color w:val="0000ff"/>
          </w:rPr>
          <w:t xml:space="preserve">пункта 9 статьи 62.2</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68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закона</w:t>
        </w:r>
      </w:hyperlink>
      <w:r>
        <w:rPr>
          <w:sz w:val="20"/>
        </w:rPr>
        <w:t xml:space="preserve"> от 29.07.2017 N 280-ФЗ)</w:t>
      </w:r>
    </w:p>
    <w:p>
      <w:pPr>
        <w:pStyle w:val="0"/>
        <w:spacing w:before="200" w:line-rule="auto"/>
        <w:ind w:firstLine="540"/>
        <w:jc w:val="both"/>
      </w:pPr>
      <w:r>
        <w:rPr>
          <w:sz w:val="20"/>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w:history="0" r:id="rId681" w:tooltip="&quot;Лесной кодекс Российской Федерации&quot; от 04.12.2006 N 200-ФЗ (ред. от 26.12.2024) (с изм. и доп., вступ. в силу с 01.01.2025) {КонсультантПлюс}">
        <w:r>
          <w:rPr>
            <w:sz w:val="20"/>
            <w:color w:val="0000ff"/>
          </w:rPr>
          <w:t xml:space="preserve">лесовосстановлению</w:t>
        </w:r>
      </w:hyperlink>
      <w:r>
        <w:rPr>
          <w:sz w:val="20"/>
        </w:rPr>
        <w:t xml:space="preserve"> или </w:t>
      </w:r>
      <w:hyperlink w:history="0" r:id="rId682" w:tooltip="&quot;Лесной кодекс Российской Федерации&quot; от 04.12.2006 N 200-ФЗ (ред. от 26.12.2024) (с изм. и доп., вступ. в силу с 01.01.2025) {КонсультантПлюс}">
        <w:r>
          <w:rPr>
            <w:sz w:val="20"/>
            <w:color w:val="0000ff"/>
          </w:rPr>
          <w:t xml:space="preserve">лесоразведению</w:t>
        </w:r>
      </w:hyperlink>
      <w:r>
        <w:rPr>
          <w:sz w:val="20"/>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w:history="0" r:id="rId683" w:tooltip="Постановление Правительства РФ от 29.12.2018 N 1741 &quot;Об утверждении Правил выполнения лицами, осуществляющими строительство зданий, строений, сооружений в границах лесопарковых зеленых поясов либо ходатайствующими об изменении их границ, в том числе в целях перевода земель лесного фонда, включенных в состав лесопарковых зеленых поясов, в земли иных категорий, работ по лесовосстановлению или лесоразведению&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w:history="0" r:id="rId684" w:tooltip="Федеральный закон от 13.07.2015 N 218-ФЗ (ред. от 23.05.2025) &quot;О государственной регистрации недвижимости&quot; {КонсультантПлюс}">
        <w:r>
          <w:rPr>
            <w:sz w:val="20"/>
            <w:color w:val="0000ff"/>
          </w:rPr>
          <w:t xml:space="preserve">статьей 60.2</w:t>
        </w:r>
      </w:hyperlink>
      <w:r>
        <w:rPr>
          <w:sz w:val="20"/>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616"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0"/>
            <w:color w:val="0000ff"/>
          </w:rPr>
          <w:t xml:space="preserve">подпункта 6 пункта 3</w:t>
        </w:r>
      </w:hyperlink>
      <w:r>
        <w:rPr>
          <w:sz w:val="20"/>
        </w:rPr>
        <w:t xml:space="preserve"> настоящей статьи.</w:t>
      </w:r>
    </w:p>
    <w:p>
      <w:pPr>
        <w:pStyle w:val="0"/>
        <w:jc w:val="both"/>
      </w:pPr>
      <w:r>
        <w:rPr>
          <w:sz w:val="20"/>
        </w:rPr>
        <w:t xml:space="preserve">(п. 7 введен Федеральным </w:t>
      </w:r>
      <w:hyperlink w:history="0" r:id="rId68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jc w:val="both"/>
      </w:pPr>
      <w:r>
        <w:rPr>
          <w:sz w:val="20"/>
        </w:rPr>
      </w:r>
    </w:p>
    <w:p>
      <w:pPr>
        <w:pStyle w:val="2"/>
        <w:outlineLvl w:val="1"/>
        <w:ind w:firstLine="540"/>
        <w:jc w:val="both"/>
      </w:pPr>
      <w:r>
        <w:rPr>
          <w:sz w:val="20"/>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86" w:tooltip="Федеральный закон от 03.07.2016 N 353-ФЗ &quot;О внесении изменений в Федеральный закон &quot;Об охране окружающей среды&quot; и отдельные законодательные акты Российской Федерации в части создания лесопарковых зеленых поясов&quot; {КонсультантПлюс}">
        <w:r>
          <w:rPr>
            <w:sz w:val="20"/>
            <w:color w:val="0000ff"/>
          </w:rPr>
          <w:t xml:space="preserve">законом</w:t>
        </w:r>
      </w:hyperlink>
      <w:r>
        <w:rPr>
          <w:sz w:val="20"/>
        </w:rPr>
        <w:t xml:space="preserve"> от 03.07.2016 N 353-ФЗ)</w:t>
      </w:r>
    </w:p>
    <w:p>
      <w:pPr>
        <w:pStyle w:val="0"/>
        <w:jc w:val="both"/>
      </w:pPr>
      <w:r>
        <w:rPr>
          <w:sz w:val="20"/>
        </w:rPr>
      </w:r>
    </w:p>
    <w:p>
      <w:pPr>
        <w:pStyle w:val="0"/>
        <w:ind w:firstLine="540"/>
        <w:jc w:val="both"/>
      </w:pPr>
      <w:r>
        <w:rPr>
          <w:sz w:val="20"/>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w:history="0" r:id="rId687" w:tooltip="&quot;Лесной кодекс Российской Федерации&quot; от 04.12.2006 N 200-ФЗ (ред. от 26.12.2024) (с изм. и доп., вступ. в силу с 01.01.2025) {КонсультантПлюс}">
        <w:r>
          <w:rPr>
            <w:sz w:val="20"/>
            <w:color w:val="0000ff"/>
          </w:rPr>
          <w:t xml:space="preserve">частью 3 статьи 111</w:t>
        </w:r>
      </w:hyperlink>
      <w:r>
        <w:rPr>
          <w:sz w:val="20"/>
        </w:rPr>
        <w:t xml:space="preserve"> Лесного кодекса Российской Федерации.</w:t>
      </w:r>
    </w:p>
    <w:p>
      <w:pPr>
        <w:pStyle w:val="0"/>
        <w:jc w:val="both"/>
      </w:pPr>
      <w:r>
        <w:rPr>
          <w:sz w:val="20"/>
        </w:rPr>
        <w:t xml:space="preserve">(в ред. Федерального </w:t>
      </w:r>
      <w:hyperlink w:history="0" r:id="rId68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00" w:line-rule="auto"/>
        <w:ind w:firstLine="540"/>
        <w:jc w:val="both"/>
      </w:pPr>
      <w:r>
        <w:rPr>
          <w:sz w:val="20"/>
        </w:rPr>
        <w:t xml:space="preserve">3. </w:t>
      </w:r>
      <w:hyperlink w:history="0" r:id="rId689" w:tooltip="Приказ Минприроды России от 02.05.2017 N 214 (ред. от 29.10.2020) &quot;Об утверждении Особенностей использования, охраны, защиты, воспроизводства лесов, расположенных в лесопарковых зеленых поясах&quot; (Зарегистрировано в Минюсте России 23.08.2017 N 47918)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0"/>
        </w:rPr>
      </w:r>
    </w:p>
    <w:p>
      <w:pPr>
        <w:pStyle w:val="2"/>
        <w:outlineLvl w:val="0"/>
        <w:jc w:val="center"/>
      </w:pPr>
      <w:r>
        <w:rPr>
          <w:sz w:val="20"/>
        </w:rPr>
        <w:t xml:space="preserve">Глава X. ГОСУДАРСТВЕННЫЙ ЭКОЛОГИЧЕСКИЙ МОНИТОРИНГ</w:t>
      </w:r>
    </w:p>
    <w:p>
      <w:pPr>
        <w:pStyle w:val="2"/>
        <w:jc w:val="center"/>
      </w:pPr>
      <w:r>
        <w:rPr>
          <w:sz w:val="20"/>
        </w:rPr>
        <w:t xml:space="preserve">(ГОСУДАРСТВЕННЫЙ МОНИТОРИНГ ОКРУЖАЮЩЕЙ СРЕДЫ)</w:t>
      </w:r>
    </w:p>
    <w:p>
      <w:pPr>
        <w:pStyle w:val="0"/>
        <w:jc w:val="center"/>
      </w:pPr>
      <w:r>
        <w:rPr>
          <w:sz w:val="20"/>
        </w:rPr>
        <w:t xml:space="preserve">(в ред. Федерального </w:t>
      </w:r>
      <w:hyperlink w:history="0" r:id="rId69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pPr>
      <w:r>
        <w:rPr>
          <w:sz w:val="20"/>
        </w:rPr>
      </w:r>
    </w:p>
    <w:p>
      <w:pPr>
        <w:pStyle w:val="2"/>
        <w:outlineLvl w:val="1"/>
        <w:ind w:firstLine="540"/>
        <w:jc w:val="both"/>
      </w:pPr>
      <w:r>
        <w:rPr>
          <w:sz w:val="20"/>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 ред. Федерального </w:t>
      </w:r>
      <w:hyperlink w:history="0" r:id="rId691"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Государственный экологический мониторинг (государственный мониторинг окружающей среды) </w:t>
      </w:r>
      <w:hyperlink w:history="0" r:id="rId692" w:tooltip="Постановление Правительства РФ от 14.03.2024 N 300 &quot;Об утверждении Положения о государственном экологическом мониторинге (государственном мониторинге окружающей среды)&quot; {КонсультантПлюс}">
        <w:r>
          <w:rPr>
            <w:sz w:val="20"/>
            <w:color w:val="0000ff"/>
          </w:rPr>
          <w:t xml:space="preserve">осуществляется</w:t>
        </w:r>
      </w:hyperlink>
      <w:r>
        <w:rPr>
          <w:sz w:val="20"/>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0"/>
        </w:rPr>
        <w:t xml:space="preserve">(в ред. Федерального </w:t>
      </w:r>
      <w:hyperlink w:history="0" r:id="rId69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694"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21.11.2011 N 331-ФЗ)</w:t>
      </w:r>
    </w:p>
    <w:p>
      <w:pPr>
        <w:pStyle w:val="0"/>
        <w:ind w:firstLine="540"/>
        <w:jc w:val="both"/>
      </w:pPr>
      <w:r>
        <w:rPr>
          <w:sz w:val="20"/>
        </w:rPr>
      </w:r>
    </w:p>
    <w:p>
      <w:pPr>
        <w:pStyle w:val="0"/>
        <w:ind w:firstLine="540"/>
        <w:jc w:val="both"/>
      </w:pPr>
      <w:r>
        <w:rPr>
          <w:sz w:val="20"/>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00" w:line-rule="auto"/>
        <w:ind w:firstLine="540"/>
        <w:jc w:val="both"/>
      </w:pPr>
      <w:r>
        <w:rPr>
          <w:sz w:val="20"/>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00" w:line-rule="auto"/>
        <w:ind w:firstLine="540"/>
        <w:jc w:val="both"/>
      </w:pPr>
      <w:r>
        <w:rPr>
          <w:sz w:val="20"/>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00" w:line-rule="auto"/>
        <w:ind w:firstLine="540"/>
        <w:jc w:val="both"/>
      </w:pPr>
      <w:r>
        <w:rPr>
          <w:sz w:val="20"/>
        </w:rPr>
        <w:t xml:space="preserve">хранение, обработка (обобщение, систематизация) информации о состоянии окружающей среды;</w:t>
      </w:r>
    </w:p>
    <w:p>
      <w:pPr>
        <w:pStyle w:val="0"/>
        <w:spacing w:before="200" w:line-rule="auto"/>
        <w:ind w:firstLine="540"/>
        <w:jc w:val="both"/>
      </w:pPr>
      <w:r>
        <w:rPr>
          <w:sz w:val="20"/>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00" w:line-rule="auto"/>
        <w:ind w:firstLine="540"/>
        <w:jc w:val="both"/>
      </w:pPr>
      <w:r>
        <w:rPr>
          <w:sz w:val="20"/>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00" w:line-rule="auto"/>
        <w:ind w:firstLine="540"/>
        <w:jc w:val="both"/>
      </w:pPr>
      <w:r>
        <w:rPr>
          <w:sz w:val="20"/>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00" w:line-rule="auto"/>
        <w:ind w:firstLine="540"/>
        <w:jc w:val="both"/>
      </w:pPr>
      <w:r>
        <w:rPr>
          <w:sz w:val="20"/>
        </w:rPr>
        <w:t xml:space="preserve">государственного </w:t>
      </w:r>
      <w:hyperlink w:history="0" r:id="rId695" w:tooltip="Постановление Правительства РФ от 06.06.2013 N 477 (ред. от 02.10.2024) &quot;Об осуществлении государственного мониторинга состояния и загрязнения окружающей среды&quot; (вместе с &quot;Положением о государственном мониторинге состояния и загрязнения окружающей среды&quot;) (с изм. и доп., вступ. в силу с 01.03.2025) {КонсультантПлюс}">
        <w:r>
          <w:rPr>
            <w:sz w:val="20"/>
            <w:color w:val="0000ff"/>
          </w:rPr>
          <w:t xml:space="preserve">мониторинга</w:t>
        </w:r>
      </w:hyperlink>
      <w:r>
        <w:rPr>
          <w:sz w:val="20"/>
        </w:rPr>
        <w:t xml:space="preserve"> состояния и загрязнения окружающей среды;</w:t>
      </w:r>
    </w:p>
    <w:p>
      <w:pPr>
        <w:pStyle w:val="0"/>
        <w:spacing w:before="200" w:line-rule="auto"/>
        <w:ind w:firstLine="540"/>
        <w:jc w:val="both"/>
      </w:pPr>
      <w:r>
        <w:rPr>
          <w:sz w:val="20"/>
        </w:rPr>
        <w:t xml:space="preserve">государственного </w:t>
      </w:r>
      <w:hyperlink w:history="0" r:id="rId696" w:tooltip="Федеральный закон от 04.05.1999 N 96-ФЗ (ред. от 08.08.2024) &quot;Об охране атмосферного воздуха&quot; {КонсультантПлюс}">
        <w:r>
          <w:rPr>
            <w:sz w:val="20"/>
            <w:color w:val="0000ff"/>
          </w:rPr>
          <w:t xml:space="preserve">мониторинга</w:t>
        </w:r>
      </w:hyperlink>
      <w:r>
        <w:rPr>
          <w:sz w:val="20"/>
        </w:rPr>
        <w:t xml:space="preserve"> атмосферного воздуха;</w:t>
      </w:r>
    </w:p>
    <w:p>
      <w:pPr>
        <w:pStyle w:val="0"/>
        <w:spacing w:before="200" w:line-rule="auto"/>
        <w:ind w:firstLine="540"/>
        <w:jc w:val="both"/>
      </w:pPr>
      <w:r>
        <w:rPr>
          <w:sz w:val="20"/>
        </w:rPr>
        <w:t xml:space="preserve">государственного </w:t>
      </w:r>
      <w:hyperlink w:history="0" r:id="rId697" w:tooltip="Федеральный закон от 21.11.1995 N 170-ФЗ (ред. от 26.12.2024) &quot;Об использовании атомной энергии&quot; {КонсультантПлюс}">
        <w:r>
          <w:rPr>
            <w:sz w:val="20"/>
            <w:color w:val="0000ff"/>
          </w:rPr>
          <w:t xml:space="preserve">мониторинга</w:t>
        </w:r>
      </w:hyperlink>
      <w:r>
        <w:rPr>
          <w:sz w:val="20"/>
        </w:rPr>
        <w:t xml:space="preserve"> радиационной обстановки на территории Российской Федерации;</w:t>
      </w:r>
    </w:p>
    <w:p>
      <w:pPr>
        <w:pStyle w:val="0"/>
        <w:spacing w:before="200" w:line-rule="auto"/>
        <w:ind w:firstLine="540"/>
        <w:jc w:val="both"/>
      </w:pPr>
      <w:r>
        <w:rPr>
          <w:sz w:val="20"/>
        </w:rPr>
        <w:t xml:space="preserve">государственного </w:t>
      </w:r>
      <w:hyperlink w:history="0" r:id="rId698" w:tooltip="Приказ Росреестра от 22.07.2021 N П/0315 (ред. от 23.08.2024) &quot;Об утверждении Порядка осуществления государственного мониторинга земель, за исключением земель сельскохозяйственного назначения&quot; (Зарегистрировано в Минюсте России 10.12.2021 N 66259) (с изм. и доп., вступ. в силу с 01.03.2025) {КонсультантПлюс}">
        <w:r>
          <w:rPr>
            <w:sz w:val="20"/>
            <w:color w:val="0000ff"/>
          </w:rPr>
          <w:t xml:space="preserve">мониторинга</w:t>
        </w:r>
      </w:hyperlink>
      <w:r>
        <w:rPr>
          <w:sz w:val="20"/>
        </w:rPr>
        <w:t xml:space="preserve"> земель;</w:t>
      </w:r>
    </w:p>
    <w:p>
      <w:pPr>
        <w:pStyle w:val="0"/>
        <w:spacing w:before="200" w:line-rule="auto"/>
        <w:ind w:firstLine="540"/>
        <w:jc w:val="both"/>
      </w:pPr>
      <w:r>
        <w:rPr>
          <w:sz w:val="20"/>
        </w:rPr>
        <w:t xml:space="preserve">государственного </w:t>
      </w:r>
      <w:hyperlink w:history="0" r:id="rId699" w:tooltip="Приказ Минприроды России от 30.06.2021 N 456 (ред. от 13.11.2024) &quot;Об утверждении Порядка ведения государственного мониторинга и государственного кадастра объектов животного мира&quot; (Зарегистрировано в Минюсте России 17.09.2021 N 65049) {КонсультантПлюс}">
        <w:r>
          <w:rPr>
            <w:sz w:val="20"/>
            <w:color w:val="0000ff"/>
          </w:rPr>
          <w:t xml:space="preserve">мониторинга</w:t>
        </w:r>
      </w:hyperlink>
      <w:r>
        <w:rPr>
          <w:sz w:val="20"/>
        </w:rPr>
        <w:t xml:space="preserve"> объектов животного мира;</w:t>
      </w:r>
    </w:p>
    <w:p>
      <w:pPr>
        <w:pStyle w:val="0"/>
        <w:spacing w:before="200" w:line-rule="auto"/>
        <w:ind w:firstLine="540"/>
        <w:jc w:val="both"/>
      </w:pPr>
      <w:r>
        <w:rPr>
          <w:sz w:val="20"/>
        </w:rPr>
        <w:t xml:space="preserve">государственного лесопатологического </w:t>
      </w:r>
      <w:hyperlink w:history="0" r:id="rId700"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spacing w:before="200" w:line-rule="auto"/>
        <w:ind w:firstLine="540"/>
        <w:jc w:val="both"/>
      </w:pPr>
      <w:r>
        <w:rPr>
          <w:sz w:val="20"/>
        </w:rPr>
        <w:t xml:space="preserve">государственного </w:t>
      </w:r>
      <w:hyperlink w:history="0" r:id="rId701" w:tooltip="&quot;Лесной кодекс Российской Федерации&quot; от 04.12.2006 N 200-ФЗ (ред. от 26.12.2024) (с изм. и доп., вступ. в силу с 01.01.2025) {КонсультантПлюс}">
        <w:r>
          <w:rPr>
            <w:sz w:val="20"/>
            <w:color w:val="0000ff"/>
          </w:rPr>
          <w:t xml:space="preserve">мониторинга</w:t>
        </w:r>
      </w:hyperlink>
      <w:r>
        <w:rPr>
          <w:sz w:val="20"/>
        </w:rPr>
        <w:t xml:space="preserve"> воспроизводства лесов;</w:t>
      </w:r>
    </w:p>
    <w:p>
      <w:pPr>
        <w:pStyle w:val="0"/>
        <w:jc w:val="both"/>
      </w:pPr>
      <w:r>
        <w:rPr>
          <w:sz w:val="20"/>
        </w:rPr>
        <w:t xml:space="preserve">(абзац введен Федеральным </w:t>
      </w:r>
      <w:hyperlink w:history="0" r:id="rId70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государственного </w:t>
      </w:r>
      <w:hyperlink w:history="0" r:id="rId703" w:tooltip="Постановление Правительства РФ от 29.11.2023 N 2029 (ред. от 14.03.2024) &quot;Об утверждении Правил осуществления государственного мониторинга состояния недр и мониторинга состояния недр на участке недр, предоставленном в пользование&quot; {КонсультантПлюс}">
        <w:r>
          <w:rPr>
            <w:sz w:val="20"/>
            <w:color w:val="0000ff"/>
          </w:rPr>
          <w:t xml:space="preserve">мониторинга</w:t>
        </w:r>
      </w:hyperlink>
      <w:r>
        <w:rPr>
          <w:sz w:val="20"/>
        </w:rPr>
        <w:t xml:space="preserve"> состояния недр;</w:t>
      </w:r>
    </w:p>
    <w:p>
      <w:pPr>
        <w:pStyle w:val="0"/>
        <w:spacing w:before="200" w:line-rule="auto"/>
        <w:ind w:firstLine="540"/>
        <w:jc w:val="both"/>
      </w:pPr>
      <w:r>
        <w:rPr>
          <w:sz w:val="20"/>
        </w:rPr>
        <w:t xml:space="preserve">государственного </w:t>
      </w:r>
      <w:hyperlink w:history="0" r:id="rId704"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0"/>
            <w:color w:val="0000ff"/>
          </w:rPr>
          <w:t xml:space="preserve">мониторинга</w:t>
        </w:r>
      </w:hyperlink>
      <w:r>
        <w:rPr>
          <w:sz w:val="20"/>
        </w:rPr>
        <w:t xml:space="preserve"> водных объектов;</w:t>
      </w:r>
    </w:p>
    <w:p>
      <w:pPr>
        <w:pStyle w:val="0"/>
        <w:spacing w:before="200" w:line-rule="auto"/>
        <w:ind w:firstLine="540"/>
        <w:jc w:val="both"/>
      </w:pPr>
      <w:r>
        <w:rPr>
          <w:sz w:val="20"/>
        </w:rPr>
        <w:t xml:space="preserve">государственного </w:t>
      </w:r>
      <w:hyperlink w:history="0" r:id="rId705" w:tooltip="Постановление Правительства РФ от 24.12.2008 N 994 (ред. от 14.03.2024) &quot;Об утверждении Положения об осуществлении государственного мониторинга водных биологических ресурсов и применении его данных&quot; (с изм. и доп., вступ. в силу с 01.03.2025) {КонсультантПлюс}">
        <w:r>
          <w:rPr>
            <w:sz w:val="20"/>
            <w:color w:val="0000ff"/>
          </w:rPr>
          <w:t xml:space="preserve">мониторинга</w:t>
        </w:r>
      </w:hyperlink>
      <w:r>
        <w:rPr>
          <w:sz w:val="20"/>
        </w:rPr>
        <w:t xml:space="preserve"> водных биологических ресурсов;</w:t>
      </w:r>
    </w:p>
    <w:p>
      <w:pPr>
        <w:pStyle w:val="0"/>
        <w:spacing w:before="200" w:line-rule="auto"/>
        <w:ind w:firstLine="540"/>
        <w:jc w:val="both"/>
      </w:pPr>
      <w:r>
        <w:rPr>
          <w:sz w:val="20"/>
        </w:rPr>
        <w:t xml:space="preserve">государственного </w:t>
      </w:r>
      <w:hyperlink w:history="0" r:id="rId70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мониторинга</w:t>
        </w:r>
      </w:hyperlink>
      <w:r>
        <w:rPr>
          <w:sz w:val="20"/>
        </w:rPr>
        <w:t xml:space="preserve"> внутренних морских вод и территориального моря Российской Федерации;</w:t>
      </w:r>
    </w:p>
    <w:p>
      <w:pPr>
        <w:pStyle w:val="0"/>
        <w:spacing w:before="200" w:line-rule="auto"/>
        <w:ind w:firstLine="540"/>
        <w:jc w:val="both"/>
      </w:pPr>
      <w:r>
        <w:rPr>
          <w:sz w:val="20"/>
        </w:rPr>
        <w:t xml:space="preserve">государственного </w:t>
      </w:r>
      <w:hyperlink w:history="0" r:id="rId707"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мониторинга</w:t>
        </w:r>
      </w:hyperlink>
      <w:r>
        <w:rPr>
          <w:sz w:val="20"/>
        </w:rPr>
        <w:t xml:space="preserve"> исключительной экономической зоны Российской Федерации;</w:t>
      </w:r>
    </w:p>
    <w:p>
      <w:pPr>
        <w:pStyle w:val="0"/>
        <w:spacing w:before="200" w:line-rule="auto"/>
        <w:ind w:firstLine="540"/>
        <w:jc w:val="both"/>
      </w:pPr>
      <w:r>
        <w:rPr>
          <w:sz w:val="20"/>
        </w:rPr>
        <w:t xml:space="preserve">государственного </w:t>
      </w:r>
      <w:hyperlink w:history="0" r:id="rId708" w:tooltip="Федеральный закон от 30.11.1995 N 187-ФЗ (ред. от 19.10.2023) &quot;О континентальном шельфе Российской Федерации&quot; {КонсультантПлюс}">
        <w:r>
          <w:rPr>
            <w:sz w:val="20"/>
            <w:color w:val="0000ff"/>
          </w:rPr>
          <w:t xml:space="preserve">мониторинга</w:t>
        </w:r>
      </w:hyperlink>
      <w:r>
        <w:rPr>
          <w:sz w:val="20"/>
        </w:rPr>
        <w:t xml:space="preserve"> континентального шельфа Российской Федерации;</w:t>
      </w:r>
    </w:p>
    <w:p>
      <w:pPr>
        <w:pStyle w:val="0"/>
        <w:spacing w:before="200" w:line-rule="auto"/>
        <w:ind w:firstLine="540"/>
        <w:jc w:val="both"/>
      </w:pPr>
      <w:r>
        <w:rPr>
          <w:sz w:val="20"/>
        </w:rPr>
        <w:t xml:space="preserve">государственного экологического </w:t>
      </w:r>
      <w:hyperlink w:history="0" r:id="rId709" w:tooltip="Федеральный закон от 01.05.1999 N 94-ФЗ (ред. от 08.08.2024) &quot;Об охране озера Байкал&quot; {КонсультантПлюс}">
        <w:r>
          <w:rPr>
            <w:sz w:val="20"/>
            <w:color w:val="0000ff"/>
          </w:rPr>
          <w:t xml:space="preserve">мониторинга</w:t>
        </w:r>
      </w:hyperlink>
      <w:r>
        <w:rPr>
          <w:sz w:val="20"/>
        </w:rPr>
        <w:t xml:space="preserve"> уникальной экологической системы озера Байкал;</w:t>
      </w:r>
    </w:p>
    <w:p>
      <w:pPr>
        <w:pStyle w:val="0"/>
        <w:spacing w:before="200" w:line-rule="auto"/>
        <w:ind w:firstLine="540"/>
        <w:jc w:val="both"/>
      </w:pPr>
      <w:r>
        <w:rPr>
          <w:sz w:val="20"/>
        </w:rPr>
        <w:t xml:space="preserve">государственного </w:t>
      </w:r>
      <w:hyperlink w:history="0" r:id="rId710" w:tooltip="Приказ Минприроды России от 27.07.2021 N 512 (ред. от 30.10.2023) &quot;Об утверждении Порядка осуществления государственного мониторинга охотничьих ресурсов и среды их обитания и применения его данных и о признании утратившим силу приказа Министерства природных ресурсов и экологии Российской Федерации от 25 ноября 2020 г. N 964&quot; (Зарегистрировано в Минюсте России 29.07.2021 N 64452) {КонсультантПлюс}">
        <w:r>
          <w:rPr>
            <w:sz w:val="20"/>
            <w:color w:val="0000ff"/>
          </w:rPr>
          <w:t xml:space="preserve">мониторинга</w:t>
        </w:r>
      </w:hyperlink>
      <w:r>
        <w:rPr>
          <w:sz w:val="20"/>
        </w:rPr>
        <w:t xml:space="preserve"> охотничьих ресурсов и среды их обитания;</w:t>
      </w:r>
    </w:p>
    <w:p>
      <w:pPr>
        <w:pStyle w:val="0"/>
        <w:spacing w:before="200" w:line-rule="auto"/>
        <w:ind w:firstLine="540"/>
        <w:jc w:val="both"/>
      </w:pPr>
      <w:r>
        <w:rPr>
          <w:sz w:val="20"/>
        </w:rPr>
        <w:t xml:space="preserve">государственного фонового </w:t>
      </w:r>
      <w:hyperlink w:history="0" r:id="rId711" w:tooltip="Постановление Правительства РФ от 08.12.2023 N 2088 &quot;О создании подсистемы государственного фонового мониторинга состояния многолетней (вечной) мерзлоты системы государственного экологического мониторинга (государственного мониторинга окружающей среды)&quot; {КонсультантПлюс}">
        <w:r>
          <w:rPr>
            <w:sz w:val="20"/>
            <w:color w:val="0000ff"/>
          </w:rPr>
          <w:t xml:space="preserve">мониторинга</w:t>
        </w:r>
      </w:hyperlink>
      <w:r>
        <w:rPr>
          <w:sz w:val="20"/>
        </w:rPr>
        <w:t xml:space="preserve"> состояния многолетней (вечной) мерзлоты.</w:t>
      </w:r>
    </w:p>
    <w:p>
      <w:pPr>
        <w:pStyle w:val="0"/>
        <w:jc w:val="both"/>
      </w:pPr>
      <w:r>
        <w:rPr>
          <w:sz w:val="20"/>
        </w:rPr>
        <w:t xml:space="preserve">(абзац введен Федеральным </w:t>
      </w:r>
      <w:hyperlink w:history="0" r:id="rId712" w:tooltip="Федеральный закон от 10.07.2023 N 29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297-ФЗ)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00" w:line-rule="auto"/>
        <w:ind w:firstLine="540"/>
        <w:jc w:val="both"/>
      </w:pPr>
      <w:r>
        <w:rPr>
          <w:sz w:val="20"/>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00" w:line-rule="auto"/>
        <w:ind w:firstLine="540"/>
        <w:jc w:val="both"/>
      </w:pPr>
      <w:r>
        <w:rPr>
          <w:sz w:val="20"/>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00" w:line-rule="auto"/>
        <w:ind w:firstLine="540"/>
        <w:jc w:val="both"/>
      </w:pPr>
      <w:r>
        <w:rPr>
          <w:sz w:val="20"/>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00" w:line-rule="auto"/>
        <w:ind w:firstLine="540"/>
        <w:jc w:val="both"/>
      </w:pPr>
      <w:r>
        <w:rPr>
          <w:sz w:val="20"/>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00" w:line-rule="auto"/>
        <w:ind w:firstLine="540"/>
        <w:jc w:val="both"/>
      </w:pPr>
      <w:r>
        <w:rPr>
          <w:sz w:val="20"/>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00" w:line-rule="auto"/>
        <w:ind w:firstLine="540"/>
        <w:jc w:val="both"/>
      </w:pPr>
      <w:r>
        <w:rPr>
          <w:sz w:val="20"/>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00" w:line-rule="auto"/>
        <w:ind w:firstLine="540"/>
        <w:jc w:val="both"/>
      </w:pPr>
      <w:r>
        <w:rPr>
          <w:sz w:val="20"/>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00" w:line-rule="auto"/>
        <w:ind w:firstLine="540"/>
        <w:jc w:val="both"/>
      </w:pPr>
      <w:r>
        <w:rPr>
          <w:sz w:val="20"/>
        </w:rPr>
        <w:t xml:space="preserve">оценка эффективности проводимых природоохранных мероприятий;</w:t>
      </w:r>
    </w:p>
    <w:p>
      <w:pPr>
        <w:pStyle w:val="0"/>
        <w:spacing w:before="200" w:line-rule="auto"/>
        <w:ind w:firstLine="540"/>
        <w:jc w:val="both"/>
      </w:pPr>
      <w:r>
        <w:rPr>
          <w:sz w:val="20"/>
        </w:rPr>
        <w:t xml:space="preserve">создание и эксплуатация баз данных информационных систем в области охраны окружающей среды;</w:t>
      </w:r>
    </w:p>
    <w:p>
      <w:pPr>
        <w:pStyle w:val="0"/>
        <w:spacing w:before="200" w:line-rule="auto"/>
        <w:ind w:firstLine="540"/>
        <w:jc w:val="both"/>
      </w:pPr>
      <w:r>
        <w:rPr>
          <w:sz w:val="20"/>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00" w:line-rule="auto"/>
        <w:ind w:firstLine="540"/>
        <w:jc w:val="both"/>
      </w:pPr>
      <w:r>
        <w:rPr>
          <w:sz w:val="20"/>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0"/>
        </w:rPr>
        <w:t xml:space="preserve">(п. 5 введен Федеральным </w:t>
      </w:r>
      <w:hyperlink w:history="0" r:id="rId713"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450-ФЗ)</w:t>
      </w:r>
    </w:p>
    <w:p>
      <w:pPr>
        <w:pStyle w:val="0"/>
        <w:ind w:firstLine="540"/>
        <w:jc w:val="both"/>
      </w:pPr>
      <w:r>
        <w:rPr>
          <w:sz w:val="20"/>
        </w:rPr>
      </w:r>
    </w:p>
    <w:p>
      <w:pPr>
        <w:pStyle w:val="2"/>
        <w:outlineLvl w:val="1"/>
        <w:ind w:firstLine="540"/>
        <w:jc w:val="both"/>
      </w:pPr>
      <w:r>
        <w:rPr>
          <w:sz w:val="20"/>
        </w:rPr>
        <w:t xml:space="preserve">Статья 63.2. Утратила силу с 1 марта 2024 года. - Федеральный </w:t>
      </w:r>
      <w:hyperlink w:history="0" r:id="rId714"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450-ФЗ.</w:t>
      </w:r>
    </w:p>
    <w:p>
      <w:pPr>
        <w:pStyle w:val="0"/>
        <w:ind w:firstLine="540"/>
        <w:jc w:val="both"/>
      </w:pPr>
      <w:r>
        <w:rPr>
          <w:sz w:val="20"/>
        </w:rPr>
      </w:r>
    </w:p>
    <w:p>
      <w:pPr>
        <w:pStyle w:val="2"/>
        <w:outlineLvl w:val="0"/>
        <w:jc w:val="center"/>
      </w:pPr>
      <w:r>
        <w:rPr>
          <w:sz w:val="20"/>
        </w:rPr>
        <w:t xml:space="preserve">Глава XI. ГОСУДАРСТВЕННЫЙ ЭКОЛОГИЧЕСКИЙ КОНТРОЛЬ (НАДЗОР).</w:t>
      </w:r>
    </w:p>
    <w:p>
      <w:pPr>
        <w:pStyle w:val="2"/>
        <w:jc w:val="center"/>
      </w:pPr>
      <w:r>
        <w:rPr>
          <w:sz w:val="20"/>
        </w:rPr>
        <w:t xml:space="preserve">ПРОИЗВОДСТВЕННЫЙ И ОБЩЕСТВЕННЫЙ КОНТРОЛЬ В ОБЛАСТИ ОХРАНЫ</w:t>
      </w:r>
    </w:p>
    <w:p>
      <w:pPr>
        <w:pStyle w:val="2"/>
        <w:jc w:val="center"/>
      </w:pPr>
      <w:r>
        <w:rPr>
          <w:sz w:val="20"/>
        </w:rPr>
        <w:t xml:space="preserve">ОКРУЖАЮЩЕЙ СРЕДЫ</w:t>
      </w:r>
    </w:p>
    <w:p>
      <w:pPr>
        <w:pStyle w:val="0"/>
        <w:jc w:val="center"/>
      </w:pPr>
      <w:r>
        <w:rPr>
          <w:sz w:val="20"/>
        </w:rPr>
        <w:t xml:space="preserve">(в ред. Федерального </w:t>
      </w:r>
      <w:hyperlink w:history="0" r:id="rId71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pPr>
      <w:r>
        <w:rPr>
          <w:sz w:val="20"/>
        </w:rPr>
      </w:r>
    </w:p>
    <w:p>
      <w:pPr>
        <w:pStyle w:val="2"/>
        <w:outlineLvl w:val="1"/>
        <w:ind w:firstLine="540"/>
        <w:jc w:val="both"/>
      </w:pPr>
      <w:r>
        <w:rPr>
          <w:sz w:val="20"/>
        </w:rPr>
        <w:t xml:space="preserve">Статья 64. Утратила силу с 1 августа 2011 года. - Федеральный </w:t>
      </w:r>
      <w:hyperlink w:history="0" r:id="rId7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hyperlink w:history="0" r:id="rId717" w:tooltip="Постановление Правительства РФ от 21.02.2023 N 280 &quot;Об особенностях применения законодательства Российской Федерации в сфере охраны окружающей среды на территории Луганской Народной Республики и особенностях организации и осуществления в 2023 - 2026 годах государственного экологического контроля (надзора) на территории Луганской Народной Республики&quot; {КонсультантПлюс}">
              <w:r>
                <w:rPr>
                  <w:sz w:val="20"/>
                  <w:color w:val="0000ff"/>
                </w:rPr>
                <w:t xml:space="preserve">N 280</w:t>
              </w:r>
            </w:hyperlink>
            <w:r>
              <w:rPr>
                <w:sz w:val="20"/>
                <w:color w:val="392c69"/>
              </w:rPr>
              <w:t xml:space="preserve">, </w:t>
            </w:r>
            <w:hyperlink w:history="0" r:id="rId718" w:tooltip="Постановление Правительства РФ от 21.02.2023 N 279 &quot;Об особенностях применения законодательства Российской Федерации в сфере охраны окружающей среды на территории Донецкой Народной Республики и особенностях организации и осуществления в 2023 - 2026 годах государственного экологического контроля (надзора) на территории Донецкой Народной Республики&quot; {КонсультантПлюс}">
              <w:r>
                <w:rPr>
                  <w:sz w:val="20"/>
                  <w:color w:val="0000ff"/>
                </w:rPr>
                <w:t xml:space="preserve">N 279</w:t>
              </w:r>
            </w:hyperlink>
            <w:r>
              <w:rPr>
                <w:sz w:val="20"/>
                <w:color w:val="392c69"/>
              </w:rPr>
              <w:t xml:space="preserve">, </w:t>
            </w:r>
            <w:hyperlink w:history="0" r:id="rId719" w:tooltip="Постановление Правительства РФ от 21.02.2023 N 278 &quot;Об особенностях применения законодательства Российской Федерации в сфере охраны окружающей среды на территории Запорожской области и особенностях организации и осуществления в 2023 - 2026 годах государственного экологического контроля (надзора) на территории Запорожской области&quot; {КонсультантПлюс}">
              <w:r>
                <w:rPr>
                  <w:sz w:val="20"/>
                  <w:color w:val="0000ff"/>
                </w:rPr>
                <w:t xml:space="preserve">N 278</w:t>
              </w:r>
            </w:hyperlink>
            <w:r>
              <w:rPr>
                <w:sz w:val="20"/>
                <w:color w:val="392c69"/>
              </w:rPr>
              <w:t xml:space="preserve">, </w:t>
            </w:r>
            <w:hyperlink w:history="0" r:id="rId720" w:tooltip="Постановление Правительства РФ от 21.02.2023 N 277 &quot;Об особенностях применения законодательства Российской Федерации в сфере охраны окружающей среды на территории Херсонской области и особенностях организации и осуществления в 2023 - 2026 годах государственного экологического контроля (надзора) на территории Херсонской области&quot; {КонсультантПлюс}">
              <w:r>
                <w:rPr>
                  <w:sz w:val="20"/>
                  <w:color w:val="0000ff"/>
                </w:rPr>
                <w:t xml:space="preserve">N 277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05" w:name="P1705"/>
    <w:bookmarkEnd w:id="1705"/>
    <w:p>
      <w:pPr>
        <w:pStyle w:val="2"/>
        <w:spacing w:before="260" w:line-rule="auto"/>
        <w:outlineLvl w:val="1"/>
        <w:ind w:firstLine="540"/>
        <w:jc w:val="both"/>
      </w:pPr>
      <w:r>
        <w:rPr>
          <w:sz w:val="20"/>
        </w:rPr>
        <w:t xml:space="preserve">Статья 65. Государственный экологический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7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Государственный экологический контроль (надзор) осуществляется посредством: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п. 1 ст. 65 излагается в новой редакции (</w:t>
            </w:r>
            <w:hyperlink w:history="0" r:id="rId72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723"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федерального государственного экологического контроля (надзора), осуществляемого федеральным </w:t>
      </w:r>
      <w:hyperlink w:history="0" r:id="rId724"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w:history="0" r:id="rId725"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pPr>
        <w:pStyle w:val="0"/>
        <w:spacing w:before="200" w:line-rule="auto"/>
        <w:ind w:firstLine="540"/>
        <w:jc w:val="both"/>
      </w:pPr>
      <w:r>
        <w:rPr>
          <w:sz w:val="20"/>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0"/>
        </w:rPr>
        <w:t xml:space="preserve">(в ред. Федерального </w:t>
      </w:r>
      <w:hyperlink w:history="0" r:id="rId72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экологического контроля (надзора) являются:</w:t>
      </w:r>
    </w:p>
    <w:p>
      <w:pPr>
        <w:pStyle w:val="0"/>
        <w:spacing w:before="200" w:line-rule="auto"/>
        <w:ind w:firstLine="540"/>
        <w:jc w:val="both"/>
      </w:pPr>
      <w:r>
        <w:rPr>
          <w:sz w:val="20"/>
        </w:rPr>
        <w:t xml:space="preserve">1) для федерального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w:t>
      </w:r>
      <w:hyperlink w:history="0" r:id="rId727" w:tooltip="Приказ Росприроднадзора от 30.12.2020 N 1839 (ред. от 23.05.2025)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w:history="0" r:id="rId728"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29" w:tooltip="Федеральный закон от 30.11.1995 N 187-ФЗ (ред. от 19.10.2023) &quot;О континентальном шельфе Российской Федерации&quot; {КонсультантПлюс}">
        <w:r>
          <w:rPr>
            <w:sz w:val="20"/>
            <w:color w:val="0000ff"/>
          </w:rPr>
          <w:t xml:space="preserve">законом</w:t>
        </w:r>
      </w:hyperlink>
      <w:r>
        <w:rPr>
          <w:sz w:val="20"/>
        </w:rPr>
        <w:t xml:space="preserve"> от 30 ноября 1995 года N 187-ФЗ "О континентальном шельфе Российской Федерации", Федеральным </w:t>
      </w:r>
      <w:hyperlink w:history="0" r:id="rId730" w:tooltip="Федеральный закон от 19.07.1997 N 109-ФЗ (ред. от 28.12.2024) &quot;О безопасном обращении с пестицидами и агрохимикатами&quot; (с изм. и доп., вступ. в силу с 09.05.2025) {КонсультантПлюс}">
        <w:r>
          <w:rPr>
            <w:sz w:val="20"/>
            <w:color w:val="0000ff"/>
          </w:rPr>
          <w:t xml:space="preserve">законом</w:t>
        </w:r>
      </w:hyperlink>
      <w:r>
        <w:rPr>
          <w:sz w:val="20"/>
        </w:rPr>
        <w:t xml:space="preserve"> от 19 июля 1997 года N 109-ФЗ "О безопасном обращении с пестицидами и агрохимикатами", Федеральным </w:t>
      </w:r>
      <w:hyperlink w:history="0" r:id="rId731" w:tooltip="Федеральный закон от 24.06.1998 N 89-ФЗ (ред. от 26.12.2024) &quot;Об отходах производства и потребления&quot; (с изм. и доп., вступ. в силу с 01.07.2025)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32"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Федеральным </w:t>
      </w:r>
      <w:hyperlink w:history="0" r:id="rId73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законом</w:t>
        </w:r>
      </w:hyperlink>
      <w:r>
        <w:rPr>
          <w:sz w:val="20"/>
        </w:rPr>
        <w:t xml:space="preserve"> от 31 июля 1998 года N 155-ФЗ "О внутренних морских водах, территориальном море и прилежащей зоне Российской Федерации", Федеральным </w:t>
      </w:r>
      <w:hyperlink w:history="0" r:id="rId734" w:tooltip="Федеральный закон от 17.12.1998 N 191-ФЗ (ред. от 28.06.2022) &quot;Об исключительной экономической зоне Российской Федерации&quot; {КонсультантПлюс}">
        <w:r>
          <w:rPr>
            <w:sz w:val="20"/>
            <w:color w:val="0000ff"/>
          </w:rPr>
          <w:t xml:space="preserve">законом</w:t>
        </w:r>
      </w:hyperlink>
      <w:r>
        <w:rPr>
          <w:sz w:val="20"/>
        </w:rPr>
        <w:t xml:space="preserve"> от 17 декабря 1998 года N 191-ФЗ "Об исключительной экономической зоне Российской Федерации", Федеральным </w:t>
      </w:r>
      <w:hyperlink w:history="0" r:id="rId735" w:tooltip="Федеральный закон от 01.05.1999 N 94-ФЗ (ред. от 08.08.2024)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Градостроительным </w:t>
      </w:r>
      <w:hyperlink w:history="0" r:id="rId736" w:tooltip="&quot;Градостроительный кодекс Российской Федерации&quot; от 29.12.2004 N 190-ФЗ (ред. от 24.06.2025) {КонсультантПлюс}">
        <w:r>
          <w:rPr>
            <w:sz w:val="20"/>
            <w:color w:val="0000ff"/>
          </w:rPr>
          <w:t xml:space="preserve">кодексом</w:t>
        </w:r>
      </w:hyperlink>
      <w:r>
        <w:rPr>
          <w:sz w:val="20"/>
        </w:rPr>
        <w:t xml:space="preserve"> Российской Федерации, Водным </w:t>
      </w:r>
      <w:hyperlink w:history="0" r:id="rId737"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кодексом</w:t>
        </w:r>
      </w:hyperlink>
      <w:r>
        <w:rPr>
          <w:sz w:val="20"/>
        </w:rPr>
        <w:t xml:space="preserve"> Российской Федерации, Федеральным </w:t>
      </w:r>
      <w:hyperlink w:history="0" r:id="rId738"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3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40"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w:history="0" r:id="rId741"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0"/>
            <w:color w:val="0000ff"/>
          </w:rPr>
          <w:t xml:space="preserve">требований</w:t>
        </w:r>
      </w:hyperlink>
      <w:r>
        <w:rPr>
          <w:sz w:val="20"/>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00" w:line-rule="auto"/>
        <w:ind w:firstLine="540"/>
        <w:jc w:val="both"/>
      </w:pPr>
      <w:r>
        <w:rPr>
          <w:sz w:val="20"/>
        </w:rPr>
        <w:t xml:space="preserve">следующих водных объектов и территорий их водоохранных зон и прибрежных защитных полос:</w:t>
      </w:r>
    </w:p>
    <w:p>
      <w:pPr>
        <w:pStyle w:val="0"/>
        <w:spacing w:before="200" w:line-rule="auto"/>
        <w:ind w:firstLine="540"/>
        <w:jc w:val="both"/>
      </w:pPr>
      <w:r>
        <w:rPr>
          <w:sz w:val="20"/>
        </w:rPr>
        <w:t xml:space="preserve">поверхностных водных объектов, расположенных на территориях двух и более субъектов Российской Федерации;</w:t>
      </w:r>
    </w:p>
    <w:p>
      <w:pPr>
        <w:pStyle w:val="0"/>
        <w:spacing w:before="200" w:line-rule="auto"/>
        <w:ind w:firstLine="540"/>
        <w:jc w:val="both"/>
      </w:pPr>
      <w:r>
        <w:rPr>
          <w:sz w:val="20"/>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00" w:line-rule="auto"/>
        <w:ind w:firstLine="540"/>
        <w:jc w:val="both"/>
      </w:pPr>
      <w:r>
        <w:rPr>
          <w:sz w:val="20"/>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00" w:line-rule="auto"/>
        <w:ind w:firstLine="540"/>
        <w:jc w:val="both"/>
      </w:pPr>
      <w:r>
        <w:rPr>
          <w:sz w:val="20"/>
        </w:rPr>
        <w:t xml:space="preserve">водных объектов или их частей, объявленных рыбохозяйственными заповедными зонами;</w:t>
      </w:r>
    </w:p>
    <w:p>
      <w:pPr>
        <w:pStyle w:val="0"/>
        <w:spacing w:before="200" w:line-rule="auto"/>
        <w:ind w:firstLine="540"/>
        <w:jc w:val="both"/>
      </w:pPr>
      <w:r>
        <w:rPr>
          <w:sz w:val="20"/>
        </w:rPr>
        <w:t xml:space="preserve">водных объектов, являющихся средой обитания анадромных и катадромных видов рыб;</w:t>
      </w:r>
    </w:p>
    <w:p>
      <w:pPr>
        <w:pStyle w:val="0"/>
        <w:spacing w:before="200" w:line-rule="auto"/>
        <w:ind w:firstLine="540"/>
        <w:jc w:val="both"/>
      </w:pPr>
      <w:r>
        <w:rPr>
          <w:sz w:val="20"/>
        </w:rPr>
        <w:t xml:space="preserve">водных объектов, по которым проходит Государственная граница Российской Федерации;</w:t>
      </w:r>
    </w:p>
    <w:p>
      <w:pPr>
        <w:pStyle w:val="0"/>
        <w:spacing w:before="200" w:line-rule="auto"/>
        <w:ind w:firstLine="540"/>
        <w:jc w:val="both"/>
      </w:pPr>
      <w:r>
        <w:rPr>
          <w:sz w:val="20"/>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00" w:line-rule="auto"/>
        <w:ind w:firstLine="540"/>
        <w:jc w:val="both"/>
      </w:pPr>
      <w:r>
        <w:rPr>
          <w:sz w:val="20"/>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00" w:line-rule="auto"/>
        <w:ind w:firstLine="540"/>
        <w:jc w:val="both"/>
      </w:pPr>
      <w:r>
        <w:rPr>
          <w:sz w:val="20"/>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00" w:line-rule="auto"/>
        <w:ind w:firstLine="540"/>
        <w:jc w:val="both"/>
      </w:pPr>
      <w:r>
        <w:rPr>
          <w:sz w:val="20"/>
        </w:rPr>
        <w:t xml:space="preserve">в границах особо охраняемой природной территории федерального значения;</w:t>
      </w:r>
    </w:p>
    <w:p>
      <w:pPr>
        <w:pStyle w:val="0"/>
        <w:spacing w:before="200" w:line-rule="auto"/>
        <w:ind w:firstLine="540"/>
        <w:jc w:val="both"/>
      </w:pPr>
      <w:r>
        <w:rPr>
          <w:sz w:val="20"/>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00" w:line-rule="auto"/>
        <w:ind w:firstLine="540"/>
        <w:jc w:val="both"/>
      </w:pPr>
      <w:r>
        <w:rPr>
          <w:sz w:val="20"/>
        </w:rPr>
        <w:t xml:space="preserve">в границах водно-болотного угодья международного значения, особо ценного водно-болотного угодья;</w:t>
      </w:r>
    </w:p>
    <w:p>
      <w:pPr>
        <w:pStyle w:val="0"/>
        <w:spacing w:before="200" w:line-rule="auto"/>
        <w:ind w:firstLine="540"/>
        <w:jc w:val="both"/>
      </w:pPr>
      <w:r>
        <w:rPr>
          <w:sz w:val="20"/>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00" w:line-rule="auto"/>
        <w:ind w:firstLine="540"/>
        <w:jc w:val="both"/>
      </w:pPr>
      <w:r>
        <w:rPr>
          <w:sz w:val="20"/>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00" w:line-rule="auto"/>
        <w:ind w:firstLine="540"/>
        <w:jc w:val="both"/>
      </w:pPr>
      <w:r>
        <w:rPr>
          <w:sz w:val="20"/>
        </w:rPr>
        <w:t xml:space="preserve">производственных объектов, являющихся:</w:t>
      </w:r>
    </w:p>
    <w:p>
      <w:pPr>
        <w:pStyle w:val="0"/>
        <w:spacing w:before="200" w:line-rule="auto"/>
        <w:ind w:firstLine="540"/>
        <w:jc w:val="both"/>
      </w:pPr>
      <w:r>
        <w:rPr>
          <w:sz w:val="20"/>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00" w:line-rule="auto"/>
        <w:ind w:firstLine="540"/>
        <w:jc w:val="both"/>
      </w:pPr>
      <w:r>
        <w:rPr>
          <w:sz w:val="20"/>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00" w:line-rule="auto"/>
        <w:ind w:firstLine="540"/>
        <w:jc w:val="both"/>
      </w:pPr>
      <w:r>
        <w:rPr>
          <w:sz w:val="20"/>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00" w:line-rule="auto"/>
        <w:ind w:firstLine="540"/>
        <w:jc w:val="both"/>
      </w:pPr>
      <w:r>
        <w:rPr>
          <w:sz w:val="20"/>
        </w:rPr>
        <w:t xml:space="preserve">объектами инфраструктуры железнодорожного транспорта;</w:t>
      </w:r>
    </w:p>
    <w:p>
      <w:pPr>
        <w:pStyle w:val="0"/>
        <w:spacing w:before="200" w:line-rule="auto"/>
        <w:ind w:firstLine="540"/>
        <w:jc w:val="both"/>
      </w:pPr>
      <w:r>
        <w:rPr>
          <w:sz w:val="20"/>
        </w:rPr>
        <w:t xml:space="preserve">объектами, на которых осуществляется деятельность по хранению и (или) уничтожению химического оружия;</w:t>
      </w:r>
    </w:p>
    <w:p>
      <w:pPr>
        <w:pStyle w:val="0"/>
        <w:spacing w:before="200" w:line-rule="auto"/>
        <w:ind w:firstLine="540"/>
        <w:jc w:val="both"/>
      </w:pPr>
      <w:r>
        <w:rPr>
          <w:sz w:val="20"/>
        </w:rPr>
        <w:t xml:space="preserve">производственных объектов, на которых эксплуатируются:</w:t>
      </w:r>
    </w:p>
    <w:p>
      <w:pPr>
        <w:pStyle w:val="0"/>
        <w:spacing w:before="200" w:line-rule="auto"/>
        <w:ind w:firstLine="540"/>
        <w:jc w:val="both"/>
      </w:pPr>
      <w:r>
        <w:rPr>
          <w:sz w:val="20"/>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00" w:line-rule="auto"/>
        <w:ind w:firstLine="540"/>
        <w:jc w:val="both"/>
      </w:pPr>
      <w:r>
        <w:rPr>
          <w:sz w:val="20"/>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00" w:line-rule="auto"/>
        <w:ind w:firstLine="540"/>
        <w:jc w:val="both"/>
      </w:pPr>
      <w:r>
        <w:rPr>
          <w:sz w:val="20"/>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относящихся:</w:t>
      </w:r>
    </w:p>
    <w:p>
      <w:pPr>
        <w:pStyle w:val="0"/>
        <w:spacing w:before="200" w:line-rule="auto"/>
        <w:ind w:firstLine="540"/>
        <w:jc w:val="both"/>
      </w:pPr>
      <w:r>
        <w:rPr>
          <w:sz w:val="20"/>
        </w:rPr>
        <w:t xml:space="preserve">к объектам I категории;</w:t>
      </w:r>
    </w:p>
    <w:p>
      <w:pPr>
        <w:pStyle w:val="0"/>
        <w:spacing w:before="200" w:line-rule="auto"/>
        <w:ind w:firstLine="540"/>
        <w:jc w:val="both"/>
      </w:pPr>
      <w:r>
        <w:rPr>
          <w:sz w:val="20"/>
        </w:rPr>
        <w:t xml:space="preserve">к объектам II категории, на которые выдано комплексное экологическое разрешение;</w:t>
      </w:r>
    </w:p>
    <w:p>
      <w:pPr>
        <w:pStyle w:val="0"/>
        <w:spacing w:before="200" w:line-rule="auto"/>
        <w:ind w:firstLine="540"/>
        <w:jc w:val="both"/>
      </w:pPr>
      <w:r>
        <w:rPr>
          <w:sz w:val="20"/>
        </w:rPr>
        <w:t xml:space="preserve">производственных объектов, соответствующих </w:t>
      </w:r>
      <w:hyperlink w:history="0" r:id="rId742"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критериям</w:t>
        </w:r>
      </w:hyperlink>
      <w:r>
        <w:rPr>
          <w:sz w:val="20"/>
        </w:rPr>
        <w:t xml:space="preserve">, определенным Правительством Российской Федерации с учетом:</w:t>
      </w:r>
    </w:p>
    <w:p>
      <w:pPr>
        <w:pStyle w:val="0"/>
        <w:spacing w:before="200" w:line-rule="auto"/>
        <w:ind w:firstLine="540"/>
        <w:jc w:val="both"/>
      </w:pPr>
      <w:r>
        <w:rPr>
          <w:sz w:val="20"/>
        </w:rPr>
        <w:t xml:space="preserve">вида хозяйственной и (или) иной деятельности (отрасли, части отрасли, производства);</w:t>
      </w:r>
    </w:p>
    <w:p>
      <w:pPr>
        <w:pStyle w:val="0"/>
        <w:spacing w:before="200" w:line-rule="auto"/>
        <w:ind w:firstLine="540"/>
        <w:jc w:val="both"/>
      </w:pPr>
      <w:r>
        <w:rPr>
          <w:sz w:val="20"/>
        </w:rPr>
        <w:t xml:space="preserve">классификации промышленных объектов и производств;</w:t>
      </w:r>
    </w:p>
    <w:p>
      <w:pPr>
        <w:pStyle w:val="0"/>
        <w:spacing w:before="200" w:line-rule="auto"/>
        <w:ind w:firstLine="540"/>
        <w:jc w:val="both"/>
      </w:pPr>
      <w:r>
        <w:rPr>
          <w:sz w:val="20"/>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43"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2) для регионального государственного экологического контроля (надзора):</w:t>
      </w:r>
    </w:p>
    <w:p>
      <w:pPr>
        <w:pStyle w:val="0"/>
        <w:spacing w:before="200" w:line-rule="auto"/>
        <w:ind w:firstLine="540"/>
        <w:jc w:val="both"/>
      </w:pPr>
      <w:r>
        <w:rPr>
          <w:sz w:val="20"/>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w:history="0" r:id="rId744" w:tooltip="Федеральный закон от 23.11.1995 N 174-ФЗ (ред. от 08.08.2024) &quot;Об экологической экспертизе&quot; (с изм. и доп., вступ. в силу с 01.03.2025) {КонсультантПлюс}">
        <w:r>
          <w:rPr>
            <w:sz w:val="20"/>
            <w:color w:val="0000ff"/>
          </w:rPr>
          <w:t xml:space="preserve">законом</w:t>
        </w:r>
      </w:hyperlink>
      <w:r>
        <w:rPr>
          <w:sz w:val="20"/>
        </w:rPr>
        <w:t xml:space="preserve"> от 23 ноября 1995 года N 174-ФЗ "Об экологической экспертизе", Федеральным </w:t>
      </w:r>
      <w:hyperlink w:history="0" r:id="rId745" w:tooltip="Федеральный закон от 24.06.1998 N 89-ФЗ (ред. от 26.12.2024) &quot;Об отходах производства и потребления&quot; (с изм. и доп., вступ. в силу с 01.07.2025) {КонсультантПлюс}">
        <w:r>
          <w:rPr>
            <w:sz w:val="20"/>
            <w:color w:val="0000ff"/>
          </w:rPr>
          <w:t xml:space="preserve">законом</w:t>
        </w:r>
      </w:hyperlink>
      <w:r>
        <w:rPr>
          <w:sz w:val="20"/>
        </w:rPr>
        <w:t xml:space="preserve"> от 24 июня 1998 года N 89-ФЗ "Об отходах производства и потребления", Федеральным </w:t>
      </w:r>
      <w:hyperlink w:history="0" r:id="rId746" w:tooltip="Федеральный закон от 01.05.1999 N 94-ФЗ (ред. от 08.08.2024)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 Федеральным </w:t>
      </w:r>
      <w:hyperlink w:history="0" r:id="rId747" w:tooltip="Федеральный закон от 04.05.1999 N 96-ФЗ (ред. от 08.08.2024) &quot;Об охране атмосферного воздуха&quot; {КонсультантПлюс}">
        <w:r>
          <w:rPr>
            <w:sz w:val="20"/>
            <w:color w:val="0000ff"/>
          </w:rPr>
          <w:t xml:space="preserve">законом</w:t>
        </w:r>
      </w:hyperlink>
      <w:r>
        <w:rPr>
          <w:sz w:val="20"/>
        </w:rPr>
        <w:t xml:space="preserve"> от 4 мая 1999 года N 96-ФЗ "Об охране атмосферного воздуха", Градостроительным </w:t>
      </w:r>
      <w:hyperlink w:history="0" r:id="rId748" w:tooltip="&quot;Градостроительный кодекс Российской Федерации&quot; от 29.12.2004 N 190-ФЗ (ред. от 24.06.2025) {КонсультантПлюс}">
        <w:r>
          <w:rPr>
            <w:sz w:val="20"/>
            <w:color w:val="0000ff"/>
          </w:rPr>
          <w:t xml:space="preserve">кодексом</w:t>
        </w:r>
      </w:hyperlink>
      <w:r>
        <w:rPr>
          <w:sz w:val="20"/>
        </w:rPr>
        <w:t xml:space="preserve"> Российской Федерации, Водным </w:t>
      </w:r>
      <w:hyperlink w:history="0" r:id="rId749" w:tooltip="&quot;Водный кодекс Российской Федерации&quot; от 03.06.2006 N 74-ФЗ (ред. от 08.08.2024) (с изм. и доп., вступ. в силу с 01.03.2025) {КонсультантПлюс}">
        <w:r>
          <w:rPr>
            <w:sz w:val="20"/>
            <w:color w:val="0000ff"/>
          </w:rPr>
          <w:t xml:space="preserve">кодексом</w:t>
        </w:r>
      </w:hyperlink>
      <w:r>
        <w:rPr>
          <w:sz w:val="20"/>
        </w:rPr>
        <w:t xml:space="preserve"> Российской Федерации, Федеральным </w:t>
      </w:r>
      <w:hyperlink w:history="0" r:id="rId750" w:tooltip="Федеральный закон от 27.07.2006 N 149-ФЗ (ред. от 24.06.2025) &quot;Об информации, информационных технологиях и о защите информации&quot;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Федеральным </w:t>
      </w:r>
      <w:hyperlink w:history="0" r:id="rId751"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законом</w:t>
        </w:r>
      </w:hyperlink>
      <w:r>
        <w:rPr>
          <w:sz w:val="20"/>
        </w:rPr>
        <w:t xml:space="preserve"> от 7 декабря 2011 года N 416-ФЗ "О водоснабжении и водоотведении", Федеральным </w:t>
      </w:r>
      <w:hyperlink w:history="0" r:id="rId75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w:history="0" r:id="rId753"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00" w:line-rule="auto"/>
        <w:ind w:firstLine="540"/>
        <w:jc w:val="both"/>
      </w:pPr>
      <w:r>
        <w:rPr>
          <w:sz w:val="20"/>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754"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В положении о федеральном государственном экологическом контроле (надзоре) указываются в том числе </w:t>
      </w:r>
      <w:hyperlink w:history="0" r:id="rId755"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перечень</w:t>
        </w:r>
      </w:hyperlink>
      <w:r>
        <w:rPr>
          <w:sz w:val="20"/>
        </w:rPr>
        <w:t xml:space="preserve"> разрешительных документов, содержащих обязательные требования, </w:t>
      </w:r>
      <w:hyperlink w:history="0" r:id="rId756"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наименование</w:t>
        </w:r>
      </w:hyperlink>
      <w:r>
        <w:rPr>
          <w:sz w:val="20"/>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57"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00" w:line-rule="auto"/>
        <w:ind w:firstLine="540"/>
        <w:jc w:val="both"/>
      </w:pPr>
      <w:r>
        <w:rPr>
          <w:sz w:val="20"/>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758" w:tooltip="Федеральный закон от 27.12.2002 N 184-ФЗ (ред. от 25.12.2023)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00" w:line-rule="auto"/>
        <w:ind w:firstLine="540"/>
        <w:jc w:val="both"/>
      </w:pPr>
      <w:r>
        <w:rPr>
          <w:sz w:val="20"/>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5 ст. 65 излагается в новой редакции (</w:t>
            </w:r>
            <w:hyperlink w:history="0" r:id="rId75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760"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Организация и осуществление государственного экологического контроля (надзора) регулируются Федеральным </w:t>
      </w:r>
      <w:hyperlink w:history="0" r:id="rId76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pPr>
        <w:pStyle w:val="0"/>
        <w:spacing w:before="200" w:line-rule="auto"/>
        <w:ind w:firstLine="540"/>
        <w:jc w:val="both"/>
      </w:pPr>
      <w:r>
        <w:rPr>
          <w:sz w:val="20"/>
        </w:rP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w:history="0" r:id="rId762" w:tooltip="Приказ ФСБ России от 29.03.2022 N 128 &quot;Об утверждении Порядка организации и осуществления федерального государственного экологического контроля (надзора) на объектах, подведомственных ФСБ России&quot; (Зарегистрировано в Минюсте России 31.03.2022 N 68006) {КонсультантПлюс}">
        <w:r>
          <w:rPr>
            <w:sz w:val="20"/>
            <w:color w:val="0000ff"/>
          </w:rPr>
          <w:t xml:space="preserve">актом</w:t>
        </w:r>
      </w:hyperlink>
      <w:r>
        <w:rPr>
          <w:sz w:val="20"/>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00" w:line-rule="auto"/>
        <w:ind w:firstLine="540"/>
        <w:jc w:val="both"/>
      </w:pPr>
      <w:r>
        <w:rPr>
          <w:sz w:val="20"/>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00" w:line-rule="auto"/>
        <w:ind w:firstLine="540"/>
        <w:jc w:val="both"/>
      </w:pPr>
      <w:r>
        <w:rPr>
          <w:sz w:val="20"/>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0"/>
        </w:rPr>
        <w:t xml:space="preserve">законодательством</w:t>
      </w:r>
      <w:r>
        <w:rPr>
          <w:sz w:val="20"/>
        </w:rPr>
        <w:t xml:space="preserve"> о градостроительной деятельности (за исключением случаев,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65 вносятся изменения (</w:t>
            </w:r>
            <w:hyperlink w:history="0" r:id="rId763"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764"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3" w:name="P1763"/>
    <w:bookmarkEnd w:id="1763"/>
    <w:p>
      <w:pPr>
        <w:pStyle w:val="0"/>
        <w:spacing w:before="260" w:line-rule="auto"/>
        <w:ind w:firstLine="540"/>
        <w:jc w:val="both"/>
      </w:pPr>
      <w:r>
        <w:rPr>
          <w:sz w:val="20"/>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w:history="0" r:id="rId765"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законодательством</w:t>
        </w:r>
      </w:hyperlink>
      <w:r>
        <w:rPr>
          <w:sz w:val="20"/>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w:history="0" r:id="rId766"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bookmarkStart w:id="1764" w:name="P1764"/>
    <w:bookmarkEnd w:id="1764"/>
    <w:p>
      <w:pPr>
        <w:pStyle w:val="0"/>
        <w:spacing w:before="200" w:line-rule="auto"/>
        <w:ind w:firstLine="540"/>
        <w:jc w:val="both"/>
      </w:pPr>
      <w:r>
        <w:rPr>
          <w:sz w:val="20"/>
        </w:rPr>
        <w:t xml:space="preserve">9. При осуществлении федерального государственного экологического контроля (надзора) в отношении объектов, указанных в </w:t>
      </w:r>
      <w:hyperlink w:history="0" w:anchor="P1763"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0"/>
            <w:color w:val="0000ff"/>
          </w:rPr>
          <w:t xml:space="preserve">пункте 8</w:t>
        </w:r>
      </w:hyperlink>
      <w:r>
        <w:rPr>
          <w:sz w:val="20"/>
        </w:rPr>
        <w:t xml:space="preserve"> настоящей статьи:</w:t>
      </w:r>
    </w:p>
    <w:p>
      <w:pPr>
        <w:pStyle w:val="0"/>
        <w:spacing w:before="200" w:line-rule="auto"/>
        <w:ind w:firstLine="540"/>
        <w:jc w:val="both"/>
      </w:pPr>
      <w:r>
        <w:rPr>
          <w:sz w:val="20"/>
        </w:rPr>
        <w:t xml:space="preserve">1) плановые контрольные (надзорные) мероприятия не проводятся;</w:t>
      </w:r>
    </w:p>
    <w:p>
      <w:pPr>
        <w:pStyle w:val="0"/>
        <w:spacing w:before="200" w:line-rule="auto"/>
        <w:ind w:firstLine="540"/>
        <w:jc w:val="both"/>
      </w:pPr>
      <w:r>
        <w:rPr>
          <w:sz w:val="20"/>
        </w:rPr>
        <w:t xml:space="preserve">2) контрольные (надзорные) мероприятия проводятся, в том числе на основании программы проверок.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10 ст. 65 излагается в новой редакции (</w:t>
            </w:r>
            <w:hyperlink w:history="0" r:id="rId76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768"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подразделение федерального органа исполнительной власти в области обеспечения безопасности, осуществляющее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w:t>
      </w:r>
    </w:p>
    <w:p>
      <w:pPr>
        <w:pStyle w:val="0"/>
        <w:jc w:val="both"/>
      </w:pPr>
      <w:r>
        <w:rPr>
          <w:sz w:val="20"/>
        </w:rPr>
        <w:t xml:space="preserve">(в ред. Федерального </w:t>
      </w:r>
      <w:hyperlink w:history="0" r:id="rId76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11. Порядок формирования и изменения программы проверок устанавливается </w:t>
      </w:r>
      <w:hyperlink w:history="0" r:id="rId770"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положением</w:t>
        </w:r>
      </w:hyperlink>
      <w:r>
        <w:rPr>
          <w:sz w:val="20"/>
        </w:rPr>
        <w:t xml:space="preserve"> о федеральном государственном экологическом контроле (надзоре).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12 ст. 65 вносятся изменения (</w:t>
            </w:r>
            <w:hyperlink w:history="0" r:id="rId771"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772"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764"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0"/>
            <w:color w:val="0000ff"/>
          </w:rPr>
          <w:t xml:space="preserve">пункте 9</w:t>
        </w:r>
      </w:hyperlink>
      <w:r>
        <w:rPr>
          <w:sz w:val="20"/>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подразделением федерального органа исполнительной власти в области обеспечения безопасности, осуществляющим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hyperlink w:history="0" r:id="rId773" w:tooltip="&quot;Градостроительный кодекс Российской Федерации&quot; от 29.12.2004 N 190-ФЗ (ред. от 24.06.2025) {КонсультантПлюс}">
        <w:r>
          <w:rPr>
            <w:sz w:val="20"/>
            <w:color w:val="0000ff"/>
          </w:rPr>
          <w:t xml:space="preserve">пунктом 9 части 3 статьи 55</w:t>
        </w:r>
      </w:hyperlink>
      <w:r>
        <w:rPr>
          <w:sz w:val="20"/>
        </w:rPr>
        <w:t xml:space="preserve"> Градостроительного кодекса Российской Федерации.</w:t>
      </w:r>
    </w:p>
    <w:p>
      <w:pPr>
        <w:pStyle w:val="0"/>
        <w:jc w:val="both"/>
      </w:pPr>
      <w:r>
        <w:rPr>
          <w:sz w:val="20"/>
        </w:rPr>
        <w:t xml:space="preserve">(в ред. Федерального </w:t>
      </w:r>
      <w:hyperlink w:history="0" r:id="rId7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pPr>
      <w:r>
        <w:rPr>
          <w:sz w:val="20"/>
        </w:rPr>
      </w:r>
    </w:p>
    <w:p>
      <w:pPr>
        <w:pStyle w:val="2"/>
        <w:outlineLvl w:val="1"/>
        <w:ind w:firstLine="540"/>
        <w:jc w:val="both"/>
      </w:pPr>
      <w:r>
        <w:rPr>
          <w:sz w:val="20"/>
        </w:rPr>
        <w:t xml:space="preserve">Статья 66. Права должностных лиц органов государственного экологического контроля (надзора)</w:t>
      </w:r>
    </w:p>
    <w:p>
      <w:pPr>
        <w:pStyle w:val="0"/>
        <w:jc w:val="both"/>
      </w:pPr>
      <w:r>
        <w:rPr>
          <w:sz w:val="20"/>
        </w:rPr>
        <w:t xml:space="preserve">(в ред. Федерального </w:t>
      </w:r>
      <w:hyperlink w:history="0" r:id="rId7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77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77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00" w:line-rule="auto"/>
        <w:ind w:firstLine="540"/>
        <w:jc w:val="both"/>
      </w:pPr>
      <w:r>
        <w:rPr>
          <w:sz w:val="20"/>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0"/>
        </w:rPr>
        <w:t xml:space="preserve">(в ред. Федерального </w:t>
      </w:r>
      <w:hyperlink w:history="0" r:id="rId77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jc w:val="both"/>
      </w:pPr>
      <w:r>
        <w:rPr>
          <w:sz w:val="20"/>
        </w:rPr>
        <w:t xml:space="preserve">(п. 1 в ред. Федерального </w:t>
      </w:r>
      <w:hyperlink w:history="0" r:id="rId7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0"/>
        </w:rPr>
        <w:t xml:space="preserve">(в ред. Федеральных законов от 30.12.2021 </w:t>
      </w:r>
      <w:hyperlink w:history="0" r:id="rId78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446-ФЗ</w:t>
        </w:r>
      </w:hyperlink>
      <w:r>
        <w:rPr>
          <w:sz w:val="20"/>
        </w:rPr>
        <w:t xml:space="preserve">, от 25.12.2023 </w:t>
      </w:r>
      <w:hyperlink w:history="0" r:id="rId78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3. Государственные инспектора в области охраны окружающей среды подлежат государственной защите в соответствии с </w:t>
      </w:r>
      <w:hyperlink w:history="0" r:id="rId782"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0"/>
            <w:color w:val="0000ff"/>
          </w:rPr>
          <w:t xml:space="preserve">законодательством</w:t>
        </w:r>
      </w:hyperlink>
      <w:r>
        <w:rPr>
          <w:sz w:val="20"/>
        </w:rPr>
        <w:t xml:space="preserve"> Российской Федерации.</w:t>
      </w:r>
    </w:p>
    <w:p>
      <w:pPr>
        <w:pStyle w:val="0"/>
      </w:pPr>
      <w:r>
        <w:rPr>
          <w:sz w:val="20"/>
        </w:rPr>
      </w:r>
    </w:p>
    <w:bookmarkStart w:id="1791" w:name="P1791"/>
    <w:bookmarkEnd w:id="1791"/>
    <w:p>
      <w:pPr>
        <w:pStyle w:val="2"/>
        <w:outlineLvl w:val="1"/>
        <w:ind w:firstLine="540"/>
        <w:jc w:val="both"/>
      </w:pPr>
      <w:r>
        <w:rPr>
          <w:sz w:val="20"/>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0"/>
        </w:rPr>
      </w:r>
    </w:p>
    <w:p>
      <w:pPr>
        <w:pStyle w:val="0"/>
        <w:ind w:firstLine="540"/>
        <w:jc w:val="both"/>
      </w:pPr>
      <w:r>
        <w:rPr>
          <w:sz w:val="20"/>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00" w:line-rule="auto"/>
        <w:ind w:firstLine="540"/>
        <w:jc w:val="both"/>
      </w:pPr>
      <w:r>
        <w:rPr>
          <w:sz w:val="20"/>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0"/>
        </w:rPr>
        <w:t xml:space="preserve">(п. 2 в ред. Федерального </w:t>
      </w:r>
      <w:hyperlink w:history="0" r:id="rId78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Программа производственного экологического контроля содержит сведения:</w:t>
      </w:r>
    </w:p>
    <w:p>
      <w:pPr>
        <w:pStyle w:val="0"/>
        <w:spacing w:before="200" w:line-rule="auto"/>
        <w:ind w:firstLine="540"/>
        <w:jc w:val="both"/>
      </w:pPr>
      <w:r>
        <w:rPr>
          <w:sz w:val="20"/>
        </w:rPr>
        <w:t xml:space="preserve">об </w:t>
      </w:r>
      <w:r>
        <w:rPr>
          <w:sz w:val="20"/>
        </w:rPr>
        <w:t xml:space="preserve">инвентаризации</w:t>
      </w:r>
      <w:r>
        <w:rPr>
          <w:sz w:val="20"/>
        </w:rPr>
        <w:t xml:space="preserve"> выбросов загрязняющих веществ в атмосферный воздух и их источников;</w:t>
      </w:r>
    </w:p>
    <w:p>
      <w:pPr>
        <w:pStyle w:val="0"/>
        <w:spacing w:before="200" w:line-rule="auto"/>
        <w:ind w:firstLine="540"/>
        <w:jc w:val="both"/>
      </w:pPr>
      <w:r>
        <w:rPr>
          <w:sz w:val="20"/>
        </w:rPr>
        <w:t xml:space="preserve">об </w:t>
      </w:r>
      <w:hyperlink w:history="0" r:id="rId784" w:tooltip="Постановление Правительства РФ от 13.07.2019 N 891 &quot;Об утверждении Правил проведения инвентаризации сбросов загрязняющих веществ в окружающую среду&quot; {КонсультантПлюс}">
        <w:r>
          <w:rPr>
            <w:sz w:val="20"/>
            <w:color w:val="0000ff"/>
          </w:rPr>
          <w:t xml:space="preserve">инвентаризации</w:t>
        </w:r>
      </w:hyperlink>
      <w:r>
        <w:rPr>
          <w:sz w:val="20"/>
        </w:rPr>
        <w:t xml:space="preserve"> сбросов загрязняющих веществ в окружающую среду и их источников;</w:t>
      </w:r>
    </w:p>
    <w:p>
      <w:pPr>
        <w:pStyle w:val="0"/>
        <w:spacing w:before="200" w:line-rule="auto"/>
        <w:ind w:firstLine="540"/>
        <w:jc w:val="both"/>
      </w:pPr>
      <w:r>
        <w:rPr>
          <w:sz w:val="20"/>
        </w:rPr>
        <w:t xml:space="preserve">об </w:t>
      </w:r>
      <w:hyperlink w:history="0" r:id="rId785" w:tooltip="Приказ Минприроды РФ от 25.02.2010 N 49 (ред. от 09.12.2010) &quot;Об утверждении Правил инвентаризации объектов размещения отходов&quot; (Зарегистрировано в Минюсте РФ 08.06.2010 N 17520) {КонсультантПлюс}">
        <w:r>
          <w:rPr>
            <w:sz w:val="20"/>
            <w:color w:val="0000ff"/>
          </w:rPr>
          <w:t xml:space="preserve">инвентаризации</w:t>
        </w:r>
      </w:hyperlink>
      <w:r>
        <w:rPr>
          <w:sz w:val="20"/>
        </w:rPr>
        <w:t xml:space="preserve"> отходов производства и потребления и объектов их размещения;</w:t>
      </w:r>
    </w:p>
    <w:p>
      <w:pPr>
        <w:pStyle w:val="0"/>
        <w:spacing w:before="200" w:line-rule="auto"/>
        <w:ind w:firstLine="540"/>
        <w:jc w:val="both"/>
      </w:pPr>
      <w:r>
        <w:rPr>
          <w:sz w:val="20"/>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0"/>
        </w:rPr>
        <w:t xml:space="preserve">(абзац введен Федеральным </w:t>
      </w:r>
      <w:hyperlink w:history="0" r:id="rId78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268-ФЗ)</w:t>
      </w:r>
    </w:p>
    <w:p>
      <w:pPr>
        <w:pStyle w:val="0"/>
        <w:spacing w:before="200" w:line-rule="auto"/>
        <w:ind w:firstLine="540"/>
        <w:jc w:val="both"/>
      </w:pPr>
      <w:r>
        <w:rPr>
          <w:sz w:val="20"/>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00" w:line-rule="auto"/>
        <w:ind w:firstLine="540"/>
        <w:jc w:val="both"/>
      </w:pPr>
      <w:r>
        <w:rPr>
          <w:sz w:val="20"/>
        </w:rPr>
        <w:t xml:space="preserve">о собственных и (или) привлекаемых испытательных лабораториях (центрах), аккредитованных в соответствии с </w:t>
      </w:r>
      <w:hyperlink w:history="0" r:id="rId78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jc w:val="both"/>
      </w:pPr>
      <w:r>
        <w:rPr>
          <w:sz w:val="20"/>
        </w:rPr>
        <w:t xml:space="preserve">(п. 3 введен Федеральным </w:t>
      </w:r>
      <w:hyperlink w:history="0" r:id="rId78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3 ст. 67 дополняется абз. 9 (</w:t>
            </w:r>
            <w:hyperlink w:history="0" r:id="rId78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0"/>
                  <w:color w:val="0000ff"/>
                </w:rPr>
                <w:t xml:space="preserve">ФЗ</w:t>
              </w:r>
            </w:hyperlink>
            <w:r>
              <w:rPr>
                <w:sz w:val="20"/>
                <w:color w:val="392c69"/>
              </w:rPr>
              <w:t xml:space="preserve"> от 26.12.2024 N 497-ФЗ). См. будущую </w:t>
            </w:r>
            <w:hyperlink w:history="0" r:id="rId790"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Программа производственного экологического контроля для объектов I категории, указанных в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0"/>
            <w:color w:val="0000ff"/>
          </w:rPr>
          <w:t xml:space="preserve">пункте 9</w:t>
        </w:r>
      </w:hyperlink>
      <w:r>
        <w:rPr>
          <w:sz w:val="20"/>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831"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0"/>
            <w:color w:val="0000ff"/>
          </w:rPr>
          <w:t xml:space="preserve">законом</w:t>
        </w:r>
      </w:hyperlink>
      <w:r>
        <w:rPr>
          <w:sz w:val="20"/>
        </w:rPr>
        <w:t xml:space="preserve">.</w:t>
      </w:r>
    </w:p>
    <w:p>
      <w:pPr>
        <w:pStyle w:val="0"/>
        <w:jc w:val="both"/>
      </w:pPr>
      <w:r>
        <w:rPr>
          <w:sz w:val="20"/>
        </w:rPr>
        <w:t xml:space="preserve">(п. 3.1 введен Федеральным </w:t>
      </w:r>
      <w:hyperlink w:history="0" r:id="rId791"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законом</w:t>
        </w:r>
      </w:hyperlink>
      <w:r>
        <w:rPr>
          <w:sz w:val="20"/>
        </w:rPr>
        <w:t xml:space="preserve"> от 29.07.2018 N 252-ФЗ)</w:t>
      </w:r>
    </w:p>
    <w:p>
      <w:pPr>
        <w:pStyle w:val="0"/>
        <w:spacing w:before="200" w:line-rule="auto"/>
        <w:ind w:firstLine="540"/>
        <w:jc w:val="both"/>
      </w:pPr>
      <w:r>
        <w:rPr>
          <w:sz w:val="20"/>
        </w:rPr>
        <w:t xml:space="preserve">4. </w:t>
      </w:r>
      <w:hyperlink w:history="0" r:id="rId792" w:tooltip="Приказ Минприроды России от 18.02.2022 N 109 (ред. от 13.11.2024)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Требования</w:t>
        </w:r>
      </w:hyperlink>
      <w:r>
        <w:rPr>
          <w:sz w:val="20"/>
        </w:rPr>
        <w:t xml:space="preserve"> к содержанию программы производственного экологического контроля, </w:t>
      </w:r>
      <w:hyperlink w:history="0" r:id="rId793" w:tooltip="Приказ Минприроды России от 18.02.2022 N 109 (ред. от 13.11.2024)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сроки</w:t>
        </w:r>
      </w:hyperlink>
      <w:r>
        <w:rPr>
          <w:sz w:val="20"/>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0"/>
        </w:rPr>
        <w:t xml:space="preserve">(п. 4 введен Федеральным </w:t>
      </w:r>
      <w:hyperlink w:history="0" r:id="rId794"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0"/>
        </w:rPr>
        <w:t xml:space="preserve">(п. 5 введен Федеральным </w:t>
      </w:r>
      <w:hyperlink w:history="0" r:id="rId7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00" w:line-rule="auto"/>
        <w:ind w:firstLine="540"/>
        <w:jc w:val="both"/>
      </w:pPr>
      <w:r>
        <w:rPr>
          <w:sz w:val="20"/>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0"/>
        </w:rPr>
        <w:t xml:space="preserve">(в ред. Федерального </w:t>
      </w:r>
      <w:hyperlink w:history="0" r:id="rId79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00" w:line-rule="auto"/>
        <w:ind w:firstLine="540"/>
        <w:jc w:val="both"/>
      </w:pPr>
      <w:r>
        <w:rPr>
          <w:sz w:val="20"/>
        </w:rPr>
        <w:t xml:space="preserve">об обращении с отходами производства и потребления и побочными продуктами производства;</w:t>
      </w:r>
    </w:p>
    <w:p>
      <w:pPr>
        <w:pStyle w:val="0"/>
        <w:jc w:val="both"/>
      </w:pPr>
      <w:r>
        <w:rPr>
          <w:sz w:val="20"/>
        </w:rPr>
        <w:t xml:space="preserve">(в ред. Федерального </w:t>
      </w:r>
      <w:hyperlink w:history="0" r:id="rId79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268-ФЗ)</w:t>
      </w:r>
    </w:p>
    <w:p>
      <w:pPr>
        <w:pStyle w:val="0"/>
        <w:spacing w:before="200" w:line-rule="auto"/>
        <w:ind w:firstLine="540"/>
        <w:jc w:val="both"/>
      </w:pPr>
      <w:r>
        <w:rPr>
          <w:sz w:val="20"/>
        </w:rPr>
        <w:t xml:space="preserve">о состоянии окружающей среды, местах отбора проб, методиках (методах) измерений.</w:t>
      </w:r>
    </w:p>
    <w:p>
      <w:pPr>
        <w:pStyle w:val="0"/>
        <w:jc w:val="both"/>
      </w:pPr>
      <w:r>
        <w:rPr>
          <w:sz w:val="20"/>
        </w:rPr>
        <w:t xml:space="preserve">(п. 6 введен Федеральным </w:t>
      </w:r>
      <w:hyperlink w:history="0" r:id="rId79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7 ст. 67 излагается в новой редакции (</w:t>
            </w:r>
            <w:hyperlink w:history="0" r:id="rId79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800"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w:history="0" r:id="rId801" w:tooltip="Приказ Минприроды России от 18.02.2022 N 109 (ред. от 13.11.2024) &quot;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quot; (Зарегистрировано в Минюсте России 25.02.2022 N 67461) {КонсультантПлюс}">
        <w:r>
          <w:rPr>
            <w:sz w:val="20"/>
            <w:color w:val="0000ff"/>
          </w:rPr>
          <w:t xml:space="preserve">порядке и в сроки</w:t>
        </w:r>
      </w:hyperlink>
      <w:r>
        <w:rPr>
          <w:sz w:val="20"/>
        </w:rPr>
        <w:t xml:space="preserve">,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11.06.2021 </w:t>
      </w:r>
      <w:hyperlink w:history="0" r:id="rId8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8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0"/>
        </w:rPr>
        <w:t xml:space="preserve">(абзац введен Федеральным </w:t>
      </w:r>
      <w:hyperlink w:history="0" r:id="rId8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t xml:space="preserve">(п. 7 введен Федеральным </w:t>
      </w:r>
      <w:hyperlink w:history="0" r:id="rId80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8. </w:t>
      </w:r>
      <w:hyperlink w:history="0" r:id="rId806" w:tooltip="Приказ Минприроды России от 15.03.2024 N 173 &quot;Об утверждении формы отчета об организации и о результатах осуществления производственного экологического контроля&quot; (Зарегистрировано в Минюсте России 31.05.2024 N 78391) {КонсультантПлюс}">
        <w:r>
          <w:rPr>
            <w:sz w:val="20"/>
            <w:color w:val="0000ff"/>
          </w:rPr>
          <w:t xml:space="preserve">Форма</w:t>
        </w:r>
      </w:hyperlink>
      <w:r>
        <w:rPr>
          <w:sz w:val="20"/>
        </w:rPr>
        <w:t xml:space="preserve"> отчета об организации и о результатах осуществления производственного экологического контроля, </w:t>
      </w:r>
      <w:hyperlink w:history="0" r:id="rId807" w:tooltip="Приказ Минприроды России от 30.06.2023 N 411 &quot;Об утверждении Методических рекомендаций по заполнению формы отчета об организации и о результатах осуществления производственного экологического контроля&quot; {КонсультантПлюс}">
        <w:r>
          <w:rPr>
            <w:sz w:val="20"/>
            <w:color w:val="0000ff"/>
          </w:rPr>
          <w:t xml:space="preserve">методические рекомендации</w:t>
        </w:r>
      </w:hyperlink>
      <w:r>
        <w:rPr>
          <w:sz w:val="20"/>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8 введен Федеральным </w:t>
      </w:r>
      <w:hyperlink w:history="0" r:id="rId80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bookmarkStart w:id="1831" w:name="P1831"/>
    <w:bookmarkEnd w:id="1831"/>
    <w:p>
      <w:pPr>
        <w:pStyle w:val="0"/>
        <w:spacing w:before="200" w:line-rule="auto"/>
        <w:ind w:firstLine="540"/>
        <w:jc w:val="both"/>
      </w:pPr>
      <w:r>
        <w:rPr>
          <w:sz w:val="20"/>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w:history="0" r:id="rId809" w:tooltip="Распоряжение Правительства РФ от 13.03.2019 N 428-р &lt;Об утверждении видов технических устройств, оборудования или их совокупности (установок) на объектах I категории, стационарные источники выбросов загрязняющих веществ, сбросов загрязняющих веществ которых подлежат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 {КонсультантПлюс}">
        <w:r>
          <w:rPr>
            <w:sz w:val="20"/>
            <w:color w:val="0000ff"/>
          </w:rPr>
          <w:t xml:space="preserve">виды</w:t>
        </w:r>
      </w:hyperlink>
      <w:r>
        <w:rPr>
          <w:sz w:val="20"/>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0"/>
        </w:rPr>
        <w:t xml:space="preserve">(в ред. Федерального </w:t>
      </w:r>
      <w:hyperlink w:history="0" r:id="rId810"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spacing w:before="200" w:line-rule="auto"/>
        <w:ind w:firstLine="540"/>
        <w:jc w:val="both"/>
      </w:pPr>
      <w:r>
        <w:rPr>
          <w:sz w:val="20"/>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00" w:line-rule="auto"/>
        <w:ind w:firstLine="540"/>
        <w:jc w:val="both"/>
      </w:pPr>
      <w:hyperlink w:history="0" r:id="rId811" w:tooltip="Постановление Правительства РФ от 13.03.2019 N 262 &quot;Об утверждении Правил создания и эксплуатации системы автоматического контроля выбросов загрязняющих веществ и (или) сбросов загрязняющих веществ&quot; {КонсультантПлюс}">
        <w:r>
          <w:rPr>
            <w:sz w:val="20"/>
            <w:color w:val="0000ff"/>
          </w:rPr>
          <w:t xml:space="preserve">Правила</w:t>
        </w:r>
      </w:hyperlink>
      <w:r>
        <w:rPr>
          <w:sz w:val="20"/>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234"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0"/>
                  <w:color w:val="0000ff"/>
                </w:rPr>
                <w:t xml:space="preserve">продлевается</w:t>
              </w:r>
            </w:hyperlink>
            <w:r>
              <w:rPr>
                <w:sz w:val="20"/>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7" w:name="P1837"/>
    <w:bookmarkEnd w:id="1837"/>
    <w:p>
      <w:pPr>
        <w:pStyle w:val="0"/>
        <w:spacing w:before="260" w:line-rule="auto"/>
        <w:ind w:firstLine="540"/>
        <w:jc w:val="both"/>
      </w:pPr>
      <w:r>
        <w:rPr>
          <w:sz w:val="20"/>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0"/>
        </w:rPr>
        <w:t xml:space="preserve">(в ред. Федерального </w:t>
      </w:r>
      <w:hyperlink w:history="0" r:id="rId812"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28.04.2023 N 177-ФЗ)</w:t>
      </w:r>
    </w:p>
    <w:p>
      <w:pPr>
        <w:pStyle w:val="0"/>
        <w:jc w:val="both"/>
      </w:pPr>
      <w:r>
        <w:rPr>
          <w:sz w:val="20"/>
        </w:rPr>
        <w:t xml:space="preserve">(п. 9 в ред. Федерального </w:t>
      </w:r>
      <w:hyperlink w:history="0" r:id="rId813"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10. </w:t>
      </w:r>
      <w:r>
        <w:rPr>
          <w:sz w:val="20"/>
        </w:rPr>
        <w:t xml:space="preserve">Требования</w:t>
      </w:r>
      <w:r>
        <w:rPr>
          <w:sz w:val="20"/>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0"/>
        </w:rPr>
        <w:t xml:space="preserve">(п. 10 в ред. Федерального </w:t>
      </w:r>
      <w:hyperlink w:history="0" r:id="rId814"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jc w:val="both"/>
      </w:pPr>
      <w:r>
        <w:rPr>
          <w:sz w:val="20"/>
        </w:rPr>
      </w:r>
    </w:p>
    <w:bookmarkStart w:id="1843" w:name="P1843"/>
    <w:bookmarkEnd w:id="1843"/>
    <w:p>
      <w:pPr>
        <w:pStyle w:val="2"/>
        <w:outlineLvl w:val="1"/>
        <w:ind w:firstLine="540"/>
        <w:jc w:val="both"/>
      </w:pPr>
      <w:r>
        <w:rPr>
          <w:sz w:val="20"/>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1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bookmarkStart w:id="1847" w:name="P1847"/>
    <w:bookmarkEnd w:id="1847"/>
    <w:p>
      <w:pPr>
        <w:pStyle w:val="0"/>
        <w:ind w:firstLine="540"/>
        <w:jc w:val="both"/>
      </w:pPr>
      <w:r>
        <w:rPr>
          <w:sz w:val="20"/>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0"/>
        </w:rPr>
        <w:t xml:space="preserve">(в ред. Федерального </w:t>
      </w:r>
      <w:hyperlink w:history="0" r:id="rId8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09"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0"/>
            <w:color w:val="0000ff"/>
          </w:rPr>
          <w:t xml:space="preserve">пунктом 12 статьи 31.1</w:t>
        </w:r>
      </w:hyperlink>
      <w:r>
        <w:rPr>
          <w:sz w:val="20"/>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0"/>
        </w:rPr>
        <w:t xml:space="preserve">(в ред. Федерального </w:t>
      </w:r>
      <w:hyperlink w:history="0" r:id="rId81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00" w:line-rule="auto"/>
        <w:ind w:firstLine="540"/>
        <w:jc w:val="both"/>
      </w:pPr>
      <w:r>
        <w:rPr>
          <w:sz w:val="20"/>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00" w:line-rule="auto"/>
        <w:ind w:firstLine="540"/>
        <w:jc w:val="both"/>
      </w:pPr>
      <w:r>
        <w:rPr>
          <w:sz w:val="20"/>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17" w:tooltip="1) внедрение наилучших доступных технологий;">
        <w:r>
          <w:rPr>
            <w:sz w:val="20"/>
            <w:color w:val="0000ff"/>
          </w:rPr>
          <w:t xml:space="preserve">подпунктами 1</w:t>
        </w:r>
      </w:hyperlink>
      <w:r>
        <w:rPr>
          <w:sz w:val="20"/>
        </w:rPr>
        <w:t xml:space="preserve"> - </w:t>
      </w:r>
      <w:hyperlink w:history="0" w:anchor="P723" w:tooltip="3) установка:">
        <w:r>
          <w:rPr>
            <w:sz w:val="20"/>
            <w:color w:val="0000ff"/>
          </w:rPr>
          <w:t xml:space="preserve">3 пункта 4 статьи 17</w:t>
        </w:r>
      </w:hyperlink>
      <w:r>
        <w:rPr>
          <w:sz w:val="20"/>
        </w:rPr>
        <w:t xml:space="preserve"> настоящего Федерального закона, и могут быть включены мероприятия, предусмотренные </w:t>
      </w:r>
      <w:hyperlink w:history="0" w:anchor="P731" w:tooltip="4) обеспечение полезного использования попутного нефтяного газа.">
        <w:r>
          <w:rPr>
            <w:sz w:val="20"/>
            <w:color w:val="0000ff"/>
          </w:rPr>
          <w:t xml:space="preserve">подпунктом 4 пункта 4 статьи 17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818"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26.07.2019 N 195-ФЗ)</w:t>
      </w:r>
    </w:p>
    <w:p>
      <w:pPr>
        <w:pStyle w:val="0"/>
        <w:spacing w:before="200" w:line-rule="auto"/>
        <w:ind w:firstLine="540"/>
        <w:jc w:val="both"/>
      </w:pPr>
      <w:r>
        <w:rPr>
          <w:sz w:val="20"/>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857" w:name="P1857"/>
    <w:bookmarkEnd w:id="1857"/>
    <w:p>
      <w:pPr>
        <w:pStyle w:val="0"/>
        <w:spacing w:before="200" w:line-rule="auto"/>
        <w:ind w:firstLine="540"/>
        <w:jc w:val="both"/>
      </w:pPr>
      <w:r>
        <w:rPr>
          <w:sz w:val="20"/>
        </w:rPr>
        <w:t xml:space="preserve">5. Срок реализации плана мероприятий по охране окружающей среды не может превышать семь лет и не подлежит продлению.</w:t>
      </w:r>
    </w:p>
    <w:bookmarkStart w:id="1858" w:name="P1858"/>
    <w:bookmarkEnd w:id="1858"/>
    <w:p>
      <w:pPr>
        <w:pStyle w:val="0"/>
        <w:spacing w:before="200" w:line-rule="auto"/>
        <w:ind w:firstLine="540"/>
        <w:jc w:val="both"/>
      </w:pPr>
      <w:r>
        <w:rPr>
          <w:sz w:val="20"/>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пунктом 6</w:t>
        </w:r>
      </w:hyperlink>
      <w:r>
        <w:rPr>
          <w:sz w:val="20"/>
        </w:rPr>
        <w:t xml:space="preserve"> настоящей статьи.</w:t>
      </w:r>
    </w:p>
    <w:bookmarkStart w:id="1859" w:name="P1859"/>
    <w:bookmarkEnd w:id="1859"/>
    <w:p>
      <w:pPr>
        <w:pStyle w:val="0"/>
        <w:spacing w:before="200" w:line-rule="auto"/>
        <w:ind w:firstLine="540"/>
        <w:jc w:val="both"/>
      </w:pPr>
      <w:r>
        <w:rPr>
          <w:sz w:val="20"/>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00" w:line-rule="auto"/>
        <w:ind w:firstLine="540"/>
        <w:jc w:val="both"/>
      </w:pPr>
      <w:r>
        <w:rPr>
          <w:sz w:val="20"/>
        </w:rPr>
        <w:t xml:space="preserve">7. </w:t>
      </w:r>
      <w:r>
        <w:rPr>
          <w:sz w:val="20"/>
        </w:rPr>
        <w:t xml:space="preserve">Правила</w:t>
      </w:r>
      <w:r>
        <w:rPr>
          <w:sz w:val="20"/>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8 ст. 67.1 излагается в новой редакции (</w:t>
            </w:r>
            <w:hyperlink w:history="0" r:id="rId81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 См. будущую </w:t>
            </w:r>
            <w:hyperlink w:history="0" r:id="rId820"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3" w:name="P1863"/>
    <w:bookmarkEnd w:id="1863"/>
    <w:p>
      <w:pPr>
        <w:pStyle w:val="0"/>
        <w:spacing w:before="260" w:line-rule="auto"/>
        <w:ind w:firstLine="540"/>
        <w:jc w:val="both"/>
      </w:pPr>
      <w:r>
        <w:rPr>
          <w:sz w:val="20"/>
        </w:rP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w:history="0" r:id="rId821" w:tooltip="Приказ Минпромторга России от 29.08.2023 N 3179 (ред. от 29.08.2024) &quot;Об утверждении порядка рассмотрения и одобрения проекта программы повышения экологической эффективности&quot; (Зарегистрировано в Минюсте России 02.02.2024 N 77125) {КонсультантПлюс}">
        <w:r>
          <w:rPr>
            <w:sz w:val="20"/>
            <w:color w:val="0000ff"/>
          </w:rPr>
          <w:t xml:space="preserve">порядок</w:t>
        </w:r>
      </w:hyperlink>
      <w:r>
        <w:rPr>
          <w:sz w:val="20"/>
        </w:rP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pPr>
        <w:pStyle w:val="0"/>
        <w:jc w:val="both"/>
      </w:pPr>
      <w:r>
        <w:rPr>
          <w:sz w:val="20"/>
        </w:rPr>
        <w:t xml:space="preserve">(в ред. Федеральных законов от 26.07.2019 </w:t>
      </w:r>
      <w:hyperlink w:history="0" r:id="rId822"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25.12.2023 </w:t>
      </w:r>
      <w:hyperlink w:history="0" r:id="rId823"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spacing w:before="200" w:line-rule="auto"/>
        <w:ind w:firstLine="540"/>
        <w:jc w:val="both"/>
      </w:pPr>
      <w:hyperlink w:history="0" r:id="rId824" w:tooltip="Постановление Правительства РФ от 21.09.2015 N 999 (ред. от 16.08.2022) &quot;О межведомственной комиссии по рассмотрению проектов программ повышения экологической эффективности&quot; (вместе с &quot;Положением о межведомственной комиссии по рассмотрению проектов программ повышения экологической эффективности&quot;) {КонсультантПлюс}">
        <w:r>
          <w:rPr>
            <w:sz w:val="20"/>
            <w:color w:val="0000ff"/>
          </w:rPr>
          <w:t xml:space="preserve">Положение</w:t>
        </w:r>
      </w:hyperlink>
      <w:r>
        <w:rPr>
          <w:sz w:val="20"/>
        </w:rPr>
        <w:t xml:space="preserve"> о межведомственной комиссии утверждается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9 ст. 67.1 излагается в новой редакции (</w:t>
            </w:r>
            <w:hyperlink w:history="0" r:id="rId825"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ФЗ</w:t>
              </w:r>
            </w:hyperlink>
            <w:r>
              <w:rPr>
                <w:sz w:val="20"/>
                <w:color w:val="392c69"/>
              </w:rPr>
              <w:t xml:space="preserve"> от 25.12.2023 N 622-ФЗ). См. будущую </w:t>
            </w:r>
            <w:hyperlink w:history="0" r:id="rId826"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Уполномоченный Правительством Российской Федерации федеральный орган исполнительной власти, указанный в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пункте 8</w:t>
        </w:r>
      </w:hyperlink>
      <w:r>
        <w:rPr>
          <w:sz w:val="20"/>
        </w:rP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67.1 (в ред. ФЗ от 27.12.2019 N 453-ФЗ) </w:t>
            </w:r>
            <w:hyperlink w:history="0" r:id="rId827"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не применяется</w:t>
              </w:r>
            </w:hyperlink>
            <w:r>
              <w:rPr>
                <w:sz w:val="20"/>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0"/>
        </w:rPr>
        <w:t xml:space="preserve">(в ред. Федеральных законов от 27.12.2019 </w:t>
      </w:r>
      <w:hyperlink w:history="0" r:id="rId828" w:tooltip="Федеральный закон от 27.12.2019 N 453-ФЗ &quot;О внесении изменений в статьи 11 и 18 Федерального закона &quot;Об экологической экспертизе&quot; и Федеральный закон &quot;Об охране окружающей среды&quot; {КонсультантПлюс}">
        <w:r>
          <w:rPr>
            <w:sz w:val="20"/>
            <w:color w:val="0000ff"/>
          </w:rPr>
          <w:t xml:space="preserve">N 453-ФЗ</w:t>
        </w:r>
      </w:hyperlink>
      <w:r>
        <w:rPr>
          <w:sz w:val="20"/>
        </w:rPr>
        <w:t xml:space="preserve">, от 25.12.2023 </w:t>
      </w:r>
      <w:hyperlink w:history="0" r:id="rId829"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0"/>
        </w:rPr>
        <w:t xml:space="preserve">(абзац введен Федеральным </w:t>
      </w:r>
      <w:hyperlink w:history="0" r:id="rId83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0"/>
        </w:rPr>
        <w:t xml:space="preserve">(в ред. Федеральных законов от 25.12.2023 </w:t>
      </w:r>
      <w:hyperlink w:history="0" r:id="rId83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0"/>
        </w:rPr>
        <w:t xml:space="preserve">(в ред. Федеральных законов от 25.12.2023 </w:t>
      </w:r>
      <w:hyperlink w:history="0" r:id="rId83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879" w:name="P1879"/>
    <w:bookmarkEnd w:id="1879"/>
    <w:p>
      <w:pPr>
        <w:pStyle w:val="0"/>
        <w:spacing w:before="200" w:line-rule="auto"/>
        <w:ind w:firstLine="540"/>
        <w:jc w:val="both"/>
      </w:pPr>
      <w:r>
        <w:rPr>
          <w:sz w:val="20"/>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00" w:line-rule="auto"/>
        <w:ind w:firstLine="540"/>
        <w:jc w:val="both"/>
      </w:pPr>
      <w:r>
        <w:rPr>
          <w:sz w:val="20"/>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879"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0"/>
            <w:color w:val="0000ff"/>
          </w:rPr>
          <w:t xml:space="preserve">абзаце первом</w:t>
        </w:r>
      </w:hyperlink>
      <w:r>
        <w:rPr>
          <w:sz w:val="20"/>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0"/>
        </w:rPr>
        <w:t xml:space="preserve">(п. 13 введен Федеральным </w:t>
      </w:r>
      <w:hyperlink w:history="0" r:id="rId83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bookmarkStart w:id="1882" w:name="P1882"/>
    <w:bookmarkEnd w:id="1882"/>
    <w:p>
      <w:pPr>
        <w:pStyle w:val="0"/>
        <w:spacing w:before="200" w:line-rule="auto"/>
        <w:ind w:firstLine="540"/>
        <w:jc w:val="both"/>
      </w:pPr>
      <w:r>
        <w:rPr>
          <w:sz w:val="20"/>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863" w:tooltip="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
        <w:r>
          <w:rPr>
            <w:sz w:val="20"/>
            <w:color w:val="0000ff"/>
          </w:rPr>
          <w:t xml:space="preserve">пунктом 8</w:t>
        </w:r>
      </w:hyperlink>
      <w:r>
        <w:rPr>
          <w:sz w:val="20"/>
        </w:rPr>
        <w:t xml:space="preserve"> настоящей статьи, за исключением случаев, установленных </w:t>
      </w:r>
      <w:hyperlink w:history="0" w:anchor="P18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0"/>
            <w:color w:val="0000ff"/>
          </w:rPr>
          <w:t xml:space="preserve">пунктом 16</w:t>
        </w:r>
      </w:hyperlink>
      <w:r>
        <w:rPr>
          <w:sz w:val="20"/>
        </w:rPr>
        <w:t xml:space="preserve"> настоящей статьи.</w:t>
      </w:r>
    </w:p>
    <w:p>
      <w:pPr>
        <w:pStyle w:val="0"/>
        <w:jc w:val="both"/>
      </w:pPr>
      <w:r>
        <w:rPr>
          <w:sz w:val="20"/>
        </w:rPr>
        <w:t xml:space="preserve">(п. 14 введен Федеральным </w:t>
      </w:r>
      <w:hyperlink w:history="0" r:id="rId83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p>
      <w:pPr>
        <w:pStyle w:val="0"/>
        <w:spacing w:before="200" w:line-rule="auto"/>
        <w:ind w:firstLine="540"/>
        <w:jc w:val="both"/>
      </w:pPr>
      <w:r>
        <w:rPr>
          <w:sz w:val="20"/>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pStyle w:val="0"/>
        <w:spacing w:before="200" w:line-rule="auto"/>
        <w:ind w:firstLine="540"/>
        <w:jc w:val="both"/>
      </w:pPr>
      <w:r>
        <w:rPr>
          <w:sz w:val="20"/>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857" w:tooltip="5. Срок реализации плана мероприятий по охране окружающей среды не может превышать семь лет и не подлежит продлению.">
        <w:r>
          <w:rPr>
            <w:sz w:val="20"/>
            <w:color w:val="0000ff"/>
          </w:rPr>
          <w:t xml:space="preserve">пунктами 5</w:t>
        </w:r>
      </w:hyperlink>
      <w:r>
        <w:rPr>
          <w:sz w:val="20"/>
        </w:rPr>
        <w:t xml:space="preserve"> и </w:t>
      </w:r>
      <w:hyperlink w:history="0" w:anchor="P185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0"/>
            <w:color w:val="0000ff"/>
          </w:rPr>
          <w:t xml:space="preserve">6</w:t>
        </w:r>
      </w:hyperlink>
      <w:r>
        <w:rPr>
          <w:sz w:val="20"/>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0"/>
        </w:rPr>
        <w:t xml:space="preserve">(п. 15 введен Федеральным </w:t>
      </w:r>
      <w:hyperlink w:history="0" r:id="rId837"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w:t>
      </w:r>
    </w:p>
    <w:bookmarkStart w:id="1887" w:name="P1887"/>
    <w:bookmarkEnd w:id="1887"/>
    <w:p>
      <w:pPr>
        <w:pStyle w:val="0"/>
        <w:spacing w:before="200" w:line-rule="auto"/>
        <w:ind w:firstLine="540"/>
        <w:jc w:val="both"/>
      </w:pPr>
      <w:r>
        <w:rPr>
          <w:sz w:val="20"/>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20"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0"/>
            <w:color w:val="0000ff"/>
          </w:rPr>
          <w:t xml:space="preserve">пунктом 17 статьи 31.1</w:t>
        </w:r>
      </w:hyperlink>
      <w:r>
        <w:rPr>
          <w:sz w:val="20"/>
        </w:rPr>
        <w:t xml:space="preserve"> настоящего Федерального закона.</w:t>
      </w:r>
    </w:p>
    <w:p>
      <w:pPr>
        <w:pStyle w:val="0"/>
        <w:jc w:val="both"/>
      </w:pPr>
      <w:r>
        <w:rPr>
          <w:sz w:val="20"/>
        </w:rPr>
        <w:t xml:space="preserve">(п. 16 введен Федеральным </w:t>
      </w:r>
      <w:hyperlink w:history="0" r:id="rId83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законом</w:t>
        </w:r>
      </w:hyperlink>
      <w:r>
        <w:rPr>
          <w:sz w:val="20"/>
        </w:rPr>
        <w:t xml:space="preserve"> от 25.12.2023 N 622-ФЗ (ред. 08.08.2024))</w:t>
      </w:r>
    </w:p>
    <w:p>
      <w:pPr>
        <w:pStyle w:val="0"/>
      </w:pPr>
      <w:r>
        <w:rPr>
          <w:sz w:val="20"/>
        </w:rPr>
      </w:r>
    </w:p>
    <w:p>
      <w:pPr>
        <w:pStyle w:val="2"/>
        <w:outlineLvl w:val="1"/>
        <w:ind w:firstLine="540"/>
        <w:jc w:val="both"/>
      </w:pPr>
      <w:r>
        <w:rPr>
          <w:sz w:val="20"/>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83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683-ФЗ)</w:t>
      </w:r>
    </w:p>
    <w:p>
      <w:pPr>
        <w:pStyle w:val="0"/>
        <w:ind w:firstLine="540"/>
        <w:jc w:val="both"/>
      </w:pPr>
      <w:r>
        <w:rPr>
          <w:sz w:val="20"/>
        </w:rPr>
      </w:r>
    </w:p>
    <w:p>
      <w:pPr>
        <w:pStyle w:val="0"/>
        <w:ind w:firstLine="540"/>
        <w:jc w:val="both"/>
      </w:pPr>
      <w:r>
        <w:rPr>
          <w:sz w:val="20"/>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00" w:line-rule="auto"/>
        <w:ind w:firstLine="540"/>
        <w:jc w:val="both"/>
      </w:pPr>
      <w:r>
        <w:rPr>
          <w:sz w:val="20"/>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00" w:line-rule="auto"/>
        <w:ind w:firstLine="540"/>
        <w:jc w:val="both"/>
      </w:pPr>
      <w:r>
        <w:rPr>
          <w:sz w:val="20"/>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00" w:line-rule="auto"/>
        <w:ind w:firstLine="540"/>
        <w:jc w:val="both"/>
      </w:pPr>
      <w:r>
        <w:rPr>
          <w:sz w:val="20"/>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0"/>
        </w:rPr>
      </w:r>
    </w:p>
    <w:p>
      <w:pPr>
        <w:pStyle w:val="2"/>
        <w:outlineLvl w:val="1"/>
        <w:ind w:firstLine="540"/>
        <w:jc w:val="both"/>
      </w:pPr>
      <w:r>
        <w:rPr>
          <w:sz w:val="20"/>
        </w:rPr>
        <w:t xml:space="preserve">Статья 68.1. Утратила силу. - Федеральный </w:t>
      </w:r>
      <w:hyperlink w:history="0" r:id="rId840"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закон</w:t>
        </w:r>
      </w:hyperlink>
      <w:r>
        <w:rPr>
          <w:sz w:val="20"/>
        </w:rPr>
        <w:t xml:space="preserve"> от 31.12.2005 N 199-ФЗ.</w:t>
      </w:r>
    </w:p>
    <w:p>
      <w:pPr>
        <w:pStyle w:val="0"/>
      </w:pPr>
      <w:r>
        <w:rPr>
          <w:sz w:val="20"/>
        </w:rPr>
      </w:r>
    </w:p>
    <w:p>
      <w:pPr>
        <w:pStyle w:val="2"/>
        <w:outlineLvl w:val="1"/>
        <w:ind w:firstLine="540"/>
        <w:jc w:val="both"/>
      </w:pPr>
      <w:r>
        <w:rPr>
          <w:sz w:val="20"/>
        </w:rPr>
        <w:t xml:space="preserve">Статья 68.2. Общественные инспекторы по охране окружающей среды</w:t>
      </w:r>
    </w:p>
    <w:p>
      <w:pPr>
        <w:pStyle w:val="0"/>
        <w:ind w:firstLine="540"/>
        <w:jc w:val="both"/>
      </w:pPr>
      <w:r>
        <w:rPr>
          <w:sz w:val="20"/>
        </w:rPr>
      </w:r>
    </w:p>
    <w:p>
      <w:pPr>
        <w:pStyle w:val="0"/>
        <w:ind w:firstLine="540"/>
        <w:jc w:val="both"/>
      </w:pPr>
      <w:r>
        <w:rPr>
          <w:sz w:val="20"/>
        </w:rPr>
        <w:t xml:space="preserve">(введена Федеральным </w:t>
      </w:r>
      <w:hyperlink w:history="0" r:id="rId841"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683-ФЗ)</w:t>
      </w:r>
    </w:p>
    <w:p>
      <w:pPr>
        <w:pStyle w:val="0"/>
        <w:ind w:firstLine="540"/>
        <w:jc w:val="both"/>
      </w:pPr>
      <w:r>
        <w:rPr>
          <w:sz w:val="20"/>
        </w:rPr>
      </w:r>
    </w:p>
    <w:bookmarkStart w:id="1905" w:name="P1905"/>
    <w:bookmarkEnd w:id="1905"/>
    <w:p>
      <w:pPr>
        <w:pStyle w:val="0"/>
        <w:ind w:firstLine="540"/>
        <w:jc w:val="both"/>
      </w:pPr>
      <w:r>
        <w:rPr>
          <w:sz w:val="20"/>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w:history="0" r:id="rId84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Гражданин, подавший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w:history="0" r:id="rId843"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порядке</w:t>
        </w:r>
      </w:hyperlink>
      <w:r>
        <w:rPr>
          <w:sz w:val="20"/>
        </w:rPr>
        <w:t xml:space="preserve">, установленном Правительством Российской Федерации, по </w:t>
      </w:r>
      <w:hyperlink w:history="0" r:id="rId844" w:tooltip="Приказ Росприроднадзора от 04.06.2024 N 300 &quot;Об утверждении перечня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quot; (Зарегистрировано в Минюсте России 24.06.2024 N 78658) {КонсультантПлюс}">
        <w:r>
          <w:rPr>
            <w:sz w:val="20"/>
            <w:color w:val="0000ff"/>
          </w:rPr>
          <w:t xml:space="preserve">перечню</w:t>
        </w:r>
      </w:hyperlink>
      <w:r>
        <w:rPr>
          <w:sz w:val="20"/>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00" w:line-rule="auto"/>
        <w:ind w:firstLine="540"/>
        <w:jc w:val="both"/>
      </w:pPr>
      <w:r>
        <w:rPr>
          <w:sz w:val="20"/>
        </w:rPr>
        <w:t xml:space="preserve">1) признанные иностранными агентами в соответствии с Федеральным </w:t>
      </w:r>
      <w:hyperlink w:history="0" r:id="rId845"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года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00" w:line-rule="auto"/>
        <w:ind w:firstLine="540"/>
        <w:jc w:val="both"/>
      </w:pPr>
      <w:r>
        <w:rPr>
          <w:sz w:val="20"/>
        </w:rPr>
        <w:t xml:space="preserve">3) имеющие судимость;</w:t>
      </w:r>
    </w:p>
    <w:p>
      <w:pPr>
        <w:pStyle w:val="0"/>
        <w:spacing w:before="200" w:line-rule="auto"/>
        <w:ind w:firstLine="540"/>
        <w:jc w:val="both"/>
      </w:pPr>
      <w:r>
        <w:rPr>
          <w:sz w:val="20"/>
        </w:rPr>
        <w:t xml:space="preserve">4) признанные недееспособными;</w:t>
      </w:r>
    </w:p>
    <w:p>
      <w:pPr>
        <w:pStyle w:val="0"/>
        <w:spacing w:before="200" w:line-rule="auto"/>
        <w:ind w:firstLine="540"/>
        <w:jc w:val="both"/>
      </w:pPr>
      <w:r>
        <w:rPr>
          <w:sz w:val="20"/>
        </w:rPr>
        <w:t xml:space="preserve">5) привлеченные неоднократно в течение года, предшествующего дате подачи гражданином в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00" w:line-rule="auto"/>
        <w:ind w:firstLine="540"/>
        <w:jc w:val="both"/>
      </w:pPr>
      <w:r>
        <w:rPr>
          <w:sz w:val="20"/>
        </w:rPr>
        <w:t xml:space="preserve">6) имеющие гражданство иностранного государства.</w:t>
      </w:r>
    </w:p>
    <w:p>
      <w:pPr>
        <w:pStyle w:val="0"/>
        <w:spacing w:before="200" w:line-rule="auto"/>
        <w:ind w:firstLine="540"/>
        <w:jc w:val="both"/>
      </w:pPr>
      <w:r>
        <w:rPr>
          <w:sz w:val="20"/>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w:t>
      </w:r>
    </w:p>
    <w:p>
      <w:pPr>
        <w:pStyle w:val="0"/>
        <w:spacing w:before="200" w:line-rule="auto"/>
        <w:ind w:firstLine="540"/>
        <w:jc w:val="both"/>
      </w:pPr>
      <w:r>
        <w:rPr>
          <w:sz w:val="20"/>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00" w:line-rule="auto"/>
        <w:ind w:firstLine="540"/>
        <w:jc w:val="both"/>
      </w:pPr>
      <w:r>
        <w:rPr>
          <w:sz w:val="20"/>
        </w:rPr>
        <w:t xml:space="preserve">6. Перечень общественных инспекторов по охране окружающей среды должен содержать следующие сведения:</w:t>
      </w:r>
    </w:p>
    <w:p>
      <w:pPr>
        <w:pStyle w:val="0"/>
        <w:spacing w:before="200" w:line-rule="auto"/>
        <w:ind w:firstLine="540"/>
        <w:jc w:val="both"/>
      </w:pPr>
      <w:r>
        <w:rPr>
          <w:sz w:val="20"/>
        </w:rPr>
        <w:t xml:space="preserve">1) номер записи;</w:t>
      </w:r>
    </w:p>
    <w:p>
      <w:pPr>
        <w:pStyle w:val="0"/>
        <w:spacing w:before="200" w:line-rule="auto"/>
        <w:ind w:firstLine="540"/>
        <w:jc w:val="both"/>
      </w:pPr>
      <w:r>
        <w:rPr>
          <w:sz w:val="20"/>
        </w:rPr>
        <w:t xml:space="preserve">2) фамилия, имя и отчество (при наличии) общественного инспектора по охране окружающей среды;</w:t>
      </w:r>
    </w:p>
    <w:p>
      <w:pPr>
        <w:pStyle w:val="0"/>
        <w:spacing w:before="200" w:line-rule="auto"/>
        <w:ind w:firstLine="540"/>
        <w:jc w:val="both"/>
      </w:pPr>
      <w:r>
        <w:rPr>
          <w:sz w:val="20"/>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00" w:line-rule="auto"/>
        <w:ind w:firstLine="540"/>
        <w:jc w:val="both"/>
      </w:pPr>
      <w:r>
        <w:rPr>
          <w:sz w:val="20"/>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00" w:line-rule="auto"/>
        <w:ind w:firstLine="540"/>
        <w:jc w:val="both"/>
      </w:pPr>
      <w:r>
        <w:rPr>
          <w:sz w:val="20"/>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00" w:line-rule="auto"/>
        <w:ind w:firstLine="540"/>
        <w:jc w:val="both"/>
      </w:pPr>
      <w:r>
        <w:rPr>
          <w:sz w:val="20"/>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68" w:tooltip="Статья 11. Права и обязанности граждан в области охраны окружающей среды">
        <w:r>
          <w:rPr>
            <w:sz w:val="20"/>
            <w:color w:val="0000ff"/>
          </w:rPr>
          <w:t xml:space="preserve">статьей 11</w:t>
        </w:r>
      </w:hyperlink>
      <w:r>
        <w:rPr>
          <w:sz w:val="20"/>
        </w:rPr>
        <w:t xml:space="preserve"> настоящего Федерального закона, обязан:</w:t>
      </w:r>
    </w:p>
    <w:p>
      <w:pPr>
        <w:pStyle w:val="0"/>
        <w:spacing w:before="200" w:line-rule="auto"/>
        <w:ind w:firstLine="540"/>
        <w:jc w:val="both"/>
      </w:pPr>
      <w:r>
        <w:rPr>
          <w:sz w:val="20"/>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00" w:line-rule="auto"/>
        <w:ind w:firstLine="540"/>
        <w:jc w:val="both"/>
      </w:pPr>
      <w:r>
        <w:rPr>
          <w:sz w:val="20"/>
        </w:rPr>
        <w:t xml:space="preserve">8. </w:t>
      </w:r>
      <w:hyperlink w:history="0" r:id="rId846" w:tooltip="Постановление Правительства РФ от 28.06.2024 N 877 &quot;Об утверждении Правил организации деятельности общественных инспекторов по охране окружающей среды&quot; {КонсультантПлюс}">
        <w:r>
          <w:rPr>
            <w:sz w:val="20"/>
            <w:color w:val="0000ff"/>
          </w:rPr>
          <w:t xml:space="preserve">Порядок</w:t>
        </w:r>
      </w:hyperlink>
      <w:r>
        <w:rPr>
          <w:sz w:val="20"/>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00" w:line-rule="auto"/>
        <w:ind w:firstLine="540"/>
        <w:jc w:val="both"/>
      </w:pPr>
      <w:r>
        <w:rPr>
          <w:sz w:val="20"/>
        </w:rPr>
        <w:t xml:space="preserve">9. Общественные инспекторы по охране окружающей среды вправе получить удостоверение, </w:t>
      </w:r>
      <w:hyperlink w:history="0" r:id="rId847"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форма</w:t>
        </w:r>
      </w:hyperlink>
      <w:r>
        <w:rPr>
          <w:sz w:val="20"/>
        </w:rPr>
        <w:t xml:space="preserve"> и </w:t>
      </w:r>
      <w:hyperlink w:history="0" r:id="rId848" w:tooltip="Приказ Росприроднадзора от 22.05.2024 N 277 &quot;Об утверждении формы и порядка выдачи удостоверения общественного инспектора по охране окружающей среды&quot; (Зарегистрировано в Минюсте России 25.06.2024 N 78665) {КонсультантПлюс}">
        <w:r>
          <w:rPr>
            <w:sz w:val="20"/>
            <w:color w:val="0000ff"/>
          </w:rPr>
          <w:t xml:space="preserve">порядок</w:t>
        </w:r>
      </w:hyperlink>
      <w:r>
        <w:rPr>
          <w:sz w:val="20"/>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10.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00" w:line-rule="auto"/>
        <w:ind w:firstLine="540"/>
        <w:jc w:val="both"/>
      </w:pPr>
      <w:r>
        <w:rPr>
          <w:sz w:val="20"/>
        </w:rPr>
        <w:t xml:space="preserve">11. Указанные в </w:t>
      </w:r>
      <w:hyperlink w:history="0" w:anchor="P19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0"/>
            <w:color w:val="0000ff"/>
          </w:rPr>
          <w:t xml:space="preserve">пункте 1</w:t>
        </w:r>
      </w:hyperlink>
      <w:r>
        <w:rPr>
          <w:sz w:val="20"/>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00" w:line-rule="auto"/>
        <w:ind w:firstLine="540"/>
        <w:jc w:val="both"/>
      </w:pPr>
      <w:r>
        <w:rPr>
          <w:sz w:val="20"/>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0"/>
        </w:rPr>
      </w:r>
    </w:p>
    <w:bookmarkStart w:id="1933" w:name="P1933"/>
    <w:bookmarkEnd w:id="1933"/>
    <w:p>
      <w:pPr>
        <w:pStyle w:val="2"/>
        <w:outlineLvl w:val="1"/>
        <w:ind w:firstLine="540"/>
        <w:jc w:val="both"/>
      </w:pPr>
      <w:r>
        <w:rPr>
          <w:sz w:val="20"/>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 ред. Федерального </w:t>
      </w:r>
      <w:hyperlink w:history="0" r:id="rId84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ind w:firstLine="540"/>
        <w:jc w:val="both"/>
      </w:pPr>
      <w:r>
        <w:rPr>
          <w:sz w:val="20"/>
        </w:rPr>
      </w:r>
    </w:p>
    <w:p>
      <w:pPr>
        <w:pStyle w:val="0"/>
        <w:ind w:firstLine="540"/>
        <w:jc w:val="both"/>
      </w:pPr>
      <w:r>
        <w:rPr>
          <w:sz w:val="20"/>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5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w:history="0" r:id="rId851" w:tooltip="Постановление Правительства РФ от 21.04.2000 N 373 &quot;Об утверждении Положения о государственном учете вредных воздействий на атмосферный воздух и их источников&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0"/>
        </w:rPr>
        <w:t xml:space="preserve">законодательством</w:t>
      </w:r>
      <w:r>
        <w:rPr>
          <w:sz w:val="20"/>
        </w:rPr>
        <w:t xml:space="preserve"> Российской Федерации в области обращения с отходами производства и потребления.</w:t>
      </w:r>
    </w:p>
    <w:p>
      <w:pPr>
        <w:pStyle w:val="0"/>
        <w:spacing w:before="200" w:line-rule="auto"/>
        <w:ind w:firstLine="540"/>
        <w:jc w:val="both"/>
      </w:pPr>
      <w:r>
        <w:rPr>
          <w:sz w:val="20"/>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00" w:line-rule="auto"/>
        <w:ind w:firstLine="540"/>
        <w:jc w:val="both"/>
      </w:pPr>
      <w:r>
        <w:rPr>
          <w:sz w:val="20"/>
        </w:rPr>
        <w:t xml:space="preserve">4. Государственный реестр объектов, оказывающих негативное воздействие на окружающую среду, включает в себя:</w:t>
      </w:r>
    </w:p>
    <w:p>
      <w:pPr>
        <w:pStyle w:val="0"/>
        <w:spacing w:before="200" w:line-rule="auto"/>
        <w:ind w:firstLine="540"/>
        <w:jc w:val="both"/>
      </w:pPr>
      <w:r>
        <w:rPr>
          <w:sz w:val="20"/>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00" w:line-rule="auto"/>
        <w:ind w:firstLine="540"/>
        <w:jc w:val="both"/>
      </w:pPr>
      <w:r>
        <w:rPr>
          <w:sz w:val="20"/>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00" w:line-rule="auto"/>
        <w:ind w:firstLine="540"/>
        <w:jc w:val="both"/>
      </w:pPr>
      <w:r>
        <w:rPr>
          <w:sz w:val="20"/>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00" w:line-rule="auto"/>
        <w:ind w:firstLine="540"/>
        <w:jc w:val="both"/>
      </w:pPr>
      <w:r>
        <w:rPr>
          <w:sz w:val="20"/>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00" w:line-rule="auto"/>
        <w:ind w:firstLine="540"/>
        <w:jc w:val="both"/>
      </w:pPr>
      <w:r>
        <w:rPr>
          <w:sz w:val="20"/>
        </w:rPr>
        <w:t xml:space="preserve">сведения о декларациях о плате за негативное воздействие на окружающую среду;</w:t>
      </w:r>
    </w:p>
    <w:p>
      <w:pPr>
        <w:pStyle w:val="0"/>
        <w:spacing w:before="200" w:line-rule="auto"/>
        <w:ind w:firstLine="540"/>
        <w:jc w:val="both"/>
      </w:pPr>
      <w:r>
        <w:rPr>
          <w:sz w:val="20"/>
        </w:rPr>
        <w:t xml:space="preserve">сведения о комплексных экологических разрешениях или декларациях о воздействии на окружающую среду;</w:t>
      </w:r>
    </w:p>
    <w:p>
      <w:pPr>
        <w:pStyle w:val="0"/>
        <w:spacing w:before="200" w:line-rule="auto"/>
        <w:ind w:firstLine="540"/>
        <w:jc w:val="both"/>
      </w:pPr>
      <w:r>
        <w:rPr>
          <w:sz w:val="20"/>
        </w:rPr>
        <w:t xml:space="preserve">сведения о программе производственного экологического контроля и результатах ее осуществления;</w:t>
      </w:r>
    </w:p>
    <w:p>
      <w:pPr>
        <w:pStyle w:val="0"/>
        <w:jc w:val="both"/>
      </w:pPr>
      <w:r>
        <w:rPr>
          <w:sz w:val="20"/>
        </w:rPr>
        <w:t xml:space="preserve">(в ред. Федерального </w:t>
      </w:r>
      <w:hyperlink w:history="0" r:id="rId852" w:tooltip="Федеральный закон от 29.07.2018 N 252-ФЗ &quot;О внесении изменений в Федеральный закон &quot;Об охране окружающей среды&quot; и статьи 1 и 5 Федерального закона &quot;О внесении изменений в Федеральный закон &quot;Об охране окружающей среды&quot; и отдельные законодательные акты Российской Федерации&quot; в части создания систем автоматического контроля выбросов загрязняющих веществ, сбросов загрязняющих веществ&quot; {КонсультантПлюс}">
        <w:r>
          <w:rPr>
            <w:sz w:val="20"/>
            <w:color w:val="0000ff"/>
          </w:rPr>
          <w:t xml:space="preserve">закона</w:t>
        </w:r>
      </w:hyperlink>
      <w:r>
        <w:rPr>
          <w:sz w:val="20"/>
        </w:rPr>
        <w:t xml:space="preserve"> от 29.07.2018 N 252-ФЗ)</w:t>
      </w:r>
    </w:p>
    <w:p>
      <w:pPr>
        <w:pStyle w:val="0"/>
        <w:spacing w:before="200" w:line-rule="auto"/>
        <w:ind w:firstLine="540"/>
        <w:jc w:val="both"/>
      </w:pPr>
      <w:r>
        <w:rPr>
          <w:sz w:val="20"/>
        </w:rPr>
        <w:t xml:space="preserve">сведения о мероприятиях по снижению негативного воздействия на окружающую среду;</w:t>
      </w:r>
    </w:p>
    <w:p>
      <w:pPr>
        <w:pStyle w:val="0"/>
        <w:spacing w:before="200" w:line-rule="auto"/>
        <w:ind w:firstLine="540"/>
        <w:jc w:val="both"/>
      </w:pPr>
      <w:r>
        <w:rPr>
          <w:sz w:val="20"/>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00" w:line-rule="auto"/>
        <w:ind w:firstLine="540"/>
        <w:jc w:val="both"/>
      </w:pPr>
      <w:r>
        <w:rPr>
          <w:sz w:val="20"/>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00" w:line-rule="auto"/>
        <w:ind w:firstLine="540"/>
        <w:jc w:val="both"/>
      </w:pPr>
      <w:r>
        <w:rPr>
          <w:sz w:val="20"/>
        </w:rPr>
        <w:t xml:space="preserve">сведения о результатах осуществления государственного экологического контроля (надзора);</w:t>
      </w:r>
    </w:p>
    <w:p>
      <w:pPr>
        <w:pStyle w:val="0"/>
        <w:jc w:val="both"/>
      </w:pPr>
      <w:r>
        <w:rPr>
          <w:sz w:val="20"/>
        </w:rPr>
        <w:t xml:space="preserve">(в ред. Федерального </w:t>
      </w:r>
      <w:hyperlink w:history="0" r:id="rId85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r>
        <w:rPr>
          <w:sz w:val="20"/>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00" w:line-rule="auto"/>
        <w:ind w:firstLine="540"/>
        <w:jc w:val="both"/>
      </w:pPr>
      <w:r>
        <w:rPr>
          <w:sz w:val="20"/>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00" w:line-rule="auto"/>
        <w:ind w:firstLine="540"/>
        <w:jc w:val="both"/>
      </w:pPr>
      <w:r>
        <w:rPr>
          <w:sz w:val="20"/>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00" w:line-rule="auto"/>
        <w:ind w:firstLine="540"/>
        <w:jc w:val="both"/>
      </w:pPr>
      <w:r>
        <w:rPr>
          <w:sz w:val="20"/>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00" w:line-rule="auto"/>
        <w:ind w:firstLine="540"/>
        <w:jc w:val="both"/>
      </w:pPr>
      <w:r>
        <w:rPr>
          <w:sz w:val="20"/>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69 вносятся изменения (</w:t>
            </w:r>
            <w:hyperlink w:history="0" r:id="rId85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855"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w:t>
      </w:r>
      <w:hyperlink w:history="0" r:id="rId856" w:tooltip="Приказ Росприроднадзора от 06.02.2020 N 104 &quot;Об утверждении Административного регламента предоставления государственной услуги по государственному учету объектов, оказывающих негативное воздействие на окружающую среду, подлежащих федеральному государственному экологическому надзору&quot; (Зарегистрировано в Минюсте России 23.03.2020 N 57808) {КонсультантПлюс}">
        <w:r>
          <w:rPr>
            <w:sz w:val="20"/>
            <w:color w:val="0000ff"/>
          </w:rPr>
          <w:t xml:space="preserve">Ведение</w:t>
        </w:r>
      </w:hyperlink>
      <w:r>
        <w:rPr>
          <w:sz w:val="20"/>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705" w:tooltip="Статья 65. Государственный экологический контроль (надзор)">
        <w:r>
          <w:rPr>
            <w:sz w:val="20"/>
            <w:color w:val="0000ff"/>
          </w:rPr>
          <w:t xml:space="preserve">статьей 65</w:t>
        </w:r>
      </w:hyperlink>
      <w:r>
        <w:rPr>
          <w:sz w:val="20"/>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0"/>
        </w:rPr>
        <w:t xml:space="preserve">(в ред. Федеральных законов от 11.06.2021 </w:t>
      </w:r>
      <w:hyperlink w:history="0" r:id="rId85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8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w:history="0" r:id="rId85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порядке к сведениям, составляющим государственную тайну.</w:t>
      </w:r>
    </w:p>
    <w:p>
      <w:pPr>
        <w:pStyle w:val="0"/>
        <w:jc w:val="both"/>
      </w:pPr>
      <w:r>
        <w:rPr>
          <w:sz w:val="20"/>
        </w:rPr>
        <w:t xml:space="preserve">(в ред. Федерального </w:t>
      </w:r>
      <w:hyperlink w:history="0" r:id="rId860" w:tooltip="Федеральный закон от 09.03.2021 N 39-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09.03.2021 N 39-ФЗ)</w:t>
      </w:r>
    </w:p>
    <w:p>
      <w:pPr>
        <w:pStyle w:val="0"/>
        <w:spacing w:before="200" w:line-rule="auto"/>
        <w:ind w:firstLine="540"/>
        <w:jc w:val="both"/>
      </w:pPr>
      <w:r>
        <w:rPr>
          <w:sz w:val="20"/>
        </w:rPr>
        <w:t xml:space="preserve">10. </w:t>
      </w:r>
      <w:hyperlink w:history="0" r:id="rId861" w:tooltip="Постановление Правительства РФ от 07.05.2022 N 830 (ред. от 15.04.2024, с изм. от 05.08.2024) &quot;Об утверждении Правил создания и ведения государственного реестра объектов, оказывающих негативное воздействие на окружающую среду&quot; {КонсультантПлюс}">
        <w:r>
          <w:rPr>
            <w:sz w:val="20"/>
            <w:color w:val="0000ff"/>
          </w:rPr>
          <w:t xml:space="preserve">Порядок</w:t>
        </w:r>
      </w:hyperlink>
      <w:r>
        <w:rPr>
          <w:sz w:val="20"/>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pStyle w:val="0"/>
        <w:spacing w:before="200" w:line-rule="auto"/>
        <w:ind w:firstLine="540"/>
        <w:jc w:val="both"/>
      </w:pPr>
      <w:r>
        <w:rPr>
          <w:sz w:val="20"/>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0"/>
        </w:rPr>
        <w:t xml:space="preserve">законом</w:t>
      </w:r>
      <w:r>
        <w:rPr>
          <w:sz w:val="20"/>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2"/>
        <w:outlineLvl w:val="1"/>
        <w:ind w:firstLine="540"/>
        <w:jc w:val="both"/>
      </w:pPr>
      <w:r>
        <w:rPr>
          <w:sz w:val="20"/>
        </w:rPr>
        <w:t xml:space="preserve">Статья 69.1. Государственный учет обращения озоноразрушающих веществ</w:t>
      </w:r>
    </w:p>
    <w:p>
      <w:pPr>
        <w:pStyle w:val="0"/>
        <w:ind w:firstLine="540"/>
        <w:jc w:val="both"/>
      </w:pPr>
      <w:r>
        <w:rPr>
          <w:sz w:val="20"/>
        </w:rPr>
      </w:r>
    </w:p>
    <w:p>
      <w:pPr>
        <w:pStyle w:val="0"/>
        <w:ind w:firstLine="540"/>
        <w:jc w:val="both"/>
      </w:pPr>
      <w:r>
        <w:rPr>
          <w:sz w:val="20"/>
        </w:rPr>
        <w:t xml:space="preserve">(введена Федеральным </w:t>
      </w:r>
      <w:hyperlink w:history="0" r:id="rId862"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23.07.2013 N 226-ФЗ)</w:t>
      </w:r>
    </w:p>
    <w:p>
      <w:pPr>
        <w:pStyle w:val="0"/>
        <w:ind w:firstLine="540"/>
        <w:jc w:val="both"/>
      </w:pPr>
      <w:r>
        <w:rPr>
          <w:sz w:val="20"/>
        </w:rPr>
      </w:r>
    </w:p>
    <w:p>
      <w:pPr>
        <w:pStyle w:val="0"/>
        <w:ind w:firstLine="540"/>
        <w:jc w:val="both"/>
      </w:pPr>
      <w:r>
        <w:rPr>
          <w:sz w:val="20"/>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1975" w:name="P1975"/>
    <w:bookmarkEnd w:id="1975"/>
    <w:p>
      <w:pPr>
        <w:pStyle w:val="0"/>
        <w:spacing w:before="200" w:line-rule="auto"/>
        <w:ind w:firstLine="540"/>
        <w:jc w:val="both"/>
      </w:pPr>
      <w:r>
        <w:rPr>
          <w:sz w:val="20"/>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0"/>
        </w:rPr>
        <w:t xml:space="preserve">(в ред. Федерального </w:t>
      </w:r>
      <w:hyperlink w:history="0" r:id="rId86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spacing w:before="200" w:line-rule="auto"/>
        <w:ind w:firstLine="540"/>
        <w:jc w:val="both"/>
      </w:pPr>
      <w:r>
        <w:rPr>
          <w:sz w:val="20"/>
        </w:rPr>
        <w:t xml:space="preserve">3. </w:t>
      </w:r>
      <w:hyperlink w:history="0" r:id="rId864"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Порядок</w:t>
        </w:r>
      </w:hyperlink>
      <w:r>
        <w:rPr>
          <w:sz w:val="20"/>
        </w:rPr>
        <w:t xml:space="preserve"> государственного учета обращения озоноразрушающих веществ, в том числе </w:t>
      </w:r>
      <w:hyperlink w:history="0" r:id="rId865" w:tooltip="Постановление Правительства РФ от 18.02.2022 N 206 (ред. от 01.09.2023) &quot;О мерах государственного регулирования потребления и обращения веществ, разрушающих озоновый слой&quot; {КонсультантПлюс}">
        <w:r>
          <w:rPr>
            <w:sz w:val="20"/>
            <w:color w:val="0000ff"/>
          </w:rPr>
          <w:t xml:space="preserve">форма</w:t>
        </w:r>
      </w:hyperlink>
      <w:r>
        <w:rPr>
          <w:sz w:val="20"/>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19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0"/>
            <w:color w:val="0000ff"/>
          </w:rPr>
          <w:t xml:space="preserve">пункте 2</w:t>
        </w:r>
      </w:hyperlink>
      <w:r>
        <w:rPr>
          <w:sz w:val="20"/>
        </w:rPr>
        <w:t xml:space="preserve"> настоящей статьи деятельность, устанавливается Правительством Российской Федерации.</w:t>
      </w:r>
    </w:p>
    <w:p>
      <w:pPr>
        <w:pStyle w:val="0"/>
        <w:ind w:firstLine="540"/>
        <w:jc w:val="both"/>
      </w:pPr>
      <w:r>
        <w:rPr>
          <w:sz w:val="20"/>
        </w:rPr>
      </w:r>
    </w:p>
    <w:bookmarkStart w:id="1979" w:name="P1979"/>
    <w:bookmarkEnd w:id="1979"/>
    <w:p>
      <w:pPr>
        <w:pStyle w:val="2"/>
        <w:outlineLvl w:val="1"/>
        <w:ind w:firstLine="540"/>
        <w:jc w:val="both"/>
      </w:pPr>
      <w:r>
        <w:rPr>
          <w:sz w:val="20"/>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0"/>
        </w:rPr>
      </w:r>
    </w:p>
    <w:p>
      <w:pPr>
        <w:pStyle w:val="0"/>
        <w:ind w:firstLine="540"/>
        <w:jc w:val="both"/>
      </w:pPr>
      <w:r>
        <w:rPr>
          <w:sz w:val="20"/>
        </w:rPr>
        <w:t xml:space="preserve">(введена Федеральным </w:t>
      </w:r>
      <w:hyperlink w:history="0" r:id="rId86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1 ст. 69.2 вносятся изменения (</w:t>
            </w:r>
            <w:hyperlink w:history="0" r:id="rId867"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 См. будущую </w:t>
            </w:r>
            <w:hyperlink w:history="0" r:id="rId868"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2" w:tooltip="Статья 4.2. Категории объектов, оказывающих негативное воздействие на окружающую среду">
        <w:r>
          <w:rPr>
            <w:sz w:val="20"/>
            <w:color w:val="0000ff"/>
          </w:rPr>
          <w:t xml:space="preserve">статьей 4.2</w:t>
        </w:r>
      </w:hyperlink>
      <w:r>
        <w:rPr>
          <w:sz w:val="20"/>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исполнительном органе субъекта Российской Федерации в соответствии с их компетенцией.</w:t>
      </w:r>
    </w:p>
    <w:p>
      <w:pPr>
        <w:pStyle w:val="0"/>
        <w:jc w:val="both"/>
      </w:pPr>
      <w:r>
        <w:rPr>
          <w:sz w:val="20"/>
        </w:rPr>
        <w:t xml:space="preserve">(в ред. Федеральных законов от 11.06.2021 </w:t>
      </w:r>
      <w:hyperlink w:history="0" r:id="rId86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25.12.2023 </w:t>
      </w:r>
      <w:hyperlink w:history="0" r:id="rId870"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8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pStyle w:val="0"/>
        <w:spacing w:before="200" w:line-rule="auto"/>
        <w:ind w:firstLine="540"/>
        <w:jc w:val="both"/>
      </w:pPr>
      <w:r>
        <w:rPr>
          <w:sz w:val="20"/>
        </w:rPr>
        <w:t xml:space="preserve">3. </w:t>
      </w:r>
      <w:hyperlink w:history="0" r:id="rId872" w:tooltip="Приказ Минприроды России от 12.08.2022 N 532 &quot;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quot; (Зарегистрировано в Минюсте России 14.09.2022 N 70071) {КонсультантПлюс}">
        <w:r>
          <w:rPr>
            <w:sz w:val="20"/>
            <w:color w:val="0000ff"/>
          </w:rPr>
          <w:t xml:space="preserve">Форма</w:t>
        </w:r>
      </w:hyperlink>
      <w:r>
        <w:rPr>
          <w:sz w:val="20"/>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bookmarkStart w:id="1989" w:name="P1989"/>
    <w:bookmarkEnd w:id="1989"/>
    <w:p>
      <w:pPr>
        <w:pStyle w:val="0"/>
        <w:spacing w:before="200" w:line-rule="auto"/>
        <w:ind w:firstLine="540"/>
        <w:jc w:val="both"/>
      </w:pPr>
      <w:r>
        <w:rPr>
          <w:sz w:val="20"/>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w:history="0" r:id="rId873"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постановке на государственный учет этого объекта.</w:t>
      </w:r>
    </w:p>
    <w:p>
      <w:pPr>
        <w:pStyle w:val="0"/>
        <w:jc w:val="both"/>
      </w:pPr>
      <w:r>
        <w:rPr>
          <w:sz w:val="20"/>
        </w:rPr>
        <w:t xml:space="preserve">(в ред. Федеральных законов от 11.06.2021 </w:t>
      </w:r>
      <w:hyperlink w:history="0" r:id="rId8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8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w:t>
      </w:r>
      <w:hyperlink w:history="0" r:id="rId876" w:tooltip="Приказ Минприроды России от 23.12.2015 N 553 (ред. от 22.04.2022) &quot;Об утверждении порядка формирования кодов объектов, оказывающих негативное воздействие на окружающую среду, и присвоения их соответствующим объектам&quot; (Зарегистрировано в Минюсте России 27.01.2016 N 40808) {КонсультантПлюс}">
        <w:r>
          <w:rPr>
            <w:sz w:val="20"/>
            <w:color w:val="0000ff"/>
          </w:rPr>
          <w:t xml:space="preserve">Порядок</w:t>
        </w:r>
      </w:hyperlink>
      <w:r>
        <w:rPr>
          <w:sz w:val="20"/>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1992" w:name="P1992"/>
    <w:bookmarkEnd w:id="1992"/>
    <w:p>
      <w:pPr>
        <w:pStyle w:val="0"/>
        <w:spacing w:before="200" w:line-rule="auto"/>
        <w:ind w:firstLine="540"/>
        <w:jc w:val="both"/>
      </w:pPr>
      <w:r>
        <w:rPr>
          <w:sz w:val="20"/>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1993" w:name="P1993"/>
    <w:bookmarkEnd w:id="1993"/>
    <w:p>
      <w:pPr>
        <w:pStyle w:val="0"/>
        <w:spacing w:before="200" w:line-rule="auto"/>
        <w:ind w:firstLine="540"/>
        <w:jc w:val="both"/>
      </w:pPr>
      <w:r>
        <w:rPr>
          <w:sz w:val="20"/>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1994" w:name="P1994"/>
    <w:bookmarkEnd w:id="1994"/>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00" w:line-rule="auto"/>
        <w:ind w:firstLine="540"/>
        <w:jc w:val="both"/>
      </w:pPr>
      <w:r>
        <w:rPr>
          <w:sz w:val="20"/>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00" w:line-rule="auto"/>
        <w:ind w:firstLine="540"/>
        <w:jc w:val="both"/>
      </w:pPr>
      <w:r>
        <w:rPr>
          <w:sz w:val="20"/>
        </w:rPr>
        <w:t xml:space="preserve">7.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994"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0"/>
        </w:rPr>
        <w:t xml:space="preserve">(в ред. Федеральных законов от 11.06.2021 </w:t>
      </w:r>
      <w:hyperlink w:history="0" r:id="rId8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8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999" w:name="P1999"/>
    <w:bookmarkEnd w:id="1999"/>
    <w:p>
      <w:pPr>
        <w:pStyle w:val="0"/>
        <w:spacing w:before="200" w:line-rule="auto"/>
        <w:ind w:firstLine="540"/>
        <w:jc w:val="both"/>
      </w:pPr>
      <w:r>
        <w:rPr>
          <w:sz w:val="20"/>
        </w:rPr>
        <w:t xml:space="preserve">8. Сведения, указанные в </w:t>
      </w:r>
      <w:hyperlink w:history="0" w:anchor="P1993"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0"/>
            <w:color w:val="0000ff"/>
          </w:rPr>
          <w:t xml:space="preserve">абзацах втором</w:t>
        </w:r>
      </w:hyperlink>
      <w:r>
        <w:rPr>
          <w:sz w:val="20"/>
        </w:rPr>
        <w:t xml:space="preserve"> и </w:t>
      </w:r>
      <w:hyperlink w:history="0" w:anchor="P1994" w:tooltip="об изменении места нахождения объекта, оказывающего негативное воздействие на окружающую среду;">
        <w:r>
          <w:rPr>
            <w:sz w:val="20"/>
            <w:color w:val="0000ff"/>
          </w:rPr>
          <w:t xml:space="preserve">третьем пункта 6</w:t>
        </w:r>
      </w:hyperlink>
      <w:r>
        <w:rPr>
          <w:sz w:val="20"/>
        </w:rPr>
        <w:t xml:space="preserve"> настоящей статьи, подтверждаются документами:</w:t>
      </w:r>
    </w:p>
    <w:p>
      <w:pPr>
        <w:pStyle w:val="0"/>
        <w:spacing w:before="200" w:line-rule="auto"/>
        <w:ind w:firstLine="540"/>
        <w:jc w:val="both"/>
      </w:pPr>
      <w:r>
        <w:rPr>
          <w:sz w:val="20"/>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00" w:line-rule="auto"/>
        <w:ind w:firstLine="540"/>
        <w:jc w:val="both"/>
      </w:pPr>
      <w:r>
        <w:rPr>
          <w:sz w:val="20"/>
        </w:rPr>
        <w:t xml:space="preserve">об изменении места нахождения объекта, оказывающего негативное воздействие на окружающую среду.</w:t>
      </w:r>
    </w:p>
    <w:p>
      <w:pPr>
        <w:pStyle w:val="0"/>
        <w:spacing w:before="200" w:line-rule="auto"/>
        <w:ind w:firstLine="540"/>
        <w:jc w:val="both"/>
      </w:pPr>
      <w:r>
        <w:rPr>
          <w:sz w:val="20"/>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w:history="0" r:id="rId879"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об актуализации учетных сведений.</w:t>
      </w:r>
    </w:p>
    <w:p>
      <w:pPr>
        <w:pStyle w:val="0"/>
        <w:spacing w:before="200" w:line-rule="auto"/>
        <w:ind w:firstLine="540"/>
        <w:jc w:val="both"/>
      </w:pPr>
      <w:r>
        <w:rPr>
          <w:sz w:val="20"/>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1992"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0"/>
            <w:color w:val="0000ff"/>
          </w:rPr>
          <w:t xml:space="preserve">пунктом 6</w:t>
        </w:r>
      </w:hyperlink>
      <w:r>
        <w:rPr>
          <w:sz w:val="20"/>
        </w:rPr>
        <w:t xml:space="preserve"> настоящей статьи.</w:t>
      </w:r>
    </w:p>
    <w:p>
      <w:pPr>
        <w:pStyle w:val="0"/>
        <w:spacing w:before="200" w:line-rule="auto"/>
        <w:ind w:firstLine="540"/>
        <w:jc w:val="both"/>
      </w:pPr>
      <w:r>
        <w:rPr>
          <w:sz w:val="20"/>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006" w:name="P2006"/>
    <w:bookmarkEnd w:id="2006"/>
    <w:p>
      <w:pPr>
        <w:pStyle w:val="0"/>
        <w:spacing w:before="200" w:line-rule="auto"/>
        <w:ind w:firstLine="540"/>
        <w:jc w:val="both"/>
      </w:pPr>
      <w:r>
        <w:rPr>
          <w:sz w:val="20"/>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pStyle w:val="0"/>
        <w:spacing w:before="200" w:line-rule="auto"/>
        <w:ind w:firstLine="540"/>
        <w:jc w:val="both"/>
      </w:pPr>
      <w:r>
        <w:rPr>
          <w:sz w:val="20"/>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w:history="0" r:id="rId880" w:tooltip="&lt;Письмо&gt; Росприроднадзора от 01.09.2016 N АС-03-00-36/17836 &quot;О направлении форм свидетельств о постановке объектов на учет&quot; {КонсультантПлюс}">
        <w:r>
          <w:rPr>
            <w:sz w:val="20"/>
            <w:color w:val="0000ff"/>
          </w:rPr>
          <w:t xml:space="preserve">свидетельство</w:t>
        </w:r>
      </w:hyperlink>
      <w:r>
        <w:rPr>
          <w:sz w:val="20"/>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pStyle w:val="0"/>
        <w:spacing w:before="200" w:line-rule="auto"/>
        <w:ind w:firstLine="540"/>
        <w:jc w:val="both"/>
      </w:pPr>
      <w:r>
        <w:rPr>
          <w:sz w:val="20"/>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1999" w:tooltip="8. Сведения, указанные в абзацах втором и третьем пункта 6 настоящей статьи, подтверждаются документами:">
        <w:r>
          <w:rPr>
            <w:sz w:val="20"/>
            <w:color w:val="0000ff"/>
          </w:rPr>
          <w:t xml:space="preserve">пунктах 8</w:t>
        </w:r>
      </w:hyperlink>
      <w:r>
        <w:rPr>
          <w:sz w:val="20"/>
        </w:rPr>
        <w:t xml:space="preserve"> и </w:t>
      </w:r>
      <w:hyperlink w:history="0" w:anchor="P2006"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0"/>
            <w:color w:val="0000ff"/>
          </w:rPr>
          <w:t xml:space="preserve">12</w:t>
        </w:r>
      </w:hyperlink>
      <w:r>
        <w:rPr>
          <w:sz w:val="20"/>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0"/>
        </w:rPr>
        <w:t xml:space="preserve">(в ред. Федерального </w:t>
      </w:r>
      <w:hyperlink w:history="0" r:id="rId8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0"/>
        </w:rPr>
      </w:r>
    </w:p>
    <w:p>
      <w:pPr>
        <w:pStyle w:val="2"/>
        <w:outlineLvl w:val="0"/>
        <w:jc w:val="center"/>
      </w:pPr>
      <w:r>
        <w:rPr>
          <w:sz w:val="20"/>
        </w:rPr>
        <w:t xml:space="preserve">Глава XII. НАУЧНЫЕ ИССЛЕДОВАНИЯ В ОБЛАСТИ ОХРАНЫ</w:t>
      </w:r>
    </w:p>
    <w:p>
      <w:pPr>
        <w:pStyle w:val="2"/>
        <w:jc w:val="center"/>
      </w:pPr>
      <w:r>
        <w:rPr>
          <w:sz w:val="20"/>
        </w:rPr>
        <w:t xml:space="preserve">ОКРУЖАЮЩЕЙ СРЕДЫ</w:t>
      </w:r>
    </w:p>
    <w:p>
      <w:pPr>
        <w:pStyle w:val="0"/>
      </w:pPr>
      <w:r>
        <w:rPr>
          <w:sz w:val="20"/>
        </w:rPr>
      </w:r>
    </w:p>
    <w:p>
      <w:pPr>
        <w:pStyle w:val="2"/>
        <w:outlineLvl w:val="1"/>
        <w:ind w:firstLine="540"/>
        <w:jc w:val="both"/>
      </w:pPr>
      <w:r>
        <w:rPr>
          <w:sz w:val="20"/>
        </w:rPr>
        <w:t xml:space="preserve">Статья 70. Научные исследования в области охраны окружающей среды</w:t>
      </w:r>
    </w:p>
    <w:p>
      <w:pPr>
        <w:pStyle w:val="0"/>
      </w:pPr>
      <w:r>
        <w:rPr>
          <w:sz w:val="20"/>
        </w:rPr>
      </w:r>
    </w:p>
    <w:p>
      <w:pPr>
        <w:pStyle w:val="0"/>
        <w:ind w:firstLine="540"/>
        <w:jc w:val="both"/>
      </w:pPr>
      <w:r>
        <w:rPr>
          <w:sz w:val="20"/>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00" w:line-rule="auto"/>
        <w:ind w:firstLine="540"/>
        <w:jc w:val="both"/>
      </w:pPr>
      <w:r>
        <w:rPr>
          <w:sz w:val="20"/>
        </w:rPr>
        <w:t xml:space="preserve">2. Научные исследования в области охраны окружающей среды проводятся в целях:</w:t>
      </w:r>
    </w:p>
    <w:p>
      <w:pPr>
        <w:pStyle w:val="0"/>
        <w:spacing w:before="200" w:line-rule="auto"/>
        <w:ind w:firstLine="540"/>
        <w:jc w:val="both"/>
      </w:pPr>
      <w:r>
        <w:rPr>
          <w:sz w:val="20"/>
        </w:rPr>
        <w:t xml:space="preserve">разработки концепций, научных прогнозов и планов сохранения и восстановления окружающей среды;</w:t>
      </w:r>
    </w:p>
    <w:p>
      <w:pPr>
        <w:pStyle w:val="0"/>
        <w:spacing w:before="200" w:line-rule="auto"/>
        <w:ind w:firstLine="540"/>
        <w:jc w:val="both"/>
      </w:pPr>
      <w:r>
        <w:rPr>
          <w:sz w:val="20"/>
        </w:rPr>
        <w:t xml:space="preserve">оценки последствий негативного воздействия хозяйственной и иной деятельности на окружающую среду;</w:t>
      </w:r>
    </w:p>
    <w:p>
      <w:pPr>
        <w:pStyle w:val="0"/>
        <w:spacing w:before="200" w:line-rule="auto"/>
        <w:ind w:firstLine="540"/>
        <w:jc w:val="both"/>
      </w:pPr>
      <w:r>
        <w:rPr>
          <w:sz w:val="20"/>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0"/>
        </w:rPr>
        <w:t xml:space="preserve">(в ред. Федеральных законов от 19.07.2011 </w:t>
      </w:r>
      <w:hyperlink w:history="0" r:id="rId88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05.04.2016 </w:t>
      </w:r>
      <w:hyperlink w:history="0" r:id="rId883"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w:t>
      </w:r>
    </w:p>
    <w:p>
      <w:pPr>
        <w:pStyle w:val="0"/>
        <w:spacing w:before="200" w:line-rule="auto"/>
        <w:ind w:firstLine="540"/>
        <w:jc w:val="both"/>
      </w:pPr>
      <w:r>
        <w:rPr>
          <w:sz w:val="20"/>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00" w:line-rule="auto"/>
        <w:ind w:firstLine="540"/>
        <w:jc w:val="both"/>
      </w:pPr>
      <w:r>
        <w:rPr>
          <w:sz w:val="20"/>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00" w:line-rule="auto"/>
        <w:ind w:firstLine="540"/>
        <w:jc w:val="both"/>
      </w:pPr>
      <w:r>
        <w:rPr>
          <w:sz w:val="20"/>
        </w:rPr>
        <w:t xml:space="preserve">разработки программ реабилитации территорий, отнесенных к зонам экологического бедствия;</w:t>
      </w:r>
    </w:p>
    <w:p>
      <w:pPr>
        <w:pStyle w:val="0"/>
        <w:spacing w:before="200" w:line-rule="auto"/>
        <w:ind w:firstLine="540"/>
        <w:jc w:val="both"/>
      </w:pPr>
      <w:r>
        <w:rPr>
          <w:sz w:val="20"/>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00" w:line-rule="auto"/>
        <w:ind w:firstLine="540"/>
        <w:jc w:val="both"/>
      </w:pPr>
      <w:r>
        <w:rPr>
          <w:sz w:val="20"/>
        </w:rPr>
        <w:t xml:space="preserve">иных целях в области охраны окружающей среды.</w:t>
      </w:r>
    </w:p>
    <w:p>
      <w:pPr>
        <w:pStyle w:val="0"/>
        <w:spacing w:before="200" w:line-rule="auto"/>
        <w:ind w:firstLine="540"/>
        <w:jc w:val="both"/>
      </w:pPr>
      <w:r>
        <w:rPr>
          <w:sz w:val="20"/>
        </w:rPr>
        <w:t xml:space="preserve">3. Научные исследования в области охраны окружающей среды проводятся научными организациями в соответствии с федеральным </w:t>
      </w:r>
      <w:hyperlink w:history="0" r:id="rId884" w:tooltip="Федеральный закон от 23.08.1996 N 127-ФЗ (ред. от 24.06.2025) &quot;О науке и государственной научно-технической политике&quot; {КонсультантПлюс}">
        <w:r>
          <w:rPr>
            <w:sz w:val="20"/>
            <w:color w:val="0000ff"/>
          </w:rPr>
          <w:t xml:space="preserve">законом</w:t>
        </w:r>
      </w:hyperlink>
      <w:r>
        <w:rPr>
          <w:sz w:val="20"/>
        </w:rPr>
        <w:t xml:space="preserve"> о науке и государственной научно-технической политике.</w:t>
      </w:r>
    </w:p>
    <w:p>
      <w:pPr>
        <w:pStyle w:val="0"/>
      </w:pPr>
      <w:r>
        <w:rPr>
          <w:sz w:val="20"/>
        </w:rPr>
      </w:r>
    </w:p>
    <w:p>
      <w:pPr>
        <w:pStyle w:val="2"/>
        <w:outlineLvl w:val="0"/>
        <w:jc w:val="center"/>
      </w:pPr>
      <w:r>
        <w:rPr>
          <w:sz w:val="20"/>
        </w:rPr>
        <w:t xml:space="preserve">Глава XIII. ОСНОВЫ ФОРМИРОВАНИЯ ЭКОЛОГИЧЕСКОЙ КУЛЬТУРЫ</w:t>
      </w:r>
    </w:p>
    <w:p>
      <w:pPr>
        <w:pStyle w:val="0"/>
      </w:pPr>
      <w:r>
        <w:rPr>
          <w:sz w:val="20"/>
        </w:rPr>
      </w:r>
    </w:p>
    <w:p>
      <w:pPr>
        <w:pStyle w:val="2"/>
        <w:outlineLvl w:val="1"/>
        <w:ind w:firstLine="540"/>
        <w:jc w:val="both"/>
      </w:pPr>
      <w:r>
        <w:rPr>
          <w:sz w:val="20"/>
        </w:rPr>
        <w:t xml:space="preserve">Статья 71. Всеобщность и комплексность экологического образования</w:t>
      </w:r>
    </w:p>
    <w:p>
      <w:pPr>
        <w:pStyle w:val="0"/>
      </w:pPr>
      <w:r>
        <w:rPr>
          <w:sz w:val="20"/>
        </w:rPr>
      </w:r>
    </w:p>
    <w:p>
      <w:pPr>
        <w:pStyle w:val="0"/>
        <w:ind w:firstLine="540"/>
        <w:jc w:val="both"/>
      </w:pPr>
      <w:r>
        <w:rPr>
          <w:sz w:val="20"/>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0"/>
        </w:rPr>
        <w:t xml:space="preserve">(в ред. Федеральных законов от 02.07.2013 </w:t>
      </w:r>
      <w:hyperlink w:history="0" r:id="rId8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25.12.2023 </w:t>
      </w:r>
      <w:hyperlink w:history="0" r:id="rId88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1"/>
        <w:ind w:firstLine="540"/>
        <w:jc w:val="both"/>
      </w:pPr>
      <w:r>
        <w:rPr>
          <w:sz w:val="20"/>
        </w:rPr>
        <w:t xml:space="preserve">Статья 72. Утратила силу с 1 сентября 2013 года. - Федеральный </w:t>
      </w:r>
      <w:hyperlink w:history="0" r:id="rId8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0"/>
        </w:rPr>
      </w:r>
    </w:p>
    <w:p>
      <w:pPr>
        <w:pStyle w:val="0"/>
        <w:ind w:firstLine="540"/>
        <w:jc w:val="both"/>
      </w:pPr>
      <w:r>
        <w:rPr>
          <w:sz w:val="20"/>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00" w:line-rule="auto"/>
        <w:ind w:firstLine="540"/>
        <w:jc w:val="both"/>
      </w:pPr>
      <w:r>
        <w:rPr>
          <w:sz w:val="20"/>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0"/>
        </w:rPr>
      </w:r>
    </w:p>
    <w:p>
      <w:pPr>
        <w:pStyle w:val="2"/>
        <w:outlineLvl w:val="1"/>
        <w:ind w:firstLine="540"/>
        <w:jc w:val="both"/>
      </w:pPr>
      <w:r>
        <w:rPr>
          <w:sz w:val="20"/>
        </w:rPr>
        <w:t xml:space="preserve">Статья 74. Экологическое просвещение</w:t>
      </w:r>
    </w:p>
    <w:p>
      <w:pPr>
        <w:pStyle w:val="0"/>
      </w:pPr>
      <w:r>
        <w:rPr>
          <w:sz w:val="20"/>
        </w:rPr>
      </w:r>
    </w:p>
    <w:p>
      <w:pPr>
        <w:pStyle w:val="0"/>
        <w:ind w:firstLine="540"/>
        <w:jc w:val="both"/>
      </w:pPr>
      <w:r>
        <w:rPr>
          <w:sz w:val="20"/>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00" w:line-rule="auto"/>
        <w:ind w:firstLine="540"/>
        <w:jc w:val="both"/>
      </w:pPr>
      <w:r>
        <w:rPr>
          <w:sz w:val="20"/>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0"/>
        </w:rPr>
        <w:t xml:space="preserve">(в ред. Федеральных законов от 02.07.2013 </w:t>
      </w:r>
      <w:hyperlink w:history="0" r:id="rId8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25.12.2023 </w:t>
      </w:r>
      <w:hyperlink w:history="0" r:id="rId889"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683-ФЗ</w:t>
        </w:r>
      </w:hyperlink>
      <w:r>
        <w:rPr>
          <w:sz w:val="20"/>
        </w:rPr>
        <w:t xml:space="preserve">)</w:t>
      </w:r>
    </w:p>
    <w:p>
      <w:pPr>
        <w:pStyle w:val="0"/>
      </w:pPr>
      <w:r>
        <w:rPr>
          <w:sz w:val="20"/>
        </w:rPr>
      </w:r>
    </w:p>
    <w:p>
      <w:pPr>
        <w:pStyle w:val="2"/>
        <w:outlineLvl w:val="0"/>
        <w:jc w:val="center"/>
      </w:pPr>
      <w:r>
        <w:rPr>
          <w:sz w:val="20"/>
        </w:rPr>
        <w:t xml:space="preserve">Глава XIV. ОТВЕТСТВЕННОСТЬ ЗА НАРУШЕНИЕ ЗАКОНОДАТЕЛЬСТВА</w:t>
      </w:r>
    </w:p>
    <w:p>
      <w:pPr>
        <w:pStyle w:val="2"/>
        <w:jc w:val="center"/>
      </w:pPr>
      <w:r>
        <w:rPr>
          <w:sz w:val="20"/>
        </w:rPr>
        <w:t xml:space="preserve">В ОБЛАСТИ ОХРАНЫ ОКРУЖАЮЩЕЙ СРЕДЫ И РАЗРЕШЕНИЕ</w:t>
      </w:r>
    </w:p>
    <w:p>
      <w:pPr>
        <w:pStyle w:val="2"/>
        <w:jc w:val="center"/>
      </w:pPr>
      <w:r>
        <w:rPr>
          <w:sz w:val="20"/>
        </w:rPr>
        <w:t xml:space="preserve">СПОРОВ В ОБЛАСТИ ОХРАНЫ ОКРУЖАЮЩЕЙ СРЕДЫ</w:t>
      </w:r>
    </w:p>
    <w:p>
      <w:pPr>
        <w:pStyle w:val="0"/>
      </w:pPr>
      <w:r>
        <w:rPr>
          <w:sz w:val="20"/>
        </w:rPr>
      </w:r>
    </w:p>
    <w:p>
      <w:pPr>
        <w:pStyle w:val="2"/>
        <w:outlineLvl w:val="1"/>
        <w:ind w:firstLine="540"/>
        <w:jc w:val="both"/>
      </w:pPr>
      <w:r>
        <w:rPr>
          <w:sz w:val="20"/>
        </w:rPr>
        <w:t xml:space="preserve">Статья 75. Виды ответственности за нарушение законодательства в области охраны окружающей среды</w:t>
      </w:r>
    </w:p>
    <w:p>
      <w:pPr>
        <w:pStyle w:val="0"/>
      </w:pPr>
      <w:r>
        <w:rPr>
          <w:sz w:val="20"/>
        </w:rPr>
      </w:r>
    </w:p>
    <w:p>
      <w:pPr>
        <w:pStyle w:val="0"/>
        <w:ind w:firstLine="540"/>
        <w:jc w:val="both"/>
      </w:pPr>
      <w:r>
        <w:rPr>
          <w:sz w:val="20"/>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0"/>
        </w:rPr>
        <w:t xml:space="preserve">законодательством</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890"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062" w:name="P2062"/>
    <w:bookmarkEnd w:id="2062"/>
    <w:p>
      <w:pPr>
        <w:pStyle w:val="0"/>
        <w:ind w:firstLine="540"/>
        <w:jc w:val="both"/>
      </w:pPr>
      <w:r>
        <w:rPr>
          <w:sz w:val="20"/>
        </w:rPr>
        <w:t xml:space="preserve">1. Суммы штрафов, установленных </w:t>
      </w:r>
      <w:hyperlink w:history="0" r:id="rId891"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89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893"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w:t>
        </w:r>
      </w:hyperlink>
      <w:r>
        <w:rPr>
          <w:sz w:val="20"/>
        </w:rPr>
        <w:t xml:space="preserve"> настоящей статьи, субъекта Российской Федерации, а также </w:t>
      </w:r>
      <w:hyperlink w:history="0" r:id="rId894"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895"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Суммы штрафов, установленных </w:t>
      </w:r>
      <w:hyperlink w:history="0" r:id="rId896"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0"/>
        </w:rPr>
        <w:t xml:space="preserve">(в ред. Федерального </w:t>
      </w:r>
      <w:hyperlink w:history="0" r:id="rId89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76. Разрешение споров в области охраны окружающей среды</w:t>
      </w:r>
    </w:p>
    <w:p>
      <w:pPr>
        <w:pStyle w:val="0"/>
      </w:pPr>
      <w:r>
        <w:rPr>
          <w:sz w:val="20"/>
        </w:rPr>
      </w:r>
    </w:p>
    <w:p>
      <w:pPr>
        <w:pStyle w:val="0"/>
        <w:ind w:firstLine="540"/>
        <w:jc w:val="both"/>
      </w:pPr>
      <w:r>
        <w:rPr>
          <w:sz w:val="20"/>
        </w:rPr>
        <w:t xml:space="preserve">Споры в области охраны окружающей среды разрешаются в судебном порядке в соответствии с законодательством.</w:t>
      </w:r>
    </w:p>
    <w:p>
      <w:pPr>
        <w:pStyle w:val="0"/>
      </w:pPr>
      <w:r>
        <w:rPr>
          <w:sz w:val="20"/>
        </w:rPr>
      </w:r>
    </w:p>
    <w:p>
      <w:pPr>
        <w:pStyle w:val="2"/>
        <w:outlineLvl w:val="1"/>
        <w:ind w:firstLine="540"/>
        <w:jc w:val="both"/>
      </w:pPr>
      <w:r>
        <w:rPr>
          <w:sz w:val="20"/>
        </w:rPr>
        <w:t xml:space="preserve">Статья 77. Обязанность полного возмещения вреда окружающей среде</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О выявлении конституционно-правового смысла п. 1 ст. 77 см. </w:t>
            </w:r>
            <w:hyperlink w:history="0" r:id="rId898"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00" w:line-rule="auto"/>
        <w:ind w:firstLine="540"/>
        <w:jc w:val="both"/>
      </w:pPr>
      <w:r>
        <w:rPr>
          <w:sz w:val="20"/>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0"/>
        </w:rPr>
        <w:t xml:space="preserve">(в ред. Федерального </w:t>
      </w:r>
      <w:hyperlink w:history="0" r:id="rId899"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77 см. </w:t>
            </w:r>
            <w:hyperlink w:history="0" r:id="rId900" w:tooltip="Постановление Конституционного Суда РФ от 06.12.2024 N 56-П &quot;По делу о проверке конституционности пунктов 1 и 3 статьи 76 Земельного кодекса Российской Федерации и пунктов 1 и 3 статьи 77 Федерального закона &quot;Об охране окружающей среды&quot; в связи с жалобой общества с ограниченной ответственностью &quot;Карьер Приморский&quot; {КонсультантПлюс}">
              <w:r>
                <w:rPr>
                  <w:sz w:val="20"/>
                  <w:color w:val="0000ff"/>
                </w:rPr>
                <w:t xml:space="preserve">Постановление</w:t>
              </w:r>
            </w:hyperlink>
            <w:r>
              <w:rPr>
                <w:sz w:val="20"/>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0"/>
        </w:rPr>
        <w:t xml:space="preserve">(в ред. Федерального </w:t>
      </w:r>
      <w:hyperlink w:history="0" r:id="rId90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закона</w:t>
        </w:r>
      </w:hyperlink>
      <w:r>
        <w:rPr>
          <w:sz w:val="20"/>
        </w:rPr>
        <w:t xml:space="preserve"> от 21.07.2014 N 219-ФЗ)</w:t>
      </w:r>
    </w:p>
    <w:p>
      <w:pPr>
        <w:pStyle w:val="0"/>
      </w:pPr>
      <w:r>
        <w:rPr>
          <w:sz w:val="20"/>
        </w:rPr>
      </w:r>
    </w:p>
    <w:p>
      <w:pPr>
        <w:pStyle w:val="2"/>
        <w:outlineLvl w:val="1"/>
        <w:ind w:firstLine="540"/>
        <w:jc w:val="both"/>
      </w:pPr>
      <w:r>
        <w:rPr>
          <w:sz w:val="20"/>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00" w:line-rule="auto"/>
        <w:ind w:firstLine="540"/>
        <w:jc w:val="both"/>
      </w:pPr>
      <w:r>
        <w:rPr>
          <w:sz w:val="20"/>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0"/>
        </w:rPr>
        <w:t xml:space="preserve">таксами</w:t>
      </w:r>
      <w:r>
        <w:rPr>
          <w:sz w:val="20"/>
        </w:rPr>
        <w:t xml:space="preserve"> и </w:t>
      </w:r>
      <w:r>
        <w:rPr>
          <w:sz w:val="20"/>
        </w:rPr>
        <w:t xml:space="preserve">методиками</w:t>
      </w:r>
      <w:r>
        <w:rPr>
          <w:sz w:val="20"/>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00" w:line-rule="auto"/>
        <w:ind w:firstLine="540"/>
        <w:jc w:val="both"/>
      </w:pPr>
      <w:r>
        <w:rPr>
          <w:sz w:val="20"/>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00" w:line-rule="auto"/>
        <w:ind w:firstLine="540"/>
        <w:jc w:val="both"/>
      </w:pPr>
      <w:r>
        <w:rPr>
          <w:sz w:val="20"/>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0"/>
        </w:rPr>
        <w:t xml:space="preserve">(п. 2.1 введен Федеральным </w:t>
      </w:r>
      <w:hyperlink w:history="0" r:id="rId90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3. Иски о возмещении вреда, причиненного окружающей среде вследствие нарушений обязательных требований, могут быть предъявлены в </w:t>
      </w:r>
      <w:hyperlink w:history="0" r:id="rId903" w:tooltip="Федеральный закон от 21.11.1995 N 170-ФЗ (ред. от 26.12.2024) &quot;Об использовании атомной энергии&quot; {КонсультантПлюс}">
        <w:r>
          <w:rPr>
            <w:sz w:val="20"/>
            <w:color w:val="0000ff"/>
          </w:rPr>
          <w:t xml:space="preserve">течение</w:t>
        </w:r>
      </w:hyperlink>
      <w:r>
        <w:rPr>
          <w:sz w:val="20"/>
        </w:rPr>
        <w:t xml:space="preserve"> двадцати лет.</w:t>
      </w:r>
    </w:p>
    <w:p>
      <w:pPr>
        <w:pStyle w:val="0"/>
        <w:jc w:val="both"/>
      </w:pPr>
      <w:r>
        <w:rPr>
          <w:sz w:val="20"/>
        </w:rPr>
        <w:t xml:space="preserve">(в ред. Федерального </w:t>
      </w:r>
      <w:hyperlink w:history="0" r:id="rId904"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446-ФЗ)</w:t>
      </w:r>
    </w:p>
    <w:p>
      <w:pPr>
        <w:pStyle w:val="0"/>
        <w:ind w:firstLine="540"/>
        <w:jc w:val="both"/>
      </w:pPr>
      <w:r>
        <w:rPr>
          <w:sz w:val="20"/>
        </w:rPr>
      </w:r>
    </w:p>
    <w:p>
      <w:pPr>
        <w:pStyle w:val="2"/>
        <w:outlineLvl w:val="1"/>
        <w:ind w:firstLine="540"/>
        <w:jc w:val="both"/>
      </w:pPr>
      <w:r>
        <w:rPr>
          <w:sz w:val="20"/>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0"/>
        </w:rPr>
      </w:r>
    </w:p>
    <w:p>
      <w:pPr>
        <w:pStyle w:val="0"/>
        <w:ind w:firstLine="540"/>
        <w:jc w:val="both"/>
      </w:pPr>
      <w:r>
        <w:rPr>
          <w:sz w:val="20"/>
        </w:rPr>
        <w:t xml:space="preserve">(введена Федеральным </w:t>
      </w:r>
      <w:hyperlink w:history="0" r:id="rId905"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225-ФЗ)</w:t>
      </w:r>
    </w:p>
    <w:p>
      <w:pPr>
        <w:pStyle w:val="0"/>
        <w:jc w:val="both"/>
      </w:pPr>
      <w:r>
        <w:rPr>
          <w:sz w:val="20"/>
        </w:rPr>
      </w:r>
    </w:p>
    <w:p>
      <w:pPr>
        <w:pStyle w:val="0"/>
        <w:ind w:firstLine="540"/>
        <w:jc w:val="both"/>
      </w:pPr>
      <w:r>
        <w:rPr>
          <w:sz w:val="20"/>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101"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0"/>
            <w:color w:val="0000ff"/>
          </w:rPr>
          <w:t xml:space="preserve">пунктом 2</w:t>
        </w:r>
      </w:hyperlink>
      <w:r>
        <w:rPr>
          <w:sz w:val="20"/>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101" w:name="P2101"/>
    <w:bookmarkEnd w:id="2101"/>
    <w:p>
      <w:pPr>
        <w:pStyle w:val="0"/>
        <w:spacing w:before="200" w:line-rule="auto"/>
        <w:ind w:firstLine="540"/>
        <w:jc w:val="both"/>
      </w:pPr>
      <w:r>
        <w:rPr>
          <w:sz w:val="20"/>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00" w:line-rule="auto"/>
        <w:ind w:firstLine="540"/>
        <w:jc w:val="both"/>
      </w:pPr>
      <w:r>
        <w:rPr>
          <w:sz w:val="20"/>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90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446-ФЗ)</w:t>
      </w:r>
    </w:p>
    <w:p>
      <w:pPr>
        <w:pStyle w:val="0"/>
        <w:jc w:val="both"/>
      </w:pPr>
      <w:r>
        <w:rPr>
          <w:sz w:val="20"/>
        </w:rPr>
      </w:r>
    </w:p>
    <w:bookmarkStart w:id="2108" w:name="P2108"/>
    <w:bookmarkEnd w:id="2108"/>
    <w:p>
      <w:pPr>
        <w:pStyle w:val="0"/>
        <w:ind w:firstLine="540"/>
        <w:jc w:val="both"/>
      </w:pPr>
      <w:r>
        <w:rPr>
          <w:sz w:val="20"/>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0"/>
        </w:rPr>
        <w:t xml:space="preserve">(в ред. Федерального </w:t>
      </w:r>
      <w:hyperlink w:history="0" r:id="rId90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w:t>
      </w:r>
      <w:hyperlink w:history="0" r:id="rId908"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Порядок</w:t>
        </w:r>
      </w:hyperlink>
      <w:r>
        <w:rPr>
          <w:sz w:val="20"/>
        </w:rPr>
        <w:t xml:space="preserve"> разработки и согласования плана мероприятий, указанных в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w:t>
        </w:r>
      </w:hyperlink>
      <w:r>
        <w:rPr>
          <w:sz w:val="20"/>
        </w:rPr>
        <w:t xml:space="preserve"> настоящей статьи, субъекта Российской Федерации, а также </w:t>
      </w:r>
      <w:hyperlink w:history="0" r:id="rId909"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состав</w:t>
        </w:r>
      </w:hyperlink>
      <w:r>
        <w:rPr>
          <w:sz w:val="20"/>
        </w:rPr>
        <w:t xml:space="preserve"> такого плана и </w:t>
      </w:r>
      <w:hyperlink w:history="0" r:id="rId910" w:tooltip="Постановление Правительства РФ от 02.08.2022 N 1370 &quot;О порядке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вместе с &quot;Правилами разработки и согласования плана мероприятий, указанных в пункте 1 статьи 16.6, пункте 1 статьи 75.1 и пункте 1 статьи 78.2 Федерального закона &quot;Об охране окружающей среды&quot;, субъекта Российской Федерации&quot;) {КонсультантПлюс}">
        <w:r>
          <w:rPr>
            <w:sz w:val="20"/>
            <w:color w:val="0000ff"/>
          </w:rPr>
          <w:t xml:space="preserve">требования</w:t>
        </w:r>
      </w:hyperlink>
      <w:r>
        <w:rPr>
          <w:sz w:val="20"/>
        </w:rPr>
        <w:t xml:space="preserve"> к его содержанию устанавливаются Правительством Российской Федерации.</w:t>
      </w:r>
    </w:p>
    <w:p>
      <w:pPr>
        <w:pStyle w:val="0"/>
        <w:spacing w:before="200" w:line-rule="auto"/>
        <w:ind w:firstLine="540"/>
        <w:jc w:val="both"/>
      </w:pPr>
      <w:r>
        <w:rPr>
          <w:sz w:val="20"/>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0"/>
        </w:rPr>
        <w:t xml:space="preserve">(в ред. Федерального </w:t>
      </w:r>
      <w:hyperlink w:history="0" r:id="rId911"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spacing w:before="200" w:line-rule="auto"/>
        <w:ind w:firstLine="540"/>
        <w:jc w:val="both"/>
      </w:pPr>
      <w:r>
        <w:rPr>
          <w:sz w:val="20"/>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0"/>
        </w:rPr>
      </w:r>
    </w:p>
    <w:p>
      <w:pPr>
        <w:pStyle w:val="2"/>
        <w:outlineLvl w:val="1"/>
        <w:ind w:firstLine="540"/>
        <w:jc w:val="both"/>
      </w:pPr>
      <w:r>
        <w:rPr>
          <w:sz w:val="20"/>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0"/>
        </w:rPr>
      </w:r>
    </w:p>
    <w:p>
      <w:pPr>
        <w:pStyle w:val="0"/>
        <w:ind w:firstLine="540"/>
        <w:jc w:val="both"/>
      </w:pPr>
      <w:r>
        <w:rPr>
          <w:sz w:val="20"/>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00" w:line-rule="auto"/>
        <w:ind w:firstLine="540"/>
        <w:jc w:val="both"/>
      </w:pPr>
      <w:r>
        <w:rPr>
          <w:sz w:val="20"/>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w:history="0" r:id="rId912"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pPr>
      <w:r>
        <w:rPr>
          <w:sz w:val="20"/>
        </w:rPr>
      </w:r>
    </w:p>
    <w:p>
      <w:pPr>
        <w:pStyle w:val="2"/>
        <w:outlineLvl w:val="1"/>
        <w:ind w:firstLine="540"/>
        <w:jc w:val="both"/>
      </w:pPr>
      <w:r>
        <w:rPr>
          <w:sz w:val="20"/>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0"/>
        </w:rPr>
      </w:r>
    </w:p>
    <w:p>
      <w:pPr>
        <w:pStyle w:val="0"/>
        <w:ind w:firstLine="540"/>
        <w:jc w:val="both"/>
      </w:pPr>
      <w:r>
        <w:rPr>
          <w:sz w:val="20"/>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0"/>
        </w:rPr>
      </w:r>
    </w:p>
    <w:p>
      <w:pPr>
        <w:pStyle w:val="2"/>
        <w:outlineLvl w:val="0"/>
        <w:jc w:val="center"/>
      </w:pPr>
      <w:r>
        <w:rPr>
          <w:sz w:val="20"/>
        </w:rPr>
        <w:t xml:space="preserve">Глава XIV.1. ИНВЕНТАРИЗАЦИЯ И УЧЕТ ОБЪЕКТОВ</w:t>
      </w:r>
    </w:p>
    <w:p>
      <w:pPr>
        <w:pStyle w:val="2"/>
        <w:jc w:val="center"/>
      </w:pPr>
      <w:r>
        <w:rPr>
          <w:sz w:val="20"/>
        </w:rPr>
        <w:t xml:space="preserve">НАКОПЛЕННОГО ВРЕДА ОКРУЖАЮЩЕЙ СРЕДЕ, ЛИКВИДАЦИЯ НАКОПЛЕННОГО</w:t>
      </w:r>
    </w:p>
    <w:p>
      <w:pPr>
        <w:pStyle w:val="2"/>
        <w:jc w:val="center"/>
      </w:pPr>
      <w:r>
        <w:rPr>
          <w:sz w:val="20"/>
        </w:rPr>
        <w:t xml:space="preserve">ВРЕДА ОКРУЖАЮЩЕЙ СРЕДЕ</w:t>
      </w:r>
    </w:p>
    <w:p>
      <w:pPr>
        <w:pStyle w:val="0"/>
        <w:jc w:val="center"/>
      </w:pPr>
      <w:r>
        <w:rPr>
          <w:sz w:val="20"/>
        </w:rPr>
      </w:r>
    </w:p>
    <w:p>
      <w:pPr>
        <w:pStyle w:val="0"/>
        <w:jc w:val="center"/>
      </w:pPr>
      <w:r>
        <w:rPr>
          <w:sz w:val="20"/>
        </w:rPr>
        <w:t xml:space="preserve">(в ред. Федерального </w:t>
      </w:r>
      <w:hyperlink w:history="0" r:id="rId913"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pPr>
            <w:r>
              <w:rPr>
                <w:sz w:val="20"/>
                <w:color w:val="392c69"/>
              </w:rPr>
              <w:t xml:space="preserve">Ст. 80.1 (в ред. ФЗ от 04.08.2023 N 449-ФЗ) </w:t>
            </w:r>
            <w:hyperlink w:history="0" r:id="rId914"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80.1. Инвентаризация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1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00" w:line-rule="auto"/>
        <w:ind w:firstLine="540"/>
        <w:jc w:val="both"/>
      </w:pPr>
      <w:r>
        <w:rPr>
          <w:sz w:val="20"/>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w:history="0" r:id="rId916" w:tooltip="Постановление Правительства РФ от 21.12.2023 N 2239 &quot;Об утверждении Правил выявления объектов накопленного вреда окружающей сред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hyperlink w:history="0" r:id="rId917" w:tooltip="Постановление Правительства РФ от 27.12.2023 N 2335 &quot;Об утверждении критериев,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quot; {КонсультантПлюс}">
        <w:r>
          <w:rPr>
            <w:sz w:val="20"/>
            <w:color w:val="0000ff"/>
          </w:rPr>
          <w:t xml:space="preserve">Критерии</w:t>
        </w:r>
      </w:hyperlink>
      <w:r>
        <w:rPr>
          <w:sz w:val="20"/>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00" w:line-rule="auto"/>
        <w:ind w:firstLine="540"/>
        <w:jc w:val="both"/>
      </w:pPr>
      <w:r>
        <w:rPr>
          <w:sz w:val="20"/>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w:history="0" r:id="rId918"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00" w:line-rule="auto"/>
        <w:ind w:firstLine="540"/>
        <w:jc w:val="both"/>
      </w:pPr>
      <w:r>
        <w:rPr>
          <w:sz w:val="20"/>
        </w:rPr>
        <w:t xml:space="preserve">3. При выявлении объекта накопленного вреда окружающей среде определяются:</w:t>
      </w:r>
    </w:p>
    <w:p>
      <w:pPr>
        <w:pStyle w:val="0"/>
        <w:spacing w:before="200" w:line-rule="auto"/>
        <w:ind w:firstLine="540"/>
        <w:jc w:val="both"/>
      </w:pPr>
      <w:r>
        <w:rPr>
          <w:sz w:val="20"/>
        </w:rPr>
        <w:t xml:space="preserve">место нахождения объекта накопленного вреда окружающей среде;</w:t>
      </w:r>
    </w:p>
    <w:p>
      <w:pPr>
        <w:pStyle w:val="0"/>
        <w:spacing w:before="200" w:line-rule="auto"/>
        <w:ind w:firstLine="540"/>
        <w:jc w:val="both"/>
      </w:pPr>
      <w:r>
        <w:rPr>
          <w:sz w:val="20"/>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00" w:line-rule="auto"/>
        <w:ind w:firstLine="540"/>
        <w:jc w:val="both"/>
      </w:pPr>
      <w:r>
        <w:rPr>
          <w:sz w:val="20"/>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00" w:line-rule="auto"/>
        <w:ind w:firstLine="540"/>
        <w:jc w:val="both"/>
      </w:pPr>
      <w:r>
        <w:rPr>
          <w:sz w:val="20"/>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00" w:line-rule="auto"/>
        <w:ind w:firstLine="540"/>
        <w:jc w:val="both"/>
      </w:pPr>
      <w:r>
        <w:rPr>
          <w:sz w:val="20"/>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00" w:line-rule="auto"/>
        <w:ind w:firstLine="540"/>
        <w:jc w:val="both"/>
      </w:pPr>
      <w:r>
        <w:rPr>
          <w:sz w:val="20"/>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00" w:line-rule="auto"/>
        <w:ind w:firstLine="540"/>
        <w:jc w:val="both"/>
      </w:pPr>
      <w:r>
        <w:rPr>
          <w:sz w:val="20"/>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00" w:line-rule="auto"/>
        <w:ind w:firstLine="540"/>
        <w:jc w:val="both"/>
      </w:pPr>
      <w:r>
        <w:rPr>
          <w:sz w:val="20"/>
        </w:rPr>
        <w:t xml:space="preserve">объема или массы загрязняющих веществ и их видов;</w:t>
      </w:r>
    </w:p>
    <w:p>
      <w:pPr>
        <w:pStyle w:val="0"/>
        <w:spacing w:before="200" w:line-rule="auto"/>
        <w:ind w:firstLine="540"/>
        <w:jc w:val="both"/>
      </w:pPr>
      <w:r>
        <w:rPr>
          <w:sz w:val="20"/>
        </w:rPr>
        <w:t xml:space="preserve">объема или массы отходов производства и потребления, а также классов их опасности;</w:t>
      </w:r>
    </w:p>
    <w:p>
      <w:pPr>
        <w:pStyle w:val="0"/>
        <w:spacing w:before="200" w:line-rule="auto"/>
        <w:ind w:firstLine="540"/>
        <w:jc w:val="both"/>
      </w:pPr>
      <w:r>
        <w:rPr>
          <w:sz w:val="20"/>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00" w:line-rule="auto"/>
        <w:ind w:firstLine="540"/>
        <w:jc w:val="both"/>
      </w:pPr>
      <w:r>
        <w:rPr>
          <w:sz w:val="20"/>
        </w:rPr>
        <w:t xml:space="preserve">степени воздействия объекта накопленного вреда окружающей среде на жизнь и здоровье граждан.</w:t>
      </w:r>
    </w:p>
    <w:bookmarkStart w:id="2153" w:name="P2153"/>
    <w:bookmarkEnd w:id="2153"/>
    <w:p>
      <w:pPr>
        <w:pStyle w:val="0"/>
        <w:spacing w:before="200" w:line-rule="auto"/>
        <w:ind w:firstLine="540"/>
        <w:jc w:val="both"/>
      </w:pPr>
      <w:r>
        <w:rPr>
          <w:sz w:val="20"/>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w:history="0" r:id="rId919"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hyperlink w:history="0" r:id="rId920"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Порядок</w:t>
        </w:r>
      </w:hyperlink>
      <w:r>
        <w:rPr>
          <w:sz w:val="20"/>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00" w:line-rule="auto"/>
        <w:ind w:firstLine="540"/>
        <w:jc w:val="both"/>
      </w:pPr>
      <w:r>
        <w:rPr>
          <w:sz w:val="20"/>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w:history="0" r:id="rId921" w:tooltip="Постановление Правительства РФ от 23.11.2023 N 1967 &quot;Об утверждении Правил обследования и оценки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80.2. Учет объектов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22"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w:history="0" r:id="rId923"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органом</w:t>
        </w:r>
      </w:hyperlink>
      <w:r>
        <w:rPr>
          <w:sz w:val="20"/>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153"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0"/>
            <w:color w:val="0000ff"/>
          </w:rPr>
          <w:t xml:space="preserve">пункте 5 статьи 80.1</w:t>
        </w:r>
      </w:hyperlink>
      <w:r>
        <w:rPr>
          <w:sz w:val="20"/>
        </w:rPr>
        <w:t xml:space="preserve"> настоящего Федерального закона, результатов инвентаризации объектов накопленного вреда окружающей среде.</w:t>
      </w:r>
    </w:p>
    <w:p>
      <w:pPr>
        <w:pStyle w:val="0"/>
        <w:spacing w:before="200" w:line-rule="auto"/>
        <w:ind w:firstLine="540"/>
        <w:jc w:val="both"/>
      </w:pPr>
      <w:r>
        <w:rPr>
          <w:sz w:val="20"/>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00" w:line-rule="auto"/>
        <w:ind w:firstLine="540"/>
        <w:jc w:val="both"/>
      </w:pPr>
      <w:r>
        <w:rPr>
          <w:sz w:val="20"/>
        </w:rPr>
        <w:t xml:space="preserve">3. </w:t>
      </w:r>
      <w:hyperlink w:history="0" r:id="rId924"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Порядок</w:t>
        </w:r>
      </w:hyperlink>
      <w:r>
        <w:rPr>
          <w:sz w:val="20"/>
        </w:rPr>
        <w:t xml:space="preserve"> ведения государственного реестра объектов накопленного вреда окружающей среде, в том числе </w:t>
      </w:r>
      <w:hyperlink w:history="0" r:id="rId925" w:tooltip="Постановление Правительства РФ от 23.12.2023 N 2268 (ред. от 14.03.2024) &quot;О ведении государственного реестра объектов накопленного вреда окружающей среде&quot; (вместе с &quot;Правилами ведения государственного реестра объектов накопленного вреда окружающей среде&quot;) {КонсультантПлюс}">
        <w:r>
          <w:rPr>
            <w:sz w:val="20"/>
            <w:color w:val="0000ff"/>
          </w:rPr>
          <w:t xml:space="preserve">критерии</w:t>
        </w:r>
      </w:hyperlink>
      <w:r>
        <w:rPr>
          <w:sz w:val="20"/>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80.3 (в ред. ФЗ от 04.08.2023 N 449-ФЗ) </w:t>
            </w:r>
            <w:hyperlink w:history="0" r:id="rId926"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8" w:name="P2168"/>
    <w:bookmarkEnd w:id="2168"/>
    <w:p>
      <w:pPr>
        <w:pStyle w:val="2"/>
        <w:spacing w:before="260" w:line-rule="auto"/>
        <w:outlineLvl w:val="1"/>
        <w:ind w:firstLine="540"/>
        <w:jc w:val="both"/>
      </w:pPr>
      <w:r>
        <w:rPr>
          <w:sz w:val="20"/>
        </w:rPr>
        <w:t xml:space="preserve">Статья 80.3. Ликвидация накопленного вреда окружающей среде</w:t>
      </w:r>
    </w:p>
    <w:p>
      <w:pPr>
        <w:pStyle w:val="0"/>
        <w:ind w:firstLine="540"/>
        <w:jc w:val="both"/>
      </w:pPr>
      <w:r>
        <w:rPr>
          <w:sz w:val="20"/>
        </w:rPr>
      </w:r>
    </w:p>
    <w:p>
      <w:pPr>
        <w:pStyle w:val="0"/>
        <w:ind w:firstLine="540"/>
        <w:jc w:val="both"/>
      </w:pPr>
      <w:r>
        <w:rPr>
          <w:sz w:val="20"/>
        </w:rPr>
        <w:t xml:space="preserve">(в ред. Федерального </w:t>
      </w:r>
      <w:hyperlink w:history="0" r:id="rId92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449-ФЗ)</w:t>
      </w:r>
    </w:p>
    <w:p>
      <w:pPr>
        <w:pStyle w:val="0"/>
        <w:ind w:firstLine="540"/>
        <w:jc w:val="both"/>
      </w:pPr>
      <w:r>
        <w:rPr>
          <w:sz w:val="20"/>
        </w:rPr>
      </w:r>
    </w:p>
    <w:p>
      <w:pPr>
        <w:pStyle w:val="0"/>
        <w:ind w:firstLine="540"/>
        <w:jc w:val="both"/>
      </w:pPr>
      <w:r>
        <w:rPr>
          <w:sz w:val="20"/>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173" w:name="P2173"/>
    <w:bookmarkEnd w:id="2173"/>
    <w:p>
      <w:pPr>
        <w:pStyle w:val="0"/>
        <w:spacing w:before="200" w:line-rule="auto"/>
        <w:ind w:firstLine="540"/>
        <w:jc w:val="both"/>
      </w:pPr>
      <w:r>
        <w:rPr>
          <w:sz w:val="20"/>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w:history="0" r:id="rId928" w:tooltip="Постановление Правительства РФ от 25.12.2019 N 1834 (ред. от 27.12.2023) &quot;О случаях,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 а также о внесении изменений в некоторые акты Правител {КонсультантПлюс}">
        <w:r>
          <w:rPr>
            <w:sz w:val="20"/>
            <w:color w:val="0000ff"/>
          </w:rPr>
          <w:t xml:space="preserve">случаях</w:t>
        </w:r>
      </w:hyperlink>
      <w:r>
        <w:rPr>
          <w:sz w:val="20"/>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0"/>
        </w:rPr>
        <w:t xml:space="preserve">(в ред. Федерального </w:t>
      </w:r>
      <w:hyperlink w:history="0" r:id="rId929"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296-ФЗ)</w:t>
      </w:r>
    </w:p>
    <w:p>
      <w:pPr>
        <w:pStyle w:val="0"/>
        <w:spacing w:before="200" w:line-rule="auto"/>
        <w:ind w:firstLine="540"/>
        <w:jc w:val="both"/>
      </w:pPr>
      <w:r>
        <w:rPr>
          <w:sz w:val="20"/>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697"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0"/>
            <w:color w:val="0000ff"/>
          </w:rPr>
          <w:t xml:space="preserve">пункте 1 статьи 16.6</w:t>
        </w:r>
      </w:hyperlink>
      <w:r>
        <w:rPr>
          <w:sz w:val="20"/>
        </w:rPr>
        <w:t xml:space="preserve">, </w:t>
      </w:r>
      <w:hyperlink w:history="0" w:anchor="P2062"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0"/>
            <w:color w:val="0000ff"/>
          </w:rPr>
          <w:t xml:space="preserve">пункте 1 статьи 75.1</w:t>
        </w:r>
      </w:hyperlink>
      <w:r>
        <w:rPr>
          <w:sz w:val="20"/>
        </w:rPr>
        <w:t xml:space="preserve"> и </w:t>
      </w:r>
      <w:hyperlink w:history="0" w:anchor="P2108"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0"/>
            <w:color w:val="0000ff"/>
          </w:rPr>
          <w:t xml:space="preserve">пункте 1 статьи 78.2</w:t>
        </w:r>
      </w:hyperlink>
      <w:r>
        <w:rPr>
          <w:sz w:val="20"/>
        </w:rPr>
        <w:t xml:space="preserve"> настоящего Федерального закона.</w:t>
      </w:r>
    </w:p>
    <w:p>
      <w:pPr>
        <w:pStyle w:val="0"/>
        <w:spacing w:before="200" w:line-rule="auto"/>
        <w:ind w:firstLine="540"/>
        <w:jc w:val="both"/>
      </w:pPr>
      <w:r>
        <w:rPr>
          <w:sz w:val="20"/>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00" w:line-rule="auto"/>
        <w:ind w:firstLine="540"/>
        <w:jc w:val="both"/>
      </w:pPr>
      <w:r>
        <w:rPr>
          <w:sz w:val="20"/>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ст. 80.3 (в ред. ФЗ от 04.08.2023 N 449-ФЗ) </w:t>
            </w:r>
            <w:hyperlink w:history="0" r:id="rId930"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w:history="0" r:id="rId931" w:tooltip="&quot;Градостроительный кодекс Российской Федерации&quot; от 29.12.2004 N 190-ФЗ (ред. от 24.06.2025) {КонсультантПлюс}">
        <w:r>
          <w:rPr>
            <w:sz w:val="20"/>
            <w:color w:val="0000ff"/>
          </w:rPr>
          <w:t xml:space="preserve">кодексом</w:t>
        </w:r>
      </w:hyperlink>
      <w:r>
        <w:rPr>
          <w:sz w:val="20"/>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w:history="0" r:id="rId932"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0"/>
            <w:color w:val="0000ff"/>
          </w:rPr>
          <w:t xml:space="preserve">учреждениями</w:t>
        </w:r>
      </w:hyperlink>
      <w:r>
        <w:rPr>
          <w:sz w:val="20"/>
        </w:rPr>
        <w:t xml:space="preserve">.</w:t>
      </w:r>
    </w:p>
    <w:p>
      <w:pPr>
        <w:pStyle w:val="0"/>
        <w:spacing w:before="200" w:line-rule="auto"/>
        <w:ind w:firstLine="540"/>
        <w:jc w:val="both"/>
      </w:pPr>
      <w:r>
        <w:rPr>
          <w:sz w:val="20"/>
        </w:rPr>
        <w:t xml:space="preserve">Проверка достоверности определения сметной стоимости осуществляется в сроки, не превышающие </w:t>
      </w:r>
      <w:r>
        <w:rPr>
          <w:sz w:val="20"/>
        </w:rPr>
        <w:t xml:space="preserve">сроков</w:t>
      </w:r>
      <w:r>
        <w:rPr>
          <w:sz w:val="20"/>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00" w:line-rule="auto"/>
        <w:ind w:firstLine="540"/>
        <w:jc w:val="both"/>
      </w:pPr>
      <w:hyperlink w:history="0" r:id="rId933" w:tooltip="Приказ Минприроды России от 06.12.2023 N 817 (ред. от 13.11.2024) &quot;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 {КонсультантПлюс}">
        <w:r>
          <w:rPr>
            <w:sz w:val="20"/>
            <w:color w:val="0000ff"/>
          </w:rPr>
          <w:t xml:space="preserve">Порядок</w:t>
        </w:r>
      </w:hyperlink>
      <w:r>
        <w:rPr>
          <w:sz w:val="20"/>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w:history="0" r:id="rId934" w:tooltip="&quot;Градостроительный кодекс Российской Федерации&quot; от 29.12.2004 N 190-ФЗ (ред. от 24.06.2025) {КонсультантПлюс}">
        <w:r>
          <w:rPr>
            <w:sz w:val="20"/>
            <w:color w:val="0000ff"/>
          </w:rPr>
          <w:t xml:space="preserve">кодексом</w:t>
        </w:r>
      </w:hyperlink>
      <w:r>
        <w:rPr>
          <w:sz w:val="20"/>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6 ст. 80.3 (в ред. ФЗ от 04.08.2023 N 449-ФЗ) </w:t>
            </w:r>
            <w:hyperlink w:history="0" r:id="rId935"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Уполномоченный Правительством Российской Федерации федеральный </w:t>
      </w:r>
      <w:hyperlink w:history="0" r:id="rId936"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орган</w:t>
        </w:r>
      </w:hyperlink>
      <w:r>
        <w:rPr>
          <w:sz w:val="20"/>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00" w:line-rule="auto"/>
        <w:ind w:firstLine="540"/>
        <w:jc w:val="both"/>
      </w:pPr>
      <w:r>
        <w:rPr>
          <w:sz w:val="20"/>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00" w:line-rule="auto"/>
        <w:ind w:firstLine="540"/>
        <w:jc w:val="both"/>
      </w:pPr>
      <w:r>
        <w:rPr>
          <w:sz w:val="20"/>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173"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0"/>
            <w:color w:val="0000ff"/>
          </w:rPr>
          <w:t xml:space="preserve">пункте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7 ст. 80.3 (в ред. ФЗ от 04.08.2023 N 449-ФЗ) </w:t>
            </w:r>
            <w:hyperlink w:history="0" r:id="rId937" w:tooltip="Федеральный закон от 04.08.2023 N 449-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2" w:name="P2192"/>
    <w:bookmarkEnd w:id="2192"/>
    <w:p>
      <w:pPr>
        <w:pStyle w:val="0"/>
        <w:spacing w:before="260" w:line-rule="auto"/>
        <w:ind w:firstLine="540"/>
        <w:jc w:val="both"/>
      </w:pPr>
      <w:r>
        <w:rPr>
          <w:sz w:val="20"/>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00" w:line-rule="auto"/>
        <w:ind w:firstLine="540"/>
        <w:jc w:val="both"/>
      </w:pPr>
      <w:r>
        <w:rPr>
          <w:sz w:val="20"/>
        </w:rPr>
        <w:t xml:space="preserve">8. </w:t>
      </w:r>
      <w:hyperlink w:history="0" r:id="rId938" w:tooltip="Постановление Правительства РФ от 27.12.2023 N 2323 (ред. от 28.10.2024) &quot;Об утверждении Правил организации ликвидации накопленного вреда окружающей среде&quot; {КонсультантПлюс}">
        <w:r>
          <w:rPr>
            <w:sz w:val="20"/>
            <w:color w:val="0000ff"/>
          </w:rPr>
          <w:t xml:space="preserve">Порядок</w:t>
        </w:r>
      </w:hyperlink>
      <w:r>
        <w:rPr>
          <w:sz w:val="20"/>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192"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0"/>
            <w:color w:val="0000ff"/>
          </w:rPr>
          <w:t xml:space="preserve">пункте 7</w:t>
        </w:r>
      </w:hyperlink>
      <w:r>
        <w:rPr>
          <w:sz w:val="20"/>
        </w:rPr>
        <w:t xml:space="preserve"> настоящей статьи,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XV. МЕЖДУНАРОДНОЕ СОТРУДНИЧЕСТВО В ОБЛАСТИ</w:t>
      </w:r>
    </w:p>
    <w:p>
      <w:pPr>
        <w:pStyle w:val="2"/>
        <w:jc w:val="center"/>
      </w:pPr>
      <w:r>
        <w:rPr>
          <w:sz w:val="20"/>
        </w:rPr>
        <w:t xml:space="preserve">ОХРАНЫ ОКРУЖАЮЩЕЙ СРЕДЫ</w:t>
      </w:r>
    </w:p>
    <w:p>
      <w:pPr>
        <w:pStyle w:val="0"/>
      </w:pPr>
      <w:r>
        <w:rPr>
          <w:sz w:val="20"/>
        </w:rPr>
      </w:r>
    </w:p>
    <w:p>
      <w:pPr>
        <w:pStyle w:val="2"/>
        <w:outlineLvl w:val="1"/>
        <w:ind w:firstLine="540"/>
        <w:jc w:val="both"/>
      </w:pPr>
      <w:r>
        <w:rPr>
          <w:sz w:val="20"/>
        </w:rPr>
        <w:t xml:space="preserve">Статья 81. Принципы международного сотрудничества в области охраны окружающей среды</w:t>
      </w:r>
    </w:p>
    <w:p>
      <w:pPr>
        <w:pStyle w:val="0"/>
      </w:pPr>
      <w:r>
        <w:rPr>
          <w:sz w:val="20"/>
        </w:rPr>
      </w:r>
    </w:p>
    <w:p>
      <w:pPr>
        <w:pStyle w:val="0"/>
        <w:ind w:firstLine="540"/>
        <w:jc w:val="both"/>
      </w:pPr>
      <w:r>
        <w:rPr>
          <w:sz w:val="20"/>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0"/>
        </w:rPr>
      </w:r>
    </w:p>
    <w:p>
      <w:pPr>
        <w:pStyle w:val="2"/>
        <w:outlineLvl w:val="1"/>
        <w:ind w:firstLine="540"/>
        <w:jc w:val="both"/>
      </w:pPr>
      <w:r>
        <w:rPr>
          <w:sz w:val="20"/>
        </w:rPr>
        <w:t xml:space="preserve">Статья 82. Международные договоры Российской Федерации в области охраны окружающей среды</w:t>
      </w:r>
    </w:p>
    <w:p>
      <w:pPr>
        <w:pStyle w:val="0"/>
      </w:pPr>
      <w:r>
        <w:rPr>
          <w:sz w:val="20"/>
        </w:rPr>
      </w:r>
    </w:p>
    <w:p>
      <w:pPr>
        <w:pStyle w:val="0"/>
        <w:ind w:firstLine="540"/>
        <w:jc w:val="both"/>
      </w:pPr>
      <w:r>
        <w:rPr>
          <w:sz w:val="20"/>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9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940"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3 введен Федеральным </w:t>
      </w:r>
      <w:hyperlink w:history="0" r:id="rId9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0"/>
        <w:jc w:val="center"/>
      </w:pPr>
      <w:r>
        <w:rPr>
          <w:sz w:val="20"/>
        </w:rPr>
        <w:t xml:space="preserve">Глава XVI. ЗАКЛЮЧИТЕЛЬНЫЕ И ПЕРЕХОДНЫЕ ПОЛОЖЕНИЯ</w:t>
      </w:r>
    </w:p>
    <w:p>
      <w:pPr>
        <w:pStyle w:val="0"/>
        <w:jc w:val="center"/>
      </w:pPr>
      <w:r>
        <w:rPr>
          <w:sz w:val="20"/>
        </w:rPr>
        <w:t xml:space="preserve">(в ред. Федерального </w:t>
      </w:r>
      <w:hyperlink w:history="0" r:id="rId94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закона</w:t>
        </w:r>
      </w:hyperlink>
      <w:r>
        <w:rPr>
          <w:sz w:val="20"/>
        </w:rPr>
        <w:t xml:space="preserve"> от 02.07.2021 N 342-ФЗ)</w:t>
      </w:r>
    </w:p>
    <w:p>
      <w:pPr>
        <w:pStyle w:val="0"/>
      </w:pPr>
      <w:r>
        <w:rPr>
          <w:sz w:val="20"/>
        </w:rPr>
      </w:r>
    </w:p>
    <w:p>
      <w:pPr>
        <w:pStyle w:val="2"/>
        <w:outlineLvl w:val="1"/>
        <w:ind w:firstLine="540"/>
        <w:jc w:val="both"/>
      </w:pPr>
      <w:r>
        <w:rPr>
          <w:sz w:val="20"/>
        </w:rPr>
        <w:t xml:space="preserve">Статья 83.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pPr>
      <w:r>
        <w:rPr>
          <w:sz w:val="20"/>
        </w:rPr>
      </w:r>
    </w:p>
    <w:p>
      <w:pPr>
        <w:pStyle w:val="2"/>
        <w:outlineLvl w:val="1"/>
        <w:ind w:firstLine="540"/>
        <w:jc w:val="both"/>
      </w:pPr>
      <w:r>
        <w:rPr>
          <w:sz w:val="20"/>
        </w:rPr>
        <w:t xml:space="preserve">Статья 84.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Со дня вступления в силу настоящего Федерального закона признать утратившими силу:</w:t>
      </w:r>
    </w:p>
    <w:p>
      <w:pPr>
        <w:pStyle w:val="0"/>
        <w:spacing w:before="200" w:line-rule="auto"/>
        <w:ind w:firstLine="540"/>
        <w:jc w:val="both"/>
      </w:pPr>
      <w:hyperlink w:history="0" r:id="rId943"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w:history="0" r:id="rId944" w:tooltip="Закон РСФСР от 19.12.1991 N 2060-1 (ред. от 10.07.2001, с изм. от 30.12.2001) &quot;Об охране окружающей природной среды&quot; ------------ Утратил силу или отменен {КонсультантПлюс}">
        <w:r>
          <w:rPr>
            <w:sz w:val="20"/>
            <w:color w:val="0000ff"/>
          </w:rPr>
          <w:t xml:space="preserve">статьи 84</w:t>
        </w:r>
      </w:hyperlink>
      <w:r>
        <w:rPr>
          <w:sz w:val="20"/>
        </w:rPr>
        <w:t xml:space="preserve">, которая утрачивает силу одновременно с введением в действие </w:t>
      </w:r>
      <w:hyperlink w:history="0" r:id="rId945"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Кодекса</w:t>
        </w:r>
      </w:hyperlink>
      <w:r>
        <w:rPr>
          <w:sz w:val="20"/>
        </w:rPr>
        <w:t xml:space="preserve"> Российской Федерации об административных правонарушениях;</w:t>
      </w:r>
    </w:p>
    <w:p>
      <w:pPr>
        <w:pStyle w:val="0"/>
        <w:spacing w:before="200" w:line-rule="auto"/>
        <w:ind w:firstLine="540"/>
        <w:jc w:val="both"/>
      </w:pPr>
      <w:hyperlink w:history="0" r:id="rId946" w:tooltip="Закон РФ от 21.02.1992 N 2397-1 &quot;О внесении изменений в ст. 2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00" w:line-rule="auto"/>
        <w:ind w:firstLine="540"/>
        <w:jc w:val="both"/>
      </w:pPr>
      <w:hyperlink w:history="0" r:id="rId947" w:tooltip="Закон РФ от 02.06.1993 N 5076-1 (ред. от 30.03.1999)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 Недействующая редакция {КонсультантПлюс}">
        <w:r>
          <w:rPr>
            <w:sz w:val="20"/>
            <w:color w:val="0000ff"/>
          </w:rPr>
          <w:t xml:space="preserve">статью 4</w:t>
        </w:r>
      </w:hyperlink>
      <w:r>
        <w:rPr>
          <w:sz w:val="20"/>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00" w:line-rule="auto"/>
        <w:ind w:firstLine="540"/>
        <w:jc w:val="both"/>
      </w:pPr>
      <w:r>
        <w:rPr>
          <w:sz w:val="20"/>
        </w:rPr>
        <w:t xml:space="preserve">Федеральный </w:t>
      </w:r>
      <w:hyperlink w:history="0" r:id="rId948" w:tooltip="Федеральный закон от 10.07.2001 N 93-ФЗ &quot;О внесении дополнений в статью 50 Закона РСФСР &quot;Об охране окружающей природной среды&quot; ------------ Утратил силу или отменен {КонсультантПлюс}">
        <w:r>
          <w:rPr>
            <w:sz w:val="20"/>
            <w:color w:val="0000ff"/>
          </w:rPr>
          <w:t xml:space="preserve">закон</w:t>
        </w:r>
      </w:hyperlink>
      <w:r>
        <w:rPr>
          <w:sz w:val="20"/>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00" w:line-rule="auto"/>
        <w:ind w:firstLine="540"/>
        <w:jc w:val="both"/>
      </w:pPr>
      <w:r>
        <w:rPr>
          <w:sz w:val="20"/>
        </w:rPr>
        <w:t xml:space="preserve">2. </w:t>
      </w:r>
      <w:hyperlink w:history="0" r:id="rId949" w:tooltip="Постановление ВС РСФСР от 19.12.1991 N 2061-1 &quot;О порядке введения в действие Закона РСФСР &quot;Об охране окружающей среды&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w:history="0" r:id="rId950" w:tooltip="Закон РСФСР от 19.12.1991 N 2060-1 (ред. от 10.01.2002) &quot;Об охране окружающей природной среды&quot; ------------ Утратил силу или отменен {КонсультантПлюс}">
        <w:r>
          <w:rPr>
            <w:sz w:val="20"/>
            <w:color w:val="0000ff"/>
          </w:rPr>
          <w:t xml:space="preserve">статьей 84</w:t>
        </w:r>
      </w:hyperlink>
      <w:r>
        <w:rPr>
          <w:sz w:val="20"/>
        </w:rPr>
        <w:t xml:space="preserve"> Закона РСФСР "Об охране окружающей природной среды".</w:t>
      </w:r>
    </w:p>
    <w:p>
      <w:pPr>
        <w:pStyle w:val="0"/>
        <w:spacing w:before="200" w:line-rule="auto"/>
        <w:ind w:firstLine="540"/>
        <w:jc w:val="both"/>
      </w:pPr>
      <w:r>
        <w:rPr>
          <w:sz w:val="20"/>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85. Переходные положения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951"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02.07.2021 N 342-ФЗ)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 1 ст. 85 распространяется на правоотношения, возникшие с 01.10.2020 (ФЗ от 02.07.2021 </w:t>
            </w:r>
            <w:hyperlink w:history="0" r:id="rId952" w:tooltip="Федеральный закон от 02.07.2021 N 342-ФЗ (ред. от 26.03.2022) &quot;О внесении изменений в главу XVI Федерального закона &quot;Об охране окружающей среды&quot; и статьи 1 и 4 Федерального закона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32" w:name="P2232"/>
    <w:bookmarkEnd w:id="2232"/>
    <w:p>
      <w:pPr>
        <w:pStyle w:val="0"/>
        <w:spacing w:before="260" w:line-rule="auto"/>
        <w:ind w:firstLine="540"/>
        <w:jc w:val="both"/>
      </w:pPr>
      <w:r>
        <w:rPr>
          <w:sz w:val="20"/>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не влечет за собой уплату пеней, предусмотренных </w:t>
      </w:r>
      <w:hyperlink w:history="0" w:anchor="P675"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0"/>
            <w:color w:val="0000ff"/>
          </w:rPr>
          <w:t xml:space="preserve">пунктом 7</w:t>
        </w:r>
      </w:hyperlink>
      <w:r>
        <w:rPr>
          <w:sz w:val="20"/>
        </w:rPr>
        <w:t xml:space="preserve"> указанной статьи.</w:t>
      </w:r>
    </w:p>
    <w:p>
      <w:pPr>
        <w:pStyle w:val="0"/>
        <w:spacing w:before="200" w:line-rule="auto"/>
        <w:ind w:firstLine="540"/>
        <w:jc w:val="both"/>
      </w:pPr>
      <w:r>
        <w:rPr>
          <w:sz w:val="20"/>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232"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0"/>
            <w:color w:val="0000ff"/>
          </w:rPr>
          <w:t xml:space="preserve">пункта 1</w:t>
        </w:r>
      </w:hyperlink>
      <w:r>
        <w:rPr>
          <w:sz w:val="20"/>
        </w:rPr>
        <w:t xml:space="preserve"> настоящей статьи, подлежат возврату лицам, обязанным вносить указанные платежи в соответствии с </w:t>
      </w:r>
      <w:hyperlink w:history="0" w:anchor="P662"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0"/>
            <w:color w:val="0000ff"/>
          </w:rPr>
          <w:t xml:space="preserve">пунктом 4 статьи 16.4</w:t>
        </w:r>
      </w:hyperlink>
      <w:r>
        <w:rPr>
          <w:sz w:val="20"/>
        </w:rPr>
        <w:t xml:space="preserve"> настоящего Федерального закона, или зачету в счет будущих отчетных периодов по заявлению таких лиц в соответствии с </w:t>
      </w:r>
      <w:hyperlink w:history="0" r:id="rId953" w:tooltip="Приказ Росприроднадзора от 20.06.2019 N 334 (ред. от 17.07.2020) &quot;Об утверждении Порядка зачета и возврата сумм излишне уплаченной (взысканной) платы за негативное воздействие на окружающую среду&quot; (Зарегистрировано в Минюсте России 27.08.2019 N 55737) {КонсультантПлюс}">
        <w:r>
          <w:rPr>
            <w:sz w:val="20"/>
            <w:color w:val="0000ff"/>
          </w:rPr>
          <w:t xml:space="preserve">порядком</w:t>
        </w:r>
      </w:hyperlink>
      <w:r>
        <w:rPr>
          <w:sz w:val="20"/>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234" w:name="P2234"/>
    <w:bookmarkEnd w:id="2234"/>
    <w:p>
      <w:pPr>
        <w:pStyle w:val="0"/>
        <w:spacing w:before="200" w:line-rule="auto"/>
        <w:ind w:firstLine="540"/>
        <w:jc w:val="both"/>
      </w:pPr>
      <w:r>
        <w:rPr>
          <w:sz w:val="20"/>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837"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0"/>
            <w:color w:val="0000ff"/>
          </w:rPr>
          <w:t xml:space="preserve">пунктом 9 статьи 67</w:t>
        </w:r>
      </w:hyperlink>
      <w:r>
        <w:rPr>
          <w:sz w:val="20"/>
        </w:rPr>
        <w:t xml:space="preserve"> настоящего Федерального закона, продлевается на два года.</w:t>
      </w:r>
    </w:p>
    <w:p>
      <w:pPr>
        <w:pStyle w:val="0"/>
        <w:jc w:val="both"/>
      </w:pPr>
      <w:r>
        <w:rPr>
          <w:sz w:val="20"/>
        </w:rPr>
        <w:t xml:space="preserve">(п. 3 введен Федеральным </w:t>
      </w:r>
      <w:hyperlink w:history="0" r:id="rId954"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26.03.2022 N 71-ФЗ)</w:t>
      </w:r>
    </w:p>
    <w:p>
      <w:pPr>
        <w:pStyle w:val="0"/>
        <w:spacing w:before="200" w:line-rule="auto"/>
        <w:ind w:firstLine="540"/>
        <w:jc w:val="both"/>
      </w:pPr>
      <w:r>
        <w:rPr>
          <w:sz w:val="20"/>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955"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0"/>
        </w:rPr>
        <w:t xml:space="preserve">(п. 4 введен Федеральным </w:t>
      </w:r>
      <w:hyperlink w:history="0" r:id="rId956" w:tooltip="Федеральный закон от 28.04.2023 N 177-ФЗ &quot;О внесении изменений в Федеральный закон &quot;Об охране окружающей среды&quot; и Федеральный закон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28.04.2023 N 177-ФЗ)</w:t>
      </w:r>
    </w:p>
    <w:bookmarkStart w:id="2238" w:name="P2238"/>
    <w:bookmarkEnd w:id="2238"/>
    <w:p>
      <w:pPr>
        <w:pStyle w:val="0"/>
        <w:spacing w:before="200" w:line-rule="auto"/>
        <w:ind w:firstLine="540"/>
        <w:jc w:val="both"/>
      </w:pPr>
      <w:r>
        <w:rPr>
          <w:sz w:val="20"/>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957"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пунктом 13 части 1 статьи 6</w:t>
        </w:r>
      </w:hyperlink>
      <w:r>
        <w:rPr>
          <w:sz w:val="20"/>
        </w:rPr>
        <w:t xml:space="preserve"> Федерального закона от 31 декабря 2014 года N 488-ФЗ "О промышленной политике в Российской Федерации", положения </w:t>
      </w:r>
      <w:hyperlink w:history="0" w:anchor="P1113"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0"/>
            <w:color w:val="0000ff"/>
          </w:rPr>
          <w:t xml:space="preserve">пункта 3 статьи 38</w:t>
        </w:r>
      </w:hyperlink>
      <w:r>
        <w:rPr>
          <w:sz w:val="20"/>
        </w:rPr>
        <w:t xml:space="preserve"> настоящего Федерального закона до 1 июня 2024 года не применяются.</w:t>
      </w:r>
    </w:p>
    <w:p>
      <w:pPr>
        <w:pStyle w:val="0"/>
        <w:jc w:val="both"/>
      </w:pPr>
      <w:r>
        <w:rPr>
          <w:sz w:val="20"/>
        </w:rPr>
        <w:t xml:space="preserve">(п. 5 введен Федеральным </w:t>
      </w:r>
      <w:hyperlink w:history="0" r:id="rId95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pStyle w:val="0"/>
        <w:spacing w:before="200" w:line-rule="auto"/>
        <w:ind w:firstLine="540"/>
        <w:jc w:val="both"/>
      </w:pPr>
      <w:r>
        <w:rPr>
          <w:sz w:val="20"/>
        </w:rPr>
        <w:t xml:space="preserve">6. Эксплуатация объектов капитального строительства, указанных в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пункте 5</w:t>
        </w:r>
      </w:hyperlink>
      <w:r>
        <w:rPr>
          <w:sz w:val="20"/>
        </w:rPr>
        <w:t xml:space="preserve"> настоящей статьи и введенных в эксплуатацию в сроки, установленные </w:t>
      </w:r>
      <w:hyperlink w:history="0" w:anchor="P2238"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0"/>
            <w:color w:val="0000ff"/>
          </w:rPr>
          <w:t xml:space="preserve">пунктом 5</w:t>
        </w:r>
      </w:hyperlink>
      <w:r>
        <w:rPr>
          <w:sz w:val="20"/>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0"/>
        </w:rPr>
        <w:t xml:space="preserve">(п. 6 введен Федеральным </w:t>
      </w:r>
      <w:hyperlink w:history="0" r:id="rId95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85 дополняется п. 7 (</w:t>
            </w:r>
            <w:hyperlink w:history="0" r:id="rId960"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08.08.2024 N 296-ФЗ). См. будущую </w:t>
            </w:r>
            <w:hyperlink w:history="0" r:id="rId961" w:tooltip="Федеральный закон от 10.01.2002 N 7-ФЗ (ред. от 26.12.2024) &quot;Об охране окружающей среды&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января 2002 года</w:t>
      </w:r>
    </w:p>
    <w:p>
      <w:pPr>
        <w:pStyle w:val="0"/>
        <w:spacing w:before="200" w:line-rule="auto"/>
      </w:pPr>
      <w:r>
        <w:rPr>
          <w:sz w:val="20"/>
        </w:rPr>
        <w:t xml:space="preserve">N 7-ФЗ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08.08.2024)</w:t>
            <w:br/>
            <w:t>"Об охране окружающей среды"</w:t>
            <w:br/>
            <w:t>(с изм. и доп., вступ. в силу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7299&amp;dst=105695" TargetMode = "External"/>
	<Relationship Id="rId8" Type="http://schemas.openxmlformats.org/officeDocument/2006/relationships/hyperlink" Target="https://login.consultant.ru/link/?req=doc&amp;base=LAW&amp;n=421195&amp;dst=100479" TargetMode = "External"/>
	<Relationship Id="rId9" Type="http://schemas.openxmlformats.org/officeDocument/2006/relationships/hyperlink" Target="https://login.consultant.ru/link/?req=doc&amp;base=LAW&amp;n=201316&amp;dst=100216" TargetMode = "External"/>
	<Relationship Id="rId10" Type="http://schemas.openxmlformats.org/officeDocument/2006/relationships/hyperlink" Target="https://login.consultant.ru/link/?req=doc&amp;base=LAW&amp;n=501483&amp;dst=100855" TargetMode = "External"/>
	<Relationship Id="rId11" Type="http://schemas.openxmlformats.org/officeDocument/2006/relationships/hyperlink" Target="https://login.consultant.ru/link/?req=doc&amp;base=LAW&amp;n=201712&amp;dst=100565" TargetMode = "External"/>
	<Relationship Id="rId12" Type="http://schemas.openxmlformats.org/officeDocument/2006/relationships/hyperlink" Target="https://login.consultant.ru/link/?req=doc&amp;base=LAW&amp;n=201112&amp;dst=100176" TargetMode = "External"/>
	<Relationship Id="rId13" Type="http://schemas.openxmlformats.org/officeDocument/2006/relationships/hyperlink" Target="https://login.consultant.ru/link/?req=doc&amp;base=LAW&amp;n=69385&amp;dst=100258" TargetMode = "External"/>
	<Relationship Id="rId14" Type="http://schemas.openxmlformats.org/officeDocument/2006/relationships/hyperlink" Target="https://login.consultant.ru/link/?req=doc&amp;base=LAW&amp;n=77856&amp;dst=100008" TargetMode = "External"/>
	<Relationship Id="rId15" Type="http://schemas.openxmlformats.org/officeDocument/2006/relationships/hyperlink" Target="https://login.consultant.ru/link/?req=doc&amp;base=LAW&amp;n=78236&amp;dst=100236" TargetMode = "External"/>
	<Relationship Id="rId16" Type="http://schemas.openxmlformats.org/officeDocument/2006/relationships/hyperlink" Target="https://login.consultant.ru/link/?req=doc&amp;base=LAW&amp;n=501486&amp;dst=100519" TargetMode = "External"/>
	<Relationship Id="rId17" Type="http://schemas.openxmlformats.org/officeDocument/2006/relationships/hyperlink" Target="https://login.consultant.ru/link/?req=doc&amp;base=LAW&amp;n=300837&amp;dst=100009" TargetMode = "External"/>
	<Relationship Id="rId18" Type="http://schemas.openxmlformats.org/officeDocument/2006/relationships/hyperlink" Target="https://login.consultant.ru/link/?req=doc&amp;base=LAW&amp;n=387142&amp;dst=100110" TargetMode = "External"/>
	<Relationship Id="rId19" Type="http://schemas.openxmlformats.org/officeDocument/2006/relationships/hyperlink" Target="https://login.consultant.ru/link/?req=doc&amp;base=LAW&amp;n=221684&amp;dst=100582" TargetMode = "External"/>
	<Relationship Id="rId20" Type="http://schemas.openxmlformats.org/officeDocument/2006/relationships/hyperlink" Target="https://login.consultant.ru/link/?req=doc&amp;base=LAW&amp;n=389880&amp;dst=100347" TargetMode = "External"/>
	<Relationship Id="rId21" Type="http://schemas.openxmlformats.org/officeDocument/2006/relationships/hyperlink" Target="https://login.consultant.ru/link/?req=doc&amp;base=LAW&amp;n=404179&amp;dst=100297" TargetMode = "External"/>
	<Relationship Id="rId22" Type="http://schemas.openxmlformats.org/officeDocument/2006/relationships/hyperlink" Target="https://login.consultant.ru/link/?req=doc&amp;base=LAW&amp;n=440507&amp;dst=101190" TargetMode = "External"/>
	<Relationship Id="rId23" Type="http://schemas.openxmlformats.org/officeDocument/2006/relationships/hyperlink" Target="https://login.consultant.ru/link/?req=doc&amp;base=LAW&amp;n=116984&amp;dst=100104" TargetMode = "External"/>
	<Relationship Id="rId24" Type="http://schemas.openxmlformats.org/officeDocument/2006/relationships/hyperlink" Target="https://login.consultant.ru/link/?req=doc&amp;base=LAW&amp;n=470964&amp;dst=100343" TargetMode = "External"/>
	<Relationship Id="rId25" Type="http://schemas.openxmlformats.org/officeDocument/2006/relationships/hyperlink" Target="https://login.consultant.ru/link/?req=doc&amp;base=LAW&amp;n=454248&amp;dst=100009" TargetMode = "External"/>
	<Relationship Id="rId26" Type="http://schemas.openxmlformats.org/officeDocument/2006/relationships/hyperlink" Target="https://login.consultant.ru/link/?req=doc&amp;base=LAW&amp;n=149972&amp;dst=100039" TargetMode = "External"/>
	<Relationship Id="rId27" Type="http://schemas.openxmlformats.org/officeDocument/2006/relationships/hyperlink" Target="https://login.consultant.ru/link/?req=doc&amp;base=LAW&amp;n=471227&amp;dst=100136" TargetMode = "External"/>
	<Relationship Id="rId28" Type="http://schemas.openxmlformats.org/officeDocument/2006/relationships/hyperlink" Target="https://login.consultant.ru/link/?req=doc&amp;base=LAW&amp;n=479093&amp;dst=101444" TargetMode = "External"/>
	<Relationship Id="rId29" Type="http://schemas.openxmlformats.org/officeDocument/2006/relationships/hyperlink" Target="https://login.consultant.ru/link/?req=doc&amp;base=LAW&amp;n=149679&amp;dst=100009" TargetMode = "External"/>
	<Relationship Id="rId30" Type="http://schemas.openxmlformats.org/officeDocument/2006/relationships/hyperlink" Target="https://login.consultant.ru/link/?req=doc&amp;base=LAW&amp;n=454130&amp;dst=100165" TargetMode = "External"/>
	<Relationship Id="rId31" Type="http://schemas.openxmlformats.org/officeDocument/2006/relationships/hyperlink" Target="https://login.consultant.ru/link/?req=doc&amp;base=LAW&amp;n=156556&amp;dst=100008" TargetMode = "External"/>
	<Relationship Id="rId32" Type="http://schemas.openxmlformats.org/officeDocument/2006/relationships/hyperlink" Target="https://login.consultant.ru/link/?req=doc&amp;base=LAW&amp;n=440508&amp;dst=100046" TargetMode = "External"/>
	<Relationship Id="rId33" Type="http://schemas.openxmlformats.org/officeDocument/2006/relationships/hyperlink" Target="https://login.consultant.ru/link/?req=doc&amp;base=LAW&amp;n=470984&amp;dst=100009" TargetMode = "External"/>
	<Relationship Id="rId34" Type="http://schemas.openxmlformats.org/officeDocument/2006/relationships/hyperlink" Target="https://login.consultant.ru/link/?req=doc&amp;base=LAW&amp;n=171232&amp;dst=100021" TargetMode = "External"/>
	<Relationship Id="rId35" Type="http://schemas.openxmlformats.org/officeDocument/2006/relationships/hyperlink" Target="https://login.consultant.ru/link/?req=doc&amp;base=LAW&amp;n=420989&amp;dst=100427" TargetMode = "External"/>
	<Relationship Id="rId36" Type="http://schemas.openxmlformats.org/officeDocument/2006/relationships/hyperlink" Target="https://login.consultant.ru/link/?req=doc&amp;base=LAW&amp;n=191560&amp;dst=100053" TargetMode = "External"/>
	<Relationship Id="rId37" Type="http://schemas.openxmlformats.org/officeDocument/2006/relationships/hyperlink" Target="https://login.consultant.ru/link/?req=doc&amp;base=LAW&amp;n=440515&amp;dst=100177" TargetMode = "External"/>
	<Relationship Id="rId38" Type="http://schemas.openxmlformats.org/officeDocument/2006/relationships/hyperlink" Target="https://login.consultant.ru/link/?req=doc&amp;base=LAW&amp;n=387134&amp;dst=100061" TargetMode = "External"/>
	<Relationship Id="rId39" Type="http://schemas.openxmlformats.org/officeDocument/2006/relationships/hyperlink" Target="https://login.consultant.ru/link/?req=doc&amp;base=LAW&amp;n=301783&amp;dst=100009" TargetMode = "External"/>
	<Relationship Id="rId40" Type="http://schemas.openxmlformats.org/officeDocument/2006/relationships/hyperlink" Target="https://login.consultant.ru/link/?req=doc&amp;base=LAW&amp;n=495254&amp;dst=100130" TargetMode = "External"/>
	<Relationship Id="rId41" Type="http://schemas.openxmlformats.org/officeDocument/2006/relationships/hyperlink" Target="https://login.consultant.ru/link/?req=doc&amp;base=LAW&amp;n=286953&amp;dst=100215" TargetMode = "External"/>
	<Relationship Id="rId42" Type="http://schemas.openxmlformats.org/officeDocument/2006/relationships/hyperlink" Target="https://login.consultant.ru/link/?req=doc&amp;base=LAW&amp;n=209992&amp;dst=100020" TargetMode = "External"/>
	<Relationship Id="rId43" Type="http://schemas.openxmlformats.org/officeDocument/2006/relationships/hyperlink" Target="https://login.consultant.ru/link/?req=doc&amp;base=LAW&amp;n=200730&amp;dst=100009" TargetMode = "External"/>
	<Relationship Id="rId44" Type="http://schemas.openxmlformats.org/officeDocument/2006/relationships/hyperlink" Target="https://login.consultant.ru/link/?req=doc&amp;base=LAW&amp;n=440686&amp;dst=100049" TargetMode = "External"/>
	<Relationship Id="rId45" Type="http://schemas.openxmlformats.org/officeDocument/2006/relationships/hyperlink" Target="https://login.consultant.ru/link/?req=doc&amp;base=LAW&amp;n=304303&amp;dst=100074" TargetMode = "External"/>
	<Relationship Id="rId46" Type="http://schemas.openxmlformats.org/officeDocument/2006/relationships/hyperlink" Target="https://login.consultant.ru/link/?req=doc&amp;base=LAW&amp;n=449598&amp;dst=100048" TargetMode = "External"/>
	<Relationship Id="rId47" Type="http://schemas.openxmlformats.org/officeDocument/2006/relationships/hyperlink" Target="https://login.consultant.ru/link/?req=doc&amp;base=LAW&amp;n=501406&amp;dst=100048" TargetMode = "External"/>
	<Relationship Id="rId48" Type="http://schemas.openxmlformats.org/officeDocument/2006/relationships/hyperlink" Target="https://login.consultant.ru/link/?req=doc&amp;base=LAW&amp;n=421067&amp;dst=100198" TargetMode = "External"/>
	<Relationship Id="rId49" Type="http://schemas.openxmlformats.org/officeDocument/2006/relationships/hyperlink" Target="https://login.consultant.ru/link/?req=doc&amp;base=LAW&amp;n=302854&amp;dst=100074" TargetMode = "External"/>
	<Relationship Id="rId50" Type="http://schemas.openxmlformats.org/officeDocument/2006/relationships/hyperlink" Target="https://login.consultant.ru/link/?req=doc&amp;base=LAW&amp;n=303483&amp;dst=100009" TargetMode = "External"/>
	<Relationship Id="rId51" Type="http://schemas.openxmlformats.org/officeDocument/2006/relationships/hyperlink" Target="https://login.consultant.ru/link/?req=doc&amp;base=LAW&amp;n=314666&amp;dst=100254" TargetMode = "External"/>
	<Relationship Id="rId52" Type="http://schemas.openxmlformats.org/officeDocument/2006/relationships/hyperlink" Target="https://login.consultant.ru/link/?req=doc&amp;base=LAW&amp;n=471087&amp;dst=100212" TargetMode = "External"/>
	<Relationship Id="rId53" Type="http://schemas.openxmlformats.org/officeDocument/2006/relationships/hyperlink" Target="https://login.consultant.ru/link/?req=doc&amp;base=LAW&amp;n=341787&amp;dst=100039" TargetMode = "External"/>
	<Relationship Id="rId54" Type="http://schemas.openxmlformats.org/officeDocument/2006/relationships/hyperlink" Target="https://login.consultant.ru/link/?req=doc&amp;base=LAW&amp;n=341808&amp;dst=100019" TargetMode = "External"/>
	<Relationship Id="rId55" Type="http://schemas.openxmlformats.org/officeDocument/2006/relationships/hyperlink" Target="https://login.consultant.ru/link/?req=doc&amp;base=LAW&amp;n=357067&amp;dst=100009" TargetMode = "External"/>
	<Relationship Id="rId56" Type="http://schemas.openxmlformats.org/officeDocument/2006/relationships/hyperlink" Target="https://login.consultant.ru/link/?req=doc&amp;base=LAW&amp;n=358784&amp;dst=100008" TargetMode = "External"/>
	<Relationship Id="rId57" Type="http://schemas.openxmlformats.org/officeDocument/2006/relationships/hyperlink" Target="https://login.consultant.ru/link/?req=doc&amp;base=LAW&amp;n=440511&amp;dst=100233" TargetMode = "External"/>
	<Relationship Id="rId58" Type="http://schemas.openxmlformats.org/officeDocument/2006/relationships/hyperlink" Target="https://login.consultant.ru/link/?req=doc&amp;base=LAW&amp;n=372677&amp;dst=100357" TargetMode = "External"/>
	<Relationship Id="rId59" Type="http://schemas.openxmlformats.org/officeDocument/2006/relationships/hyperlink" Target="https://login.consultant.ru/link/?req=doc&amp;base=LAW&amp;n=378689&amp;dst=100009" TargetMode = "External"/>
	<Relationship Id="rId60" Type="http://schemas.openxmlformats.org/officeDocument/2006/relationships/hyperlink" Target="https://login.consultant.ru/link/?req=doc&amp;base=LAW&amp;n=501438&amp;dst=101196" TargetMode = "External"/>
	<Relationship Id="rId61" Type="http://schemas.openxmlformats.org/officeDocument/2006/relationships/hyperlink" Target="https://login.consultant.ru/link/?req=doc&amp;base=LAW&amp;n=412719&amp;dst=100009" TargetMode = "External"/>
	<Relationship Id="rId62" Type="http://schemas.openxmlformats.org/officeDocument/2006/relationships/hyperlink" Target="https://login.consultant.ru/link/?req=doc&amp;base=LAW&amp;n=412718&amp;dst=100018" TargetMode = "External"/>
	<Relationship Id="rId63" Type="http://schemas.openxmlformats.org/officeDocument/2006/relationships/hyperlink" Target="https://login.consultant.ru/link/?req=doc&amp;base=LAW&amp;n=412689&amp;dst=100025" TargetMode = "External"/>
	<Relationship Id="rId64" Type="http://schemas.openxmlformats.org/officeDocument/2006/relationships/hyperlink" Target="https://login.consultant.ru/link/?req=doc&amp;base=LAW&amp;n=482846&amp;dst=100033" TargetMode = "External"/>
	<Relationship Id="rId65" Type="http://schemas.openxmlformats.org/officeDocument/2006/relationships/hyperlink" Target="https://login.consultant.ru/link/?req=doc&amp;base=LAW&amp;n=421952&amp;dst=100088" TargetMode = "External"/>
	<Relationship Id="rId66" Type="http://schemas.openxmlformats.org/officeDocument/2006/relationships/hyperlink" Target="https://login.consultant.ru/link/?req=doc&amp;base=LAW&amp;n=442351&amp;dst=100034" TargetMode = "External"/>
	<Relationship Id="rId67" Type="http://schemas.openxmlformats.org/officeDocument/2006/relationships/hyperlink" Target="https://login.consultant.ru/link/?req=doc&amp;base=LAW&amp;n=446103&amp;dst=100009" TargetMode = "External"/>
	<Relationship Id="rId68" Type="http://schemas.openxmlformats.org/officeDocument/2006/relationships/hyperlink" Target="https://login.consultant.ru/link/?req=doc&amp;base=LAW&amp;n=451653&amp;dst=100014" TargetMode = "External"/>
	<Relationship Id="rId69" Type="http://schemas.openxmlformats.org/officeDocument/2006/relationships/hyperlink" Target="https://login.consultant.ru/link/?req=doc&amp;base=LAW&amp;n=453909&amp;dst=100012" TargetMode = "External"/>
	<Relationship Id="rId70" Type="http://schemas.openxmlformats.org/officeDocument/2006/relationships/hyperlink" Target="https://login.consultant.ru/link/?req=doc&amp;base=LAW&amp;n=483050&amp;dst=100009" TargetMode = "External"/>
	<Relationship Id="rId71" Type="http://schemas.openxmlformats.org/officeDocument/2006/relationships/hyperlink" Target="https://login.consultant.ru/link/?req=doc&amp;base=LAW&amp;n=482847&amp;dst=100216" TargetMode = "External"/>
	<Relationship Id="rId72" Type="http://schemas.openxmlformats.org/officeDocument/2006/relationships/hyperlink" Target="https://login.consultant.ru/link/?req=doc&amp;base=LAW&amp;n=482706&amp;dst=100223" TargetMode = "External"/>
	<Relationship Id="rId73" Type="http://schemas.openxmlformats.org/officeDocument/2006/relationships/hyperlink" Target="https://login.consultant.ru/link/?req=doc&amp;base=LAW&amp;n=464084&amp;dst=100056" TargetMode = "External"/>
	<Relationship Id="rId74" Type="http://schemas.openxmlformats.org/officeDocument/2006/relationships/hyperlink" Target="https://login.consultant.ru/link/?req=doc&amp;base=LAW&amp;n=464794&amp;dst=100011" TargetMode = "External"/>
	<Relationship Id="rId75" Type="http://schemas.openxmlformats.org/officeDocument/2006/relationships/hyperlink" Target="https://login.consultant.ru/link/?req=doc&amp;base=LAW&amp;n=483055&amp;dst=100009" TargetMode = "External"/>
	<Relationship Id="rId76" Type="http://schemas.openxmlformats.org/officeDocument/2006/relationships/hyperlink" Target="https://login.consultant.ru/link/?req=doc&amp;base=LAW&amp;n=483057&amp;dst=100115" TargetMode = "External"/>
	<Relationship Id="rId77" Type="http://schemas.openxmlformats.org/officeDocument/2006/relationships/hyperlink" Target="https://login.consultant.ru/link/?req=doc&amp;base=LAW&amp;n=465630&amp;dst=100063" TargetMode = "External"/>
	<Relationship Id="rId78" Type="http://schemas.openxmlformats.org/officeDocument/2006/relationships/hyperlink" Target="https://login.consultant.ru/link/?req=doc&amp;base=LAW&amp;n=465620&amp;dst=100009" TargetMode = "External"/>
	<Relationship Id="rId79" Type="http://schemas.openxmlformats.org/officeDocument/2006/relationships/hyperlink" Target="https://login.consultant.ru/link/?req=doc&amp;base=LAW&amp;n=501392&amp;dst=100497" TargetMode = "External"/>
	<Relationship Id="rId80" Type="http://schemas.openxmlformats.org/officeDocument/2006/relationships/hyperlink" Target="https://login.consultant.ru/link/?req=doc&amp;base=LAW&amp;n=482557&amp;dst=100037" TargetMode = "External"/>
	<Relationship Id="rId81" Type="http://schemas.openxmlformats.org/officeDocument/2006/relationships/hyperlink" Target="https://login.consultant.ru/link/?req=doc&amp;base=LAW&amp;n=143058&amp;dst=100057" TargetMode = "External"/>
	<Relationship Id="rId82" Type="http://schemas.openxmlformats.org/officeDocument/2006/relationships/hyperlink" Target="https://login.consultant.ru/link/?req=doc&amp;base=LAW&amp;n=448265&amp;dst=100086" TargetMode = "External"/>
	<Relationship Id="rId83" Type="http://schemas.openxmlformats.org/officeDocument/2006/relationships/hyperlink" Target="https://login.consultant.ru/link/?req=doc&amp;base=LAW&amp;n=2875" TargetMode = "External"/>
	<Relationship Id="rId84" Type="http://schemas.openxmlformats.org/officeDocument/2006/relationships/hyperlink" Target="https://login.consultant.ru/link/?req=doc&amp;base=LAW&amp;n=453909&amp;dst=100013" TargetMode = "External"/>
	<Relationship Id="rId85" Type="http://schemas.openxmlformats.org/officeDocument/2006/relationships/hyperlink" Target="https://login.consultant.ru/link/?req=doc&amp;base=LAW&amp;n=171232&amp;dst=100022" TargetMode = "External"/>
	<Relationship Id="rId86" Type="http://schemas.openxmlformats.org/officeDocument/2006/relationships/hyperlink" Target="https://login.consultant.ru/link/?req=doc&amp;base=LAW&amp;n=465620&amp;dst=100011" TargetMode = "External"/>
	<Relationship Id="rId87" Type="http://schemas.openxmlformats.org/officeDocument/2006/relationships/hyperlink" Target="https://login.consultant.ru/link/?req=doc&amp;base=LAW&amp;n=471087&amp;dst=100213" TargetMode = "External"/>
	<Relationship Id="rId88" Type="http://schemas.openxmlformats.org/officeDocument/2006/relationships/hyperlink" Target="https://login.consultant.ru/link/?req=doc&amp;base=LAW&amp;n=470984&amp;dst=100011" TargetMode = "External"/>
	<Relationship Id="rId89" Type="http://schemas.openxmlformats.org/officeDocument/2006/relationships/hyperlink" Target="https://login.consultant.ru/link/?req=doc&amp;base=LAW&amp;n=470984&amp;dst=100012" TargetMode = "External"/>
	<Relationship Id="rId90" Type="http://schemas.openxmlformats.org/officeDocument/2006/relationships/hyperlink" Target="https://login.consultant.ru/link/?req=doc&amp;base=LAW&amp;n=470984&amp;dst=100014" TargetMode = "External"/>
	<Relationship Id="rId91" Type="http://schemas.openxmlformats.org/officeDocument/2006/relationships/hyperlink" Target="https://login.consultant.ru/link/?req=doc&amp;base=LAW&amp;n=470984&amp;dst=100015" TargetMode = "External"/>
	<Relationship Id="rId92" Type="http://schemas.openxmlformats.org/officeDocument/2006/relationships/hyperlink" Target="https://login.consultant.ru/link/?req=doc&amp;base=LAW&amp;n=470984&amp;dst=100017" TargetMode = "External"/>
	<Relationship Id="rId93" Type="http://schemas.openxmlformats.org/officeDocument/2006/relationships/hyperlink" Target="https://login.consultant.ru/link/?req=doc&amp;base=LAW&amp;n=454248&amp;dst=100011" TargetMode = "External"/>
	<Relationship Id="rId94" Type="http://schemas.openxmlformats.org/officeDocument/2006/relationships/hyperlink" Target="https://login.consultant.ru/link/?req=doc&amp;base=LAW&amp;n=454248&amp;dst=100013" TargetMode = "External"/>
	<Relationship Id="rId95" Type="http://schemas.openxmlformats.org/officeDocument/2006/relationships/hyperlink" Target="https://login.consultant.ru/link/?req=doc&amp;base=LAW&amp;n=465620&amp;dst=100012" TargetMode = "External"/>
	<Relationship Id="rId96" Type="http://schemas.openxmlformats.org/officeDocument/2006/relationships/hyperlink" Target="https://login.consultant.ru/link/?req=doc&amp;base=LAW&amp;n=470964&amp;dst=100344" TargetMode = "External"/>
	<Relationship Id="rId97" Type="http://schemas.openxmlformats.org/officeDocument/2006/relationships/hyperlink" Target="https://login.consultant.ru/link/?req=doc&amp;base=LAW&amp;n=470984&amp;dst=100021" TargetMode = "External"/>
	<Relationship Id="rId98" Type="http://schemas.openxmlformats.org/officeDocument/2006/relationships/hyperlink" Target="https://login.consultant.ru/link/?req=doc&amp;base=LAW&amp;n=495254&amp;dst=100133" TargetMode = "External"/>
	<Relationship Id="rId99" Type="http://schemas.openxmlformats.org/officeDocument/2006/relationships/hyperlink" Target="https://login.consultant.ru/link/?req=doc&amp;base=LAW&amp;n=470984&amp;dst=100022" TargetMode = "External"/>
	<Relationship Id="rId100" Type="http://schemas.openxmlformats.org/officeDocument/2006/relationships/hyperlink" Target="https://login.consultant.ru/link/?req=doc&amp;base=LAW&amp;n=495254&amp;dst=100134" TargetMode = "External"/>
	<Relationship Id="rId101" Type="http://schemas.openxmlformats.org/officeDocument/2006/relationships/hyperlink" Target="https://login.consultant.ru/link/?req=doc&amp;base=LAW&amp;n=470984&amp;dst=100023" TargetMode = "External"/>
	<Relationship Id="rId102" Type="http://schemas.openxmlformats.org/officeDocument/2006/relationships/hyperlink" Target="https://login.consultant.ru/link/?req=doc&amp;base=INT&amp;n=15464" TargetMode = "External"/>
	<Relationship Id="rId103" Type="http://schemas.openxmlformats.org/officeDocument/2006/relationships/hyperlink" Target="https://login.consultant.ru/link/?req=doc&amp;base=LAW&amp;n=454130&amp;dst=100167" TargetMode = "External"/>
	<Relationship Id="rId104" Type="http://schemas.openxmlformats.org/officeDocument/2006/relationships/hyperlink" Target="https://login.consultant.ru/link/?req=doc&amp;base=LAW&amp;n=454130&amp;dst=100169" TargetMode = "External"/>
	<Relationship Id="rId105" Type="http://schemas.openxmlformats.org/officeDocument/2006/relationships/hyperlink" Target="https://login.consultant.ru/link/?req=doc&amp;base=LAW&amp;n=456333&amp;dst=100050" TargetMode = "External"/>
	<Relationship Id="rId106" Type="http://schemas.openxmlformats.org/officeDocument/2006/relationships/hyperlink" Target="https://login.consultant.ru/link/?req=doc&amp;base=LAW&amp;n=149679&amp;dst=100010" TargetMode = "External"/>
	<Relationship Id="rId107" Type="http://schemas.openxmlformats.org/officeDocument/2006/relationships/hyperlink" Target="https://login.consultant.ru/link/?req=doc&amp;base=LAW&amp;n=149679&amp;dst=100012" TargetMode = "External"/>
	<Relationship Id="rId108" Type="http://schemas.openxmlformats.org/officeDocument/2006/relationships/hyperlink" Target="https://login.consultant.ru/link/?req=doc&amp;base=LAW&amp;n=149679&amp;dst=100013" TargetMode = "External"/>
	<Relationship Id="rId109" Type="http://schemas.openxmlformats.org/officeDocument/2006/relationships/hyperlink" Target="https://login.consultant.ru/link/?req=doc&amp;base=LAW&amp;n=149679&amp;dst=100014" TargetMode = "External"/>
	<Relationship Id="rId110" Type="http://schemas.openxmlformats.org/officeDocument/2006/relationships/hyperlink" Target="https://login.consultant.ru/link/?req=doc&amp;base=LAW&amp;n=149679&amp;dst=100015" TargetMode = "External"/>
	<Relationship Id="rId111" Type="http://schemas.openxmlformats.org/officeDocument/2006/relationships/hyperlink" Target="https://login.consultant.ru/link/?req=doc&amp;base=LAW&amp;n=149679&amp;dst=100016" TargetMode = "External"/>
	<Relationship Id="rId112" Type="http://schemas.openxmlformats.org/officeDocument/2006/relationships/hyperlink" Target="https://login.consultant.ru/link/?req=doc&amp;base=LAW&amp;n=149679&amp;dst=100017" TargetMode = "External"/>
	<Relationship Id="rId113" Type="http://schemas.openxmlformats.org/officeDocument/2006/relationships/hyperlink" Target="https://login.consultant.ru/link/?req=doc&amp;base=LAW&amp;n=149679&amp;dst=100018" TargetMode = "External"/>
	<Relationship Id="rId114" Type="http://schemas.openxmlformats.org/officeDocument/2006/relationships/hyperlink" Target="https://login.consultant.ru/link/?req=doc&amp;base=LAW&amp;n=149679&amp;dst=100019" TargetMode = "External"/>
	<Relationship Id="rId115" Type="http://schemas.openxmlformats.org/officeDocument/2006/relationships/hyperlink" Target="https://login.consultant.ru/link/?req=doc&amp;base=LAW&amp;n=149679&amp;dst=100020" TargetMode = "External"/>
	<Relationship Id="rId116" Type="http://schemas.openxmlformats.org/officeDocument/2006/relationships/hyperlink" Target="https://login.consultant.ru/link/?req=doc&amp;base=LAW&amp;n=149679&amp;dst=100021" TargetMode = "External"/>
	<Relationship Id="rId117" Type="http://schemas.openxmlformats.org/officeDocument/2006/relationships/hyperlink" Target="https://login.consultant.ru/link/?req=doc&amp;base=LAW&amp;n=444419&amp;dst=100019" TargetMode = "External"/>
	<Relationship Id="rId118" Type="http://schemas.openxmlformats.org/officeDocument/2006/relationships/hyperlink" Target="https://login.consultant.ru/link/?req=doc&amp;base=LAW&amp;n=470984&amp;dst=100026" TargetMode = "External"/>
	<Relationship Id="rId119" Type="http://schemas.openxmlformats.org/officeDocument/2006/relationships/hyperlink" Target="https://login.consultant.ru/link/?req=doc&amp;base=LAW&amp;n=489445&amp;dst=100020" TargetMode = "External"/>
	<Relationship Id="rId120" Type="http://schemas.openxmlformats.org/officeDocument/2006/relationships/hyperlink" Target="https://login.consultant.ru/link/?req=doc&amp;base=LAW&amp;n=470984&amp;dst=100028" TargetMode = "External"/>
	<Relationship Id="rId121" Type="http://schemas.openxmlformats.org/officeDocument/2006/relationships/hyperlink" Target="https://login.consultant.ru/link/?req=doc&amp;base=LAW&amp;n=482557&amp;dst=100038" TargetMode = "External"/>
	<Relationship Id="rId122" Type="http://schemas.openxmlformats.org/officeDocument/2006/relationships/hyperlink" Target="https://login.consultant.ru/link/?req=doc&amp;base=LAW&amp;n=470984&amp;dst=100029" TargetMode = "External"/>
	<Relationship Id="rId123" Type="http://schemas.openxmlformats.org/officeDocument/2006/relationships/hyperlink" Target="https://login.consultant.ru/link/?req=doc&amp;base=LAW&amp;n=470984&amp;dst=100030" TargetMode = "External"/>
	<Relationship Id="rId124" Type="http://schemas.openxmlformats.org/officeDocument/2006/relationships/hyperlink" Target="https://login.consultant.ru/link/?req=doc&amp;base=LAW&amp;n=470984&amp;dst=100031" TargetMode = "External"/>
	<Relationship Id="rId125" Type="http://schemas.openxmlformats.org/officeDocument/2006/relationships/hyperlink" Target="https://login.consultant.ru/link/?req=doc&amp;base=LAW&amp;n=470984&amp;dst=100032" TargetMode = "External"/>
	<Relationship Id="rId126" Type="http://schemas.openxmlformats.org/officeDocument/2006/relationships/hyperlink" Target="https://login.consultant.ru/link/?req=doc&amp;base=LAW&amp;n=470984&amp;dst=100033" TargetMode = "External"/>
	<Relationship Id="rId127" Type="http://schemas.openxmlformats.org/officeDocument/2006/relationships/hyperlink" Target="https://login.consultant.ru/link/?req=doc&amp;base=LAW&amp;n=209992&amp;dst=100021" TargetMode = "External"/>
	<Relationship Id="rId128" Type="http://schemas.openxmlformats.org/officeDocument/2006/relationships/hyperlink" Target="https://login.consultant.ru/link/?req=doc&amp;base=LAW&amp;n=209992&amp;dst=100023" TargetMode = "External"/>
	<Relationship Id="rId129" Type="http://schemas.openxmlformats.org/officeDocument/2006/relationships/hyperlink" Target="https://login.consultant.ru/link/?req=doc&amp;base=LAW&amp;n=453909&amp;dst=100015" TargetMode = "External"/>
	<Relationship Id="rId130" Type="http://schemas.openxmlformats.org/officeDocument/2006/relationships/hyperlink" Target="https://login.consultant.ru/link/?req=doc&amp;base=LAW&amp;n=453909&amp;dst=100016" TargetMode = "External"/>
	<Relationship Id="rId131" Type="http://schemas.openxmlformats.org/officeDocument/2006/relationships/hyperlink" Target="https://login.consultant.ru/link/?req=doc&amp;base=LAW&amp;n=303483&amp;dst=100010" TargetMode = "External"/>
	<Relationship Id="rId132" Type="http://schemas.openxmlformats.org/officeDocument/2006/relationships/hyperlink" Target="https://login.consultant.ru/link/?req=doc&amp;base=LAW&amp;n=378689&amp;dst=100010" TargetMode = "External"/>
	<Relationship Id="rId133" Type="http://schemas.openxmlformats.org/officeDocument/2006/relationships/hyperlink" Target="https://login.consultant.ru/link/?req=doc&amp;base=LAW&amp;n=482846&amp;dst=100034" TargetMode = "External"/>
	<Relationship Id="rId134" Type="http://schemas.openxmlformats.org/officeDocument/2006/relationships/hyperlink" Target="https://login.consultant.ru/link/?req=doc&amp;base=LAW&amp;n=451653&amp;dst=100015" TargetMode = "External"/>
	<Relationship Id="rId135" Type="http://schemas.openxmlformats.org/officeDocument/2006/relationships/hyperlink" Target="https://login.consultant.ru/link/?req=doc&amp;base=LAW&amp;n=451653&amp;dst=100017" TargetMode = "External"/>
	<Relationship Id="rId136" Type="http://schemas.openxmlformats.org/officeDocument/2006/relationships/hyperlink" Target="https://login.consultant.ru/link/?req=doc&amp;base=LAW&amp;n=451653&amp;dst=100018" TargetMode = "External"/>
	<Relationship Id="rId137" Type="http://schemas.openxmlformats.org/officeDocument/2006/relationships/hyperlink" Target="https://login.consultant.ru/link/?req=doc&amp;base=LAW&amp;n=451653&amp;dst=100019" TargetMode = "External"/>
	<Relationship Id="rId138" Type="http://schemas.openxmlformats.org/officeDocument/2006/relationships/hyperlink" Target="https://login.consultant.ru/link/?req=doc&amp;base=LAW&amp;n=451653&amp;dst=100020" TargetMode = "External"/>
	<Relationship Id="rId139" Type="http://schemas.openxmlformats.org/officeDocument/2006/relationships/hyperlink" Target="https://login.consultant.ru/link/?req=doc&amp;base=LAW&amp;n=2875" TargetMode = "External"/>
	<Relationship Id="rId140" Type="http://schemas.openxmlformats.org/officeDocument/2006/relationships/hyperlink" Target="https://login.consultant.ru/link/?req=doc&amp;base=LAW&amp;n=470964&amp;dst=100345" TargetMode = "External"/>
	<Relationship Id="rId141" Type="http://schemas.openxmlformats.org/officeDocument/2006/relationships/hyperlink" Target="https://login.consultant.ru/link/?req=doc&amp;base=LAW&amp;n=471227&amp;dst=100137" TargetMode = "External"/>
	<Relationship Id="rId142" Type="http://schemas.openxmlformats.org/officeDocument/2006/relationships/hyperlink" Target="https://login.consultant.ru/link/?req=doc&amp;base=LAW&amp;n=483055&amp;dst=100010" TargetMode = "External"/>
	<Relationship Id="rId143" Type="http://schemas.openxmlformats.org/officeDocument/2006/relationships/hyperlink" Target="https://login.consultant.ru/link/?req=doc&amp;base=LAW&amp;n=201712&amp;dst=100566" TargetMode = "External"/>
	<Relationship Id="rId144" Type="http://schemas.openxmlformats.org/officeDocument/2006/relationships/hyperlink" Target="https://login.consultant.ru/link/?req=doc&amp;base=LAW&amp;n=470984&amp;dst=100035" TargetMode = "External"/>
	<Relationship Id="rId145" Type="http://schemas.openxmlformats.org/officeDocument/2006/relationships/hyperlink" Target="https://login.consultant.ru/link/?req=doc&amp;base=LAW&amp;n=171232&amp;dst=100024" TargetMode = "External"/>
	<Relationship Id="rId146" Type="http://schemas.openxmlformats.org/officeDocument/2006/relationships/hyperlink" Target="https://login.consultant.ru/link/?req=doc&amp;base=LAW&amp;n=465620&amp;dst=100014" TargetMode = "External"/>
	<Relationship Id="rId147" Type="http://schemas.openxmlformats.org/officeDocument/2006/relationships/hyperlink" Target="https://login.consultant.ru/link/?req=doc&amp;base=LAW&amp;n=470984&amp;dst=100036" TargetMode = "External"/>
	<Relationship Id="rId148" Type="http://schemas.openxmlformats.org/officeDocument/2006/relationships/hyperlink" Target="https://login.consultant.ru/link/?req=doc&amp;base=LAW&amp;n=465620&amp;dst=100015" TargetMode = "External"/>
	<Relationship Id="rId149" Type="http://schemas.openxmlformats.org/officeDocument/2006/relationships/hyperlink" Target="https://login.consultant.ru/link/?req=doc&amp;base=LAW&amp;n=470984&amp;dst=100038" TargetMode = "External"/>
	<Relationship Id="rId150" Type="http://schemas.openxmlformats.org/officeDocument/2006/relationships/hyperlink" Target="https://login.consultant.ru/link/?req=doc&amp;base=LAW&amp;n=470984&amp;dst=100040" TargetMode = "External"/>
	<Relationship Id="rId151" Type="http://schemas.openxmlformats.org/officeDocument/2006/relationships/hyperlink" Target="https://login.consultant.ru/link/?req=doc&amp;base=LAW&amp;n=470984&amp;dst=100043" TargetMode = "External"/>
	<Relationship Id="rId152" Type="http://schemas.openxmlformats.org/officeDocument/2006/relationships/hyperlink" Target="https://login.consultant.ru/link/?req=doc&amp;base=LAW&amp;n=478320&amp;dst=100016" TargetMode = "External"/>
	<Relationship Id="rId153" Type="http://schemas.openxmlformats.org/officeDocument/2006/relationships/hyperlink" Target="https://login.consultant.ru/link/?req=doc&amp;base=LAW&amp;n=470984&amp;dst=100050" TargetMode = "External"/>
	<Relationship Id="rId154" Type="http://schemas.openxmlformats.org/officeDocument/2006/relationships/hyperlink" Target="https://login.consultant.ru/link/?req=doc&amp;base=LAW&amp;n=493765&amp;dst=100010" TargetMode = "External"/>
	<Relationship Id="rId155" Type="http://schemas.openxmlformats.org/officeDocument/2006/relationships/hyperlink" Target="https://login.consultant.ru/link/?req=doc&amp;base=LAW&amp;n=483055&amp;dst=100011" TargetMode = "External"/>
	<Relationship Id="rId156" Type="http://schemas.openxmlformats.org/officeDocument/2006/relationships/hyperlink" Target="https://login.consultant.ru/link/?req=doc&amp;base=LAW&amp;n=378689&amp;dst=100012" TargetMode = "External"/>
	<Relationship Id="rId157" Type="http://schemas.openxmlformats.org/officeDocument/2006/relationships/hyperlink" Target="https://login.consultant.ru/link/?req=doc&amp;base=LAW&amp;n=93980&amp;dst=100003" TargetMode = "External"/>
	<Relationship Id="rId158" Type="http://schemas.openxmlformats.org/officeDocument/2006/relationships/hyperlink" Target="https://login.consultant.ru/link/?req=doc&amp;base=LAW&amp;n=422007" TargetMode = "External"/>
	<Relationship Id="rId159" Type="http://schemas.openxmlformats.org/officeDocument/2006/relationships/hyperlink" Target="https://login.consultant.ru/link/?req=doc&amp;base=LAW&amp;n=483050&amp;dst=100012" TargetMode = "External"/>
	<Relationship Id="rId160" Type="http://schemas.openxmlformats.org/officeDocument/2006/relationships/hyperlink" Target="https://login.consultant.ru/link/?req=doc&amp;base=LAW&amp;n=501392&amp;dst=100499" TargetMode = "External"/>
	<Relationship Id="rId161" Type="http://schemas.openxmlformats.org/officeDocument/2006/relationships/hyperlink" Target="https://login.consultant.ru/link/?req=doc&amp;base=LAW&amp;n=451653&amp;dst=100021" TargetMode = "External"/>
	<Relationship Id="rId162" Type="http://schemas.openxmlformats.org/officeDocument/2006/relationships/hyperlink" Target="https://login.consultant.ru/link/?req=doc&amp;base=LAW&amp;n=483050&amp;dst=100013" TargetMode = "External"/>
	<Relationship Id="rId163" Type="http://schemas.openxmlformats.org/officeDocument/2006/relationships/hyperlink" Target="https://login.consultant.ru/link/?req=doc&amp;base=LAW&amp;n=472317&amp;dst=100008" TargetMode = "External"/>
	<Relationship Id="rId164" Type="http://schemas.openxmlformats.org/officeDocument/2006/relationships/hyperlink" Target="https://login.consultant.ru/link/?req=doc&amp;base=LAW&amp;n=472317&amp;dst=100038" TargetMode = "External"/>
	<Relationship Id="rId165" Type="http://schemas.openxmlformats.org/officeDocument/2006/relationships/hyperlink" Target="https://login.consultant.ru/link/?req=doc&amp;base=LAW&amp;n=483050&amp;dst=100015" TargetMode = "External"/>
	<Relationship Id="rId166" Type="http://schemas.openxmlformats.org/officeDocument/2006/relationships/hyperlink" Target="https://login.consultant.ru/link/?req=doc&amp;base=LAW&amp;n=501392&amp;dst=100500" TargetMode = "External"/>
	<Relationship Id="rId167" Type="http://schemas.openxmlformats.org/officeDocument/2006/relationships/hyperlink" Target="https://login.consultant.ru/link/?req=doc&amp;base=LAW&amp;n=422007&amp;dst=100171" TargetMode = "External"/>
	<Relationship Id="rId168" Type="http://schemas.openxmlformats.org/officeDocument/2006/relationships/hyperlink" Target="https://login.consultant.ru/link/?req=doc&amp;base=LAW&amp;n=484790&amp;dst=100178" TargetMode = "External"/>
	<Relationship Id="rId169" Type="http://schemas.openxmlformats.org/officeDocument/2006/relationships/hyperlink" Target="https://login.consultant.ru/link/?req=doc&amp;base=LAW&amp;n=465620&amp;dst=100017" TargetMode = "External"/>
	<Relationship Id="rId170" Type="http://schemas.openxmlformats.org/officeDocument/2006/relationships/hyperlink" Target="https://login.consultant.ru/link/?req=doc&amp;base=LAW&amp;n=483050&amp;dst=100016" TargetMode = "External"/>
	<Relationship Id="rId171" Type="http://schemas.openxmlformats.org/officeDocument/2006/relationships/hyperlink" Target="https://login.consultant.ru/link/?req=doc&amp;base=LAW&amp;n=472446&amp;dst=100079" TargetMode = "External"/>
	<Relationship Id="rId172" Type="http://schemas.openxmlformats.org/officeDocument/2006/relationships/hyperlink" Target="https://login.consultant.ru/link/?req=doc&amp;base=LAW&amp;n=472446&amp;dst=100005" TargetMode = "External"/>
	<Relationship Id="rId173" Type="http://schemas.openxmlformats.org/officeDocument/2006/relationships/hyperlink" Target="https://login.consultant.ru/link/?req=doc&amp;base=LAW&amp;n=472446&amp;dst=100142" TargetMode = "External"/>
	<Relationship Id="rId174" Type="http://schemas.openxmlformats.org/officeDocument/2006/relationships/hyperlink" Target="https://login.consultant.ru/link/?req=doc&amp;base=LAW&amp;n=472446&amp;dst=100155" TargetMode = "External"/>
	<Relationship Id="rId175" Type="http://schemas.openxmlformats.org/officeDocument/2006/relationships/hyperlink" Target="https://login.consultant.ru/link/?req=doc&amp;base=LAW&amp;n=483050&amp;dst=100074" TargetMode = "External"/>
	<Relationship Id="rId176" Type="http://schemas.openxmlformats.org/officeDocument/2006/relationships/hyperlink" Target="https://login.consultant.ru/link/?req=doc&amp;base=LAW&amp;n=483050&amp;dst=100074" TargetMode = "External"/>
	<Relationship Id="rId177" Type="http://schemas.openxmlformats.org/officeDocument/2006/relationships/hyperlink" Target="https://login.consultant.ru/link/?req=doc&amp;base=LAW&amp;n=472313&amp;dst=100010" TargetMode = "External"/>
	<Relationship Id="rId178" Type="http://schemas.openxmlformats.org/officeDocument/2006/relationships/hyperlink" Target="https://login.consultant.ru/link/?req=doc&amp;base=LAW&amp;n=472205&amp;dst=100014" TargetMode = "External"/>
	<Relationship Id="rId179" Type="http://schemas.openxmlformats.org/officeDocument/2006/relationships/hyperlink" Target="https://login.consultant.ru/link/?req=doc&amp;base=LAW&amp;n=454248&amp;dst=100015" TargetMode = "External"/>
	<Relationship Id="rId180" Type="http://schemas.openxmlformats.org/officeDocument/2006/relationships/hyperlink" Target="https://login.consultant.ru/link/?req=doc&amp;base=LAW&amp;n=485664&amp;dst=100019" TargetMode = "External"/>
	<Relationship Id="rId181" Type="http://schemas.openxmlformats.org/officeDocument/2006/relationships/hyperlink" Target="https://login.consultant.ru/link/?req=doc&amp;base=LAW&amp;n=440507&amp;dst=101192" TargetMode = "External"/>
	<Relationship Id="rId182" Type="http://schemas.openxmlformats.org/officeDocument/2006/relationships/hyperlink" Target="https://login.consultant.ru/link/?req=doc&amp;base=LAW&amp;n=470984&amp;dst=100064" TargetMode = "External"/>
	<Relationship Id="rId183" Type="http://schemas.openxmlformats.org/officeDocument/2006/relationships/hyperlink" Target="https://login.consultant.ru/link/?req=doc&amp;base=LAW&amp;n=483055&amp;dst=100013" TargetMode = "External"/>
	<Relationship Id="rId184" Type="http://schemas.openxmlformats.org/officeDocument/2006/relationships/hyperlink" Target="https://login.consultant.ru/link/?req=doc&amp;base=LAW&amp;n=472446&amp;dst=100013" TargetMode = "External"/>
	<Relationship Id="rId185" Type="http://schemas.openxmlformats.org/officeDocument/2006/relationships/hyperlink" Target="https://login.consultant.ru/link/?req=doc&amp;base=LAW&amp;n=483050&amp;dst=100043" TargetMode = "External"/>
	<Relationship Id="rId186" Type="http://schemas.openxmlformats.org/officeDocument/2006/relationships/hyperlink" Target="https://login.consultant.ru/link/?req=doc&amp;base=LAW&amp;n=472446&amp;dst=100155" TargetMode = "External"/>
	<Relationship Id="rId187" Type="http://schemas.openxmlformats.org/officeDocument/2006/relationships/hyperlink" Target="https://login.consultant.ru/link/?req=doc&amp;base=LAW&amp;n=483050&amp;dst=100045" TargetMode = "External"/>
	<Relationship Id="rId188" Type="http://schemas.openxmlformats.org/officeDocument/2006/relationships/hyperlink" Target="https://login.consultant.ru/link/?req=doc&amp;base=LAW&amp;n=472313&amp;dst=100010" TargetMode = "External"/>
	<Relationship Id="rId189" Type="http://schemas.openxmlformats.org/officeDocument/2006/relationships/hyperlink" Target="https://login.consultant.ru/link/?req=doc&amp;base=LAW&amp;n=454248&amp;dst=100019" TargetMode = "External"/>
	<Relationship Id="rId190" Type="http://schemas.openxmlformats.org/officeDocument/2006/relationships/hyperlink" Target="https://login.consultant.ru/link/?req=doc&amp;base=LAW&amp;n=471227&amp;dst=100140" TargetMode = "External"/>
	<Relationship Id="rId191" Type="http://schemas.openxmlformats.org/officeDocument/2006/relationships/hyperlink" Target="https://login.consultant.ru/link/?req=doc&amp;base=LAW&amp;n=420989&amp;dst=100428" TargetMode = "External"/>
	<Relationship Id="rId192" Type="http://schemas.openxmlformats.org/officeDocument/2006/relationships/hyperlink" Target="https://login.consultant.ru/link/?req=doc&amp;base=LAW&amp;n=501438&amp;dst=101198" TargetMode = "External"/>
	<Relationship Id="rId193" Type="http://schemas.openxmlformats.org/officeDocument/2006/relationships/hyperlink" Target="https://login.consultant.ru/link/?req=doc&amp;base=LAW&amp;n=470964&amp;dst=100347" TargetMode = "External"/>
	<Relationship Id="rId194" Type="http://schemas.openxmlformats.org/officeDocument/2006/relationships/hyperlink" Target="https://login.consultant.ru/link/?req=doc&amp;base=LAW&amp;n=154375&amp;dst=100006" TargetMode = "External"/>
	<Relationship Id="rId195" Type="http://schemas.openxmlformats.org/officeDocument/2006/relationships/hyperlink" Target="https://login.consultant.ru/link/?req=doc&amp;base=LAW&amp;n=470984&amp;dst=100065" TargetMode = "External"/>
	<Relationship Id="rId196" Type="http://schemas.openxmlformats.org/officeDocument/2006/relationships/hyperlink" Target="https://login.consultant.ru/link/?req=doc&amp;base=LAW&amp;n=412718&amp;dst=100010" TargetMode = "External"/>
	<Relationship Id="rId197" Type="http://schemas.openxmlformats.org/officeDocument/2006/relationships/hyperlink" Target="https://login.consultant.ru/link/?req=doc&amp;base=LAW&amp;n=454130&amp;dst=100173" TargetMode = "External"/>
	<Relationship Id="rId198" Type="http://schemas.openxmlformats.org/officeDocument/2006/relationships/hyperlink" Target="https://login.consultant.ru/link/?req=doc&amp;base=LAW&amp;n=470984&amp;dst=100067" TargetMode = "External"/>
	<Relationship Id="rId199" Type="http://schemas.openxmlformats.org/officeDocument/2006/relationships/hyperlink" Target="https://login.consultant.ru/link/?req=doc&amp;base=LAW&amp;n=471227&amp;dst=100141" TargetMode = "External"/>
	<Relationship Id="rId200" Type="http://schemas.openxmlformats.org/officeDocument/2006/relationships/hyperlink" Target="https://login.consultant.ru/link/?req=doc&amp;base=LAW&amp;n=485664&amp;dst=100080" TargetMode = "External"/>
	<Relationship Id="rId201" Type="http://schemas.openxmlformats.org/officeDocument/2006/relationships/hyperlink" Target="https://login.consultant.ru/link/?req=doc&amp;base=LAW&amp;n=440507&amp;dst=101194" TargetMode = "External"/>
	<Relationship Id="rId202" Type="http://schemas.openxmlformats.org/officeDocument/2006/relationships/hyperlink" Target="https://login.consultant.ru/link/?req=doc&amp;base=LAW&amp;n=501438&amp;dst=101199" TargetMode = "External"/>
	<Relationship Id="rId203" Type="http://schemas.openxmlformats.org/officeDocument/2006/relationships/hyperlink" Target="https://login.consultant.ru/link/?req=doc&amp;base=LAW&amp;n=483055&amp;dst=100014" TargetMode = "External"/>
	<Relationship Id="rId204" Type="http://schemas.openxmlformats.org/officeDocument/2006/relationships/hyperlink" Target="https://login.consultant.ru/link/?req=doc&amp;base=LAW&amp;n=501438&amp;dst=101200" TargetMode = "External"/>
	<Relationship Id="rId205" Type="http://schemas.openxmlformats.org/officeDocument/2006/relationships/hyperlink" Target="https://login.consultant.ru/link/?req=doc&amp;base=LAW&amp;n=191560&amp;dst=100053" TargetMode = "External"/>
	<Relationship Id="rId206" Type="http://schemas.openxmlformats.org/officeDocument/2006/relationships/hyperlink" Target="https://login.consultant.ru/link/?req=doc&amp;base=LAW&amp;n=440507&amp;dst=101197" TargetMode = "External"/>
	<Relationship Id="rId207" Type="http://schemas.openxmlformats.org/officeDocument/2006/relationships/hyperlink" Target="https://login.consultant.ru/link/?req=doc&amp;base=LAW&amp;n=471227&amp;dst=100142" TargetMode = "External"/>
	<Relationship Id="rId208" Type="http://schemas.openxmlformats.org/officeDocument/2006/relationships/hyperlink" Target="https://login.consultant.ru/link/?req=doc&amp;base=LAW&amp;n=483055&amp;dst=100015" TargetMode = "External"/>
	<Relationship Id="rId209" Type="http://schemas.openxmlformats.org/officeDocument/2006/relationships/hyperlink" Target="https://login.consultant.ru/link/?req=doc&amp;base=LAW&amp;n=149679&amp;dst=100023" TargetMode = "External"/>
	<Relationship Id="rId210" Type="http://schemas.openxmlformats.org/officeDocument/2006/relationships/hyperlink" Target="https://login.consultant.ru/link/?req=doc&amp;base=LAW&amp;n=471227&amp;dst=100143" TargetMode = "External"/>
	<Relationship Id="rId211" Type="http://schemas.openxmlformats.org/officeDocument/2006/relationships/hyperlink" Target="https://login.consultant.ru/link/?req=doc&amp;base=LAW&amp;n=478320&amp;dst=100016" TargetMode = "External"/>
	<Relationship Id="rId212" Type="http://schemas.openxmlformats.org/officeDocument/2006/relationships/hyperlink" Target="https://login.consultant.ru/link/?req=doc&amp;base=LAW&amp;n=470984&amp;dst=100068" TargetMode = "External"/>
	<Relationship Id="rId213" Type="http://schemas.openxmlformats.org/officeDocument/2006/relationships/hyperlink" Target="https://login.consultant.ru/link/?req=doc&amp;base=LAW&amp;n=399938&amp;dst=100007" TargetMode = "External"/>
	<Relationship Id="rId214" Type="http://schemas.openxmlformats.org/officeDocument/2006/relationships/hyperlink" Target="https://login.consultant.ru/link/?req=doc&amp;base=LAW&amp;n=470984&amp;dst=100070" TargetMode = "External"/>
	<Relationship Id="rId215" Type="http://schemas.openxmlformats.org/officeDocument/2006/relationships/hyperlink" Target="https://login.consultant.ru/link/?req=doc&amp;base=LAW&amp;n=431716&amp;dst=100014" TargetMode = "External"/>
	<Relationship Id="rId216" Type="http://schemas.openxmlformats.org/officeDocument/2006/relationships/hyperlink" Target="https://login.consultant.ru/link/?req=doc&amp;base=LAW&amp;n=470984&amp;dst=100071" TargetMode = "External"/>
	<Relationship Id="rId217" Type="http://schemas.openxmlformats.org/officeDocument/2006/relationships/hyperlink" Target="https://login.consultant.ru/link/?req=doc&amp;base=LAW&amp;n=489445&amp;dst=100016" TargetMode = "External"/>
	<Relationship Id="rId218" Type="http://schemas.openxmlformats.org/officeDocument/2006/relationships/hyperlink" Target="https://login.consultant.ru/link/?req=doc&amp;base=LAW&amp;n=341808&amp;dst=100020" TargetMode = "External"/>
	<Relationship Id="rId219" Type="http://schemas.openxmlformats.org/officeDocument/2006/relationships/hyperlink" Target="https://login.consultant.ru/link/?req=doc&amp;base=LAW&amp;n=482557&amp;dst=100040" TargetMode = "External"/>
	<Relationship Id="rId220" Type="http://schemas.openxmlformats.org/officeDocument/2006/relationships/hyperlink" Target="https://login.consultant.ru/link/?req=doc&amp;base=LAW&amp;n=493765&amp;dst=100010" TargetMode = "External"/>
	<Relationship Id="rId221" Type="http://schemas.openxmlformats.org/officeDocument/2006/relationships/hyperlink" Target="https://login.consultant.ru/link/?req=doc&amp;base=LAW&amp;n=470984&amp;dst=100073" TargetMode = "External"/>
	<Relationship Id="rId222" Type="http://schemas.openxmlformats.org/officeDocument/2006/relationships/hyperlink" Target="https://login.consultant.ru/link/?req=doc&amp;base=LAW&amp;n=472317&amp;dst=100008" TargetMode = "External"/>
	<Relationship Id="rId223" Type="http://schemas.openxmlformats.org/officeDocument/2006/relationships/hyperlink" Target="https://login.consultant.ru/link/?req=doc&amp;base=LAW&amp;n=472317&amp;dst=100038" TargetMode = "External"/>
	<Relationship Id="rId224" Type="http://schemas.openxmlformats.org/officeDocument/2006/relationships/hyperlink" Target="https://login.consultant.ru/link/?req=doc&amp;base=LAW&amp;n=378689&amp;dst=100024" TargetMode = "External"/>
	<Relationship Id="rId225" Type="http://schemas.openxmlformats.org/officeDocument/2006/relationships/hyperlink" Target="https://login.consultant.ru/link/?req=doc&amp;base=LAW&amp;n=483050&amp;dst=100046" TargetMode = "External"/>
	<Relationship Id="rId226" Type="http://schemas.openxmlformats.org/officeDocument/2006/relationships/hyperlink" Target="https://login.consultant.ru/link/?req=doc&amp;base=LAW&amp;n=501392&amp;dst=100501" TargetMode = "External"/>
	<Relationship Id="rId227" Type="http://schemas.openxmlformats.org/officeDocument/2006/relationships/hyperlink" Target="https://login.consultant.ru/link/?req=doc&amp;base=LAW&amp;n=465303&amp;dst=100009" TargetMode = "External"/>
	<Relationship Id="rId228" Type="http://schemas.openxmlformats.org/officeDocument/2006/relationships/hyperlink" Target="https://login.consultant.ru/link/?req=doc&amp;base=LAW&amp;n=453909&amp;dst=100019" TargetMode = "External"/>
	<Relationship Id="rId229" Type="http://schemas.openxmlformats.org/officeDocument/2006/relationships/hyperlink" Target="https://login.consultant.ru/link/?req=doc&amp;base=LAW&amp;n=466206&amp;dst=100009" TargetMode = "External"/>
	<Relationship Id="rId230" Type="http://schemas.openxmlformats.org/officeDocument/2006/relationships/hyperlink" Target="https://login.consultant.ru/link/?req=doc&amp;base=LAW&amp;n=453909&amp;dst=100021" TargetMode = "External"/>
	<Relationship Id="rId231" Type="http://schemas.openxmlformats.org/officeDocument/2006/relationships/hyperlink" Target="https://login.consultant.ru/link/?req=doc&amp;base=LAW&amp;n=465741&amp;dst=100025" TargetMode = "External"/>
	<Relationship Id="rId232" Type="http://schemas.openxmlformats.org/officeDocument/2006/relationships/hyperlink" Target="https://login.consultant.ru/link/?req=doc&amp;base=LAW&amp;n=453909&amp;dst=100022" TargetMode = "External"/>
	<Relationship Id="rId233" Type="http://schemas.openxmlformats.org/officeDocument/2006/relationships/hyperlink" Target="https://login.consultant.ru/link/?req=doc&amp;base=LAW&amp;n=472314&amp;dst=100012" TargetMode = "External"/>
	<Relationship Id="rId234" Type="http://schemas.openxmlformats.org/officeDocument/2006/relationships/hyperlink" Target="https://login.consultant.ru/link/?req=doc&amp;base=LAW&amp;n=472314&amp;dst=100052" TargetMode = "External"/>
	<Relationship Id="rId235" Type="http://schemas.openxmlformats.org/officeDocument/2006/relationships/hyperlink" Target="https://login.consultant.ru/link/?req=doc&amp;base=LAW&amp;n=453909&amp;dst=100023" TargetMode = "External"/>
	<Relationship Id="rId236" Type="http://schemas.openxmlformats.org/officeDocument/2006/relationships/hyperlink" Target="https://login.consultant.ru/link/?req=doc&amp;base=LAW&amp;n=492062&amp;dst=100010" TargetMode = "External"/>
	<Relationship Id="rId237" Type="http://schemas.openxmlformats.org/officeDocument/2006/relationships/hyperlink" Target="https://login.consultant.ru/link/?req=doc&amp;base=LAW&amp;n=453909&amp;dst=100024" TargetMode = "External"/>
	<Relationship Id="rId238" Type="http://schemas.openxmlformats.org/officeDocument/2006/relationships/hyperlink" Target="https://login.consultant.ru/link/?req=doc&amp;base=LAW&amp;n=489324&amp;dst=100014" TargetMode = "External"/>
	<Relationship Id="rId239" Type="http://schemas.openxmlformats.org/officeDocument/2006/relationships/hyperlink" Target="https://login.consultant.ru/link/?req=doc&amp;base=LAW&amp;n=453909&amp;dst=100025" TargetMode = "External"/>
	<Relationship Id="rId240" Type="http://schemas.openxmlformats.org/officeDocument/2006/relationships/hyperlink" Target="https://login.consultant.ru/link/?req=doc&amp;base=LAW&amp;n=482846&amp;dst=100036" TargetMode = "External"/>
	<Relationship Id="rId241" Type="http://schemas.openxmlformats.org/officeDocument/2006/relationships/hyperlink" Target="https://login.consultant.ru/link/?req=doc&amp;base=LAW&amp;n=482847&amp;dst=100217" TargetMode = "External"/>
	<Relationship Id="rId242" Type="http://schemas.openxmlformats.org/officeDocument/2006/relationships/hyperlink" Target="https://login.consultant.ru/link/?req=doc&amp;base=LAW&amp;n=491757&amp;dst=100016" TargetMode = "External"/>
	<Relationship Id="rId243" Type="http://schemas.openxmlformats.org/officeDocument/2006/relationships/hyperlink" Target="https://login.consultant.ru/link/?req=doc&amp;base=LAW&amp;n=483057&amp;dst=100116" TargetMode = "External"/>
	<Relationship Id="rId244" Type="http://schemas.openxmlformats.org/officeDocument/2006/relationships/hyperlink" Target="https://login.consultant.ru/link/?req=doc&amp;base=LAW&amp;n=482557&amp;dst=100041" TargetMode = "External"/>
	<Relationship Id="rId245" Type="http://schemas.openxmlformats.org/officeDocument/2006/relationships/hyperlink" Target="https://login.consultant.ru/link/?req=doc&amp;base=LAW&amp;n=499926&amp;dst=1343" TargetMode = "External"/>
	<Relationship Id="rId246" Type="http://schemas.openxmlformats.org/officeDocument/2006/relationships/hyperlink" Target="https://login.consultant.ru/link/?req=doc&amp;base=LAW&amp;n=482846&amp;dst=100038" TargetMode = "External"/>
	<Relationship Id="rId247" Type="http://schemas.openxmlformats.org/officeDocument/2006/relationships/hyperlink" Target="https://login.consultant.ru/link/?req=doc&amp;base=LAW&amp;n=499926&amp;dst=1343" TargetMode = "External"/>
	<Relationship Id="rId248" Type="http://schemas.openxmlformats.org/officeDocument/2006/relationships/hyperlink" Target="https://login.consultant.ru/link/?req=doc&amp;base=LAW&amp;n=501392&amp;dst=100502" TargetMode = "External"/>
	<Relationship Id="rId249" Type="http://schemas.openxmlformats.org/officeDocument/2006/relationships/hyperlink" Target="https://login.consultant.ru/link/?req=doc&amp;base=LAW&amp;n=482888" TargetMode = "External"/>
	<Relationship Id="rId250" Type="http://schemas.openxmlformats.org/officeDocument/2006/relationships/hyperlink" Target="https://login.consultant.ru/link/?req=doc&amp;base=LAW&amp;n=501483&amp;dst=100856" TargetMode = "External"/>
	<Relationship Id="rId251" Type="http://schemas.openxmlformats.org/officeDocument/2006/relationships/hyperlink" Target="https://login.consultant.ru/link/?req=doc&amp;base=LAW&amp;n=472205&amp;dst=100014" TargetMode = "External"/>
	<Relationship Id="rId252" Type="http://schemas.openxmlformats.org/officeDocument/2006/relationships/hyperlink" Target="https://login.consultant.ru/link/?req=doc&amp;base=LAW&amp;n=454248&amp;dst=100021" TargetMode = "External"/>
	<Relationship Id="rId253" Type="http://schemas.openxmlformats.org/officeDocument/2006/relationships/hyperlink" Target="https://login.consultant.ru/link/?req=doc&amp;base=LAW&amp;n=440507&amp;dst=101199" TargetMode = "External"/>
	<Relationship Id="rId254" Type="http://schemas.openxmlformats.org/officeDocument/2006/relationships/hyperlink" Target="https://login.consultant.ru/link/?req=doc&amp;base=LAW&amp;n=501438&amp;dst=101203" TargetMode = "External"/>
	<Relationship Id="rId255" Type="http://schemas.openxmlformats.org/officeDocument/2006/relationships/hyperlink" Target="https://login.consultant.ru/link/?req=doc&amp;base=LAW&amp;n=483055&amp;dst=100017" TargetMode = "External"/>
	<Relationship Id="rId256" Type="http://schemas.openxmlformats.org/officeDocument/2006/relationships/hyperlink" Target="https://login.consultant.ru/link/?req=doc&amp;base=LAW&amp;n=440507&amp;dst=101201" TargetMode = "External"/>
	<Relationship Id="rId257" Type="http://schemas.openxmlformats.org/officeDocument/2006/relationships/hyperlink" Target="https://login.consultant.ru/link/?req=doc&amp;base=LAW&amp;n=483055&amp;dst=100018" TargetMode = "External"/>
	<Relationship Id="rId258" Type="http://schemas.openxmlformats.org/officeDocument/2006/relationships/hyperlink" Target="https://login.consultant.ru/link/?req=doc&amp;base=LAW&amp;n=412718&amp;dst=100012" TargetMode = "External"/>
	<Relationship Id="rId259" Type="http://schemas.openxmlformats.org/officeDocument/2006/relationships/hyperlink" Target="https://login.consultant.ru/link/?req=doc&amp;base=LAW&amp;n=470984&amp;dst=100075" TargetMode = "External"/>
	<Relationship Id="rId260" Type="http://schemas.openxmlformats.org/officeDocument/2006/relationships/hyperlink" Target="https://login.consultant.ru/link/?req=doc&amp;base=LAW&amp;n=483055&amp;dst=100019" TargetMode = "External"/>
	<Relationship Id="rId261" Type="http://schemas.openxmlformats.org/officeDocument/2006/relationships/hyperlink" Target="https://login.consultant.ru/link/?req=doc&amp;base=LAW&amp;n=470984&amp;dst=100077" TargetMode = "External"/>
	<Relationship Id="rId262" Type="http://schemas.openxmlformats.org/officeDocument/2006/relationships/hyperlink" Target="https://login.consultant.ru/link/?req=doc&amp;base=LAW&amp;n=453909&amp;dst=100026" TargetMode = "External"/>
	<Relationship Id="rId263" Type="http://schemas.openxmlformats.org/officeDocument/2006/relationships/hyperlink" Target="https://login.consultant.ru/link/?req=doc&amp;base=LAW&amp;n=453909&amp;dst=100028" TargetMode = "External"/>
	<Relationship Id="rId264" Type="http://schemas.openxmlformats.org/officeDocument/2006/relationships/hyperlink" Target="https://login.consultant.ru/link/?req=doc&amp;base=LAW&amp;n=421067&amp;dst=100199" TargetMode = "External"/>
	<Relationship Id="rId265" Type="http://schemas.openxmlformats.org/officeDocument/2006/relationships/hyperlink" Target="https://login.consultant.ru/link/?req=doc&amp;base=LAW&amp;n=453909&amp;dst=100029" TargetMode = "External"/>
	<Relationship Id="rId266" Type="http://schemas.openxmlformats.org/officeDocument/2006/relationships/hyperlink" Target="https://login.consultant.ru/link/?req=doc&amp;base=LAW&amp;n=2875" TargetMode = "External"/>
	<Relationship Id="rId267" Type="http://schemas.openxmlformats.org/officeDocument/2006/relationships/hyperlink" Target="https://login.consultant.ru/link/?req=doc&amp;base=LAW&amp;n=366950" TargetMode = "External"/>
	<Relationship Id="rId268" Type="http://schemas.openxmlformats.org/officeDocument/2006/relationships/hyperlink" Target="https://login.consultant.ru/link/?req=doc&amp;base=LAW&amp;n=2875&amp;dst=100291" TargetMode = "External"/>
	<Relationship Id="rId269" Type="http://schemas.openxmlformats.org/officeDocument/2006/relationships/hyperlink" Target="https://login.consultant.ru/link/?req=doc&amp;base=LAW&amp;n=507299&amp;dst=105718" TargetMode = "External"/>
	<Relationship Id="rId270" Type="http://schemas.openxmlformats.org/officeDocument/2006/relationships/hyperlink" Target="https://login.consultant.ru/link/?req=doc&amp;base=LAW&amp;n=2875" TargetMode = "External"/>
	<Relationship Id="rId271" Type="http://schemas.openxmlformats.org/officeDocument/2006/relationships/hyperlink" Target="https://login.consultant.ru/link/?req=doc&amp;base=LAW&amp;n=507299&amp;dst=105719" TargetMode = "External"/>
	<Relationship Id="rId272" Type="http://schemas.openxmlformats.org/officeDocument/2006/relationships/hyperlink" Target="https://login.consultant.ru/link/?req=doc&amp;base=LAW&amp;n=501392&amp;dst=100505" TargetMode = "External"/>
	<Relationship Id="rId273" Type="http://schemas.openxmlformats.org/officeDocument/2006/relationships/hyperlink" Target="https://login.consultant.ru/link/?req=doc&amp;base=LAW&amp;n=448265&amp;dst=100086" TargetMode = "External"/>
	<Relationship Id="rId274" Type="http://schemas.openxmlformats.org/officeDocument/2006/relationships/hyperlink" Target="https://login.consultant.ru/link/?req=doc&amp;base=LAW&amp;n=448265&amp;dst=100091" TargetMode = "External"/>
	<Relationship Id="rId275" Type="http://schemas.openxmlformats.org/officeDocument/2006/relationships/hyperlink" Target="https://login.consultant.ru/link/?req=doc&amp;base=LAW&amp;n=465620&amp;dst=100018" TargetMode = "External"/>
	<Relationship Id="rId276" Type="http://schemas.openxmlformats.org/officeDocument/2006/relationships/hyperlink" Target="https://login.consultant.ru/link/?req=doc&amp;base=LAW&amp;n=171232&amp;dst=100028" TargetMode = "External"/>
	<Relationship Id="rId277" Type="http://schemas.openxmlformats.org/officeDocument/2006/relationships/hyperlink" Target="https://login.consultant.ru/link/?req=doc&amp;base=LAW&amp;n=465620&amp;dst=100020" TargetMode = "External"/>
	<Relationship Id="rId278" Type="http://schemas.openxmlformats.org/officeDocument/2006/relationships/hyperlink" Target="https://login.consultant.ru/link/?req=doc&amp;base=LAW&amp;n=483057&amp;dst=100118" TargetMode = "External"/>
	<Relationship Id="rId279" Type="http://schemas.openxmlformats.org/officeDocument/2006/relationships/hyperlink" Target="https://login.consultant.ru/link/?req=doc&amp;base=LAW&amp;n=484877&amp;dst=100237" TargetMode = "External"/>
	<Relationship Id="rId280" Type="http://schemas.openxmlformats.org/officeDocument/2006/relationships/hyperlink" Target="https://login.consultant.ru/link/?req=doc&amp;base=LAW&amp;n=412718&amp;dst=100014" TargetMode = "External"/>
	<Relationship Id="rId281" Type="http://schemas.openxmlformats.org/officeDocument/2006/relationships/hyperlink" Target="https://login.consultant.ru/link/?req=doc&amp;base=LAW&amp;n=171232&amp;dst=100030" TargetMode = "External"/>
	<Relationship Id="rId282" Type="http://schemas.openxmlformats.org/officeDocument/2006/relationships/hyperlink" Target="https://login.consultant.ru/link/?req=doc&amp;base=LAW&amp;n=465620&amp;dst=100022" TargetMode = "External"/>
	<Relationship Id="rId283" Type="http://schemas.openxmlformats.org/officeDocument/2006/relationships/hyperlink" Target="https://login.consultant.ru/link/?req=doc&amp;base=LAW&amp;n=171232&amp;dst=100032" TargetMode = "External"/>
	<Relationship Id="rId284" Type="http://schemas.openxmlformats.org/officeDocument/2006/relationships/hyperlink" Target="https://login.consultant.ru/link/?req=doc&amp;base=LAW&amp;n=465620&amp;dst=100023" TargetMode = "External"/>
	<Relationship Id="rId285" Type="http://schemas.openxmlformats.org/officeDocument/2006/relationships/hyperlink" Target="https://login.consultant.ru/link/?req=doc&amp;base=LAW&amp;n=433463&amp;dst=100028" TargetMode = "External"/>
	<Relationship Id="rId286" Type="http://schemas.openxmlformats.org/officeDocument/2006/relationships/hyperlink" Target="https://login.consultant.ru/link/?req=doc&amp;base=LAW&amp;n=483057&amp;dst=100119" TargetMode = "External"/>
	<Relationship Id="rId287" Type="http://schemas.openxmlformats.org/officeDocument/2006/relationships/hyperlink" Target="https://login.consultant.ru/link/?req=doc&amp;base=LAW&amp;n=484877&amp;dst=100237" TargetMode = "External"/>
	<Relationship Id="rId288" Type="http://schemas.openxmlformats.org/officeDocument/2006/relationships/hyperlink" Target="https://login.consultant.ru/link/?req=doc&amp;base=LAW&amp;n=412718&amp;dst=100016" TargetMode = "External"/>
	<Relationship Id="rId289" Type="http://schemas.openxmlformats.org/officeDocument/2006/relationships/hyperlink" Target="https://login.consultant.ru/link/?req=doc&amp;base=LAW&amp;n=171232&amp;dst=100034" TargetMode = "External"/>
	<Relationship Id="rId290" Type="http://schemas.openxmlformats.org/officeDocument/2006/relationships/hyperlink" Target="https://login.consultant.ru/link/?req=doc&amp;base=LAW&amp;n=465620&amp;dst=100024" TargetMode = "External"/>
	<Relationship Id="rId291" Type="http://schemas.openxmlformats.org/officeDocument/2006/relationships/hyperlink" Target="https://login.consultant.ru/link/?req=doc&amp;base=LAW&amp;n=465620&amp;dst=100026" TargetMode = "External"/>
	<Relationship Id="rId292" Type="http://schemas.openxmlformats.org/officeDocument/2006/relationships/hyperlink" Target="https://login.consultant.ru/link/?req=doc&amp;base=LAW&amp;n=171232&amp;dst=100036" TargetMode = "External"/>
	<Relationship Id="rId293" Type="http://schemas.openxmlformats.org/officeDocument/2006/relationships/hyperlink" Target="https://login.consultant.ru/link/?req=doc&amp;base=LAW&amp;n=465620&amp;dst=100028" TargetMode = "External"/>
	<Relationship Id="rId294" Type="http://schemas.openxmlformats.org/officeDocument/2006/relationships/hyperlink" Target="https://login.consultant.ru/link/?req=doc&amp;base=LAW&amp;n=465620&amp;dst=100029" TargetMode = "External"/>
	<Relationship Id="rId295" Type="http://schemas.openxmlformats.org/officeDocument/2006/relationships/hyperlink" Target="https://login.consultant.ru/link/?req=doc&amp;base=LAW&amp;n=470984&amp;dst=100078" TargetMode = "External"/>
	<Relationship Id="rId296" Type="http://schemas.openxmlformats.org/officeDocument/2006/relationships/hyperlink" Target="https://login.consultant.ru/link/?req=doc&amp;base=LAW&amp;n=507299&amp;dst=105720" TargetMode = "External"/>
	<Relationship Id="rId297" Type="http://schemas.openxmlformats.org/officeDocument/2006/relationships/hyperlink" Target="https://login.consultant.ru/link/?req=doc&amp;base=LAW&amp;n=301783&amp;dst=100010" TargetMode = "External"/>
	<Relationship Id="rId298" Type="http://schemas.openxmlformats.org/officeDocument/2006/relationships/hyperlink" Target="https://login.consultant.ru/link/?req=doc&amp;base=LAW&amp;n=507308&amp;dst=813" TargetMode = "External"/>
	<Relationship Id="rId299" Type="http://schemas.openxmlformats.org/officeDocument/2006/relationships/hyperlink" Target="https://login.consultant.ru/link/?req=doc&amp;base=LAW&amp;n=507308" TargetMode = "External"/>
	<Relationship Id="rId300" Type="http://schemas.openxmlformats.org/officeDocument/2006/relationships/hyperlink" Target="https://login.consultant.ru/link/?req=doc&amp;base=LAW&amp;n=482846&amp;dst=100039" TargetMode = "External"/>
	<Relationship Id="rId301" Type="http://schemas.openxmlformats.org/officeDocument/2006/relationships/hyperlink" Target="https://login.consultant.ru/link/?req=doc&amp;base=LAW&amp;n=421952&amp;dst=100090" TargetMode = "External"/>
	<Relationship Id="rId302" Type="http://schemas.openxmlformats.org/officeDocument/2006/relationships/hyperlink" Target="https://login.consultant.ru/link/?req=doc&amp;base=LAW&amp;n=154375" TargetMode = "External"/>
	<Relationship Id="rId303" Type="http://schemas.openxmlformats.org/officeDocument/2006/relationships/hyperlink" Target="https://login.consultant.ru/link/?req=doc&amp;base=LAW&amp;n=507308&amp;dst=813" TargetMode = "External"/>
	<Relationship Id="rId304" Type="http://schemas.openxmlformats.org/officeDocument/2006/relationships/hyperlink" Target="https://login.consultant.ru/link/?req=doc&amp;base=LAW&amp;n=507308&amp;dst=827" TargetMode = "External"/>
	<Relationship Id="rId305" Type="http://schemas.openxmlformats.org/officeDocument/2006/relationships/hyperlink" Target="https://login.consultant.ru/link/?req=doc&amp;base=LAW&amp;n=421952&amp;dst=100091" TargetMode = "External"/>
	<Relationship Id="rId306" Type="http://schemas.openxmlformats.org/officeDocument/2006/relationships/hyperlink" Target="https://login.consultant.ru/link/?req=doc&amp;base=LAW&amp;n=470984&amp;dst=100088" TargetMode = "External"/>
	<Relationship Id="rId307" Type="http://schemas.openxmlformats.org/officeDocument/2006/relationships/hyperlink" Target="https://login.consultant.ru/link/?req=doc&amp;base=LAW&amp;n=301783&amp;dst=100017" TargetMode = "External"/>
	<Relationship Id="rId308" Type="http://schemas.openxmlformats.org/officeDocument/2006/relationships/hyperlink" Target="https://login.consultant.ru/link/?req=doc&amp;base=LAW&amp;n=482846&amp;dst=100041" TargetMode = "External"/>
	<Relationship Id="rId309" Type="http://schemas.openxmlformats.org/officeDocument/2006/relationships/hyperlink" Target="https://login.consultant.ru/link/?req=doc&amp;base=LAW&amp;n=507308&amp;dst=813" TargetMode = "External"/>
	<Relationship Id="rId310" Type="http://schemas.openxmlformats.org/officeDocument/2006/relationships/hyperlink" Target="https://login.consultant.ru/link/?req=doc&amp;base=LAW&amp;n=507308&amp;dst=631" TargetMode = "External"/>
	<Relationship Id="rId311" Type="http://schemas.openxmlformats.org/officeDocument/2006/relationships/hyperlink" Target="https://login.consultant.ru/link/?req=doc&amp;base=LAW&amp;n=507308&amp;dst=815" TargetMode = "External"/>
	<Relationship Id="rId312" Type="http://schemas.openxmlformats.org/officeDocument/2006/relationships/hyperlink" Target="https://login.consultant.ru/link/?req=doc&amp;base=LAW&amp;n=507308&amp;dst=819" TargetMode = "External"/>
	<Relationship Id="rId313" Type="http://schemas.openxmlformats.org/officeDocument/2006/relationships/hyperlink" Target="https://login.consultant.ru/link/?req=doc&amp;base=LAW&amp;n=507308&amp;dst=631" TargetMode = "External"/>
	<Relationship Id="rId314" Type="http://schemas.openxmlformats.org/officeDocument/2006/relationships/hyperlink" Target="https://login.consultant.ru/link/?req=doc&amp;base=LAW&amp;n=507308&amp;dst=820" TargetMode = "External"/>
	<Relationship Id="rId315" Type="http://schemas.openxmlformats.org/officeDocument/2006/relationships/hyperlink" Target="https://login.consultant.ru/link/?req=doc&amp;base=LAW&amp;n=507308&amp;dst=821" TargetMode = "External"/>
	<Relationship Id="rId316" Type="http://schemas.openxmlformats.org/officeDocument/2006/relationships/hyperlink" Target="https://login.consultant.ru/link/?req=doc&amp;base=LAW&amp;n=465630&amp;dst=100063" TargetMode = "External"/>
	<Relationship Id="rId317" Type="http://schemas.openxmlformats.org/officeDocument/2006/relationships/hyperlink" Target="https://login.consultant.ru/link/?req=doc&amp;base=LAW&amp;n=494426&amp;dst=100120" TargetMode = "External"/>
	<Relationship Id="rId318" Type="http://schemas.openxmlformats.org/officeDocument/2006/relationships/hyperlink" Target="https://login.consultant.ru/link/?req=doc&amp;base=LAW&amp;n=499926&amp;dst=1317" TargetMode = "External"/>
	<Relationship Id="rId319" Type="http://schemas.openxmlformats.org/officeDocument/2006/relationships/hyperlink" Target="https://login.consultant.ru/link/?req=doc&amp;base=LAW&amp;n=470984&amp;dst=100094" TargetMode = "External"/>
	<Relationship Id="rId320" Type="http://schemas.openxmlformats.org/officeDocument/2006/relationships/hyperlink" Target="https://login.consultant.ru/link/?req=doc&amp;base=LAW&amp;n=341787&amp;dst=100041" TargetMode = "External"/>
	<Relationship Id="rId321" Type="http://schemas.openxmlformats.org/officeDocument/2006/relationships/hyperlink" Target="https://login.consultant.ru/link/?req=doc&amp;base=LAW&amp;n=494426&amp;dst=100124" TargetMode = "External"/>
	<Relationship Id="rId322" Type="http://schemas.openxmlformats.org/officeDocument/2006/relationships/hyperlink" Target="https://login.consultant.ru/link/?req=doc&amp;base=LAW&amp;n=499926&amp;dst=1320" TargetMode = "External"/>
	<Relationship Id="rId323" Type="http://schemas.openxmlformats.org/officeDocument/2006/relationships/hyperlink" Target="https://login.consultant.ru/link/?req=doc&amp;base=LAW&amp;n=448455&amp;dst=100034" TargetMode = "External"/>
	<Relationship Id="rId324" Type="http://schemas.openxmlformats.org/officeDocument/2006/relationships/hyperlink" Target="https://login.consultant.ru/link/?req=doc&amp;base=LAW&amp;n=482846&amp;dst=100043" TargetMode = "External"/>
	<Relationship Id="rId325" Type="http://schemas.openxmlformats.org/officeDocument/2006/relationships/hyperlink" Target="https://login.consultant.ru/link/?req=doc&amp;base=LAW&amp;n=478320&amp;dst=100016" TargetMode = "External"/>
	<Relationship Id="rId326" Type="http://schemas.openxmlformats.org/officeDocument/2006/relationships/hyperlink" Target="https://login.consultant.ru/link/?req=doc&amp;base=LAW&amp;n=470984&amp;dst=100668" TargetMode = "External"/>
	<Relationship Id="rId327" Type="http://schemas.openxmlformats.org/officeDocument/2006/relationships/hyperlink" Target="https://login.consultant.ru/link/?req=doc&amp;base=LAW&amp;n=470984&amp;dst=100670" TargetMode = "External"/>
	<Relationship Id="rId328" Type="http://schemas.openxmlformats.org/officeDocument/2006/relationships/hyperlink" Target="https://login.consultant.ru/link/?req=doc&amp;base=LAW&amp;n=341787&amp;dst=100042" TargetMode = "External"/>
	<Relationship Id="rId329" Type="http://schemas.openxmlformats.org/officeDocument/2006/relationships/hyperlink" Target="https://login.consultant.ru/link/?req=doc&amp;base=LAW&amp;n=507308&amp;dst=813" TargetMode = "External"/>
	<Relationship Id="rId330" Type="http://schemas.openxmlformats.org/officeDocument/2006/relationships/hyperlink" Target="https://login.consultant.ru/link/?req=doc&amp;base=LAW&amp;n=507308" TargetMode = "External"/>
	<Relationship Id="rId331" Type="http://schemas.openxmlformats.org/officeDocument/2006/relationships/hyperlink" Target="https://login.consultant.ru/link/?req=doc&amp;base=LAW&amp;n=421952&amp;dst=100095" TargetMode = "External"/>
	<Relationship Id="rId332" Type="http://schemas.openxmlformats.org/officeDocument/2006/relationships/hyperlink" Target="https://login.consultant.ru/link/?req=doc&amp;base=LAW&amp;n=430386&amp;dst=100047" TargetMode = "External"/>
	<Relationship Id="rId333" Type="http://schemas.openxmlformats.org/officeDocument/2006/relationships/hyperlink" Target="https://login.consultant.ru/link/?req=doc&amp;base=LAW&amp;n=301783&amp;dst=100018" TargetMode = "External"/>
	<Relationship Id="rId334" Type="http://schemas.openxmlformats.org/officeDocument/2006/relationships/hyperlink" Target="https://login.consultant.ru/link/?req=doc&amp;base=LAW&amp;n=341787&amp;dst=100043" TargetMode = "External"/>
	<Relationship Id="rId335" Type="http://schemas.openxmlformats.org/officeDocument/2006/relationships/hyperlink" Target="https://login.consultant.ru/link/?req=doc&amp;base=LAW&amp;n=471087&amp;dst=100078" TargetMode = "External"/>
	<Relationship Id="rId336" Type="http://schemas.openxmlformats.org/officeDocument/2006/relationships/hyperlink" Target="https://login.consultant.ru/link/?req=doc&amp;base=LAW&amp;n=471087&amp;dst=100250" TargetMode = "External"/>
	<Relationship Id="rId337" Type="http://schemas.openxmlformats.org/officeDocument/2006/relationships/hyperlink" Target="https://login.consultant.ru/link/?req=doc&amp;base=LAW&amp;n=470984&amp;dst=100101" TargetMode = "External"/>
	<Relationship Id="rId338" Type="http://schemas.openxmlformats.org/officeDocument/2006/relationships/hyperlink" Target="https://login.consultant.ru/link/?req=doc&amp;base=LAW&amp;n=154375&amp;dst=100006" TargetMode = "External"/>
	<Relationship Id="rId339" Type="http://schemas.openxmlformats.org/officeDocument/2006/relationships/hyperlink" Target="https://login.consultant.ru/link/?req=doc&amp;base=LAW&amp;n=478320&amp;dst=100016" TargetMode = "External"/>
	<Relationship Id="rId340" Type="http://schemas.openxmlformats.org/officeDocument/2006/relationships/hyperlink" Target="https://login.consultant.ru/link/?req=doc&amp;base=LAW&amp;n=341787&amp;dst=100046" TargetMode = "External"/>
	<Relationship Id="rId341" Type="http://schemas.openxmlformats.org/officeDocument/2006/relationships/hyperlink" Target="https://login.consultant.ru/link/?req=doc&amp;base=LAW&amp;n=301783&amp;dst=100020" TargetMode = "External"/>
	<Relationship Id="rId342" Type="http://schemas.openxmlformats.org/officeDocument/2006/relationships/hyperlink" Target="https://login.consultant.ru/link/?req=doc&amp;base=LAW&amp;n=154375&amp;dst=100157" TargetMode = "External"/>
	<Relationship Id="rId343" Type="http://schemas.openxmlformats.org/officeDocument/2006/relationships/hyperlink" Target="https://login.consultant.ru/link/?req=doc&amp;base=LAW&amp;n=341787&amp;dst=100048" TargetMode = "External"/>
	<Relationship Id="rId344" Type="http://schemas.openxmlformats.org/officeDocument/2006/relationships/hyperlink" Target="https://login.consultant.ru/link/?req=doc&amp;base=LAW&amp;n=341787&amp;dst=100049" TargetMode = "External"/>
	<Relationship Id="rId345" Type="http://schemas.openxmlformats.org/officeDocument/2006/relationships/hyperlink" Target="https://login.consultant.ru/link/?req=doc&amp;base=LAW&amp;n=341787&amp;dst=100050" TargetMode = "External"/>
	<Relationship Id="rId346" Type="http://schemas.openxmlformats.org/officeDocument/2006/relationships/hyperlink" Target="https://login.consultant.ru/link/?req=doc&amp;base=LAW&amp;n=341787&amp;dst=100051" TargetMode = "External"/>
	<Relationship Id="rId347" Type="http://schemas.openxmlformats.org/officeDocument/2006/relationships/hyperlink" Target="https://login.consultant.ru/link/?req=doc&amp;base=LAW&amp;n=447710&amp;dst=100013" TargetMode = "External"/>
	<Relationship Id="rId348" Type="http://schemas.openxmlformats.org/officeDocument/2006/relationships/hyperlink" Target="https://login.consultant.ru/link/?req=doc&amp;base=LAW&amp;n=421952&amp;dst=100098" TargetMode = "External"/>
	<Relationship Id="rId349" Type="http://schemas.openxmlformats.org/officeDocument/2006/relationships/hyperlink" Target="https://login.consultant.ru/link/?req=doc&amp;base=LAW&amp;n=301783&amp;dst=100023" TargetMode = "External"/>
	<Relationship Id="rId350" Type="http://schemas.openxmlformats.org/officeDocument/2006/relationships/hyperlink" Target="https://login.consultant.ru/link/?req=doc&amp;base=LAW&amp;n=362655&amp;dst=100008" TargetMode = "External"/>
	<Relationship Id="rId351" Type="http://schemas.openxmlformats.org/officeDocument/2006/relationships/hyperlink" Target="https://login.consultant.ru/link/?req=doc&amp;base=LAW&amp;n=304303&amp;dst=100076" TargetMode = "External"/>
	<Relationship Id="rId352" Type="http://schemas.openxmlformats.org/officeDocument/2006/relationships/hyperlink" Target="https://login.consultant.ru/link/?req=doc&amp;base=LAW&amp;n=482846&amp;dst=100045" TargetMode = "External"/>
	<Relationship Id="rId353" Type="http://schemas.openxmlformats.org/officeDocument/2006/relationships/hyperlink" Target="https://login.consultant.ru/link/?req=doc&amp;base=LAW&amp;n=495711&amp;dst=407" TargetMode = "External"/>
	<Relationship Id="rId354" Type="http://schemas.openxmlformats.org/officeDocument/2006/relationships/hyperlink" Target="https://login.consultant.ru/link/?req=doc&amp;base=LAW&amp;n=448455&amp;dst=100161" TargetMode = "External"/>
	<Relationship Id="rId355" Type="http://schemas.openxmlformats.org/officeDocument/2006/relationships/hyperlink" Target="https://login.consultant.ru/link/?req=doc&amp;base=LAW&amp;n=301783&amp;dst=100026" TargetMode = "External"/>
	<Relationship Id="rId356" Type="http://schemas.openxmlformats.org/officeDocument/2006/relationships/hyperlink" Target="https://login.consultant.ru/link/?req=doc&amp;base=LAW&amp;n=478320&amp;dst=100016" TargetMode = "External"/>
	<Relationship Id="rId357" Type="http://schemas.openxmlformats.org/officeDocument/2006/relationships/hyperlink" Target="https://login.consultant.ru/link/?req=doc&amp;base=LAW&amp;n=470984&amp;dst=100671" TargetMode = "External"/>
	<Relationship Id="rId358" Type="http://schemas.openxmlformats.org/officeDocument/2006/relationships/hyperlink" Target="https://login.consultant.ru/link/?req=doc&amp;base=LAW&amp;n=304303&amp;dst=100127" TargetMode = "External"/>
	<Relationship Id="rId359" Type="http://schemas.openxmlformats.org/officeDocument/2006/relationships/hyperlink" Target="https://login.consultant.ru/link/?req=doc&amp;base=LAW&amp;n=471087&amp;dst=100215" TargetMode = "External"/>
	<Relationship Id="rId360" Type="http://schemas.openxmlformats.org/officeDocument/2006/relationships/hyperlink" Target="https://login.consultant.ru/link/?req=doc&amp;base=LAW&amp;n=301783&amp;dst=100027" TargetMode = "External"/>
	<Relationship Id="rId361" Type="http://schemas.openxmlformats.org/officeDocument/2006/relationships/hyperlink" Target="https://login.consultant.ru/link/?req=doc&amp;base=LAW&amp;n=301783&amp;dst=100030" TargetMode = "External"/>
	<Relationship Id="rId362" Type="http://schemas.openxmlformats.org/officeDocument/2006/relationships/hyperlink" Target="https://login.consultant.ru/link/?req=doc&amp;base=LAW&amp;n=479640&amp;dst=253" TargetMode = "External"/>
	<Relationship Id="rId363" Type="http://schemas.openxmlformats.org/officeDocument/2006/relationships/hyperlink" Target="https://login.consultant.ru/link/?req=doc&amp;base=LAW&amp;n=304303&amp;dst=100079" TargetMode = "External"/>
	<Relationship Id="rId364" Type="http://schemas.openxmlformats.org/officeDocument/2006/relationships/hyperlink" Target="https://login.consultant.ru/link/?req=doc&amp;base=LAW&amp;n=301783&amp;dst=100031" TargetMode = "External"/>
	<Relationship Id="rId365" Type="http://schemas.openxmlformats.org/officeDocument/2006/relationships/hyperlink" Target="https://login.consultant.ru/link/?req=doc&amp;base=LAW&amp;n=341787&amp;dst=100052" TargetMode = "External"/>
	<Relationship Id="rId366" Type="http://schemas.openxmlformats.org/officeDocument/2006/relationships/hyperlink" Target="https://login.consultant.ru/link/?req=doc&amp;base=LAW&amp;n=482846&amp;dst=100049" TargetMode = "External"/>
	<Relationship Id="rId367" Type="http://schemas.openxmlformats.org/officeDocument/2006/relationships/hyperlink" Target="https://login.consultant.ru/link/?req=doc&amp;base=LAW&amp;n=494426&amp;dst=100129" TargetMode = "External"/>
	<Relationship Id="rId368" Type="http://schemas.openxmlformats.org/officeDocument/2006/relationships/hyperlink" Target="https://login.consultant.ru/link/?req=doc&amp;base=LAW&amp;n=499926&amp;dst=1322" TargetMode = "External"/>
	<Relationship Id="rId369" Type="http://schemas.openxmlformats.org/officeDocument/2006/relationships/hyperlink" Target="https://login.consultant.ru/link/?req=doc&amp;base=LAW&amp;n=494426&amp;dst=100126" TargetMode = "External"/>
	<Relationship Id="rId370" Type="http://schemas.openxmlformats.org/officeDocument/2006/relationships/hyperlink" Target="https://login.consultant.ru/link/?req=doc&amp;base=LAW&amp;n=499926&amp;dst=1321" TargetMode = "External"/>
	<Relationship Id="rId371" Type="http://schemas.openxmlformats.org/officeDocument/2006/relationships/hyperlink" Target="https://login.consultant.ru/link/?req=doc&amp;base=LAW&amp;n=507308&amp;dst=813" TargetMode = "External"/>
	<Relationship Id="rId372" Type="http://schemas.openxmlformats.org/officeDocument/2006/relationships/hyperlink" Target="https://login.consultant.ru/link/?req=doc&amp;base=LAW&amp;n=507308" TargetMode = "External"/>
	<Relationship Id="rId373" Type="http://schemas.openxmlformats.org/officeDocument/2006/relationships/hyperlink" Target="https://login.consultant.ru/link/?req=doc&amp;base=LAW&amp;n=421952&amp;dst=100102" TargetMode = "External"/>
	<Relationship Id="rId374" Type="http://schemas.openxmlformats.org/officeDocument/2006/relationships/hyperlink" Target="https://login.consultant.ru/link/?req=doc&amp;base=LAW&amp;n=482846&amp;dst=100053" TargetMode = "External"/>
	<Relationship Id="rId375" Type="http://schemas.openxmlformats.org/officeDocument/2006/relationships/hyperlink" Target="https://login.consultant.ru/link/?req=doc&amp;base=LAW&amp;n=494426&amp;dst=100130" TargetMode = "External"/>
	<Relationship Id="rId376" Type="http://schemas.openxmlformats.org/officeDocument/2006/relationships/hyperlink" Target="https://login.consultant.ru/link/?req=doc&amp;base=LAW&amp;n=499926&amp;dst=1323" TargetMode = "External"/>
	<Relationship Id="rId377" Type="http://schemas.openxmlformats.org/officeDocument/2006/relationships/hyperlink" Target="https://login.consultant.ru/link/?req=doc&amp;base=LAW&amp;n=494426&amp;dst=100132" TargetMode = "External"/>
	<Relationship Id="rId378" Type="http://schemas.openxmlformats.org/officeDocument/2006/relationships/hyperlink" Target="https://login.consultant.ru/link/?req=doc&amp;base=LAW&amp;n=499926&amp;dst=1324" TargetMode = "External"/>
	<Relationship Id="rId379" Type="http://schemas.openxmlformats.org/officeDocument/2006/relationships/hyperlink" Target="https://login.consultant.ru/link/?req=doc&amp;base=LAW&amp;n=482846&amp;dst=100056" TargetMode = "External"/>
	<Relationship Id="rId380" Type="http://schemas.openxmlformats.org/officeDocument/2006/relationships/hyperlink" Target="https://login.consultant.ru/link/?req=doc&amp;base=LAW&amp;n=421952&amp;dst=100104" TargetMode = "External"/>
	<Relationship Id="rId381" Type="http://schemas.openxmlformats.org/officeDocument/2006/relationships/hyperlink" Target="https://login.consultant.ru/link/?req=doc&amp;base=LAW&amp;n=448455&amp;dst=100186" TargetMode = "External"/>
	<Relationship Id="rId382" Type="http://schemas.openxmlformats.org/officeDocument/2006/relationships/hyperlink" Target="https://login.consultant.ru/link/?req=doc&amp;base=LAW&amp;n=12453&amp;dst=100163" TargetMode = "External"/>
	<Relationship Id="rId383" Type="http://schemas.openxmlformats.org/officeDocument/2006/relationships/hyperlink" Target="https://login.consultant.ru/link/?req=doc&amp;base=LAW&amp;n=482846&amp;dst=100058" TargetMode = "External"/>
	<Relationship Id="rId384" Type="http://schemas.openxmlformats.org/officeDocument/2006/relationships/hyperlink" Target="https://login.consultant.ru/link/?req=doc&amp;base=LAW&amp;n=494426&amp;dst=100133" TargetMode = "External"/>
	<Relationship Id="rId385" Type="http://schemas.openxmlformats.org/officeDocument/2006/relationships/hyperlink" Target="https://login.consultant.ru/link/?req=doc&amp;base=LAW&amp;n=499926&amp;dst=1325" TargetMode = "External"/>
	<Relationship Id="rId386" Type="http://schemas.openxmlformats.org/officeDocument/2006/relationships/hyperlink" Target="https://login.consultant.ru/link/?req=doc&amp;base=LAW&amp;n=430386&amp;dst=100016" TargetMode = "External"/>
	<Relationship Id="rId387" Type="http://schemas.openxmlformats.org/officeDocument/2006/relationships/hyperlink" Target="https://login.consultant.ru/link/?req=doc&amp;base=LAW&amp;n=430386&amp;dst=100047" TargetMode = "External"/>
	<Relationship Id="rId388" Type="http://schemas.openxmlformats.org/officeDocument/2006/relationships/hyperlink" Target="https://login.consultant.ru/link/?req=doc&amp;base=LAW&amp;n=470984&amp;dst=100130" TargetMode = "External"/>
	<Relationship Id="rId389" Type="http://schemas.openxmlformats.org/officeDocument/2006/relationships/hyperlink" Target="https://login.consultant.ru/link/?req=doc&amp;base=LAW&amp;n=361999&amp;dst=100058" TargetMode = "External"/>
	<Relationship Id="rId390" Type="http://schemas.openxmlformats.org/officeDocument/2006/relationships/hyperlink" Target="https://login.consultant.ru/link/?req=doc&amp;base=LAW&amp;n=341787&amp;dst=100067" TargetMode = "External"/>
	<Relationship Id="rId391" Type="http://schemas.openxmlformats.org/officeDocument/2006/relationships/hyperlink" Target="https://login.consultant.ru/link/?req=doc&amp;base=LAW&amp;n=448455&amp;dst=100247" TargetMode = "External"/>
	<Relationship Id="rId392" Type="http://schemas.openxmlformats.org/officeDocument/2006/relationships/hyperlink" Target="https://login.consultant.ru/link/?req=doc&amp;base=LAW&amp;n=301783&amp;dst=100037" TargetMode = "External"/>
	<Relationship Id="rId393" Type="http://schemas.openxmlformats.org/officeDocument/2006/relationships/hyperlink" Target="https://login.consultant.ru/link/?req=doc&amp;base=LAW&amp;n=412718&amp;dst=100018" TargetMode = "External"/>
	<Relationship Id="rId394" Type="http://schemas.openxmlformats.org/officeDocument/2006/relationships/hyperlink" Target="https://login.consultant.ru/link/?req=doc&amp;base=LAW&amp;n=453909&amp;dst=100031" TargetMode = "External"/>
	<Relationship Id="rId395" Type="http://schemas.openxmlformats.org/officeDocument/2006/relationships/hyperlink" Target="https://login.consultant.ru/link/?req=doc&amp;base=LAW&amp;n=423914&amp;dst=100012" TargetMode = "External"/>
	<Relationship Id="rId396" Type="http://schemas.openxmlformats.org/officeDocument/2006/relationships/hyperlink" Target="https://login.consultant.ru/link/?req=doc&amp;base=LAW&amp;n=423914&amp;dst=100014" TargetMode = "External"/>
	<Relationship Id="rId397" Type="http://schemas.openxmlformats.org/officeDocument/2006/relationships/hyperlink" Target="https://login.consultant.ru/link/?req=doc&amp;base=LAW&amp;n=423914&amp;dst=100015" TargetMode = "External"/>
	<Relationship Id="rId398" Type="http://schemas.openxmlformats.org/officeDocument/2006/relationships/hyperlink" Target="https://login.consultant.ru/link/?req=doc&amp;base=LAW&amp;n=470984&amp;dst=100135" TargetMode = "External"/>
	<Relationship Id="rId399" Type="http://schemas.openxmlformats.org/officeDocument/2006/relationships/hyperlink" Target="https://login.consultant.ru/link/?req=doc&amp;base=LAW&amp;n=471087&amp;dst=100218" TargetMode = "External"/>
	<Relationship Id="rId400" Type="http://schemas.openxmlformats.org/officeDocument/2006/relationships/hyperlink" Target="https://login.consultant.ru/link/?req=doc&amp;base=LAW&amp;n=446103&amp;dst=100011" TargetMode = "External"/>
	<Relationship Id="rId401" Type="http://schemas.openxmlformats.org/officeDocument/2006/relationships/hyperlink" Target="https://login.consultant.ru/link/?req=doc&amp;base=LAW&amp;n=446103&amp;dst=100012" TargetMode = "External"/>
	<Relationship Id="rId402" Type="http://schemas.openxmlformats.org/officeDocument/2006/relationships/hyperlink" Target="https://login.consultant.ru/link/?req=doc&amp;base=LAW&amp;n=471087&amp;dst=100219" TargetMode = "External"/>
	<Relationship Id="rId403" Type="http://schemas.openxmlformats.org/officeDocument/2006/relationships/hyperlink" Target="https://login.consultant.ru/link/?req=doc&amp;base=LAW&amp;n=149679&amp;dst=100026" TargetMode = "External"/>
	<Relationship Id="rId404" Type="http://schemas.openxmlformats.org/officeDocument/2006/relationships/hyperlink" Target="https://login.consultant.ru/link/?req=doc&amp;base=LAW&amp;n=470984&amp;dst=100159" TargetMode = "External"/>
	<Relationship Id="rId405" Type="http://schemas.openxmlformats.org/officeDocument/2006/relationships/hyperlink" Target="https://login.consultant.ru/link/?req=doc&amp;base=LAW&amp;n=470984&amp;dst=100168" TargetMode = "External"/>
	<Relationship Id="rId406" Type="http://schemas.openxmlformats.org/officeDocument/2006/relationships/hyperlink" Target="https://login.consultant.ru/link/?req=doc&amp;base=LAW&amp;n=472316&amp;dst=100012" TargetMode = "External"/>
	<Relationship Id="rId407" Type="http://schemas.openxmlformats.org/officeDocument/2006/relationships/hyperlink" Target="https://login.consultant.ru/link/?req=doc&amp;base=LAW&amp;n=470984&amp;dst=100178" TargetMode = "External"/>
	<Relationship Id="rId408" Type="http://schemas.openxmlformats.org/officeDocument/2006/relationships/hyperlink" Target="https://login.consultant.ru/link/?req=doc&amp;base=LAW&amp;n=482557&amp;dst=100043" TargetMode = "External"/>
	<Relationship Id="rId409" Type="http://schemas.openxmlformats.org/officeDocument/2006/relationships/hyperlink" Target="https://login.consultant.ru/link/?req=doc&amp;base=LAW&amp;n=470984&amp;dst=100189" TargetMode = "External"/>
	<Relationship Id="rId410" Type="http://schemas.openxmlformats.org/officeDocument/2006/relationships/hyperlink" Target="https://login.consultant.ru/link/?req=doc&amp;base=LAW&amp;n=478320&amp;dst=100016" TargetMode = "External"/>
	<Relationship Id="rId411" Type="http://schemas.openxmlformats.org/officeDocument/2006/relationships/hyperlink" Target="https://login.consultant.ru/link/?req=doc&amp;base=LAW&amp;n=501392&amp;dst=100506" TargetMode = "External"/>
	<Relationship Id="rId412" Type="http://schemas.openxmlformats.org/officeDocument/2006/relationships/hyperlink" Target="https://login.consultant.ru/link/?req=doc&amp;base=LAW&amp;n=364828&amp;dst=100014" TargetMode = "External"/>
	<Relationship Id="rId413" Type="http://schemas.openxmlformats.org/officeDocument/2006/relationships/hyperlink" Target="https://login.consultant.ru/link/?req=doc&amp;base=LAW&amp;n=469278&amp;dst=100016" TargetMode = "External"/>
	<Relationship Id="rId414" Type="http://schemas.openxmlformats.org/officeDocument/2006/relationships/hyperlink" Target="https://login.consultant.ru/link/?req=doc&amp;base=LAW&amp;n=304303&amp;dst=100083" TargetMode = "External"/>
	<Relationship Id="rId415" Type="http://schemas.openxmlformats.org/officeDocument/2006/relationships/hyperlink" Target="https://login.consultant.ru/link/?req=doc&amp;base=LAW&amp;n=329577&amp;dst=100008" TargetMode = "External"/>
	<Relationship Id="rId416" Type="http://schemas.openxmlformats.org/officeDocument/2006/relationships/hyperlink" Target="https://login.consultant.ru/link/?req=doc&amp;base=LAW&amp;n=304303&amp;dst=100085" TargetMode = "External"/>
	<Relationship Id="rId417" Type="http://schemas.openxmlformats.org/officeDocument/2006/relationships/hyperlink" Target="https://login.consultant.ru/link/?req=doc&amp;base=LAW&amp;n=470984&amp;dst=100200" TargetMode = "External"/>
	<Relationship Id="rId418" Type="http://schemas.openxmlformats.org/officeDocument/2006/relationships/hyperlink" Target="https://login.consultant.ru/link/?req=doc&amp;base=LAW&amp;n=483055&amp;dst=100021" TargetMode = "External"/>
	<Relationship Id="rId419" Type="http://schemas.openxmlformats.org/officeDocument/2006/relationships/hyperlink" Target="https://login.consultant.ru/link/?req=doc&amp;base=LAW&amp;n=483055&amp;dst=100022" TargetMode = "External"/>
	<Relationship Id="rId420" Type="http://schemas.openxmlformats.org/officeDocument/2006/relationships/hyperlink" Target="https://login.consultant.ru/link/?req=doc&amp;base=LAW&amp;n=321772&amp;dst=100009" TargetMode = "External"/>
	<Relationship Id="rId421" Type="http://schemas.openxmlformats.org/officeDocument/2006/relationships/hyperlink" Target="https://login.consultant.ru/link/?req=doc&amp;base=LAW&amp;n=362655&amp;dst=100008" TargetMode = "External"/>
	<Relationship Id="rId422" Type="http://schemas.openxmlformats.org/officeDocument/2006/relationships/hyperlink" Target="https://login.consultant.ru/link/?req=doc&amp;base=LAW&amp;n=336685&amp;dst=100012" TargetMode = "External"/>
	<Relationship Id="rId423" Type="http://schemas.openxmlformats.org/officeDocument/2006/relationships/hyperlink" Target="https://login.consultant.ru/link/?req=doc&amp;base=LAW&amp;n=304303&amp;dst=100088" TargetMode = "External"/>
	<Relationship Id="rId424" Type="http://schemas.openxmlformats.org/officeDocument/2006/relationships/hyperlink" Target="https://login.consultant.ru/link/?req=doc&amp;base=LAW&amp;n=304303&amp;dst=100091" TargetMode = "External"/>
	<Relationship Id="rId425" Type="http://schemas.openxmlformats.org/officeDocument/2006/relationships/hyperlink" Target="https://login.consultant.ru/link/?req=doc&amp;base=LAW&amp;n=470984&amp;dst=100207" TargetMode = "External"/>
	<Relationship Id="rId426" Type="http://schemas.openxmlformats.org/officeDocument/2006/relationships/hyperlink" Target="https://login.consultant.ru/link/?req=doc&amp;base=LAW&amp;n=470984&amp;dst=100589" TargetMode = "External"/>
	<Relationship Id="rId427" Type="http://schemas.openxmlformats.org/officeDocument/2006/relationships/hyperlink" Target="https://login.consultant.ru/link/?req=doc&amp;base=LAW&amp;n=304303&amp;dst=100093" TargetMode = "External"/>
	<Relationship Id="rId428" Type="http://schemas.openxmlformats.org/officeDocument/2006/relationships/hyperlink" Target="https://login.consultant.ru/link/?req=doc&amp;base=LAW&amp;n=482557&amp;dst=100044" TargetMode = "External"/>
	<Relationship Id="rId429" Type="http://schemas.openxmlformats.org/officeDocument/2006/relationships/hyperlink" Target="https://login.consultant.ru/link/?req=doc&amp;base=LAW&amp;n=495711&amp;dst=1069" TargetMode = "External"/>
	<Relationship Id="rId430" Type="http://schemas.openxmlformats.org/officeDocument/2006/relationships/hyperlink" Target="https://login.consultant.ru/link/?req=doc&amp;base=LAW&amp;n=429347&amp;dst=100010" TargetMode = "External"/>
	<Relationship Id="rId431" Type="http://schemas.openxmlformats.org/officeDocument/2006/relationships/hyperlink" Target="https://login.consultant.ru/link/?req=doc&amp;base=LAW&amp;n=470984&amp;dst=100216" TargetMode = "External"/>
	<Relationship Id="rId432" Type="http://schemas.openxmlformats.org/officeDocument/2006/relationships/hyperlink" Target="https://login.consultant.ru/link/?req=doc&amp;base=LAW&amp;n=470984&amp;dst=100217" TargetMode = "External"/>
	<Relationship Id="rId433" Type="http://schemas.openxmlformats.org/officeDocument/2006/relationships/hyperlink" Target="https://login.consultant.ru/link/?req=doc&amp;base=LAW&amp;n=399938&amp;dst=100007" TargetMode = "External"/>
	<Relationship Id="rId434" Type="http://schemas.openxmlformats.org/officeDocument/2006/relationships/hyperlink" Target="https://login.consultant.ru/link/?req=doc&amp;base=LAW&amp;n=332452&amp;dst=100010" TargetMode = "External"/>
	<Relationship Id="rId435" Type="http://schemas.openxmlformats.org/officeDocument/2006/relationships/hyperlink" Target="https://login.consultant.ru/link/?req=doc&amp;base=LAW&amp;n=209992&amp;dst=100026" TargetMode = "External"/>
	<Relationship Id="rId436" Type="http://schemas.openxmlformats.org/officeDocument/2006/relationships/hyperlink" Target="https://login.consultant.ru/link/?req=doc&amp;base=LAW&amp;n=378644&amp;dst=100006" TargetMode = "External"/>
	<Relationship Id="rId437" Type="http://schemas.openxmlformats.org/officeDocument/2006/relationships/hyperlink" Target="https://login.consultant.ru/link/?req=doc&amp;base=LAW&amp;n=209992&amp;dst=100028" TargetMode = "External"/>
	<Relationship Id="rId438" Type="http://schemas.openxmlformats.org/officeDocument/2006/relationships/hyperlink" Target="https://login.consultant.ru/link/?req=doc&amp;base=LAW&amp;n=209992&amp;dst=100030" TargetMode = "External"/>
	<Relationship Id="rId439" Type="http://schemas.openxmlformats.org/officeDocument/2006/relationships/hyperlink" Target="https://login.consultant.ru/link/?req=doc&amp;base=LAW&amp;n=431716&amp;dst=100014" TargetMode = "External"/>
	<Relationship Id="rId440" Type="http://schemas.openxmlformats.org/officeDocument/2006/relationships/hyperlink" Target="https://login.consultant.ru/link/?req=doc&amp;base=LAW&amp;n=341808&amp;dst=100100" TargetMode = "External"/>
	<Relationship Id="rId441" Type="http://schemas.openxmlformats.org/officeDocument/2006/relationships/hyperlink" Target="https://login.consultant.ru/link/?req=doc&amp;base=LAW&amp;n=483055&amp;dst=100023" TargetMode = "External"/>
	<Relationship Id="rId442" Type="http://schemas.openxmlformats.org/officeDocument/2006/relationships/hyperlink" Target="https://login.consultant.ru/link/?req=doc&amp;base=LAW&amp;n=341808&amp;dst=100022" TargetMode = "External"/>
	<Relationship Id="rId443" Type="http://schemas.openxmlformats.org/officeDocument/2006/relationships/hyperlink" Target="https://login.consultant.ru/link/?req=doc&amp;base=LAW&amp;n=495254&amp;dst=100139" TargetMode = "External"/>
	<Relationship Id="rId444" Type="http://schemas.openxmlformats.org/officeDocument/2006/relationships/hyperlink" Target="https://login.consultant.ru/link/?req=doc&amp;base=LAW&amp;n=470964&amp;dst=100349" TargetMode = "External"/>
	<Relationship Id="rId445" Type="http://schemas.openxmlformats.org/officeDocument/2006/relationships/hyperlink" Target="https://login.consultant.ru/link/?req=doc&amp;base=LAW&amp;n=495254&amp;dst=100140" TargetMode = "External"/>
	<Relationship Id="rId446" Type="http://schemas.openxmlformats.org/officeDocument/2006/relationships/hyperlink" Target="https://login.consultant.ru/link/?req=doc&amp;base=LAW&amp;n=470984&amp;dst=100246" TargetMode = "External"/>
	<Relationship Id="rId447" Type="http://schemas.openxmlformats.org/officeDocument/2006/relationships/hyperlink" Target="https://login.consultant.ru/link/?req=doc&amp;base=LAW&amp;n=495254&amp;dst=100141" TargetMode = "External"/>
	<Relationship Id="rId448" Type="http://schemas.openxmlformats.org/officeDocument/2006/relationships/hyperlink" Target="https://login.consultant.ru/link/?req=doc&amp;base=LAW&amp;n=495254&amp;dst=100142" TargetMode = "External"/>
	<Relationship Id="rId449" Type="http://schemas.openxmlformats.org/officeDocument/2006/relationships/hyperlink" Target="https://login.consultant.ru/link/?req=doc&amp;base=LAW&amp;n=505891&amp;dst=100099" TargetMode = "External"/>
	<Relationship Id="rId450" Type="http://schemas.openxmlformats.org/officeDocument/2006/relationships/hyperlink" Target="https://login.consultant.ru/link/?req=doc&amp;base=LAW&amp;n=470964&amp;dst=100358" TargetMode = "External"/>
	<Relationship Id="rId451" Type="http://schemas.openxmlformats.org/officeDocument/2006/relationships/hyperlink" Target="https://login.consultant.ru/link/?req=doc&amp;base=LAW&amp;n=484451&amp;dst=100255" TargetMode = "External"/>
	<Relationship Id="rId452" Type="http://schemas.openxmlformats.org/officeDocument/2006/relationships/hyperlink" Target="https://login.consultant.ru/link/?req=doc&amp;base=LAW&amp;n=470964&amp;dst=100359" TargetMode = "External"/>
	<Relationship Id="rId453" Type="http://schemas.openxmlformats.org/officeDocument/2006/relationships/hyperlink" Target="https://login.consultant.ru/link/?req=doc&amp;base=LAW&amp;n=470964&amp;dst=100361" TargetMode = "External"/>
	<Relationship Id="rId454" Type="http://schemas.openxmlformats.org/officeDocument/2006/relationships/hyperlink" Target="https://login.consultant.ru/link/?req=doc&amp;base=LAW&amp;n=341808&amp;dst=100100" TargetMode = "External"/>
	<Relationship Id="rId455" Type="http://schemas.openxmlformats.org/officeDocument/2006/relationships/hyperlink" Target="https://login.consultant.ru/link/?req=doc&amp;base=LAW&amp;n=470984&amp;dst=100248" TargetMode = "External"/>
	<Relationship Id="rId456" Type="http://schemas.openxmlformats.org/officeDocument/2006/relationships/hyperlink" Target="https://login.consultant.ru/link/?req=doc&amp;base=LAW&amp;n=489445&amp;dst=100022" TargetMode = "External"/>
	<Relationship Id="rId457" Type="http://schemas.openxmlformats.org/officeDocument/2006/relationships/hyperlink" Target="https://login.consultant.ru/link/?req=doc&amp;base=LAW&amp;n=482557&amp;dst=100049" TargetMode = "External"/>
	<Relationship Id="rId458" Type="http://schemas.openxmlformats.org/officeDocument/2006/relationships/hyperlink" Target="https://login.consultant.ru/link/?req=doc&amp;base=LAW&amp;n=341787&amp;dst=100068" TargetMode = "External"/>
	<Relationship Id="rId459" Type="http://schemas.openxmlformats.org/officeDocument/2006/relationships/hyperlink" Target="https://login.consultant.ru/link/?req=doc&amp;base=LAW&amp;n=482557&amp;dst=100051" TargetMode = "External"/>
	<Relationship Id="rId460" Type="http://schemas.openxmlformats.org/officeDocument/2006/relationships/hyperlink" Target="https://login.consultant.ru/link/?req=doc&amp;base=LAW&amp;n=482557&amp;dst=100053" TargetMode = "External"/>
	<Relationship Id="rId461" Type="http://schemas.openxmlformats.org/officeDocument/2006/relationships/hyperlink" Target="https://login.consultant.ru/link/?req=doc&amp;base=LAW&amp;n=470984&amp;dst=100667" TargetMode = "External"/>
	<Relationship Id="rId462" Type="http://schemas.openxmlformats.org/officeDocument/2006/relationships/hyperlink" Target="https://login.consultant.ru/link/?req=doc&amp;base=LAW&amp;n=470984&amp;dst=100666" TargetMode = "External"/>
	<Relationship Id="rId463" Type="http://schemas.openxmlformats.org/officeDocument/2006/relationships/hyperlink" Target="https://login.consultant.ru/link/?req=doc&amp;base=LAW&amp;n=341808&amp;dst=100026" TargetMode = "External"/>
	<Relationship Id="rId464" Type="http://schemas.openxmlformats.org/officeDocument/2006/relationships/hyperlink" Target="https://login.consultant.ru/link/?req=doc&amp;base=LAW&amp;n=341808&amp;dst=100027" TargetMode = "External"/>
	<Relationship Id="rId465" Type="http://schemas.openxmlformats.org/officeDocument/2006/relationships/hyperlink" Target="https://login.consultant.ru/link/?req=doc&amp;base=LAW&amp;n=341808&amp;dst=100029" TargetMode = "External"/>
	<Relationship Id="rId466" Type="http://schemas.openxmlformats.org/officeDocument/2006/relationships/hyperlink" Target="https://login.consultant.ru/link/?req=doc&amp;base=LAW&amp;n=489445&amp;dst=100020" TargetMode = "External"/>
	<Relationship Id="rId467" Type="http://schemas.openxmlformats.org/officeDocument/2006/relationships/hyperlink" Target="https://login.consultant.ru/link/?req=doc&amp;base=LAW&amp;n=341808&amp;dst=100030" TargetMode = "External"/>
	<Relationship Id="rId468" Type="http://schemas.openxmlformats.org/officeDocument/2006/relationships/hyperlink" Target="https://login.consultant.ru/link/?req=doc&amp;base=LAW&amp;n=330140&amp;dst=666" TargetMode = "External"/>
	<Relationship Id="rId469" Type="http://schemas.openxmlformats.org/officeDocument/2006/relationships/hyperlink" Target="https://login.consultant.ru/link/?req=doc&amp;base=LAW&amp;n=341808&amp;dst=100101" TargetMode = "External"/>
	<Relationship Id="rId470" Type="http://schemas.openxmlformats.org/officeDocument/2006/relationships/hyperlink" Target="https://login.consultant.ru/link/?req=doc&amp;base=LAW&amp;n=330140&amp;dst=645" TargetMode = "External"/>
	<Relationship Id="rId471" Type="http://schemas.openxmlformats.org/officeDocument/2006/relationships/hyperlink" Target="https://login.consultant.ru/link/?req=doc&amp;base=LAW&amp;n=341808&amp;dst=100032" TargetMode = "External"/>
	<Relationship Id="rId472" Type="http://schemas.openxmlformats.org/officeDocument/2006/relationships/hyperlink" Target="https://login.consultant.ru/link/?req=doc&amp;base=LAW&amp;n=501392&amp;dst=100508" TargetMode = "External"/>
	<Relationship Id="rId473" Type="http://schemas.openxmlformats.org/officeDocument/2006/relationships/hyperlink" Target="https://login.consultant.ru/link/?req=doc&amp;base=LAW&amp;n=341808&amp;dst=100036" TargetMode = "External"/>
	<Relationship Id="rId474" Type="http://schemas.openxmlformats.org/officeDocument/2006/relationships/hyperlink" Target="https://login.consultant.ru/link/?req=doc&amp;base=LAW&amp;n=341808&amp;dst=100038" TargetMode = "External"/>
	<Relationship Id="rId475" Type="http://schemas.openxmlformats.org/officeDocument/2006/relationships/hyperlink" Target="https://login.consultant.ru/link/?req=doc&amp;base=LAW&amp;n=489445&amp;dst=100133" TargetMode = "External"/>
	<Relationship Id="rId476" Type="http://schemas.openxmlformats.org/officeDocument/2006/relationships/hyperlink" Target="https://login.consultant.ru/link/?req=doc&amp;base=LAW&amp;n=341808&amp;dst=100039" TargetMode = "External"/>
	<Relationship Id="rId477" Type="http://schemas.openxmlformats.org/officeDocument/2006/relationships/hyperlink" Target="https://login.consultant.ru/link/?req=doc&amp;base=LAW&amp;n=501392&amp;dst=100509" TargetMode = "External"/>
	<Relationship Id="rId478" Type="http://schemas.openxmlformats.org/officeDocument/2006/relationships/hyperlink" Target="https://login.consultant.ru/link/?req=doc&amp;base=LAW&amp;n=482557&amp;dst=100054" TargetMode = "External"/>
	<Relationship Id="rId479" Type="http://schemas.openxmlformats.org/officeDocument/2006/relationships/hyperlink" Target="https://login.consultant.ru/link/?req=doc&amp;base=LAW&amp;n=483055&amp;dst=100025" TargetMode = "External"/>
	<Relationship Id="rId480" Type="http://schemas.openxmlformats.org/officeDocument/2006/relationships/hyperlink" Target="https://login.consultant.ru/link/?req=doc&amp;base=LAW&amp;n=482557&amp;dst=100060" TargetMode = "External"/>
	<Relationship Id="rId481" Type="http://schemas.openxmlformats.org/officeDocument/2006/relationships/hyperlink" Target="https://login.consultant.ru/link/?req=doc&amp;base=LAW&amp;n=499926&amp;dst=1326" TargetMode = "External"/>
	<Relationship Id="rId482" Type="http://schemas.openxmlformats.org/officeDocument/2006/relationships/hyperlink" Target="https://login.consultant.ru/link/?req=doc&amp;base=LAW&amp;n=483055&amp;dst=100027" TargetMode = "External"/>
	<Relationship Id="rId483" Type="http://schemas.openxmlformats.org/officeDocument/2006/relationships/hyperlink" Target="https://login.consultant.ru/link/?req=doc&amp;base=LAW&amp;n=482557&amp;dst=100056" TargetMode = "External"/>
	<Relationship Id="rId484" Type="http://schemas.openxmlformats.org/officeDocument/2006/relationships/hyperlink" Target="https://login.consultant.ru/link/?req=doc&amp;base=LAW&amp;n=489445&amp;dst=100016" TargetMode = "External"/>
	<Relationship Id="rId485" Type="http://schemas.openxmlformats.org/officeDocument/2006/relationships/hyperlink" Target="https://login.consultant.ru/link/?req=doc&amp;base=LAW&amp;n=341808&amp;dst=100040" TargetMode = "External"/>
	<Relationship Id="rId486" Type="http://schemas.openxmlformats.org/officeDocument/2006/relationships/hyperlink" Target="https://login.consultant.ru/link/?req=doc&amp;base=LAW&amp;n=482557&amp;dst=100057" TargetMode = "External"/>
	<Relationship Id="rId487" Type="http://schemas.openxmlformats.org/officeDocument/2006/relationships/hyperlink" Target="https://login.consultant.ru/link/?req=doc&amp;base=LAW&amp;n=495806&amp;dst=100017" TargetMode = "External"/>
	<Relationship Id="rId488" Type="http://schemas.openxmlformats.org/officeDocument/2006/relationships/hyperlink" Target="https://login.consultant.ru/link/?req=doc&amp;base=LAW&amp;n=495806&amp;dst=100482" TargetMode = "External"/>
	<Relationship Id="rId489" Type="http://schemas.openxmlformats.org/officeDocument/2006/relationships/hyperlink" Target="https://login.consultant.ru/link/?req=doc&amp;base=LAW&amp;n=509480&amp;dst=8343" TargetMode = "External"/>
	<Relationship Id="rId490" Type="http://schemas.openxmlformats.org/officeDocument/2006/relationships/hyperlink" Target="https://login.consultant.ru/link/?req=doc&amp;base=LAW&amp;n=470984&amp;dst=100300" TargetMode = "External"/>
	<Relationship Id="rId491" Type="http://schemas.openxmlformats.org/officeDocument/2006/relationships/hyperlink" Target="https://login.consultant.ru/link/?req=doc&amp;base=LAW&amp;n=483055&amp;dst=100029" TargetMode = "External"/>
	<Relationship Id="rId492" Type="http://schemas.openxmlformats.org/officeDocument/2006/relationships/hyperlink" Target="https://login.consultant.ru/link/?req=doc&amp;base=LAW&amp;n=505134&amp;dst=100006" TargetMode = "External"/>
	<Relationship Id="rId493" Type="http://schemas.openxmlformats.org/officeDocument/2006/relationships/hyperlink" Target="https://login.consultant.ru/link/?req=doc&amp;base=LAW&amp;n=483055&amp;dst=100030" TargetMode = "External"/>
	<Relationship Id="rId494" Type="http://schemas.openxmlformats.org/officeDocument/2006/relationships/hyperlink" Target="https://login.consultant.ru/link/?req=doc&amp;base=LAW&amp;n=501392&amp;dst=100510" TargetMode = "External"/>
	<Relationship Id="rId495" Type="http://schemas.openxmlformats.org/officeDocument/2006/relationships/hyperlink" Target="https://login.consultant.ru/link/?req=doc&amp;base=LAW&amp;n=509480&amp;dst=8607" TargetMode = "External"/>
	<Relationship Id="rId496" Type="http://schemas.openxmlformats.org/officeDocument/2006/relationships/hyperlink" Target="https://login.consultant.ru/link/?req=doc&amp;base=LAW&amp;n=483057&amp;dst=100120" TargetMode = "External"/>
	<Relationship Id="rId497" Type="http://schemas.openxmlformats.org/officeDocument/2006/relationships/hyperlink" Target="https://login.consultant.ru/link/?req=doc&amp;base=LAW&amp;n=491757&amp;dst=100016" TargetMode = "External"/>
	<Relationship Id="rId498" Type="http://schemas.openxmlformats.org/officeDocument/2006/relationships/hyperlink" Target="https://login.consultant.ru/link/?req=doc&amp;base=LAW&amp;n=491757&amp;dst=100257" TargetMode = "External"/>
	<Relationship Id="rId499" Type="http://schemas.openxmlformats.org/officeDocument/2006/relationships/hyperlink" Target="https://login.consultant.ru/link/?req=doc&amp;base=LAW&amp;n=491757&amp;dst=100153" TargetMode = "External"/>
	<Relationship Id="rId500" Type="http://schemas.openxmlformats.org/officeDocument/2006/relationships/hyperlink" Target="https://login.consultant.ru/link/?req=doc&amp;base=LAW&amp;n=491757&amp;dst=100019" TargetMode = "External"/>
	<Relationship Id="rId501" Type="http://schemas.openxmlformats.org/officeDocument/2006/relationships/hyperlink" Target="https://login.consultant.ru/link/?req=doc&amp;base=LAW&amp;n=483057&amp;dst=100127" TargetMode = "External"/>
	<Relationship Id="rId502" Type="http://schemas.openxmlformats.org/officeDocument/2006/relationships/hyperlink" Target="https://login.consultant.ru/link/?req=doc&amp;base=LAW&amp;n=484877" TargetMode = "External"/>
	<Relationship Id="rId503" Type="http://schemas.openxmlformats.org/officeDocument/2006/relationships/hyperlink" Target="https://login.consultant.ru/link/?req=doc&amp;base=LAW&amp;n=341808&amp;dst=100042" TargetMode = "External"/>
	<Relationship Id="rId504" Type="http://schemas.openxmlformats.org/officeDocument/2006/relationships/hyperlink" Target="https://login.consultant.ru/link/?req=doc&amp;base=LAW&amp;n=457881&amp;dst=100011" TargetMode = "External"/>
	<Relationship Id="rId505" Type="http://schemas.openxmlformats.org/officeDocument/2006/relationships/hyperlink" Target="https://login.consultant.ru/link/?req=doc&amp;base=LAW&amp;n=319859&amp;dst=100028" TargetMode = "External"/>
	<Relationship Id="rId506" Type="http://schemas.openxmlformats.org/officeDocument/2006/relationships/hyperlink" Target="https://login.consultant.ru/link/?req=doc&amp;base=LAW&amp;n=457881&amp;dst=100011" TargetMode = "External"/>
	<Relationship Id="rId507" Type="http://schemas.openxmlformats.org/officeDocument/2006/relationships/hyperlink" Target="https://login.consultant.ru/link/?req=doc&amp;base=LAW&amp;n=341808&amp;dst=100046" TargetMode = "External"/>
	<Relationship Id="rId508" Type="http://schemas.openxmlformats.org/officeDocument/2006/relationships/hyperlink" Target="https://login.consultant.ru/link/?req=doc&amp;base=LAW&amp;n=341808&amp;dst=100049" TargetMode = "External"/>
	<Relationship Id="rId509" Type="http://schemas.openxmlformats.org/officeDocument/2006/relationships/hyperlink" Target="https://login.consultant.ru/link/?req=doc&amp;base=LAW&amp;n=341808&amp;dst=100055" TargetMode = "External"/>
	<Relationship Id="rId510" Type="http://schemas.openxmlformats.org/officeDocument/2006/relationships/hyperlink" Target="https://login.consultant.ru/link/?req=doc&amp;base=LAW&amp;n=341808&amp;dst=100056" TargetMode = "External"/>
	<Relationship Id="rId511" Type="http://schemas.openxmlformats.org/officeDocument/2006/relationships/hyperlink" Target="https://login.consultant.ru/link/?req=doc&amp;base=LAW&amp;n=446103&amp;dst=100013" TargetMode = "External"/>
	<Relationship Id="rId512" Type="http://schemas.openxmlformats.org/officeDocument/2006/relationships/hyperlink" Target="https://login.consultant.ru/link/?req=doc&amp;base=LAW&amp;n=483055&amp;dst=100032" TargetMode = "External"/>
	<Relationship Id="rId513" Type="http://schemas.openxmlformats.org/officeDocument/2006/relationships/hyperlink" Target="https://login.consultant.ru/link/?req=doc&amp;base=LAW&amp;n=484877" TargetMode = "External"/>
	<Relationship Id="rId514" Type="http://schemas.openxmlformats.org/officeDocument/2006/relationships/hyperlink" Target="https://login.consultant.ru/link/?req=doc&amp;base=LAW&amp;n=508514" TargetMode = "External"/>
	<Relationship Id="rId515" Type="http://schemas.openxmlformats.org/officeDocument/2006/relationships/hyperlink" Target="https://login.consultant.ru/link/?req=doc&amp;base=LAW&amp;n=483055&amp;dst=100033" TargetMode = "External"/>
	<Relationship Id="rId516" Type="http://schemas.openxmlformats.org/officeDocument/2006/relationships/hyperlink" Target="https://login.consultant.ru/link/?req=doc&amp;base=LAW&amp;n=341808&amp;dst=100061" TargetMode = "External"/>
	<Relationship Id="rId517" Type="http://schemas.openxmlformats.org/officeDocument/2006/relationships/hyperlink" Target="https://login.consultant.ru/link/?req=doc&amp;base=LAW&amp;n=457881&amp;dst=100011" TargetMode = "External"/>
	<Relationship Id="rId518" Type="http://schemas.openxmlformats.org/officeDocument/2006/relationships/hyperlink" Target="https://login.consultant.ru/link/?req=doc&amp;base=LAW&amp;n=156556&amp;dst=100009" TargetMode = "External"/>
	<Relationship Id="rId519" Type="http://schemas.openxmlformats.org/officeDocument/2006/relationships/hyperlink" Target="https://login.consultant.ru/link/?req=doc&amp;base=LAW&amp;n=341808&amp;dst=100066" TargetMode = "External"/>
	<Relationship Id="rId520" Type="http://schemas.openxmlformats.org/officeDocument/2006/relationships/hyperlink" Target="https://login.consultant.ru/link/?req=doc&amp;base=LAW&amp;n=341808&amp;dst=100067" TargetMode = "External"/>
	<Relationship Id="rId521" Type="http://schemas.openxmlformats.org/officeDocument/2006/relationships/hyperlink" Target="https://login.consultant.ru/link/?req=doc&amp;base=LAW&amp;n=495711" TargetMode = "External"/>
	<Relationship Id="rId522" Type="http://schemas.openxmlformats.org/officeDocument/2006/relationships/hyperlink" Target="https://login.consultant.ru/link/?req=doc&amp;base=LAW&amp;n=341808&amp;dst=100068" TargetMode = "External"/>
	<Relationship Id="rId523" Type="http://schemas.openxmlformats.org/officeDocument/2006/relationships/hyperlink" Target="https://login.consultant.ru/link/?req=doc&amp;base=LAW&amp;n=442434&amp;dst=100099" TargetMode = "External"/>
	<Relationship Id="rId524" Type="http://schemas.openxmlformats.org/officeDocument/2006/relationships/hyperlink" Target="https://login.consultant.ru/link/?req=doc&amp;base=LAW&amp;n=471227&amp;dst=100146" TargetMode = "External"/>
	<Relationship Id="rId525" Type="http://schemas.openxmlformats.org/officeDocument/2006/relationships/hyperlink" Target="https://login.consultant.ru/link/?req=doc&amp;base=LAW&amp;n=156556&amp;dst=100010" TargetMode = "External"/>
	<Relationship Id="rId526" Type="http://schemas.openxmlformats.org/officeDocument/2006/relationships/hyperlink" Target="https://login.consultant.ru/link/?req=doc&amp;base=LAW&amp;n=341808&amp;dst=100070" TargetMode = "External"/>
	<Relationship Id="rId527" Type="http://schemas.openxmlformats.org/officeDocument/2006/relationships/hyperlink" Target="https://login.consultant.ru/link/?req=doc&amp;base=LAW&amp;n=494613&amp;dst=100173" TargetMode = "External"/>
	<Relationship Id="rId528" Type="http://schemas.openxmlformats.org/officeDocument/2006/relationships/hyperlink" Target="https://login.consultant.ru/link/?req=doc&amp;base=LAW&amp;n=156556&amp;dst=100011" TargetMode = "External"/>
	<Relationship Id="rId529" Type="http://schemas.openxmlformats.org/officeDocument/2006/relationships/hyperlink" Target="https://login.consultant.ru/link/?req=doc&amp;base=LAW&amp;n=156556&amp;dst=100012" TargetMode = "External"/>
	<Relationship Id="rId530" Type="http://schemas.openxmlformats.org/officeDocument/2006/relationships/hyperlink" Target="https://login.consultant.ru/link/?req=doc&amp;base=LAW&amp;n=341808&amp;dst=100072" TargetMode = "External"/>
	<Relationship Id="rId531" Type="http://schemas.openxmlformats.org/officeDocument/2006/relationships/hyperlink" Target="https://login.consultant.ru/link/?req=doc&amp;base=LAW&amp;n=341808&amp;dst=100073" TargetMode = "External"/>
	<Relationship Id="rId532" Type="http://schemas.openxmlformats.org/officeDocument/2006/relationships/hyperlink" Target="https://login.consultant.ru/link/?req=doc&amp;base=LAW&amp;n=341808&amp;dst=100074" TargetMode = "External"/>
	<Relationship Id="rId533" Type="http://schemas.openxmlformats.org/officeDocument/2006/relationships/hyperlink" Target="https://login.consultant.ru/link/?req=doc&amp;base=LAW&amp;n=341808&amp;dst=100075" TargetMode = "External"/>
	<Relationship Id="rId534" Type="http://schemas.openxmlformats.org/officeDocument/2006/relationships/hyperlink" Target="https://login.consultant.ru/link/?req=doc&amp;base=LAW&amp;n=341808&amp;dst=100078" TargetMode = "External"/>
	<Relationship Id="rId535" Type="http://schemas.openxmlformats.org/officeDocument/2006/relationships/hyperlink" Target="https://login.consultant.ru/link/?req=doc&amp;base=LAW&amp;n=149972&amp;dst=100041" TargetMode = "External"/>
	<Relationship Id="rId536" Type="http://schemas.openxmlformats.org/officeDocument/2006/relationships/hyperlink" Target="https://login.consultant.ru/link/?req=doc&amp;base=LAW&amp;n=479640" TargetMode = "External"/>
	<Relationship Id="rId537" Type="http://schemas.openxmlformats.org/officeDocument/2006/relationships/hyperlink" Target="https://login.consultant.ru/link/?req=doc&amp;base=LAW&amp;n=341808&amp;dst=100082" TargetMode = "External"/>
	<Relationship Id="rId538" Type="http://schemas.openxmlformats.org/officeDocument/2006/relationships/hyperlink" Target="https://login.consultant.ru/link/?req=doc&amp;base=LAW&amp;n=357067&amp;dst=100009" TargetMode = "External"/>
	<Relationship Id="rId539" Type="http://schemas.openxmlformats.org/officeDocument/2006/relationships/hyperlink" Target="https://login.consultant.ru/link/?req=doc&amp;base=LAW&amp;n=440260&amp;dst=100056" TargetMode = "External"/>
	<Relationship Id="rId540" Type="http://schemas.openxmlformats.org/officeDocument/2006/relationships/hyperlink" Target="https://login.consultant.ru/link/?req=doc&amp;base=LAW&amp;n=440261&amp;dst=100059" TargetMode = "External"/>
	<Relationship Id="rId541" Type="http://schemas.openxmlformats.org/officeDocument/2006/relationships/hyperlink" Target="https://login.consultant.ru/link/?req=doc&amp;base=LAW&amp;n=440262&amp;dst=100059" TargetMode = "External"/>
	<Relationship Id="rId542" Type="http://schemas.openxmlformats.org/officeDocument/2006/relationships/hyperlink" Target="https://login.consultant.ru/link/?req=doc&amp;base=LAW&amp;n=440263&amp;dst=100059" TargetMode = "External"/>
	<Relationship Id="rId543" Type="http://schemas.openxmlformats.org/officeDocument/2006/relationships/hyperlink" Target="https://login.consultant.ru/link/?req=doc&amp;base=LAW&amp;n=455141&amp;dst=165" TargetMode = "External"/>
	<Relationship Id="rId544" Type="http://schemas.openxmlformats.org/officeDocument/2006/relationships/hyperlink" Target="https://login.consultant.ru/link/?req=doc&amp;base=LAW&amp;n=460034&amp;dst=165" TargetMode = "External"/>
	<Relationship Id="rId545" Type="http://schemas.openxmlformats.org/officeDocument/2006/relationships/hyperlink" Target="https://login.consultant.ru/link/?req=doc&amp;base=LAW&amp;n=357067&amp;dst=100073" TargetMode = "External"/>
	<Relationship Id="rId546" Type="http://schemas.openxmlformats.org/officeDocument/2006/relationships/hyperlink" Target="https://login.consultant.ru/link/?req=doc&amp;base=LAW&amp;n=357067&amp;dst=100072" TargetMode = "External"/>
	<Relationship Id="rId547" Type="http://schemas.openxmlformats.org/officeDocument/2006/relationships/hyperlink" Target="https://login.consultant.ru/link/?req=doc&amp;base=LAW&amp;n=357067&amp;dst=100071" TargetMode = "External"/>
	<Relationship Id="rId548" Type="http://schemas.openxmlformats.org/officeDocument/2006/relationships/hyperlink" Target="https://login.consultant.ru/link/?req=doc&amp;base=LAW&amp;n=415347&amp;dst=100137" TargetMode = "External"/>
	<Relationship Id="rId549" Type="http://schemas.openxmlformats.org/officeDocument/2006/relationships/hyperlink" Target="https://login.consultant.ru/link/?req=doc&amp;base=LAW&amp;n=470932&amp;dst=100036" TargetMode = "External"/>
	<Relationship Id="rId550" Type="http://schemas.openxmlformats.org/officeDocument/2006/relationships/hyperlink" Target="https://login.consultant.ru/link/?req=doc&amp;base=LAW&amp;n=483055&amp;dst=100036" TargetMode = "External"/>
	<Relationship Id="rId551" Type="http://schemas.openxmlformats.org/officeDocument/2006/relationships/hyperlink" Target="https://login.consultant.ru/link/?req=doc&amp;base=LAW&amp;n=483055&amp;dst=100038" TargetMode = "External"/>
	<Relationship Id="rId552" Type="http://schemas.openxmlformats.org/officeDocument/2006/relationships/hyperlink" Target="https://login.consultant.ru/link/?req=doc&amp;base=LAW&amp;n=483055&amp;dst=100039" TargetMode = "External"/>
	<Relationship Id="rId553" Type="http://schemas.openxmlformats.org/officeDocument/2006/relationships/hyperlink" Target="https://login.consultant.ru/link/?req=doc&amp;base=LAW&amp;n=507308&amp;dst=234" TargetMode = "External"/>
	<Relationship Id="rId554" Type="http://schemas.openxmlformats.org/officeDocument/2006/relationships/hyperlink" Target="https://login.consultant.ru/link/?req=doc&amp;base=LAW&amp;n=508514" TargetMode = "External"/>
	<Relationship Id="rId555" Type="http://schemas.openxmlformats.org/officeDocument/2006/relationships/hyperlink" Target="https://login.consultant.ru/link/?req=doc&amp;base=LAW&amp;n=470932&amp;dst=100126" TargetMode = "External"/>
	<Relationship Id="rId556" Type="http://schemas.openxmlformats.org/officeDocument/2006/relationships/hyperlink" Target="https://login.consultant.ru/link/?req=doc&amp;base=LAW&amp;n=483055&amp;dst=100041" TargetMode = "External"/>
	<Relationship Id="rId557" Type="http://schemas.openxmlformats.org/officeDocument/2006/relationships/hyperlink" Target="https://login.consultant.ru/link/?req=doc&amp;base=LAW&amp;n=483055&amp;dst=100042" TargetMode = "External"/>
	<Relationship Id="rId558" Type="http://schemas.openxmlformats.org/officeDocument/2006/relationships/hyperlink" Target="https://login.consultant.ru/link/?req=doc&amp;base=LAW&amp;n=483055&amp;dst=100043" TargetMode = "External"/>
	<Relationship Id="rId559" Type="http://schemas.openxmlformats.org/officeDocument/2006/relationships/hyperlink" Target="https://login.consultant.ru/link/?req=doc&amp;base=LAW&amp;n=470932&amp;dst=100016" TargetMode = "External"/>
	<Relationship Id="rId560" Type="http://schemas.openxmlformats.org/officeDocument/2006/relationships/hyperlink" Target="https://login.consultant.ru/link/?req=doc&amp;base=LAW&amp;n=470932&amp;dst=100032" TargetMode = "External"/>
	<Relationship Id="rId561" Type="http://schemas.openxmlformats.org/officeDocument/2006/relationships/hyperlink" Target="https://login.consultant.ru/link/?req=doc&amp;base=LAW&amp;n=470932&amp;dst=100036" TargetMode = "External"/>
	<Relationship Id="rId562" Type="http://schemas.openxmlformats.org/officeDocument/2006/relationships/hyperlink" Target="https://login.consultant.ru/link/?req=doc&amp;base=LAW&amp;n=470932&amp;dst=100107" TargetMode = "External"/>
	<Relationship Id="rId563" Type="http://schemas.openxmlformats.org/officeDocument/2006/relationships/hyperlink" Target="https://login.consultant.ru/link/?req=doc&amp;base=LAW&amp;n=470932&amp;dst=100068" TargetMode = "External"/>
	<Relationship Id="rId564" Type="http://schemas.openxmlformats.org/officeDocument/2006/relationships/hyperlink" Target="https://login.consultant.ru/link/?req=doc&amp;base=LAW&amp;n=470932&amp;dst=100125" TargetMode = "External"/>
	<Relationship Id="rId565" Type="http://schemas.openxmlformats.org/officeDocument/2006/relationships/hyperlink" Target="https://login.consultant.ru/link/?req=doc&amp;base=LAW&amp;n=422100" TargetMode = "External"/>
	<Relationship Id="rId566" Type="http://schemas.openxmlformats.org/officeDocument/2006/relationships/hyperlink" Target="https://login.consultant.ru/link/?req=doc&amp;base=LAW&amp;n=440260&amp;dst=100056" TargetMode = "External"/>
	<Relationship Id="rId567" Type="http://schemas.openxmlformats.org/officeDocument/2006/relationships/hyperlink" Target="https://login.consultant.ru/link/?req=doc&amp;base=LAW&amp;n=440261&amp;dst=100059" TargetMode = "External"/>
	<Relationship Id="rId568" Type="http://schemas.openxmlformats.org/officeDocument/2006/relationships/hyperlink" Target="https://login.consultant.ru/link/?req=doc&amp;base=LAW&amp;n=440262&amp;dst=100059" TargetMode = "External"/>
	<Relationship Id="rId569" Type="http://schemas.openxmlformats.org/officeDocument/2006/relationships/hyperlink" Target="https://login.consultant.ru/link/?req=doc&amp;base=LAW&amp;n=440263&amp;dst=100059" TargetMode = "External"/>
	<Relationship Id="rId570" Type="http://schemas.openxmlformats.org/officeDocument/2006/relationships/hyperlink" Target="https://login.consultant.ru/link/?req=doc&amp;base=LAW&amp;n=372970&amp;dst=100010" TargetMode = "External"/>
	<Relationship Id="rId571" Type="http://schemas.openxmlformats.org/officeDocument/2006/relationships/hyperlink" Target="https://login.consultant.ru/link/?req=doc&amp;base=LAW&amp;n=470932&amp;dst=100007" TargetMode = "External"/>
	<Relationship Id="rId572" Type="http://schemas.openxmlformats.org/officeDocument/2006/relationships/hyperlink" Target="https://login.consultant.ru/link/?req=doc&amp;base=LAW&amp;n=501392&amp;dst=100512" TargetMode = "External"/>
	<Relationship Id="rId573" Type="http://schemas.openxmlformats.org/officeDocument/2006/relationships/hyperlink" Target="https://login.consultant.ru/link/?req=doc&amp;base=LAW&amp;n=378863&amp;dst=100009" TargetMode = "External"/>
	<Relationship Id="rId574" Type="http://schemas.openxmlformats.org/officeDocument/2006/relationships/hyperlink" Target="https://login.consultant.ru/link/?req=doc&amp;base=LAW&amp;n=470932&amp;dst=100131" TargetMode = "External"/>
	<Relationship Id="rId575" Type="http://schemas.openxmlformats.org/officeDocument/2006/relationships/hyperlink" Target="https://login.consultant.ru/link/?req=doc&amp;base=LAW&amp;n=372970&amp;dst=100010" TargetMode = "External"/>
	<Relationship Id="rId576" Type="http://schemas.openxmlformats.org/officeDocument/2006/relationships/hyperlink" Target="https://login.consultant.ru/link/?req=doc&amp;base=LAW&amp;n=501392&amp;dst=100513" TargetMode = "External"/>
	<Relationship Id="rId577" Type="http://schemas.openxmlformats.org/officeDocument/2006/relationships/hyperlink" Target="https://login.consultant.ru/link/?req=doc&amp;base=LAW&amp;n=421952&amp;dst=100106" TargetMode = "External"/>
	<Relationship Id="rId578" Type="http://schemas.openxmlformats.org/officeDocument/2006/relationships/hyperlink" Target="https://login.consultant.ru/link/?req=doc&amp;base=LAW&amp;n=479750&amp;dst=100010" TargetMode = "External"/>
	<Relationship Id="rId579" Type="http://schemas.openxmlformats.org/officeDocument/2006/relationships/hyperlink" Target="https://login.consultant.ru/link/?req=doc&amp;base=LAW&amp;n=464794&amp;dst=100011" TargetMode = "External"/>
	<Relationship Id="rId580" Type="http://schemas.openxmlformats.org/officeDocument/2006/relationships/hyperlink" Target="https://login.consultant.ru/link/?req=doc&amp;base=LAW&amp;n=404179&amp;dst=100255" TargetMode = "External"/>
	<Relationship Id="rId581" Type="http://schemas.openxmlformats.org/officeDocument/2006/relationships/hyperlink" Target="https://login.consultant.ru/link/?req=doc&amp;base=LAW&amp;n=201112&amp;dst=100176" TargetMode = "External"/>
	<Relationship Id="rId582" Type="http://schemas.openxmlformats.org/officeDocument/2006/relationships/hyperlink" Target="https://login.consultant.ru/link/?req=doc&amp;base=LAW&amp;n=404179&amp;dst=100298" TargetMode = "External"/>
	<Relationship Id="rId583" Type="http://schemas.openxmlformats.org/officeDocument/2006/relationships/hyperlink" Target="https://login.consultant.ru/link/?req=doc&amp;base=LAW&amp;n=134974&amp;dst=100012" TargetMode = "External"/>
	<Relationship Id="rId584" Type="http://schemas.openxmlformats.org/officeDocument/2006/relationships/hyperlink" Target="https://login.consultant.ru/link/?req=doc&amp;base=LAW&amp;n=440686&amp;dst=100049" TargetMode = "External"/>
	<Relationship Id="rId585" Type="http://schemas.openxmlformats.org/officeDocument/2006/relationships/hyperlink" Target="https://login.consultant.ru/link/?req=doc&amp;base=LAW&amp;n=412718&amp;dst=100024" TargetMode = "External"/>
	<Relationship Id="rId586" Type="http://schemas.openxmlformats.org/officeDocument/2006/relationships/hyperlink" Target="https://login.consultant.ru/link/?req=doc&amp;base=LAW&amp;n=448265&amp;dst=100086" TargetMode = "External"/>
	<Relationship Id="rId587" Type="http://schemas.openxmlformats.org/officeDocument/2006/relationships/hyperlink" Target="https://login.consultant.ru/link/?req=doc&amp;base=LAW&amp;n=448265&amp;dst=100091" TargetMode = "External"/>
	<Relationship Id="rId588" Type="http://schemas.openxmlformats.org/officeDocument/2006/relationships/hyperlink" Target="https://login.consultant.ru/link/?req=doc&amp;base=LAW&amp;n=420989&amp;dst=100439" TargetMode = "External"/>
	<Relationship Id="rId589" Type="http://schemas.openxmlformats.org/officeDocument/2006/relationships/hyperlink" Target="https://login.consultant.ru/link/?req=doc&amp;base=LAW&amp;n=421067&amp;dst=100207" TargetMode = "External"/>
	<Relationship Id="rId590" Type="http://schemas.openxmlformats.org/officeDocument/2006/relationships/hyperlink" Target="https://login.consultant.ru/link/?req=doc&amp;base=LAW&amp;n=482706&amp;dst=100223" TargetMode = "External"/>
	<Relationship Id="rId591" Type="http://schemas.openxmlformats.org/officeDocument/2006/relationships/hyperlink" Target="https://login.consultant.ru/link/?req=doc&amp;base=LAW&amp;n=421067&amp;dst=100208" TargetMode = "External"/>
	<Relationship Id="rId592" Type="http://schemas.openxmlformats.org/officeDocument/2006/relationships/hyperlink" Target="https://login.consultant.ru/link/?req=doc&amp;base=LAW&amp;n=404179&amp;dst=100300" TargetMode = "External"/>
	<Relationship Id="rId593" Type="http://schemas.openxmlformats.org/officeDocument/2006/relationships/hyperlink" Target="https://login.consultant.ru/link/?req=doc&amp;base=LAW&amp;n=421067&amp;dst=100209" TargetMode = "External"/>
	<Relationship Id="rId594" Type="http://schemas.openxmlformats.org/officeDocument/2006/relationships/hyperlink" Target="https://login.consultant.ru/link/?req=doc&amp;base=LAW&amp;n=404179" TargetMode = "External"/>
	<Relationship Id="rId595" Type="http://schemas.openxmlformats.org/officeDocument/2006/relationships/hyperlink" Target="https://login.consultant.ru/link/?req=doc&amp;base=LAW&amp;n=404179&amp;dst=100301" TargetMode = "External"/>
	<Relationship Id="rId596" Type="http://schemas.openxmlformats.org/officeDocument/2006/relationships/hyperlink" Target="https://login.consultant.ru/link/?req=doc&amp;base=LAW&amp;n=149679&amp;dst=100029" TargetMode = "External"/>
	<Relationship Id="rId597" Type="http://schemas.openxmlformats.org/officeDocument/2006/relationships/hyperlink" Target="https://login.consultant.ru/link/?req=doc&amp;base=LAW&amp;n=420989&amp;dst=100441" TargetMode = "External"/>
	<Relationship Id="rId598" Type="http://schemas.openxmlformats.org/officeDocument/2006/relationships/hyperlink" Target="https://login.consultant.ru/link/?req=doc&amp;base=LAW&amp;n=421067&amp;dst=100210" TargetMode = "External"/>
	<Relationship Id="rId599" Type="http://schemas.openxmlformats.org/officeDocument/2006/relationships/hyperlink" Target="https://login.consultant.ru/link/?req=doc&amp;base=LAW&amp;n=482846&amp;dst=100060" TargetMode = "External"/>
	<Relationship Id="rId600" Type="http://schemas.openxmlformats.org/officeDocument/2006/relationships/hyperlink" Target="https://login.consultant.ru/link/?req=doc&amp;base=LAW&amp;n=435904&amp;dst=100008" TargetMode = "External"/>
	<Relationship Id="rId601" Type="http://schemas.openxmlformats.org/officeDocument/2006/relationships/hyperlink" Target="https://login.consultant.ru/link/?req=doc&amp;base=LAW&amp;n=341808&amp;dst=100086" TargetMode = "External"/>
	<Relationship Id="rId602" Type="http://schemas.openxmlformats.org/officeDocument/2006/relationships/hyperlink" Target="https://login.consultant.ru/link/?req=doc&amp;base=LAW&amp;n=495301&amp;dst=1893" TargetMode = "External"/>
	<Relationship Id="rId603" Type="http://schemas.openxmlformats.org/officeDocument/2006/relationships/hyperlink" Target="https://login.consultant.ru/link/?req=doc&amp;base=LAW&amp;n=149679&amp;dst=100031" TargetMode = "External"/>
	<Relationship Id="rId604" Type="http://schemas.openxmlformats.org/officeDocument/2006/relationships/hyperlink" Target="https://login.consultant.ru/link/?req=doc&amp;base=LAW&amp;n=456333&amp;dst=100050" TargetMode = "External"/>
	<Relationship Id="rId605" Type="http://schemas.openxmlformats.org/officeDocument/2006/relationships/hyperlink" Target="https://login.consultant.ru/link/?req=doc&amp;base=LAW&amp;n=341808&amp;dst=100090" TargetMode = "External"/>
	<Relationship Id="rId606" Type="http://schemas.openxmlformats.org/officeDocument/2006/relationships/hyperlink" Target="https://login.consultant.ru/link/?req=doc&amp;base=LAW&amp;n=341808&amp;dst=100091" TargetMode = "External"/>
	<Relationship Id="rId607" Type="http://schemas.openxmlformats.org/officeDocument/2006/relationships/hyperlink" Target="https://login.consultant.ru/link/?req=doc&amp;base=LAW&amp;n=341808&amp;dst=100092" TargetMode = "External"/>
	<Relationship Id="rId608" Type="http://schemas.openxmlformats.org/officeDocument/2006/relationships/hyperlink" Target="https://login.consultant.ru/link/?req=doc&amp;base=LAW&amp;n=412718&amp;dst=100026" TargetMode = "External"/>
	<Relationship Id="rId609" Type="http://schemas.openxmlformats.org/officeDocument/2006/relationships/hyperlink" Target="https://login.consultant.ru/link/?req=doc&amp;base=LAW&amp;n=412718&amp;dst=100026" TargetMode = "External"/>
	<Relationship Id="rId610" Type="http://schemas.openxmlformats.org/officeDocument/2006/relationships/hyperlink" Target="https://login.consultant.ru/link/?req=doc&amp;base=LAW&amp;n=412718&amp;dst=100197" TargetMode = "External"/>
	<Relationship Id="rId611" Type="http://schemas.openxmlformats.org/officeDocument/2006/relationships/hyperlink" Target="https://login.consultant.ru/link/?req=doc&amp;base=LAW&amp;n=412718&amp;dst=100193" TargetMode = "External"/>
	<Relationship Id="rId612" Type="http://schemas.openxmlformats.org/officeDocument/2006/relationships/hyperlink" Target="https://login.consultant.ru/link/?req=doc&amp;base=LAW&amp;n=494928&amp;dst=59" TargetMode = "External"/>
	<Relationship Id="rId613" Type="http://schemas.openxmlformats.org/officeDocument/2006/relationships/hyperlink" Target="https://login.consultant.ru/link/?req=doc&amp;base=LAW&amp;n=494928&amp;dst=59" TargetMode = "External"/>
	<Relationship Id="rId614" Type="http://schemas.openxmlformats.org/officeDocument/2006/relationships/hyperlink" Target="https://login.consultant.ru/link/?req=doc&amp;base=LAW&amp;n=412718&amp;dst=100183" TargetMode = "External"/>
	<Relationship Id="rId615" Type="http://schemas.openxmlformats.org/officeDocument/2006/relationships/hyperlink" Target="https://login.consultant.ru/link/?req=doc&amp;base=LAW&amp;n=494928&amp;dst=59" TargetMode = "External"/>
	<Relationship Id="rId616" Type="http://schemas.openxmlformats.org/officeDocument/2006/relationships/hyperlink" Target="https://login.consultant.ru/link/?req=doc&amp;base=LAW&amp;n=494928&amp;dst=59" TargetMode = "External"/>
	<Relationship Id="rId617" Type="http://schemas.openxmlformats.org/officeDocument/2006/relationships/hyperlink" Target="https://login.consultant.ru/link/?req=doc&amp;base=LAW&amp;n=473285&amp;dst=100006" TargetMode = "External"/>
	<Relationship Id="rId618" Type="http://schemas.openxmlformats.org/officeDocument/2006/relationships/hyperlink" Target="https://login.consultant.ru/link/?req=doc&amp;base=LAW&amp;n=473285&amp;dst=100015" TargetMode = "External"/>
	<Relationship Id="rId619" Type="http://schemas.openxmlformats.org/officeDocument/2006/relationships/hyperlink" Target="https://login.consultant.ru/link/?req=doc&amp;base=LAW&amp;n=473285&amp;dst=100007" TargetMode = "External"/>
	<Relationship Id="rId620" Type="http://schemas.openxmlformats.org/officeDocument/2006/relationships/hyperlink" Target="https://login.consultant.ru/link/?req=doc&amp;base=LAW&amp;n=473285&amp;dst=100006" TargetMode = "External"/>
	<Relationship Id="rId621" Type="http://schemas.openxmlformats.org/officeDocument/2006/relationships/hyperlink" Target="https://login.consultant.ru/link/?req=doc&amp;base=LAW&amp;n=494928&amp;dst=59" TargetMode = "External"/>
	<Relationship Id="rId622" Type="http://schemas.openxmlformats.org/officeDocument/2006/relationships/hyperlink" Target="https://login.consultant.ru/link/?req=doc&amp;base=LAW&amp;n=412718&amp;dst=100026" TargetMode = "External"/>
	<Relationship Id="rId623" Type="http://schemas.openxmlformats.org/officeDocument/2006/relationships/hyperlink" Target="https://login.consultant.ru/link/?req=doc&amp;base=LAW&amp;n=448778&amp;dst=100009" TargetMode = "External"/>
	<Relationship Id="rId624" Type="http://schemas.openxmlformats.org/officeDocument/2006/relationships/hyperlink" Target="https://login.consultant.ru/link/?req=doc&amp;base=LAW&amp;n=462210&amp;dst=100015" TargetMode = "External"/>
	<Relationship Id="rId625" Type="http://schemas.openxmlformats.org/officeDocument/2006/relationships/hyperlink" Target="https://login.consultant.ru/link/?req=doc&amp;base=LAW&amp;n=496567&amp;dst=100547" TargetMode = "External"/>
	<Relationship Id="rId626" Type="http://schemas.openxmlformats.org/officeDocument/2006/relationships/hyperlink" Target="https://login.consultant.ru/link/?req=doc&amp;base=LAW&amp;n=412718&amp;dst=100026" TargetMode = "External"/>
	<Relationship Id="rId627" Type="http://schemas.openxmlformats.org/officeDocument/2006/relationships/hyperlink" Target="https://login.consultant.ru/link/?req=doc&amp;base=LAW&amp;n=493202&amp;dst=408" TargetMode = "External"/>
	<Relationship Id="rId628" Type="http://schemas.openxmlformats.org/officeDocument/2006/relationships/hyperlink" Target="https://login.consultant.ru/link/?req=doc&amp;base=LAW&amp;n=445403&amp;dst=100009" TargetMode = "External"/>
	<Relationship Id="rId629" Type="http://schemas.openxmlformats.org/officeDocument/2006/relationships/hyperlink" Target="https://login.consultant.ru/link/?req=doc&amp;base=LAW&amp;n=493202&amp;dst=421" TargetMode = "External"/>
	<Relationship Id="rId630" Type="http://schemas.openxmlformats.org/officeDocument/2006/relationships/hyperlink" Target="https://login.consultant.ru/link/?req=doc&amp;base=LAW&amp;n=448223&amp;dst=100012" TargetMode = "External"/>
	<Relationship Id="rId631" Type="http://schemas.openxmlformats.org/officeDocument/2006/relationships/hyperlink" Target="https://login.consultant.ru/link/?req=doc&amp;base=LAW&amp;n=448223&amp;dst=100008" TargetMode = "External"/>
	<Relationship Id="rId632" Type="http://schemas.openxmlformats.org/officeDocument/2006/relationships/hyperlink" Target="https://login.consultant.ru/link/?req=doc&amp;base=LAW&amp;n=448223&amp;dst=100026" TargetMode = "External"/>
	<Relationship Id="rId633" Type="http://schemas.openxmlformats.org/officeDocument/2006/relationships/hyperlink" Target="https://login.consultant.ru/link/?req=doc&amp;base=LAW&amp;n=412718&amp;dst=100026" TargetMode = "External"/>
	<Relationship Id="rId634" Type="http://schemas.openxmlformats.org/officeDocument/2006/relationships/hyperlink" Target="https://login.consultant.ru/link/?req=doc&amp;base=LAW&amp;n=496567&amp;dst=101263" TargetMode = "External"/>
	<Relationship Id="rId635" Type="http://schemas.openxmlformats.org/officeDocument/2006/relationships/hyperlink" Target="https://login.consultant.ru/link/?req=doc&amp;base=LAW&amp;n=464480&amp;dst=100009" TargetMode = "External"/>
	<Relationship Id="rId636" Type="http://schemas.openxmlformats.org/officeDocument/2006/relationships/hyperlink" Target="https://login.consultant.ru/link/?req=doc&amp;base=LAW&amp;n=412718&amp;dst=100026" TargetMode = "External"/>
	<Relationship Id="rId637" Type="http://schemas.openxmlformats.org/officeDocument/2006/relationships/hyperlink" Target="https://login.consultant.ru/link/?req=doc&amp;base=LAW&amp;n=447119&amp;dst=100010" TargetMode = "External"/>
	<Relationship Id="rId638" Type="http://schemas.openxmlformats.org/officeDocument/2006/relationships/hyperlink" Target="https://login.consultant.ru/link/?req=doc&amp;base=LAW&amp;n=496567&amp;dst=101263" TargetMode = "External"/>
	<Relationship Id="rId639" Type="http://schemas.openxmlformats.org/officeDocument/2006/relationships/hyperlink" Target="https://login.consultant.ru/link/?req=doc&amp;base=LAW&amp;n=459613&amp;dst=100009" TargetMode = "External"/>
	<Relationship Id="rId640" Type="http://schemas.openxmlformats.org/officeDocument/2006/relationships/hyperlink" Target="https://login.consultant.ru/link/?req=doc&amp;base=LAW&amp;n=412718&amp;dst=100026" TargetMode = "External"/>
	<Relationship Id="rId641" Type="http://schemas.openxmlformats.org/officeDocument/2006/relationships/hyperlink" Target="https://login.consultant.ru/link/?req=doc&amp;base=LAW&amp;n=441957&amp;dst=100010" TargetMode = "External"/>
	<Relationship Id="rId642" Type="http://schemas.openxmlformats.org/officeDocument/2006/relationships/hyperlink" Target="https://login.consultant.ru/link/?req=doc&amp;base=LAW&amp;n=8612&amp;dst=100008" TargetMode = "External"/>
	<Relationship Id="rId643" Type="http://schemas.openxmlformats.org/officeDocument/2006/relationships/hyperlink" Target="https://login.consultant.ru/link/?req=doc&amp;base=LAW&amp;n=477377" TargetMode = "External"/>
	<Relationship Id="rId644" Type="http://schemas.openxmlformats.org/officeDocument/2006/relationships/hyperlink" Target="https://login.consultant.ru/link/?req=doc&amp;base=LAW&amp;n=481407" TargetMode = "External"/>
	<Relationship Id="rId645" Type="http://schemas.openxmlformats.org/officeDocument/2006/relationships/hyperlink" Target="https://login.consultant.ru/link/?req=doc&amp;base=LAW&amp;n=454130&amp;dst=100174" TargetMode = "External"/>
	<Relationship Id="rId646" Type="http://schemas.openxmlformats.org/officeDocument/2006/relationships/hyperlink" Target="https://login.consultant.ru/link/?req=doc&amp;base=LAW&amp;n=393848&amp;dst=100012" TargetMode = "External"/>
	<Relationship Id="rId647" Type="http://schemas.openxmlformats.org/officeDocument/2006/relationships/hyperlink" Target="https://login.consultant.ru/link/?req=doc&amp;base=LAW&amp;n=341808&amp;dst=100094" TargetMode = "External"/>
	<Relationship Id="rId648" Type="http://schemas.openxmlformats.org/officeDocument/2006/relationships/hyperlink" Target="https://login.consultant.ru/link/?req=doc&amp;base=LAW&amp;n=387142&amp;dst=100113" TargetMode = "External"/>
	<Relationship Id="rId649" Type="http://schemas.openxmlformats.org/officeDocument/2006/relationships/hyperlink" Target="https://login.consultant.ru/link/?req=doc&amp;base=LAW&amp;n=302854&amp;dst=100075" TargetMode = "External"/>
	<Relationship Id="rId650" Type="http://schemas.openxmlformats.org/officeDocument/2006/relationships/hyperlink" Target="https://login.consultant.ru/link/?req=doc&amp;base=LAW&amp;n=341808&amp;dst=100095" TargetMode = "External"/>
	<Relationship Id="rId651" Type="http://schemas.openxmlformats.org/officeDocument/2006/relationships/hyperlink" Target="https://login.consultant.ru/link/?req=doc&amp;base=LAW&amp;n=98762" TargetMode = "External"/>
	<Relationship Id="rId652" Type="http://schemas.openxmlformats.org/officeDocument/2006/relationships/hyperlink" Target="https://login.consultant.ru/link/?req=doc&amp;base=LAW&amp;n=341808&amp;dst=100096" TargetMode = "External"/>
	<Relationship Id="rId653" Type="http://schemas.openxmlformats.org/officeDocument/2006/relationships/hyperlink" Target="https://login.consultant.ru/link/?req=doc&amp;base=LAW&amp;n=341808&amp;dst=100097" TargetMode = "External"/>
	<Relationship Id="rId654" Type="http://schemas.openxmlformats.org/officeDocument/2006/relationships/hyperlink" Target="https://login.consultant.ru/link/?req=doc&amp;base=LAW&amp;n=480012" TargetMode = "External"/>
	<Relationship Id="rId655" Type="http://schemas.openxmlformats.org/officeDocument/2006/relationships/hyperlink" Target="https://login.consultant.ru/link/?req=doc&amp;base=LAW&amp;n=302854&amp;dst=100076" TargetMode = "External"/>
	<Relationship Id="rId656" Type="http://schemas.openxmlformats.org/officeDocument/2006/relationships/hyperlink" Target="https://login.consultant.ru/link/?req=doc&amp;base=LAW&amp;n=200730&amp;dst=100011" TargetMode = "External"/>
	<Relationship Id="rId657" Type="http://schemas.openxmlformats.org/officeDocument/2006/relationships/hyperlink" Target="https://login.consultant.ru/link/?req=doc&amp;base=LAW&amp;n=200730&amp;dst=100011" TargetMode = "External"/>
	<Relationship Id="rId658" Type="http://schemas.openxmlformats.org/officeDocument/2006/relationships/hyperlink" Target="https://login.consultant.ru/link/?req=doc&amp;base=LAW&amp;n=449598&amp;dst=100050" TargetMode = "External"/>
	<Relationship Id="rId659" Type="http://schemas.openxmlformats.org/officeDocument/2006/relationships/hyperlink" Target="https://login.consultant.ru/link/?req=doc&amp;base=LAW&amp;n=372677&amp;dst=100357" TargetMode = "External"/>
	<Relationship Id="rId660" Type="http://schemas.openxmlformats.org/officeDocument/2006/relationships/hyperlink" Target="https://login.consultant.ru/link/?req=doc&amp;base=LAW&amp;n=507308" TargetMode = "External"/>
	<Relationship Id="rId661" Type="http://schemas.openxmlformats.org/officeDocument/2006/relationships/hyperlink" Target="https://login.consultant.ru/link/?req=doc&amp;base=LAW&amp;n=508526&amp;dst=100001" TargetMode = "External"/>
	<Relationship Id="rId662" Type="http://schemas.openxmlformats.org/officeDocument/2006/relationships/hyperlink" Target="https://login.consultant.ru/link/?req=doc&amp;base=LAW&amp;n=449598&amp;dst=100051" TargetMode = "External"/>
	<Relationship Id="rId663" Type="http://schemas.openxmlformats.org/officeDocument/2006/relationships/hyperlink" Target="https://login.consultant.ru/link/?req=doc&amp;base=LAW&amp;n=449598&amp;dst=100056" TargetMode = "External"/>
	<Relationship Id="rId664" Type="http://schemas.openxmlformats.org/officeDocument/2006/relationships/hyperlink" Target="https://login.consultant.ru/link/?req=doc&amp;base=LAW&amp;n=200730&amp;dst=100011" TargetMode = "External"/>
	<Relationship Id="rId665" Type="http://schemas.openxmlformats.org/officeDocument/2006/relationships/hyperlink" Target="https://login.consultant.ru/link/?req=doc&amp;base=LAW&amp;n=466000" TargetMode = "External"/>
	<Relationship Id="rId666" Type="http://schemas.openxmlformats.org/officeDocument/2006/relationships/hyperlink" Target="https://login.consultant.ru/link/?req=doc&amp;base=LAW&amp;n=501392&amp;dst=100515" TargetMode = "External"/>
	<Relationship Id="rId667" Type="http://schemas.openxmlformats.org/officeDocument/2006/relationships/hyperlink" Target="https://login.consultant.ru/link/?req=doc&amp;base=LAW&amp;n=501392&amp;dst=100516" TargetMode = "External"/>
	<Relationship Id="rId668" Type="http://schemas.openxmlformats.org/officeDocument/2006/relationships/hyperlink" Target="https://login.consultant.ru/link/?req=doc&amp;base=LAW&amp;n=442351&amp;dst=100034" TargetMode = "External"/>
	<Relationship Id="rId669" Type="http://schemas.openxmlformats.org/officeDocument/2006/relationships/hyperlink" Target="https://login.consultant.ru/link/?req=doc&amp;base=LAW&amp;n=454941&amp;dst=100013" TargetMode = "External"/>
	<Relationship Id="rId670" Type="http://schemas.openxmlformats.org/officeDocument/2006/relationships/hyperlink" Target="https://login.consultant.ru/link/?req=doc&amp;base=LAW&amp;n=454941&amp;dst=100118" TargetMode = "External"/>
	<Relationship Id="rId671" Type="http://schemas.openxmlformats.org/officeDocument/2006/relationships/hyperlink" Target="https://login.consultant.ru/link/?req=doc&amp;base=LAW&amp;n=442351&amp;dst=100036" TargetMode = "External"/>
	<Relationship Id="rId672" Type="http://schemas.openxmlformats.org/officeDocument/2006/relationships/hyperlink" Target="https://login.consultant.ru/link/?req=doc&amp;base=LAW&amp;n=449598&amp;dst=100057" TargetMode = "External"/>
	<Relationship Id="rId673" Type="http://schemas.openxmlformats.org/officeDocument/2006/relationships/hyperlink" Target="https://login.consultant.ru/link/?req=doc&amp;base=LAW&amp;n=314666&amp;dst=100255" TargetMode = "External"/>
	<Relationship Id="rId674" Type="http://schemas.openxmlformats.org/officeDocument/2006/relationships/hyperlink" Target="https://login.consultant.ru/link/?req=doc&amp;base=LAW&amp;n=495211&amp;dst=100490" TargetMode = "External"/>
	<Relationship Id="rId675" Type="http://schemas.openxmlformats.org/officeDocument/2006/relationships/hyperlink" Target="https://login.consultant.ru/link/?req=doc&amp;base=LAW&amp;n=200730&amp;dst=100011" TargetMode = "External"/>
	<Relationship Id="rId676" Type="http://schemas.openxmlformats.org/officeDocument/2006/relationships/hyperlink" Target="https://login.consultant.ru/link/?req=doc&amp;base=LAW&amp;n=200730&amp;dst=100011" TargetMode = "External"/>
	<Relationship Id="rId677" Type="http://schemas.openxmlformats.org/officeDocument/2006/relationships/hyperlink" Target="https://login.consultant.ru/link/?req=doc&amp;base=LAW&amp;n=464084&amp;dst=100057" TargetMode = "External"/>
	<Relationship Id="rId678" Type="http://schemas.openxmlformats.org/officeDocument/2006/relationships/hyperlink" Target="https://login.consultant.ru/link/?req=doc&amp;base=LAW&amp;n=464084&amp;dst=100058" TargetMode = "External"/>
	<Relationship Id="rId679" Type="http://schemas.openxmlformats.org/officeDocument/2006/relationships/hyperlink" Target="https://login.consultant.ru/link/?req=doc&amp;base=LAW&amp;n=449598&amp;dst=100059" TargetMode = "External"/>
	<Relationship Id="rId680" Type="http://schemas.openxmlformats.org/officeDocument/2006/relationships/hyperlink" Target="https://login.consultant.ru/link/?req=doc&amp;base=LAW&amp;n=449598&amp;dst=100061" TargetMode = "External"/>
	<Relationship Id="rId681" Type="http://schemas.openxmlformats.org/officeDocument/2006/relationships/hyperlink" Target="https://login.consultant.ru/link/?req=doc&amp;base=LAW&amp;n=480012&amp;dst=100333" TargetMode = "External"/>
	<Relationship Id="rId682" Type="http://schemas.openxmlformats.org/officeDocument/2006/relationships/hyperlink" Target="https://login.consultant.ru/link/?req=doc&amp;base=LAW&amp;n=480012&amp;dst=100337" TargetMode = "External"/>
	<Relationship Id="rId683" Type="http://schemas.openxmlformats.org/officeDocument/2006/relationships/hyperlink" Target="https://login.consultant.ru/link/?req=doc&amp;base=LAW&amp;n=315176&amp;dst=100008" TargetMode = "External"/>
	<Relationship Id="rId684" Type="http://schemas.openxmlformats.org/officeDocument/2006/relationships/hyperlink" Target="https://login.consultant.ru/link/?req=doc&amp;base=LAW&amp;n=495211&amp;dst=44" TargetMode = "External"/>
	<Relationship Id="rId685" Type="http://schemas.openxmlformats.org/officeDocument/2006/relationships/hyperlink" Target="https://login.consultant.ru/link/?req=doc&amp;base=LAW&amp;n=449598&amp;dst=100063" TargetMode = "External"/>
	<Relationship Id="rId686" Type="http://schemas.openxmlformats.org/officeDocument/2006/relationships/hyperlink" Target="https://login.consultant.ru/link/?req=doc&amp;base=LAW&amp;n=200730&amp;dst=100011" TargetMode = "External"/>
	<Relationship Id="rId687" Type="http://schemas.openxmlformats.org/officeDocument/2006/relationships/hyperlink" Target="https://login.consultant.ru/link/?req=doc&amp;base=LAW&amp;n=480012&amp;dst=1013" TargetMode = "External"/>
	<Relationship Id="rId688" Type="http://schemas.openxmlformats.org/officeDocument/2006/relationships/hyperlink" Target="https://login.consultant.ru/link/?req=doc&amp;base=LAW&amp;n=314666&amp;dst=100257" TargetMode = "External"/>
	<Relationship Id="rId689" Type="http://schemas.openxmlformats.org/officeDocument/2006/relationships/hyperlink" Target="https://login.consultant.ru/link/?req=doc&amp;base=LAW&amp;n=370246&amp;dst=100009" TargetMode = "External"/>
	<Relationship Id="rId690" Type="http://schemas.openxmlformats.org/officeDocument/2006/relationships/hyperlink" Target="https://login.consultant.ru/link/?req=doc&amp;base=LAW&amp;n=454248&amp;dst=100023" TargetMode = "External"/>
	<Relationship Id="rId691" Type="http://schemas.openxmlformats.org/officeDocument/2006/relationships/hyperlink" Target="https://login.consultant.ru/link/?req=doc&amp;base=LAW&amp;n=454248&amp;dst=100025" TargetMode = "External"/>
	<Relationship Id="rId692" Type="http://schemas.openxmlformats.org/officeDocument/2006/relationships/hyperlink" Target="https://login.consultant.ru/link/?req=doc&amp;base=LAW&amp;n=472205&amp;dst=100014" TargetMode = "External"/>
	<Relationship Id="rId693" Type="http://schemas.openxmlformats.org/officeDocument/2006/relationships/hyperlink" Target="https://login.consultant.ru/link/?req=doc&amp;base=LAW&amp;n=483050&amp;dst=100047" TargetMode = "External"/>
	<Relationship Id="rId694" Type="http://schemas.openxmlformats.org/officeDocument/2006/relationships/hyperlink" Target="https://login.consultant.ru/link/?req=doc&amp;base=LAW&amp;n=454248&amp;dst=100028" TargetMode = "External"/>
	<Relationship Id="rId695" Type="http://schemas.openxmlformats.org/officeDocument/2006/relationships/hyperlink" Target="https://login.consultant.ru/link/?req=doc&amp;base=LAW&amp;n=485220&amp;dst=100012" TargetMode = "External"/>
	<Relationship Id="rId696" Type="http://schemas.openxmlformats.org/officeDocument/2006/relationships/hyperlink" Target="https://login.consultant.ru/link/?req=doc&amp;base=LAW&amp;n=482880&amp;dst=53" TargetMode = "External"/>
	<Relationship Id="rId697" Type="http://schemas.openxmlformats.org/officeDocument/2006/relationships/hyperlink" Target="https://login.consultant.ru/link/?req=doc&amp;base=LAW&amp;n=494613&amp;dst=106" TargetMode = "External"/>
	<Relationship Id="rId698" Type="http://schemas.openxmlformats.org/officeDocument/2006/relationships/hyperlink" Target="https://login.consultant.ru/link/?req=doc&amp;base=LAW&amp;n=491533&amp;dst=100010" TargetMode = "External"/>
	<Relationship Id="rId699" Type="http://schemas.openxmlformats.org/officeDocument/2006/relationships/hyperlink" Target="https://login.consultant.ru/link/?req=doc&amp;base=LAW&amp;n=492059&amp;dst=100010" TargetMode = "External"/>
	<Relationship Id="rId700" Type="http://schemas.openxmlformats.org/officeDocument/2006/relationships/hyperlink" Target="https://login.consultant.ru/link/?req=doc&amp;base=LAW&amp;n=219272&amp;dst=100010" TargetMode = "External"/>
	<Relationship Id="rId701" Type="http://schemas.openxmlformats.org/officeDocument/2006/relationships/hyperlink" Target="https://login.consultant.ru/link/?req=doc&amp;base=LAW&amp;n=480012&amp;dst=101065" TargetMode = "External"/>
	<Relationship Id="rId702" Type="http://schemas.openxmlformats.org/officeDocument/2006/relationships/hyperlink" Target="https://login.consultant.ru/link/?req=doc&amp;base=LAW&amp;n=440508&amp;dst=100048" TargetMode = "External"/>
	<Relationship Id="rId703" Type="http://schemas.openxmlformats.org/officeDocument/2006/relationships/hyperlink" Target="https://login.consultant.ru/link/?req=doc&amp;base=LAW&amp;n=472312&amp;dst=100011" TargetMode = "External"/>
	<Relationship Id="rId704" Type="http://schemas.openxmlformats.org/officeDocument/2006/relationships/hyperlink" Target="https://login.consultant.ru/link/?req=doc&amp;base=LAW&amp;n=485222&amp;dst=100010" TargetMode = "External"/>
	<Relationship Id="rId705" Type="http://schemas.openxmlformats.org/officeDocument/2006/relationships/hyperlink" Target="https://login.consultant.ru/link/?req=doc&amp;base=LAW&amp;n=485221&amp;dst=100009" TargetMode = "External"/>
	<Relationship Id="rId706" Type="http://schemas.openxmlformats.org/officeDocument/2006/relationships/hyperlink" Target="https://login.consultant.ru/link/?req=doc&amp;base=LAW&amp;n=455141&amp;dst=100420" TargetMode = "External"/>
	<Relationship Id="rId707" Type="http://schemas.openxmlformats.org/officeDocument/2006/relationships/hyperlink" Target="https://login.consultant.ru/link/?req=doc&amp;base=LAW&amp;n=425474&amp;dst=100608" TargetMode = "External"/>
	<Relationship Id="rId708" Type="http://schemas.openxmlformats.org/officeDocument/2006/relationships/hyperlink" Target="https://login.consultant.ru/link/?req=doc&amp;base=LAW&amp;n=460034&amp;dst=100312" TargetMode = "External"/>
	<Relationship Id="rId709" Type="http://schemas.openxmlformats.org/officeDocument/2006/relationships/hyperlink" Target="https://login.consultant.ru/link/?req=doc&amp;base=LAW&amp;n=482717&amp;dst=22" TargetMode = "External"/>
	<Relationship Id="rId710" Type="http://schemas.openxmlformats.org/officeDocument/2006/relationships/hyperlink" Target="https://login.consultant.ru/link/?req=doc&amp;base=LAW&amp;n=466649&amp;dst=100011" TargetMode = "External"/>
	<Relationship Id="rId711" Type="http://schemas.openxmlformats.org/officeDocument/2006/relationships/hyperlink" Target="https://login.consultant.ru/link/?req=doc&amp;base=LAW&amp;n=463936" TargetMode = "External"/>
	<Relationship Id="rId712" Type="http://schemas.openxmlformats.org/officeDocument/2006/relationships/hyperlink" Target="https://login.consultant.ru/link/?req=doc&amp;base=LAW&amp;n=451653&amp;dst=100023" TargetMode = "External"/>
	<Relationship Id="rId713" Type="http://schemas.openxmlformats.org/officeDocument/2006/relationships/hyperlink" Target="https://login.consultant.ru/link/?req=doc&amp;base=LAW&amp;n=483050&amp;dst=100048" TargetMode = "External"/>
	<Relationship Id="rId714" Type="http://schemas.openxmlformats.org/officeDocument/2006/relationships/hyperlink" Target="https://login.consultant.ru/link/?req=doc&amp;base=LAW&amp;n=483050&amp;dst=100050" TargetMode = "External"/>
	<Relationship Id="rId715" Type="http://schemas.openxmlformats.org/officeDocument/2006/relationships/hyperlink" Target="https://login.consultant.ru/link/?req=doc&amp;base=LAW&amp;n=412718&amp;dst=100124" TargetMode = "External"/>
	<Relationship Id="rId716" Type="http://schemas.openxmlformats.org/officeDocument/2006/relationships/hyperlink" Target="https://login.consultant.ru/link/?req=doc&amp;base=LAW&amp;n=440507&amp;dst=101206" TargetMode = "External"/>
	<Relationship Id="rId717" Type="http://schemas.openxmlformats.org/officeDocument/2006/relationships/hyperlink" Target="https://login.consultant.ru/link/?req=doc&amp;base=LAW&amp;n=440260&amp;dst=100067" TargetMode = "External"/>
	<Relationship Id="rId718" Type="http://schemas.openxmlformats.org/officeDocument/2006/relationships/hyperlink" Target="https://login.consultant.ru/link/?req=doc&amp;base=LAW&amp;n=440261&amp;dst=100070" TargetMode = "External"/>
	<Relationship Id="rId719" Type="http://schemas.openxmlformats.org/officeDocument/2006/relationships/hyperlink" Target="https://login.consultant.ru/link/?req=doc&amp;base=LAW&amp;n=440262&amp;dst=100070" TargetMode = "External"/>
	<Relationship Id="rId720" Type="http://schemas.openxmlformats.org/officeDocument/2006/relationships/hyperlink" Target="https://login.consultant.ru/link/?req=doc&amp;base=LAW&amp;n=440263&amp;dst=100070" TargetMode = "External"/>
	<Relationship Id="rId721" Type="http://schemas.openxmlformats.org/officeDocument/2006/relationships/hyperlink" Target="https://login.consultant.ru/link/?req=doc&amp;base=LAW&amp;n=501438&amp;dst=101204" TargetMode = "External"/>
	<Relationship Id="rId722" Type="http://schemas.openxmlformats.org/officeDocument/2006/relationships/hyperlink" Target="https://login.consultant.ru/link/?req=doc&amp;base=LAW&amp;n=493064&amp;dst=100064" TargetMode = "External"/>
	<Relationship Id="rId723" Type="http://schemas.openxmlformats.org/officeDocument/2006/relationships/hyperlink" Target="https://login.consultant.ru/link/?req=doc&amp;base=LAW&amp;n=499926&amp;dst=1327" TargetMode = "External"/>
	<Relationship Id="rId724" Type="http://schemas.openxmlformats.org/officeDocument/2006/relationships/hyperlink" Target="https://login.consultant.ru/link/?req=doc&amp;base=LAW&amp;n=485664&amp;dst=100066" TargetMode = "External"/>
	<Relationship Id="rId725" Type="http://schemas.openxmlformats.org/officeDocument/2006/relationships/hyperlink" Target="https://login.consultant.ru/link/?req=doc&amp;base=LAW&amp;n=485664&amp;dst=100019" TargetMode = "External"/>
	<Relationship Id="rId726" Type="http://schemas.openxmlformats.org/officeDocument/2006/relationships/hyperlink" Target="https://login.consultant.ru/link/?req=doc&amp;base=LAW&amp;n=501392&amp;dst=100517" TargetMode = "External"/>
	<Relationship Id="rId727" Type="http://schemas.openxmlformats.org/officeDocument/2006/relationships/hyperlink" Target="https://login.consultant.ru/link/?req=doc&amp;base=LAW&amp;n=506896&amp;dst=100035" TargetMode = "External"/>
	<Relationship Id="rId728" Type="http://schemas.openxmlformats.org/officeDocument/2006/relationships/hyperlink" Target="https://login.consultant.ru/link/?req=doc&amp;base=LAW&amp;n=484877" TargetMode = "External"/>
	<Relationship Id="rId729" Type="http://schemas.openxmlformats.org/officeDocument/2006/relationships/hyperlink" Target="https://login.consultant.ru/link/?req=doc&amp;base=LAW&amp;n=460034" TargetMode = "External"/>
	<Relationship Id="rId730" Type="http://schemas.openxmlformats.org/officeDocument/2006/relationships/hyperlink" Target="https://login.consultant.ru/link/?req=doc&amp;base=LAW&amp;n=490126" TargetMode = "External"/>
	<Relationship Id="rId731" Type="http://schemas.openxmlformats.org/officeDocument/2006/relationships/hyperlink" Target="https://login.consultant.ru/link/?req=doc&amp;base=LAW&amp;n=495711" TargetMode = "External"/>
	<Relationship Id="rId732" Type="http://schemas.openxmlformats.org/officeDocument/2006/relationships/hyperlink" Target="https://login.consultant.ru/link/?req=doc&amp;base=LAW&amp;n=482880" TargetMode = "External"/>
	<Relationship Id="rId733" Type="http://schemas.openxmlformats.org/officeDocument/2006/relationships/hyperlink" Target="https://login.consultant.ru/link/?req=doc&amp;base=LAW&amp;n=455141" TargetMode = "External"/>
	<Relationship Id="rId734" Type="http://schemas.openxmlformats.org/officeDocument/2006/relationships/hyperlink" Target="https://login.consultant.ru/link/?req=doc&amp;base=LAW&amp;n=425474" TargetMode = "External"/>
	<Relationship Id="rId735" Type="http://schemas.openxmlformats.org/officeDocument/2006/relationships/hyperlink" Target="https://login.consultant.ru/link/?req=doc&amp;base=LAW&amp;n=482717" TargetMode = "External"/>
	<Relationship Id="rId736" Type="http://schemas.openxmlformats.org/officeDocument/2006/relationships/hyperlink" Target="https://login.consultant.ru/link/?req=doc&amp;base=LAW&amp;n=508514" TargetMode = "External"/>
	<Relationship Id="rId737" Type="http://schemas.openxmlformats.org/officeDocument/2006/relationships/hyperlink" Target="https://login.consultant.ru/link/?req=doc&amp;base=LAW&amp;n=481449" TargetMode = "External"/>
	<Relationship Id="rId738" Type="http://schemas.openxmlformats.org/officeDocument/2006/relationships/hyperlink" Target="https://login.consultant.ru/link/?req=doc&amp;base=LAW&amp;n=479640" TargetMode = "External"/>
	<Relationship Id="rId739" Type="http://schemas.openxmlformats.org/officeDocument/2006/relationships/hyperlink" Target="https://login.consultant.ru/link/?req=doc&amp;base=LAW&amp;n=470984" TargetMode = "External"/>
	<Relationship Id="rId740" Type="http://schemas.openxmlformats.org/officeDocument/2006/relationships/hyperlink" Target="https://login.consultant.ru/link/?req=doc&amp;base=LAW&amp;n=471087" TargetMode = "External"/>
	<Relationship Id="rId741" Type="http://schemas.openxmlformats.org/officeDocument/2006/relationships/hyperlink" Target="https://login.consultant.ru/link/?req=doc&amp;base=LAW&amp;n=477037&amp;dst=100013" TargetMode = "External"/>
	<Relationship Id="rId742" Type="http://schemas.openxmlformats.org/officeDocument/2006/relationships/hyperlink" Target="https://login.consultant.ru/link/?req=doc&amp;base=LAW&amp;n=485664&amp;dst=100108" TargetMode = "External"/>
	<Relationship Id="rId743" Type="http://schemas.openxmlformats.org/officeDocument/2006/relationships/hyperlink" Target="https://login.consultant.ru/link/?req=doc&amp;base=LAW&amp;n=484451" TargetMode = "External"/>
	<Relationship Id="rId744" Type="http://schemas.openxmlformats.org/officeDocument/2006/relationships/hyperlink" Target="https://login.consultant.ru/link/?req=doc&amp;base=LAW&amp;n=484877" TargetMode = "External"/>
	<Relationship Id="rId745" Type="http://schemas.openxmlformats.org/officeDocument/2006/relationships/hyperlink" Target="https://login.consultant.ru/link/?req=doc&amp;base=LAW&amp;n=495711" TargetMode = "External"/>
	<Relationship Id="rId746" Type="http://schemas.openxmlformats.org/officeDocument/2006/relationships/hyperlink" Target="https://login.consultant.ru/link/?req=doc&amp;base=LAW&amp;n=482717" TargetMode = "External"/>
	<Relationship Id="rId747" Type="http://schemas.openxmlformats.org/officeDocument/2006/relationships/hyperlink" Target="https://login.consultant.ru/link/?req=doc&amp;base=LAW&amp;n=482880" TargetMode = "External"/>
	<Relationship Id="rId748" Type="http://schemas.openxmlformats.org/officeDocument/2006/relationships/hyperlink" Target="https://login.consultant.ru/link/?req=doc&amp;base=LAW&amp;n=508514" TargetMode = "External"/>
	<Relationship Id="rId749" Type="http://schemas.openxmlformats.org/officeDocument/2006/relationships/hyperlink" Target="https://login.consultant.ru/link/?req=doc&amp;base=LAW&amp;n=481449" TargetMode = "External"/>
	<Relationship Id="rId750" Type="http://schemas.openxmlformats.org/officeDocument/2006/relationships/hyperlink" Target="https://login.consultant.ru/link/?req=doc&amp;base=LAW&amp;n=508357" TargetMode = "External"/>
	<Relationship Id="rId751" Type="http://schemas.openxmlformats.org/officeDocument/2006/relationships/hyperlink" Target="https://login.consultant.ru/link/?req=doc&amp;base=LAW&amp;n=479640" TargetMode = "External"/>
	<Relationship Id="rId752" Type="http://schemas.openxmlformats.org/officeDocument/2006/relationships/hyperlink" Target="https://login.consultant.ru/link/?req=doc&amp;base=LAW&amp;n=470984" TargetMode = "External"/>
	<Relationship Id="rId753" Type="http://schemas.openxmlformats.org/officeDocument/2006/relationships/hyperlink" Target="https://login.consultant.ru/link/?req=doc&amp;base=LAW&amp;n=471087" TargetMode = "External"/>
	<Relationship Id="rId754" Type="http://schemas.openxmlformats.org/officeDocument/2006/relationships/hyperlink" Target="https://login.consultant.ru/link/?req=doc&amp;base=LAW&amp;n=484451" TargetMode = "External"/>
	<Relationship Id="rId755" Type="http://schemas.openxmlformats.org/officeDocument/2006/relationships/hyperlink" Target="https://login.consultant.ru/link/?req=doc&amp;base=LAW&amp;n=485664&amp;dst=100028" TargetMode = "External"/>
	<Relationship Id="rId756" Type="http://schemas.openxmlformats.org/officeDocument/2006/relationships/hyperlink" Target="https://login.consultant.ru/link/?req=doc&amp;base=LAW&amp;n=485664&amp;dst=100023" TargetMode = "External"/>
	<Relationship Id="rId757" Type="http://schemas.openxmlformats.org/officeDocument/2006/relationships/hyperlink" Target="https://login.consultant.ru/link/?req=doc&amp;base=LAW&amp;n=484451" TargetMode = "External"/>
	<Relationship Id="rId758" Type="http://schemas.openxmlformats.org/officeDocument/2006/relationships/hyperlink" Target="https://login.consultant.ru/link/?req=doc&amp;base=LAW&amp;n=484451" TargetMode = "External"/>
	<Relationship Id="rId759" Type="http://schemas.openxmlformats.org/officeDocument/2006/relationships/hyperlink" Target="https://login.consultant.ru/link/?req=doc&amp;base=LAW&amp;n=493064&amp;dst=100066" TargetMode = "External"/>
	<Relationship Id="rId760" Type="http://schemas.openxmlformats.org/officeDocument/2006/relationships/hyperlink" Target="https://login.consultant.ru/link/?req=doc&amp;base=LAW&amp;n=499926&amp;dst=1328" TargetMode = "External"/>
	<Relationship Id="rId761" Type="http://schemas.openxmlformats.org/officeDocument/2006/relationships/hyperlink" Target="https://login.consultant.ru/link/?req=doc&amp;base=LAW&amp;n=496567" TargetMode = "External"/>
	<Relationship Id="rId762" Type="http://schemas.openxmlformats.org/officeDocument/2006/relationships/hyperlink" Target="https://login.consultant.ru/link/?req=doc&amp;base=LAW&amp;n=413371&amp;dst=100013" TargetMode = "External"/>
	<Relationship Id="rId763" Type="http://schemas.openxmlformats.org/officeDocument/2006/relationships/hyperlink" Target="https://login.consultant.ru/link/?req=doc&amp;base=LAW&amp;n=493064&amp;dst=100069" TargetMode = "External"/>
	<Relationship Id="rId764" Type="http://schemas.openxmlformats.org/officeDocument/2006/relationships/hyperlink" Target="https://login.consultant.ru/link/?req=doc&amp;base=LAW&amp;n=499926&amp;dst=1330" TargetMode = "External"/>
	<Relationship Id="rId765" Type="http://schemas.openxmlformats.org/officeDocument/2006/relationships/hyperlink" Target="https://login.consultant.ru/link/?req=doc&amp;base=LAW&amp;n=493765&amp;dst=100011" TargetMode = "External"/>
	<Relationship Id="rId766" Type="http://schemas.openxmlformats.org/officeDocument/2006/relationships/hyperlink" Target="https://login.consultant.ru/link/?req=doc&amp;base=LAW&amp;n=485664&amp;dst=100066" TargetMode = "External"/>
	<Relationship Id="rId767" Type="http://schemas.openxmlformats.org/officeDocument/2006/relationships/hyperlink" Target="https://login.consultant.ru/link/?req=doc&amp;base=LAW&amp;n=493064&amp;dst=100070" TargetMode = "External"/>
	<Relationship Id="rId768" Type="http://schemas.openxmlformats.org/officeDocument/2006/relationships/hyperlink" Target="https://login.consultant.ru/link/?req=doc&amp;base=LAW&amp;n=499926&amp;dst=1331" TargetMode = "External"/>
	<Relationship Id="rId769" Type="http://schemas.openxmlformats.org/officeDocument/2006/relationships/hyperlink" Target="https://login.consultant.ru/link/?req=doc&amp;base=LAW&amp;n=483055&amp;dst=100045" TargetMode = "External"/>
	<Relationship Id="rId770" Type="http://schemas.openxmlformats.org/officeDocument/2006/relationships/hyperlink" Target="https://login.consultant.ru/link/?req=doc&amp;base=LAW&amp;n=485664&amp;dst=100195" TargetMode = "External"/>
	<Relationship Id="rId771" Type="http://schemas.openxmlformats.org/officeDocument/2006/relationships/hyperlink" Target="https://login.consultant.ru/link/?req=doc&amp;base=LAW&amp;n=493064&amp;dst=100072" TargetMode = "External"/>
	<Relationship Id="rId772" Type="http://schemas.openxmlformats.org/officeDocument/2006/relationships/hyperlink" Target="https://login.consultant.ru/link/?req=doc&amp;base=LAW&amp;n=499926&amp;dst=1332" TargetMode = "External"/>
	<Relationship Id="rId773" Type="http://schemas.openxmlformats.org/officeDocument/2006/relationships/hyperlink" Target="https://login.consultant.ru/link/?req=doc&amp;base=LAW&amp;n=508514&amp;dst=3298" TargetMode = "External"/>
	<Relationship Id="rId774" Type="http://schemas.openxmlformats.org/officeDocument/2006/relationships/hyperlink" Target="https://login.consultant.ru/link/?req=doc&amp;base=LAW&amp;n=483055&amp;dst=100046" TargetMode = "External"/>
	<Relationship Id="rId775" Type="http://schemas.openxmlformats.org/officeDocument/2006/relationships/hyperlink" Target="https://login.consultant.ru/link/?req=doc&amp;base=LAW&amp;n=501438&amp;dst=101261" TargetMode = "External"/>
	<Relationship Id="rId776" Type="http://schemas.openxmlformats.org/officeDocument/2006/relationships/hyperlink" Target="https://login.consultant.ru/link/?req=doc&amp;base=LAW&amp;n=440507&amp;dst=101231" TargetMode = "External"/>
	<Relationship Id="rId777" Type="http://schemas.openxmlformats.org/officeDocument/2006/relationships/hyperlink" Target="https://login.consultant.ru/link/?req=doc&amp;base=LAW&amp;n=496567" TargetMode = "External"/>
	<Relationship Id="rId778" Type="http://schemas.openxmlformats.org/officeDocument/2006/relationships/hyperlink" Target="https://login.consultant.ru/link/?req=doc&amp;base=LAW&amp;n=412718&amp;dst=100127" TargetMode = "External"/>
	<Relationship Id="rId779" Type="http://schemas.openxmlformats.org/officeDocument/2006/relationships/hyperlink" Target="https://login.consultant.ru/link/?req=doc&amp;base=LAW&amp;n=501438&amp;dst=101263" TargetMode = "External"/>
	<Relationship Id="rId780" Type="http://schemas.openxmlformats.org/officeDocument/2006/relationships/hyperlink" Target="https://login.consultant.ru/link/?req=doc&amp;base=LAW&amp;n=412718&amp;dst=100129" TargetMode = "External"/>
	<Relationship Id="rId781" Type="http://schemas.openxmlformats.org/officeDocument/2006/relationships/hyperlink" Target="https://login.consultant.ru/link/?req=doc&amp;base=LAW&amp;n=483055&amp;dst=100047" TargetMode = "External"/>
	<Relationship Id="rId782" Type="http://schemas.openxmlformats.org/officeDocument/2006/relationships/hyperlink" Target="https://login.consultant.ru/link/?req=doc&amp;base=LAW&amp;n=500025" TargetMode = "External"/>
	<Relationship Id="rId783" Type="http://schemas.openxmlformats.org/officeDocument/2006/relationships/hyperlink" Target="https://login.consultant.ru/link/?req=doc&amp;base=LAW&amp;n=470984&amp;dst=100337" TargetMode = "External"/>
	<Relationship Id="rId784" Type="http://schemas.openxmlformats.org/officeDocument/2006/relationships/hyperlink" Target="https://login.consultant.ru/link/?req=doc&amp;base=LAW&amp;n=329577&amp;dst=100008" TargetMode = "External"/>
	<Relationship Id="rId785" Type="http://schemas.openxmlformats.org/officeDocument/2006/relationships/hyperlink" Target="https://login.consultant.ru/link/?req=doc&amp;base=LAW&amp;n=110332&amp;dst=100009" TargetMode = "External"/>
	<Relationship Id="rId786" Type="http://schemas.openxmlformats.org/officeDocument/2006/relationships/hyperlink" Target="https://login.consultant.ru/link/?req=doc&amp;base=LAW&amp;n=482846&amp;dst=100076" TargetMode = "External"/>
	<Relationship Id="rId787" Type="http://schemas.openxmlformats.org/officeDocument/2006/relationships/hyperlink" Target="https://login.consultant.ru/link/?req=doc&amp;base=LAW&amp;n=471094&amp;dst=100186" TargetMode = "External"/>
	<Relationship Id="rId788" Type="http://schemas.openxmlformats.org/officeDocument/2006/relationships/hyperlink" Target="https://login.consultant.ru/link/?req=doc&amp;base=LAW&amp;n=470984&amp;dst=100339" TargetMode = "External"/>
	<Relationship Id="rId789" Type="http://schemas.openxmlformats.org/officeDocument/2006/relationships/hyperlink" Target="https://login.consultant.ru/link/?req=doc&amp;base=LAW&amp;n=494426&amp;dst=100135" TargetMode = "External"/>
	<Relationship Id="rId790" Type="http://schemas.openxmlformats.org/officeDocument/2006/relationships/hyperlink" Target="https://login.consultant.ru/link/?req=doc&amp;base=LAW&amp;n=499926&amp;dst=1333" TargetMode = "External"/>
	<Relationship Id="rId791" Type="http://schemas.openxmlformats.org/officeDocument/2006/relationships/hyperlink" Target="https://login.consultant.ru/link/?req=doc&amp;base=LAW&amp;n=303483&amp;dst=100014" TargetMode = "External"/>
	<Relationship Id="rId792" Type="http://schemas.openxmlformats.org/officeDocument/2006/relationships/hyperlink" Target="https://login.consultant.ru/link/?req=doc&amp;base=LAW&amp;n=492066&amp;dst=100013" TargetMode = "External"/>
	<Relationship Id="rId793" Type="http://schemas.openxmlformats.org/officeDocument/2006/relationships/hyperlink" Target="https://login.consultant.ru/link/?req=doc&amp;base=LAW&amp;n=492066&amp;dst=100107" TargetMode = "External"/>
	<Relationship Id="rId794" Type="http://schemas.openxmlformats.org/officeDocument/2006/relationships/hyperlink" Target="https://login.consultant.ru/link/?req=doc&amp;base=LAW&amp;n=470984&amp;dst=100347" TargetMode = "External"/>
	<Relationship Id="rId795" Type="http://schemas.openxmlformats.org/officeDocument/2006/relationships/hyperlink" Target="https://login.consultant.ru/link/?req=doc&amp;base=LAW&amp;n=470984&amp;dst=100348" TargetMode = "External"/>
	<Relationship Id="rId796" Type="http://schemas.openxmlformats.org/officeDocument/2006/relationships/hyperlink" Target="https://login.consultant.ru/link/?req=doc&amp;base=LAW&amp;n=482846&amp;dst=100080" TargetMode = "External"/>
	<Relationship Id="rId797" Type="http://schemas.openxmlformats.org/officeDocument/2006/relationships/hyperlink" Target="https://login.consultant.ru/link/?req=doc&amp;base=LAW&amp;n=482846&amp;dst=100081" TargetMode = "External"/>
	<Relationship Id="rId798" Type="http://schemas.openxmlformats.org/officeDocument/2006/relationships/hyperlink" Target="https://login.consultant.ru/link/?req=doc&amp;base=LAW&amp;n=470984&amp;dst=100349" TargetMode = "External"/>
	<Relationship Id="rId799" Type="http://schemas.openxmlformats.org/officeDocument/2006/relationships/hyperlink" Target="https://login.consultant.ru/link/?req=doc&amp;base=LAW&amp;n=493064&amp;dst=100073" TargetMode = "External"/>
	<Relationship Id="rId800" Type="http://schemas.openxmlformats.org/officeDocument/2006/relationships/hyperlink" Target="https://login.consultant.ru/link/?req=doc&amp;base=LAW&amp;n=499926&amp;dst=1334" TargetMode = "External"/>
	<Relationship Id="rId801" Type="http://schemas.openxmlformats.org/officeDocument/2006/relationships/hyperlink" Target="https://login.consultant.ru/link/?req=doc&amp;base=LAW&amp;n=492066&amp;dst=100107" TargetMode = "External"/>
	<Relationship Id="rId802" Type="http://schemas.openxmlformats.org/officeDocument/2006/relationships/hyperlink" Target="https://login.consultant.ru/link/?req=doc&amp;base=LAW&amp;n=501438&amp;dst=101267" TargetMode = "External"/>
	<Relationship Id="rId803" Type="http://schemas.openxmlformats.org/officeDocument/2006/relationships/hyperlink" Target="https://login.consultant.ru/link/?req=doc&amp;base=LAW&amp;n=501392&amp;dst=100518" TargetMode = "External"/>
	<Relationship Id="rId804" Type="http://schemas.openxmlformats.org/officeDocument/2006/relationships/hyperlink" Target="https://login.consultant.ru/link/?req=doc&amp;base=LAW&amp;n=501438&amp;dst=101267" TargetMode = "External"/>
	<Relationship Id="rId805" Type="http://schemas.openxmlformats.org/officeDocument/2006/relationships/hyperlink" Target="https://login.consultant.ru/link/?req=doc&amp;base=LAW&amp;n=470984&amp;dst=100354" TargetMode = "External"/>
	<Relationship Id="rId806" Type="http://schemas.openxmlformats.org/officeDocument/2006/relationships/hyperlink" Target="https://login.consultant.ru/link/?req=doc&amp;base=LAW&amp;n=477992&amp;dst=100016" TargetMode = "External"/>
	<Relationship Id="rId807" Type="http://schemas.openxmlformats.org/officeDocument/2006/relationships/hyperlink" Target="https://login.consultant.ru/link/?req=doc&amp;base=LAW&amp;n=451295&amp;dst=100009" TargetMode = "External"/>
	<Relationship Id="rId808" Type="http://schemas.openxmlformats.org/officeDocument/2006/relationships/hyperlink" Target="https://login.consultant.ru/link/?req=doc&amp;base=LAW&amp;n=470984&amp;dst=100355" TargetMode = "External"/>
	<Relationship Id="rId809" Type="http://schemas.openxmlformats.org/officeDocument/2006/relationships/hyperlink" Target="https://login.consultant.ru/link/?req=doc&amp;base=LAW&amp;n=320298&amp;dst=100006" TargetMode = "External"/>
	<Relationship Id="rId810" Type="http://schemas.openxmlformats.org/officeDocument/2006/relationships/hyperlink" Target="https://login.consultant.ru/link/?req=doc&amp;base=LAW&amp;n=446103&amp;dst=100015" TargetMode = "External"/>
	<Relationship Id="rId811" Type="http://schemas.openxmlformats.org/officeDocument/2006/relationships/hyperlink" Target="https://login.consultant.ru/link/?req=doc&amp;base=LAW&amp;n=320297&amp;dst=100008" TargetMode = "External"/>
	<Relationship Id="rId812" Type="http://schemas.openxmlformats.org/officeDocument/2006/relationships/hyperlink" Target="https://login.consultant.ru/link/?req=doc&amp;base=LAW&amp;n=446103&amp;dst=100016" TargetMode = "External"/>
	<Relationship Id="rId813" Type="http://schemas.openxmlformats.org/officeDocument/2006/relationships/hyperlink" Target="https://login.consultant.ru/link/?req=doc&amp;base=LAW&amp;n=303483&amp;dst=100016" TargetMode = "External"/>
	<Relationship Id="rId814" Type="http://schemas.openxmlformats.org/officeDocument/2006/relationships/hyperlink" Target="https://login.consultant.ru/link/?req=doc&amp;base=LAW&amp;n=303483&amp;dst=100021" TargetMode = "External"/>
	<Relationship Id="rId815" Type="http://schemas.openxmlformats.org/officeDocument/2006/relationships/hyperlink" Target="https://login.consultant.ru/link/?req=doc&amp;base=LAW&amp;n=470984&amp;dst=100359" TargetMode = "External"/>
	<Relationship Id="rId816" Type="http://schemas.openxmlformats.org/officeDocument/2006/relationships/hyperlink" Target="https://login.consultant.ru/link/?req=doc&amp;base=LAW&amp;n=483055&amp;dst=100050" TargetMode = "External"/>
	<Relationship Id="rId817" Type="http://schemas.openxmlformats.org/officeDocument/2006/relationships/hyperlink" Target="https://login.consultant.ru/link/?req=doc&amp;base=LAW&amp;n=483055&amp;dst=100051" TargetMode = "External"/>
	<Relationship Id="rId818" Type="http://schemas.openxmlformats.org/officeDocument/2006/relationships/hyperlink" Target="https://login.consultant.ru/link/?req=doc&amp;base=LAW&amp;n=471087&amp;dst=100224" TargetMode = "External"/>
	<Relationship Id="rId819" Type="http://schemas.openxmlformats.org/officeDocument/2006/relationships/hyperlink" Target="https://login.consultant.ru/link/?req=doc&amp;base=LAW&amp;n=483055&amp;dst=100053" TargetMode = "External"/>
	<Relationship Id="rId820" Type="http://schemas.openxmlformats.org/officeDocument/2006/relationships/hyperlink" Target="https://login.consultant.ru/link/?req=doc&amp;base=LAW&amp;n=499926&amp;dst=1336" TargetMode = "External"/>
	<Relationship Id="rId821" Type="http://schemas.openxmlformats.org/officeDocument/2006/relationships/hyperlink" Target="https://login.consultant.ru/link/?req=doc&amp;base=LAW&amp;n=484856&amp;dst=100012" TargetMode = "External"/>
	<Relationship Id="rId822" Type="http://schemas.openxmlformats.org/officeDocument/2006/relationships/hyperlink" Target="https://login.consultant.ru/link/?req=doc&amp;base=LAW&amp;n=471087&amp;dst=100225" TargetMode = "External"/>
	<Relationship Id="rId823" Type="http://schemas.openxmlformats.org/officeDocument/2006/relationships/hyperlink" Target="https://login.consultant.ru/link/?req=doc&amp;base=LAW&amp;n=465620&amp;dst=100031" TargetMode = "External"/>
	<Relationship Id="rId824" Type="http://schemas.openxmlformats.org/officeDocument/2006/relationships/hyperlink" Target="https://login.consultant.ru/link/?req=doc&amp;base=LAW&amp;n=424646&amp;dst=100010" TargetMode = "External"/>
	<Relationship Id="rId825" Type="http://schemas.openxmlformats.org/officeDocument/2006/relationships/hyperlink" Target="https://login.consultant.ru/link/?req=doc&amp;base=LAW&amp;n=483055&amp;dst=100056" TargetMode = "External"/>
	<Relationship Id="rId826" Type="http://schemas.openxmlformats.org/officeDocument/2006/relationships/hyperlink" Target="https://login.consultant.ru/link/?req=doc&amp;base=LAW&amp;n=499926&amp;dst=1339" TargetMode = "External"/>
	<Relationship Id="rId827" Type="http://schemas.openxmlformats.org/officeDocument/2006/relationships/hyperlink" Target="https://login.consultant.ru/link/?req=doc&amp;base=LAW&amp;n=341808&amp;dst=100100" TargetMode = "External"/>
	<Relationship Id="rId828" Type="http://schemas.openxmlformats.org/officeDocument/2006/relationships/hyperlink" Target="https://login.consultant.ru/link/?req=doc&amp;base=LAW&amp;n=341808&amp;dst=100098" TargetMode = "External"/>
	<Relationship Id="rId829" Type="http://schemas.openxmlformats.org/officeDocument/2006/relationships/hyperlink" Target="https://login.consultant.ru/link/?req=doc&amp;base=LAW&amp;n=483055&amp;dst=100058" TargetMode = "External"/>
	<Relationship Id="rId830" Type="http://schemas.openxmlformats.org/officeDocument/2006/relationships/hyperlink" Target="https://login.consultant.ru/link/?req=doc&amp;base=LAW&amp;n=483055&amp;dst=100059" TargetMode = "External"/>
	<Relationship Id="rId831" Type="http://schemas.openxmlformats.org/officeDocument/2006/relationships/hyperlink" Target="https://login.consultant.ru/link/?req=doc&amp;base=LAW&amp;n=483055&amp;dst=100061" TargetMode = "External"/>
	<Relationship Id="rId832" Type="http://schemas.openxmlformats.org/officeDocument/2006/relationships/hyperlink" Target="https://login.consultant.ru/link/?req=doc&amp;base=LAW&amp;n=501392&amp;dst=100520" TargetMode = "External"/>
	<Relationship Id="rId833" Type="http://schemas.openxmlformats.org/officeDocument/2006/relationships/hyperlink" Target="https://login.consultant.ru/link/?req=doc&amp;base=LAW&amp;n=483055&amp;dst=100062" TargetMode = "External"/>
	<Relationship Id="rId834" Type="http://schemas.openxmlformats.org/officeDocument/2006/relationships/hyperlink" Target="https://login.consultant.ru/link/?req=doc&amp;base=LAW&amp;n=501392&amp;dst=100521" TargetMode = "External"/>
	<Relationship Id="rId835" Type="http://schemas.openxmlformats.org/officeDocument/2006/relationships/hyperlink" Target="https://login.consultant.ru/link/?req=doc&amp;base=LAW&amp;n=304303&amp;dst=100096" TargetMode = "External"/>
	<Relationship Id="rId836" Type="http://schemas.openxmlformats.org/officeDocument/2006/relationships/hyperlink" Target="https://login.consultant.ru/link/?req=doc&amp;base=LAW&amp;n=483055&amp;dst=100063" TargetMode = "External"/>
	<Relationship Id="rId837" Type="http://schemas.openxmlformats.org/officeDocument/2006/relationships/hyperlink" Target="https://login.consultant.ru/link/?req=doc&amp;base=LAW&amp;n=483055&amp;dst=100065" TargetMode = "External"/>
	<Relationship Id="rId838" Type="http://schemas.openxmlformats.org/officeDocument/2006/relationships/hyperlink" Target="https://login.consultant.ru/link/?req=doc&amp;base=LAW&amp;n=483055&amp;dst=100067" TargetMode = "External"/>
	<Relationship Id="rId839" Type="http://schemas.openxmlformats.org/officeDocument/2006/relationships/hyperlink" Target="https://login.consultant.ru/link/?req=doc&amp;base=LAW&amp;n=465620&amp;dst=100032" TargetMode = "External"/>
	<Relationship Id="rId840" Type="http://schemas.openxmlformats.org/officeDocument/2006/relationships/hyperlink" Target="https://login.consultant.ru/link/?req=doc&amp;base=LAW&amp;n=501483&amp;dst=100903" TargetMode = "External"/>
	<Relationship Id="rId841" Type="http://schemas.openxmlformats.org/officeDocument/2006/relationships/hyperlink" Target="https://login.consultant.ru/link/?req=doc&amp;base=LAW&amp;n=465620&amp;dst=100038" TargetMode = "External"/>
	<Relationship Id="rId842" Type="http://schemas.openxmlformats.org/officeDocument/2006/relationships/hyperlink" Target="https://login.consultant.ru/link/?req=doc&amp;base=LAW&amp;n=465620&amp;dst=100078" TargetMode = "External"/>
	<Relationship Id="rId843" Type="http://schemas.openxmlformats.org/officeDocument/2006/relationships/hyperlink" Target="https://login.consultant.ru/link/?req=doc&amp;base=LAW&amp;n=479808&amp;dst=100078" TargetMode = "External"/>
	<Relationship Id="rId844" Type="http://schemas.openxmlformats.org/officeDocument/2006/relationships/hyperlink" Target="https://login.consultant.ru/link/?req=doc&amp;base=LAW&amp;n=479489&amp;dst=100011" TargetMode = "External"/>
	<Relationship Id="rId845" Type="http://schemas.openxmlformats.org/officeDocument/2006/relationships/hyperlink" Target="https://login.consultant.ru/link/?req=doc&amp;base=LAW&amp;n=503623" TargetMode = "External"/>
	<Relationship Id="rId846" Type="http://schemas.openxmlformats.org/officeDocument/2006/relationships/hyperlink" Target="https://login.consultant.ru/link/?req=doc&amp;base=LAW&amp;n=479808&amp;dst=100010" TargetMode = "External"/>
	<Relationship Id="rId847" Type="http://schemas.openxmlformats.org/officeDocument/2006/relationships/hyperlink" Target="https://login.consultant.ru/link/?req=doc&amp;base=LAW&amp;n=479558&amp;dst=100014" TargetMode = "External"/>
	<Relationship Id="rId848" Type="http://schemas.openxmlformats.org/officeDocument/2006/relationships/hyperlink" Target="https://login.consultant.ru/link/?req=doc&amp;base=LAW&amp;n=479558&amp;dst=100038" TargetMode = "External"/>
	<Relationship Id="rId849" Type="http://schemas.openxmlformats.org/officeDocument/2006/relationships/hyperlink" Target="https://login.consultant.ru/link/?req=doc&amp;base=LAW&amp;n=470984&amp;dst=100378" TargetMode = "External"/>
	<Relationship Id="rId850" Type="http://schemas.openxmlformats.org/officeDocument/2006/relationships/hyperlink" Target="https://login.consultant.ru/link/?req=doc&amp;base=LAW&amp;n=483055&amp;dst=100069" TargetMode = "External"/>
	<Relationship Id="rId851" Type="http://schemas.openxmlformats.org/officeDocument/2006/relationships/hyperlink" Target="https://login.consultant.ru/link/?req=doc&amp;base=LAW&amp;n=26967&amp;dst=100008" TargetMode = "External"/>
	<Relationship Id="rId852" Type="http://schemas.openxmlformats.org/officeDocument/2006/relationships/hyperlink" Target="https://login.consultant.ru/link/?req=doc&amp;base=LAW&amp;n=303483&amp;dst=100023" TargetMode = "External"/>
	<Relationship Id="rId853" Type="http://schemas.openxmlformats.org/officeDocument/2006/relationships/hyperlink" Target="https://login.consultant.ru/link/?req=doc&amp;base=LAW&amp;n=483055&amp;dst=100070" TargetMode = "External"/>
	<Relationship Id="rId854" Type="http://schemas.openxmlformats.org/officeDocument/2006/relationships/hyperlink" Target="https://login.consultant.ru/link/?req=doc&amp;base=LAW&amp;n=493064&amp;dst=100076" TargetMode = "External"/>
	<Relationship Id="rId855" Type="http://schemas.openxmlformats.org/officeDocument/2006/relationships/hyperlink" Target="https://login.consultant.ru/link/?req=doc&amp;base=LAW&amp;n=499926&amp;dst=1340" TargetMode = "External"/>
	<Relationship Id="rId856" Type="http://schemas.openxmlformats.org/officeDocument/2006/relationships/hyperlink" Target="https://login.consultant.ru/link/?req=doc&amp;base=LAW&amp;n=348420&amp;dst=100010" TargetMode = "External"/>
	<Relationship Id="rId857" Type="http://schemas.openxmlformats.org/officeDocument/2006/relationships/hyperlink" Target="https://login.consultant.ru/link/?req=doc&amp;base=LAW&amp;n=501438&amp;dst=101269" TargetMode = "External"/>
	<Relationship Id="rId858" Type="http://schemas.openxmlformats.org/officeDocument/2006/relationships/hyperlink" Target="https://login.consultant.ru/link/?req=doc&amp;base=LAW&amp;n=501392&amp;dst=100522" TargetMode = "External"/>
	<Relationship Id="rId859" Type="http://schemas.openxmlformats.org/officeDocument/2006/relationships/hyperlink" Target="https://login.consultant.ru/link/?req=doc&amp;base=LAW&amp;n=93980&amp;dst=100003" TargetMode = "External"/>
	<Relationship Id="rId860" Type="http://schemas.openxmlformats.org/officeDocument/2006/relationships/hyperlink" Target="https://login.consultant.ru/link/?req=doc&amp;base=LAW&amp;n=378689&amp;dst=100026" TargetMode = "External"/>
	<Relationship Id="rId861" Type="http://schemas.openxmlformats.org/officeDocument/2006/relationships/hyperlink" Target="https://login.consultant.ru/link/?req=doc&amp;base=LAW&amp;n=474793&amp;dst=100014" TargetMode = "External"/>
	<Relationship Id="rId862" Type="http://schemas.openxmlformats.org/officeDocument/2006/relationships/hyperlink" Target="https://login.consultant.ru/link/?req=doc&amp;base=LAW&amp;n=149679&amp;dst=100038" TargetMode = "External"/>
	<Relationship Id="rId863" Type="http://schemas.openxmlformats.org/officeDocument/2006/relationships/hyperlink" Target="https://login.consultant.ru/link/?req=doc&amp;base=LAW&amp;n=470984&amp;dst=100405" TargetMode = "External"/>
	<Relationship Id="rId864" Type="http://schemas.openxmlformats.org/officeDocument/2006/relationships/hyperlink" Target="https://login.consultant.ru/link/?req=doc&amp;base=LAW&amp;n=456333&amp;dst=100036" TargetMode = "External"/>
	<Relationship Id="rId865" Type="http://schemas.openxmlformats.org/officeDocument/2006/relationships/hyperlink" Target="https://login.consultant.ru/link/?req=doc&amp;base=LAW&amp;n=456333&amp;dst=100527" TargetMode = "External"/>
	<Relationship Id="rId866" Type="http://schemas.openxmlformats.org/officeDocument/2006/relationships/hyperlink" Target="https://login.consultant.ru/link/?req=doc&amp;base=LAW&amp;n=470984&amp;dst=100406" TargetMode = "External"/>
	<Relationship Id="rId867" Type="http://schemas.openxmlformats.org/officeDocument/2006/relationships/hyperlink" Target="https://login.consultant.ru/link/?req=doc&amp;base=LAW&amp;n=493064&amp;dst=100077" TargetMode = "External"/>
	<Relationship Id="rId868" Type="http://schemas.openxmlformats.org/officeDocument/2006/relationships/hyperlink" Target="https://login.consultant.ru/link/?req=doc&amp;base=LAW&amp;n=499926&amp;dst=1341" TargetMode = "External"/>
	<Relationship Id="rId869" Type="http://schemas.openxmlformats.org/officeDocument/2006/relationships/hyperlink" Target="https://login.consultant.ru/link/?req=doc&amp;base=LAW&amp;n=501438&amp;dst=101271" TargetMode = "External"/>
	<Relationship Id="rId870" Type="http://schemas.openxmlformats.org/officeDocument/2006/relationships/hyperlink" Target="https://login.consultant.ru/link/?req=doc&amp;base=LAW&amp;n=483055&amp;dst=100071" TargetMode = "External"/>
	<Relationship Id="rId871" Type="http://schemas.openxmlformats.org/officeDocument/2006/relationships/hyperlink" Target="https://login.consultant.ru/link/?req=doc&amp;base=LAW&amp;n=501392&amp;dst=100524" TargetMode = "External"/>
	<Relationship Id="rId872" Type="http://schemas.openxmlformats.org/officeDocument/2006/relationships/hyperlink" Target="https://login.consultant.ru/link/?req=doc&amp;base=LAW&amp;n=426677&amp;dst=100014" TargetMode = "External"/>
	<Relationship Id="rId873" Type="http://schemas.openxmlformats.org/officeDocument/2006/relationships/hyperlink" Target="https://login.consultant.ru/link/?req=doc&amp;base=LAW&amp;n=205629&amp;dst=100016" TargetMode = "External"/>
	<Relationship Id="rId874" Type="http://schemas.openxmlformats.org/officeDocument/2006/relationships/hyperlink" Target="https://login.consultant.ru/link/?req=doc&amp;base=LAW&amp;n=501438&amp;dst=101272" TargetMode = "External"/>
	<Relationship Id="rId875" Type="http://schemas.openxmlformats.org/officeDocument/2006/relationships/hyperlink" Target="https://login.consultant.ru/link/?req=doc&amp;base=LAW&amp;n=501392&amp;dst=100525" TargetMode = "External"/>
	<Relationship Id="rId876" Type="http://schemas.openxmlformats.org/officeDocument/2006/relationships/hyperlink" Target="https://login.consultant.ru/link/?req=doc&amp;base=LAW&amp;n=419175&amp;dst=100009" TargetMode = "External"/>
	<Relationship Id="rId877" Type="http://schemas.openxmlformats.org/officeDocument/2006/relationships/hyperlink" Target="https://login.consultant.ru/link/?req=doc&amp;base=LAW&amp;n=501438&amp;dst=101273" TargetMode = "External"/>
	<Relationship Id="rId878" Type="http://schemas.openxmlformats.org/officeDocument/2006/relationships/hyperlink" Target="https://login.consultant.ru/link/?req=doc&amp;base=LAW&amp;n=501392&amp;dst=100526" TargetMode = "External"/>
	<Relationship Id="rId879" Type="http://schemas.openxmlformats.org/officeDocument/2006/relationships/hyperlink" Target="https://login.consultant.ru/link/?req=doc&amp;base=LAW&amp;n=205629&amp;dst=100033" TargetMode = "External"/>
	<Relationship Id="rId880" Type="http://schemas.openxmlformats.org/officeDocument/2006/relationships/hyperlink" Target="https://login.consultant.ru/link/?req=doc&amp;base=LAW&amp;n=205629&amp;dst=100054" TargetMode = "External"/>
	<Relationship Id="rId881" Type="http://schemas.openxmlformats.org/officeDocument/2006/relationships/hyperlink" Target="https://login.consultant.ru/link/?req=doc&amp;base=LAW&amp;n=501438&amp;dst=101274" TargetMode = "External"/>
	<Relationship Id="rId882" Type="http://schemas.openxmlformats.org/officeDocument/2006/relationships/hyperlink" Target="https://login.consultant.ru/link/?req=doc&amp;base=LAW&amp;n=470964&amp;dst=100364" TargetMode = "External"/>
	<Relationship Id="rId883" Type="http://schemas.openxmlformats.org/officeDocument/2006/relationships/hyperlink" Target="https://login.consultant.ru/link/?req=doc&amp;base=LAW&amp;n=495254&amp;dst=100143" TargetMode = "External"/>
	<Relationship Id="rId884" Type="http://schemas.openxmlformats.org/officeDocument/2006/relationships/hyperlink" Target="https://login.consultant.ru/link/?req=doc&amp;base=LAW&amp;n=508491" TargetMode = "External"/>
	<Relationship Id="rId885" Type="http://schemas.openxmlformats.org/officeDocument/2006/relationships/hyperlink" Target="https://login.consultant.ru/link/?req=doc&amp;base=LAW&amp;n=479093&amp;dst=101445" TargetMode = "External"/>
	<Relationship Id="rId886" Type="http://schemas.openxmlformats.org/officeDocument/2006/relationships/hyperlink" Target="https://login.consultant.ru/link/?req=doc&amp;base=LAW&amp;n=465620&amp;dst=100065" TargetMode = "External"/>
	<Relationship Id="rId887" Type="http://schemas.openxmlformats.org/officeDocument/2006/relationships/hyperlink" Target="https://login.consultant.ru/link/?req=doc&amp;base=LAW&amp;n=479093&amp;dst=101446" TargetMode = "External"/>
	<Relationship Id="rId888" Type="http://schemas.openxmlformats.org/officeDocument/2006/relationships/hyperlink" Target="https://login.consultant.ru/link/?req=doc&amp;base=LAW&amp;n=479093&amp;dst=101447" TargetMode = "External"/>
	<Relationship Id="rId889" Type="http://schemas.openxmlformats.org/officeDocument/2006/relationships/hyperlink" Target="https://login.consultant.ru/link/?req=doc&amp;base=LAW&amp;n=465620&amp;dst=100066" TargetMode = "External"/>
	<Relationship Id="rId890" Type="http://schemas.openxmlformats.org/officeDocument/2006/relationships/hyperlink" Target="https://login.consultant.ru/link/?req=doc&amp;base=LAW&amp;n=412718&amp;dst=100131" TargetMode = "External"/>
	<Relationship Id="rId891" Type="http://schemas.openxmlformats.org/officeDocument/2006/relationships/hyperlink" Target="https://login.consultant.ru/link/?req=doc&amp;base=LAW&amp;n=509480&amp;dst=104340" TargetMode = "External"/>
	<Relationship Id="rId892" Type="http://schemas.openxmlformats.org/officeDocument/2006/relationships/hyperlink" Target="https://login.consultant.ru/link/?req=doc&amp;base=LAW&amp;n=453909&amp;dst=100033" TargetMode = "External"/>
	<Relationship Id="rId893" Type="http://schemas.openxmlformats.org/officeDocument/2006/relationships/hyperlink" Target="https://login.consultant.ru/link/?req=doc&amp;base=LAW&amp;n=423914&amp;dst=100012" TargetMode = "External"/>
	<Relationship Id="rId894" Type="http://schemas.openxmlformats.org/officeDocument/2006/relationships/hyperlink" Target="https://login.consultant.ru/link/?req=doc&amp;base=LAW&amp;n=423914&amp;dst=100014" TargetMode = "External"/>
	<Relationship Id="rId895" Type="http://schemas.openxmlformats.org/officeDocument/2006/relationships/hyperlink" Target="https://login.consultant.ru/link/?req=doc&amp;base=LAW&amp;n=423914&amp;dst=100015" TargetMode = "External"/>
	<Relationship Id="rId896" Type="http://schemas.openxmlformats.org/officeDocument/2006/relationships/hyperlink" Target="https://login.consultant.ru/link/?req=doc&amp;base=LAW&amp;n=509480&amp;dst=104340" TargetMode = "External"/>
	<Relationship Id="rId897" Type="http://schemas.openxmlformats.org/officeDocument/2006/relationships/hyperlink" Target="https://login.consultant.ru/link/?req=doc&amp;base=LAW&amp;n=453909&amp;dst=100034" TargetMode = "External"/>
	<Relationship Id="rId898" Type="http://schemas.openxmlformats.org/officeDocument/2006/relationships/hyperlink" Target="https://login.consultant.ru/link/?req=doc&amp;base=LAW&amp;n=492516&amp;dst=100057" TargetMode = "External"/>
	<Relationship Id="rId899" Type="http://schemas.openxmlformats.org/officeDocument/2006/relationships/hyperlink" Target="https://login.consultant.ru/link/?req=doc&amp;base=LAW&amp;n=470984&amp;dst=100431" TargetMode = "External"/>
	<Relationship Id="rId900" Type="http://schemas.openxmlformats.org/officeDocument/2006/relationships/hyperlink" Target="https://login.consultant.ru/link/?req=doc&amp;base=LAW&amp;n=492516&amp;dst=100057" TargetMode = "External"/>
	<Relationship Id="rId901" Type="http://schemas.openxmlformats.org/officeDocument/2006/relationships/hyperlink" Target="https://login.consultant.ru/link/?req=doc&amp;base=LAW&amp;n=470984&amp;dst=100432" TargetMode = "External"/>
	<Relationship Id="rId902" Type="http://schemas.openxmlformats.org/officeDocument/2006/relationships/hyperlink" Target="https://login.consultant.ru/link/?req=doc&amp;base=LAW&amp;n=286953&amp;dst=100215" TargetMode = "External"/>
	<Relationship Id="rId903" Type="http://schemas.openxmlformats.org/officeDocument/2006/relationships/hyperlink" Target="https://login.consultant.ru/link/?req=doc&amp;base=LAW&amp;n=494613&amp;dst=100367" TargetMode = "External"/>
	<Relationship Id="rId904" Type="http://schemas.openxmlformats.org/officeDocument/2006/relationships/hyperlink" Target="https://login.consultant.ru/link/?req=doc&amp;base=LAW&amp;n=412718&amp;dst=100138" TargetMode = "External"/>
	<Relationship Id="rId905" Type="http://schemas.openxmlformats.org/officeDocument/2006/relationships/hyperlink" Target="https://login.consultant.ru/link/?req=doc&amp;base=LAW&amp;n=304303&amp;dst=100099" TargetMode = "External"/>
	<Relationship Id="rId906" Type="http://schemas.openxmlformats.org/officeDocument/2006/relationships/hyperlink" Target="https://login.consultant.ru/link/?req=doc&amp;base=LAW&amp;n=412718&amp;dst=100139" TargetMode = "External"/>
	<Relationship Id="rId907" Type="http://schemas.openxmlformats.org/officeDocument/2006/relationships/hyperlink" Target="https://login.consultant.ru/link/?req=doc&amp;base=LAW&amp;n=453909&amp;dst=100036" TargetMode = "External"/>
	<Relationship Id="rId908" Type="http://schemas.openxmlformats.org/officeDocument/2006/relationships/hyperlink" Target="https://login.consultant.ru/link/?req=doc&amp;base=LAW&amp;n=423914&amp;dst=100012" TargetMode = "External"/>
	<Relationship Id="rId909" Type="http://schemas.openxmlformats.org/officeDocument/2006/relationships/hyperlink" Target="https://login.consultant.ru/link/?req=doc&amp;base=LAW&amp;n=423914&amp;dst=100014" TargetMode = "External"/>
	<Relationship Id="rId910" Type="http://schemas.openxmlformats.org/officeDocument/2006/relationships/hyperlink" Target="https://login.consultant.ru/link/?req=doc&amp;base=LAW&amp;n=423914&amp;dst=100015" TargetMode = "External"/>
	<Relationship Id="rId911" Type="http://schemas.openxmlformats.org/officeDocument/2006/relationships/hyperlink" Target="https://login.consultant.ru/link/?req=doc&amp;base=LAW&amp;n=453909&amp;dst=100037" TargetMode = "External"/>
	<Relationship Id="rId912" Type="http://schemas.openxmlformats.org/officeDocument/2006/relationships/hyperlink" Target="https://login.consultant.ru/link/?req=doc&amp;base=LAW&amp;n=493202&amp;dst=102604" TargetMode = "External"/>
	<Relationship Id="rId913" Type="http://schemas.openxmlformats.org/officeDocument/2006/relationships/hyperlink" Target="https://login.consultant.ru/link/?req=doc&amp;base=LAW&amp;n=453909&amp;dst=100038" TargetMode = "External"/>
	<Relationship Id="rId914" Type="http://schemas.openxmlformats.org/officeDocument/2006/relationships/hyperlink" Target="https://login.consultant.ru/link/?req=doc&amp;base=LAW&amp;n=453909&amp;dst=100093" TargetMode = "External"/>
	<Relationship Id="rId915" Type="http://schemas.openxmlformats.org/officeDocument/2006/relationships/hyperlink" Target="https://login.consultant.ru/link/?req=doc&amp;base=LAW&amp;n=453909&amp;dst=100038" TargetMode = "External"/>
	<Relationship Id="rId916" Type="http://schemas.openxmlformats.org/officeDocument/2006/relationships/hyperlink" Target="https://login.consultant.ru/link/?req=doc&amp;base=LAW&amp;n=465303&amp;dst=100009" TargetMode = "External"/>
	<Relationship Id="rId917" Type="http://schemas.openxmlformats.org/officeDocument/2006/relationships/hyperlink" Target="https://login.consultant.ru/link/?req=doc&amp;base=LAW&amp;n=466206&amp;dst=100009" TargetMode = "External"/>
	<Relationship Id="rId918" Type="http://schemas.openxmlformats.org/officeDocument/2006/relationships/hyperlink" Target="https://login.consultant.ru/link/?req=doc&amp;base=LAW&amp;n=465741&amp;dst=100026" TargetMode = "External"/>
	<Relationship Id="rId919" Type="http://schemas.openxmlformats.org/officeDocument/2006/relationships/hyperlink" Target="https://login.consultant.ru/link/?req=doc&amp;base=LAW&amp;n=462757&amp;dst=100012" TargetMode = "External"/>
	<Relationship Id="rId920" Type="http://schemas.openxmlformats.org/officeDocument/2006/relationships/hyperlink" Target="https://login.consultant.ru/link/?req=doc&amp;base=LAW&amp;n=462757&amp;dst=100010" TargetMode = "External"/>
	<Relationship Id="rId921" Type="http://schemas.openxmlformats.org/officeDocument/2006/relationships/hyperlink" Target="https://login.consultant.ru/link/?req=doc&amp;base=LAW&amp;n=462757&amp;dst=100090" TargetMode = "External"/>
	<Relationship Id="rId922" Type="http://schemas.openxmlformats.org/officeDocument/2006/relationships/hyperlink" Target="https://login.consultant.ru/link/?req=doc&amp;base=LAW&amp;n=453909&amp;dst=100038" TargetMode = "External"/>
	<Relationship Id="rId923" Type="http://schemas.openxmlformats.org/officeDocument/2006/relationships/hyperlink" Target="https://login.consultant.ru/link/?req=doc&amp;base=LAW&amp;n=472314&amp;dst=100015" TargetMode = "External"/>
	<Relationship Id="rId924" Type="http://schemas.openxmlformats.org/officeDocument/2006/relationships/hyperlink" Target="https://login.consultant.ru/link/?req=doc&amp;base=LAW&amp;n=472314&amp;dst=100012" TargetMode = "External"/>
	<Relationship Id="rId925" Type="http://schemas.openxmlformats.org/officeDocument/2006/relationships/hyperlink" Target="https://login.consultant.ru/link/?req=doc&amp;base=LAW&amp;n=472314&amp;dst=100052" TargetMode = "External"/>
	<Relationship Id="rId926" Type="http://schemas.openxmlformats.org/officeDocument/2006/relationships/hyperlink" Target="https://login.consultant.ru/link/?req=doc&amp;base=LAW&amp;n=453909&amp;dst=100093" TargetMode = "External"/>
	<Relationship Id="rId927" Type="http://schemas.openxmlformats.org/officeDocument/2006/relationships/hyperlink" Target="https://login.consultant.ru/link/?req=doc&amp;base=LAW&amp;n=453909&amp;dst=100038" TargetMode = "External"/>
	<Relationship Id="rId928" Type="http://schemas.openxmlformats.org/officeDocument/2006/relationships/hyperlink" Target="https://login.consultant.ru/link/?req=doc&amp;base=LAW&amp;n=465741&amp;dst=100027" TargetMode = "External"/>
	<Relationship Id="rId929" Type="http://schemas.openxmlformats.org/officeDocument/2006/relationships/hyperlink" Target="https://login.consultant.ru/link/?req=doc&amp;base=LAW&amp;n=482557&amp;dst=100058" TargetMode = "External"/>
	<Relationship Id="rId930" Type="http://schemas.openxmlformats.org/officeDocument/2006/relationships/hyperlink" Target="https://login.consultant.ru/link/?req=doc&amp;base=LAW&amp;n=453909&amp;dst=100096" TargetMode = "External"/>
	<Relationship Id="rId931" Type="http://schemas.openxmlformats.org/officeDocument/2006/relationships/hyperlink" Target="https://login.consultant.ru/link/?req=doc&amp;base=LAW&amp;n=508514" TargetMode = "External"/>
	<Relationship Id="rId932" Type="http://schemas.openxmlformats.org/officeDocument/2006/relationships/hyperlink" Target="https://login.consultant.ru/link/?req=doc&amp;base=LAW&amp;n=492062&amp;dst=100012" TargetMode = "External"/>
	<Relationship Id="rId933" Type="http://schemas.openxmlformats.org/officeDocument/2006/relationships/hyperlink" Target="https://login.consultant.ru/link/?req=doc&amp;base=LAW&amp;n=492062&amp;dst=100010" TargetMode = "External"/>
	<Relationship Id="rId934" Type="http://schemas.openxmlformats.org/officeDocument/2006/relationships/hyperlink" Target="https://login.consultant.ru/link/?req=doc&amp;base=LAW&amp;n=508514&amp;dst=101896" TargetMode = "External"/>
	<Relationship Id="rId935" Type="http://schemas.openxmlformats.org/officeDocument/2006/relationships/hyperlink" Target="https://login.consultant.ru/link/?req=doc&amp;base=LAW&amp;n=453909&amp;dst=100097" TargetMode = "External"/>
	<Relationship Id="rId936" Type="http://schemas.openxmlformats.org/officeDocument/2006/relationships/hyperlink" Target="https://login.consultant.ru/link/?req=doc&amp;base=LAW&amp;n=489324&amp;dst=100054" TargetMode = "External"/>
	<Relationship Id="rId937" Type="http://schemas.openxmlformats.org/officeDocument/2006/relationships/hyperlink" Target="https://login.consultant.ru/link/?req=doc&amp;base=LAW&amp;n=453909&amp;dst=100097" TargetMode = "External"/>
	<Relationship Id="rId938" Type="http://schemas.openxmlformats.org/officeDocument/2006/relationships/hyperlink" Target="https://login.consultant.ru/link/?req=doc&amp;base=LAW&amp;n=489324&amp;dst=100014" TargetMode = "External"/>
	<Relationship Id="rId939" Type="http://schemas.openxmlformats.org/officeDocument/2006/relationships/hyperlink" Target="https://login.consultant.ru/link/?req=doc&amp;base=LAW&amp;n=2875" TargetMode = "External"/>
	<Relationship Id="rId940" Type="http://schemas.openxmlformats.org/officeDocument/2006/relationships/hyperlink" Target="https://login.consultant.ru/link/?req=doc&amp;base=LAW&amp;n=453320&amp;dst=100817" TargetMode = "External"/>
	<Relationship Id="rId941" Type="http://schemas.openxmlformats.org/officeDocument/2006/relationships/hyperlink" Target="https://login.consultant.ru/link/?req=doc&amp;base=LAW&amp;n=440511&amp;dst=100233" TargetMode = "External"/>
	<Relationship Id="rId942" Type="http://schemas.openxmlformats.org/officeDocument/2006/relationships/hyperlink" Target="https://login.consultant.ru/link/?req=doc&amp;base=LAW&amp;n=412719&amp;dst=100010" TargetMode = "External"/>
	<Relationship Id="rId943" Type="http://schemas.openxmlformats.org/officeDocument/2006/relationships/hyperlink" Target="https://login.consultant.ru/link/?req=doc&amp;base=LAW&amp;n=32468&amp;dst=100006" TargetMode = "External"/>
	<Relationship Id="rId944" Type="http://schemas.openxmlformats.org/officeDocument/2006/relationships/hyperlink" Target="https://login.consultant.ru/link/?req=doc&amp;base=LAW&amp;n=32468&amp;dst=100472" TargetMode = "External"/>
	<Relationship Id="rId945" Type="http://schemas.openxmlformats.org/officeDocument/2006/relationships/hyperlink" Target="https://login.consultant.ru/link/?req=doc&amp;base=LAW&amp;n=509480" TargetMode = "External"/>
	<Relationship Id="rId946" Type="http://schemas.openxmlformats.org/officeDocument/2006/relationships/hyperlink" Target="https://login.consultant.ru/link/?req=doc&amp;base=LAW&amp;n=1671" TargetMode = "External"/>
	<Relationship Id="rId947" Type="http://schemas.openxmlformats.org/officeDocument/2006/relationships/hyperlink" Target="https://login.consultant.ru/link/?req=doc&amp;base=LAW&amp;n=22458&amp;dst=100010" TargetMode = "External"/>
	<Relationship Id="rId948" Type="http://schemas.openxmlformats.org/officeDocument/2006/relationships/hyperlink" Target="https://login.consultant.ru/link/?req=doc&amp;base=LAW&amp;n=32458" TargetMode = "External"/>
	<Relationship Id="rId949" Type="http://schemas.openxmlformats.org/officeDocument/2006/relationships/hyperlink" Target="https://login.consultant.ru/link/?req=doc&amp;base=EXP&amp;n=222165" TargetMode = "External"/>
	<Relationship Id="rId950" Type="http://schemas.openxmlformats.org/officeDocument/2006/relationships/hyperlink" Target="https://login.consultant.ru/link/?req=doc&amp;base=LAW&amp;n=34800&amp;dst=100010" TargetMode = "External"/>
	<Relationship Id="rId951" Type="http://schemas.openxmlformats.org/officeDocument/2006/relationships/hyperlink" Target="https://login.consultant.ru/link/?req=doc&amp;base=LAW&amp;n=412719&amp;dst=100012" TargetMode = "External"/>
	<Relationship Id="rId952" Type="http://schemas.openxmlformats.org/officeDocument/2006/relationships/hyperlink" Target="https://login.consultant.ru/link/?req=doc&amp;base=LAW&amp;n=412719&amp;dst=100027" TargetMode = "External"/>
	<Relationship Id="rId953" Type="http://schemas.openxmlformats.org/officeDocument/2006/relationships/hyperlink" Target="https://login.consultant.ru/link/?req=doc&amp;base=LAW&amp;n=361999&amp;dst=100010" TargetMode = "External"/>
	<Relationship Id="rId954" Type="http://schemas.openxmlformats.org/officeDocument/2006/relationships/hyperlink" Target="https://login.consultant.ru/link/?req=doc&amp;base=LAW&amp;n=412689&amp;dst=100025" TargetMode = "External"/>
	<Relationship Id="rId955" Type="http://schemas.openxmlformats.org/officeDocument/2006/relationships/hyperlink" Target="https://login.consultant.ru/link/?req=doc&amp;base=LAW&amp;n=471087&amp;dst=33" TargetMode = "External"/>
	<Relationship Id="rId956" Type="http://schemas.openxmlformats.org/officeDocument/2006/relationships/hyperlink" Target="https://login.consultant.ru/link/?req=doc&amp;base=LAW&amp;n=446103&amp;dst=100017" TargetMode = "External"/>
	<Relationship Id="rId957" Type="http://schemas.openxmlformats.org/officeDocument/2006/relationships/hyperlink" Target="https://login.consultant.ru/link/?req=doc&amp;base=LAW&amp;n=479337&amp;dst=5" TargetMode = "External"/>
	<Relationship Id="rId958" Type="http://schemas.openxmlformats.org/officeDocument/2006/relationships/hyperlink" Target="https://login.consultant.ru/link/?req=doc&amp;base=LAW&amp;n=482847&amp;dst=100219" TargetMode = "External"/>
	<Relationship Id="rId959" Type="http://schemas.openxmlformats.org/officeDocument/2006/relationships/hyperlink" Target="https://login.consultant.ru/link/?req=doc&amp;base=LAW&amp;n=482847&amp;dst=100221" TargetMode = "External"/>
	<Relationship Id="rId960" Type="http://schemas.openxmlformats.org/officeDocument/2006/relationships/hyperlink" Target="https://login.consultant.ru/link/?req=doc&amp;base=LAW&amp;n=482557&amp;dst=100059" TargetMode = "External"/>
	<Relationship Id="rId961" Type="http://schemas.openxmlformats.org/officeDocument/2006/relationships/hyperlink" Target="https://login.consultant.ru/link/?req=doc&amp;base=LAW&amp;n=499926&amp;dst=134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08.08.2024)
"Об охране окружающей среды"
(с изм. и доп., вступ. в силу с 01.03.2025)</dc:title>
  <dcterms:created xsi:type="dcterms:W3CDTF">2025-07-21T07:56:33Z</dcterms:created>
</cp:coreProperties>
</file>