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АСТРАХАНСКОЙ ОБЛАСТИ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ноября 2013 г. N 462-П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ПОСТАНОВЛЕНИЕ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ПРАВИТЕЛЬСТВА АСТРАХАНСКОЙ ОБЛАСТИ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14.06.2012 N 253-П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поступлением субсидии из федерального бюджета на реализацию комплексной долгосрочной целевой </w:t>
      </w:r>
      <w:hyperlink r:id="rId5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"Государственная поддержка социально ориентированных некоммерческих организаций Астраханской области на 2012 - 2016 годы" Правительство Астраханской области постановляет: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Астраханской области от 14.06.2012 N 253-П "О комплексной долгосрочной целевой программе "Государственная поддержка социально ориентированных некоммерческих организаций Астраханской области на 2012 - 2016 годы" следующие изменения: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</w:t>
      </w:r>
      <w:hyperlink r:id="rId7" w:history="1">
        <w:r>
          <w:rPr>
            <w:rFonts w:ascii="Calibri" w:hAnsi="Calibri" w:cs="Calibri"/>
            <w:color w:val="0000FF"/>
          </w:rPr>
          <w:t>паспорте</w:t>
        </w:r>
      </w:hyperlink>
      <w:r>
        <w:rPr>
          <w:rFonts w:ascii="Calibri" w:hAnsi="Calibri" w:cs="Calibri"/>
        </w:rPr>
        <w:t xml:space="preserve"> комплексной долгосрочной целевой программы "Государственная поддержка социально ориентированных некоммерческих организаций Астраханской области на 2012 - 2016 годы", утвержденной постановлением (далее - Программа):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8" w:history="1">
        <w:r>
          <w:rPr>
            <w:rFonts w:ascii="Calibri" w:hAnsi="Calibri" w:cs="Calibri"/>
            <w:color w:val="0000FF"/>
          </w:rPr>
          <w:t>строку</w:t>
        </w:r>
      </w:hyperlink>
      <w:r>
        <w:rPr>
          <w:rFonts w:ascii="Calibri" w:hAnsi="Calibri" w:cs="Calibri"/>
        </w:rPr>
        <w:t xml:space="preserve"> "Объемы и источники финансирования" изложить в новой редакции:</w:t>
      </w:r>
    </w:p>
    <w:p w:rsidR="00AD2BB6" w:rsidRDefault="00AD2BB6">
      <w:pPr>
        <w:pStyle w:val="ConsPlusNonformat"/>
      </w:pPr>
      <w:r>
        <w:t>"Объемы и источники             Общий объем  финансирования за 2012 -  2016</w:t>
      </w:r>
    </w:p>
    <w:p w:rsidR="00AD2BB6" w:rsidRDefault="00AD2BB6">
      <w:pPr>
        <w:pStyle w:val="ConsPlusNonformat"/>
      </w:pPr>
      <w:r>
        <w:t>финансирования                  годы - 124695.4 тыс. рублей, в  том   числе</w:t>
      </w:r>
    </w:p>
    <w:p w:rsidR="00AD2BB6" w:rsidRDefault="00AD2BB6">
      <w:pPr>
        <w:pStyle w:val="ConsPlusNonformat"/>
      </w:pPr>
      <w:r>
        <w:t xml:space="preserve">                                из   бюджета   Астраханской    области    -</w:t>
      </w:r>
    </w:p>
    <w:p w:rsidR="00AD2BB6" w:rsidRDefault="00AD2BB6">
      <w:pPr>
        <w:pStyle w:val="ConsPlusNonformat"/>
      </w:pPr>
      <w:r>
        <w:t xml:space="preserve">                                </w:t>
      </w:r>
      <w:proofErr w:type="gramStart"/>
      <w:r>
        <w:t>121394.8 тыс. рублей  (в том  числе  8452.0</w:t>
      </w:r>
      <w:proofErr w:type="gramEnd"/>
    </w:p>
    <w:p w:rsidR="00AD2BB6" w:rsidRDefault="00AD2BB6">
      <w:pPr>
        <w:pStyle w:val="ConsPlusNonformat"/>
      </w:pPr>
      <w:r>
        <w:t xml:space="preserve">                                тыс.   руб.    за    счет    субсидии    </w:t>
      </w:r>
      <w:proofErr w:type="gramStart"/>
      <w:r>
        <w:t>из</w:t>
      </w:r>
      <w:proofErr w:type="gramEnd"/>
    </w:p>
    <w:p w:rsidR="00AD2BB6" w:rsidRDefault="00AD2BB6">
      <w:pPr>
        <w:pStyle w:val="ConsPlusNonformat"/>
      </w:pPr>
      <w:r>
        <w:t xml:space="preserve">                                федерального бюджета, 51744.8  тыс. руб.  </w:t>
      </w:r>
      <w:proofErr w:type="gramStart"/>
      <w:r>
        <w:t>в</w:t>
      </w:r>
      <w:proofErr w:type="gramEnd"/>
    </w:p>
    <w:p w:rsidR="00AD2BB6" w:rsidRDefault="00AD2BB6">
      <w:pPr>
        <w:pStyle w:val="ConsPlusNonformat"/>
      </w:pPr>
      <w:r>
        <w:t xml:space="preserve">                                рамках других региональных   программ),  </w:t>
      </w:r>
      <w:proofErr w:type="gramStart"/>
      <w:r>
        <w:t>из</w:t>
      </w:r>
      <w:proofErr w:type="gramEnd"/>
    </w:p>
    <w:p w:rsidR="00AD2BB6" w:rsidRDefault="00AD2BB6">
      <w:pPr>
        <w:pStyle w:val="ConsPlusNonformat"/>
      </w:pPr>
      <w:r>
        <w:t xml:space="preserve">                                внебюджетных   источников  -  3300.6   тыс.</w:t>
      </w:r>
    </w:p>
    <w:p w:rsidR="00AD2BB6" w:rsidRDefault="00AD2BB6">
      <w:pPr>
        <w:pStyle w:val="ConsPlusNonformat"/>
      </w:pPr>
      <w:r>
        <w:t xml:space="preserve">                                руб.;       предполагается      привлечение</w:t>
      </w:r>
    </w:p>
    <w:p w:rsidR="00AD2BB6" w:rsidRDefault="00AD2BB6">
      <w:pPr>
        <w:pStyle w:val="ConsPlusNonformat"/>
      </w:pPr>
      <w:r>
        <w:t xml:space="preserve">                                </w:t>
      </w:r>
      <w:proofErr w:type="gramStart"/>
      <w:r>
        <w:t>федеральных    средств    (на    конкурсной</w:t>
      </w:r>
      <w:proofErr w:type="gramEnd"/>
    </w:p>
    <w:p w:rsidR="00AD2BB6" w:rsidRDefault="00AD2BB6">
      <w:pPr>
        <w:pStyle w:val="ConsPlusNonformat"/>
      </w:pPr>
      <w:r>
        <w:t xml:space="preserve">                                основе)";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</w:t>
      </w:r>
      <w:hyperlink r:id="rId9" w:history="1">
        <w:r>
          <w:rPr>
            <w:rFonts w:ascii="Calibri" w:hAnsi="Calibri" w:cs="Calibri"/>
            <w:color w:val="0000FF"/>
          </w:rPr>
          <w:t>абзаце шестом</w:t>
        </w:r>
      </w:hyperlink>
      <w:r>
        <w:rPr>
          <w:rFonts w:ascii="Calibri" w:hAnsi="Calibri" w:cs="Calibri"/>
        </w:rPr>
        <w:t xml:space="preserve"> строки "Ожидаемые конечные результаты реализации Программы" цифру "15" заменить цифрой "18".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hyperlink r:id="rId10" w:history="1">
        <w:r>
          <w:rPr>
            <w:rFonts w:ascii="Calibri" w:hAnsi="Calibri" w:cs="Calibri"/>
            <w:color w:val="0000FF"/>
          </w:rPr>
          <w:t>Абзацы двенадцатый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тринадцатый раздела 6</w:t>
        </w:r>
      </w:hyperlink>
      <w:r>
        <w:rPr>
          <w:rFonts w:ascii="Calibri" w:hAnsi="Calibri" w:cs="Calibri"/>
        </w:rPr>
        <w:t xml:space="preserve"> "Система программных мероприятий" Программы изложить в новой редакции: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"6. Формирование и ведение реестров СОНКО - получателей субсидии.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проведения мониторинга СОНКО на территории Астраханской области государственными заказчиками Программы формируются и ведутся реестры СОНКО - получателей субсидии по направлениям Программы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hyperlink r:id="rId12" w:history="1">
        <w:r>
          <w:rPr>
            <w:rFonts w:ascii="Calibri" w:hAnsi="Calibri" w:cs="Calibri"/>
            <w:color w:val="0000FF"/>
          </w:rPr>
          <w:t>Раздел 7</w:t>
        </w:r>
      </w:hyperlink>
      <w:r>
        <w:rPr>
          <w:rFonts w:ascii="Calibri" w:hAnsi="Calibri" w:cs="Calibri"/>
        </w:rPr>
        <w:t xml:space="preserve"> "Ресурсное обеспечение Программы" Программы изложить в новой редакции: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"7. Ресурсное обеспечение Программы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Программы предусматривается за счет средств бюджета Астраханской области, внебюджетных источников.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Предполагаемый объем финансирования Программы в целом составит 124695.4 тыс. руб., в том числе: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средства бюджета Астраханской области - 121394.8 тыс. руб.;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внебюджетные источники - 3300.6 тыс. руб.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 1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BB6" w:rsidRDefault="00AD2BB6">
      <w:pPr>
        <w:pStyle w:val="ConsPlusNonformat"/>
      </w:pPr>
      <w:r>
        <w:t xml:space="preserve">                                                                  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7"/>
        <w:gridCol w:w="1230"/>
        <w:gridCol w:w="1353"/>
        <w:gridCol w:w="1230"/>
        <w:gridCol w:w="1353"/>
        <w:gridCol w:w="1230"/>
        <w:gridCol w:w="1230"/>
      </w:tblGrid>
      <w:tr w:rsidR="00AD2B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Источники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финансирования  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2012 -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2016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годы  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2012 год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2013 год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2014 год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2015 год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2016 год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3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 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Астраханской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области, в т.ч.: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121394.8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12627.4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24649.5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16276.0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25503.9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42338.0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3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счет субсидии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федерального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бюджета      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8452 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8452 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3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рамках других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региональных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     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51744.8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12627.4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11197.5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11276.0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16643.9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3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Внебюджетные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средства     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3300.6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260.2 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260.3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456.3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2323.8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3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Программе    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124695.4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12627.4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24909.7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16536.3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25960.2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44661.8 </w:t>
            </w:r>
          </w:p>
        </w:tc>
      </w:tr>
    </w:tbl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рамках Программы планируется привлечение федеральных средств путем ежегодного участия в конкурсном отборе на получение субсидии из федерального бюджета на оказание финансовой поддержки СОНКО.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мероприятий и объемы финансирования за счет бюджета Астраханской области подлежат уточнению исходя из возможностей соответствующего бюджета с корректировкой программных мероприятий, результатов их реализации и оценки эффективности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В </w:t>
      </w:r>
      <w:hyperlink r:id="rId13" w:history="1">
        <w:r>
          <w:rPr>
            <w:rFonts w:ascii="Calibri" w:hAnsi="Calibri" w:cs="Calibri"/>
            <w:color w:val="0000FF"/>
          </w:rPr>
          <w:t>разделе 10</w:t>
        </w:r>
      </w:hyperlink>
      <w:r>
        <w:rPr>
          <w:rFonts w:ascii="Calibri" w:hAnsi="Calibri" w:cs="Calibri"/>
        </w:rPr>
        <w:t xml:space="preserve"> "Оценка результативности и эффективности реализации Программы" Программы: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</w:t>
      </w:r>
      <w:hyperlink r:id="rId14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 xml:space="preserve"> </w:t>
      </w:r>
      <w:hyperlink r:id="rId15" w:history="1">
        <w:r>
          <w:rPr>
            <w:rFonts w:ascii="Calibri" w:hAnsi="Calibri" w:cs="Calibri"/>
            <w:color w:val="0000FF"/>
          </w:rPr>
          <w:t>строку</w:t>
        </w:r>
      </w:hyperlink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16"/>
        <w:gridCol w:w="728"/>
        <w:gridCol w:w="728"/>
        <w:gridCol w:w="728"/>
        <w:gridCol w:w="728"/>
        <w:gridCol w:w="728"/>
        <w:gridCol w:w="624"/>
        <w:gridCol w:w="728"/>
        <w:gridCol w:w="624"/>
      </w:tblGrid>
      <w:tr w:rsidR="00AD2BB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Темп    роста    количества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зарегистрированных    СОНКО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               территории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Астраханской   области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к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предыдущему году          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% 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102 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103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104 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 </w:t>
            </w:r>
          </w:p>
        </w:tc>
      </w:tr>
    </w:tbl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изложить в новой редакции: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16"/>
        <w:gridCol w:w="728"/>
        <w:gridCol w:w="728"/>
        <w:gridCol w:w="728"/>
        <w:gridCol w:w="728"/>
        <w:gridCol w:w="728"/>
        <w:gridCol w:w="624"/>
        <w:gridCol w:w="728"/>
        <w:gridCol w:w="624"/>
      </w:tblGrid>
      <w:tr w:rsidR="00AD2BB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Темп    роста    количества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зарегистрированных    СОНКО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               территории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Астраханской   области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к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предыдущему году          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% 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105 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103 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104 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 </w:t>
            </w:r>
          </w:p>
        </w:tc>
      </w:tr>
    </w:tbl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6" w:history="1">
        <w:r>
          <w:rPr>
            <w:rFonts w:ascii="Calibri" w:hAnsi="Calibri" w:cs="Calibri"/>
            <w:color w:val="0000FF"/>
          </w:rPr>
          <w:t>абзац девятый</w:t>
        </w:r>
      </w:hyperlink>
      <w:r>
        <w:rPr>
          <w:rFonts w:ascii="Calibri" w:hAnsi="Calibri" w:cs="Calibri"/>
        </w:rPr>
        <w:t xml:space="preserve"> изложить в новой редакции: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"- рост количества </w:t>
      </w:r>
      <w:proofErr w:type="gramStart"/>
      <w:r>
        <w:rPr>
          <w:rFonts w:ascii="Calibri" w:hAnsi="Calibri" w:cs="Calibri"/>
        </w:rPr>
        <w:t>зарегистрированных</w:t>
      </w:r>
      <w:proofErr w:type="gramEnd"/>
      <w:r>
        <w:rPr>
          <w:rFonts w:ascii="Calibri" w:hAnsi="Calibri" w:cs="Calibri"/>
        </w:rPr>
        <w:t xml:space="preserve"> СОНКО на территории Астраханской области на 18%;".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</w:t>
      </w:r>
      <w:hyperlink r:id="rId17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к Программе изложить в новой редакции согласно </w:t>
      </w:r>
      <w:hyperlink w:anchor="Par146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 xml:space="preserve"> к настоящему Постановлению.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В </w:t>
      </w:r>
      <w:hyperlink r:id="rId18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Программе: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</w:t>
      </w:r>
      <w:hyperlink r:id="rId19" w:history="1">
        <w:r>
          <w:rPr>
            <w:rFonts w:ascii="Calibri" w:hAnsi="Calibri" w:cs="Calibri"/>
            <w:color w:val="0000FF"/>
          </w:rPr>
          <w:t>разделе 2</w:t>
        </w:r>
      </w:hyperlink>
      <w:r>
        <w:rPr>
          <w:rFonts w:ascii="Calibri" w:hAnsi="Calibri" w:cs="Calibri"/>
        </w:rPr>
        <w:t xml:space="preserve"> "Организация проведения конкурса":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0" w:history="1">
        <w:r>
          <w:rPr>
            <w:rFonts w:ascii="Calibri" w:hAnsi="Calibri" w:cs="Calibri"/>
            <w:color w:val="0000FF"/>
          </w:rPr>
          <w:t>пункте 2.1</w:t>
        </w:r>
      </w:hyperlink>
      <w:r>
        <w:rPr>
          <w:rFonts w:ascii="Calibri" w:hAnsi="Calibri" w:cs="Calibri"/>
        </w:rPr>
        <w:t>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hyperlink r:id="rId21" w:history="1">
        <w:r>
          <w:rPr>
            <w:rFonts w:ascii="Calibri" w:hAnsi="Calibri" w:cs="Calibri"/>
            <w:color w:val="0000FF"/>
          </w:rPr>
          <w:t>абзаце четвертом</w:t>
        </w:r>
      </w:hyperlink>
      <w:r>
        <w:rPr>
          <w:rFonts w:ascii="Calibri" w:hAnsi="Calibri" w:cs="Calibri"/>
        </w:rPr>
        <w:t xml:space="preserve"> слова "в сети "Интернет" заменить словами "в информационно-телекоммуникационной сети "Интернет" (далее - в сети "Интернет")";</w:t>
      </w:r>
      <w:proofErr w:type="gramEnd"/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>
          <w:rPr>
            <w:rFonts w:ascii="Calibri" w:hAnsi="Calibri" w:cs="Calibri"/>
            <w:color w:val="0000FF"/>
          </w:rPr>
          <w:t>абзац тринадцатый</w:t>
        </w:r>
      </w:hyperlink>
      <w:r>
        <w:rPr>
          <w:rFonts w:ascii="Calibri" w:hAnsi="Calibri" w:cs="Calibri"/>
        </w:rPr>
        <w:t xml:space="preserve"> изложить в новой редакции: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"- обеспечивает соблюдение СОНКО условий, целей и порядка, установленных при предоставлении субсидий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>
          <w:rPr>
            <w:rFonts w:ascii="Calibri" w:hAnsi="Calibri" w:cs="Calibri"/>
            <w:color w:val="0000FF"/>
          </w:rPr>
          <w:t>пункт 2.2</w:t>
        </w:r>
      </w:hyperlink>
      <w:r>
        <w:rPr>
          <w:rFonts w:ascii="Calibri" w:hAnsi="Calibri" w:cs="Calibri"/>
        </w:rPr>
        <w:t xml:space="preserve"> изложить в новой редакции: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"2.2. Заявки подаются СОНКО по направлениям, предусмотренным в перечне мероприятий Программы, через десять дней со дня размещения на официальном сайте ответственного ИОГВ в сети "Интернет" объявления о проведении конкурса до установленного ответственным ИОГВ срока окончания приема заявок</w:t>
      </w:r>
      <w:proofErr w:type="gramStart"/>
      <w:r>
        <w:rPr>
          <w:rFonts w:ascii="Calibri" w:hAnsi="Calibri" w:cs="Calibri"/>
        </w:rPr>
        <w:t>.";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End"/>
      <w:r>
        <w:rPr>
          <w:rFonts w:ascii="Calibri" w:hAnsi="Calibri" w:cs="Calibri"/>
        </w:rPr>
        <w:t xml:space="preserve">- в </w:t>
      </w:r>
      <w:hyperlink r:id="rId24" w:history="1">
        <w:r>
          <w:rPr>
            <w:rFonts w:ascii="Calibri" w:hAnsi="Calibri" w:cs="Calibri"/>
            <w:color w:val="0000FF"/>
          </w:rPr>
          <w:t>абзаце третьем пункта 3.6 раздела 3</w:t>
        </w:r>
      </w:hyperlink>
      <w:r>
        <w:rPr>
          <w:rFonts w:ascii="Calibri" w:hAnsi="Calibri" w:cs="Calibri"/>
        </w:rPr>
        <w:t xml:space="preserve"> "Конкурсная комиссия" слова "информационно-телекоммуникационной" исключить;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</w:t>
      </w:r>
      <w:hyperlink r:id="rId25" w:history="1">
        <w:r>
          <w:rPr>
            <w:rFonts w:ascii="Calibri" w:hAnsi="Calibri" w:cs="Calibri"/>
            <w:color w:val="0000FF"/>
          </w:rPr>
          <w:t>разделе 6</w:t>
        </w:r>
      </w:hyperlink>
      <w:r>
        <w:rPr>
          <w:rFonts w:ascii="Calibri" w:hAnsi="Calibri" w:cs="Calibri"/>
        </w:rPr>
        <w:t xml:space="preserve"> "Порядок проведения конкурса":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>
          <w:rPr>
            <w:rFonts w:ascii="Calibri" w:hAnsi="Calibri" w:cs="Calibri"/>
            <w:color w:val="0000FF"/>
          </w:rPr>
          <w:t>пункт 6.1</w:t>
        </w:r>
      </w:hyperlink>
      <w:r>
        <w:rPr>
          <w:rFonts w:ascii="Calibri" w:hAnsi="Calibri" w:cs="Calibri"/>
        </w:rPr>
        <w:t xml:space="preserve"> дополнить абзацем четвертым следующего содержания: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общий объем субсидии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>
          <w:rPr>
            <w:rFonts w:ascii="Calibri" w:hAnsi="Calibri" w:cs="Calibri"/>
            <w:color w:val="0000FF"/>
          </w:rPr>
          <w:t>абзац второй пункта 6.3</w:t>
        </w:r>
      </w:hyperlink>
      <w:r>
        <w:rPr>
          <w:rFonts w:ascii="Calibri" w:hAnsi="Calibri" w:cs="Calibri"/>
        </w:rPr>
        <w:t xml:space="preserve"> изложить в новой редакции: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"- заявку на участие в конкурсе на бумажном и электронном носителях (приложение 1 к Порядку).</w:t>
      </w:r>
      <w:proofErr w:type="gramEnd"/>
      <w:r>
        <w:rPr>
          <w:rFonts w:ascii="Calibri" w:hAnsi="Calibri" w:cs="Calibri"/>
        </w:rPr>
        <w:t xml:space="preserve"> Указанный в заявке на участие в конкурсе запрашиваемый объем финансирования из бюджета Астраханской области не должен превышать общий объем субсидии, объявленный при проведении конкурса ответственным ИОГВ.";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8" w:history="1">
        <w:r>
          <w:rPr>
            <w:rFonts w:ascii="Calibri" w:hAnsi="Calibri" w:cs="Calibri"/>
            <w:color w:val="0000FF"/>
          </w:rPr>
          <w:t>пункты 6.10</w:t>
        </w:r>
      </w:hyperlink>
      <w:r>
        <w:rPr>
          <w:rFonts w:ascii="Calibri" w:hAnsi="Calibri" w:cs="Calibri"/>
        </w:rPr>
        <w:t xml:space="preserve"> - </w:t>
      </w:r>
      <w:hyperlink r:id="rId29" w:history="1">
        <w:r>
          <w:rPr>
            <w:rFonts w:ascii="Calibri" w:hAnsi="Calibri" w:cs="Calibri"/>
            <w:color w:val="0000FF"/>
          </w:rPr>
          <w:t>6.16</w:t>
        </w:r>
      </w:hyperlink>
      <w:r>
        <w:rPr>
          <w:rFonts w:ascii="Calibri" w:hAnsi="Calibri" w:cs="Calibri"/>
        </w:rPr>
        <w:t xml:space="preserve"> изложить в новой редакции: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"6.10. </w:t>
      </w:r>
      <w:proofErr w:type="gramStart"/>
      <w:r>
        <w:rPr>
          <w:rFonts w:ascii="Calibri" w:hAnsi="Calibri" w:cs="Calibri"/>
        </w:rPr>
        <w:t>Ответственный</w:t>
      </w:r>
      <w:proofErr w:type="gramEnd"/>
      <w:r>
        <w:rPr>
          <w:rFonts w:ascii="Calibri" w:hAnsi="Calibri" w:cs="Calibri"/>
        </w:rPr>
        <w:t xml:space="preserve"> ИОГВ в течение 10 дней со дня окончания приема заявок проверяет поданные заявки на участие в конкурсе на соответствие требованиям, установленным в разделе 5 и пунктах 6.3 - 6.6 раздела 6 настоящего Порядка.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6.11. </w:t>
      </w:r>
      <w:proofErr w:type="gramStart"/>
      <w:r>
        <w:rPr>
          <w:rFonts w:ascii="Calibri" w:hAnsi="Calibri" w:cs="Calibri"/>
        </w:rPr>
        <w:t>СОНКО, подавшая заявку на участие в конкурсе, не допускается ответственным ИОГВ к участию в нем (не является участником конкурса), если СОНКО и (или) представленные ею заявка на участие в конкурсе и документы не соответствуют требованиям, предусмотренным разделом 5 и пунктами 6.3 - 6.6 раздела 6 настоящего Порядка.</w:t>
      </w:r>
      <w:proofErr w:type="gramEnd"/>
      <w:r>
        <w:rPr>
          <w:rFonts w:ascii="Calibri" w:hAnsi="Calibri" w:cs="Calibri"/>
        </w:rPr>
        <w:t xml:space="preserve"> Отказ в допуске к участию в конкурсе по иным основаниям не допускается.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6.12. Наличие в документах заявки на участие в конкурсе описок, опечаток, орфографических ошибок не является основанием для отказа в допуске к участию в конкурсе.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6.13. В случае принятия решения об отказе СОНКО в допуске к участию в конкурсе </w:t>
      </w:r>
      <w:proofErr w:type="gramStart"/>
      <w:r>
        <w:rPr>
          <w:rFonts w:ascii="Calibri" w:hAnsi="Calibri" w:cs="Calibri"/>
        </w:rPr>
        <w:t>ответственный</w:t>
      </w:r>
      <w:proofErr w:type="gramEnd"/>
      <w:r>
        <w:rPr>
          <w:rFonts w:ascii="Calibri" w:hAnsi="Calibri" w:cs="Calibri"/>
        </w:rPr>
        <w:t xml:space="preserve"> ИОГВ в течение 2 рабочих дней со дня принятия данного решения направляет СОНКО письменное уведомление (с указанием основания для отказа в допуске к участию в конкурсе).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6.14. Конкурсная комиссия в течение 19 дней со дня окончания подачи заявок рассматривает заявки на участие в конкурсе, допущенные ответственным ИОГВ к участию в нем, по критериям, установленным в разделе 7 настоящего Порядка, и принимает решение о предоставлении (отказе в предоставлении) субсидии.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6.15. Основанием для отказа в предоставлении субсидии является несоответствие заявок на участие в конкурсе критериям, установленным в разделе 7 настоящего Порядка.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6.16. Конкурсная комиссия уведомляет СОНКО о принятом </w:t>
      </w:r>
      <w:proofErr w:type="gramStart"/>
      <w:r>
        <w:rPr>
          <w:rFonts w:ascii="Calibri" w:hAnsi="Calibri" w:cs="Calibri"/>
        </w:rPr>
        <w:t>решении</w:t>
      </w:r>
      <w:proofErr w:type="gramEnd"/>
      <w:r>
        <w:rPr>
          <w:rFonts w:ascii="Calibri" w:hAnsi="Calibri" w:cs="Calibri"/>
        </w:rPr>
        <w:t xml:space="preserve"> о предоставлении (отказе в предоставлении) субсидии в письменной форме в течение 1 рабочего дня со дня принятия решения. В случае принятия решения об отказе в предоставлении субсидии в уведомлении указывается основание для отказа в предоставлении субсидии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0" w:history="1">
        <w:r>
          <w:rPr>
            <w:rFonts w:ascii="Calibri" w:hAnsi="Calibri" w:cs="Calibri"/>
            <w:color w:val="0000FF"/>
          </w:rPr>
          <w:t>пункт 6.19</w:t>
        </w:r>
      </w:hyperlink>
      <w:r>
        <w:rPr>
          <w:rFonts w:ascii="Calibri" w:hAnsi="Calibri" w:cs="Calibri"/>
        </w:rPr>
        <w:t xml:space="preserve"> дополнить абзацами следующего содержания: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"Объем субсидии i-й СОНКО не должен превышать установленный общий объем субсидии.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размер субсидии i-й СОНКО определен конкурсной комиссией в объеме, большем запрашиваемого СОНКО объема финансирования из бюджета Астраханской области, то субсидия i-й СОНКО предоставляется в объеме, указанном в заявке на участие в конкурсе.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размер субсидии i-й СОНКО определился в объеме, меньшем запрашиваемого СОНКО объема финансирования из бюджета Астраханской области, то СОНКО должна скорректировать проект под предусмотренный объем субсидии в двухдневный срок со дня получения СОНКО уведомления о предоставлении субсидии.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по результатам рассмотрения уведомления СОНКО направляет в конкурсную комиссию письменный отказ на корректировку проекта либо уведомление не рассмотрено СОНКО в установленный срок, СОНКО считается отказавшейся от предоставления субсидии.";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1" w:history="1">
        <w:r>
          <w:rPr>
            <w:rFonts w:ascii="Calibri" w:hAnsi="Calibri" w:cs="Calibri"/>
            <w:color w:val="0000FF"/>
          </w:rPr>
          <w:t>пункт 6.21</w:t>
        </w:r>
      </w:hyperlink>
      <w:r>
        <w:rPr>
          <w:rFonts w:ascii="Calibri" w:hAnsi="Calibri" w:cs="Calibri"/>
        </w:rPr>
        <w:t xml:space="preserve"> изложить в новой редакции: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"6.21. Итоги конкурса (утвержденный список победителей конкурса с указанием размеров предоставляемых субсидий) не позднее трех рабочих дней со дня их утверждения размещаются на официальном сайте ответственного ИОГВ в сети "Интернет" и средствах массовой информации</w:t>
      </w:r>
      <w:proofErr w:type="gramStart"/>
      <w:r>
        <w:rPr>
          <w:rFonts w:ascii="Calibri" w:hAnsi="Calibri" w:cs="Calibri"/>
        </w:rPr>
        <w:t>.";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End"/>
      <w:r>
        <w:rPr>
          <w:rFonts w:ascii="Calibri" w:hAnsi="Calibri" w:cs="Calibri"/>
        </w:rPr>
        <w:t xml:space="preserve">- </w:t>
      </w:r>
      <w:hyperlink r:id="rId32" w:history="1">
        <w:r>
          <w:rPr>
            <w:rFonts w:ascii="Calibri" w:hAnsi="Calibri" w:cs="Calibri"/>
            <w:color w:val="0000FF"/>
          </w:rPr>
          <w:t>пункт 8.6 раздела 8</w:t>
        </w:r>
      </w:hyperlink>
      <w:r>
        <w:rPr>
          <w:rFonts w:ascii="Calibri" w:hAnsi="Calibri" w:cs="Calibri"/>
        </w:rPr>
        <w:t xml:space="preserve"> "Предоставление и использование субсидий" дополнить абзацем следующего содержания: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"Ответственный ИОГВ в течение 30 дней со дня предоставления СОНКО отчета о поступлении и использовании субсидии размещает на своем официальном сайте в сети "Интернет" информацию о реализации проекта (с обезличиванием персональных данных СОНКО в отсутствии ее согласия на обработку этих данных)</w:t>
      </w:r>
      <w:proofErr w:type="gramStart"/>
      <w:r>
        <w:rPr>
          <w:rFonts w:ascii="Calibri" w:hAnsi="Calibri" w:cs="Calibri"/>
        </w:rPr>
        <w:t>."</w:t>
      </w:r>
      <w:proofErr w:type="gramEnd"/>
      <w:r>
        <w:rPr>
          <w:rFonts w:ascii="Calibri" w:hAnsi="Calibri" w:cs="Calibri"/>
        </w:rPr>
        <w:t>;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33" w:history="1">
        <w:r>
          <w:rPr>
            <w:rFonts w:ascii="Calibri" w:hAnsi="Calibri" w:cs="Calibri"/>
            <w:color w:val="0000FF"/>
          </w:rPr>
          <w:t>абзац второй пункта 2.1 раздела 2 приложения 2</w:t>
        </w:r>
      </w:hyperlink>
      <w:r>
        <w:rPr>
          <w:rFonts w:ascii="Calibri" w:hAnsi="Calibri" w:cs="Calibri"/>
        </w:rPr>
        <w:t xml:space="preserve"> к Порядку предоставления на конкурсной основе субсидий из бюджета Астраханской области социально ориентированным некоммерческим организациям Астраханской области изложить в новой редакции: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обеспечивает соблюдение Получателем условий, целей и порядка, установленных при предоставлении субсидии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</w:t>
      </w:r>
      <w:hyperlink r:id="rId34" w:history="1">
        <w:r>
          <w:rPr>
            <w:rFonts w:ascii="Calibri" w:hAnsi="Calibri" w:cs="Calibri"/>
            <w:color w:val="0000FF"/>
          </w:rPr>
          <w:t>абзацы второй</w:t>
        </w:r>
      </w:hyperlink>
      <w:r>
        <w:rPr>
          <w:rFonts w:ascii="Calibri" w:hAnsi="Calibri" w:cs="Calibri"/>
        </w:rPr>
        <w:t xml:space="preserve">, </w:t>
      </w:r>
      <w:hyperlink r:id="rId35" w:history="1">
        <w:r>
          <w:rPr>
            <w:rFonts w:ascii="Calibri" w:hAnsi="Calibri" w:cs="Calibri"/>
            <w:color w:val="0000FF"/>
          </w:rPr>
          <w:t>третий подпункта 1.1</w:t>
        </w:r>
      </w:hyperlink>
      <w:r>
        <w:rPr>
          <w:rFonts w:ascii="Calibri" w:hAnsi="Calibri" w:cs="Calibri"/>
        </w:rPr>
        <w:t xml:space="preserve">, </w:t>
      </w:r>
      <w:hyperlink r:id="rId36" w:history="1">
        <w:r>
          <w:rPr>
            <w:rFonts w:ascii="Calibri" w:hAnsi="Calibri" w:cs="Calibri"/>
            <w:color w:val="0000FF"/>
          </w:rPr>
          <w:t>подпункты 1.2</w:t>
        </w:r>
      </w:hyperlink>
      <w:r>
        <w:rPr>
          <w:rFonts w:ascii="Calibri" w:hAnsi="Calibri" w:cs="Calibri"/>
        </w:rPr>
        <w:t xml:space="preserve"> - </w:t>
      </w:r>
      <w:hyperlink r:id="rId37" w:history="1">
        <w:r>
          <w:rPr>
            <w:rFonts w:ascii="Calibri" w:hAnsi="Calibri" w:cs="Calibri"/>
            <w:color w:val="0000FF"/>
          </w:rPr>
          <w:t>1.3</w:t>
        </w:r>
      </w:hyperlink>
      <w:r>
        <w:rPr>
          <w:rFonts w:ascii="Calibri" w:hAnsi="Calibri" w:cs="Calibri"/>
        </w:rPr>
        <w:t xml:space="preserve">, </w:t>
      </w:r>
      <w:hyperlink r:id="rId38" w:history="1">
        <w:r>
          <w:rPr>
            <w:rFonts w:ascii="Calibri" w:hAnsi="Calibri" w:cs="Calibri"/>
            <w:color w:val="0000FF"/>
          </w:rPr>
          <w:t>подпункт 1.6 пункта 1</w:t>
        </w:r>
      </w:hyperlink>
      <w:r>
        <w:rPr>
          <w:rFonts w:ascii="Calibri" w:hAnsi="Calibri" w:cs="Calibri"/>
        </w:rPr>
        <w:t xml:space="preserve">, </w:t>
      </w:r>
      <w:hyperlink r:id="rId39" w:history="1">
        <w:r>
          <w:rPr>
            <w:rFonts w:ascii="Calibri" w:hAnsi="Calibri" w:cs="Calibri"/>
            <w:color w:val="0000FF"/>
          </w:rPr>
          <w:t>приложение</w:t>
        </w:r>
      </w:hyperlink>
      <w:r>
        <w:rPr>
          <w:rFonts w:ascii="Calibri" w:hAnsi="Calibri" w:cs="Calibri"/>
        </w:rPr>
        <w:t xml:space="preserve"> Постановления Правительства Астраханской области от 18.04.2013 N 124-П "О внесении изменений в постановление Правительства Астраханской области от 14.06.2012 N 253-П";</w:t>
      </w:r>
      <w:proofErr w:type="gramEnd"/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4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Астраханской области от 18.06.2013 N 215-П "О внесении изменений в постановление Правительства Астраханской области от 14.06.2012 N 253-П";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41" w:history="1">
        <w:r>
          <w:rPr>
            <w:rFonts w:ascii="Calibri" w:hAnsi="Calibri" w:cs="Calibri"/>
            <w:color w:val="0000FF"/>
          </w:rPr>
          <w:t>абзацы третий</w:t>
        </w:r>
      </w:hyperlink>
      <w:r>
        <w:rPr>
          <w:rFonts w:ascii="Calibri" w:hAnsi="Calibri" w:cs="Calibri"/>
        </w:rPr>
        <w:t xml:space="preserve"> - </w:t>
      </w:r>
      <w:hyperlink r:id="rId42" w:history="1">
        <w:r>
          <w:rPr>
            <w:rFonts w:ascii="Calibri" w:hAnsi="Calibri" w:cs="Calibri"/>
            <w:color w:val="0000FF"/>
          </w:rPr>
          <w:t>восьмой подпункта 1.5 пункта 1</w:t>
        </w:r>
      </w:hyperlink>
      <w:r>
        <w:rPr>
          <w:rFonts w:ascii="Calibri" w:hAnsi="Calibri" w:cs="Calibri"/>
        </w:rPr>
        <w:t xml:space="preserve"> Постановления Правительства Астраханской области от 28.08.2013 N 337-П "О внесении изменений в постановление Правительства Астраханской области от 14.06.2012 N 253-П".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Постановление вступает в силу со дня его официального опубликования.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Астраханской области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А.А.ЖИЛКИН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138"/>
      <w:bookmarkEnd w:id="1"/>
      <w:r>
        <w:rPr>
          <w:rFonts w:ascii="Calibri" w:hAnsi="Calibri" w:cs="Calibri"/>
        </w:rPr>
        <w:t>Приложение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Астраханской области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ноября 2013 г. N 462-П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Программе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AD2BB6" w:rsidSect="00AD48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146"/>
      <w:bookmarkEnd w:id="2"/>
      <w:r>
        <w:rPr>
          <w:rFonts w:ascii="Calibri" w:hAnsi="Calibri" w:cs="Calibri"/>
        </w:rPr>
        <w:t>ПЕРЕЧЕНЬ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КОМПЛЕКСНОЙ ДОЛГОСРОЧНОЙ ЦЕЛЕВОЙ ПРОГРАММЫ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"ГОСУДАРСТВЕННАЯ ПОДДЕРЖКА СОЦИАЛЬНО </w:t>
      </w:r>
      <w:proofErr w:type="gramStart"/>
      <w:r>
        <w:rPr>
          <w:rFonts w:ascii="Calibri" w:hAnsi="Calibri" w:cs="Calibri"/>
        </w:rPr>
        <w:t>ОРИЕНТИРОВАННЫХ</w:t>
      </w:r>
      <w:proofErr w:type="gramEnd"/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НЕКОММЕРЧЕСКИХ ОРГАНИЗАЦИЙ АСТРАХАНСКОЙ ОБЛАСТИ НА 2012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- 2016 ГОДЫ"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1710"/>
        <w:gridCol w:w="665"/>
        <w:gridCol w:w="1140"/>
        <w:gridCol w:w="1140"/>
        <w:gridCol w:w="950"/>
        <w:gridCol w:w="855"/>
        <w:gridCol w:w="855"/>
        <w:gridCol w:w="665"/>
        <w:gridCol w:w="380"/>
        <w:gridCol w:w="475"/>
        <w:gridCol w:w="380"/>
        <w:gridCol w:w="855"/>
        <w:gridCol w:w="1140"/>
        <w:gridCol w:w="570"/>
        <w:gridCol w:w="665"/>
        <w:gridCol w:w="665"/>
        <w:gridCol w:w="665"/>
        <w:gridCol w:w="665"/>
        <w:gridCol w:w="665"/>
        <w:gridCol w:w="665"/>
        <w:gridCol w:w="665"/>
      </w:tblGrid>
      <w:tr w:rsidR="00AD2BB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 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Цель, задачи,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мероприятия   </w:t>
            </w:r>
          </w:p>
        </w:tc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Сроки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Исполни-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тели  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Источ-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ники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финанси-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рования  </w:t>
            </w:r>
          </w:p>
        </w:tc>
        <w:tc>
          <w:tcPr>
            <w:tcW w:w="54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Объем финансирования из всех источников, тыс. руб.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ние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показателя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Ед.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ния 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Значение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показателя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предшест-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вующего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периода  </w:t>
            </w:r>
          </w:p>
        </w:tc>
        <w:tc>
          <w:tcPr>
            <w:tcW w:w="33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Показатели результативности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выполнения Программы   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Всего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2012 г.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2013 г.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 г.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г.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г.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2010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2011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2012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2014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2015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085" w:type="dxa"/>
            <w:gridSpan w:val="4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Цель - обеспечение наиболее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полного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эффективного             использования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возможностей                 социально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ориентированных         некоммерческих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организаций    в     решении     задач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социального   развития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Астраханской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области    посредством     наращивания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потенциала некоммерческих  организаций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    обеспечения    его    максимально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эффективного использования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ВСЕГО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124695.4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12627.4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24909.7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16536.3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25960.2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44661.8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Охват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жителей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из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незащищен-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ных  групп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населения,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 стороны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доступные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качествен-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ные услуги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помощь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%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1.0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1.0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1.0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2.0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3.5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8.5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3" w:name="Par162"/>
            <w:bookmarkEnd w:id="3"/>
            <w:r>
              <w:rPr>
                <w:rFonts w:ascii="Courier New" w:hAnsi="Courier New" w:cs="Courier New"/>
                <w:sz w:val="16"/>
                <w:szCs w:val="16"/>
              </w:rPr>
              <w:t xml:space="preserve"> 20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408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(далее   -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АО)       </w:t>
            </w:r>
            <w:proofErr w:type="gramEnd"/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121394.8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12627.4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24649.5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16276.0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25503.9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42338.0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408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них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счет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льного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8452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8452 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    счет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360"/>
          <w:tblCellSpacing w:w="5" w:type="nil"/>
        </w:trPr>
        <w:tc>
          <w:tcPr>
            <w:tcW w:w="408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Внебюд-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жетные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3300.6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260.2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260.3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456.3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2323.8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реализую-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щих   свои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значимые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программы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органов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ственной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власти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области,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  общего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числа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зарегист-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рированных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  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%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1.0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1.0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1.5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5.0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6.0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9.0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13.0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10640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Задача 1 - развитие системы предоставления финансовой поддержки социально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ориентированным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некоммерческим организациям                                                             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Темп роста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зарегист-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рированных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4" w:name="Par219"/>
            <w:bookmarkEnd w:id="4"/>
            <w:r>
              <w:rPr>
                <w:rFonts w:ascii="Courier New" w:hAnsi="Courier New" w:cs="Courier New"/>
                <w:sz w:val="16"/>
                <w:szCs w:val="16"/>
              </w:rPr>
              <w:t>СОНКО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территории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Астрахан-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предыду-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щему  году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%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105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103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104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105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 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конкурсной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основе  субсидий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профилактике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социального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сиротства,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поддержке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материнства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детства     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Мини-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стерство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развития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    труда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(далее   -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минсоцраз-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вития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АО),      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мини-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стерство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здраво-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охранения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(далее   -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АО)       </w:t>
            </w:r>
            <w:proofErr w:type="gramEnd"/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8536.0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2874.0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722.0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1030.0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3880.0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профилак-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тике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сиротства,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материн-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ства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детства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них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счет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2452.0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2452.0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Внебюд-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жетные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335.3  </w:t>
            </w:r>
          </w:p>
        </w:tc>
        <w:tc>
          <w:tcPr>
            <w:tcW w:w="85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22.2  </w:t>
            </w:r>
          </w:p>
        </w:tc>
        <w:tc>
          <w:tcPr>
            <w:tcW w:w="1045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38.1   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54.0  </w:t>
            </w:r>
          </w:p>
        </w:tc>
        <w:tc>
          <w:tcPr>
            <w:tcW w:w="85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221.0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52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профилак-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тике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сиротства,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материнст-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детства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счет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432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</w:t>
            </w:r>
          </w:p>
        </w:tc>
        <w:tc>
          <w:tcPr>
            <w:tcW w:w="1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субсидий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региональным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общественным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организациям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реализацию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мероприятий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оздоровлению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отдыху  детей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подростков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Астраханской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каникулярное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время,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находящихся    в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опасном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положении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hyperlink w:anchor="Par104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2012-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Минсоц-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развития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1182.2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575.0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607.2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вленных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субсидий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региональ-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ным  обще-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ственным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циям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тий  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оздоровле-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нию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отдыху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детей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подростков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каникуляр-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ное время,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находящих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ся       в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опасном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положении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656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</w:t>
            </w:r>
          </w:p>
        </w:tc>
        <w:tc>
          <w:tcPr>
            <w:tcW w:w="1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субсидий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региональным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общественным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объединениям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инвалидов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(детей-         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инвалидов)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ветеранов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реализацию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мероприятий,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направленных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защиту  прав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законных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интересов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инвалидов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(детей-         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инвалидов)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ветеранов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целью         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социального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становления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обеспечения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равных         с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другими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гражданами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возможностей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104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2012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2015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Минсоц-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развития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19109.1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1567.9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3467.3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4353.0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9720.9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предостав-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ленных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субсидий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региональ-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ным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обществен-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ным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объедине-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ниям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инвалидов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(детей-   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инвалидов)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ветеранов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меро-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приятий,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направлен-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ных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защиту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прав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законных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интересов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инвалидов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(детей-   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инвалидов)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ветеранов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 целью 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становле-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равных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  другими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гражданами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возмож-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ностей 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528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</w:t>
            </w:r>
          </w:p>
        </w:tc>
        <w:tc>
          <w:tcPr>
            <w:tcW w:w="1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некоммерческим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организациям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Астраханской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области,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осуществляющим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деятельность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защите  прав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осуществлению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компенсационных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выплат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вкладчикам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(акционерам),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которым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причинен   ущерб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финансовом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фондовом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рынках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Российской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Федерации </w:t>
            </w:r>
            <w:hyperlink w:anchor="Par10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2012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2015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Минсоц-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развития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492.0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123.0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123.0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123.0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123.0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предостав-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ленных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субсидий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неком-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мерческим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циям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области,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осущест-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вляющим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ность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защите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прав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осущест-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влению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компен-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сационных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выплат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вкладчикам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(акционе- 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рам),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которым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причинен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ущерб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финансовом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 фондовом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рынках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Российской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Федерации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 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конкурсной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основе  субсидий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развитию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дополнительного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художественного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творчества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детей   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краеведческой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экологической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деятельности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детей   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   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2013-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науки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(далее   -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науки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АО),      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(далее   -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АО),      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агентство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   делам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(далее   -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агентство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   делам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АО)       </w:t>
            </w:r>
            <w:proofErr w:type="gramEnd"/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18526.5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3400.0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1200.0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2300.0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11626.5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дополни-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тельного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ния,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художест-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венного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творчества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детей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70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них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счет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феде-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рального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терству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вания 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науки АО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1000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1000 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них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счет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феде-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рального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терству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600.0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дополни-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тельного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ния,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художест-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венного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творчества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детей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    счет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них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счет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феде-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рального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агентст-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ву по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делам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600.0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Внебюд-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жетные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922.3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63.2 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63.1 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121.0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675.0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</w:t>
            </w:r>
          </w:p>
        </w:tc>
        <w:tc>
          <w:tcPr>
            <w:tcW w:w="1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поддержки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региональным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творческим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союзам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(театральных    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деятелей,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композиторов,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писателей,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творческих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работников,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художников)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hyperlink w:anchor="Par10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2012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424.0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224.0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200.0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ных  меро-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приятий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СОНКО    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конкурсной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основе  субсидий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повышению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качества   жизни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людей   пожилого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возраста,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адаптации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инвалидов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членов их семей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гг.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Минсоц-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развития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5980.0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675.0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675.0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1166.5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3463.5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повышению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качества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жизни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людей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пожилого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возраста,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социальной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адаптации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инвалидов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   членов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их семей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Внебюд-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жетные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334.7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35.5 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35.5 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61.4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202.3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8 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 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конкурсной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основе  субсидий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развитию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спорта,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пропаганде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здорового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образа жизни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гг.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спорта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туризма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(далее   -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туризм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АО)       </w:t>
            </w:r>
            <w:proofErr w:type="gramEnd"/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9344.0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600.0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600.0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7144.0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поддержку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физической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спорта,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пропаганде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здорового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жизни  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Внебюд-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жетные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492.0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30.0 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30.0 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382.0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544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</w:t>
            </w:r>
          </w:p>
        </w:tc>
        <w:tc>
          <w:tcPr>
            <w:tcW w:w="1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аккредитованным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спортивным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федерациям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Астраханской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области  (СОНКО)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финансовое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спортивных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мероприятий,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включенных     в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календарный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план  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официальных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физкультурных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мероприятий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спортивных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мероприятий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Астраханской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соответствующим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видам спорта,  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также    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материально-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техническое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основного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резервного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составов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спортивных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сборных   команд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Астраханской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</w:t>
            </w:r>
            <w:hyperlink w:anchor="Par104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&lt;*****&gt;</w:t>
              </w:r>
            </w:hyperlink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2012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2015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гг.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туризм АО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30537.5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10137.5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6800.0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6800.0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6800.0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субсидий,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предостав-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ленных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аккредито-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ванным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спортивным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федерациям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 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конкурсной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основе  субсидий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профилактике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опасных     форм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поведения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граждан  (в  том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числе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религиозным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национальным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общественным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организациям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реализацию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социальных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проектов)   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ние  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внутрен-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ней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политике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страции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Губерна-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(далее   -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ние  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внутрен-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ней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политике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страции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Губерна-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тора  АО),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5632.0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1230.0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3932.0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профилак-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тике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опасных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форм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поведения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граждан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них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средства,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предус-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мотренные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нию по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внутрен-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ней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политике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трации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Губерна-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 АО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4732.0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930.0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3302.0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них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средства,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предус-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мотренные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минздраву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630.0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Внебюд-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жетные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313.72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26.3 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62.42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225.0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 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 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конкурсной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основе  субсидий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инновационных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охране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окружающей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среды   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обеспечению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экологической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безопасности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Астраханской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  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Служба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пользова-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охраны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окружаю-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щей  среды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(далее   -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служба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пользова-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охраны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окружа-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ющей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среды АО)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4364.5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1500 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800.0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1564.5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иннова-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ционных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  охране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окружающей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среды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нию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экологи-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ческой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безопас-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ности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них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счет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1000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1000 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416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Внебюд-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жетные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25.0 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25.0 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90.0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инноваци-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онных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  охране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окружающей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среды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нию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экологи-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ческой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безопас-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ности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счет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конкурсной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основе  субсидии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 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реализацию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проекта,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направленного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содействие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духовно-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нравственному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развитию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личности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общества,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улучшение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морального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психологического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состояния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граждан  (в  том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числе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религиозным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национально-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культурным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организациям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реализацию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социальных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проектов)   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гг.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ние  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внутрен-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ней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политике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трации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Губерна-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 АО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10430.0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2800 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500.0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930.0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6200.0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ных  меро-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приятий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(благотво-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рительные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акции,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конкурсы,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фото-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выставки,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форумы),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направлен-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ных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содействие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духовно-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нравствен-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ному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личности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общества,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улучшение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морального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психологи-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ческого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состояния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граждан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416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них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счет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1800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1800 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464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Внебюд-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жетные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454.9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52.6  </w:t>
            </w:r>
          </w:p>
        </w:tc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26.3 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327.0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проекта,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направлен-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ного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содействие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духовно-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нравствен-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ному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личности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общества,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улучшение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морального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психологи-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ческого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состояния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граждан,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    счет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бюджета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10640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Задача 2 - расширение масштабов предоставления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информационной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образовательной и консультационной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поддержки социально ориентированным некоммерческим организациям, а также благотворительной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деятельности и добровольчества                                                          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удовлет-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воренных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5" w:name="Par639"/>
            <w:bookmarkEnd w:id="5"/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вленной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помощью,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  общего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числа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обратив-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шихся  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%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608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13 </w:t>
            </w:r>
          </w:p>
        </w:tc>
        <w:tc>
          <w:tcPr>
            <w:tcW w:w="1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Оказание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методической,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консультационной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помощи     СОНКО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Минсоц-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развития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науки  АО,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туризм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служба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пользова-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охраны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окружа-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ющей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среды  АО,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агентство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   делам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ние  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внутрен-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ней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политике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трации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Губерна-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 АО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рамках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своей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ности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-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методи-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ческую,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консульта-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ционную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помощь,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общего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числа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обратив-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шихся  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%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конкурсной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основе 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информационное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обеспечение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популяризацию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деятельности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в   сфере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     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. 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туризм АО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1622.0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622.0 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материалов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 СМИ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сети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"Интернет"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деятельно-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сти  СОНКО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   сфере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физической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 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них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счет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1000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Вне-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средства  </w:t>
            </w:r>
          </w:p>
        </w:tc>
        <w:tc>
          <w:tcPr>
            <w:tcW w:w="95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33.0  </w:t>
            </w:r>
          </w:p>
        </w:tc>
        <w:tc>
          <w:tcPr>
            <w:tcW w:w="85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33.0   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36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поддержку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развитию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физической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культуры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спорта,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пропаганде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здорового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жизни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счет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феде-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рального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бюджета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15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конкурсной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основе 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освещение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деятельности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экологических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благотвори-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тельной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деятельности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охране   природы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    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добровольчества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электронных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печатных СМИ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. 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Служба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пользова-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охраны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окружаю-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щей  среды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149.0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149.0 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теле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-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сюжетов  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ности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экологи-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ческих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благотво-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рительной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ности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охране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природы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доброволь-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честве 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Вне-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8.5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8.5   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на    конкурсной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основе  субсидии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проекта,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направленного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содействие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рекламе,  в  том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числе   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проведении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экологических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R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-акций    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гг.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Служба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природо-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пользован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ия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охраны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окружа-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ющей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среды АО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1494.5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1494.5 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СОНКО,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получивших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поддержку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    виде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 бюджета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Астрахан-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проекта,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направлен-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ного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содействие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социальной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рекламе,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том  числе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проведении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экологи-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ческих Р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R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акций  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36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Вне-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85.5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85.5   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17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Распространение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просветительских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 информационных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материалов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актуальным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вопросам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ВИЧ/СПИДа,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значимым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заболеваниям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направлению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"Здоровый  образ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жизни  -  основа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процветания"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720.0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150.0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200.0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250.0 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распрос-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траненных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экземпля-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ров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изданий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актуальным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вопросам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ВИЧ/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СПИДа,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значимым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заболева-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ниям 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направле-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нию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"Здоровый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жизни    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основа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процвета-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ния"   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6100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9796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10970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12632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12632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16632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16650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Вне-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40.3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6.3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8.0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8.0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18.0   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акции 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"Автопоезд "Мы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 здоровый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 жизни"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СОНКО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750.0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150.0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150.0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200.0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250.0 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ных  акций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"Автопоезд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"Мы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здоровый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жизни" 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Вне-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8.0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8.0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10.5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13.5   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608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19 </w:t>
            </w:r>
          </w:p>
        </w:tc>
        <w:tc>
          <w:tcPr>
            <w:tcW w:w="1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Организация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конкурсов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определению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лучших     СОНКО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года         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гг.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Минсоц-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развития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науки  АО,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туризм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служба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пользова-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охраны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окружа-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ющей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среды  АО,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агентство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   делам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ние  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внутрен-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ней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политике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трации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Губерна-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 АО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59.5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3.0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3.0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3.5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50.0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ных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тий  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нию лучших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года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10640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Задача 3 - повышение уровня информированности населения о деятельности социально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ориентированных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некоммерческих организаций и формирование благоприятного информационного пространства в сфере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 ориентированных некоммерческих организаций                                    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Темп роста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информа-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ционных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проектов,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6" w:name="Par838"/>
            <w:bookmarkEnd w:id="6"/>
            <w:r>
              <w:rPr>
                <w:rFonts w:ascii="Courier New" w:hAnsi="Courier New" w:cs="Courier New"/>
                <w:sz w:val="16"/>
                <w:szCs w:val="16"/>
              </w:rPr>
              <w:t>направлен-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ных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поддержку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популяри-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зацию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СОНКО,   к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предыдуще-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 году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%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105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105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105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105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576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 </w:t>
            </w:r>
          </w:p>
        </w:tc>
        <w:tc>
          <w:tcPr>
            <w:tcW w:w="1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Создание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функционирования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страницы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сайтах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ответственных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исполнительных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органов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государственной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власти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Астраханской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направлениям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Программы    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2012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Минсоц-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развития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науки  АО,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минкуль-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туры   АО,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туризм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служба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пользова-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охраны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окружа-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ющей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среды  АО,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агентство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   делам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ние  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внутрен-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ней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политике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рации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Губерна-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 АО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рамках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своей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ности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-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ответ-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ственных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исполни-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тельных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органов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ственной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власти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Астрахан-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области,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имеющих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актуализи-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рованные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страницы 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своих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сайтах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%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10640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Задача 4 - повышение профессиональных навыков работников и добровольцев социально ориентированных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некоммерческих организаций                                                              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прошедших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обучение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целях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повышения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профес-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сиональных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7" w:name="Par892"/>
            <w:bookmarkEnd w:id="7"/>
            <w:r>
              <w:rPr>
                <w:rFonts w:ascii="Courier New" w:hAnsi="Courier New" w:cs="Courier New"/>
                <w:sz w:val="16"/>
                <w:szCs w:val="16"/>
              </w:rPr>
              <w:t xml:space="preserve">навыков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работников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доброволь-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цев  СОНКО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  общего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числа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заплани-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рованных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%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обучающих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семинаров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среди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различных  групп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населения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актуальным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вопросам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ВИЧ/СПИДа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значимых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заболеваний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целью 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подготовки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волонтеров  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гг.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30.0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100  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обученных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лиц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актуальным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вопросам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ВИЧ/ СПИДа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значимых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заболева-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ний      с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целью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подготовки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волонтеров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115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91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250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Вне-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7.1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1.6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5.5   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обучающих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семинаров,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курсов,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тренингов,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выездных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мастер-классов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для  сотрудников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волонтеров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направлениям: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менеджмент,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законодательст-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 психология,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компьютерная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грамотность,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медицина    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гг.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200.0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600.0 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обученных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лиц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направле-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ниям: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менедж-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мент,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законода-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тельство,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гия,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компьютер-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ная   гра-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мотность,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медицина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82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250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Вне-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42.5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10.5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32.0   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обучения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сиделок  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сестер 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милосердия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уходу  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за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тяжелобольными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   медицинских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организациях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дому     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гг.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Минздрав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АО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100.0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100.0 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обученных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лиц,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сиделок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сестер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милосердия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   уходу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 тяжело-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больными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медицин-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ских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циях и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дому      </w:t>
            </w:r>
          </w:p>
        </w:tc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75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Вне-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10.8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5.3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 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5.5    </w:t>
            </w: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5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24 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      на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конкурсной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основе  субсидий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    реализацию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проекта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"Развитие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системы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непрерывного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экологического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образования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Астраханской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области"        </w:t>
            </w:r>
          </w:p>
        </w:tc>
        <w:tc>
          <w:tcPr>
            <w:tcW w:w="6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2016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1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Служба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пользова-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охраны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окружа-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ющей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среды АО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 АО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912.0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912.0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обученных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лиц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рамках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проекта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"Развитие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системы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непрерыв-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ного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экологи-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ческого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в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Астра-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ханской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области"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Вне-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бюджетные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48.0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48.0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ных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мастер-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классов,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конферен-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ций  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методо-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логии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экологи-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ческого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ния    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10640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Задача 5 - совершенствование нормативной правовой базы, регламентирующей деятельность социально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ориентированных некоммерческих организаций                                                     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принятых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норматив-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ных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правовых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актов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целях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8" w:name="Par988"/>
            <w:bookmarkEnd w:id="8"/>
            <w:r>
              <w:rPr>
                <w:rFonts w:ascii="Courier New" w:hAnsi="Courier New" w:cs="Courier New"/>
                <w:sz w:val="16"/>
                <w:szCs w:val="16"/>
              </w:rPr>
              <w:t xml:space="preserve">повышения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эффектив-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ности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ности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от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числа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необходи-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мого   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%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</w:t>
            </w:r>
          </w:p>
        </w:tc>
      </w:tr>
      <w:tr w:rsidR="00AD2BB6">
        <w:tblPrEx>
          <w:tblCellMar>
            <w:top w:w="0" w:type="dxa"/>
            <w:bottom w:w="0" w:type="dxa"/>
          </w:tblCellMar>
        </w:tblPrEx>
        <w:trPr>
          <w:trHeight w:val="6080"/>
          <w:tblCellSpacing w:w="5" w:type="nil"/>
        </w:trPr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 </w:t>
            </w:r>
          </w:p>
        </w:tc>
        <w:tc>
          <w:tcPr>
            <w:tcW w:w="1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Формирование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ведение 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реестров   СОНКО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    получателей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по</w:t>
            </w:r>
            <w:proofErr w:type="gramEnd"/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направлениям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Программы    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2013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г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Минсоц-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развития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науки  АО,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ство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культуры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туризм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служба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природо-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пользова-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ния      и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охраны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окружаю-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щей  среды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агентство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   делам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молодежи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АО,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ние     по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внутрен-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ней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политике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трации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Губерна-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 АО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в рамках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текущей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деятель-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ности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-  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-     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Наличие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реестров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СОНКО    -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получате-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лей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  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направле-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ниям     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Программы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да/ </w:t>
            </w:r>
          </w:p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нет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нет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нет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нет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  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BB6" w:rsidRDefault="00AD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  </w:t>
            </w:r>
          </w:p>
        </w:tc>
      </w:tr>
    </w:tbl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AD2BB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40"/>
      <w:bookmarkEnd w:id="9"/>
      <w:proofErr w:type="gramStart"/>
      <w:r>
        <w:rPr>
          <w:rFonts w:ascii="Calibri" w:hAnsi="Calibri" w:cs="Calibri"/>
        </w:rPr>
        <w:t xml:space="preserve">&lt;*&gt; Мероприятие реализуется в рамках средств, предусмотренных в бюджете Астраханской области на отраслевую долгосрочную целевую </w:t>
      </w:r>
      <w:hyperlink r:id="rId43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"Организация отдыха, оздоровления и занятости детей и молодежи Астраханской области на 2013 - 2017 годы", утвержденную Постановлением Правительства Астраханской области от 06.09.2012 N 379-П, в соответствии с </w:t>
      </w:r>
      <w:hyperlink r:id="rId4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Астраханской области от 19.05.2010 N 206-П "О Порядке предоставления субсидии из бюджета Астраханской области региональным общественным организациям</w:t>
      </w:r>
      <w:proofErr w:type="gramEnd"/>
      <w:r>
        <w:rPr>
          <w:rFonts w:ascii="Calibri" w:hAnsi="Calibri" w:cs="Calibri"/>
        </w:rPr>
        <w:t xml:space="preserve"> на реализацию мероприятий по оздоровлению и отдыху детей и подростков Астраханской области в каникулярное время, находящихся в социально опасном положении".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041"/>
      <w:bookmarkEnd w:id="10"/>
      <w:proofErr w:type="gramStart"/>
      <w:r>
        <w:rPr>
          <w:rFonts w:ascii="Calibri" w:hAnsi="Calibri" w:cs="Calibri"/>
        </w:rPr>
        <w:t xml:space="preserve">&lt;**&gt; Мероприятие реализуется в рамках средств, предусмотренных в бюджете Астраханской области на отраслевую долгосрочную целевую </w:t>
      </w:r>
      <w:hyperlink r:id="rId45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"Социальная защита населения Астраханской области на 2012 - 2016 годы", утвержденную Постановлением Правительства Астраханской области от 29.08.2011 N 326-П, в соответствии с </w:t>
      </w:r>
      <w:hyperlink r:id="rId4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Астраханской области от 26.06.2009 N 326-П "Об утверждении Положения о государственной финансовой поддержке деятельности региональных общественных объединений инвалидов (детей-инвалидов) и ветеранов в</w:t>
      </w:r>
      <w:proofErr w:type="gramEnd"/>
      <w:r>
        <w:rPr>
          <w:rFonts w:ascii="Calibri" w:hAnsi="Calibri" w:cs="Calibri"/>
        </w:rPr>
        <w:t xml:space="preserve"> форме бюджетной субсидии", а также в рамках средств, предусмотренных в бюджете Астраханской области на реализацию мероприятий в области социальной политики.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042"/>
      <w:bookmarkEnd w:id="11"/>
      <w:r>
        <w:rPr>
          <w:rFonts w:ascii="Calibri" w:hAnsi="Calibri" w:cs="Calibri"/>
        </w:rPr>
        <w:t xml:space="preserve">&lt;***&gt; Мероприятие реализуется в рамках ассигнований, предусмотренных в бюджете Астраханской области министерству социального развития и труда Астраханской области на очередной финансовый год и плановый период в соответствии с </w:t>
      </w:r>
      <w:hyperlink r:id="rId4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Астраханской области от 12.04.2012 N 145-П "О Порядке определения объема и предоставления субсидии из бюджета Астраханской области некоммерческим организациям Астраханской области".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043"/>
      <w:bookmarkEnd w:id="12"/>
      <w:r>
        <w:rPr>
          <w:rFonts w:ascii="Calibri" w:hAnsi="Calibri" w:cs="Calibri"/>
        </w:rPr>
        <w:t xml:space="preserve">&lt;****&gt; Мероприятие реализуется в рамках средств, предусмотренных в бюджете Астраханской области на отраслевую целевую </w:t>
      </w:r>
      <w:hyperlink r:id="rId48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"Развитие культуры и сохранение культурного наследия Астраханской области на 2011 - 2013 годы", утвержденную Постановлением Правительства Астраханской области от 07.07.2010 N 287-П.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044"/>
      <w:bookmarkEnd w:id="13"/>
      <w:r>
        <w:rPr>
          <w:rFonts w:ascii="Calibri" w:hAnsi="Calibri" w:cs="Calibri"/>
        </w:rPr>
        <w:t xml:space="preserve">&lt;*****&gt; Мероприятие реализуется в рамках средств, предусмотренных в бюджете Астраханской области министерству спорта и туризма Астраханской области в рамках </w:t>
      </w:r>
      <w:hyperlink r:id="rId4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Астраханской области от 01.07.2011 N 233-П "О Порядке предоставления субсидий из бюджета Астраханской области аккредитованным спортивным федерациям Астраханской области (общественным организациям)".</w:t>
      </w: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2BB6" w:rsidRDefault="00AD2B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2BB6" w:rsidRDefault="00AD2BB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8378F" w:rsidRDefault="00D8378F">
      <w:bookmarkStart w:id="14" w:name="_GoBack"/>
      <w:bookmarkEnd w:id="14"/>
    </w:p>
    <w:sectPr w:rsidR="00D8378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B6"/>
    <w:rsid w:val="0001243A"/>
    <w:rsid w:val="00016AAB"/>
    <w:rsid w:val="00021D74"/>
    <w:rsid w:val="000267AB"/>
    <w:rsid w:val="0005256A"/>
    <w:rsid w:val="00052733"/>
    <w:rsid w:val="00066F5E"/>
    <w:rsid w:val="00072E8E"/>
    <w:rsid w:val="000817A2"/>
    <w:rsid w:val="00091990"/>
    <w:rsid w:val="000965AC"/>
    <w:rsid w:val="000A1067"/>
    <w:rsid w:val="000A1112"/>
    <w:rsid w:val="000B762F"/>
    <w:rsid w:val="000C16BC"/>
    <w:rsid w:val="000C3CF0"/>
    <w:rsid w:val="000E2F12"/>
    <w:rsid w:val="00105A71"/>
    <w:rsid w:val="0011012F"/>
    <w:rsid w:val="00112049"/>
    <w:rsid w:val="001405DA"/>
    <w:rsid w:val="001566BA"/>
    <w:rsid w:val="00181D66"/>
    <w:rsid w:val="00195873"/>
    <w:rsid w:val="001970B5"/>
    <w:rsid w:val="001A194A"/>
    <w:rsid w:val="001A3575"/>
    <w:rsid w:val="001A5A87"/>
    <w:rsid w:val="001C5ADB"/>
    <w:rsid w:val="001C6D69"/>
    <w:rsid w:val="001D5E8D"/>
    <w:rsid w:val="001D79B9"/>
    <w:rsid w:val="001E36C4"/>
    <w:rsid w:val="001E5053"/>
    <w:rsid w:val="001E766C"/>
    <w:rsid w:val="0021167F"/>
    <w:rsid w:val="00220D33"/>
    <w:rsid w:val="00223E51"/>
    <w:rsid w:val="00232D53"/>
    <w:rsid w:val="00233FC8"/>
    <w:rsid w:val="00244506"/>
    <w:rsid w:val="0024564E"/>
    <w:rsid w:val="00252360"/>
    <w:rsid w:val="00253BAB"/>
    <w:rsid w:val="00264A35"/>
    <w:rsid w:val="00265DD8"/>
    <w:rsid w:val="002702B5"/>
    <w:rsid w:val="002710DE"/>
    <w:rsid w:val="00276795"/>
    <w:rsid w:val="002860A8"/>
    <w:rsid w:val="002945A1"/>
    <w:rsid w:val="00294644"/>
    <w:rsid w:val="002A10BB"/>
    <w:rsid w:val="002E402B"/>
    <w:rsid w:val="002E61A7"/>
    <w:rsid w:val="002F558D"/>
    <w:rsid w:val="002F5911"/>
    <w:rsid w:val="002F5E1E"/>
    <w:rsid w:val="00300CD9"/>
    <w:rsid w:val="003047BE"/>
    <w:rsid w:val="003309BD"/>
    <w:rsid w:val="00337F61"/>
    <w:rsid w:val="00363891"/>
    <w:rsid w:val="0036765F"/>
    <w:rsid w:val="00371559"/>
    <w:rsid w:val="003718D4"/>
    <w:rsid w:val="00383216"/>
    <w:rsid w:val="00384F41"/>
    <w:rsid w:val="003858DF"/>
    <w:rsid w:val="00385FD2"/>
    <w:rsid w:val="00386641"/>
    <w:rsid w:val="003870B8"/>
    <w:rsid w:val="003B22EB"/>
    <w:rsid w:val="003D0168"/>
    <w:rsid w:val="003D2E6E"/>
    <w:rsid w:val="003D3C13"/>
    <w:rsid w:val="003D7FD4"/>
    <w:rsid w:val="003E0552"/>
    <w:rsid w:val="003E285E"/>
    <w:rsid w:val="003E68A3"/>
    <w:rsid w:val="003E6900"/>
    <w:rsid w:val="003E6FA3"/>
    <w:rsid w:val="003F12E9"/>
    <w:rsid w:val="0040403E"/>
    <w:rsid w:val="0041498A"/>
    <w:rsid w:val="00415010"/>
    <w:rsid w:val="004218CE"/>
    <w:rsid w:val="0043538E"/>
    <w:rsid w:val="004356FC"/>
    <w:rsid w:val="0044032C"/>
    <w:rsid w:val="00443C6A"/>
    <w:rsid w:val="004631FD"/>
    <w:rsid w:val="00467DA1"/>
    <w:rsid w:val="004727DD"/>
    <w:rsid w:val="00493CE2"/>
    <w:rsid w:val="00497F1D"/>
    <w:rsid w:val="004A05B6"/>
    <w:rsid w:val="004A4050"/>
    <w:rsid w:val="004B4A8A"/>
    <w:rsid w:val="004B6E90"/>
    <w:rsid w:val="004B76C7"/>
    <w:rsid w:val="004C2E1B"/>
    <w:rsid w:val="004C3829"/>
    <w:rsid w:val="004D10DE"/>
    <w:rsid w:val="004E2B74"/>
    <w:rsid w:val="004E6F23"/>
    <w:rsid w:val="00513DC4"/>
    <w:rsid w:val="00517F08"/>
    <w:rsid w:val="00520B86"/>
    <w:rsid w:val="00520EBD"/>
    <w:rsid w:val="00530205"/>
    <w:rsid w:val="005309C5"/>
    <w:rsid w:val="00532704"/>
    <w:rsid w:val="00543161"/>
    <w:rsid w:val="00543A7E"/>
    <w:rsid w:val="00550998"/>
    <w:rsid w:val="005553E3"/>
    <w:rsid w:val="005626B5"/>
    <w:rsid w:val="005650A7"/>
    <w:rsid w:val="00574B39"/>
    <w:rsid w:val="00580D5A"/>
    <w:rsid w:val="00580FB0"/>
    <w:rsid w:val="00583243"/>
    <w:rsid w:val="0058785C"/>
    <w:rsid w:val="005910B6"/>
    <w:rsid w:val="005913AF"/>
    <w:rsid w:val="005A3CA5"/>
    <w:rsid w:val="005A643F"/>
    <w:rsid w:val="005B5784"/>
    <w:rsid w:val="005B64D8"/>
    <w:rsid w:val="005C2E19"/>
    <w:rsid w:val="005D3A22"/>
    <w:rsid w:val="005E230C"/>
    <w:rsid w:val="005E6DF0"/>
    <w:rsid w:val="006045C2"/>
    <w:rsid w:val="00605DFF"/>
    <w:rsid w:val="0062792B"/>
    <w:rsid w:val="00632043"/>
    <w:rsid w:val="00633BD3"/>
    <w:rsid w:val="00636E02"/>
    <w:rsid w:val="00651C99"/>
    <w:rsid w:val="00653A3F"/>
    <w:rsid w:val="00663099"/>
    <w:rsid w:val="0066319D"/>
    <w:rsid w:val="00667736"/>
    <w:rsid w:val="00677CFA"/>
    <w:rsid w:val="00686087"/>
    <w:rsid w:val="00690AA6"/>
    <w:rsid w:val="00695AE1"/>
    <w:rsid w:val="006A2442"/>
    <w:rsid w:val="006B5653"/>
    <w:rsid w:val="006E7BD0"/>
    <w:rsid w:val="00752F35"/>
    <w:rsid w:val="007617AB"/>
    <w:rsid w:val="0076190D"/>
    <w:rsid w:val="00761AAB"/>
    <w:rsid w:val="00762A1C"/>
    <w:rsid w:val="00770907"/>
    <w:rsid w:val="00786609"/>
    <w:rsid w:val="007A11DC"/>
    <w:rsid w:val="007A125B"/>
    <w:rsid w:val="007B2DAE"/>
    <w:rsid w:val="007C48B0"/>
    <w:rsid w:val="007D2280"/>
    <w:rsid w:val="007D2955"/>
    <w:rsid w:val="007E00F5"/>
    <w:rsid w:val="007F4309"/>
    <w:rsid w:val="007F4419"/>
    <w:rsid w:val="007F4918"/>
    <w:rsid w:val="00813F81"/>
    <w:rsid w:val="0083247B"/>
    <w:rsid w:val="00833BA8"/>
    <w:rsid w:val="008420B4"/>
    <w:rsid w:val="00845A92"/>
    <w:rsid w:val="008500A5"/>
    <w:rsid w:val="0085352B"/>
    <w:rsid w:val="008563B8"/>
    <w:rsid w:val="00864003"/>
    <w:rsid w:val="008723D6"/>
    <w:rsid w:val="008756AF"/>
    <w:rsid w:val="00891667"/>
    <w:rsid w:val="00892EF0"/>
    <w:rsid w:val="008B37C5"/>
    <w:rsid w:val="008C140C"/>
    <w:rsid w:val="008C6F7F"/>
    <w:rsid w:val="008C7D08"/>
    <w:rsid w:val="008E50F0"/>
    <w:rsid w:val="008E6C69"/>
    <w:rsid w:val="008E7118"/>
    <w:rsid w:val="00935A61"/>
    <w:rsid w:val="009402BB"/>
    <w:rsid w:val="009504C3"/>
    <w:rsid w:val="0095353E"/>
    <w:rsid w:val="00962B1E"/>
    <w:rsid w:val="00975742"/>
    <w:rsid w:val="00994576"/>
    <w:rsid w:val="00997A4E"/>
    <w:rsid w:val="009A4BFC"/>
    <w:rsid w:val="009B612A"/>
    <w:rsid w:val="009D3FED"/>
    <w:rsid w:val="009D7555"/>
    <w:rsid w:val="009E1485"/>
    <w:rsid w:val="009E76AE"/>
    <w:rsid w:val="009F5C07"/>
    <w:rsid w:val="00A02A54"/>
    <w:rsid w:val="00A10B3D"/>
    <w:rsid w:val="00A1505E"/>
    <w:rsid w:val="00A215A3"/>
    <w:rsid w:val="00A268D5"/>
    <w:rsid w:val="00A3422E"/>
    <w:rsid w:val="00A51409"/>
    <w:rsid w:val="00A553E9"/>
    <w:rsid w:val="00A61748"/>
    <w:rsid w:val="00A6279F"/>
    <w:rsid w:val="00A66AAE"/>
    <w:rsid w:val="00A71E2D"/>
    <w:rsid w:val="00A83A3A"/>
    <w:rsid w:val="00A9035C"/>
    <w:rsid w:val="00A9247C"/>
    <w:rsid w:val="00A95B34"/>
    <w:rsid w:val="00A96F5A"/>
    <w:rsid w:val="00AA3609"/>
    <w:rsid w:val="00AA6D92"/>
    <w:rsid w:val="00AB737C"/>
    <w:rsid w:val="00AC272F"/>
    <w:rsid w:val="00AD2BB6"/>
    <w:rsid w:val="00AD7B5C"/>
    <w:rsid w:val="00B0121F"/>
    <w:rsid w:val="00B10048"/>
    <w:rsid w:val="00B67272"/>
    <w:rsid w:val="00B814A3"/>
    <w:rsid w:val="00B828EA"/>
    <w:rsid w:val="00B85C2A"/>
    <w:rsid w:val="00B97E12"/>
    <w:rsid w:val="00BA2188"/>
    <w:rsid w:val="00BB2186"/>
    <w:rsid w:val="00BC0EF9"/>
    <w:rsid w:val="00BC3DD4"/>
    <w:rsid w:val="00BD6B2B"/>
    <w:rsid w:val="00BE2118"/>
    <w:rsid w:val="00BE5E0E"/>
    <w:rsid w:val="00BF4514"/>
    <w:rsid w:val="00BF4857"/>
    <w:rsid w:val="00BF7ED1"/>
    <w:rsid w:val="00C003E8"/>
    <w:rsid w:val="00C032CF"/>
    <w:rsid w:val="00C0490D"/>
    <w:rsid w:val="00C10160"/>
    <w:rsid w:val="00C110CC"/>
    <w:rsid w:val="00C21621"/>
    <w:rsid w:val="00C25AA0"/>
    <w:rsid w:val="00C26B0D"/>
    <w:rsid w:val="00C30DF7"/>
    <w:rsid w:val="00C40116"/>
    <w:rsid w:val="00C46E8D"/>
    <w:rsid w:val="00C51940"/>
    <w:rsid w:val="00C6098F"/>
    <w:rsid w:val="00C67B2E"/>
    <w:rsid w:val="00C82A85"/>
    <w:rsid w:val="00C8488F"/>
    <w:rsid w:val="00C85FE1"/>
    <w:rsid w:val="00C93A59"/>
    <w:rsid w:val="00C94E7E"/>
    <w:rsid w:val="00CA70ED"/>
    <w:rsid w:val="00CB2893"/>
    <w:rsid w:val="00CB404C"/>
    <w:rsid w:val="00CC1E34"/>
    <w:rsid w:val="00CC4448"/>
    <w:rsid w:val="00CC751C"/>
    <w:rsid w:val="00CD02E5"/>
    <w:rsid w:val="00CE13BD"/>
    <w:rsid w:val="00CE6446"/>
    <w:rsid w:val="00CE6770"/>
    <w:rsid w:val="00D0201B"/>
    <w:rsid w:val="00D329D6"/>
    <w:rsid w:val="00D43141"/>
    <w:rsid w:val="00D577F1"/>
    <w:rsid w:val="00D72BA3"/>
    <w:rsid w:val="00D76BDA"/>
    <w:rsid w:val="00D8378F"/>
    <w:rsid w:val="00D907E6"/>
    <w:rsid w:val="00D917E2"/>
    <w:rsid w:val="00D92216"/>
    <w:rsid w:val="00DB4C06"/>
    <w:rsid w:val="00DB6236"/>
    <w:rsid w:val="00DC0B49"/>
    <w:rsid w:val="00DC68D4"/>
    <w:rsid w:val="00DD17EF"/>
    <w:rsid w:val="00DD20B5"/>
    <w:rsid w:val="00DE3A33"/>
    <w:rsid w:val="00E02878"/>
    <w:rsid w:val="00E04F68"/>
    <w:rsid w:val="00E1109A"/>
    <w:rsid w:val="00E14E25"/>
    <w:rsid w:val="00E21B98"/>
    <w:rsid w:val="00E33718"/>
    <w:rsid w:val="00E33E01"/>
    <w:rsid w:val="00E403FD"/>
    <w:rsid w:val="00E53A19"/>
    <w:rsid w:val="00E631F7"/>
    <w:rsid w:val="00E73E2D"/>
    <w:rsid w:val="00E750F1"/>
    <w:rsid w:val="00E87550"/>
    <w:rsid w:val="00E93FA3"/>
    <w:rsid w:val="00EA651C"/>
    <w:rsid w:val="00ED1B3F"/>
    <w:rsid w:val="00EF0398"/>
    <w:rsid w:val="00EF10EE"/>
    <w:rsid w:val="00EF6293"/>
    <w:rsid w:val="00EF7F59"/>
    <w:rsid w:val="00F00E33"/>
    <w:rsid w:val="00F012E8"/>
    <w:rsid w:val="00F42E9D"/>
    <w:rsid w:val="00F446DB"/>
    <w:rsid w:val="00F463A5"/>
    <w:rsid w:val="00F50C13"/>
    <w:rsid w:val="00F529E7"/>
    <w:rsid w:val="00F61D72"/>
    <w:rsid w:val="00F66AA2"/>
    <w:rsid w:val="00FA30C9"/>
    <w:rsid w:val="00FA73C8"/>
    <w:rsid w:val="00FB1E08"/>
    <w:rsid w:val="00FB7757"/>
    <w:rsid w:val="00FC294E"/>
    <w:rsid w:val="00FD24BA"/>
    <w:rsid w:val="00F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B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D2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D2B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D2B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B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D2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D2B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D2B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C913D68A78F7BFF1041BFAF1E923297D4FBD441536FC76C6354B8F9BEBDCD0346FF96ACE0851326DD852AaC22E" TargetMode="External"/><Relationship Id="rId18" Type="http://schemas.openxmlformats.org/officeDocument/2006/relationships/hyperlink" Target="consultantplus://offline/ref=4C913D68A78F7BFF1041BFAF1E923297D4FBD441536FC76C6354B8F9BEBDCD0346FF96ACE0851326DD832BaC2DE" TargetMode="External"/><Relationship Id="rId26" Type="http://schemas.openxmlformats.org/officeDocument/2006/relationships/hyperlink" Target="consultantplus://offline/ref=4C913D68A78F7BFF1041BFAF1E923297D4FBD441536FC76C6354B8F9BEBDCD0346FF96ACE0851326DD832CaC22E" TargetMode="External"/><Relationship Id="rId39" Type="http://schemas.openxmlformats.org/officeDocument/2006/relationships/hyperlink" Target="consultantplus://offline/ref=4C913D68A78F7BFF1041BFAF1E923297D4FBD4415267CD686754B8F9BEBDCD0346FF96ACE0851326DD802AaC22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913D68A78F7BFF1041BFAF1E923297D4FBD441536FC76C6354B8F9BEBDCD0346FF96ACE0851326DD8328aC2FE" TargetMode="External"/><Relationship Id="rId34" Type="http://schemas.openxmlformats.org/officeDocument/2006/relationships/hyperlink" Target="consultantplus://offline/ref=4C913D68A78F7BFF1041BFAF1E923297D4FBD4415267CD686754B8F9BEBDCD0346FF96ACE0851326DD812AaC2CE" TargetMode="External"/><Relationship Id="rId42" Type="http://schemas.openxmlformats.org/officeDocument/2006/relationships/hyperlink" Target="consultantplus://offline/ref=4C913D68A78F7BFF1041BFAF1E923297D4FBD4415266C96B6754B8F9BEBDCD0346FF96ACE0851326DD812BaC2CE" TargetMode="External"/><Relationship Id="rId47" Type="http://schemas.openxmlformats.org/officeDocument/2006/relationships/hyperlink" Target="consultantplus://offline/ref=F7E5C68B0FC0EAB440ECDD7233B2554020822BDA2D96D79A570B10D5CB8272FBb024E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4C913D68A78F7BFF1041BFAF1E923297D4FBD441536FC76C6354B8F9BEBDCD0346FF96ACE0851326DD842BaC29E" TargetMode="External"/><Relationship Id="rId12" Type="http://schemas.openxmlformats.org/officeDocument/2006/relationships/hyperlink" Target="consultantplus://offline/ref=4C913D68A78F7BFF1041BFAF1E923297D4FBD441536FC76C6354B8F9BEBDCD0346FF96ACE0851326DD8222aC2DE" TargetMode="External"/><Relationship Id="rId17" Type="http://schemas.openxmlformats.org/officeDocument/2006/relationships/hyperlink" Target="consultantplus://offline/ref=4C913D68A78F7BFF1041BFAF1E923297D4FBD441536FC76C6354B8F9BEBDCD0346FF96ACE0851326DD842BaC2DE" TargetMode="External"/><Relationship Id="rId25" Type="http://schemas.openxmlformats.org/officeDocument/2006/relationships/hyperlink" Target="consultantplus://offline/ref=4C913D68A78F7BFF1041BFAF1E923297D4FBD441536FC76C6354B8F9BEBDCD0346FF96ACE0851326DD832CaC23E" TargetMode="External"/><Relationship Id="rId33" Type="http://schemas.openxmlformats.org/officeDocument/2006/relationships/hyperlink" Target="consultantplus://offline/ref=4C913D68A78F7BFF1041BFAF1E923297D4FBD441536FC76C6354B8F9BEBDCD0346FF96ACE0851326DD822CaC2FE" TargetMode="External"/><Relationship Id="rId38" Type="http://schemas.openxmlformats.org/officeDocument/2006/relationships/hyperlink" Target="consultantplus://offline/ref=4C913D68A78F7BFF1041BFAF1E923297D4FBD4415267CD686754B8F9BEBDCD0346FF96ACE0851326DD812DaC2BE" TargetMode="External"/><Relationship Id="rId46" Type="http://schemas.openxmlformats.org/officeDocument/2006/relationships/hyperlink" Target="consultantplus://offline/ref=F7E5C68B0FC0EAB440ECDD7233B2554020822BDA2D9BDC9C5D0B10D5CB8272FBb024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913D68A78F7BFF1041BFAF1E923297D4FBD441536FC76C6354B8F9BEBDCD0346FF96ACE0851326DD8529aC2EE" TargetMode="External"/><Relationship Id="rId20" Type="http://schemas.openxmlformats.org/officeDocument/2006/relationships/hyperlink" Target="consultantplus://offline/ref=4C913D68A78F7BFF1041BFAF1E923297D4FBD441536FC76C6354B8F9BEBDCD0346FF96ACE0851326DD8328aC2AE" TargetMode="External"/><Relationship Id="rId29" Type="http://schemas.openxmlformats.org/officeDocument/2006/relationships/hyperlink" Target="consultantplus://offline/ref=4C913D68A78F7BFF1041BFAF1E923297D4FBD441536FC76C6354B8F9BEBDCD0346FF96ACE0851326DD8428aC29E" TargetMode="External"/><Relationship Id="rId41" Type="http://schemas.openxmlformats.org/officeDocument/2006/relationships/hyperlink" Target="consultantplus://offline/ref=4C913D68A78F7BFF1041BFAF1E923297D4FBD4415266C96B6754B8F9BEBDCD0346FF96ACE0851326DD812BaC2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913D68A78F7BFF1041BFAF1E923297D4FBD441536FC76C6354B8F9BEBDCD03a426E" TargetMode="External"/><Relationship Id="rId11" Type="http://schemas.openxmlformats.org/officeDocument/2006/relationships/hyperlink" Target="consultantplus://offline/ref=4C913D68A78F7BFF1041BFAF1E923297D4FBD441536FC76C6354B8F9BEBDCD0346FF96ACE0851326DD802AaC29E" TargetMode="External"/><Relationship Id="rId24" Type="http://schemas.openxmlformats.org/officeDocument/2006/relationships/hyperlink" Target="consultantplus://offline/ref=4C913D68A78F7BFF1041BFAF1E923297D4FBD441536FC76C6354B8F9BEBDCD0346FF96ACE0851326DD8522aC2DE" TargetMode="External"/><Relationship Id="rId32" Type="http://schemas.openxmlformats.org/officeDocument/2006/relationships/hyperlink" Target="consultantplus://offline/ref=4C913D68A78F7BFF1041BFAF1E923297D4FBD441536FC76C6354B8F9BEBDCD0346FF96ACE0851326DD822EaC2EE" TargetMode="External"/><Relationship Id="rId37" Type="http://schemas.openxmlformats.org/officeDocument/2006/relationships/hyperlink" Target="consultantplus://offline/ref=4C913D68A78F7BFF1041BFAF1E923297D4FBD4415267CD686754B8F9BEBDCD0346FF96ACE0851326DD812BaC29E" TargetMode="External"/><Relationship Id="rId40" Type="http://schemas.openxmlformats.org/officeDocument/2006/relationships/hyperlink" Target="consultantplus://offline/ref=4C913D68A78F7BFF1041BFAF1E923297D4FBD4415267C96B6154B8F9BEBDCD03a426E" TargetMode="External"/><Relationship Id="rId45" Type="http://schemas.openxmlformats.org/officeDocument/2006/relationships/hyperlink" Target="consultantplus://offline/ref=F7E5C68B0FC0EAB440ECDD7233B2554020822BDA2C92DD985C0B10D5CB8272FB04D102AFE1D3D0A80B5FB3bA25E" TargetMode="External"/><Relationship Id="rId5" Type="http://schemas.openxmlformats.org/officeDocument/2006/relationships/hyperlink" Target="consultantplus://offline/ref=4C913D68A78F7BFF1041BFAF1E923297D4FBD441536FC76C6354B8F9BEBDCD0346FF96ACE0851326DD842BaC2AE" TargetMode="External"/><Relationship Id="rId15" Type="http://schemas.openxmlformats.org/officeDocument/2006/relationships/hyperlink" Target="consultantplus://offline/ref=4C913D68A78F7BFF1041BFAF1E923297D4FBD441536FC76C6354B8F9BEBDCD0346FF96ACE0851326DD852BaC2CE" TargetMode="External"/><Relationship Id="rId23" Type="http://schemas.openxmlformats.org/officeDocument/2006/relationships/hyperlink" Target="consultantplus://offline/ref=4C913D68A78F7BFF1041BFAF1E923297D4FBD441536FC76C6354B8F9BEBDCD0346FF96ACE0851326DD842AaC2DE" TargetMode="External"/><Relationship Id="rId28" Type="http://schemas.openxmlformats.org/officeDocument/2006/relationships/hyperlink" Target="consultantplus://offline/ref=4C913D68A78F7BFF1041BFAF1E923297D4FBD441536FC76C6354B8F9BEBDCD0346FF96ACE0851326DD8323aC2EE" TargetMode="External"/><Relationship Id="rId36" Type="http://schemas.openxmlformats.org/officeDocument/2006/relationships/hyperlink" Target="consultantplus://offline/ref=4C913D68A78F7BFF1041BFAF1E923297D4FBD4415267CD686754B8F9BEBDCD0346FF96ACE0851326DD812BaC2AE" TargetMode="External"/><Relationship Id="rId49" Type="http://schemas.openxmlformats.org/officeDocument/2006/relationships/hyperlink" Target="consultantplus://offline/ref=F7E5C68B0FC0EAB440ECDD7233B2554020822BDA2A95D79B540B10D5CB8272FBb024E" TargetMode="External"/><Relationship Id="rId10" Type="http://schemas.openxmlformats.org/officeDocument/2006/relationships/hyperlink" Target="consultantplus://offline/ref=4C913D68A78F7BFF1041BFAF1E923297D4FBD441536FC76C6354B8F9BEBDCD0346FF96ACE0851326DD8222aC2EE" TargetMode="External"/><Relationship Id="rId19" Type="http://schemas.openxmlformats.org/officeDocument/2006/relationships/hyperlink" Target="consultantplus://offline/ref=4C913D68A78F7BFF1041BFAF1E923297D4FBD441536FC76C6354B8F9BEBDCD0346FF96ACE0851326DD8328aC2BE" TargetMode="External"/><Relationship Id="rId31" Type="http://schemas.openxmlformats.org/officeDocument/2006/relationships/hyperlink" Target="consultantplus://offline/ref=4C913D68A78F7BFF1041BFAF1E923297D4FBD441536FC76C6354B8F9BEBDCD0346FF96ACE0851326DD822BaC2FE" TargetMode="External"/><Relationship Id="rId44" Type="http://schemas.openxmlformats.org/officeDocument/2006/relationships/hyperlink" Target="consultantplus://offline/ref=F7E5C68B0FC0EAB440ECDD7233B2554020822BDA2A93D09F540B10D5CB8272FBb02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913D68A78F7BFF1041BFAF1E923297D4FBD441536FC76C6354B8F9BEBDCD0346FF96ACE0851326DD8222aC2FE" TargetMode="External"/><Relationship Id="rId14" Type="http://schemas.openxmlformats.org/officeDocument/2006/relationships/hyperlink" Target="consultantplus://offline/ref=4C913D68A78F7BFF1041BFAF1E923297D4FBD441536FC76C6354B8F9BEBDCD0346FF96ACE0851326DD852BaC2BE" TargetMode="External"/><Relationship Id="rId22" Type="http://schemas.openxmlformats.org/officeDocument/2006/relationships/hyperlink" Target="consultantplus://offline/ref=4C913D68A78F7BFF1041BFAF1E923297D4FBD441536FC76C6354B8F9BEBDCD0346FF96ACE0851326DD8329aC28E" TargetMode="External"/><Relationship Id="rId27" Type="http://schemas.openxmlformats.org/officeDocument/2006/relationships/hyperlink" Target="consultantplus://offline/ref=4C913D68A78F7BFF1041BFAF1E923297D4FBD441536FC76C6354B8F9BEBDCD0346FF96ACE0851326DD8523aC2FE" TargetMode="External"/><Relationship Id="rId30" Type="http://schemas.openxmlformats.org/officeDocument/2006/relationships/hyperlink" Target="consultantplus://offline/ref=4C913D68A78F7BFF1041BFAF1E923297D4FBD441536FC76C6354B8F9BEBDCD0346FF96ACE0851326DD822AaC2DE" TargetMode="External"/><Relationship Id="rId35" Type="http://schemas.openxmlformats.org/officeDocument/2006/relationships/hyperlink" Target="consultantplus://offline/ref=4C913D68A78F7BFF1041BFAF1E923297D4FBD4415267CD686754B8F9BEBDCD0346FF96ACE0851326DD812AaC23E" TargetMode="External"/><Relationship Id="rId43" Type="http://schemas.openxmlformats.org/officeDocument/2006/relationships/hyperlink" Target="consultantplus://offline/ref=F7E5C68B0FC0EAB440ECDD7233B2554020822BDA2D9BD79A5D0B10D5CB8272FB04D102AFE1D3D0A80B5FB3bA26E" TargetMode="External"/><Relationship Id="rId48" Type="http://schemas.openxmlformats.org/officeDocument/2006/relationships/hyperlink" Target="consultantplus://offline/ref=F7E5C68B0FC0EAB440ECDD7233B2554020822BDA2D9BDD9F5D0B10D5CB8272FB04D102AFE1D3D0A80B5FB3bA25E" TargetMode="External"/><Relationship Id="rId8" Type="http://schemas.openxmlformats.org/officeDocument/2006/relationships/hyperlink" Target="consultantplus://offline/ref=4C913D68A78F7BFF1041BFAF1E923297D4FBD441536FC76C6354B8F9BEBDCD0346FF96ACE0851326DD8222aC28E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6865</Words>
  <Characters>39131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45905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IGurova</dc:creator>
  <cp:keywords/>
  <dc:description/>
  <cp:lastModifiedBy>IGurova</cp:lastModifiedBy>
  <cp:revision>1</cp:revision>
  <dcterms:created xsi:type="dcterms:W3CDTF">2014-02-07T04:54:00Z</dcterms:created>
  <dcterms:modified xsi:type="dcterms:W3CDTF">2014-02-07T04:56:00Z</dcterms:modified>
</cp:coreProperties>
</file>