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74" w:rsidRPr="009C334B" w:rsidRDefault="009C334B" w:rsidP="009C334B">
      <w:pPr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>СЛУЖБА ПРИРОДОПОЛЬЗОВАНИЯ И ОХРАНЫ ОКРУЖАЮЩЕЙ СРЕДЫ АСТРАХАНСКОЙ ОБЛАСТИ</w:t>
      </w:r>
    </w:p>
    <w:p w:rsidR="009C334B" w:rsidRP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D43A29" w:rsidRDefault="00D43A29">
      <w:pPr>
        <w:rPr>
          <w:rFonts w:ascii="Times New Roman" w:hAnsi="Times New Roman" w:cs="Times New Roman"/>
          <w:sz w:val="36"/>
          <w:szCs w:val="36"/>
        </w:rPr>
      </w:pPr>
    </w:p>
    <w:p w:rsidR="00D43A29" w:rsidRPr="009C334B" w:rsidRDefault="00D43A29">
      <w:pPr>
        <w:rPr>
          <w:rFonts w:ascii="Times New Roman" w:hAnsi="Times New Roman" w:cs="Times New Roman"/>
          <w:sz w:val="36"/>
          <w:szCs w:val="36"/>
        </w:rPr>
      </w:pPr>
    </w:p>
    <w:p w:rsidR="009C334B" w:rsidRPr="00D16C92" w:rsidRDefault="009C334B" w:rsidP="00D43A2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D16C92">
        <w:rPr>
          <w:rFonts w:ascii="Times New Roman" w:hAnsi="Times New Roman" w:cs="Times New Roman"/>
          <w:color w:val="auto"/>
          <w:sz w:val="36"/>
          <w:szCs w:val="36"/>
        </w:rPr>
        <w:t xml:space="preserve">Кадастровое дело </w:t>
      </w:r>
      <w:r w:rsidRPr="00D16C92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№ 0</w:t>
      </w:r>
      <w:r w:rsidR="00073A56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1</w:t>
      </w:r>
      <w:r w:rsidR="007D1F88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1</w:t>
      </w:r>
    </w:p>
    <w:p w:rsidR="009C334B" w:rsidRPr="009C334B" w:rsidRDefault="009C334B" w:rsidP="00D43A2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Название: </w:t>
      </w:r>
      <w:r w:rsidRPr="009C334B"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 w:rsidR="007D1F88">
        <w:rPr>
          <w:rFonts w:ascii="Times New Roman" w:hAnsi="Times New Roman" w:cs="Times New Roman"/>
          <w:b/>
          <w:sz w:val="36"/>
          <w:szCs w:val="36"/>
        </w:rPr>
        <w:t>Мининский</w:t>
      </w:r>
      <w:proofErr w:type="spellEnd"/>
      <w:r w:rsidRPr="009C334B">
        <w:rPr>
          <w:rFonts w:ascii="Times New Roman" w:hAnsi="Times New Roman" w:cs="Times New Roman"/>
          <w:b/>
          <w:sz w:val="36"/>
          <w:szCs w:val="36"/>
        </w:rPr>
        <w:t>»</w:t>
      </w:r>
    </w:p>
    <w:p w:rsidR="00D43A29" w:rsidRDefault="009C334B" w:rsidP="00D43A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Категория: </w:t>
      </w:r>
      <w:r w:rsidRPr="009C334B">
        <w:rPr>
          <w:rFonts w:ascii="Times New Roman" w:hAnsi="Times New Roman" w:cs="Times New Roman"/>
          <w:b/>
          <w:sz w:val="36"/>
          <w:szCs w:val="36"/>
        </w:rPr>
        <w:t xml:space="preserve">государственный </w:t>
      </w:r>
      <w:r w:rsidR="00073A56">
        <w:rPr>
          <w:rFonts w:ascii="Times New Roman" w:hAnsi="Times New Roman" w:cs="Times New Roman"/>
          <w:b/>
          <w:sz w:val="36"/>
          <w:szCs w:val="36"/>
        </w:rPr>
        <w:t xml:space="preserve">природный </w:t>
      </w:r>
    </w:p>
    <w:p w:rsidR="009C334B" w:rsidRPr="009C334B" w:rsidRDefault="00073A56" w:rsidP="00D43A2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</w:t>
      </w:r>
      <w:r w:rsidR="009C334B" w:rsidRPr="009C334B">
        <w:rPr>
          <w:rFonts w:ascii="Times New Roman" w:hAnsi="Times New Roman" w:cs="Times New Roman"/>
          <w:b/>
          <w:sz w:val="36"/>
          <w:szCs w:val="36"/>
        </w:rPr>
        <w:t>биологический</w:t>
      </w:r>
      <w:r>
        <w:rPr>
          <w:rFonts w:ascii="Times New Roman" w:hAnsi="Times New Roman" w:cs="Times New Roman"/>
          <w:b/>
          <w:sz w:val="36"/>
          <w:szCs w:val="36"/>
        </w:rPr>
        <w:t>)</w:t>
      </w:r>
      <w:r w:rsidR="009C334B" w:rsidRPr="009C334B">
        <w:rPr>
          <w:rFonts w:ascii="Times New Roman" w:hAnsi="Times New Roman" w:cs="Times New Roman"/>
          <w:b/>
          <w:sz w:val="36"/>
          <w:szCs w:val="36"/>
        </w:rPr>
        <w:t xml:space="preserve"> заказник</w:t>
      </w:r>
    </w:p>
    <w:p w:rsidR="009C334B" w:rsidRDefault="009C334B" w:rsidP="00D43A29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Значение ООПТ: </w:t>
      </w:r>
      <w:r w:rsidRPr="009C334B">
        <w:rPr>
          <w:rFonts w:ascii="Times New Roman" w:hAnsi="Times New Roman" w:cs="Times New Roman"/>
          <w:b/>
          <w:sz w:val="36"/>
          <w:szCs w:val="36"/>
        </w:rPr>
        <w:t>региональное</w:t>
      </w: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43A29" w:rsidRDefault="00D43A29" w:rsidP="009C33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10456" w:type="dxa"/>
        <w:tblLook w:val="04A0" w:firstRow="1" w:lastRow="0" w:firstColumn="1" w:lastColumn="0" w:noHBand="0" w:noVBand="1"/>
      </w:tblPr>
      <w:tblGrid>
        <w:gridCol w:w="516"/>
        <w:gridCol w:w="593"/>
        <w:gridCol w:w="2968"/>
        <w:gridCol w:w="564"/>
        <w:gridCol w:w="2212"/>
        <w:gridCol w:w="701"/>
        <w:gridCol w:w="2902"/>
      </w:tblGrid>
      <w:tr w:rsidR="00F25270" w:rsidRPr="00091893" w:rsidTr="009E29F0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Название ООПТ</w:t>
            </w:r>
          </w:p>
        </w:tc>
      </w:tr>
      <w:tr w:rsidR="00F25270" w:rsidRPr="00091893" w:rsidTr="009E29F0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Государственный природный (биологический) заказник регионального значения «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Мининский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>»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F25270" w:rsidRPr="00091893" w:rsidTr="009E29F0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Категория ООПТ</w:t>
            </w:r>
          </w:p>
        </w:tc>
      </w:tr>
      <w:tr w:rsidR="00F25270" w:rsidRPr="00091893" w:rsidTr="009E29F0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sz w:val="24"/>
                <w:szCs w:val="24"/>
              </w:rPr>
            </w:pPr>
            <w:r w:rsidRPr="00091893">
              <w:rPr>
                <w:sz w:val="24"/>
                <w:szCs w:val="24"/>
              </w:rPr>
              <w:t>Заказник.</w:t>
            </w:r>
          </w:p>
        </w:tc>
      </w:tr>
      <w:tr w:rsidR="00F25270" w:rsidRPr="00091893" w:rsidTr="009E29F0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Значение ООПТ</w:t>
            </w:r>
          </w:p>
        </w:tc>
      </w:tr>
      <w:tr w:rsidR="00F25270" w:rsidRPr="00091893" w:rsidTr="009E29F0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widowControl w:val="0"/>
              <w:jc w:val="both"/>
              <w:rPr>
                <w:sz w:val="24"/>
                <w:szCs w:val="24"/>
              </w:rPr>
            </w:pPr>
            <w:r w:rsidRPr="00091893">
              <w:rPr>
                <w:sz w:val="24"/>
                <w:szCs w:val="24"/>
              </w:rPr>
              <w:t>Региональное.</w:t>
            </w:r>
          </w:p>
        </w:tc>
      </w:tr>
      <w:tr w:rsidR="00F25270" w:rsidRPr="00091893" w:rsidTr="009E29F0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Порядковый номер кадастрового дела</w:t>
            </w:r>
          </w:p>
        </w:tc>
      </w:tr>
      <w:tr w:rsidR="00F25270" w:rsidRPr="00091893" w:rsidTr="009E29F0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F25270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011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F25270" w:rsidRPr="00091893" w:rsidTr="009E29F0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Профиль</w:t>
            </w:r>
          </w:p>
        </w:tc>
      </w:tr>
      <w:tr w:rsidR="00F25270" w:rsidRPr="00091893" w:rsidTr="009E29F0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F25270" w:rsidRDefault="00F25270" w:rsidP="00F25270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Биологический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F25270" w:rsidRPr="00091893" w:rsidTr="009E29F0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Статус</w:t>
            </w:r>
          </w:p>
        </w:tc>
      </w:tr>
      <w:tr w:rsidR="00F25270" w:rsidRPr="00091893" w:rsidTr="009E29F0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widowControl w:val="0"/>
              <w:jc w:val="both"/>
              <w:rPr>
                <w:sz w:val="24"/>
                <w:szCs w:val="24"/>
              </w:rPr>
            </w:pPr>
            <w:r w:rsidRPr="00091893">
              <w:rPr>
                <w:sz w:val="24"/>
                <w:szCs w:val="24"/>
              </w:rPr>
              <w:t>Действующий.</w:t>
            </w:r>
          </w:p>
        </w:tc>
      </w:tr>
      <w:tr w:rsidR="00F25270" w:rsidRPr="00091893" w:rsidTr="009E29F0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Дата создания</w:t>
            </w:r>
          </w:p>
        </w:tc>
      </w:tr>
      <w:tr w:rsidR="00F25270" w:rsidRPr="00091893" w:rsidTr="009E29F0">
        <w:trPr>
          <w:trHeight w:val="1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09.04.2007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F25270" w:rsidRPr="00091893" w:rsidTr="009E29F0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Цели создания ООПТ и ее ценность</w:t>
            </w:r>
          </w:p>
        </w:tc>
      </w:tr>
      <w:tr w:rsidR="00F25270" w:rsidRPr="00091893" w:rsidTr="009E29F0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F25270" w:rsidRDefault="00F25270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Сохранение и воспроизводство объектов животного и растительного мира, занесенных в Красную книгу Астраханской области: перепела и коростеля на пролете, рогульника (чилима) астраханского; охотничьих видов – фазана, серой куропатки и кабана, а также среды их обитания и поддержание сообществ, сложившихся на данной территории.</w:t>
            </w:r>
          </w:p>
          <w:p w:rsidR="00F25270" w:rsidRPr="00F25270" w:rsidRDefault="00F25270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Основными задачами Заказника являются:</w:t>
            </w:r>
          </w:p>
          <w:p w:rsidR="00F25270" w:rsidRPr="00F25270" w:rsidRDefault="00F25270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- сохранение и воспроизводство объектов животного мира, а также среды их обитания и поддержание целостности сообществ, сложившихся на территории, входящей в границы заказника;</w:t>
            </w:r>
          </w:p>
          <w:p w:rsidR="00F25270" w:rsidRPr="00F25270" w:rsidRDefault="00F25270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- проведение биотехнических мероприятий с целью создания наиболее благоприятных условий обитания охраняемым объектам животного мира;</w:t>
            </w:r>
          </w:p>
          <w:p w:rsidR="00F25270" w:rsidRPr="00F25270" w:rsidRDefault="00F25270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- обеспечение установленного режима охраны редких и исчезающих видов растений и животных;</w:t>
            </w:r>
          </w:p>
          <w:p w:rsidR="00F25270" w:rsidRPr="00F25270" w:rsidRDefault="00F25270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- систематическое проведение учетных работ, научно обоснованное регулирование численности охотничьих животных в установленном порядке;</w:t>
            </w:r>
          </w:p>
          <w:p w:rsidR="00F25270" w:rsidRPr="00F25270" w:rsidRDefault="00F25270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- содействие в проведении научно-исследовательских работ без нарушения установленного режима Заказника;</w:t>
            </w:r>
          </w:p>
          <w:p w:rsidR="00F25270" w:rsidRPr="00091893" w:rsidRDefault="00F25270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- пропаганда среди населения задач охраны окружающей среды, рационального использования и воспроизводства природных ресурсов.</w:t>
            </w:r>
          </w:p>
        </w:tc>
      </w:tr>
      <w:tr w:rsidR="00F25270" w:rsidRPr="00091893" w:rsidTr="009E29F0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Нормативная основа функционирования ООПТ</w:t>
            </w:r>
          </w:p>
        </w:tc>
      </w:tr>
      <w:tr w:rsidR="00934AD8" w:rsidRPr="00091893" w:rsidTr="009E29F0">
        <w:trPr>
          <w:trHeight w:val="353"/>
        </w:trPr>
        <w:tc>
          <w:tcPr>
            <w:tcW w:w="51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34AD8" w:rsidRPr="00091893" w:rsidRDefault="00934AD8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8" w:rsidRPr="00091893" w:rsidRDefault="00934AD8" w:rsidP="00527300">
            <w:pPr>
              <w:jc w:val="center"/>
              <w:rPr>
                <w:b/>
                <w:sz w:val="24"/>
                <w:szCs w:val="24"/>
              </w:rPr>
            </w:pPr>
          </w:p>
          <w:p w:rsidR="00934AD8" w:rsidRPr="00091893" w:rsidRDefault="00934AD8" w:rsidP="00527300">
            <w:pPr>
              <w:jc w:val="center"/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№</w:t>
            </w:r>
          </w:p>
          <w:p w:rsidR="00934AD8" w:rsidRPr="00091893" w:rsidRDefault="00934AD8" w:rsidP="00527300">
            <w:pPr>
              <w:jc w:val="center"/>
              <w:rPr>
                <w:b/>
                <w:sz w:val="24"/>
                <w:szCs w:val="24"/>
              </w:rPr>
            </w:pPr>
          </w:p>
          <w:p w:rsidR="00934AD8" w:rsidRPr="00091893" w:rsidRDefault="00934AD8" w:rsidP="00527300">
            <w:pPr>
              <w:jc w:val="center"/>
              <w:rPr>
                <w:b/>
                <w:sz w:val="24"/>
                <w:szCs w:val="24"/>
              </w:rPr>
            </w:pPr>
          </w:p>
          <w:p w:rsidR="00934AD8" w:rsidRPr="00091893" w:rsidRDefault="00934AD8" w:rsidP="00527300">
            <w:pPr>
              <w:jc w:val="center"/>
              <w:rPr>
                <w:b/>
                <w:sz w:val="24"/>
                <w:szCs w:val="24"/>
              </w:rPr>
            </w:pPr>
          </w:p>
          <w:p w:rsidR="00934AD8" w:rsidRPr="00091893" w:rsidRDefault="00934AD8" w:rsidP="00527300">
            <w:pPr>
              <w:jc w:val="center"/>
              <w:rPr>
                <w:b/>
                <w:sz w:val="24"/>
                <w:szCs w:val="24"/>
              </w:rPr>
            </w:pPr>
          </w:p>
          <w:p w:rsidR="00934AD8" w:rsidRPr="00091893" w:rsidRDefault="00934AD8" w:rsidP="005273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AD8" w:rsidRPr="00091893" w:rsidRDefault="00934AD8" w:rsidP="00527300">
            <w:pPr>
              <w:jc w:val="center"/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Реквизиты правового</w:t>
            </w:r>
          </w:p>
          <w:p w:rsidR="00934AD8" w:rsidRPr="00091893" w:rsidRDefault="00934AD8" w:rsidP="00527300">
            <w:pPr>
              <w:jc w:val="center"/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акта (категория</w:t>
            </w:r>
          </w:p>
          <w:p w:rsidR="00934AD8" w:rsidRPr="00091893" w:rsidRDefault="00934AD8" w:rsidP="00527300">
            <w:pPr>
              <w:jc w:val="center"/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правового акта, название</w:t>
            </w:r>
          </w:p>
          <w:p w:rsidR="00934AD8" w:rsidRPr="00091893" w:rsidRDefault="00934AD8" w:rsidP="00527300">
            <w:pPr>
              <w:jc w:val="center"/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органа власти,</w:t>
            </w:r>
          </w:p>
          <w:p w:rsidR="00934AD8" w:rsidRPr="00091893" w:rsidRDefault="00934AD8" w:rsidP="00527300">
            <w:pPr>
              <w:jc w:val="center"/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принявшего правовой</w:t>
            </w:r>
          </w:p>
          <w:p w:rsidR="00934AD8" w:rsidRPr="00091893" w:rsidRDefault="00934AD8" w:rsidP="00527300">
            <w:pPr>
              <w:jc w:val="center"/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акт, дата принятия и</w:t>
            </w:r>
          </w:p>
          <w:p w:rsidR="00934AD8" w:rsidRPr="00091893" w:rsidRDefault="00934AD8" w:rsidP="00527300">
            <w:pPr>
              <w:jc w:val="center"/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AD8" w:rsidRPr="00091893" w:rsidRDefault="00934AD8" w:rsidP="00527300">
            <w:pPr>
              <w:jc w:val="center"/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Площадь ООПТ, определенная документом</w:t>
            </w:r>
          </w:p>
          <w:p w:rsidR="00934AD8" w:rsidRPr="00091893" w:rsidRDefault="00934AD8" w:rsidP="005273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AD8" w:rsidRPr="00091893" w:rsidRDefault="00934AD8" w:rsidP="00527300">
            <w:pPr>
              <w:jc w:val="center"/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Краткое содержание документа</w:t>
            </w:r>
          </w:p>
          <w:p w:rsidR="00934AD8" w:rsidRPr="00091893" w:rsidRDefault="00934AD8" w:rsidP="005273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34AD8" w:rsidRPr="00091893" w:rsidTr="009E29F0">
        <w:trPr>
          <w:trHeight w:val="200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934AD8" w:rsidRPr="00091893" w:rsidRDefault="00934AD8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8" w:rsidRPr="00091893" w:rsidRDefault="00934AD8" w:rsidP="005273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AD8" w:rsidRDefault="00934AD8" w:rsidP="00527300">
            <w:pPr>
              <w:jc w:val="center"/>
              <w:rPr>
                <w:sz w:val="24"/>
                <w:szCs w:val="24"/>
              </w:rPr>
            </w:pPr>
            <w:r w:rsidRPr="00F25270">
              <w:rPr>
                <w:sz w:val="24"/>
                <w:szCs w:val="24"/>
              </w:rPr>
              <w:t>Решение исполкома Астраханского областного Совета народных депутатов</w:t>
            </w:r>
            <w:r>
              <w:rPr>
                <w:sz w:val="24"/>
                <w:szCs w:val="24"/>
              </w:rPr>
              <w:t xml:space="preserve"> «</w:t>
            </w:r>
            <w:r w:rsidRPr="00F25270">
              <w:rPr>
                <w:sz w:val="24"/>
                <w:szCs w:val="24"/>
              </w:rPr>
              <w:t>Об организации государственных охотничьих заказников</w:t>
            </w:r>
            <w:r>
              <w:rPr>
                <w:sz w:val="24"/>
                <w:szCs w:val="24"/>
              </w:rPr>
              <w:t xml:space="preserve">» </w:t>
            </w:r>
          </w:p>
          <w:p w:rsidR="00934AD8" w:rsidRPr="00F25270" w:rsidRDefault="00934AD8" w:rsidP="00527300">
            <w:pPr>
              <w:jc w:val="center"/>
              <w:rPr>
                <w:sz w:val="24"/>
                <w:szCs w:val="24"/>
                <w:u w:val="single"/>
              </w:rPr>
            </w:pPr>
            <w:r w:rsidRPr="00F25270">
              <w:rPr>
                <w:sz w:val="24"/>
                <w:szCs w:val="24"/>
                <w:u w:val="single"/>
              </w:rPr>
              <w:t>от 10.03.86 № 165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AD8" w:rsidRPr="00091893" w:rsidRDefault="00934AD8" w:rsidP="00527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AD8" w:rsidRPr="00091893" w:rsidRDefault="00934AD8" w:rsidP="00527300">
            <w:pPr>
              <w:jc w:val="center"/>
              <w:rPr>
                <w:sz w:val="24"/>
                <w:szCs w:val="24"/>
              </w:rPr>
            </w:pPr>
            <w:r w:rsidRPr="00F25270">
              <w:rPr>
                <w:sz w:val="24"/>
                <w:szCs w:val="24"/>
              </w:rPr>
              <w:t>Об организации государственных охотничьих заказников</w:t>
            </w:r>
          </w:p>
        </w:tc>
      </w:tr>
      <w:tr w:rsidR="00934AD8" w:rsidRPr="00091893" w:rsidTr="009E29F0">
        <w:trPr>
          <w:trHeight w:val="275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934AD8" w:rsidRPr="00091893" w:rsidRDefault="00934AD8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8" w:rsidRPr="00091893" w:rsidRDefault="001119CE" w:rsidP="005273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AD8" w:rsidRPr="00091893" w:rsidRDefault="00934AD8" w:rsidP="00527300">
            <w:pPr>
              <w:jc w:val="center"/>
              <w:rPr>
                <w:sz w:val="24"/>
                <w:szCs w:val="24"/>
              </w:rPr>
            </w:pPr>
            <w:r w:rsidRPr="004B6B1A">
              <w:rPr>
                <w:sz w:val="24"/>
                <w:szCs w:val="24"/>
              </w:rPr>
              <w:t>Постановление</w:t>
            </w:r>
            <w:r w:rsidRPr="00F25270">
              <w:rPr>
                <w:sz w:val="24"/>
                <w:szCs w:val="24"/>
                <w:u w:val="single"/>
              </w:rPr>
              <w:t xml:space="preserve"> </w:t>
            </w:r>
            <w:r w:rsidRPr="00F25270">
              <w:rPr>
                <w:sz w:val="24"/>
                <w:szCs w:val="24"/>
              </w:rPr>
              <w:t xml:space="preserve">Правительства Астраханской области «Об утверждении государственного </w:t>
            </w:r>
            <w:r w:rsidRPr="00F25270">
              <w:rPr>
                <w:sz w:val="24"/>
                <w:szCs w:val="24"/>
              </w:rPr>
              <w:lastRenderedPageBreak/>
              <w:t>кадастра особо охраняемых природных территорий Астраханской области»</w:t>
            </w:r>
            <w:r>
              <w:rPr>
                <w:sz w:val="24"/>
                <w:szCs w:val="24"/>
              </w:rPr>
              <w:t xml:space="preserve"> </w:t>
            </w:r>
            <w:r w:rsidRPr="004B6B1A">
              <w:rPr>
                <w:sz w:val="24"/>
                <w:szCs w:val="24"/>
                <w:u w:val="single"/>
              </w:rPr>
              <w:t>от 01.06.2006 № 184-П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AD8" w:rsidRPr="00091893" w:rsidRDefault="00934AD8" w:rsidP="00527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200</w:t>
            </w:r>
            <w:r w:rsidR="001119CE">
              <w:rPr>
                <w:sz w:val="24"/>
                <w:szCs w:val="24"/>
              </w:rPr>
              <w:t xml:space="preserve"> га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AD8" w:rsidRPr="00091893" w:rsidRDefault="00934AD8" w:rsidP="00527300">
            <w:pPr>
              <w:jc w:val="center"/>
              <w:rPr>
                <w:sz w:val="24"/>
                <w:szCs w:val="24"/>
              </w:rPr>
            </w:pPr>
            <w:r w:rsidRPr="00F25270">
              <w:rPr>
                <w:sz w:val="24"/>
                <w:szCs w:val="24"/>
              </w:rPr>
              <w:t xml:space="preserve">Об утверждении государственного кадастра особо охраняемых природных </w:t>
            </w:r>
            <w:r w:rsidRPr="00F25270">
              <w:rPr>
                <w:sz w:val="24"/>
                <w:szCs w:val="24"/>
              </w:rPr>
              <w:lastRenderedPageBreak/>
              <w:t>территорий Астраханской области</w:t>
            </w:r>
          </w:p>
        </w:tc>
      </w:tr>
      <w:tr w:rsidR="00934AD8" w:rsidRPr="00091893" w:rsidTr="009E29F0">
        <w:trPr>
          <w:trHeight w:val="187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934AD8" w:rsidRPr="00091893" w:rsidRDefault="00934AD8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8" w:rsidRPr="00091893" w:rsidRDefault="0077354C" w:rsidP="005273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8" w:rsidRPr="00716318" w:rsidRDefault="00D43A29" w:rsidP="007163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934AD8" w:rsidRPr="00716318">
                <w:rPr>
                  <w:rStyle w:val="-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Постановление</w:t>
              </w:r>
            </w:hyperlink>
          </w:p>
          <w:p w:rsidR="00934AD8" w:rsidRPr="006134A2" w:rsidRDefault="00934AD8" w:rsidP="00527300">
            <w:pPr>
              <w:jc w:val="center"/>
              <w:rPr>
                <w:sz w:val="24"/>
                <w:szCs w:val="24"/>
              </w:rPr>
            </w:pPr>
            <w:r w:rsidRPr="00F25270">
              <w:rPr>
                <w:sz w:val="24"/>
                <w:szCs w:val="24"/>
              </w:rPr>
              <w:t>Правительства Астраханской области</w:t>
            </w:r>
            <w:r>
              <w:rPr>
                <w:sz w:val="24"/>
                <w:szCs w:val="24"/>
              </w:rPr>
              <w:t xml:space="preserve"> «</w:t>
            </w:r>
            <w:r w:rsidRPr="00F25270">
              <w:rPr>
                <w:sz w:val="24"/>
                <w:szCs w:val="24"/>
              </w:rPr>
              <w:t>Об организации государственного природного (биологического) заказника регионального значения «</w:t>
            </w:r>
            <w:proofErr w:type="spellStart"/>
            <w:r w:rsidRPr="00F25270">
              <w:rPr>
                <w:sz w:val="24"/>
                <w:szCs w:val="24"/>
              </w:rPr>
              <w:t>Мининский</w:t>
            </w:r>
            <w:proofErr w:type="spellEnd"/>
            <w:r w:rsidRPr="00F2527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716318">
              <w:rPr>
                <w:sz w:val="24"/>
                <w:szCs w:val="24"/>
                <w:u w:val="single"/>
              </w:rPr>
              <w:t>от 09.04.2007 № 124-П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AD8" w:rsidRPr="00091893" w:rsidRDefault="00934AD8" w:rsidP="00527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AD8" w:rsidRPr="00091893" w:rsidRDefault="00934AD8" w:rsidP="00527300">
            <w:pPr>
              <w:jc w:val="center"/>
              <w:rPr>
                <w:sz w:val="24"/>
                <w:szCs w:val="24"/>
              </w:rPr>
            </w:pPr>
            <w:r w:rsidRPr="00F25270">
              <w:rPr>
                <w:sz w:val="24"/>
                <w:szCs w:val="24"/>
              </w:rPr>
              <w:t>Об организации государственного природного (биологического) заказника регионального значения «</w:t>
            </w:r>
            <w:proofErr w:type="spellStart"/>
            <w:r w:rsidRPr="00F25270">
              <w:rPr>
                <w:sz w:val="24"/>
                <w:szCs w:val="24"/>
              </w:rPr>
              <w:t>Мининский</w:t>
            </w:r>
            <w:proofErr w:type="spellEnd"/>
            <w:r w:rsidRPr="00F25270">
              <w:rPr>
                <w:sz w:val="24"/>
                <w:szCs w:val="24"/>
              </w:rPr>
              <w:t>»</w:t>
            </w:r>
          </w:p>
        </w:tc>
      </w:tr>
      <w:tr w:rsidR="00934AD8" w:rsidRPr="00091893" w:rsidTr="009E29F0">
        <w:trPr>
          <w:trHeight w:val="76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934AD8" w:rsidRPr="00091893" w:rsidRDefault="00934AD8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8" w:rsidRPr="00091893" w:rsidRDefault="0077354C" w:rsidP="00527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8" w:rsidRPr="00F25270" w:rsidRDefault="00934AD8" w:rsidP="00EC6E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E0D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Pr="00F252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F25270">
              <w:rPr>
                <w:rFonts w:ascii="Times New Roman" w:hAnsi="Times New Roman" w:cs="Times New Roman"/>
                <w:sz w:val="24"/>
                <w:szCs w:val="24"/>
              </w:rPr>
              <w:t>Правительства Астраханской области</w:t>
            </w:r>
            <w:r>
              <w:rPr>
                <w:sz w:val="24"/>
                <w:szCs w:val="24"/>
              </w:rPr>
              <w:t xml:space="preserve"> «</w:t>
            </w:r>
            <w:r w:rsidRPr="00F25270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 постановление Правительства Астраханской области от 01.06.2006 </w:t>
            </w:r>
          </w:p>
          <w:p w:rsidR="00934AD8" w:rsidRDefault="00934AD8" w:rsidP="00EC6E0D">
            <w:pPr>
              <w:jc w:val="center"/>
              <w:rPr>
                <w:sz w:val="24"/>
                <w:szCs w:val="24"/>
              </w:rPr>
            </w:pPr>
            <w:r w:rsidRPr="00F25270">
              <w:rPr>
                <w:sz w:val="24"/>
                <w:szCs w:val="24"/>
              </w:rPr>
              <w:t>№ 184-П</w:t>
            </w:r>
            <w:r>
              <w:rPr>
                <w:sz w:val="24"/>
                <w:szCs w:val="24"/>
              </w:rPr>
              <w:t xml:space="preserve">» </w:t>
            </w:r>
          </w:p>
          <w:p w:rsidR="00934AD8" w:rsidRPr="00091893" w:rsidRDefault="00934AD8" w:rsidP="00EC6E0D">
            <w:pPr>
              <w:jc w:val="center"/>
              <w:rPr>
                <w:sz w:val="24"/>
                <w:szCs w:val="24"/>
              </w:rPr>
            </w:pPr>
            <w:r w:rsidRPr="00934AD8">
              <w:rPr>
                <w:sz w:val="24"/>
                <w:szCs w:val="24"/>
                <w:u w:val="single"/>
              </w:rPr>
              <w:t>от 27.09.2012 № 405-П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AD8" w:rsidRPr="00091893" w:rsidRDefault="00934AD8" w:rsidP="00527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AD8" w:rsidRPr="00F25270" w:rsidRDefault="00934AD8" w:rsidP="00EC6E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70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 постановление Правительства Астраханской области от 01.06.2006 </w:t>
            </w:r>
          </w:p>
          <w:p w:rsidR="00934AD8" w:rsidRPr="00091893" w:rsidRDefault="00934AD8" w:rsidP="00EC6E0D">
            <w:pPr>
              <w:jc w:val="center"/>
              <w:rPr>
                <w:sz w:val="24"/>
                <w:szCs w:val="24"/>
              </w:rPr>
            </w:pPr>
            <w:r w:rsidRPr="00F25270">
              <w:rPr>
                <w:sz w:val="24"/>
                <w:szCs w:val="24"/>
              </w:rPr>
              <w:t>№ 184-П</w:t>
            </w:r>
          </w:p>
        </w:tc>
      </w:tr>
      <w:tr w:rsidR="00934AD8" w:rsidRPr="00091893" w:rsidTr="009E29F0">
        <w:trPr>
          <w:trHeight w:val="187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934AD8" w:rsidRPr="00091893" w:rsidRDefault="00934AD8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8" w:rsidRPr="00091893" w:rsidRDefault="0077354C" w:rsidP="005273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AD8" w:rsidRPr="00934AD8" w:rsidRDefault="00D43A29" w:rsidP="00934A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934AD8" w:rsidRPr="00934AD8">
                <w:rPr>
                  <w:rStyle w:val="-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Постановление</w:t>
              </w:r>
            </w:hyperlink>
          </w:p>
          <w:p w:rsidR="00934AD8" w:rsidRDefault="00934AD8" w:rsidP="00934A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70">
              <w:rPr>
                <w:rFonts w:ascii="Times New Roman" w:hAnsi="Times New Roman" w:cs="Times New Roman"/>
                <w:sz w:val="24"/>
                <w:szCs w:val="24"/>
              </w:rPr>
              <w:t>Правительства Астраханской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25270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5270">
              <w:rPr>
                <w:rFonts w:ascii="Times New Roman" w:hAnsi="Times New Roman" w:cs="Times New Roman"/>
                <w:sz w:val="24"/>
                <w:szCs w:val="24"/>
              </w:rPr>
              <w:t xml:space="preserve">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вительства Астраханской области»</w:t>
            </w:r>
          </w:p>
          <w:p w:rsidR="00934AD8" w:rsidRPr="00934AD8" w:rsidRDefault="00934AD8" w:rsidP="00934A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 29.05.2017 № 170-П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AD8" w:rsidRPr="00091893" w:rsidRDefault="00934AD8" w:rsidP="00527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AD8" w:rsidRPr="00091893" w:rsidRDefault="00934AD8" w:rsidP="00527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 </w:t>
            </w:r>
            <w:r w:rsidRPr="00F25270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>я</w:t>
            </w:r>
            <w:r w:rsidRPr="00F25270">
              <w:rPr>
                <w:sz w:val="24"/>
                <w:szCs w:val="24"/>
              </w:rPr>
              <w:t xml:space="preserve"> Пра</w:t>
            </w:r>
            <w:r>
              <w:rPr>
                <w:sz w:val="24"/>
                <w:szCs w:val="24"/>
              </w:rPr>
              <w:t>вительства Астраханской области</w:t>
            </w:r>
          </w:p>
        </w:tc>
      </w:tr>
      <w:tr w:rsidR="00934AD8" w:rsidRPr="00091893" w:rsidTr="009E29F0">
        <w:trPr>
          <w:trHeight w:val="125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934AD8" w:rsidRPr="00091893" w:rsidRDefault="00934AD8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D8" w:rsidRDefault="0077354C" w:rsidP="005273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13" w:rsidRDefault="00F93513" w:rsidP="00527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Астраханской области «О внесении изменений в постановления Правительства Астраханской области» </w:t>
            </w:r>
          </w:p>
          <w:p w:rsidR="00934AD8" w:rsidRPr="00F93513" w:rsidRDefault="00F93513" w:rsidP="00527300">
            <w:pPr>
              <w:jc w:val="center"/>
              <w:rPr>
                <w:sz w:val="24"/>
                <w:szCs w:val="24"/>
                <w:u w:val="single"/>
              </w:rPr>
            </w:pPr>
            <w:r w:rsidRPr="00F93513">
              <w:rPr>
                <w:sz w:val="24"/>
                <w:szCs w:val="24"/>
                <w:u w:val="single"/>
              </w:rPr>
              <w:t>от 12.08.2022 № 377-П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AD8" w:rsidRPr="00091893" w:rsidRDefault="00F93513" w:rsidP="00527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AD8" w:rsidRPr="00091893" w:rsidRDefault="00F93513" w:rsidP="00527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 постановления Правительства Астраханской области</w:t>
            </w:r>
          </w:p>
        </w:tc>
      </w:tr>
      <w:tr w:rsidR="00F25270" w:rsidRPr="00091893" w:rsidTr="009E29F0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Ведомственная подчиненность</w:t>
            </w:r>
          </w:p>
        </w:tc>
      </w:tr>
      <w:tr w:rsidR="00F25270" w:rsidRPr="00091893" w:rsidTr="009E29F0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D43A29">
            <w:pPr>
              <w:widowControl w:val="0"/>
              <w:ind w:firstLine="618"/>
              <w:jc w:val="both"/>
              <w:rPr>
                <w:sz w:val="24"/>
                <w:szCs w:val="24"/>
              </w:rPr>
            </w:pPr>
            <w:r w:rsidRPr="00091893">
              <w:rPr>
                <w:sz w:val="24"/>
                <w:szCs w:val="24"/>
              </w:rPr>
              <w:t>Служба природопользования и охраны окружающей среды Астраханской области.</w:t>
            </w:r>
          </w:p>
        </w:tc>
      </w:tr>
      <w:tr w:rsidR="00F25270" w:rsidRPr="00091893" w:rsidTr="009E29F0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D43A29">
            <w:pPr>
              <w:jc w:val="both"/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Международный статус ООПТ</w:t>
            </w:r>
          </w:p>
        </w:tc>
      </w:tr>
      <w:tr w:rsidR="00F25270" w:rsidRPr="00091893" w:rsidTr="009E29F0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D43A29">
            <w:pPr>
              <w:widowControl w:val="0"/>
              <w:ind w:firstLine="618"/>
              <w:jc w:val="both"/>
              <w:rPr>
                <w:sz w:val="24"/>
                <w:szCs w:val="24"/>
              </w:rPr>
            </w:pPr>
            <w:r w:rsidRPr="00091893">
              <w:rPr>
                <w:sz w:val="24"/>
                <w:szCs w:val="24"/>
              </w:rPr>
              <w:t>Не присвоен.</w:t>
            </w:r>
          </w:p>
        </w:tc>
      </w:tr>
      <w:tr w:rsidR="00F25270" w:rsidRPr="00091893" w:rsidTr="009E29F0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D43A29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 xml:space="preserve">Категория ООПТ согласно классификации Международного союза охраны природы (МСОП, </w:t>
            </w:r>
            <w:r w:rsidRPr="00091893">
              <w:rPr>
                <w:b/>
                <w:sz w:val="24"/>
                <w:szCs w:val="24"/>
                <w:lang w:val="en-US"/>
              </w:rPr>
              <w:t>IUCN</w:t>
            </w:r>
            <w:r w:rsidRPr="00091893">
              <w:rPr>
                <w:b/>
                <w:sz w:val="24"/>
                <w:szCs w:val="24"/>
              </w:rPr>
              <w:t>)</w:t>
            </w:r>
          </w:p>
        </w:tc>
      </w:tr>
      <w:tr w:rsidR="00F25270" w:rsidRPr="00091893" w:rsidTr="009E29F0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F93513" w:rsidRDefault="00F93513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Данные отсутствуют.</w:t>
            </w:r>
          </w:p>
        </w:tc>
      </w:tr>
      <w:tr w:rsidR="00F25270" w:rsidRPr="00091893" w:rsidTr="009E29F0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D43A29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Число отдельно расположенных, не граничащих друг с другом участков территории/акватории ООПТ:</w:t>
            </w:r>
          </w:p>
        </w:tc>
      </w:tr>
      <w:tr w:rsidR="00F25270" w:rsidRPr="00091893" w:rsidTr="009E29F0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F93513" w:rsidRDefault="00F93513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Данные отсутствуют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F25270" w:rsidRPr="00091893" w:rsidTr="009E29F0">
        <w:trPr>
          <w:trHeight w:val="1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D43A29">
            <w:pPr>
              <w:jc w:val="both"/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Месторасположение ООПТ</w:t>
            </w:r>
          </w:p>
        </w:tc>
      </w:tr>
      <w:tr w:rsidR="00F25270" w:rsidRPr="00091893" w:rsidTr="009E29F0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Default="00F93513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Южный федеральный округ, Астрахан</w:t>
            </w:r>
            <w:r w:rsidR="00D43A29">
              <w:rPr>
                <w:rFonts w:cs="Times New Roman"/>
                <w:sz w:val="24"/>
                <w:szCs w:val="24"/>
              </w:rPr>
              <w:t xml:space="preserve">ская область, </w:t>
            </w:r>
            <w:proofErr w:type="spellStart"/>
            <w:r w:rsidR="00D43A29">
              <w:rPr>
                <w:rFonts w:cs="Times New Roman"/>
                <w:sz w:val="24"/>
                <w:szCs w:val="24"/>
              </w:rPr>
              <w:t>Камызякский</w:t>
            </w:r>
            <w:proofErr w:type="spellEnd"/>
            <w:r w:rsidR="00D43A29">
              <w:rPr>
                <w:rFonts w:cs="Times New Roman"/>
                <w:sz w:val="24"/>
                <w:szCs w:val="24"/>
              </w:rPr>
              <w:t xml:space="preserve"> район, МО «</w:t>
            </w:r>
            <w:proofErr w:type="spellStart"/>
            <w:r w:rsidR="00D43A29">
              <w:rPr>
                <w:rFonts w:cs="Times New Roman"/>
                <w:sz w:val="24"/>
                <w:szCs w:val="24"/>
              </w:rPr>
              <w:t>Раздорский</w:t>
            </w:r>
            <w:proofErr w:type="spellEnd"/>
            <w:r w:rsidR="00D43A29">
              <w:rPr>
                <w:rFonts w:cs="Times New Roman"/>
                <w:sz w:val="24"/>
                <w:szCs w:val="24"/>
              </w:rPr>
              <w:t xml:space="preserve"> сельсовет».</w:t>
            </w:r>
          </w:p>
          <w:p w:rsidR="00D43A29" w:rsidRPr="00D43A29" w:rsidRDefault="00D43A29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Реестровый номер в ЕГРН – 30:05-9.1.</w:t>
            </w:r>
          </w:p>
        </w:tc>
      </w:tr>
      <w:tr w:rsidR="00F25270" w:rsidRPr="00091893" w:rsidTr="009E29F0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D43A29">
            <w:pPr>
              <w:jc w:val="both"/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Географическое положение ООПТ</w:t>
            </w:r>
          </w:p>
        </w:tc>
      </w:tr>
      <w:tr w:rsidR="00F25270" w:rsidRPr="00091893" w:rsidTr="009E29F0">
        <w:trPr>
          <w:trHeight w:val="1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570997" w:rsidRDefault="00F93513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 xml:space="preserve">Заказник расположен в дельтовой части реки Волги в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Камызякском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 районе.</w:t>
            </w:r>
          </w:p>
        </w:tc>
      </w:tr>
      <w:tr w:rsidR="00F25270" w:rsidRPr="00091893" w:rsidTr="009E29F0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D43A29">
            <w:pPr>
              <w:jc w:val="both"/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Общая площадь ООПТ (га)</w:t>
            </w:r>
          </w:p>
        </w:tc>
      </w:tr>
      <w:tr w:rsidR="00F25270" w:rsidRPr="00091893" w:rsidTr="009E29F0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F93513" w:rsidRDefault="00F93513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200,0 га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F25270" w:rsidRPr="00091893" w:rsidTr="009E29F0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D43A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охранной зоны ООПТ</w:t>
            </w:r>
          </w:p>
        </w:tc>
      </w:tr>
      <w:tr w:rsidR="00F25270" w:rsidRPr="00091893" w:rsidTr="009E29F0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93513" w:rsidP="00D43A29">
            <w:pPr>
              <w:widowControl w:val="0"/>
              <w:ind w:firstLine="6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 га.</w:t>
            </w:r>
          </w:p>
        </w:tc>
      </w:tr>
      <w:tr w:rsidR="00F25270" w:rsidRPr="00091893" w:rsidTr="009E29F0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Границы ООПТ</w:t>
            </w:r>
          </w:p>
        </w:tc>
      </w:tr>
      <w:tr w:rsidR="00F25270" w:rsidRPr="00091893" w:rsidTr="009E29F0">
        <w:trPr>
          <w:trHeight w:val="122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3513" w:rsidRPr="00F25270" w:rsidRDefault="00F93513" w:rsidP="00F93513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</w:p>
          <w:tbl>
            <w:tblPr>
              <w:tblpPr w:vertAnchor="text" w:tblpXSpec="center" w:tblpY="1"/>
              <w:tblOverlap w:val="never"/>
              <w:tblW w:w="5000" w:type="pct"/>
              <w:tblBorders>
                <w:top w:val="single" w:sz="4" w:space="0" w:color="auto"/>
                <w:left w:val="double" w:sz="6" w:space="0" w:color="auto"/>
                <w:bottom w:val="single" w:sz="6" w:space="0" w:color="auto"/>
                <w:right w:val="double" w:sz="6" w:space="0" w:color="auto"/>
              </w:tblBorders>
              <w:tblCellMar>
                <w:left w:w="119" w:type="dxa"/>
                <w:right w:w="119" w:type="dxa"/>
              </w:tblCellMar>
              <w:tblLook w:val="0000" w:firstRow="0" w:lastRow="0" w:firstColumn="0" w:lastColumn="0" w:noHBand="0" w:noVBand="0"/>
            </w:tblPr>
            <w:tblGrid>
              <w:gridCol w:w="9678"/>
            </w:tblGrid>
            <w:tr w:rsidR="00F93513" w:rsidRPr="00F25270" w:rsidTr="00F93513">
              <w:tc>
                <w:tcPr>
                  <w:tcW w:w="5000" w:type="pct"/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Сведения о местоположении границ объекта</w:t>
                  </w:r>
                </w:p>
              </w:tc>
            </w:tr>
          </w:tbl>
          <w:p w:rsidR="00F93513" w:rsidRPr="00F25270" w:rsidRDefault="00F93513" w:rsidP="00F93513">
            <w:pPr>
              <w:keepNext/>
              <w:spacing w:line="14" w:lineRule="exact"/>
              <w:rPr>
                <w:sz w:val="24"/>
                <w:szCs w:val="24"/>
              </w:rPr>
            </w:pPr>
          </w:p>
          <w:tbl>
            <w:tblPr>
              <w:tblW w:w="5024" w:type="pct"/>
              <w:jc w:val="center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720"/>
              <w:gridCol w:w="2001"/>
              <w:gridCol w:w="2003"/>
              <w:gridCol w:w="1855"/>
              <w:gridCol w:w="2098"/>
              <w:gridCol w:w="47"/>
            </w:tblGrid>
            <w:tr w:rsidR="00F93513" w:rsidRPr="00F25270" w:rsidTr="00F93513">
              <w:trPr>
                <w:gridAfter w:val="1"/>
                <w:wAfter w:w="24" w:type="pct"/>
                <w:cantSplit/>
                <w:jc w:val="center"/>
              </w:trPr>
              <w:tc>
                <w:tcPr>
                  <w:tcW w:w="4976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 xml:space="preserve">1. В системе координат </w:t>
                  </w:r>
                  <w:r w:rsidRPr="00F25270">
                    <w:rPr>
                      <w:rFonts w:ascii="Times New Roman" w:eastAsia="Times New Roman" w:hAnsi="Times New Roman" w:cs="Times New Roman"/>
                      <w:i/>
                      <w:snapToGrid w:val="0"/>
                      <w:sz w:val="24"/>
                      <w:szCs w:val="24"/>
                      <w:lang w:eastAsia="ru-RU"/>
                    </w:rPr>
                    <w:t>МСК30- Зона 1</w:t>
                  </w:r>
                </w:p>
              </w:tc>
            </w:tr>
            <w:tr w:rsidR="00F93513" w:rsidRPr="00F25270" w:rsidTr="00F93513">
              <w:trPr>
                <w:gridAfter w:val="1"/>
                <w:wAfter w:w="24" w:type="pct"/>
                <w:cantSplit/>
                <w:jc w:val="center"/>
              </w:trPr>
              <w:tc>
                <w:tcPr>
                  <w:tcW w:w="4976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2. Сведения о характерных точках границ объекта</w:t>
                  </w:r>
                </w:p>
              </w:tc>
            </w:tr>
            <w:tr w:rsidR="00F93513" w:rsidRPr="00F25270" w:rsidTr="00F93513">
              <w:trPr>
                <w:cantSplit/>
                <w:tblHeader/>
                <w:jc w:val="center"/>
              </w:trPr>
              <w:tc>
                <w:tcPr>
                  <w:tcW w:w="884" w:type="pct"/>
                  <w:vMerge w:val="restart"/>
                  <w:tcBorders>
                    <w:top w:val="single" w:sz="4" w:space="0" w:color="auto"/>
                    <w:left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Обозначение</w:t>
                  </w:r>
                  <w:r w:rsidRPr="00F25270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F25270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характерных точек границ</w:t>
                  </w:r>
                </w:p>
              </w:tc>
              <w:tc>
                <w:tcPr>
                  <w:tcW w:w="205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Координаты</w:t>
                  </w:r>
                </w:p>
                <w:p w:rsidR="00F93513" w:rsidRPr="00F25270" w:rsidRDefault="00F93513" w:rsidP="00F9351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Система координат МСК-30</w:t>
                  </w:r>
                </w:p>
              </w:tc>
              <w:tc>
                <w:tcPr>
                  <w:tcW w:w="205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Координаты</w:t>
                  </w:r>
                </w:p>
                <w:p w:rsidR="00F93513" w:rsidRPr="00F25270" w:rsidRDefault="00F93513" w:rsidP="00F9351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Система координат WGS-84</w:t>
                  </w:r>
                </w:p>
              </w:tc>
            </w:tr>
            <w:tr w:rsidR="00F93513" w:rsidRPr="00F25270" w:rsidTr="00F93513">
              <w:trPr>
                <w:cantSplit/>
                <w:tblHeader/>
                <w:jc w:val="center"/>
              </w:trPr>
              <w:tc>
                <w:tcPr>
                  <w:tcW w:w="884" w:type="pct"/>
                  <w:vMerge/>
                  <w:tcBorders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0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val="en-US" w:eastAsia="ru-RU"/>
                    </w:rPr>
                    <w:t>Y</w:t>
                  </w: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0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val="en-US" w:eastAsia="ru-RU"/>
                    </w:rPr>
                    <w:t>Y</w:t>
                  </w:r>
                </w:p>
              </w:tc>
            </w:tr>
          </w:tbl>
          <w:p w:rsidR="00F93513" w:rsidRPr="00F25270" w:rsidRDefault="00F93513" w:rsidP="00F93513">
            <w:pPr>
              <w:keepNext/>
              <w:spacing w:line="14" w:lineRule="exact"/>
              <w:rPr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2005"/>
              <w:gridCol w:w="2028"/>
              <w:gridCol w:w="1871"/>
              <w:gridCol w:w="2092"/>
            </w:tblGrid>
            <w:tr w:rsidR="00F93513" w:rsidRPr="00F25270" w:rsidTr="0069570D">
              <w:trPr>
                <w:cantSplit/>
                <w:tblHeader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F93513" w:rsidRPr="00F25270" w:rsidTr="0069570D">
              <w:trPr>
                <w:cantSplit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386636.25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2235950.61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46°2'37.907"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48°13'16.422"</w:t>
                  </w:r>
                </w:p>
              </w:tc>
            </w:tr>
            <w:tr w:rsidR="00F93513" w:rsidRPr="00F25270" w:rsidTr="0069570D">
              <w:trPr>
                <w:cantSplit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386795.83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2235985.50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46°2'43.087"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48°13'17.968"</w:t>
                  </w:r>
                </w:p>
              </w:tc>
            </w:tr>
            <w:tr w:rsidR="00F93513" w:rsidRPr="00F25270" w:rsidTr="0069570D">
              <w:trPr>
                <w:cantSplit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386816.60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2236014.80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46°2'43.769"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48°13'19.320"</w:t>
                  </w:r>
                </w:p>
              </w:tc>
            </w:tr>
            <w:tr w:rsidR="00F93513" w:rsidRPr="00F25270" w:rsidTr="0069570D">
              <w:trPr>
                <w:cantSplit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386832.22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2236063.05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46°2'44.291"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48°13'21.557"</w:t>
                  </w:r>
                </w:p>
              </w:tc>
            </w:tr>
            <w:tr w:rsidR="00F93513" w:rsidRPr="00F25270" w:rsidTr="0069570D">
              <w:trPr>
                <w:cantSplit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386892.90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2236109.00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46°2'46.272"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48°13'23.664"</w:t>
                  </w:r>
                </w:p>
              </w:tc>
            </w:tr>
            <w:tr w:rsidR="00F93513" w:rsidRPr="00F25270" w:rsidTr="0069570D">
              <w:trPr>
                <w:cantSplit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386982.83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2236143.39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46°2'49.196"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48°13'25.220"</w:t>
                  </w:r>
                </w:p>
              </w:tc>
            </w:tr>
            <w:tr w:rsidR="00F93513" w:rsidRPr="00F25270" w:rsidTr="0069570D">
              <w:trPr>
                <w:cantSplit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387068.20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2236138.92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46°2'51.959"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48°13'24.971"</w:t>
                  </w:r>
                </w:p>
              </w:tc>
            </w:tr>
            <w:tr w:rsidR="00F93513" w:rsidRPr="00F25270" w:rsidTr="0069570D">
              <w:trPr>
                <w:cantSplit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387138.65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2236166.38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46°2'54.250"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48°13'26.214"</w:t>
                  </w:r>
                </w:p>
              </w:tc>
            </w:tr>
            <w:tr w:rsidR="00F93513" w:rsidRPr="00F25270" w:rsidTr="0069570D">
              <w:trPr>
                <w:cantSplit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387047.70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2236312.00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46°2'51.353"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48°13'33.031"</w:t>
                  </w:r>
                </w:p>
              </w:tc>
            </w:tr>
            <w:tr w:rsidR="00F93513" w:rsidRPr="00F25270" w:rsidTr="0069570D">
              <w:trPr>
                <w:cantSplit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386756.97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2236710.12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46°2'42.071"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48°13'51.686"</w:t>
                  </w:r>
                </w:p>
              </w:tc>
            </w:tr>
            <w:tr w:rsidR="00F93513" w:rsidRPr="00F25270" w:rsidTr="0069570D">
              <w:trPr>
                <w:cantSplit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386677.39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2236781.18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46°2'39.517"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48°13'55.029"</w:t>
                  </w:r>
                </w:p>
              </w:tc>
            </w:tr>
            <w:tr w:rsidR="00F93513" w:rsidRPr="00F25270" w:rsidTr="0069570D">
              <w:trPr>
                <w:cantSplit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386555.66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2236841.77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46°2'35.595"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48°13'57.905"</w:t>
                  </w:r>
                </w:p>
              </w:tc>
            </w:tr>
            <w:tr w:rsidR="00F93513" w:rsidRPr="00F25270" w:rsidTr="0069570D">
              <w:trPr>
                <w:cantSplit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386164.96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2236947.26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46°2'22.978"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48°14'2.997"</w:t>
                  </w:r>
                </w:p>
              </w:tc>
            </w:tr>
            <w:tr w:rsidR="00F93513" w:rsidRPr="00F25270" w:rsidTr="0069570D">
              <w:trPr>
                <w:cantSplit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386020.98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2237022.67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46°2'18.340"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48°14'6.572"</w:t>
                  </w:r>
                </w:p>
              </w:tc>
            </w:tr>
            <w:tr w:rsidR="00F93513" w:rsidRPr="00F25270" w:rsidTr="0069570D">
              <w:trPr>
                <w:cantSplit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385644.98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2237361.63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46°2'6.275"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48°14'22.512"</w:t>
                  </w:r>
                </w:p>
              </w:tc>
            </w:tr>
            <w:tr w:rsidR="00F93513" w:rsidRPr="00F25270" w:rsidTr="0069570D">
              <w:trPr>
                <w:cantSplit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385500.60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2237462.31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46°2'1.633"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48°14'27.262"</w:t>
                  </w:r>
                </w:p>
              </w:tc>
            </w:tr>
            <w:tr w:rsidR="00F93513" w:rsidRPr="00F25270" w:rsidTr="0069570D">
              <w:trPr>
                <w:cantSplit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385153.88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2237655.62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46°1'50.468"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48°14'36.414"</w:t>
                  </w:r>
                </w:p>
              </w:tc>
            </w:tr>
            <w:tr w:rsidR="00F93513" w:rsidRPr="00F25270" w:rsidTr="0069570D">
              <w:trPr>
                <w:cantSplit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384564.37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2236760.38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46°1'31.081"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48°13'55.072"</w:t>
                  </w:r>
                </w:p>
              </w:tc>
            </w:tr>
            <w:tr w:rsidR="00F93513" w:rsidRPr="00F25270" w:rsidTr="0069570D">
              <w:trPr>
                <w:cantSplit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384603.21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2236727.85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46°1'32.328"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48°13'53.541"</w:t>
                  </w:r>
                </w:p>
              </w:tc>
            </w:tr>
            <w:tr w:rsidR="00F93513" w:rsidRPr="00F25270" w:rsidTr="0069570D">
              <w:trPr>
                <w:cantSplit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384687.79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2236718.25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46°1'35.064"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48°13'53.054"</w:t>
                  </w:r>
                </w:p>
              </w:tc>
            </w:tr>
            <w:tr w:rsidR="00F93513" w:rsidRPr="00F25270" w:rsidTr="0069570D">
              <w:trPr>
                <w:cantSplit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384776.89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2236719.63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46°1'37.950"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48°13'53.076"</w:t>
                  </w:r>
                </w:p>
              </w:tc>
            </w:tr>
            <w:tr w:rsidR="00F93513" w:rsidRPr="00F25270" w:rsidTr="0069570D">
              <w:trPr>
                <w:cantSplit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384829.74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2236703.91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46°1'39.656"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48°13'52.320"</w:t>
                  </w:r>
                </w:p>
              </w:tc>
            </w:tr>
            <w:tr w:rsidR="00F93513" w:rsidRPr="00F25270" w:rsidTr="0069570D">
              <w:trPr>
                <w:cantSplit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lastRenderedPageBreak/>
                    <w:t>23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384961.85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2236679.12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46°1'43.926"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48°13'51.104"</w:t>
                  </w:r>
                </w:p>
              </w:tc>
            </w:tr>
            <w:tr w:rsidR="00F93513" w:rsidRPr="00F25270" w:rsidTr="0069570D">
              <w:trPr>
                <w:cantSplit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385076.49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2236624.52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46°1'47.620"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48°13'48.510"</w:t>
                  </w:r>
                </w:p>
              </w:tc>
            </w:tr>
            <w:tr w:rsidR="00F93513" w:rsidRPr="00F25270" w:rsidTr="0069570D">
              <w:trPr>
                <w:cantSplit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385234.62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2236529.85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46°1'52.710"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48°13'44.033"</w:t>
                  </w:r>
                </w:p>
              </w:tc>
            </w:tr>
            <w:tr w:rsidR="00F93513" w:rsidRPr="00F25270" w:rsidTr="0069570D">
              <w:trPr>
                <w:cantSplit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385509.35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2236326.55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46°2'1.539"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48°13'34.448"</w:t>
                  </w:r>
                </w:p>
              </w:tc>
            </w:tr>
            <w:tr w:rsidR="00F93513" w:rsidRPr="00F25270" w:rsidTr="0069570D">
              <w:trPr>
                <w:cantSplit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385640.88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2236256.01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46°2'5.775"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48°13'31.105"</w:t>
                  </w:r>
                </w:p>
              </w:tc>
            </w:tr>
            <w:tr w:rsidR="00F93513" w:rsidRPr="00F25270" w:rsidTr="0069570D">
              <w:trPr>
                <w:cantSplit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385707.10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2236256.38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46°2'7.919"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48°13'31.090"</w:t>
                  </w:r>
                </w:p>
              </w:tc>
            </w:tr>
            <w:tr w:rsidR="00F93513" w:rsidRPr="00F25270" w:rsidTr="0069570D">
              <w:trPr>
                <w:cantSplit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385747.56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2236289.64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46°2'9.241"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48°13'32.617"</w:t>
                  </w:r>
                </w:p>
              </w:tc>
            </w:tr>
            <w:tr w:rsidR="00F93513" w:rsidRPr="00F25270" w:rsidTr="0069570D">
              <w:trPr>
                <w:cantSplit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385806.28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2236298.38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46°2'11.145"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48°13'32.995"</w:t>
                  </w:r>
                </w:p>
              </w:tc>
            </w:tr>
            <w:tr w:rsidR="00F93513" w:rsidRPr="00F25270" w:rsidTr="0069570D">
              <w:trPr>
                <w:cantSplit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385888.90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2236258.36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46°2'13.808"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48°13'31.095"</w:t>
                  </w:r>
                </w:p>
              </w:tc>
            </w:tr>
            <w:tr w:rsidR="00F93513" w:rsidRPr="00F25270" w:rsidTr="0069570D">
              <w:trPr>
                <w:cantSplit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385965.92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2236200.82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46°2'16.283"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48°13'28.382"</w:t>
                  </w:r>
                </w:p>
              </w:tc>
            </w:tr>
            <w:tr w:rsidR="00F93513" w:rsidRPr="00F25270" w:rsidTr="0069570D">
              <w:trPr>
                <w:cantSplit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386127.67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2236022.64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46°2'21.461"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48°13'20.018"</w:t>
                  </w:r>
                </w:p>
              </w:tc>
            </w:tr>
            <w:tr w:rsidR="00F93513" w:rsidRPr="00F25270" w:rsidTr="0069570D">
              <w:trPr>
                <w:cantSplit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386194.82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2235983.11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46°2'23.622"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48°13'18.148"</w:t>
                  </w:r>
                </w:p>
              </w:tc>
            </w:tr>
            <w:tr w:rsidR="00F93513" w:rsidRPr="00F25270" w:rsidTr="0069570D">
              <w:trPr>
                <w:cantSplit/>
              </w:trPr>
              <w:tc>
                <w:tcPr>
                  <w:tcW w:w="8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F25270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386293.87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5270">
                    <w:rPr>
                      <w:sz w:val="24"/>
                      <w:szCs w:val="24"/>
                    </w:rPr>
                    <w:t>2235953.18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46°2'26.820"</w:t>
                  </w: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3513" w:rsidRPr="00F25270" w:rsidRDefault="00F93513" w:rsidP="00F93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48°13'16.708"</w:t>
                  </w:r>
                </w:p>
              </w:tc>
            </w:tr>
          </w:tbl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</w:tr>
      <w:tr w:rsidR="00F25270" w:rsidRPr="00091893" w:rsidTr="009E29F0">
        <w:trPr>
          <w:trHeight w:val="14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9570D" w:rsidRDefault="0069570D" w:rsidP="00527300">
            <w:pPr>
              <w:rPr>
                <w:b/>
                <w:sz w:val="24"/>
                <w:szCs w:val="24"/>
              </w:rPr>
            </w:pPr>
          </w:p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70D" w:rsidRDefault="0069570D" w:rsidP="00527300">
            <w:pPr>
              <w:rPr>
                <w:b/>
                <w:sz w:val="24"/>
                <w:szCs w:val="24"/>
              </w:rPr>
            </w:pPr>
          </w:p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Наличие в границах ООПТ иных особо охраняемых природных территорий</w:t>
            </w:r>
          </w:p>
        </w:tc>
      </w:tr>
      <w:tr w:rsidR="00F25270" w:rsidRPr="00091893" w:rsidTr="009E29F0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Default="00F25270" w:rsidP="00D43A29">
            <w:pPr>
              <w:widowControl w:val="0"/>
              <w:ind w:firstLine="618"/>
              <w:jc w:val="both"/>
              <w:rPr>
                <w:sz w:val="24"/>
                <w:szCs w:val="24"/>
              </w:rPr>
            </w:pPr>
            <w:r w:rsidRPr="00091893">
              <w:rPr>
                <w:sz w:val="24"/>
                <w:szCs w:val="24"/>
              </w:rPr>
              <w:t>Данные отсутствуют.</w:t>
            </w:r>
          </w:p>
          <w:p w:rsidR="0069570D" w:rsidRPr="00091893" w:rsidRDefault="0069570D" w:rsidP="0052730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F25270" w:rsidRPr="00091893" w:rsidTr="009E29F0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Природные особенности ООПТ</w:t>
            </w:r>
          </w:p>
        </w:tc>
      </w:tr>
      <w:tr w:rsidR="00F25270" w:rsidRPr="00091893" w:rsidTr="009E29F0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A6417" w:rsidRDefault="00F93513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 xml:space="preserve">Заказник находится в дельтовом ландшафтном районе, в </w:t>
            </w:r>
            <w:proofErr w:type="gramStart"/>
            <w:r w:rsidRPr="00F25270">
              <w:rPr>
                <w:rFonts w:cs="Times New Roman"/>
                <w:sz w:val="24"/>
                <w:szCs w:val="24"/>
              </w:rPr>
              <w:t>границах  Водно</w:t>
            </w:r>
            <w:proofErr w:type="gramEnd"/>
            <w:r w:rsidRPr="00F25270">
              <w:rPr>
                <w:rFonts w:cs="Times New Roman"/>
                <w:sz w:val="24"/>
                <w:szCs w:val="24"/>
              </w:rPr>
              <w:t xml:space="preserve">-болотного угодья </w:t>
            </w:r>
            <w:r w:rsidR="006A6417">
              <w:rPr>
                <w:rFonts w:cs="Times New Roman"/>
                <w:sz w:val="24"/>
                <w:szCs w:val="24"/>
              </w:rPr>
              <w:t>«</w:t>
            </w:r>
            <w:r w:rsidRPr="00F25270">
              <w:rPr>
                <w:rFonts w:cs="Times New Roman"/>
                <w:sz w:val="24"/>
                <w:szCs w:val="24"/>
              </w:rPr>
              <w:t>Дельта реки Волга</w:t>
            </w:r>
            <w:r w:rsidR="006A6417">
              <w:rPr>
                <w:rFonts w:cs="Times New Roman"/>
                <w:sz w:val="24"/>
                <w:szCs w:val="24"/>
              </w:rPr>
              <w:t>»</w:t>
            </w:r>
            <w:r w:rsidRPr="00F25270">
              <w:rPr>
                <w:rFonts w:cs="Times New Roman"/>
                <w:sz w:val="24"/>
                <w:szCs w:val="24"/>
              </w:rPr>
              <w:t>, включая Астраханский ордена Трудового Красного Знамени государственный природный биосферный заповедник, имеющего международное значение главным образом в качестве ме</w:t>
            </w:r>
            <w:r>
              <w:rPr>
                <w:rFonts w:cs="Times New Roman"/>
                <w:sz w:val="24"/>
                <w:szCs w:val="24"/>
              </w:rPr>
              <w:t>стообитаний водоплавающих птиц»</w:t>
            </w:r>
            <w:r w:rsidRPr="00F25270">
              <w:rPr>
                <w:rFonts w:cs="Times New Roman"/>
                <w:sz w:val="24"/>
                <w:szCs w:val="24"/>
              </w:rPr>
              <w:t>.</w:t>
            </w:r>
          </w:p>
          <w:p w:rsidR="0069570D" w:rsidRPr="00570997" w:rsidRDefault="0069570D" w:rsidP="0069570D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</w:p>
        </w:tc>
      </w:tr>
      <w:tr w:rsidR="00F25270" w:rsidRPr="00091893" w:rsidTr="009E29F0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 xml:space="preserve">а) </w:t>
            </w:r>
            <w:proofErr w:type="spellStart"/>
            <w:r w:rsidRPr="00091893">
              <w:rPr>
                <w:b/>
                <w:sz w:val="24"/>
                <w:szCs w:val="24"/>
              </w:rPr>
              <w:t>нарушенность</w:t>
            </w:r>
            <w:proofErr w:type="spellEnd"/>
            <w:r w:rsidRPr="00091893">
              <w:rPr>
                <w:b/>
                <w:sz w:val="24"/>
                <w:szCs w:val="24"/>
              </w:rPr>
              <w:t xml:space="preserve"> территории</w:t>
            </w:r>
          </w:p>
        </w:tc>
      </w:tr>
      <w:tr w:rsidR="00F25270" w:rsidRPr="00091893" w:rsidTr="009E29F0">
        <w:trPr>
          <w:trHeight w:val="12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 xml:space="preserve">В результате блуждания водотоков, отмирания отдельных из них, неравномерного переноса и отложения минеральных частиц, образованы гривистые участки. </w:t>
            </w:r>
          </w:p>
          <w:p w:rsidR="0069570D" w:rsidRPr="00570997" w:rsidRDefault="0069570D" w:rsidP="006A6417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</w:p>
        </w:tc>
      </w:tr>
      <w:tr w:rsidR="00F25270" w:rsidRPr="00091893" w:rsidTr="009E29F0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б) краткая характеристика рельефа</w:t>
            </w:r>
          </w:p>
        </w:tc>
      </w:tr>
      <w:tr w:rsidR="00F25270" w:rsidRPr="00091893" w:rsidTr="009E29F0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Территория заказника относится к дельтовому ландшафтному району и характеризуется частым чередованием повышенных и пониженных</w:t>
            </w:r>
            <w:r>
              <w:rPr>
                <w:rFonts w:cs="Times New Roman"/>
                <w:sz w:val="24"/>
                <w:szCs w:val="24"/>
              </w:rPr>
              <w:t xml:space="preserve"> участков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увалообразной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формы. </w:t>
            </w:r>
          </w:p>
          <w:p w:rsidR="0069570D" w:rsidRPr="00570997" w:rsidRDefault="0069570D" w:rsidP="006A6417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</w:p>
        </w:tc>
      </w:tr>
      <w:tr w:rsidR="00F25270" w:rsidRPr="00091893" w:rsidTr="009E29F0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в) краткая характеристика климата</w:t>
            </w:r>
          </w:p>
        </w:tc>
      </w:tr>
      <w:tr w:rsidR="00F25270" w:rsidRPr="00091893" w:rsidTr="009E29F0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A6417" w:rsidRPr="00F25270" w:rsidRDefault="006A6417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 xml:space="preserve">Климат Астраханской области резко континентальный. 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 xml:space="preserve">Средняя месячная температура воздуха в июле, самом жарком месяце лета, составляет 24 °С, зимой средняя температура равна минус 6,1°С. 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 xml:space="preserve">Продолжительность безморозного периода в среднем 180-200 дней.  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В холодное время года относительная влажность воздуха дости</w:t>
            </w:r>
            <w:r>
              <w:rPr>
                <w:rFonts w:cs="Times New Roman"/>
                <w:sz w:val="24"/>
                <w:szCs w:val="24"/>
              </w:rPr>
              <w:t>гает до 85%, в </w:t>
            </w:r>
            <w:r w:rsidRPr="00F25270">
              <w:rPr>
                <w:rFonts w:cs="Times New Roman"/>
                <w:sz w:val="24"/>
                <w:szCs w:val="24"/>
              </w:rPr>
              <w:t xml:space="preserve">теплое время года может падать до 53%, а среднесуточная – до 30% и ниже. 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 xml:space="preserve">Ветры восточной и западной четвертей являются преобладающими. 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 xml:space="preserve">Годовой ход уровней в дельте реки Волги полностью зависит от сбросов Волгоградского гидроузла. Начало половодья приходится на конец апреля, пик половодья – на конец мая – начало июня. Средняя продолжительность весеннего половодья составляет 63 дня. </w:t>
            </w:r>
          </w:p>
          <w:p w:rsidR="00F25270" w:rsidRDefault="006A6417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Летне-осенняя межень продолжается с июля по ноябрь. С декабря по март отмечается зимний подъем уровня за счет повышения сбросов</w:t>
            </w:r>
            <w:r>
              <w:rPr>
                <w:rFonts w:cs="Times New Roman"/>
                <w:sz w:val="24"/>
                <w:szCs w:val="24"/>
              </w:rPr>
              <w:t xml:space="preserve"> воды Волгоградским гидроузлом.</w:t>
            </w:r>
          </w:p>
          <w:p w:rsidR="0069570D" w:rsidRPr="00570997" w:rsidRDefault="0069570D" w:rsidP="006A6417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25270" w:rsidRPr="00091893" w:rsidTr="009E29F0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г) краткая характеристика почвенного покрова</w:t>
            </w:r>
          </w:p>
        </w:tc>
      </w:tr>
      <w:tr w:rsidR="00F25270" w:rsidRPr="00091893" w:rsidTr="009E29F0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Default="00F25270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6A6417" w:rsidRPr="00F25270">
              <w:rPr>
                <w:rFonts w:cs="Times New Roman"/>
                <w:sz w:val="24"/>
                <w:szCs w:val="24"/>
              </w:rPr>
              <w:t>Почвообразующими породами волжской дельты являются аллювиально-морские отложения, представленные суглинками с прослоями песка, раковин моллюсков. Аллювиально-морские отложения частично перекрыты слоем наносов, илистым грунтом различной мощности, который на участках регулярного затопления достигает 70 см.</w:t>
            </w:r>
          </w:p>
          <w:p w:rsidR="0069570D" w:rsidRPr="00570997" w:rsidRDefault="0069570D" w:rsidP="006A6417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25270" w:rsidRPr="00091893" w:rsidTr="009E29F0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д) краткое описание гидрологической сети</w:t>
            </w:r>
          </w:p>
        </w:tc>
      </w:tr>
      <w:tr w:rsidR="00F25270" w:rsidRPr="00091893" w:rsidTr="009E29F0">
        <w:trPr>
          <w:trHeight w:val="2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A6417" w:rsidRPr="00F25270" w:rsidRDefault="006A6417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Территорию заказника с северо-восточной стороны омывает протока Большая Черная, с южной – ерик Минченок, с западной – ерик Костыль. Длина береговой линии около 6 км.</w:t>
            </w:r>
          </w:p>
          <w:p w:rsidR="00F25270" w:rsidRDefault="006A6417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 xml:space="preserve">По классификации водоемов эти протоки и ерики относятся к водным объектам высшей категории, так как они имеют большое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рыбохозяйственное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 значение. </w:t>
            </w:r>
          </w:p>
          <w:p w:rsidR="0069570D" w:rsidRPr="00570997" w:rsidRDefault="0069570D" w:rsidP="006A6417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25270" w:rsidRPr="00091893" w:rsidTr="009E29F0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е) краткая характеристика флоры и растительности</w:t>
            </w:r>
          </w:p>
        </w:tc>
      </w:tr>
      <w:tr w:rsidR="00F25270" w:rsidRPr="00091893" w:rsidTr="009E29F0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Видовой состав растительности характерен для островной дельтовой части Астраханской области.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- тростниковые крепи островов нижней зоны надводной дельты;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 xml:space="preserve">- комплекс зарослей тростника, рогозов, ежеголовника, сусака зонтичного, чилима и лотоса в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култуках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 и ниже устьев водотоков;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 xml:space="preserve">- куртинные и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куртинно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-кулисные заросли тростника и рогозов с плантациями лотоса в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авандельте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>;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 xml:space="preserve">- каналы с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приканаловыми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 островками и прилегающими мелководьями.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По жизненным формам растительность низовьев дельты реки Волги классифицируется на шесть групп: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- надводные растения – рогоз узколистный, рогоз широколистный, тростник южный, тростник высочайший, камыш озерный, камыш трехгранный, сусак зонтичный, ежеголовник прямой, стрелолист обыкновенный, стрелолист трехлистный, клубнекамыш морской;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 xml:space="preserve">- растения с плавающими листьями –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болотоцветник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нимфейник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), рогульник астраханский, рогульник каспийский, кубышка желтая, кувшинка белая, кувшинка чисто-белая, лотос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орехоносный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>;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 xml:space="preserve">- свободно плавающие растения – сальвиния плавающая,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водокрас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 обыкновенный, ряска малая;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 xml:space="preserve">- погруженные укореняющиеся растения – роголистники,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уруть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 мутовчатая, валлиснерия спиральная, рдесты пронзеннолистный блестящий, маленький, гребенчатый и др.;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 xml:space="preserve">- погруженные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неукореняющиеся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 растения – пузырчатка обыкновенная,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альдрованда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 пузырчатая;</w:t>
            </w:r>
          </w:p>
          <w:p w:rsid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 xml:space="preserve">- сухопутные растения – ива белая, ива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трехтычинковая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, ежевика сизая,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двухкисточник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 тростниковидный, череда трехраздельная, береговая и острая осоки, чистец болотный,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шлемни</w:t>
            </w:r>
            <w:r>
              <w:rPr>
                <w:rFonts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обыкновенный, повой заборный.</w:t>
            </w:r>
          </w:p>
          <w:p w:rsidR="0069570D" w:rsidRPr="00570997" w:rsidRDefault="0069570D" w:rsidP="006A6417">
            <w:pPr>
              <w:pStyle w:val="ConsPlusNormal"/>
              <w:ind w:firstLine="709"/>
              <w:jc w:val="both"/>
              <w:outlineLvl w:val="1"/>
              <w:rPr>
                <w:rFonts w:cs="Times New Roman"/>
                <w:sz w:val="24"/>
                <w:szCs w:val="24"/>
              </w:rPr>
            </w:pPr>
          </w:p>
        </w:tc>
      </w:tr>
      <w:tr w:rsidR="00F25270" w:rsidRPr="00091893" w:rsidTr="009E29F0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ж) краткие сведения о лесном фонде</w:t>
            </w:r>
          </w:p>
        </w:tc>
      </w:tr>
      <w:tr w:rsidR="00F25270" w:rsidRPr="00091893" w:rsidTr="009E29F0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 xml:space="preserve">Участок расположен в лесах 1 группы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Камызякского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 лесничества квартала 59. Земли лесного фонда составляют 27 га, отнесены к лесам, защищающим нерестилища ценных промысловых рыб. </w:t>
            </w:r>
          </w:p>
          <w:p w:rsid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Особенностью участка является пойма затопления средней</w:t>
            </w:r>
            <w:r>
              <w:rPr>
                <w:rFonts w:cs="Times New Roman"/>
                <w:sz w:val="24"/>
                <w:szCs w:val="24"/>
              </w:rPr>
              <w:t xml:space="preserve"> продолжительности до 40 дней. </w:t>
            </w:r>
          </w:p>
          <w:p w:rsidR="0069570D" w:rsidRPr="006A6417" w:rsidRDefault="0069570D" w:rsidP="006A6417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</w:p>
        </w:tc>
      </w:tr>
      <w:tr w:rsidR="00F25270" w:rsidRPr="00091893" w:rsidTr="009E29F0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з) краткие сведения о животном мире</w:t>
            </w:r>
          </w:p>
        </w:tc>
      </w:tr>
      <w:tr w:rsidR="00F25270" w:rsidRPr="00091893" w:rsidTr="009E29F0">
        <w:trPr>
          <w:trHeight w:val="1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A6417" w:rsidRPr="00F25270" w:rsidRDefault="00F25270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6A6417" w:rsidRPr="00F25270">
              <w:rPr>
                <w:rFonts w:cs="Times New Roman"/>
                <w:sz w:val="24"/>
                <w:szCs w:val="24"/>
              </w:rPr>
              <w:t xml:space="preserve">Водные территории имеют </w:t>
            </w:r>
            <w:proofErr w:type="spellStart"/>
            <w:r w:rsidR="006A6417" w:rsidRPr="00F25270">
              <w:rPr>
                <w:rFonts w:cs="Times New Roman"/>
                <w:sz w:val="24"/>
                <w:szCs w:val="24"/>
              </w:rPr>
              <w:t>рыбохозяйственное</w:t>
            </w:r>
            <w:proofErr w:type="spellEnd"/>
            <w:r w:rsidR="006A6417" w:rsidRPr="00F25270">
              <w:rPr>
                <w:rFonts w:cs="Times New Roman"/>
                <w:sz w:val="24"/>
                <w:szCs w:val="24"/>
              </w:rPr>
              <w:t xml:space="preserve"> значение: по ним мигрируют на нерест промысловые рыбы Волго-Каспийского бассейна (белуга, осетр, севрюга, белорыбица, приходные сельди). В большом количестве здесь встречаются другие виды, также имеющие промысловое значение: вобла, сазан, лещ, жерех, сом, судак, красноперка, окунь, щука и др.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Фауна амфибий представлена обычными и многочисленными в дельте Волги видами – озерной лягушкой и зеленой жабой.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Из пресмыкающихся встречаются болотная черепаха (обычный вид пресных водоемов), обыкновенный и водяной ужи (обычные виды), узорчатый и желтобрюхий полозы (немногочисленные виды).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 xml:space="preserve">Гнездовая фауна птиц низовий дельты представлена преимущественно экологическими группировками лимнофилов и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дендрофилов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. В различные сезоны года здесь можно встретить представителей отрядов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поганкообразные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, веслоногие,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аистообразные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гусеобразные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соколообразные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курообразные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журавлеобразные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ржанкообразные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, голубеобразные,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совообразные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кукушкообразные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козодоеобразные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ракшеобразные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, стрижеобразные,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удодообразные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дятлообразные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воробьинообразные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>.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 xml:space="preserve">Из птиц, отнесенных к объектам охоты, в биотопах заказника в различные сезоны года встречаются серый гусь, кряква, серая утка, свиязь, широконоска, шилохвость, чирок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трескунок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 и чирок свистунок, гоголь, красноголовый и красноносый нырки, хохлатая и морская чернети,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огарь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, пеганка, большой и малый крохали, лысуха, различные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пастушковые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>, фазан и др.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 xml:space="preserve">Из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неохотничьих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 видов на рассматриваемой территории обычны (или многочисленны) малая выпь, кваква большая белая, малая белая, серая и рыжая цапли, кобчик, перепелятник, орлан-белохвост, ходулочник, озерная чайка, черная, белокрылая и белощекая крачки, кукушка, ушастая и болотная сова, обыкновенный козодой, зимородок, удод, береговая, деревенская и городская ласточки, полевой жаворонок, скворец, грач, серая ворона,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дроздовидная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 и широкохвостая камышевки, пеночки, королек, серая мухоловка, обыкновенная каменка и каменка-плясунья, большая синица, полевой воробей, зеленушка, тростниковая овсянка и др. виды.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На рассматриваемой территории обитают представители 5 отрядов млекопитающих: насекомоядные (малая белозубка – обычный, постоянно обитающий вид), грызуны (многочисленная полевая мышь, ондатра, редкие водяная полевка, мышь-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малолютка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 и серая крыса), хищные (относительно редкие шакал, лисица, ласка, выдра, обычные и многочисленные волк, енотовидная собака, горностай, американская норка), зайцеобразные (достаточно редкий заяц-русак) и парнокопытные (кабан). </w:t>
            </w:r>
          </w:p>
          <w:p w:rsidR="00F25270" w:rsidRDefault="006A6417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 xml:space="preserve">Из представителей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неохотничьей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 фауны млекопитающих на территории обитают мышевидные грызуны (домовая мышь, полевая мышь, мышь-малютка, обыкновенная полевка, малая и белобрюхая белозубки), ушастый еж, ряд летучих мышей, вид</w:t>
            </w:r>
            <w:r>
              <w:rPr>
                <w:rFonts w:cs="Times New Roman"/>
                <w:sz w:val="24"/>
                <w:szCs w:val="24"/>
              </w:rPr>
              <w:t xml:space="preserve">овой состав которых не изучен. </w:t>
            </w:r>
          </w:p>
          <w:p w:rsidR="0069570D" w:rsidRPr="00570997" w:rsidRDefault="0069570D" w:rsidP="006A6417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25270" w:rsidRPr="00091893" w:rsidTr="009E29F0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и) сведения о редких и находящихся под угрозой исчезновения объектах животного и растительного мира</w:t>
            </w:r>
          </w:p>
        </w:tc>
      </w:tr>
      <w:tr w:rsidR="00F25270" w:rsidRPr="00091893" w:rsidTr="009E29F0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43A29" w:rsidRPr="00F25270" w:rsidRDefault="00D43A29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Из растений, занесенных в Красную книгу Астраханской области, произрастает</w:t>
            </w:r>
            <w:r w:rsidRPr="0009189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рогульник астраханский (чилим) –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Trapa</w:t>
            </w:r>
            <w:proofErr w:type="spellEnd"/>
            <w:r w:rsidRPr="00147A8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astrachanica</w:t>
            </w:r>
            <w:proofErr w:type="spellEnd"/>
            <w:r w:rsidRPr="00147A80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Fler</w:t>
            </w:r>
            <w:proofErr w:type="spellEnd"/>
            <w:r w:rsidRPr="00147A80">
              <w:rPr>
                <w:rFonts w:cs="Times New Roman"/>
                <w:sz w:val="24"/>
                <w:szCs w:val="24"/>
              </w:rPr>
              <w:t xml:space="preserve">.) </w:t>
            </w:r>
            <w:r>
              <w:rPr>
                <w:rFonts w:cs="Times New Roman"/>
                <w:sz w:val="24"/>
                <w:szCs w:val="24"/>
                <w:lang w:val="en-US"/>
              </w:rPr>
              <w:t>N</w:t>
            </w:r>
            <w:r w:rsidRPr="00147A80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Wint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091893">
              <w:rPr>
                <w:rFonts w:cs="Times New Roman"/>
                <w:sz w:val="24"/>
                <w:szCs w:val="24"/>
              </w:rPr>
              <w:t>которы</w:t>
            </w:r>
            <w:r>
              <w:rPr>
                <w:rFonts w:cs="Times New Roman"/>
                <w:sz w:val="24"/>
                <w:szCs w:val="24"/>
              </w:rPr>
              <w:t>й</w:t>
            </w:r>
            <w:r w:rsidRPr="00091893">
              <w:rPr>
                <w:rFonts w:cs="Times New Roman"/>
                <w:sz w:val="24"/>
                <w:szCs w:val="24"/>
              </w:rPr>
              <w:t xml:space="preserve"> явля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091893">
              <w:rPr>
                <w:rFonts w:cs="Times New Roman"/>
                <w:sz w:val="24"/>
                <w:szCs w:val="24"/>
              </w:rPr>
              <w:t>тся прекрасным кормовым растением для ряда видов животных (кабан, ондатра, гуси, лебеди).</w:t>
            </w:r>
          </w:p>
          <w:p w:rsidR="00F25270" w:rsidRPr="00570997" w:rsidRDefault="00F25270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25270" w:rsidRPr="00091893" w:rsidTr="009E29F0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Экспликация по составу земель</w:t>
            </w:r>
          </w:p>
          <w:p w:rsid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 xml:space="preserve">Данные отсутствуют. </w:t>
            </w:r>
          </w:p>
          <w:p w:rsidR="0069570D" w:rsidRPr="006A6417" w:rsidRDefault="0069570D" w:rsidP="006A6417">
            <w:pPr>
              <w:pStyle w:val="ConsPlusNormal"/>
              <w:jc w:val="both"/>
              <w:outlineLvl w:val="1"/>
              <w:rPr>
                <w:rFonts w:cs="Times New Roman"/>
                <w:sz w:val="24"/>
                <w:szCs w:val="24"/>
                <w:u w:val="single"/>
              </w:rPr>
            </w:pPr>
          </w:p>
        </w:tc>
      </w:tr>
      <w:tr w:rsidR="00F25270" w:rsidRPr="00091893" w:rsidTr="009E29F0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Негативное воздействие на ООПТ (факторы и угрозы)</w:t>
            </w:r>
          </w:p>
        </w:tc>
      </w:tr>
      <w:tr w:rsidR="00F25270" w:rsidRPr="00091893" w:rsidTr="009E29F0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A6417" w:rsidRPr="00F25270" w:rsidRDefault="006A6417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В условиях заказника к ведущим естественным и антропогенным факторам относятся: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 xml:space="preserve">- параметры весенне-летнего половодья. Половодье является одним из ведущих факторов окружающей среды, который оказывает ощутимое влияние на все экологические группы птиц и млекопитающих. Снижается выживаемость молодняка зверей, рождение которых приходится на сроки близкие к пику половодья, резко сокращается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гнездопригодная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 площадь, соответственно увеличивается гибель кладок от хищников, гнезда вытаптываются крупным рогатым скотом.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- выжигание наземной и земноводной растительности. Пожары имеют стихийный характер, при этом угодья полностью теряют свои гнездовые, защитные и кормовые свойства.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 xml:space="preserve">- сенокошение оказывает влияние на </w:t>
            </w:r>
            <w:proofErr w:type="spellStart"/>
            <w:r w:rsidRPr="00F25270">
              <w:rPr>
                <w:rFonts w:cs="Times New Roman"/>
                <w:sz w:val="24"/>
                <w:szCs w:val="24"/>
              </w:rPr>
              <w:t>поздногнездящихся</w:t>
            </w:r>
            <w:proofErr w:type="spellEnd"/>
            <w:r w:rsidRPr="00F25270">
              <w:rPr>
                <w:rFonts w:cs="Times New Roman"/>
                <w:sz w:val="24"/>
                <w:szCs w:val="24"/>
              </w:rPr>
              <w:t xml:space="preserve"> птиц и птиц, которые насиживают повторные кладки.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 xml:space="preserve">- использование территории для целей массового отдыха людей. Присутствие большого количества людей в апреле приводит к вытеснению многих видов со своих гнездовых участков. </w:t>
            </w:r>
          </w:p>
          <w:p w:rsidR="00F25270" w:rsidRPr="00570997" w:rsidRDefault="00F25270" w:rsidP="00527300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25270" w:rsidRPr="00091893" w:rsidTr="009E29F0">
        <w:trPr>
          <w:trHeight w:val="12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Юридические лица, ответственные за обеспечение охраны и функционирование ООПТ:</w:t>
            </w:r>
          </w:p>
        </w:tc>
      </w:tr>
      <w:tr w:rsidR="00F25270" w:rsidRPr="00091893" w:rsidTr="009E29F0">
        <w:trPr>
          <w:trHeight w:val="162"/>
        </w:trPr>
        <w:tc>
          <w:tcPr>
            <w:tcW w:w="51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70" w:rsidRPr="00091893" w:rsidRDefault="00F25270" w:rsidP="00527300">
            <w:pPr>
              <w:widowControl w:val="0"/>
              <w:jc w:val="center"/>
              <w:rPr>
                <w:sz w:val="24"/>
                <w:szCs w:val="24"/>
              </w:rPr>
            </w:pPr>
            <w:r w:rsidRPr="00091893">
              <w:rPr>
                <w:sz w:val="24"/>
                <w:szCs w:val="24"/>
              </w:rPr>
              <w:t>Наименование</w:t>
            </w:r>
          </w:p>
          <w:p w:rsidR="00F25270" w:rsidRPr="00091893" w:rsidRDefault="00F25270" w:rsidP="00527300">
            <w:pPr>
              <w:widowControl w:val="0"/>
              <w:jc w:val="center"/>
              <w:rPr>
                <w:sz w:val="24"/>
                <w:szCs w:val="24"/>
              </w:rPr>
            </w:pPr>
            <w:r w:rsidRPr="00091893">
              <w:rPr>
                <w:sz w:val="24"/>
                <w:szCs w:val="24"/>
              </w:rPr>
              <w:t>организации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70" w:rsidRPr="00091893" w:rsidRDefault="00F25270" w:rsidP="00527300">
            <w:pPr>
              <w:widowControl w:val="0"/>
              <w:jc w:val="center"/>
              <w:rPr>
                <w:sz w:val="24"/>
                <w:szCs w:val="24"/>
              </w:rPr>
            </w:pPr>
            <w:r w:rsidRPr="00091893">
              <w:rPr>
                <w:sz w:val="24"/>
                <w:szCs w:val="24"/>
              </w:rPr>
              <w:t>Адрес организации,</w:t>
            </w:r>
          </w:p>
          <w:p w:rsidR="00F25270" w:rsidRPr="00091893" w:rsidRDefault="00F25270" w:rsidP="00527300">
            <w:pPr>
              <w:widowControl w:val="0"/>
              <w:jc w:val="center"/>
              <w:rPr>
                <w:sz w:val="24"/>
                <w:szCs w:val="24"/>
              </w:rPr>
            </w:pPr>
            <w:r w:rsidRPr="00091893">
              <w:rPr>
                <w:sz w:val="24"/>
                <w:szCs w:val="24"/>
              </w:rPr>
              <w:t>телефон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70" w:rsidRPr="00091893" w:rsidRDefault="00F25270" w:rsidP="00527300">
            <w:pPr>
              <w:widowControl w:val="0"/>
              <w:jc w:val="center"/>
              <w:rPr>
                <w:sz w:val="24"/>
                <w:szCs w:val="24"/>
              </w:rPr>
            </w:pPr>
            <w:r w:rsidRPr="00091893">
              <w:rPr>
                <w:sz w:val="24"/>
                <w:szCs w:val="24"/>
              </w:rPr>
              <w:t>Руководитель</w:t>
            </w:r>
          </w:p>
          <w:p w:rsidR="00F25270" w:rsidRPr="00091893" w:rsidRDefault="00F25270" w:rsidP="00527300">
            <w:pPr>
              <w:widowControl w:val="0"/>
              <w:jc w:val="center"/>
              <w:rPr>
                <w:sz w:val="24"/>
                <w:szCs w:val="24"/>
              </w:rPr>
            </w:pPr>
            <w:r w:rsidRPr="00091893">
              <w:rPr>
                <w:sz w:val="24"/>
                <w:szCs w:val="24"/>
              </w:rPr>
              <w:t>организации</w:t>
            </w:r>
          </w:p>
        </w:tc>
      </w:tr>
      <w:tr w:rsidR="00F25270" w:rsidRPr="00091893" w:rsidTr="009E29F0">
        <w:trPr>
          <w:trHeight w:val="101"/>
        </w:trPr>
        <w:tc>
          <w:tcPr>
            <w:tcW w:w="51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270" w:rsidRPr="00091893" w:rsidRDefault="00F25270" w:rsidP="00527300">
            <w:pPr>
              <w:widowControl w:val="0"/>
              <w:jc w:val="center"/>
              <w:rPr>
                <w:sz w:val="24"/>
                <w:szCs w:val="24"/>
              </w:rPr>
            </w:pPr>
            <w:r w:rsidRPr="00091893">
              <w:rPr>
                <w:sz w:val="24"/>
                <w:szCs w:val="24"/>
              </w:rPr>
              <w:t>Служба</w:t>
            </w:r>
          </w:p>
          <w:p w:rsidR="00F25270" w:rsidRPr="00091893" w:rsidRDefault="00F25270" w:rsidP="00527300">
            <w:pPr>
              <w:widowControl w:val="0"/>
              <w:jc w:val="center"/>
              <w:rPr>
                <w:sz w:val="24"/>
                <w:szCs w:val="24"/>
              </w:rPr>
            </w:pPr>
            <w:r w:rsidRPr="00091893">
              <w:rPr>
                <w:sz w:val="24"/>
                <w:szCs w:val="24"/>
              </w:rPr>
              <w:t>природопользования</w:t>
            </w:r>
          </w:p>
          <w:p w:rsidR="00F25270" w:rsidRPr="00091893" w:rsidRDefault="00F25270" w:rsidP="00527300">
            <w:pPr>
              <w:widowControl w:val="0"/>
              <w:jc w:val="center"/>
              <w:rPr>
                <w:sz w:val="24"/>
                <w:szCs w:val="24"/>
              </w:rPr>
            </w:pPr>
            <w:r w:rsidRPr="00091893">
              <w:rPr>
                <w:sz w:val="24"/>
                <w:szCs w:val="24"/>
              </w:rPr>
              <w:t>и охраны окружающей</w:t>
            </w:r>
          </w:p>
          <w:p w:rsidR="00F25270" w:rsidRPr="00091893" w:rsidRDefault="00F25270" w:rsidP="00527300">
            <w:pPr>
              <w:widowControl w:val="0"/>
              <w:jc w:val="center"/>
              <w:rPr>
                <w:sz w:val="24"/>
                <w:szCs w:val="24"/>
              </w:rPr>
            </w:pPr>
            <w:r w:rsidRPr="00091893">
              <w:rPr>
                <w:sz w:val="24"/>
                <w:szCs w:val="24"/>
              </w:rPr>
              <w:t>среды   Астраханской</w:t>
            </w:r>
          </w:p>
          <w:p w:rsidR="00F25270" w:rsidRPr="00091893" w:rsidRDefault="00F25270" w:rsidP="00527300">
            <w:pPr>
              <w:widowControl w:val="0"/>
              <w:jc w:val="center"/>
              <w:rPr>
                <w:sz w:val="24"/>
                <w:szCs w:val="24"/>
              </w:rPr>
            </w:pPr>
            <w:r w:rsidRPr="00091893">
              <w:rPr>
                <w:sz w:val="24"/>
                <w:szCs w:val="24"/>
              </w:rPr>
              <w:t>области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270" w:rsidRPr="00091893" w:rsidRDefault="0069570D" w:rsidP="00527300">
            <w:pPr>
              <w:widowControl w:val="0"/>
              <w:jc w:val="center"/>
              <w:rPr>
                <w:sz w:val="24"/>
                <w:szCs w:val="24"/>
              </w:rPr>
            </w:pPr>
            <w:r w:rsidRPr="005C3217">
              <w:rPr>
                <w:sz w:val="24"/>
                <w:szCs w:val="24"/>
              </w:rPr>
              <w:t xml:space="preserve">414040, г. Астрахань, ул. Красная Набережная, </w:t>
            </w:r>
            <w:proofErr w:type="gramStart"/>
            <w:r w:rsidRPr="005C3217">
              <w:rPr>
                <w:sz w:val="24"/>
                <w:szCs w:val="24"/>
              </w:rPr>
              <w:t>49</w:t>
            </w:r>
            <w:proofErr w:type="gramEnd"/>
            <w:r w:rsidRPr="005C3217">
              <w:rPr>
                <w:sz w:val="24"/>
                <w:szCs w:val="24"/>
              </w:rPr>
              <w:t xml:space="preserve"> а, телефон 51-09-19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270" w:rsidRPr="00091893" w:rsidRDefault="00F25270" w:rsidP="00527300">
            <w:pPr>
              <w:widowControl w:val="0"/>
              <w:jc w:val="center"/>
              <w:rPr>
                <w:sz w:val="24"/>
                <w:szCs w:val="24"/>
              </w:rPr>
            </w:pPr>
            <w:r w:rsidRPr="00091893">
              <w:rPr>
                <w:sz w:val="24"/>
                <w:szCs w:val="24"/>
              </w:rPr>
              <w:t>Юнусов</w:t>
            </w:r>
          </w:p>
          <w:p w:rsidR="00F25270" w:rsidRPr="00091893" w:rsidRDefault="00F25270" w:rsidP="00527300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091893">
              <w:rPr>
                <w:sz w:val="24"/>
                <w:szCs w:val="24"/>
              </w:rPr>
              <w:t>Румиль</w:t>
            </w:r>
            <w:proofErr w:type="spellEnd"/>
          </w:p>
          <w:p w:rsidR="00F25270" w:rsidRPr="00091893" w:rsidRDefault="00F25270" w:rsidP="00527300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091893">
              <w:rPr>
                <w:sz w:val="24"/>
                <w:szCs w:val="24"/>
              </w:rPr>
              <w:t>Исламович</w:t>
            </w:r>
            <w:proofErr w:type="spellEnd"/>
          </w:p>
        </w:tc>
      </w:tr>
      <w:tr w:rsidR="006A6417" w:rsidRPr="00091893" w:rsidTr="009E29F0">
        <w:trPr>
          <w:trHeight w:val="138"/>
        </w:trPr>
        <w:tc>
          <w:tcPr>
            <w:tcW w:w="51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A6417" w:rsidRPr="00091893" w:rsidRDefault="006A6417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17" w:rsidRPr="00F25270" w:rsidRDefault="006A6417" w:rsidP="009F58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417" w:rsidRPr="00F25270" w:rsidRDefault="006A6417" w:rsidP="009F58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70">
              <w:rPr>
                <w:rFonts w:ascii="Times New Roman" w:hAnsi="Times New Roman" w:cs="Times New Roman"/>
                <w:sz w:val="24"/>
                <w:szCs w:val="24"/>
              </w:rPr>
              <w:t>ГБУ АО «Дирекция для обеспечения функционирования южных ООПТ и государственного опытного охотхозяйства «Астраханское»</w:t>
            </w:r>
          </w:p>
          <w:p w:rsidR="006A6417" w:rsidRPr="00F25270" w:rsidRDefault="006A6417" w:rsidP="009F58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17" w:rsidRPr="00F25270" w:rsidRDefault="006A6417" w:rsidP="009F58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252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414000, Астраханская область, город Астрахань, улица Ленина, дом 28, комната 181,</w:t>
            </w:r>
          </w:p>
          <w:p w:rsidR="006A6417" w:rsidRPr="00F25270" w:rsidRDefault="006A6417" w:rsidP="009F58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25270">
              <w:rPr>
                <w:rFonts w:ascii="Times New Roman" w:hAnsi="Times New Roman" w:cs="Times New Roman"/>
                <w:sz w:val="24"/>
                <w:szCs w:val="24"/>
              </w:rPr>
              <w:t>тел. 44-79-56</w:t>
            </w:r>
          </w:p>
          <w:p w:rsidR="006A6417" w:rsidRPr="00F25270" w:rsidRDefault="006A6417" w:rsidP="009F58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17" w:rsidRDefault="006A6417" w:rsidP="009F58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70">
              <w:rPr>
                <w:rFonts w:ascii="Times New Roman" w:hAnsi="Times New Roman" w:cs="Times New Roman"/>
                <w:sz w:val="24"/>
                <w:szCs w:val="24"/>
              </w:rPr>
              <w:t xml:space="preserve">Калашников </w:t>
            </w:r>
          </w:p>
          <w:p w:rsidR="006A6417" w:rsidRDefault="006A6417" w:rsidP="009F58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70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6A6417" w:rsidRPr="00F25270" w:rsidRDefault="006A6417" w:rsidP="009F58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70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F25270" w:rsidRPr="00091893" w:rsidTr="009E29F0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9570D" w:rsidRDefault="0069570D" w:rsidP="00527300">
            <w:pPr>
              <w:rPr>
                <w:b/>
                <w:sz w:val="24"/>
                <w:szCs w:val="24"/>
              </w:rPr>
            </w:pPr>
          </w:p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570D" w:rsidRDefault="0069570D" w:rsidP="00527300">
            <w:pPr>
              <w:rPr>
                <w:b/>
                <w:sz w:val="24"/>
                <w:szCs w:val="24"/>
              </w:rPr>
            </w:pPr>
          </w:p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Сведения об иных лицах, на которые возложены обязательства по охране ООПТ:</w:t>
            </w:r>
          </w:p>
        </w:tc>
      </w:tr>
      <w:tr w:rsidR="00F25270" w:rsidRPr="00091893" w:rsidTr="009E29F0">
        <w:trPr>
          <w:trHeight w:val="1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D43A29">
            <w:pPr>
              <w:widowControl w:val="0"/>
              <w:ind w:firstLine="6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отсутствуют. </w:t>
            </w:r>
          </w:p>
        </w:tc>
      </w:tr>
      <w:tr w:rsidR="00F25270" w:rsidRPr="00091893" w:rsidTr="009E29F0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9570D" w:rsidRDefault="0069570D" w:rsidP="00527300">
            <w:pPr>
              <w:rPr>
                <w:b/>
                <w:sz w:val="24"/>
                <w:szCs w:val="24"/>
              </w:rPr>
            </w:pPr>
          </w:p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70D" w:rsidRDefault="0069570D" w:rsidP="00527300">
            <w:pPr>
              <w:rPr>
                <w:b/>
                <w:sz w:val="24"/>
                <w:szCs w:val="24"/>
              </w:rPr>
            </w:pPr>
          </w:p>
          <w:p w:rsidR="00F25270" w:rsidRPr="00091893" w:rsidRDefault="00F25270" w:rsidP="00527300">
            <w:pPr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Общий режим охраны и использования ООПТ</w:t>
            </w:r>
          </w:p>
        </w:tc>
      </w:tr>
      <w:tr w:rsidR="00F25270" w:rsidRPr="00091893" w:rsidTr="009E29F0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9E29F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На территории заказника запрещается всякая деятельность, противоречащая целям его создания и причиняющая вред охраняемым природным комплексам и их компонентам, в том числе: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- промысловая, спортивная и любительская охота;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- спортивное и любительское рыболовство;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- уничтожение, разорение гнезд, нор (кроме нор волков) и прочих укрытий и жилищ объектов животного мира, а также иные нарушения условий их существования;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- уничтожение и повреждение древесно-кустарниковой растительности, сбор, заготовка плодов, грибов, лекарственных и иных растений;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- уничтожение и нарушение почвенного и растительного покрова;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- отвод земель под все виды хозяйственной деятельности, в том числе под застройку;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- распашка земель, кроме подготовки почвы под посадку лесных культур и при проведении профилактических противопожарных мероприятий в лесном фонде;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- проведение геологоразведочных изысканий и разработка полезных ископаемых, взрывные работы;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- строительство зданий, сооружений, в том числе ирригационных, дорог и трубопроводов, водохозяйственных объектов, линий электропередачи и прочих коммуникаций;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- засорение и загрязнение территории;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- хранение и применение ядохимикатов, химических средств защиты растений и стимуляторов роста;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- лесопользование в местах гнездования орлана-белохвоста и в 100-метровой полосе вокруг них;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- проезд и стоянка механизированного транспорта вне дорог и водных путей общего пользования, кроме транспорта природоохранных организаций при исполнении их работниками служебных обязанностей и хозяйствующих субъектов, ведущих свою деятельность на территории заказника;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- устройство привалов, бивуаков, туристических стоянок и лагерей, иные формы отдыха населения, разведение костров.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На территории заказника запрещается без согласования со службой: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- регулирование численности животных, наносящих ущерб животному миру и среде их обитания и представляющих угрозу здоровью и жизни человека, сельскохозяйственных и других домашних животных;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- добывание, изучение, исследование и иное использование объектов животного мира;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- промышленное рыболовство;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- рубка лесов, за исключением рубок промежуточного пользования и санитарных рубок на землях лесного фонда;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- сенокошение, кроме сенокосных участков лесного фонда, на которых сенокошение производится на основании разрешительных документов, выдаваемых лесхозом;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- выпас скота, кроме пользователей участков, в соответствии с нормами выпаса;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- пролет самолетов и вертолетов над территорией заказника на высоте менее 2 км.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На территории заказника запрещается без разрешения службы:</w:t>
            </w:r>
          </w:p>
          <w:p w:rsidR="006A6417" w:rsidRP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- сбор зоологических, ботанических и минералогических коллекций;</w:t>
            </w:r>
          </w:p>
          <w:p w:rsidR="00F25270" w:rsidRDefault="006A6417" w:rsidP="00D43A2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25270">
              <w:rPr>
                <w:rFonts w:cs="Times New Roman"/>
                <w:sz w:val="24"/>
                <w:szCs w:val="24"/>
              </w:rPr>
              <w:t>- добывание, изучение, исследование в научных, культурно-просветительных, воспитательных, эстетических целях и иное использование объектов животного мира, занесенных в Красную книгу Астраханской области и отнесенных к объектам охоты, кроме особо ценных в хозяйственном отношении.</w:t>
            </w:r>
          </w:p>
          <w:p w:rsidR="0069570D" w:rsidRPr="00114E41" w:rsidRDefault="0069570D" w:rsidP="009E29F0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</w:tr>
      <w:tr w:rsidR="00F25270" w:rsidRPr="00091893" w:rsidTr="009E29F0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9E29F0">
            <w:pPr>
              <w:jc w:val="both"/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9E29F0">
            <w:pPr>
              <w:jc w:val="both"/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Зонирование территории ООПТ</w:t>
            </w:r>
          </w:p>
        </w:tc>
      </w:tr>
      <w:tr w:rsidR="00F25270" w:rsidRPr="00091893" w:rsidTr="009E29F0">
        <w:trPr>
          <w:trHeight w:val="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9E29F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Default="006A6417" w:rsidP="00D43A29">
            <w:pPr>
              <w:widowControl w:val="0"/>
              <w:ind w:firstLine="6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Отсутствует. </w:t>
            </w:r>
          </w:p>
          <w:p w:rsidR="00D43A29" w:rsidRPr="00091893" w:rsidRDefault="00D43A29" w:rsidP="00D43A29">
            <w:pPr>
              <w:widowControl w:val="0"/>
              <w:ind w:firstLine="618"/>
              <w:jc w:val="both"/>
              <w:rPr>
                <w:sz w:val="24"/>
                <w:szCs w:val="24"/>
              </w:rPr>
            </w:pPr>
          </w:p>
        </w:tc>
      </w:tr>
      <w:tr w:rsidR="00F25270" w:rsidRPr="00091893" w:rsidTr="009E29F0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9E29F0">
            <w:pPr>
              <w:jc w:val="both"/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70D" w:rsidRPr="00091893" w:rsidRDefault="00F25270" w:rsidP="009E29F0">
            <w:pPr>
              <w:jc w:val="both"/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Режим охранной зоны</w:t>
            </w:r>
          </w:p>
        </w:tc>
      </w:tr>
      <w:tr w:rsidR="00F25270" w:rsidRPr="00091893" w:rsidTr="009E29F0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9E29F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Default="00F25270" w:rsidP="00D43A29">
            <w:pPr>
              <w:widowControl w:val="0"/>
              <w:ind w:firstLine="618"/>
              <w:jc w:val="both"/>
              <w:rPr>
                <w:sz w:val="24"/>
                <w:szCs w:val="24"/>
              </w:rPr>
            </w:pPr>
            <w:r w:rsidRPr="00091893">
              <w:rPr>
                <w:sz w:val="24"/>
                <w:szCs w:val="24"/>
              </w:rPr>
              <w:t>Охранная зона отсутствует.</w:t>
            </w:r>
          </w:p>
          <w:p w:rsidR="0069570D" w:rsidRPr="00091893" w:rsidRDefault="0069570D" w:rsidP="009E29F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F25270" w:rsidRPr="00091893" w:rsidTr="009E29F0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9E29F0">
            <w:pPr>
              <w:jc w:val="both"/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70D" w:rsidRDefault="00F25270" w:rsidP="009E29F0">
            <w:pPr>
              <w:jc w:val="both"/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Собственники, землепользователи, землевладельцы, арендаторы земельных участков, находящихся в границах ООПТ</w:t>
            </w:r>
          </w:p>
          <w:p w:rsidR="0069570D" w:rsidRDefault="0069570D" w:rsidP="00D43A29">
            <w:pPr>
              <w:ind w:firstLine="6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Сформированные земельные участки отсутствуют.</w:t>
            </w:r>
          </w:p>
          <w:p w:rsidR="0069570D" w:rsidRPr="0069570D" w:rsidRDefault="0069570D" w:rsidP="009E29F0">
            <w:pPr>
              <w:jc w:val="both"/>
              <w:rPr>
                <w:sz w:val="24"/>
                <w:szCs w:val="24"/>
              </w:rPr>
            </w:pPr>
          </w:p>
        </w:tc>
      </w:tr>
      <w:tr w:rsidR="00F25270" w:rsidRPr="00091893" w:rsidTr="009E29F0">
        <w:trPr>
          <w:trHeight w:val="2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9E29F0">
            <w:pPr>
              <w:jc w:val="both"/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861CA1" w:rsidP="009E29F0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</w:t>
            </w:r>
            <w:r w:rsidR="00F25270" w:rsidRPr="00091893">
              <w:rPr>
                <w:b/>
                <w:sz w:val="24"/>
                <w:szCs w:val="24"/>
              </w:rPr>
              <w:t xml:space="preserve">осветительские и рекреационные объекты на ООПТ </w:t>
            </w:r>
          </w:p>
        </w:tc>
      </w:tr>
      <w:tr w:rsidR="00F25270" w:rsidRPr="00091893" w:rsidTr="009E29F0">
        <w:trPr>
          <w:trHeight w:val="2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9E29F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70D" w:rsidRPr="00091893" w:rsidRDefault="00F25270" w:rsidP="00D43A29">
            <w:pPr>
              <w:widowControl w:val="0"/>
              <w:ind w:firstLine="6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отсутствуют. </w:t>
            </w:r>
          </w:p>
        </w:tc>
      </w:tr>
      <w:tr w:rsidR="0069570D" w:rsidRPr="00091893" w:rsidTr="009E29F0">
        <w:trPr>
          <w:trHeight w:val="264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9570D" w:rsidRPr="00091893" w:rsidRDefault="0069570D" w:rsidP="009E29F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70D" w:rsidRDefault="0069570D" w:rsidP="009E29F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F25270" w:rsidRPr="00091893" w:rsidTr="009E29F0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9E29F0">
            <w:pPr>
              <w:jc w:val="both"/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9E29F0">
            <w:pPr>
              <w:jc w:val="both"/>
              <w:rPr>
                <w:b/>
                <w:sz w:val="24"/>
                <w:szCs w:val="24"/>
              </w:rPr>
            </w:pPr>
            <w:r w:rsidRPr="00091893">
              <w:rPr>
                <w:b/>
                <w:sz w:val="24"/>
                <w:szCs w:val="24"/>
              </w:rPr>
              <w:t>Составитель</w:t>
            </w:r>
          </w:p>
        </w:tc>
      </w:tr>
      <w:tr w:rsidR="00F25270" w:rsidRPr="00091893" w:rsidTr="009E29F0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9E29F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5270" w:rsidRPr="00091893" w:rsidRDefault="00F25270" w:rsidP="00D43A29">
            <w:pPr>
              <w:ind w:firstLine="618"/>
              <w:jc w:val="both"/>
              <w:rPr>
                <w:b/>
                <w:sz w:val="24"/>
                <w:szCs w:val="24"/>
              </w:rPr>
            </w:pPr>
            <w:r w:rsidRPr="00091893">
              <w:rPr>
                <w:sz w:val="24"/>
                <w:szCs w:val="24"/>
              </w:rPr>
              <w:t xml:space="preserve">Государственный инспектор Астраханской области в области охраны окружающей среды службы природопользования и охраны окружающей среды </w:t>
            </w:r>
            <w:r w:rsidR="009E29F0">
              <w:rPr>
                <w:sz w:val="24"/>
                <w:szCs w:val="24"/>
              </w:rPr>
              <w:t>Астраханской области Горохова </w:t>
            </w:r>
            <w:r w:rsidRPr="00091893">
              <w:rPr>
                <w:sz w:val="24"/>
                <w:szCs w:val="24"/>
              </w:rPr>
              <w:t>С.С., 8 (8512) 61-04-00.</w:t>
            </w:r>
          </w:p>
        </w:tc>
      </w:tr>
    </w:tbl>
    <w:p w:rsidR="008F14FC" w:rsidRPr="00F25270" w:rsidRDefault="008F14FC" w:rsidP="009E29F0">
      <w:pPr>
        <w:pStyle w:val="ConsPlusNormal"/>
        <w:jc w:val="both"/>
        <w:rPr>
          <w:sz w:val="24"/>
          <w:szCs w:val="24"/>
        </w:rPr>
      </w:pPr>
    </w:p>
    <w:p w:rsidR="008F14FC" w:rsidRPr="00F25270" w:rsidRDefault="008F14FC" w:rsidP="008F14FC">
      <w:pPr>
        <w:pStyle w:val="ConsPlusNormal"/>
        <w:ind w:firstLine="540"/>
        <w:jc w:val="both"/>
        <w:rPr>
          <w:sz w:val="24"/>
          <w:szCs w:val="24"/>
        </w:rPr>
      </w:pPr>
    </w:p>
    <w:p w:rsidR="009E29F0" w:rsidRDefault="009E29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3A29" w:rsidRPr="009C334B" w:rsidRDefault="00D43A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91275" cy="9039225"/>
            <wp:effectExtent l="0" t="0" r="9525" b="9525"/>
            <wp:docPr id="1" name="Рисунок 1" descr="\\172.17.32.42\общая папка\Светлана Д\Кадастр\Заказники\011 Заказник Мининский\карта-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17.32.42\общая папка\Светлана Д\Кадастр\Заказники\011 Заказник Мининский\карта-схем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03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3A29" w:rsidRPr="009C334B" w:rsidSect="00A304A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04C5"/>
    <w:multiLevelType w:val="multilevel"/>
    <w:tmpl w:val="07E8B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795535E"/>
    <w:multiLevelType w:val="multilevel"/>
    <w:tmpl w:val="D0DE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03CC7"/>
    <w:multiLevelType w:val="hybridMultilevel"/>
    <w:tmpl w:val="CBDC560E"/>
    <w:lvl w:ilvl="0" w:tplc="ACFE0E6C">
      <w:start w:val="1"/>
      <w:numFmt w:val="decimal"/>
      <w:pStyle w:val="a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5491F"/>
    <w:multiLevelType w:val="hybridMultilevel"/>
    <w:tmpl w:val="C2FCB6D0"/>
    <w:lvl w:ilvl="0" w:tplc="1D2445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E63F0"/>
    <w:multiLevelType w:val="hybridMultilevel"/>
    <w:tmpl w:val="F1F27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5150E"/>
    <w:multiLevelType w:val="hybridMultilevel"/>
    <w:tmpl w:val="3F667A4E"/>
    <w:lvl w:ilvl="0" w:tplc="59C2FB8E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9"/>
  </w:num>
  <w:num w:numId="5">
    <w:abstractNumId w:val="6"/>
  </w:num>
  <w:num w:numId="6">
    <w:abstractNumId w:val="1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2"/>
  </w:num>
  <w:num w:numId="10">
    <w:abstractNumId w:val="0"/>
  </w:num>
  <w:num w:numId="11">
    <w:abstractNumId w:val="1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3C"/>
    <w:rsid w:val="000206B1"/>
    <w:rsid w:val="000506F8"/>
    <w:rsid w:val="000513B9"/>
    <w:rsid w:val="0005214E"/>
    <w:rsid w:val="00071717"/>
    <w:rsid w:val="00073A56"/>
    <w:rsid w:val="000A5F8D"/>
    <w:rsid w:val="000C4297"/>
    <w:rsid w:val="000D7409"/>
    <w:rsid w:val="000E1143"/>
    <w:rsid w:val="000F61A4"/>
    <w:rsid w:val="00104DBC"/>
    <w:rsid w:val="001119CE"/>
    <w:rsid w:val="00120A9A"/>
    <w:rsid w:val="00130B92"/>
    <w:rsid w:val="001318E8"/>
    <w:rsid w:val="00151CF5"/>
    <w:rsid w:val="001636D7"/>
    <w:rsid w:val="00166C30"/>
    <w:rsid w:val="00167132"/>
    <w:rsid w:val="00191E6C"/>
    <w:rsid w:val="0019355C"/>
    <w:rsid w:val="001976A7"/>
    <w:rsid w:val="001A06B0"/>
    <w:rsid w:val="001B3A45"/>
    <w:rsid w:val="001B77EF"/>
    <w:rsid w:val="001C102A"/>
    <w:rsid w:val="001D776B"/>
    <w:rsid w:val="001E228E"/>
    <w:rsid w:val="001F0BD0"/>
    <w:rsid w:val="001F2405"/>
    <w:rsid w:val="001F614D"/>
    <w:rsid w:val="00201E4D"/>
    <w:rsid w:val="00203857"/>
    <w:rsid w:val="002067D5"/>
    <w:rsid w:val="00226D46"/>
    <w:rsid w:val="00240594"/>
    <w:rsid w:val="0026783E"/>
    <w:rsid w:val="00267B70"/>
    <w:rsid w:val="0027215D"/>
    <w:rsid w:val="002727CF"/>
    <w:rsid w:val="002736FD"/>
    <w:rsid w:val="002B3EEB"/>
    <w:rsid w:val="002C1749"/>
    <w:rsid w:val="002C2ABF"/>
    <w:rsid w:val="002C3C12"/>
    <w:rsid w:val="00306625"/>
    <w:rsid w:val="003071D9"/>
    <w:rsid w:val="003117B2"/>
    <w:rsid w:val="00321F0B"/>
    <w:rsid w:val="00325331"/>
    <w:rsid w:val="00330C55"/>
    <w:rsid w:val="00334F0F"/>
    <w:rsid w:val="00337C05"/>
    <w:rsid w:val="00340322"/>
    <w:rsid w:val="003408C9"/>
    <w:rsid w:val="00353182"/>
    <w:rsid w:val="00367FA5"/>
    <w:rsid w:val="00376023"/>
    <w:rsid w:val="00391B35"/>
    <w:rsid w:val="00395895"/>
    <w:rsid w:val="003B42FA"/>
    <w:rsid w:val="003C3633"/>
    <w:rsid w:val="003D28D3"/>
    <w:rsid w:val="003D4177"/>
    <w:rsid w:val="003D77C5"/>
    <w:rsid w:val="00412B17"/>
    <w:rsid w:val="00415B44"/>
    <w:rsid w:val="00457023"/>
    <w:rsid w:val="00460FBA"/>
    <w:rsid w:val="004649A0"/>
    <w:rsid w:val="004778F1"/>
    <w:rsid w:val="0049115E"/>
    <w:rsid w:val="004A11C1"/>
    <w:rsid w:val="004A21CD"/>
    <w:rsid w:val="004B065D"/>
    <w:rsid w:val="004B359E"/>
    <w:rsid w:val="004B6B1A"/>
    <w:rsid w:val="004C388A"/>
    <w:rsid w:val="004D52A6"/>
    <w:rsid w:val="004D7EAD"/>
    <w:rsid w:val="004E7571"/>
    <w:rsid w:val="004F4145"/>
    <w:rsid w:val="004F5AEC"/>
    <w:rsid w:val="004F7526"/>
    <w:rsid w:val="005009D5"/>
    <w:rsid w:val="00516409"/>
    <w:rsid w:val="00516F7F"/>
    <w:rsid w:val="00527300"/>
    <w:rsid w:val="00556752"/>
    <w:rsid w:val="005572AC"/>
    <w:rsid w:val="005664CD"/>
    <w:rsid w:val="00567DD4"/>
    <w:rsid w:val="005834D6"/>
    <w:rsid w:val="00591144"/>
    <w:rsid w:val="005D6FB8"/>
    <w:rsid w:val="005F463C"/>
    <w:rsid w:val="00615CAB"/>
    <w:rsid w:val="00623791"/>
    <w:rsid w:val="006366A3"/>
    <w:rsid w:val="0065162D"/>
    <w:rsid w:val="006544C9"/>
    <w:rsid w:val="00657EB1"/>
    <w:rsid w:val="00675ABB"/>
    <w:rsid w:val="00687B84"/>
    <w:rsid w:val="006935F2"/>
    <w:rsid w:val="0069570D"/>
    <w:rsid w:val="006A5183"/>
    <w:rsid w:val="006A6417"/>
    <w:rsid w:val="006B29C9"/>
    <w:rsid w:val="006E27B5"/>
    <w:rsid w:val="006F3F2C"/>
    <w:rsid w:val="00701F3D"/>
    <w:rsid w:val="00711477"/>
    <w:rsid w:val="00716318"/>
    <w:rsid w:val="00716D6F"/>
    <w:rsid w:val="00723B2B"/>
    <w:rsid w:val="00724694"/>
    <w:rsid w:val="00726880"/>
    <w:rsid w:val="00750EB5"/>
    <w:rsid w:val="00750FDE"/>
    <w:rsid w:val="007538CA"/>
    <w:rsid w:val="00763E4F"/>
    <w:rsid w:val="0077354C"/>
    <w:rsid w:val="00773A7B"/>
    <w:rsid w:val="00775B10"/>
    <w:rsid w:val="0077763B"/>
    <w:rsid w:val="00782806"/>
    <w:rsid w:val="00785175"/>
    <w:rsid w:val="00794AFE"/>
    <w:rsid w:val="007A0310"/>
    <w:rsid w:val="007A1BD4"/>
    <w:rsid w:val="007A5B54"/>
    <w:rsid w:val="007A6060"/>
    <w:rsid w:val="007B1DA5"/>
    <w:rsid w:val="007B1DF8"/>
    <w:rsid w:val="007B429B"/>
    <w:rsid w:val="007B5705"/>
    <w:rsid w:val="007B59EB"/>
    <w:rsid w:val="007C04CC"/>
    <w:rsid w:val="007C4834"/>
    <w:rsid w:val="007C639B"/>
    <w:rsid w:val="007D1F88"/>
    <w:rsid w:val="00823303"/>
    <w:rsid w:val="00840580"/>
    <w:rsid w:val="00851F5A"/>
    <w:rsid w:val="008524B0"/>
    <w:rsid w:val="00857550"/>
    <w:rsid w:val="00861CA1"/>
    <w:rsid w:val="0086462D"/>
    <w:rsid w:val="00866459"/>
    <w:rsid w:val="00882F6B"/>
    <w:rsid w:val="00882FEF"/>
    <w:rsid w:val="008842AF"/>
    <w:rsid w:val="00886D1C"/>
    <w:rsid w:val="0089190A"/>
    <w:rsid w:val="00893D64"/>
    <w:rsid w:val="008971D3"/>
    <w:rsid w:val="008D16D9"/>
    <w:rsid w:val="008D4DC4"/>
    <w:rsid w:val="008F14FC"/>
    <w:rsid w:val="008F35FF"/>
    <w:rsid w:val="00915CC8"/>
    <w:rsid w:val="0092009B"/>
    <w:rsid w:val="00934AD8"/>
    <w:rsid w:val="00951C20"/>
    <w:rsid w:val="00954EBF"/>
    <w:rsid w:val="00962336"/>
    <w:rsid w:val="00965944"/>
    <w:rsid w:val="009671BE"/>
    <w:rsid w:val="009758C5"/>
    <w:rsid w:val="0099108B"/>
    <w:rsid w:val="00992F6A"/>
    <w:rsid w:val="00996A39"/>
    <w:rsid w:val="009B13D1"/>
    <w:rsid w:val="009B361F"/>
    <w:rsid w:val="009C334B"/>
    <w:rsid w:val="009D3482"/>
    <w:rsid w:val="009D366D"/>
    <w:rsid w:val="009E29F0"/>
    <w:rsid w:val="009E5715"/>
    <w:rsid w:val="00A00441"/>
    <w:rsid w:val="00A05D7E"/>
    <w:rsid w:val="00A304A0"/>
    <w:rsid w:val="00A34913"/>
    <w:rsid w:val="00A37F7C"/>
    <w:rsid w:val="00A41D82"/>
    <w:rsid w:val="00A47CA3"/>
    <w:rsid w:val="00A51D4B"/>
    <w:rsid w:val="00AA630B"/>
    <w:rsid w:val="00AC1A7A"/>
    <w:rsid w:val="00AC6C1F"/>
    <w:rsid w:val="00AD0981"/>
    <w:rsid w:val="00AD3667"/>
    <w:rsid w:val="00AE13E7"/>
    <w:rsid w:val="00AF2C5E"/>
    <w:rsid w:val="00B42748"/>
    <w:rsid w:val="00B55464"/>
    <w:rsid w:val="00B66BF9"/>
    <w:rsid w:val="00B73171"/>
    <w:rsid w:val="00B916B9"/>
    <w:rsid w:val="00BA11D0"/>
    <w:rsid w:val="00BB1493"/>
    <w:rsid w:val="00BC0D00"/>
    <w:rsid w:val="00BD553A"/>
    <w:rsid w:val="00BF2E1C"/>
    <w:rsid w:val="00C07991"/>
    <w:rsid w:val="00C352A9"/>
    <w:rsid w:val="00C74A9F"/>
    <w:rsid w:val="00C80938"/>
    <w:rsid w:val="00CA6B3D"/>
    <w:rsid w:val="00CC4A36"/>
    <w:rsid w:val="00CF1927"/>
    <w:rsid w:val="00D10139"/>
    <w:rsid w:val="00D12140"/>
    <w:rsid w:val="00D1235E"/>
    <w:rsid w:val="00D1636A"/>
    <w:rsid w:val="00D16C92"/>
    <w:rsid w:val="00D17AB9"/>
    <w:rsid w:val="00D27509"/>
    <w:rsid w:val="00D33882"/>
    <w:rsid w:val="00D43A29"/>
    <w:rsid w:val="00D54680"/>
    <w:rsid w:val="00D611A4"/>
    <w:rsid w:val="00D65C03"/>
    <w:rsid w:val="00D723AA"/>
    <w:rsid w:val="00D81361"/>
    <w:rsid w:val="00D93D53"/>
    <w:rsid w:val="00E2608C"/>
    <w:rsid w:val="00E26748"/>
    <w:rsid w:val="00E54784"/>
    <w:rsid w:val="00E548C8"/>
    <w:rsid w:val="00EA2586"/>
    <w:rsid w:val="00EA310B"/>
    <w:rsid w:val="00EA336D"/>
    <w:rsid w:val="00EB29B9"/>
    <w:rsid w:val="00EC2D74"/>
    <w:rsid w:val="00EC33D5"/>
    <w:rsid w:val="00EC66C8"/>
    <w:rsid w:val="00EC6E0D"/>
    <w:rsid w:val="00EC76FC"/>
    <w:rsid w:val="00ED772E"/>
    <w:rsid w:val="00EF6967"/>
    <w:rsid w:val="00EF70E0"/>
    <w:rsid w:val="00F0078C"/>
    <w:rsid w:val="00F02E60"/>
    <w:rsid w:val="00F0444F"/>
    <w:rsid w:val="00F062AE"/>
    <w:rsid w:val="00F1237B"/>
    <w:rsid w:val="00F25270"/>
    <w:rsid w:val="00F3265F"/>
    <w:rsid w:val="00F47983"/>
    <w:rsid w:val="00F518C3"/>
    <w:rsid w:val="00F51D69"/>
    <w:rsid w:val="00F632B3"/>
    <w:rsid w:val="00F64E61"/>
    <w:rsid w:val="00F74EB4"/>
    <w:rsid w:val="00F776F4"/>
    <w:rsid w:val="00F83BC8"/>
    <w:rsid w:val="00F8512C"/>
    <w:rsid w:val="00F91181"/>
    <w:rsid w:val="00F93513"/>
    <w:rsid w:val="00FA6B82"/>
    <w:rsid w:val="00FD4FF5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A5BC8-85CA-4100-BC63-6F9E1184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D16C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8F14FC"/>
    <w:rPr>
      <w:color w:val="000080"/>
      <w:u w:val="single"/>
    </w:rPr>
  </w:style>
  <w:style w:type="paragraph" w:customStyle="1" w:styleId="ConsPlusNormal">
    <w:name w:val="ConsPlusNormal"/>
    <w:qFormat/>
    <w:rsid w:val="008F14FC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8F14F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548C8"/>
  </w:style>
  <w:style w:type="paragraph" w:customStyle="1" w:styleId="12">
    <w:name w:val="Обычный1"/>
    <w:rsid w:val="00E548C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4">
    <w:name w:val="Название раздела"/>
    <w:basedOn w:val="a0"/>
    <w:rsid w:val="00E548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5">
    <w:name w:val="Table Grid"/>
    <w:basedOn w:val="a2"/>
    <w:uiPriority w:val="39"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итель таблиц"/>
    <w:basedOn w:val="a0"/>
    <w:rsid w:val="00E548C8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7">
    <w:name w:val="Заголовок таблицы"/>
    <w:basedOn w:val="12"/>
    <w:rsid w:val="00E548C8"/>
    <w:pPr>
      <w:keepNext/>
      <w:jc w:val="center"/>
    </w:pPr>
    <w:rPr>
      <w:b/>
      <w:sz w:val="22"/>
    </w:rPr>
  </w:style>
  <w:style w:type="paragraph" w:customStyle="1" w:styleId="a8">
    <w:name w:val="Текст таблицы"/>
    <w:basedOn w:val="12"/>
    <w:rsid w:val="00E548C8"/>
    <w:rPr>
      <w:sz w:val="22"/>
    </w:rPr>
  </w:style>
  <w:style w:type="paragraph" w:customStyle="1" w:styleId="a9">
    <w:name w:val="Заголовок таблицы повторяющийся"/>
    <w:basedOn w:val="12"/>
    <w:rsid w:val="00E548C8"/>
    <w:pPr>
      <w:jc w:val="center"/>
    </w:pPr>
    <w:rPr>
      <w:b/>
      <w:sz w:val="22"/>
    </w:rPr>
  </w:style>
  <w:style w:type="character" w:styleId="aa">
    <w:name w:val="annotation reference"/>
    <w:semiHidden/>
    <w:rsid w:val="00E548C8"/>
    <w:rPr>
      <w:sz w:val="16"/>
      <w:szCs w:val="16"/>
    </w:rPr>
  </w:style>
  <w:style w:type="paragraph" w:styleId="ab">
    <w:name w:val="annotation text"/>
    <w:basedOn w:val="a0"/>
    <w:link w:val="ac"/>
    <w:semiHidden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semiHidden/>
    <w:rsid w:val="00E54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0"/>
    <w:link w:val="ae"/>
    <w:semiHidden/>
    <w:rsid w:val="00E548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semiHidden/>
    <w:rsid w:val="00E548C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0"/>
    <w:link w:val="af0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rsid w:val="00E548C8"/>
    <w:rPr>
      <w:rFonts w:ascii="Times New Roman" w:eastAsia="Times New Roman" w:hAnsi="Times New Roman" w:cs="Times New Roman"/>
      <w:szCs w:val="24"/>
      <w:lang w:eastAsia="ru-RU"/>
    </w:rPr>
  </w:style>
  <w:style w:type="character" w:styleId="af1">
    <w:name w:val="page number"/>
    <w:rsid w:val="00E548C8"/>
  </w:style>
  <w:style w:type="paragraph" w:styleId="af2">
    <w:name w:val="footer"/>
    <w:basedOn w:val="a0"/>
    <w:link w:val="af3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3">
    <w:name w:val="Нижний колонтитул Знак"/>
    <w:basedOn w:val="a1"/>
    <w:link w:val="af2"/>
    <w:rsid w:val="00E548C8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4">
    <w:name w:val="Название подраздела"/>
    <w:basedOn w:val="12"/>
    <w:rsid w:val="00E548C8"/>
    <w:pPr>
      <w:keepNext/>
      <w:spacing w:before="240"/>
      <w:jc w:val="center"/>
    </w:pPr>
    <w:rPr>
      <w:b/>
      <w:sz w:val="22"/>
    </w:rPr>
  </w:style>
  <w:style w:type="paragraph" w:customStyle="1" w:styleId="a">
    <w:name w:val="Автонумератор в таблице"/>
    <w:basedOn w:val="12"/>
    <w:rsid w:val="00E548C8"/>
    <w:pPr>
      <w:numPr>
        <w:numId w:val="7"/>
      </w:numPr>
      <w:snapToGrid w:val="0"/>
      <w:jc w:val="center"/>
    </w:pPr>
    <w:rPr>
      <w:sz w:val="22"/>
    </w:rPr>
  </w:style>
  <w:style w:type="paragraph" w:styleId="af5">
    <w:name w:val="Document Map"/>
    <w:basedOn w:val="a0"/>
    <w:link w:val="af6"/>
    <w:semiHidden/>
    <w:rsid w:val="00E548C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1"/>
    <w:link w:val="af5"/>
    <w:semiHidden/>
    <w:rsid w:val="00E548C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Cell">
    <w:name w:val="ConsPlusCell"/>
    <w:rsid w:val="00E548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basedOn w:val="a0"/>
    <w:uiPriority w:val="34"/>
    <w:qFormat/>
    <w:rsid w:val="00F0078C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1"/>
    <w:link w:val="1"/>
    <w:uiPriority w:val="9"/>
    <w:rsid w:val="00D16C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3">
    <w:name w:val="Сетка таблицы1"/>
    <w:basedOn w:val="a2"/>
    <w:next w:val="a5"/>
    <w:uiPriority w:val="39"/>
    <w:rsid w:val="00F2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consultantplus://offline/ref=921A4E9006BD3CE96E625A2201DBB1062917F09AD32CFB34665DC5BF4E8D02D715H4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21A4E9006BD3CE96E625A2201DBB1062917F09AD32CFB34665DC5BF4E8D02D715H4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F5C5C-081D-41BE-AD58-A637E7C7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10</Pages>
  <Words>2866</Words>
  <Characters>16340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Кущенко Наталья Викторовна</dc:creator>
  <cp:keywords/>
  <dc:description/>
  <cp:lastModifiedBy>Тимиркаева Аделя Зинуровна</cp:lastModifiedBy>
  <cp:revision>226</cp:revision>
  <cp:lastPrinted>2021-12-29T11:55:00Z</cp:lastPrinted>
  <dcterms:created xsi:type="dcterms:W3CDTF">2019-10-20T08:07:00Z</dcterms:created>
  <dcterms:modified xsi:type="dcterms:W3CDTF">2024-03-15T10:11:00Z</dcterms:modified>
</cp:coreProperties>
</file>