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794AB" w14:textId="77777777" w:rsidR="001772FA" w:rsidRPr="00614E62" w:rsidRDefault="001772FA" w:rsidP="00FE50B3">
      <w:pPr>
        <w:tabs>
          <w:tab w:val="left" w:pos="4253"/>
          <w:tab w:val="left" w:pos="4962"/>
        </w:tabs>
        <w:ind w:left="426" w:right="5385"/>
        <w:jc w:val="center"/>
        <w:rPr>
          <w:sz w:val="28"/>
          <w:szCs w:val="28"/>
          <w:lang w:eastAsia="zh-CN"/>
        </w:rPr>
      </w:pPr>
      <w:bookmarkStart w:id="0" w:name="_Hlk140916063"/>
      <w:bookmarkStart w:id="1" w:name="_GoBack"/>
      <w:bookmarkEnd w:id="1"/>
    </w:p>
    <w:p w14:paraId="7DC93800" w14:textId="77777777" w:rsidR="00CE349C" w:rsidRDefault="00CE349C" w:rsidP="00CE349C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ПРАВИТЕЛЬСТВО АСТРАХАНСКОЙ ОБЛАСТИ</w:t>
      </w:r>
    </w:p>
    <w:p w14:paraId="2B7659B4" w14:textId="77777777" w:rsidR="00CE349C" w:rsidRDefault="00CE349C" w:rsidP="00CE349C">
      <w:pPr>
        <w:pStyle w:val="ConsPlusNormal"/>
        <w:jc w:val="center"/>
        <w:rPr>
          <w:b/>
          <w:bCs/>
        </w:rPr>
      </w:pPr>
    </w:p>
    <w:p w14:paraId="765C120C" w14:textId="77777777" w:rsidR="00CE349C" w:rsidRDefault="00CE349C" w:rsidP="00CE349C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14:paraId="452D5763" w14:textId="77777777" w:rsidR="00CE349C" w:rsidRDefault="00CE349C" w:rsidP="00CE349C">
      <w:pPr>
        <w:pStyle w:val="ConsPlusNormal"/>
        <w:jc w:val="center"/>
        <w:rPr>
          <w:b/>
          <w:bCs/>
        </w:rPr>
      </w:pPr>
      <w:r>
        <w:rPr>
          <w:b/>
          <w:bCs/>
        </w:rPr>
        <w:t>от 3 октября 2023 г. N 573-П</w:t>
      </w:r>
    </w:p>
    <w:p w14:paraId="0BC56198" w14:textId="77777777" w:rsidR="001772FA" w:rsidRPr="00614E62" w:rsidRDefault="001772FA" w:rsidP="00614E62">
      <w:pPr>
        <w:tabs>
          <w:tab w:val="left" w:pos="4253"/>
          <w:tab w:val="left" w:pos="4962"/>
        </w:tabs>
        <w:ind w:left="426" w:right="5385"/>
        <w:jc w:val="both"/>
        <w:rPr>
          <w:sz w:val="28"/>
          <w:szCs w:val="28"/>
          <w:lang w:eastAsia="zh-CN"/>
        </w:rPr>
      </w:pPr>
    </w:p>
    <w:p w14:paraId="0EBC8EB5" w14:textId="77777777" w:rsidR="001772FA" w:rsidRPr="00614E62" w:rsidRDefault="001772FA" w:rsidP="00614E62">
      <w:pPr>
        <w:tabs>
          <w:tab w:val="left" w:pos="4253"/>
          <w:tab w:val="left" w:pos="4962"/>
        </w:tabs>
        <w:ind w:left="426" w:right="5385"/>
        <w:jc w:val="both"/>
        <w:rPr>
          <w:sz w:val="28"/>
          <w:szCs w:val="28"/>
          <w:lang w:eastAsia="zh-CN"/>
        </w:rPr>
      </w:pPr>
    </w:p>
    <w:p w14:paraId="44ED79F8" w14:textId="77777777" w:rsidR="006520DF" w:rsidRPr="00614E62" w:rsidRDefault="006520DF" w:rsidP="00614E62">
      <w:pPr>
        <w:tabs>
          <w:tab w:val="left" w:pos="4253"/>
          <w:tab w:val="left" w:pos="4962"/>
        </w:tabs>
        <w:ind w:left="426" w:right="5385"/>
        <w:jc w:val="both"/>
        <w:rPr>
          <w:sz w:val="28"/>
          <w:szCs w:val="28"/>
          <w:lang w:eastAsia="zh-CN"/>
        </w:rPr>
      </w:pPr>
    </w:p>
    <w:p w14:paraId="217130AB" w14:textId="77777777" w:rsidR="006520DF" w:rsidRPr="00614E62" w:rsidRDefault="006520DF" w:rsidP="00614E62">
      <w:pPr>
        <w:tabs>
          <w:tab w:val="left" w:pos="4253"/>
          <w:tab w:val="left" w:pos="4962"/>
        </w:tabs>
        <w:ind w:left="426" w:right="5385"/>
        <w:jc w:val="both"/>
        <w:rPr>
          <w:sz w:val="28"/>
          <w:szCs w:val="28"/>
          <w:lang w:eastAsia="zh-CN"/>
        </w:rPr>
      </w:pPr>
    </w:p>
    <w:p w14:paraId="41444578" w14:textId="1B45F75D" w:rsidR="001772FA" w:rsidRPr="00614E62" w:rsidRDefault="001772FA" w:rsidP="00614E62">
      <w:pPr>
        <w:tabs>
          <w:tab w:val="left" w:pos="4253"/>
          <w:tab w:val="left" w:pos="4962"/>
        </w:tabs>
        <w:ind w:left="567" w:right="5385"/>
        <w:jc w:val="both"/>
        <w:rPr>
          <w:sz w:val="28"/>
          <w:szCs w:val="28"/>
          <w:lang w:eastAsia="zh-CN"/>
        </w:rPr>
      </w:pPr>
      <w:r w:rsidRPr="00614E62">
        <w:rPr>
          <w:sz w:val="28"/>
          <w:szCs w:val="28"/>
          <w:lang w:eastAsia="zh-CN"/>
        </w:rPr>
        <w:t xml:space="preserve">О государственной программе </w:t>
      </w:r>
      <w:r w:rsidR="00517BC5" w:rsidRPr="00614E62">
        <w:rPr>
          <w:sz w:val="28"/>
          <w:szCs w:val="28"/>
          <w:lang w:eastAsia="zh-CN"/>
        </w:rPr>
        <w:t>«</w:t>
      </w:r>
      <w:r w:rsidRPr="00614E62">
        <w:rPr>
          <w:sz w:val="28"/>
          <w:szCs w:val="28"/>
          <w:lang w:eastAsia="zh-CN"/>
        </w:rPr>
        <w:t>Охрана окружающей среды Астраханской области</w:t>
      </w:r>
      <w:r w:rsidR="00517BC5" w:rsidRPr="00614E62">
        <w:rPr>
          <w:sz w:val="28"/>
          <w:szCs w:val="28"/>
          <w:lang w:eastAsia="zh-CN"/>
        </w:rPr>
        <w:t>»</w:t>
      </w:r>
    </w:p>
    <w:p w14:paraId="7329DAE4" w14:textId="77777777" w:rsidR="001772FA" w:rsidRPr="00614E62" w:rsidRDefault="001772FA" w:rsidP="00614E62">
      <w:pPr>
        <w:tabs>
          <w:tab w:val="left" w:pos="4395"/>
        </w:tabs>
        <w:ind w:left="567" w:right="4677"/>
        <w:jc w:val="both"/>
        <w:rPr>
          <w:sz w:val="28"/>
          <w:szCs w:val="28"/>
          <w:lang w:eastAsia="zh-CN"/>
        </w:rPr>
      </w:pPr>
    </w:p>
    <w:p w14:paraId="27BF55EA" w14:textId="77777777" w:rsidR="001772FA" w:rsidRPr="00614E62" w:rsidRDefault="001772FA" w:rsidP="00614E62">
      <w:pPr>
        <w:tabs>
          <w:tab w:val="left" w:pos="4395"/>
        </w:tabs>
        <w:ind w:left="567" w:right="4677"/>
        <w:jc w:val="both"/>
        <w:rPr>
          <w:sz w:val="28"/>
          <w:szCs w:val="28"/>
          <w:lang w:eastAsia="zh-CN"/>
        </w:rPr>
      </w:pPr>
    </w:p>
    <w:p w14:paraId="724FB9DC" w14:textId="77777777" w:rsidR="001772FA" w:rsidRPr="00614E62" w:rsidRDefault="001772FA" w:rsidP="00614E62">
      <w:pPr>
        <w:rPr>
          <w:sz w:val="27"/>
          <w:szCs w:val="27"/>
          <w:lang w:eastAsia="zh-CN"/>
        </w:rPr>
      </w:pPr>
    </w:p>
    <w:p w14:paraId="737BEE7F" w14:textId="28216331" w:rsidR="00084067" w:rsidRPr="00614E62" w:rsidRDefault="001772FA" w:rsidP="00614E62">
      <w:pPr>
        <w:autoSpaceDE w:val="0"/>
        <w:ind w:firstLine="709"/>
        <w:jc w:val="both"/>
        <w:rPr>
          <w:sz w:val="28"/>
          <w:szCs w:val="28"/>
          <w:lang w:eastAsia="zh-CN"/>
        </w:rPr>
      </w:pPr>
      <w:r w:rsidRPr="00614E62">
        <w:rPr>
          <w:sz w:val="28"/>
          <w:szCs w:val="28"/>
          <w:lang w:eastAsia="zh-CN"/>
        </w:rPr>
        <w:t>В соответствии</w:t>
      </w:r>
      <w:r w:rsidR="00FD6AC2" w:rsidRPr="00614E62">
        <w:rPr>
          <w:sz w:val="28"/>
          <w:szCs w:val="28"/>
          <w:lang w:eastAsia="zh-CN"/>
        </w:rPr>
        <w:t xml:space="preserve"> </w:t>
      </w:r>
      <w:r w:rsidR="00FD6AC2" w:rsidRPr="00614E62">
        <w:rPr>
          <w:sz w:val="32"/>
          <w:szCs w:val="32"/>
          <w:lang w:eastAsia="zh-CN"/>
        </w:rPr>
        <w:t>с</w:t>
      </w:r>
      <w:r w:rsidRPr="00614E62">
        <w:rPr>
          <w:sz w:val="32"/>
          <w:szCs w:val="32"/>
          <w:lang w:eastAsia="zh-CN"/>
        </w:rPr>
        <w:t xml:space="preserve"> </w:t>
      </w:r>
      <w:hyperlink r:id="rId9" w:history="1">
        <w:r w:rsidR="009D18D0" w:rsidRPr="00614E62">
          <w:rPr>
            <w:rStyle w:val="affa"/>
            <w:color w:val="auto"/>
            <w:sz w:val="28"/>
            <w:szCs w:val="28"/>
            <w:u w:val="none"/>
            <w:shd w:val="clear" w:color="auto" w:fill="FFFFFF"/>
          </w:rPr>
          <w:t>Бюджетным кодексом Российской Федерации</w:t>
        </w:r>
      </w:hyperlink>
      <w:r w:rsidR="00511116" w:rsidRPr="00614E62">
        <w:rPr>
          <w:rStyle w:val="affa"/>
          <w:color w:val="auto"/>
          <w:sz w:val="28"/>
          <w:szCs w:val="28"/>
          <w:u w:val="none"/>
          <w:shd w:val="clear" w:color="auto" w:fill="FFFFFF"/>
        </w:rPr>
        <w:t>,</w:t>
      </w:r>
      <w:r w:rsidR="009D18D0" w:rsidRPr="00614E62">
        <w:rPr>
          <w:sz w:val="28"/>
          <w:szCs w:val="28"/>
          <w:lang w:eastAsia="zh-CN"/>
        </w:rPr>
        <w:t xml:space="preserve"> </w:t>
      </w:r>
      <w:r w:rsidR="006520DF" w:rsidRPr="00614E62">
        <w:rPr>
          <w:sz w:val="28"/>
          <w:szCs w:val="28"/>
          <w:lang w:eastAsia="zh-CN"/>
        </w:rPr>
        <w:t>п</w:t>
      </w:r>
      <w:r w:rsidRPr="00614E62">
        <w:rPr>
          <w:sz w:val="28"/>
          <w:szCs w:val="28"/>
          <w:lang w:eastAsia="zh-CN"/>
        </w:rPr>
        <w:t>ост</w:t>
      </w:r>
      <w:r w:rsidRPr="00614E62">
        <w:rPr>
          <w:sz w:val="28"/>
          <w:szCs w:val="28"/>
          <w:lang w:eastAsia="zh-CN"/>
        </w:rPr>
        <w:t>а</w:t>
      </w:r>
      <w:r w:rsidRPr="00614E62">
        <w:rPr>
          <w:sz w:val="28"/>
          <w:szCs w:val="28"/>
          <w:lang w:eastAsia="zh-CN"/>
        </w:rPr>
        <w:t xml:space="preserve">новлением Правительства Российской Федерации от 26.05.2021 </w:t>
      </w:r>
      <w:r w:rsidR="00614E62">
        <w:rPr>
          <w:sz w:val="28"/>
          <w:szCs w:val="28"/>
          <w:lang w:eastAsia="zh-CN"/>
        </w:rPr>
        <w:t>№ </w:t>
      </w:r>
      <w:r w:rsidRPr="00614E62">
        <w:rPr>
          <w:sz w:val="28"/>
          <w:szCs w:val="28"/>
          <w:lang w:eastAsia="zh-CN"/>
        </w:rPr>
        <w:t xml:space="preserve">786 </w:t>
      </w:r>
      <w:r w:rsidR="00517BC5" w:rsidRPr="00614E62">
        <w:rPr>
          <w:sz w:val="28"/>
          <w:szCs w:val="28"/>
          <w:lang w:eastAsia="zh-CN"/>
        </w:rPr>
        <w:t>«</w:t>
      </w:r>
      <w:r w:rsidRPr="00614E62">
        <w:rPr>
          <w:sz w:val="28"/>
          <w:szCs w:val="28"/>
          <w:lang w:eastAsia="zh-CN"/>
        </w:rPr>
        <w:t>О с</w:t>
      </w:r>
      <w:r w:rsidRPr="00614E62">
        <w:rPr>
          <w:sz w:val="28"/>
          <w:szCs w:val="28"/>
          <w:lang w:eastAsia="zh-CN"/>
        </w:rPr>
        <w:t>и</w:t>
      </w:r>
      <w:r w:rsidRPr="00614E62">
        <w:rPr>
          <w:sz w:val="28"/>
          <w:szCs w:val="28"/>
          <w:lang w:eastAsia="zh-CN"/>
        </w:rPr>
        <w:t>стеме управления государственными программами Российской Федерации</w:t>
      </w:r>
      <w:r w:rsidR="00517BC5" w:rsidRPr="00614E62">
        <w:rPr>
          <w:sz w:val="28"/>
          <w:szCs w:val="28"/>
          <w:lang w:eastAsia="zh-CN"/>
        </w:rPr>
        <w:t>»</w:t>
      </w:r>
      <w:r w:rsidRPr="00614E62">
        <w:rPr>
          <w:sz w:val="28"/>
          <w:szCs w:val="28"/>
          <w:lang w:eastAsia="zh-CN"/>
        </w:rPr>
        <w:t xml:space="preserve">, </w:t>
      </w:r>
      <w:r w:rsidR="006520DF" w:rsidRPr="00614E62">
        <w:rPr>
          <w:sz w:val="28"/>
          <w:szCs w:val="28"/>
          <w:lang w:eastAsia="zh-CN"/>
        </w:rPr>
        <w:t>п</w:t>
      </w:r>
      <w:r w:rsidR="00FD6AC2" w:rsidRPr="00614E62">
        <w:rPr>
          <w:sz w:val="28"/>
          <w:szCs w:val="28"/>
          <w:lang w:eastAsia="zh-CN"/>
        </w:rPr>
        <w:t>остановлением Правительства Астраханской области от 16.08.2023 №</w:t>
      </w:r>
      <w:r w:rsidR="00771D90" w:rsidRPr="00771D90">
        <w:rPr>
          <w:sz w:val="28"/>
          <w:szCs w:val="28"/>
          <w:lang w:eastAsia="zh-CN"/>
        </w:rPr>
        <w:t xml:space="preserve"> </w:t>
      </w:r>
      <w:r w:rsidR="00FD6AC2" w:rsidRPr="00614E62">
        <w:rPr>
          <w:sz w:val="28"/>
          <w:szCs w:val="28"/>
          <w:lang w:eastAsia="zh-CN"/>
        </w:rPr>
        <w:t>440-П «О системе управления государственными программами Астраханской обл</w:t>
      </w:r>
      <w:r w:rsidR="00FD6AC2" w:rsidRPr="00614E62">
        <w:rPr>
          <w:sz w:val="28"/>
          <w:szCs w:val="28"/>
          <w:lang w:eastAsia="zh-CN"/>
        </w:rPr>
        <w:t>а</w:t>
      </w:r>
      <w:r w:rsidR="00FD6AC2" w:rsidRPr="00614E62">
        <w:rPr>
          <w:sz w:val="28"/>
          <w:szCs w:val="28"/>
          <w:lang w:eastAsia="zh-CN"/>
        </w:rPr>
        <w:t xml:space="preserve">сти», </w:t>
      </w:r>
      <w:r w:rsidR="006520DF" w:rsidRPr="00614E62">
        <w:rPr>
          <w:sz w:val="28"/>
          <w:szCs w:val="28"/>
          <w:lang w:eastAsia="zh-CN"/>
        </w:rPr>
        <w:t>р</w:t>
      </w:r>
      <w:r w:rsidRPr="00614E62">
        <w:rPr>
          <w:sz w:val="28"/>
          <w:szCs w:val="28"/>
          <w:lang w:eastAsia="zh-CN"/>
        </w:rPr>
        <w:t xml:space="preserve">аспоряжением Правительства Астраханской области от 15.05.2014 </w:t>
      </w:r>
      <w:r w:rsidR="00614E62">
        <w:rPr>
          <w:sz w:val="28"/>
          <w:szCs w:val="28"/>
          <w:lang w:eastAsia="zh-CN"/>
        </w:rPr>
        <w:t>№ </w:t>
      </w:r>
      <w:r w:rsidRPr="00614E62">
        <w:rPr>
          <w:sz w:val="28"/>
          <w:szCs w:val="28"/>
          <w:lang w:eastAsia="zh-CN"/>
        </w:rPr>
        <w:t xml:space="preserve">197-Пр </w:t>
      </w:r>
      <w:r w:rsidR="00517BC5" w:rsidRPr="00614E62">
        <w:rPr>
          <w:sz w:val="28"/>
          <w:szCs w:val="28"/>
          <w:lang w:eastAsia="zh-CN"/>
        </w:rPr>
        <w:t>«</w:t>
      </w:r>
      <w:r w:rsidRPr="00614E62">
        <w:rPr>
          <w:sz w:val="28"/>
          <w:szCs w:val="28"/>
          <w:lang w:eastAsia="zh-CN"/>
        </w:rPr>
        <w:t>О перечне государственных программ Астраханской области</w:t>
      </w:r>
      <w:r w:rsidR="00517BC5" w:rsidRPr="00614E62">
        <w:rPr>
          <w:sz w:val="28"/>
          <w:szCs w:val="28"/>
          <w:lang w:eastAsia="zh-CN"/>
        </w:rPr>
        <w:t>»</w:t>
      </w:r>
      <w:r w:rsidRPr="00614E62">
        <w:rPr>
          <w:sz w:val="28"/>
          <w:szCs w:val="28"/>
          <w:lang w:eastAsia="zh-CN"/>
        </w:rPr>
        <w:t xml:space="preserve"> </w:t>
      </w:r>
    </w:p>
    <w:p w14:paraId="7479769E" w14:textId="77777777" w:rsidR="00084067" w:rsidRPr="00614E62" w:rsidRDefault="00084067" w:rsidP="00614E62">
      <w:pPr>
        <w:tabs>
          <w:tab w:val="left" w:pos="3544"/>
          <w:tab w:val="left" w:pos="5670"/>
        </w:tabs>
        <w:ind w:right="-2"/>
        <w:jc w:val="both"/>
        <w:rPr>
          <w:rFonts w:eastAsia="SimSun"/>
          <w:sz w:val="28"/>
          <w:szCs w:val="28"/>
          <w:lang w:eastAsia="zh-CN" w:bidi="hi-IN"/>
        </w:rPr>
      </w:pPr>
      <w:r w:rsidRPr="00614E62">
        <w:rPr>
          <w:sz w:val="28"/>
          <w:szCs w:val="28"/>
          <w:lang w:eastAsia="ru-RU"/>
        </w:rPr>
        <w:t>Правительство Астраханской области ПОСТАНОВЛЯЕТ</w:t>
      </w:r>
      <w:r w:rsidRPr="00614E62">
        <w:rPr>
          <w:rFonts w:eastAsia="SimSun"/>
          <w:sz w:val="28"/>
          <w:szCs w:val="28"/>
          <w:lang w:eastAsia="zh-CN" w:bidi="hi-IN"/>
        </w:rPr>
        <w:t>:</w:t>
      </w:r>
    </w:p>
    <w:p w14:paraId="71DE89A4" w14:textId="2A18B5B6" w:rsidR="001772FA" w:rsidRPr="00614E62" w:rsidRDefault="001772FA" w:rsidP="00614E62">
      <w:pPr>
        <w:autoSpaceDE w:val="0"/>
        <w:ind w:firstLine="709"/>
        <w:jc w:val="both"/>
        <w:rPr>
          <w:sz w:val="28"/>
          <w:szCs w:val="28"/>
          <w:lang w:eastAsia="zh-CN"/>
        </w:rPr>
      </w:pPr>
      <w:r w:rsidRPr="00614E62">
        <w:rPr>
          <w:sz w:val="28"/>
          <w:szCs w:val="28"/>
          <w:lang w:eastAsia="zh-CN"/>
        </w:rPr>
        <w:t xml:space="preserve">1. Утвердить прилагаемую государственную программу </w:t>
      </w:r>
      <w:r w:rsidR="00517BC5" w:rsidRPr="00614E62">
        <w:rPr>
          <w:sz w:val="28"/>
          <w:szCs w:val="28"/>
          <w:lang w:eastAsia="zh-CN"/>
        </w:rPr>
        <w:t>«</w:t>
      </w:r>
      <w:r w:rsidRPr="00614E62">
        <w:rPr>
          <w:sz w:val="28"/>
          <w:szCs w:val="28"/>
          <w:lang w:eastAsia="zh-CN"/>
        </w:rPr>
        <w:t>Охрана окр</w:t>
      </w:r>
      <w:r w:rsidRPr="00614E62">
        <w:rPr>
          <w:sz w:val="28"/>
          <w:szCs w:val="28"/>
          <w:lang w:eastAsia="zh-CN"/>
        </w:rPr>
        <w:t>у</w:t>
      </w:r>
      <w:r w:rsidRPr="00614E62">
        <w:rPr>
          <w:sz w:val="28"/>
          <w:szCs w:val="28"/>
          <w:lang w:eastAsia="zh-CN"/>
        </w:rPr>
        <w:t>жающей среды Астраханской области</w:t>
      </w:r>
      <w:r w:rsidR="00517BC5" w:rsidRPr="00614E62">
        <w:rPr>
          <w:sz w:val="28"/>
          <w:szCs w:val="28"/>
          <w:lang w:eastAsia="zh-CN"/>
        </w:rPr>
        <w:t>»</w:t>
      </w:r>
      <w:r w:rsidRPr="00614E62">
        <w:rPr>
          <w:sz w:val="28"/>
          <w:szCs w:val="28"/>
          <w:lang w:eastAsia="zh-CN"/>
        </w:rPr>
        <w:t>.</w:t>
      </w:r>
    </w:p>
    <w:p w14:paraId="01534DFF" w14:textId="4B307172" w:rsidR="001772FA" w:rsidRPr="00614E62" w:rsidRDefault="001772FA" w:rsidP="00614E62">
      <w:pPr>
        <w:autoSpaceDE w:val="0"/>
        <w:ind w:firstLine="709"/>
        <w:jc w:val="both"/>
        <w:rPr>
          <w:sz w:val="28"/>
          <w:szCs w:val="28"/>
          <w:lang w:eastAsia="zh-CN"/>
        </w:rPr>
      </w:pPr>
      <w:r w:rsidRPr="00614E62">
        <w:rPr>
          <w:sz w:val="28"/>
          <w:szCs w:val="28"/>
          <w:lang w:eastAsia="zh-CN"/>
        </w:rPr>
        <w:t xml:space="preserve">2. Признать утратившими силу </w:t>
      </w:r>
      <w:r w:rsidR="00084067" w:rsidRPr="00614E62">
        <w:rPr>
          <w:sz w:val="28"/>
          <w:szCs w:val="28"/>
          <w:lang w:eastAsia="zh-CN"/>
        </w:rPr>
        <w:t>п</w:t>
      </w:r>
      <w:r w:rsidRPr="00614E62">
        <w:rPr>
          <w:sz w:val="28"/>
          <w:szCs w:val="28"/>
          <w:lang w:eastAsia="zh-CN"/>
        </w:rPr>
        <w:t>остановления Правительства Астраха</w:t>
      </w:r>
      <w:r w:rsidRPr="00614E62">
        <w:rPr>
          <w:sz w:val="28"/>
          <w:szCs w:val="28"/>
          <w:lang w:eastAsia="zh-CN"/>
        </w:rPr>
        <w:t>н</w:t>
      </w:r>
      <w:r w:rsidRPr="00614E62">
        <w:rPr>
          <w:sz w:val="28"/>
          <w:szCs w:val="28"/>
          <w:lang w:eastAsia="zh-CN"/>
        </w:rPr>
        <w:t>ской области:</w:t>
      </w:r>
    </w:p>
    <w:p w14:paraId="73E3D506" w14:textId="4476E344" w:rsidR="001772FA" w:rsidRPr="00614E62" w:rsidRDefault="001772FA" w:rsidP="00614E62">
      <w:pPr>
        <w:autoSpaceDE w:val="0"/>
        <w:ind w:firstLine="709"/>
        <w:jc w:val="both"/>
        <w:rPr>
          <w:sz w:val="28"/>
          <w:szCs w:val="28"/>
          <w:lang w:eastAsia="zh-CN"/>
        </w:rPr>
      </w:pPr>
      <w:r w:rsidRPr="00614E62">
        <w:rPr>
          <w:sz w:val="28"/>
          <w:szCs w:val="28"/>
          <w:lang w:eastAsia="zh-CN"/>
        </w:rPr>
        <w:t xml:space="preserve">- от 12.09.2014 </w:t>
      </w:r>
      <w:r w:rsidR="00614E62">
        <w:rPr>
          <w:sz w:val="28"/>
          <w:szCs w:val="28"/>
          <w:lang w:eastAsia="zh-CN"/>
        </w:rPr>
        <w:t>№ </w:t>
      </w:r>
      <w:r w:rsidRPr="00614E62">
        <w:rPr>
          <w:sz w:val="28"/>
          <w:szCs w:val="28"/>
          <w:lang w:eastAsia="zh-CN"/>
        </w:rPr>
        <w:t xml:space="preserve">389-П </w:t>
      </w:r>
      <w:r w:rsidR="00517BC5" w:rsidRPr="00614E62">
        <w:rPr>
          <w:sz w:val="28"/>
          <w:szCs w:val="28"/>
          <w:lang w:eastAsia="zh-CN"/>
        </w:rPr>
        <w:t>«</w:t>
      </w:r>
      <w:r w:rsidRPr="00614E62">
        <w:rPr>
          <w:sz w:val="28"/>
          <w:szCs w:val="28"/>
          <w:lang w:eastAsia="zh-CN"/>
        </w:rPr>
        <w:t xml:space="preserve">О государственной программе </w:t>
      </w:r>
      <w:r w:rsidR="00517BC5" w:rsidRPr="00614E62">
        <w:rPr>
          <w:sz w:val="28"/>
          <w:szCs w:val="28"/>
          <w:lang w:eastAsia="zh-CN"/>
        </w:rPr>
        <w:t>«</w:t>
      </w:r>
      <w:r w:rsidRPr="00614E62">
        <w:rPr>
          <w:sz w:val="28"/>
          <w:szCs w:val="28"/>
          <w:lang w:eastAsia="zh-CN"/>
        </w:rPr>
        <w:t>Охрана окр</w:t>
      </w:r>
      <w:r w:rsidRPr="00614E62">
        <w:rPr>
          <w:sz w:val="28"/>
          <w:szCs w:val="28"/>
          <w:lang w:eastAsia="zh-CN"/>
        </w:rPr>
        <w:t>у</w:t>
      </w:r>
      <w:r w:rsidRPr="00614E62">
        <w:rPr>
          <w:sz w:val="28"/>
          <w:szCs w:val="28"/>
          <w:lang w:eastAsia="zh-CN"/>
        </w:rPr>
        <w:t>жающей среды Астраханской области</w:t>
      </w:r>
      <w:r w:rsidR="00517BC5" w:rsidRPr="00614E62">
        <w:rPr>
          <w:sz w:val="28"/>
          <w:szCs w:val="28"/>
          <w:lang w:eastAsia="zh-CN"/>
        </w:rPr>
        <w:t>»</w:t>
      </w:r>
      <w:r w:rsidRPr="00614E62">
        <w:rPr>
          <w:sz w:val="28"/>
          <w:szCs w:val="28"/>
          <w:lang w:eastAsia="zh-CN"/>
        </w:rPr>
        <w:t>;</w:t>
      </w:r>
    </w:p>
    <w:p w14:paraId="06703986" w14:textId="4DA244AE" w:rsidR="001772FA" w:rsidRPr="00614E62" w:rsidRDefault="001772FA" w:rsidP="00614E62">
      <w:pPr>
        <w:autoSpaceDE w:val="0"/>
        <w:ind w:firstLine="709"/>
        <w:jc w:val="both"/>
        <w:rPr>
          <w:sz w:val="28"/>
          <w:szCs w:val="28"/>
          <w:lang w:eastAsia="zh-CN"/>
        </w:rPr>
      </w:pPr>
      <w:r w:rsidRPr="00614E62">
        <w:rPr>
          <w:sz w:val="28"/>
          <w:szCs w:val="28"/>
          <w:lang w:eastAsia="zh-CN"/>
        </w:rPr>
        <w:t xml:space="preserve">- от 30.06.2015 </w:t>
      </w:r>
      <w:r w:rsidR="00614E62">
        <w:rPr>
          <w:sz w:val="28"/>
          <w:szCs w:val="28"/>
          <w:lang w:eastAsia="zh-CN"/>
        </w:rPr>
        <w:t>№ </w:t>
      </w:r>
      <w:r w:rsidRPr="00614E62">
        <w:rPr>
          <w:sz w:val="28"/>
          <w:szCs w:val="28"/>
          <w:lang w:eastAsia="zh-CN"/>
        </w:rPr>
        <w:t xml:space="preserve">304-П </w:t>
      </w:r>
      <w:r w:rsidR="00517BC5" w:rsidRPr="00614E62">
        <w:rPr>
          <w:sz w:val="28"/>
          <w:szCs w:val="28"/>
          <w:lang w:eastAsia="zh-CN"/>
        </w:rPr>
        <w:t>«</w:t>
      </w:r>
      <w:r w:rsidRPr="00614E62">
        <w:rPr>
          <w:sz w:val="28"/>
          <w:szCs w:val="28"/>
          <w:lang w:eastAsia="zh-CN"/>
        </w:rPr>
        <w:t>О внесении изменения в постановление Прав</w:t>
      </w:r>
      <w:r w:rsidRPr="00614E62">
        <w:rPr>
          <w:sz w:val="28"/>
          <w:szCs w:val="28"/>
          <w:lang w:eastAsia="zh-CN"/>
        </w:rPr>
        <w:t>и</w:t>
      </w:r>
      <w:r w:rsidRPr="00614E62">
        <w:rPr>
          <w:sz w:val="28"/>
          <w:szCs w:val="28"/>
          <w:lang w:eastAsia="zh-CN"/>
        </w:rPr>
        <w:t xml:space="preserve">тельства Астраханской области от 12.09.2014 </w:t>
      </w:r>
      <w:r w:rsidR="00614E62">
        <w:rPr>
          <w:sz w:val="28"/>
          <w:szCs w:val="28"/>
          <w:lang w:eastAsia="zh-CN"/>
        </w:rPr>
        <w:t>№ </w:t>
      </w:r>
      <w:r w:rsidRPr="00614E62">
        <w:rPr>
          <w:sz w:val="28"/>
          <w:szCs w:val="28"/>
          <w:lang w:eastAsia="zh-CN"/>
        </w:rPr>
        <w:t>389-П</w:t>
      </w:r>
      <w:r w:rsidR="00517BC5" w:rsidRPr="00614E62">
        <w:rPr>
          <w:sz w:val="28"/>
          <w:szCs w:val="28"/>
          <w:lang w:eastAsia="zh-CN"/>
        </w:rPr>
        <w:t>»</w:t>
      </w:r>
      <w:r w:rsidRPr="00614E62">
        <w:rPr>
          <w:sz w:val="28"/>
          <w:szCs w:val="28"/>
          <w:lang w:eastAsia="zh-CN"/>
        </w:rPr>
        <w:t>;</w:t>
      </w:r>
    </w:p>
    <w:p w14:paraId="1A5B8FBE" w14:textId="515F7F1F" w:rsidR="001772FA" w:rsidRPr="00614E62" w:rsidRDefault="001772FA" w:rsidP="00614E62">
      <w:pPr>
        <w:autoSpaceDE w:val="0"/>
        <w:ind w:firstLine="709"/>
        <w:jc w:val="both"/>
        <w:rPr>
          <w:sz w:val="28"/>
          <w:szCs w:val="28"/>
          <w:lang w:eastAsia="zh-CN"/>
        </w:rPr>
      </w:pPr>
      <w:r w:rsidRPr="00614E62">
        <w:rPr>
          <w:sz w:val="28"/>
          <w:szCs w:val="28"/>
          <w:lang w:eastAsia="zh-CN"/>
        </w:rPr>
        <w:t xml:space="preserve">- от 29.12.2015 </w:t>
      </w:r>
      <w:r w:rsidR="00614E62">
        <w:rPr>
          <w:sz w:val="28"/>
          <w:szCs w:val="28"/>
          <w:lang w:eastAsia="zh-CN"/>
        </w:rPr>
        <w:t>№ </w:t>
      </w:r>
      <w:r w:rsidRPr="00614E62">
        <w:rPr>
          <w:sz w:val="28"/>
          <w:szCs w:val="28"/>
          <w:lang w:eastAsia="zh-CN"/>
        </w:rPr>
        <w:t xml:space="preserve">663-П </w:t>
      </w:r>
      <w:r w:rsidR="00517BC5" w:rsidRPr="00614E62">
        <w:rPr>
          <w:sz w:val="28"/>
          <w:szCs w:val="28"/>
          <w:lang w:eastAsia="zh-CN"/>
        </w:rPr>
        <w:t>«</w:t>
      </w:r>
      <w:r w:rsidRPr="00614E62">
        <w:rPr>
          <w:sz w:val="28"/>
          <w:szCs w:val="28"/>
          <w:lang w:eastAsia="zh-CN"/>
        </w:rPr>
        <w:t>О внесении изменений в постановление Прав</w:t>
      </w:r>
      <w:r w:rsidRPr="00614E62">
        <w:rPr>
          <w:sz w:val="28"/>
          <w:szCs w:val="28"/>
          <w:lang w:eastAsia="zh-CN"/>
        </w:rPr>
        <w:t>и</w:t>
      </w:r>
      <w:r w:rsidRPr="00614E62">
        <w:rPr>
          <w:sz w:val="28"/>
          <w:szCs w:val="28"/>
          <w:lang w:eastAsia="zh-CN"/>
        </w:rPr>
        <w:t xml:space="preserve">тельства Астраханской области от 12.09.2014 </w:t>
      </w:r>
      <w:r w:rsidR="00614E62">
        <w:rPr>
          <w:sz w:val="28"/>
          <w:szCs w:val="28"/>
          <w:lang w:eastAsia="zh-CN"/>
        </w:rPr>
        <w:t>№ </w:t>
      </w:r>
      <w:r w:rsidRPr="00614E62">
        <w:rPr>
          <w:sz w:val="28"/>
          <w:szCs w:val="28"/>
          <w:lang w:eastAsia="zh-CN"/>
        </w:rPr>
        <w:t>389-П</w:t>
      </w:r>
      <w:r w:rsidR="00517BC5" w:rsidRPr="00614E62">
        <w:rPr>
          <w:sz w:val="28"/>
          <w:szCs w:val="28"/>
          <w:lang w:eastAsia="zh-CN"/>
        </w:rPr>
        <w:t>»</w:t>
      </w:r>
      <w:r w:rsidRPr="00614E62">
        <w:rPr>
          <w:sz w:val="28"/>
          <w:szCs w:val="28"/>
          <w:lang w:eastAsia="zh-CN"/>
        </w:rPr>
        <w:t>;</w:t>
      </w:r>
    </w:p>
    <w:p w14:paraId="45A61921" w14:textId="0044FA2B" w:rsidR="001772FA" w:rsidRPr="00614E62" w:rsidRDefault="001772FA" w:rsidP="00614E62">
      <w:pPr>
        <w:autoSpaceDE w:val="0"/>
        <w:ind w:firstLine="709"/>
        <w:jc w:val="both"/>
        <w:rPr>
          <w:sz w:val="28"/>
          <w:szCs w:val="28"/>
          <w:lang w:eastAsia="zh-CN"/>
        </w:rPr>
      </w:pPr>
      <w:r w:rsidRPr="00614E62">
        <w:rPr>
          <w:sz w:val="28"/>
          <w:szCs w:val="28"/>
          <w:lang w:eastAsia="zh-CN"/>
        </w:rPr>
        <w:t xml:space="preserve">- от 11.08.2016 </w:t>
      </w:r>
      <w:r w:rsidR="00614E62">
        <w:rPr>
          <w:sz w:val="28"/>
          <w:szCs w:val="28"/>
          <w:lang w:eastAsia="zh-CN"/>
        </w:rPr>
        <w:t>№ </w:t>
      </w:r>
      <w:r w:rsidRPr="00614E62">
        <w:rPr>
          <w:sz w:val="28"/>
          <w:szCs w:val="28"/>
          <w:lang w:eastAsia="zh-CN"/>
        </w:rPr>
        <w:t xml:space="preserve">285-П </w:t>
      </w:r>
      <w:r w:rsidR="00517BC5" w:rsidRPr="00614E62">
        <w:rPr>
          <w:sz w:val="28"/>
          <w:szCs w:val="28"/>
          <w:lang w:eastAsia="zh-CN"/>
        </w:rPr>
        <w:t>«</w:t>
      </w:r>
      <w:r w:rsidRPr="00614E62">
        <w:rPr>
          <w:sz w:val="28"/>
          <w:szCs w:val="28"/>
          <w:lang w:eastAsia="zh-CN"/>
        </w:rPr>
        <w:t>О внесении изменений в постановление Прав</w:t>
      </w:r>
      <w:r w:rsidRPr="00614E62">
        <w:rPr>
          <w:sz w:val="28"/>
          <w:szCs w:val="28"/>
          <w:lang w:eastAsia="zh-CN"/>
        </w:rPr>
        <w:t>и</w:t>
      </w:r>
      <w:r w:rsidRPr="00614E62">
        <w:rPr>
          <w:sz w:val="28"/>
          <w:szCs w:val="28"/>
          <w:lang w:eastAsia="zh-CN"/>
        </w:rPr>
        <w:t xml:space="preserve">тельства Астраханской области от 12.09.2014 </w:t>
      </w:r>
      <w:r w:rsidR="00614E62">
        <w:rPr>
          <w:sz w:val="28"/>
          <w:szCs w:val="28"/>
          <w:lang w:eastAsia="zh-CN"/>
        </w:rPr>
        <w:t>№ </w:t>
      </w:r>
      <w:r w:rsidRPr="00614E62">
        <w:rPr>
          <w:sz w:val="28"/>
          <w:szCs w:val="28"/>
          <w:lang w:eastAsia="zh-CN"/>
        </w:rPr>
        <w:t>389-П</w:t>
      </w:r>
      <w:r w:rsidR="00517BC5" w:rsidRPr="00614E62">
        <w:rPr>
          <w:sz w:val="28"/>
          <w:szCs w:val="28"/>
          <w:lang w:eastAsia="zh-CN"/>
        </w:rPr>
        <w:t>»</w:t>
      </w:r>
      <w:r w:rsidRPr="00614E62">
        <w:rPr>
          <w:sz w:val="28"/>
          <w:szCs w:val="28"/>
          <w:lang w:eastAsia="zh-CN"/>
        </w:rPr>
        <w:t>;</w:t>
      </w:r>
    </w:p>
    <w:p w14:paraId="101EEE2B" w14:textId="7630E93E" w:rsidR="001772FA" w:rsidRPr="00614E62" w:rsidRDefault="001772FA" w:rsidP="00614E62">
      <w:pPr>
        <w:autoSpaceDE w:val="0"/>
        <w:ind w:firstLine="709"/>
        <w:jc w:val="both"/>
        <w:rPr>
          <w:sz w:val="28"/>
          <w:szCs w:val="28"/>
          <w:lang w:eastAsia="zh-CN"/>
        </w:rPr>
      </w:pPr>
      <w:r w:rsidRPr="00614E62">
        <w:rPr>
          <w:sz w:val="28"/>
          <w:szCs w:val="28"/>
          <w:lang w:eastAsia="zh-CN"/>
        </w:rPr>
        <w:t xml:space="preserve">- от 14.07.2017 </w:t>
      </w:r>
      <w:r w:rsidR="00614E62">
        <w:rPr>
          <w:sz w:val="28"/>
          <w:szCs w:val="28"/>
          <w:lang w:eastAsia="zh-CN"/>
        </w:rPr>
        <w:t>№ </w:t>
      </w:r>
      <w:r w:rsidRPr="00614E62">
        <w:rPr>
          <w:sz w:val="28"/>
          <w:szCs w:val="28"/>
          <w:lang w:eastAsia="zh-CN"/>
        </w:rPr>
        <w:t xml:space="preserve">245-П </w:t>
      </w:r>
      <w:r w:rsidR="00517BC5" w:rsidRPr="00614E62">
        <w:rPr>
          <w:sz w:val="28"/>
          <w:szCs w:val="28"/>
          <w:lang w:eastAsia="zh-CN"/>
        </w:rPr>
        <w:t>«</w:t>
      </w:r>
      <w:r w:rsidRPr="00614E62">
        <w:rPr>
          <w:sz w:val="28"/>
          <w:szCs w:val="28"/>
          <w:lang w:eastAsia="zh-CN"/>
        </w:rPr>
        <w:t>О внесении изменений в постановление Прав</w:t>
      </w:r>
      <w:r w:rsidRPr="00614E62">
        <w:rPr>
          <w:sz w:val="28"/>
          <w:szCs w:val="28"/>
          <w:lang w:eastAsia="zh-CN"/>
        </w:rPr>
        <w:t>и</w:t>
      </w:r>
      <w:r w:rsidRPr="00614E62">
        <w:rPr>
          <w:sz w:val="28"/>
          <w:szCs w:val="28"/>
          <w:lang w:eastAsia="zh-CN"/>
        </w:rPr>
        <w:t xml:space="preserve">тельства Астраханской области от 12.09.2014 </w:t>
      </w:r>
      <w:r w:rsidR="00614E62">
        <w:rPr>
          <w:sz w:val="28"/>
          <w:szCs w:val="28"/>
          <w:lang w:eastAsia="zh-CN"/>
        </w:rPr>
        <w:t>№ </w:t>
      </w:r>
      <w:r w:rsidRPr="00614E62">
        <w:rPr>
          <w:sz w:val="28"/>
          <w:szCs w:val="28"/>
          <w:lang w:eastAsia="zh-CN"/>
        </w:rPr>
        <w:t>389-П</w:t>
      </w:r>
      <w:r w:rsidR="00517BC5" w:rsidRPr="00614E62">
        <w:rPr>
          <w:sz w:val="28"/>
          <w:szCs w:val="28"/>
          <w:lang w:eastAsia="zh-CN"/>
        </w:rPr>
        <w:t>»</w:t>
      </w:r>
      <w:r w:rsidRPr="00614E62">
        <w:rPr>
          <w:sz w:val="28"/>
          <w:szCs w:val="28"/>
          <w:lang w:eastAsia="zh-CN"/>
        </w:rPr>
        <w:t>;</w:t>
      </w:r>
    </w:p>
    <w:p w14:paraId="0DA39FAC" w14:textId="5802079C" w:rsidR="001772FA" w:rsidRPr="00614E62" w:rsidRDefault="001772FA" w:rsidP="00614E62">
      <w:pPr>
        <w:autoSpaceDE w:val="0"/>
        <w:ind w:firstLine="709"/>
        <w:jc w:val="both"/>
        <w:rPr>
          <w:sz w:val="28"/>
          <w:szCs w:val="28"/>
          <w:lang w:eastAsia="zh-CN"/>
        </w:rPr>
      </w:pPr>
      <w:r w:rsidRPr="00614E62">
        <w:rPr>
          <w:sz w:val="28"/>
          <w:szCs w:val="28"/>
          <w:lang w:eastAsia="zh-CN"/>
        </w:rPr>
        <w:t xml:space="preserve">- от 04.06.2018 </w:t>
      </w:r>
      <w:r w:rsidR="00614E62">
        <w:rPr>
          <w:sz w:val="28"/>
          <w:szCs w:val="28"/>
          <w:lang w:eastAsia="zh-CN"/>
        </w:rPr>
        <w:t>№ </w:t>
      </w:r>
      <w:r w:rsidRPr="00614E62">
        <w:rPr>
          <w:sz w:val="28"/>
          <w:szCs w:val="28"/>
          <w:lang w:eastAsia="zh-CN"/>
        </w:rPr>
        <w:t xml:space="preserve">215-П </w:t>
      </w:r>
      <w:r w:rsidR="00517BC5" w:rsidRPr="00614E62">
        <w:rPr>
          <w:sz w:val="28"/>
          <w:szCs w:val="28"/>
          <w:lang w:eastAsia="zh-CN"/>
        </w:rPr>
        <w:t>«</w:t>
      </w:r>
      <w:r w:rsidRPr="00614E62">
        <w:rPr>
          <w:sz w:val="28"/>
          <w:szCs w:val="28"/>
          <w:lang w:eastAsia="zh-CN"/>
        </w:rPr>
        <w:t>О внесении изменений в постановления Прав</w:t>
      </w:r>
      <w:r w:rsidRPr="00614E62">
        <w:rPr>
          <w:sz w:val="28"/>
          <w:szCs w:val="28"/>
          <w:lang w:eastAsia="zh-CN"/>
        </w:rPr>
        <w:t>и</w:t>
      </w:r>
      <w:r w:rsidRPr="00614E62">
        <w:rPr>
          <w:sz w:val="28"/>
          <w:szCs w:val="28"/>
          <w:lang w:eastAsia="zh-CN"/>
        </w:rPr>
        <w:t xml:space="preserve">тельства Астраханской области от 12.09.2014 </w:t>
      </w:r>
      <w:r w:rsidR="00614E62">
        <w:rPr>
          <w:sz w:val="28"/>
          <w:szCs w:val="28"/>
          <w:lang w:eastAsia="zh-CN"/>
        </w:rPr>
        <w:t>№ </w:t>
      </w:r>
      <w:r w:rsidRPr="00614E62">
        <w:rPr>
          <w:sz w:val="28"/>
          <w:szCs w:val="28"/>
          <w:lang w:eastAsia="zh-CN"/>
        </w:rPr>
        <w:t xml:space="preserve">389-П, от 30.12.2016 </w:t>
      </w:r>
      <w:r w:rsidR="00614E62">
        <w:rPr>
          <w:sz w:val="28"/>
          <w:szCs w:val="28"/>
          <w:lang w:eastAsia="zh-CN"/>
        </w:rPr>
        <w:t>№ </w:t>
      </w:r>
      <w:r w:rsidRPr="00614E62">
        <w:rPr>
          <w:sz w:val="28"/>
          <w:szCs w:val="28"/>
          <w:lang w:eastAsia="zh-CN"/>
        </w:rPr>
        <w:t>502-П</w:t>
      </w:r>
      <w:r w:rsidR="00517BC5" w:rsidRPr="00614E62">
        <w:rPr>
          <w:sz w:val="28"/>
          <w:szCs w:val="28"/>
          <w:lang w:eastAsia="zh-CN"/>
        </w:rPr>
        <w:t>»</w:t>
      </w:r>
      <w:r w:rsidRPr="00614E62">
        <w:rPr>
          <w:sz w:val="28"/>
          <w:szCs w:val="28"/>
          <w:lang w:eastAsia="zh-CN"/>
        </w:rPr>
        <w:t>;</w:t>
      </w:r>
      <w:r w:rsidRPr="00614E62">
        <w:t xml:space="preserve"> </w:t>
      </w:r>
    </w:p>
    <w:p w14:paraId="593137DD" w14:textId="06D2E801" w:rsidR="001772FA" w:rsidRPr="00614E62" w:rsidRDefault="001772FA" w:rsidP="00614E62">
      <w:pPr>
        <w:autoSpaceDE w:val="0"/>
        <w:ind w:firstLine="709"/>
        <w:jc w:val="both"/>
        <w:rPr>
          <w:sz w:val="28"/>
          <w:szCs w:val="28"/>
          <w:lang w:eastAsia="zh-CN"/>
        </w:rPr>
      </w:pPr>
      <w:r w:rsidRPr="00614E62">
        <w:rPr>
          <w:sz w:val="28"/>
          <w:szCs w:val="28"/>
          <w:lang w:eastAsia="zh-CN"/>
        </w:rPr>
        <w:t xml:space="preserve">- от 27.12.2018 </w:t>
      </w:r>
      <w:r w:rsidR="00614E62">
        <w:rPr>
          <w:sz w:val="28"/>
          <w:szCs w:val="28"/>
          <w:lang w:eastAsia="zh-CN"/>
        </w:rPr>
        <w:t>№ </w:t>
      </w:r>
      <w:r w:rsidRPr="00614E62">
        <w:rPr>
          <w:sz w:val="28"/>
          <w:szCs w:val="28"/>
          <w:lang w:eastAsia="zh-CN"/>
        </w:rPr>
        <w:t xml:space="preserve">594-П </w:t>
      </w:r>
      <w:r w:rsidR="00517BC5" w:rsidRPr="00614E62">
        <w:rPr>
          <w:sz w:val="28"/>
          <w:szCs w:val="28"/>
          <w:lang w:eastAsia="zh-CN"/>
        </w:rPr>
        <w:t>«</w:t>
      </w:r>
      <w:r w:rsidRPr="00614E62">
        <w:rPr>
          <w:sz w:val="28"/>
          <w:szCs w:val="28"/>
          <w:lang w:eastAsia="zh-CN"/>
        </w:rPr>
        <w:t>О внесении изменений в постановления Прав</w:t>
      </w:r>
      <w:r w:rsidRPr="00614E62">
        <w:rPr>
          <w:sz w:val="28"/>
          <w:szCs w:val="28"/>
          <w:lang w:eastAsia="zh-CN"/>
        </w:rPr>
        <w:t>и</w:t>
      </w:r>
      <w:r w:rsidRPr="00614E62">
        <w:rPr>
          <w:sz w:val="28"/>
          <w:szCs w:val="28"/>
          <w:lang w:eastAsia="zh-CN"/>
        </w:rPr>
        <w:t xml:space="preserve">тельства Астраханской области от 12.09.2014 </w:t>
      </w:r>
      <w:r w:rsidR="00614E62">
        <w:rPr>
          <w:sz w:val="28"/>
          <w:szCs w:val="28"/>
          <w:lang w:eastAsia="zh-CN"/>
        </w:rPr>
        <w:t>№ </w:t>
      </w:r>
      <w:r w:rsidRPr="00614E62">
        <w:rPr>
          <w:sz w:val="28"/>
          <w:szCs w:val="28"/>
          <w:lang w:eastAsia="zh-CN"/>
        </w:rPr>
        <w:t xml:space="preserve">389-П, от 30.12.2016 </w:t>
      </w:r>
      <w:r w:rsidR="00614E62">
        <w:rPr>
          <w:sz w:val="28"/>
          <w:szCs w:val="28"/>
          <w:lang w:eastAsia="zh-CN"/>
        </w:rPr>
        <w:t>№ </w:t>
      </w:r>
      <w:r w:rsidRPr="00614E62">
        <w:rPr>
          <w:sz w:val="28"/>
          <w:szCs w:val="28"/>
          <w:lang w:eastAsia="zh-CN"/>
        </w:rPr>
        <w:t>502-П</w:t>
      </w:r>
      <w:r w:rsidR="00517BC5" w:rsidRPr="00614E62">
        <w:rPr>
          <w:sz w:val="28"/>
          <w:szCs w:val="28"/>
          <w:lang w:eastAsia="zh-CN"/>
        </w:rPr>
        <w:t>»</w:t>
      </w:r>
      <w:r w:rsidRPr="00614E62">
        <w:rPr>
          <w:sz w:val="28"/>
          <w:szCs w:val="28"/>
          <w:lang w:eastAsia="zh-CN"/>
        </w:rPr>
        <w:t>;</w:t>
      </w:r>
    </w:p>
    <w:p w14:paraId="503903D5" w14:textId="7A86D4B9" w:rsidR="001772FA" w:rsidRPr="00614E62" w:rsidRDefault="001772FA" w:rsidP="00614E62">
      <w:pPr>
        <w:autoSpaceDE w:val="0"/>
        <w:ind w:firstLine="709"/>
        <w:jc w:val="both"/>
        <w:rPr>
          <w:sz w:val="28"/>
          <w:szCs w:val="28"/>
          <w:lang w:eastAsia="zh-CN"/>
        </w:rPr>
      </w:pPr>
      <w:r w:rsidRPr="00614E62">
        <w:rPr>
          <w:sz w:val="28"/>
          <w:szCs w:val="28"/>
          <w:lang w:eastAsia="zh-CN"/>
        </w:rPr>
        <w:t>-</w:t>
      </w:r>
      <w:r w:rsidR="00194BD3" w:rsidRPr="00614E62">
        <w:rPr>
          <w:sz w:val="28"/>
          <w:szCs w:val="28"/>
          <w:lang w:eastAsia="zh-CN"/>
        </w:rPr>
        <w:t xml:space="preserve"> </w:t>
      </w:r>
      <w:r w:rsidRPr="00614E62">
        <w:rPr>
          <w:sz w:val="28"/>
          <w:szCs w:val="28"/>
          <w:lang w:eastAsia="zh-CN"/>
        </w:rPr>
        <w:t xml:space="preserve">от 05.07.2019 </w:t>
      </w:r>
      <w:r w:rsidR="00614E62">
        <w:rPr>
          <w:sz w:val="28"/>
          <w:szCs w:val="28"/>
          <w:lang w:eastAsia="zh-CN"/>
        </w:rPr>
        <w:t>№ </w:t>
      </w:r>
      <w:r w:rsidRPr="00614E62">
        <w:rPr>
          <w:sz w:val="28"/>
          <w:szCs w:val="28"/>
          <w:lang w:eastAsia="zh-CN"/>
        </w:rPr>
        <w:t xml:space="preserve">240-П </w:t>
      </w:r>
      <w:r w:rsidR="00517BC5" w:rsidRPr="00614E62">
        <w:rPr>
          <w:sz w:val="28"/>
          <w:szCs w:val="28"/>
          <w:lang w:eastAsia="zh-CN"/>
        </w:rPr>
        <w:t>«</w:t>
      </w:r>
      <w:r w:rsidRPr="00614E62">
        <w:rPr>
          <w:sz w:val="28"/>
          <w:szCs w:val="28"/>
          <w:lang w:eastAsia="zh-CN"/>
        </w:rPr>
        <w:t>О внесении изменения в постановление Прав</w:t>
      </w:r>
      <w:r w:rsidRPr="00614E62">
        <w:rPr>
          <w:sz w:val="28"/>
          <w:szCs w:val="28"/>
          <w:lang w:eastAsia="zh-CN"/>
        </w:rPr>
        <w:t>и</w:t>
      </w:r>
      <w:r w:rsidRPr="00614E62">
        <w:rPr>
          <w:sz w:val="28"/>
          <w:szCs w:val="28"/>
          <w:lang w:eastAsia="zh-CN"/>
        </w:rPr>
        <w:t xml:space="preserve">тельства Астраханской области от 12.09.2014 </w:t>
      </w:r>
      <w:r w:rsidR="00614E62">
        <w:rPr>
          <w:sz w:val="28"/>
          <w:szCs w:val="28"/>
          <w:lang w:eastAsia="zh-CN"/>
        </w:rPr>
        <w:t>№ </w:t>
      </w:r>
      <w:r w:rsidRPr="00614E62">
        <w:rPr>
          <w:sz w:val="28"/>
          <w:szCs w:val="28"/>
          <w:lang w:eastAsia="zh-CN"/>
        </w:rPr>
        <w:t>389-П</w:t>
      </w:r>
      <w:r w:rsidR="00517BC5" w:rsidRPr="00614E62">
        <w:rPr>
          <w:sz w:val="28"/>
          <w:szCs w:val="28"/>
          <w:lang w:eastAsia="zh-CN"/>
        </w:rPr>
        <w:t>»</w:t>
      </w:r>
      <w:r w:rsidRPr="00614E62">
        <w:rPr>
          <w:sz w:val="28"/>
          <w:szCs w:val="28"/>
          <w:lang w:eastAsia="zh-CN"/>
        </w:rPr>
        <w:t>;</w:t>
      </w:r>
    </w:p>
    <w:p w14:paraId="3654E775" w14:textId="387DC4ED" w:rsidR="001772FA" w:rsidRPr="00614E62" w:rsidRDefault="001772FA" w:rsidP="00614E62">
      <w:pPr>
        <w:autoSpaceDE w:val="0"/>
        <w:ind w:firstLine="709"/>
        <w:jc w:val="both"/>
        <w:rPr>
          <w:sz w:val="28"/>
          <w:szCs w:val="28"/>
          <w:lang w:eastAsia="zh-CN"/>
        </w:rPr>
      </w:pPr>
      <w:r w:rsidRPr="00614E62">
        <w:rPr>
          <w:sz w:val="28"/>
          <w:szCs w:val="28"/>
          <w:lang w:eastAsia="zh-CN"/>
        </w:rPr>
        <w:t xml:space="preserve">- от 18.12.2019 </w:t>
      </w:r>
      <w:r w:rsidR="00614E62">
        <w:rPr>
          <w:sz w:val="28"/>
          <w:szCs w:val="28"/>
          <w:lang w:eastAsia="zh-CN"/>
        </w:rPr>
        <w:t>№ </w:t>
      </w:r>
      <w:r w:rsidRPr="00614E62">
        <w:rPr>
          <w:sz w:val="28"/>
          <w:szCs w:val="28"/>
          <w:lang w:eastAsia="zh-CN"/>
        </w:rPr>
        <w:t>503-П</w:t>
      </w:r>
      <w:r w:rsidR="00643854" w:rsidRPr="00614E62">
        <w:rPr>
          <w:sz w:val="28"/>
          <w:szCs w:val="28"/>
          <w:lang w:eastAsia="zh-CN"/>
        </w:rPr>
        <w:t xml:space="preserve"> </w:t>
      </w:r>
      <w:r w:rsidR="00517BC5" w:rsidRPr="00614E62">
        <w:rPr>
          <w:sz w:val="28"/>
          <w:szCs w:val="28"/>
          <w:lang w:eastAsia="zh-CN"/>
        </w:rPr>
        <w:t>«</w:t>
      </w:r>
      <w:r w:rsidRPr="00614E62">
        <w:rPr>
          <w:sz w:val="28"/>
          <w:szCs w:val="28"/>
          <w:lang w:eastAsia="zh-CN"/>
        </w:rPr>
        <w:t>О внесении изменения в постановление Прав</w:t>
      </w:r>
      <w:r w:rsidRPr="00614E62">
        <w:rPr>
          <w:sz w:val="28"/>
          <w:szCs w:val="28"/>
          <w:lang w:eastAsia="zh-CN"/>
        </w:rPr>
        <w:t>и</w:t>
      </w:r>
      <w:r w:rsidRPr="00614E62">
        <w:rPr>
          <w:sz w:val="28"/>
          <w:szCs w:val="28"/>
          <w:lang w:eastAsia="zh-CN"/>
        </w:rPr>
        <w:t xml:space="preserve">тельства Астраханской области от 12.09.2014 </w:t>
      </w:r>
      <w:r w:rsidR="00614E62">
        <w:rPr>
          <w:sz w:val="28"/>
          <w:szCs w:val="28"/>
          <w:lang w:eastAsia="zh-CN"/>
        </w:rPr>
        <w:t>№ </w:t>
      </w:r>
      <w:r w:rsidRPr="00614E62">
        <w:rPr>
          <w:sz w:val="28"/>
          <w:szCs w:val="28"/>
          <w:lang w:eastAsia="zh-CN"/>
        </w:rPr>
        <w:t>389-П</w:t>
      </w:r>
      <w:r w:rsidR="00517BC5" w:rsidRPr="00614E62">
        <w:rPr>
          <w:sz w:val="28"/>
          <w:szCs w:val="28"/>
          <w:lang w:eastAsia="zh-CN"/>
        </w:rPr>
        <w:t>»</w:t>
      </w:r>
      <w:r w:rsidRPr="00614E62">
        <w:rPr>
          <w:sz w:val="28"/>
          <w:szCs w:val="28"/>
          <w:lang w:eastAsia="zh-CN"/>
        </w:rPr>
        <w:t>;</w:t>
      </w:r>
    </w:p>
    <w:p w14:paraId="72404E9D" w14:textId="2834C025" w:rsidR="001772FA" w:rsidRPr="00614E62" w:rsidRDefault="001772FA" w:rsidP="00614E62">
      <w:pPr>
        <w:autoSpaceDE w:val="0"/>
        <w:ind w:firstLine="709"/>
        <w:jc w:val="both"/>
        <w:rPr>
          <w:sz w:val="28"/>
          <w:szCs w:val="28"/>
          <w:lang w:eastAsia="zh-CN"/>
        </w:rPr>
      </w:pPr>
      <w:r w:rsidRPr="00614E62">
        <w:rPr>
          <w:sz w:val="28"/>
          <w:szCs w:val="28"/>
          <w:lang w:eastAsia="zh-CN"/>
        </w:rPr>
        <w:t xml:space="preserve">- от 09.09.2020 </w:t>
      </w:r>
      <w:r w:rsidR="00614E62">
        <w:rPr>
          <w:sz w:val="28"/>
          <w:szCs w:val="28"/>
          <w:lang w:eastAsia="zh-CN"/>
        </w:rPr>
        <w:t>№ </w:t>
      </w:r>
      <w:r w:rsidRPr="00614E62">
        <w:rPr>
          <w:sz w:val="28"/>
          <w:szCs w:val="28"/>
          <w:lang w:eastAsia="zh-CN"/>
        </w:rPr>
        <w:t xml:space="preserve">414-П </w:t>
      </w:r>
      <w:r w:rsidR="00517BC5" w:rsidRPr="00614E62">
        <w:rPr>
          <w:sz w:val="28"/>
          <w:szCs w:val="28"/>
          <w:lang w:eastAsia="zh-CN"/>
        </w:rPr>
        <w:t>«</w:t>
      </w:r>
      <w:r w:rsidRPr="00614E62">
        <w:rPr>
          <w:sz w:val="28"/>
          <w:szCs w:val="28"/>
          <w:lang w:eastAsia="zh-CN"/>
        </w:rPr>
        <w:t>О внесении изменений в постановление Прав</w:t>
      </w:r>
      <w:r w:rsidRPr="00614E62">
        <w:rPr>
          <w:sz w:val="28"/>
          <w:szCs w:val="28"/>
          <w:lang w:eastAsia="zh-CN"/>
        </w:rPr>
        <w:t>и</w:t>
      </w:r>
      <w:r w:rsidRPr="00614E62">
        <w:rPr>
          <w:sz w:val="28"/>
          <w:szCs w:val="28"/>
          <w:lang w:eastAsia="zh-CN"/>
        </w:rPr>
        <w:lastRenderedPageBreak/>
        <w:t xml:space="preserve">тельства Астраханской области от 12.09.2014 </w:t>
      </w:r>
      <w:r w:rsidR="00614E62">
        <w:rPr>
          <w:sz w:val="28"/>
          <w:szCs w:val="28"/>
          <w:lang w:eastAsia="zh-CN"/>
        </w:rPr>
        <w:t>№ </w:t>
      </w:r>
      <w:r w:rsidRPr="00614E62">
        <w:rPr>
          <w:sz w:val="28"/>
          <w:szCs w:val="28"/>
          <w:lang w:eastAsia="zh-CN"/>
        </w:rPr>
        <w:t>389-П</w:t>
      </w:r>
      <w:r w:rsidR="00517BC5" w:rsidRPr="00614E62">
        <w:rPr>
          <w:sz w:val="28"/>
          <w:szCs w:val="28"/>
          <w:lang w:eastAsia="zh-CN"/>
        </w:rPr>
        <w:t>»</w:t>
      </w:r>
      <w:r w:rsidRPr="00614E62">
        <w:rPr>
          <w:sz w:val="28"/>
          <w:szCs w:val="28"/>
          <w:lang w:eastAsia="zh-CN"/>
        </w:rPr>
        <w:t>;</w:t>
      </w:r>
    </w:p>
    <w:p w14:paraId="2814D872" w14:textId="367BDF51" w:rsidR="001772FA" w:rsidRPr="00614E62" w:rsidRDefault="001772FA" w:rsidP="00614E62">
      <w:pPr>
        <w:autoSpaceDE w:val="0"/>
        <w:ind w:firstLine="709"/>
        <w:jc w:val="both"/>
        <w:rPr>
          <w:sz w:val="28"/>
          <w:szCs w:val="28"/>
          <w:lang w:eastAsia="zh-CN"/>
        </w:rPr>
      </w:pPr>
      <w:r w:rsidRPr="00614E62">
        <w:rPr>
          <w:sz w:val="28"/>
          <w:szCs w:val="28"/>
          <w:lang w:eastAsia="zh-CN"/>
        </w:rPr>
        <w:t xml:space="preserve">- от 23.12.2020 </w:t>
      </w:r>
      <w:r w:rsidR="00614E62">
        <w:rPr>
          <w:sz w:val="28"/>
          <w:szCs w:val="28"/>
          <w:lang w:eastAsia="zh-CN"/>
        </w:rPr>
        <w:t>№ </w:t>
      </w:r>
      <w:r w:rsidRPr="00614E62">
        <w:rPr>
          <w:sz w:val="28"/>
          <w:szCs w:val="28"/>
          <w:lang w:eastAsia="zh-CN"/>
        </w:rPr>
        <w:t>640-П</w:t>
      </w:r>
      <w:r w:rsidRPr="00614E62">
        <w:t xml:space="preserve"> </w:t>
      </w:r>
      <w:r w:rsidR="00517BC5" w:rsidRPr="00614E62">
        <w:t>«</w:t>
      </w:r>
      <w:r w:rsidRPr="00614E62">
        <w:rPr>
          <w:sz w:val="28"/>
          <w:szCs w:val="28"/>
          <w:lang w:eastAsia="zh-CN"/>
        </w:rPr>
        <w:t>О внесении изменений в постановление Прав</w:t>
      </w:r>
      <w:r w:rsidRPr="00614E62">
        <w:rPr>
          <w:sz w:val="28"/>
          <w:szCs w:val="28"/>
          <w:lang w:eastAsia="zh-CN"/>
        </w:rPr>
        <w:t>и</w:t>
      </w:r>
      <w:r w:rsidRPr="00614E62">
        <w:rPr>
          <w:sz w:val="28"/>
          <w:szCs w:val="28"/>
          <w:lang w:eastAsia="zh-CN"/>
        </w:rPr>
        <w:t xml:space="preserve">тельства Астраханской области от 12.09.2014 </w:t>
      </w:r>
      <w:r w:rsidR="00614E62">
        <w:rPr>
          <w:sz w:val="28"/>
          <w:szCs w:val="28"/>
          <w:lang w:eastAsia="zh-CN"/>
        </w:rPr>
        <w:t>№ </w:t>
      </w:r>
      <w:r w:rsidRPr="00614E62">
        <w:rPr>
          <w:sz w:val="28"/>
          <w:szCs w:val="28"/>
          <w:lang w:eastAsia="zh-CN"/>
        </w:rPr>
        <w:t>389-П</w:t>
      </w:r>
      <w:r w:rsidR="00517BC5" w:rsidRPr="00614E62">
        <w:rPr>
          <w:sz w:val="28"/>
          <w:szCs w:val="28"/>
          <w:lang w:eastAsia="zh-CN"/>
        </w:rPr>
        <w:t>»</w:t>
      </w:r>
      <w:r w:rsidRPr="00614E62">
        <w:rPr>
          <w:sz w:val="28"/>
          <w:szCs w:val="28"/>
          <w:lang w:eastAsia="zh-CN"/>
        </w:rPr>
        <w:t>;</w:t>
      </w:r>
    </w:p>
    <w:p w14:paraId="42C0472F" w14:textId="49DB29D9" w:rsidR="001772FA" w:rsidRPr="00614E62" w:rsidRDefault="001772FA" w:rsidP="00614E62">
      <w:pPr>
        <w:autoSpaceDE w:val="0"/>
        <w:ind w:firstLine="709"/>
        <w:jc w:val="both"/>
        <w:rPr>
          <w:sz w:val="28"/>
          <w:szCs w:val="28"/>
          <w:lang w:eastAsia="zh-CN"/>
        </w:rPr>
      </w:pPr>
      <w:r w:rsidRPr="00614E62">
        <w:rPr>
          <w:sz w:val="28"/>
          <w:szCs w:val="28"/>
          <w:lang w:eastAsia="zh-CN"/>
        </w:rPr>
        <w:t xml:space="preserve">- от 25.02.2021 </w:t>
      </w:r>
      <w:r w:rsidR="00614E62">
        <w:rPr>
          <w:sz w:val="28"/>
          <w:szCs w:val="28"/>
          <w:lang w:eastAsia="zh-CN"/>
        </w:rPr>
        <w:t>№ </w:t>
      </w:r>
      <w:r w:rsidRPr="00614E62">
        <w:rPr>
          <w:sz w:val="28"/>
          <w:szCs w:val="28"/>
          <w:lang w:eastAsia="zh-CN"/>
        </w:rPr>
        <w:t>51-П</w:t>
      </w:r>
      <w:r w:rsidRPr="00614E62">
        <w:t xml:space="preserve"> </w:t>
      </w:r>
      <w:r w:rsidR="00517BC5" w:rsidRPr="00614E62">
        <w:t>«</w:t>
      </w:r>
      <w:r w:rsidRPr="00614E62">
        <w:rPr>
          <w:sz w:val="28"/>
          <w:szCs w:val="28"/>
          <w:lang w:eastAsia="zh-CN"/>
        </w:rPr>
        <w:t>О внесении изменений в постановление Прав</w:t>
      </w:r>
      <w:r w:rsidRPr="00614E62">
        <w:rPr>
          <w:sz w:val="28"/>
          <w:szCs w:val="28"/>
          <w:lang w:eastAsia="zh-CN"/>
        </w:rPr>
        <w:t>и</w:t>
      </w:r>
      <w:r w:rsidRPr="00614E62">
        <w:rPr>
          <w:sz w:val="28"/>
          <w:szCs w:val="28"/>
          <w:lang w:eastAsia="zh-CN"/>
        </w:rPr>
        <w:t xml:space="preserve">тельства Астраханской области от 12.09.2014 </w:t>
      </w:r>
      <w:r w:rsidR="00614E62">
        <w:rPr>
          <w:sz w:val="28"/>
          <w:szCs w:val="28"/>
          <w:lang w:eastAsia="zh-CN"/>
        </w:rPr>
        <w:t>№ </w:t>
      </w:r>
      <w:r w:rsidRPr="00614E62">
        <w:rPr>
          <w:sz w:val="28"/>
          <w:szCs w:val="28"/>
          <w:lang w:eastAsia="zh-CN"/>
        </w:rPr>
        <w:t>389-П</w:t>
      </w:r>
      <w:r w:rsidR="00517BC5" w:rsidRPr="00614E62">
        <w:rPr>
          <w:sz w:val="28"/>
          <w:szCs w:val="28"/>
          <w:lang w:eastAsia="zh-CN"/>
        </w:rPr>
        <w:t>»</w:t>
      </w:r>
      <w:r w:rsidRPr="00614E62">
        <w:rPr>
          <w:sz w:val="28"/>
          <w:szCs w:val="28"/>
          <w:lang w:eastAsia="zh-CN"/>
        </w:rPr>
        <w:t>;</w:t>
      </w:r>
    </w:p>
    <w:p w14:paraId="6577B1A2" w14:textId="67EE633B" w:rsidR="001772FA" w:rsidRPr="00614E62" w:rsidRDefault="001772FA" w:rsidP="00614E62">
      <w:pPr>
        <w:autoSpaceDE w:val="0"/>
        <w:ind w:firstLine="709"/>
        <w:jc w:val="both"/>
        <w:rPr>
          <w:sz w:val="28"/>
          <w:szCs w:val="28"/>
          <w:lang w:eastAsia="zh-CN"/>
        </w:rPr>
      </w:pPr>
      <w:r w:rsidRPr="00614E62">
        <w:rPr>
          <w:sz w:val="28"/>
          <w:szCs w:val="28"/>
          <w:lang w:eastAsia="zh-CN"/>
        </w:rPr>
        <w:t xml:space="preserve">- от 28.05.2021 </w:t>
      </w:r>
      <w:r w:rsidR="00614E62">
        <w:rPr>
          <w:sz w:val="28"/>
          <w:szCs w:val="28"/>
          <w:lang w:eastAsia="zh-CN"/>
        </w:rPr>
        <w:t>№ </w:t>
      </w:r>
      <w:r w:rsidRPr="00614E62">
        <w:rPr>
          <w:sz w:val="28"/>
          <w:szCs w:val="28"/>
          <w:lang w:eastAsia="zh-CN"/>
        </w:rPr>
        <w:t xml:space="preserve">212-П </w:t>
      </w:r>
      <w:r w:rsidR="00517BC5" w:rsidRPr="00614E62">
        <w:rPr>
          <w:sz w:val="28"/>
          <w:szCs w:val="28"/>
          <w:lang w:eastAsia="zh-CN"/>
        </w:rPr>
        <w:t>«</w:t>
      </w:r>
      <w:r w:rsidRPr="00614E62">
        <w:rPr>
          <w:sz w:val="28"/>
          <w:szCs w:val="28"/>
          <w:lang w:eastAsia="zh-CN"/>
        </w:rPr>
        <w:t>О внесении изменений в постановление Прав</w:t>
      </w:r>
      <w:r w:rsidRPr="00614E62">
        <w:rPr>
          <w:sz w:val="28"/>
          <w:szCs w:val="28"/>
          <w:lang w:eastAsia="zh-CN"/>
        </w:rPr>
        <w:t>и</w:t>
      </w:r>
      <w:r w:rsidRPr="00614E62">
        <w:rPr>
          <w:sz w:val="28"/>
          <w:szCs w:val="28"/>
          <w:lang w:eastAsia="zh-CN"/>
        </w:rPr>
        <w:t xml:space="preserve">тельства Астраханской области от 12.09.2014 </w:t>
      </w:r>
      <w:r w:rsidR="00614E62">
        <w:rPr>
          <w:sz w:val="28"/>
          <w:szCs w:val="28"/>
          <w:lang w:eastAsia="zh-CN"/>
        </w:rPr>
        <w:t>№ </w:t>
      </w:r>
      <w:r w:rsidRPr="00614E62">
        <w:rPr>
          <w:sz w:val="28"/>
          <w:szCs w:val="28"/>
          <w:lang w:eastAsia="zh-CN"/>
        </w:rPr>
        <w:t>389-П</w:t>
      </w:r>
      <w:r w:rsidR="00517BC5" w:rsidRPr="00614E62">
        <w:rPr>
          <w:sz w:val="28"/>
          <w:szCs w:val="28"/>
          <w:lang w:eastAsia="zh-CN"/>
        </w:rPr>
        <w:t>»</w:t>
      </w:r>
      <w:r w:rsidRPr="00614E62">
        <w:rPr>
          <w:sz w:val="28"/>
          <w:szCs w:val="28"/>
          <w:lang w:eastAsia="zh-CN"/>
        </w:rPr>
        <w:t>;</w:t>
      </w:r>
    </w:p>
    <w:p w14:paraId="3BE692B5" w14:textId="0E43A808" w:rsidR="001772FA" w:rsidRPr="00614E62" w:rsidRDefault="001772FA" w:rsidP="00614E62">
      <w:pPr>
        <w:autoSpaceDE w:val="0"/>
        <w:ind w:firstLine="709"/>
        <w:jc w:val="both"/>
        <w:rPr>
          <w:sz w:val="28"/>
          <w:szCs w:val="28"/>
          <w:lang w:eastAsia="zh-CN"/>
        </w:rPr>
      </w:pPr>
      <w:r w:rsidRPr="00614E62">
        <w:rPr>
          <w:sz w:val="28"/>
          <w:szCs w:val="28"/>
          <w:lang w:eastAsia="zh-CN"/>
        </w:rPr>
        <w:t xml:space="preserve">- от 30.09.2021 </w:t>
      </w:r>
      <w:r w:rsidR="00614E62">
        <w:rPr>
          <w:sz w:val="28"/>
          <w:szCs w:val="28"/>
          <w:lang w:eastAsia="zh-CN"/>
        </w:rPr>
        <w:t>№ </w:t>
      </w:r>
      <w:r w:rsidRPr="00614E62">
        <w:rPr>
          <w:sz w:val="28"/>
          <w:szCs w:val="28"/>
          <w:lang w:eastAsia="zh-CN"/>
        </w:rPr>
        <w:t xml:space="preserve">472-П </w:t>
      </w:r>
      <w:r w:rsidR="00517BC5" w:rsidRPr="00614E62">
        <w:rPr>
          <w:sz w:val="28"/>
          <w:szCs w:val="28"/>
          <w:lang w:eastAsia="zh-CN"/>
        </w:rPr>
        <w:t>«</w:t>
      </w:r>
      <w:r w:rsidRPr="00614E62">
        <w:rPr>
          <w:sz w:val="28"/>
          <w:szCs w:val="28"/>
          <w:lang w:eastAsia="zh-CN"/>
        </w:rPr>
        <w:t>О внесении изменений в постановление Прав</w:t>
      </w:r>
      <w:r w:rsidRPr="00614E62">
        <w:rPr>
          <w:sz w:val="28"/>
          <w:szCs w:val="28"/>
          <w:lang w:eastAsia="zh-CN"/>
        </w:rPr>
        <w:t>и</w:t>
      </w:r>
      <w:r w:rsidRPr="00614E62">
        <w:rPr>
          <w:sz w:val="28"/>
          <w:szCs w:val="28"/>
          <w:lang w:eastAsia="zh-CN"/>
        </w:rPr>
        <w:t xml:space="preserve">тельства Астраханской области от 12.09.2014 </w:t>
      </w:r>
      <w:r w:rsidR="00614E62">
        <w:rPr>
          <w:sz w:val="28"/>
          <w:szCs w:val="28"/>
          <w:lang w:eastAsia="zh-CN"/>
        </w:rPr>
        <w:t>№ </w:t>
      </w:r>
      <w:r w:rsidRPr="00614E62">
        <w:rPr>
          <w:sz w:val="28"/>
          <w:szCs w:val="28"/>
          <w:lang w:eastAsia="zh-CN"/>
        </w:rPr>
        <w:t>389-П</w:t>
      </w:r>
      <w:r w:rsidR="00517BC5" w:rsidRPr="00614E62">
        <w:rPr>
          <w:sz w:val="28"/>
          <w:szCs w:val="28"/>
          <w:lang w:eastAsia="zh-CN"/>
        </w:rPr>
        <w:t>»</w:t>
      </w:r>
      <w:r w:rsidRPr="00614E62">
        <w:rPr>
          <w:sz w:val="28"/>
          <w:szCs w:val="28"/>
          <w:lang w:eastAsia="zh-CN"/>
        </w:rPr>
        <w:t>;</w:t>
      </w:r>
    </w:p>
    <w:p w14:paraId="1796F117" w14:textId="18A213FF" w:rsidR="001772FA" w:rsidRPr="00614E62" w:rsidRDefault="001772FA" w:rsidP="00614E62">
      <w:pPr>
        <w:autoSpaceDE w:val="0"/>
        <w:ind w:firstLine="709"/>
        <w:jc w:val="both"/>
        <w:rPr>
          <w:sz w:val="28"/>
          <w:szCs w:val="28"/>
          <w:lang w:eastAsia="zh-CN"/>
        </w:rPr>
      </w:pPr>
      <w:r w:rsidRPr="00614E62">
        <w:rPr>
          <w:sz w:val="28"/>
          <w:szCs w:val="28"/>
          <w:lang w:eastAsia="zh-CN"/>
        </w:rPr>
        <w:t xml:space="preserve">- от 02.12.2021 </w:t>
      </w:r>
      <w:r w:rsidR="00614E62">
        <w:rPr>
          <w:sz w:val="28"/>
          <w:szCs w:val="28"/>
          <w:lang w:eastAsia="zh-CN"/>
        </w:rPr>
        <w:t>№ </w:t>
      </w:r>
      <w:r w:rsidRPr="00614E62">
        <w:rPr>
          <w:sz w:val="28"/>
          <w:szCs w:val="28"/>
          <w:lang w:eastAsia="zh-CN"/>
        </w:rPr>
        <w:t xml:space="preserve">550-П </w:t>
      </w:r>
      <w:r w:rsidR="00517BC5" w:rsidRPr="00614E62">
        <w:rPr>
          <w:sz w:val="28"/>
          <w:szCs w:val="28"/>
          <w:lang w:eastAsia="zh-CN"/>
        </w:rPr>
        <w:t>«</w:t>
      </w:r>
      <w:r w:rsidRPr="00614E62">
        <w:rPr>
          <w:sz w:val="28"/>
          <w:szCs w:val="28"/>
          <w:lang w:eastAsia="zh-CN"/>
        </w:rPr>
        <w:t>О внесении изменений в постановление Прав</w:t>
      </w:r>
      <w:r w:rsidRPr="00614E62">
        <w:rPr>
          <w:sz w:val="28"/>
          <w:szCs w:val="28"/>
          <w:lang w:eastAsia="zh-CN"/>
        </w:rPr>
        <w:t>и</w:t>
      </w:r>
      <w:r w:rsidRPr="00614E62">
        <w:rPr>
          <w:sz w:val="28"/>
          <w:szCs w:val="28"/>
          <w:lang w:eastAsia="zh-CN"/>
        </w:rPr>
        <w:t xml:space="preserve">тельства Астраханской области от 12.09.2014 </w:t>
      </w:r>
      <w:r w:rsidR="00614E62">
        <w:rPr>
          <w:sz w:val="28"/>
          <w:szCs w:val="28"/>
          <w:lang w:eastAsia="zh-CN"/>
        </w:rPr>
        <w:t>№ </w:t>
      </w:r>
      <w:r w:rsidRPr="00614E62">
        <w:rPr>
          <w:sz w:val="28"/>
          <w:szCs w:val="28"/>
          <w:lang w:eastAsia="zh-CN"/>
        </w:rPr>
        <w:t>389-П</w:t>
      </w:r>
      <w:r w:rsidR="00517BC5" w:rsidRPr="00614E62">
        <w:rPr>
          <w:sz w:val="28"/>
          <w:szCs w:val="28"/>
          <w:lang w:eastAsia="zh-CN"/>
        </w:rPr>
        <w:t>»</w:t>
      </w:r>
      <w:r w:rsidRPr="00614E62">
        <w:rPr>
          <w:sz w:val="28"/>
          <w:szCs w:val="28"/>
          <w:lang w:eastAsia="zh-CN"/>
        </w:rPr>
        <w:t>;</w:t>
      </w:r>
    </w:p>
    <w:p w14:paraId="14ABAFD6" w14:textId="52392AA9" w:rsidR="001772FA" w:rsidRPr="00614E62" w:rsidRDefault="001772FA" w:rsidP="00614E62">
      <w:pPr>
        <w:autoSpaceDE w:val="0"/>
        <w:ind w:firstLine="709"/>
        <w:jc w:val="both"/>
        <w:rPr>
          <w:sz w:val="28"/>
          <w:szCs w:val="28"/>
          <w:lang w:eastAsia="zh-CN"/>
        </w:rPr>
      </w:pPr>
      <w:r w:rsidRPr="00614E62">
        <w:rPr>
          <w:sz w:val="28"/>
          <w:szCs w:val="28"/>
          <w:lang w:eastAsia="zh-CN"/>
        </w:rPr>
        <w:t xml:space="preserve">- от 22.12.2021 </w:t>
      </w:r>
      <w:r w:rsidR="00614E62">
        <w:rPr>
          <w:sz w:val="28"/>
          <w:szCs w:val="28"/>
          <w:lang w:eastAsia="zh-CN"/>
        </w:rPr>
        <w:t>№ </w:t>
      </w:r>
      <w:r w:rsidRPr="00614E62">
        <w:rPr>
          <w:sz w:val="28"/>
          <w:szCs w:val="28"/>
          <w:lang w:eastAsia="zh-CN"/>
        </w:rPr>
        <w:t xml:space="preserve">610-П </w:t>
      </w:r>
      <w:r w:rsidR="00517BC5" w:rsidRPr="00614E62">
        <w:rPr>
          <w:sz w:val="28"/>
          <w:szCs w:val="28"/>
          <w:lang w:eastAsia="zh-CN"/>
        </w:rPr>
        <w:t>«</w:t>
      </w:r>
      <w:r w:rsidRPr="00614E62">
        <w:rPr>
          <w:sz w:val="28"/>
          <w:szCs w:val="28"/>
          <w:lang w:eastAsia="zh-CN"/>
        </w:rPr>
        <w:t>О внесении изменений в постановление Прав</w:t>
      </w:r>
      <w:r w:rsidRPr="00614E62">
        <w:rPr>
          <w:sz w:val="28"/>
          <w:szCs w:val="28"/>
          <w:lang w:eastAsia="zh-CN"/>
        </w:rPr>
        <w:t>и</w:t>
      </w:r>
      <w:r w:rsidRPr="00614E62">
        <w:rPr>
          <w:sz w:val="28"/>
          <w:szCs w:val="28"/>
          <w:lang w:eastAsia="zh-CN"/>
        </w:rPr>
        <w:t xml:space="preserve">тельства Астраханской области от 12.09.2014 </w:t>
      </w:r>
      <w:r w:rsidR="00614E62">
        <w:rPr>
          <w:sz w:val="28"/>
          <w:szCs w:val="28"/>
          <w:lang w:eastAsia="zh-CN"/>
        </w:rPr>
        <w:t>№ </w:t>
      </w:r>
      <w:r w:rsidRPr="00614E62">
        <w:rPr>
          <w:sz w:val="28"/>
          <w:szCs w:val="28"/>
          <w:lang w:eastAsia="zh-CN"/>
        </w:rPr>
        <w:t>389-П</w:t>
      </w:r>
      <w:r w:rsidR="00517BC5" w:rsidRPr="00614E62">
        <w:rPr>
          <w:sz w:val="28"/>
          <w:szCs w:val="28"/>
          <w:lang w:eastAsia="zh-CN"/>
        </w:rPr>
        <w:t>»</w:t>
      </w:r>
      <w:r w:rsidRPr="00614E62">
        <w:rPr>
          <w:sz w:val="28"/>
          <w:szCs w:val="28"/>
          <w:lang w:eastAsia="zh-CN"/>
        </w:rPr>
        <w:t>;</w:t>
      </w:r>
    </w:p>
    <w:p w14:paraId="19856C3A" w14:textId="0C9C55D2" w:rsidR="001772FA" w:rsidRPr="00614E62" w:rsidRDefault="001772FA" w:rsidP="00614E62">
      <w:pPr>
        <w:autoSpaceDE w:val="0"/>
        <w:ind w:firstLine="709"/>
        <w:jc w:val="both"/>
        <w:rPr>
          <w:sz w:val="28"/>
          <w:szCs w:val="28"/>
          <w:lang w:eastAsia="zh-CN"/>
        </w:rPr>
      </w:pPr>
      <w:r w:rsidRPr="00614E62">
        <w:rPr>
          <w:sz w:val="28"/>
          <w:szCs w:val="28"/>
          <w:lang w:eastAsia="zh-CN"/>
        </w:rPr>
        <w:t xml:space="preserve">- от 29.12.2021 </w:t>
      </w:r>
      <w:r w:rsidR="00614E62">
        <w:rPr>
          <w:sz w:val="28"/>
          <w:szCs w:val="28"/>
          <w:lang w:eastAsia="zh-CN"/>
        </w:rPr>
        <w:t>№ </w:t>
      </w:r>
      <w:r w:rsidRPr="00614E62">
        <w:rPr>
          <w:sz w:val="28"/>
          <w:szCs w:val="28"/>
          <w:lang w:eastAsia="zh-CN"/>
        </w:rPr>
        <w:t xml:space="preserve">688-П </w:t>
      </w:r>
      <w:r w:rsidR="00517BC5" w:rsidRPr="00614E62">
        <w:rPr>
          <w:sz w:val="28"/>
          <w:szCs w:val="28"/>
          <w:lang w:eastAsia="zh-CN"/>
        </w:rPr>
        <w:t>«</w:t>
      </w:r>
      <w:r w:rsidRPr="00614E62">
        <w:rPr>
          <w:sz w:val="28"/>
          <w:szCs w:val="28"/>
          <w:lang w:eastAsia="zh-CN"/>
        </w:rPr>
        <w:t>О внесении изменений в постановление Прав</w:t>
      </w:r>
      <w:r w:rsidRPr="00614E62">
        <w:rPr>
          <w:sz w:val="28"/>
          <w:szCs w:val="28"/>
          <w:lang w:eastAsia="zh-CN"/>
        </w:rPr>
        <w:t>и</w:t>
      </w:r>
      <w:r w:rsidRPr="00614E62">
        <w:rPr>
          <w:sz w:val="28"/>
          <w:szCs w:val="28"/>
          <w:lang w:eastAsia="zh-CN"/>
        </w:rPr>
        <w:t xml:space="preserve">тельства Астраханской области от 12.09.2014 </w:t>
      </w:r>
      <w:r w:rsidR="00614E62">
        <w:rPr>
          <w:sz w:val="28"/>
          <w:szCs w:val="28"/>
          <w:lang w:eastAsia="zh-CN"/>
        </w:rPr>
        <w:t>№ </w:t>
      </w:r>
      <w:r w:rsidRPr="00614E62">
        <w:rPr>
          <w:sz w:val="28"/>
          <w:szCs w:val="28"/>
          <w:lang w:eastAsia="zh-CN"/>
        </w:rPr>
        <w:t>389-П</w:t>
      </w:r>
      <w:r w:rsidR="00517BC5" w:rsidRPr="00614E62">
        <w:rPr>
          <w:sz w:val="28"/>
          <w:szCs w:val="28"/>
          <w:lang w:eastAsia="zh-CN"/>
        </w:rPr>
        <w:t>»</w:t>
      </w:r>
      <w:r w:rsidRPr="00614E62">
        <w:rPr>
          <w:sz w:val="28"/>
          <w:szCs w:val="28"/>
          <w:lang w:eastAsia="zh-CN"/>
        </w:rPr>
        <w:t>;</w:t>
      </w:r>
    </w:p>
    <w:p w14:paraId="2E95AB7D" w14:textId="4643FFED" w:rsidR="001772FA" w:rsidRPr="00614E62" w:rsidRDefault="001772FA" w:rsidP="00614E62">
      <w:pPr>
        <w:autoSpaceDE w:val="0"/>
        <w:ind w:firstLine="709"/>
        <w:jc w:val="both"/>
        <w:rPr>
          <w:sz w:val="28"/>
          <w:szCs w:val="28"/>
          <w:lang w:eastAsia="zh-CN"/>
        </w:rPr>
      </w:pPr>
      <w:r w:rsidRPr="00614E62">
        <w:rPr>
          <w:sz w:val="28"/>
          <w:szCs w:val="28"/>
          <w:lang w:eastAsia="zh-CN"/>
        </w:rPr>
        <w:t xml:space="preserve">- от 03.10.2022 </w:t>
      </w:r>
      <w:r w:rsidR="00614E62">
        <w:rPr>
          <w:sz w:val="28"/>
          <w:szCs w:val="28"/>
          <w:lang w:eastAsia="zh-CN"/>
        </w:rPr>
        <w:t>№ </w:t>
      </w:r>
      <w:r w:rsidRPr="00614E62">
        <w:rPr>
          <w:sz w:val="28"/>
          <w:szCs w:val="28"/>
          <w:lang w:eastAsia="zh-CN"/>
        </w:rPr>
        <w:t xml:space="preserve">465-П </w:t>
      </w:r>
      <w:r w:rsidR="00517BC5" w:rsidRPr="00614E62">
        <w:rPr>
          <w:sz w:val="28"/>
          <w:szCs w:val="28"/>
          <w:lang w:eastAsia="zh-CN"/>
        </w:rPr>
        <w:t>«</w:t>
      </w:r>
      <w:r w:rsidRPr="00614E62">
        <w:rPr>
          <w:sz w:val="28"/>
          <w:szCs w:val="28"/>
          <w:lang w:eastAsia="zh-CN"/>
        </w:rPr>
        <w:t>О внесении изменений в постановление Прав</w:t>
      </w:r>
      <w:r w:rsidRPr="00614E62">
        <w:rPr>
          <w:sz w:val="28"/>
          <w:szCs w:val="28"/>
          <w:lang w:eastAsia="zh-CN"/>
        </w:rPr>
        <w:t>и</w:t>
      </w:r>
      <w:r w:rsidRPr="00614E62">
        <w:rPr>
          <w:sz w:val="28"/>
          <w:szCs w:val="28"/>
          <w:lang w:eastAsia="zh-CN"/>
        </w:rPr>
        <w:t xml:space="preserve">тельства Астраханской области от 12.09.2014 </w:t>
      </w:r>
      <w:r w:rsidR="00614E62">
        <w:rPr>
          <w:sz w:val="28"/>
          <w:szCs w:val="28"/>
          <w:lang w:eastAsia="zh-CN"/>
        </w:rPr>
        <w:t>№ </w:t>
      </w:r>
      <w:r w:rsidRPr="00614E62">
        <w:rPr>
          <w:sz w:val="28"/>
          <w:szCs w:val="28"/>
          <w:lang w:eastAsia="zh-CN"/>
        </w:rPr>
        <w:t>389-П</w:t>
      </w:r>
      <w:r w:rsidR="00517BC5" w:rsidRPr="00614E62">
        <w:rPr>
          <w:sz w:val="28"/>
          <w:szCs w:val="28"/>
          <w:lang w:eastAsia="zh-CN"/>
        </w:rPr>
        <w:t>»</w:t>
      </w:r>
      <w:r w:rsidRPr="00614E62">
        <w:rPr>
          <w:sz w:val="28"/>
          <w:szCs w:val="28"/>
          <w:lang w:eastAsia="zh-CN"/>
        </w:rPr>
        <w:t>;</w:t>
      </w:r>
    </w:p>
    <w:p w14:paraId="3EE099A6" w14:textId="26204BA5" w:rsidR="001772FA" w:rsidRPr="00614E62" w:rsidRDefault="001772FA" w:rsidP="00614E62">
      <w:pPr>
        <w:autoSpaceDE w:val="0"/>
        <w:ind w:firstLine="709"/>
        <w:jc w:val="both"/>
        <w:rPr>
          <w:sz w:val="28"/>
          <w:szCs w:val="28"/>
          <w:lang w:eastAsia="zh-CN"/>
        </w:rPr>
      </w:pPr>
      <w:r w:rsidRPr="00614E62">
        <w:rPr>
          <w:sz w:val="28"/>
          <w:szCs w:val="28"/>
          <w:lang w:eastAsia="zh-CN"/>
        </w:rPr>
        <w:t xml:space="preserve">- от 30.11.2022 </w:t>
      </w:r>
      <w:r w:rsidR="00614E62">
        <w:rPr>
          <w:sz w:val="28"/>
          <w:szCs w:val="28"/>
          <w:lang w:eastAsia="zh-CN"/>
        </w:rPr>
        <w:t>№ </w:t>
      </w:r>
      <w:r w:rsidRPr="00614E62">
        <w:rPr>
          <w:sz w:val="28"/>
          <w:szCs w:val="28"/>
          <w:lang w:eastAsia="zh-CN"/>
        </w:rPr>
        <w:t xml:space="preserve">606-П </w:t>
      </w:r>
      <w:r w:rsidR="00517BC5" w:rsidRPr="00614E62">
        <w:rPr>
          <w:sz w:val="28"/>
          <w:szCs w:val="28"/>
          <w:lang w:eastAsia="zh-CN"/>
        </w:rPr>
        <w:t>«</w:t>
      </w:r>
      <w:r w:rsidRPr="00614E62">
        <w:rPr>
          <w:sz w:val="28"/>
          <w:szCs w:val="28"/>
          <w:lang w:eastAsia="zh-CN"/>
        </w:rPr>
        <w:t>О внесении изменений в постановление Прав</w:t>
      </w:r>
      <w:r w:rsidRPr="00614E62">
        <w:rPr>
          <w:sz w:val="28"/>
          <w:szCs w:val="28"/>
          <w:lang w:eastAsia="zh-CN"/>
        </w:rPr>
        <w:t>и</w:t>
      </w:r>
      <w:r w:rsidRPr="00614E62">
        <w:rPr>
          <w:sz w:val="28"/>
          <w:szCs w:val="28"/>
          <w:lang w:eastAsia="zh-CN"/>
        </w:rPr>
        <w:t xml:space="preserve">тельства Астраханской области от 12.09.2014 </w:t>
      </w:r>
      <w:r w:rsidR="00614E62">
        <w:rPr>
          <w:sz w:val="28"/>
          <w:szCs w:val="28"/>
          <w:lang w:eastAsia="zh-CN"/>
        </w:rPr>
        <w:t>№ </w:t>
      </w:r>
      <w:r w:rsidRPr="00614E62">
        <w:rPr>
          <w:sz w:val="28"/>
          <w:szCs w:val="28"/>
          <w:lang w:eastAsia="zh-CN"/>
        </w:rPr>
        <w:t>389-П</w:t>
      </w:r>
      <w:r w:rsidR="00517BC5" w:rsidRPr="00614E62">
        <w:rPr>
          <w:sz w:val="28"/>
          <w:szCs w:val="28"/>
          <w:lang w:eastAsia="zh-CN"/>
        </w:rPr>
        <w:t>»</w:t>
      </w:r>
      <w:r w:rsidRPr="00614E62">
        <w:rPr>
          <w:sz w:val="28"/>
          <w:szCs w:val="28"/>
          <w:lang w:eastAsia="zh-CN"/>
        </w:rPr>
        <w:t>.</w:t>
      </w:r>
    </w:p>
    <w:p w14:paraId="49735AD5" w14:textId="33F0A4D3" w:rsidR="001772FA" w:rsidRPr="00614E62" w:rsidRDefault="00511116" w:rsidP="00614E62">
      <w:pPr>
        <w:tabs>
          <w:tab w:val="left" w:pos="709"/>
          <w:tab w:val="left" w:pos="4678"/>
          <w:tab w:val="left" w:pos="4962"/>
        </w:tabs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614E62">
        <w:rPr>
          <w:rFonts w:eastAsia="Calibri"/>
          <w:sz w:val="28"/>
          <w:szCs w:val="28"/>
          <w:lang w:eastAsia="zh-CN"/>
        </w:rPr>
        <w:t>3</w:t>
      </w:r>
      <w:r w:rsidR="001772FA" w:rsidRPr="00614E62">
        <w:rPr>
          <w:rFonts w:eastAsia="Calibri"/>
          <w:sz w:val="28"/>
          <w:szCs w:val="28"/>
          <w:lang w:eastAsia="zh-CN"/>
        </w:rPr>
        <w:t xml:space="preserve">. </w:t>
      </w:r>
      <w:r w:rsidR="001772FA" w:rsidRPr="00614E62">
        <w:rPr>
          <w:sz w:val="28"/>
          <w:szCs w:val="28"/>
        </w:rPr>
        <w:t>Постановление вступает в силу с 01.01.2024.</w:t>
      </w:r>
    </w:p>
    <w:p w14:paraId="69707BF0" w14:textId="77777777" w:rsidR="001772FA" w:rsidRPr="00614E62" w:rsidRDefault="001772FA" w:rsidP="00614E62">
      <w:pPr>
        <w:tabs>
          <w:tab w:val="left" w:pos="709"/>
          <w:tab w:val="left" w:pos="4678"/>
          <w:tab w:val="left" w:pos="4962"/>
        </w:tabs>
        <w:ind w:firstLine="709"/>
        <w:jc w:val="both"/>
        <w:rPr>
          <w:sz w:val="28"/>
          <w:szCs w:val="28"/>
        </w:rPr>
      </w:pPr>
    </w:p>
    <w:p w14:paraId="1B4F88DF" w14:textId="77777777" w:rsidR="001772FA" w:rsidRPr="00614E62" w:rsidRDefault="001772FA" w:rsidP="00614E62">
      <w:pPr>
        <w:tabs>
          <w:tab w:val="left" w:pos="709"/>
          <w:tab w:val="left" w:pos="4678"/>
          <w:tab w:val="left" w:pos="4962"/>
        </w:tabs>
        <w:ind w:firstLine="709"/>
        <w:jc w:val="both"/>
        <w:rPr>
          <w:sz w:val="28"/>
          <w:szCs w:val="28"/>
        </w:rPr>
      </w:pPr>
    </w:p>
    <w:p w14:paraId="55428EF4" w14:textId="77777777" w:rsidR="001772FA" w:rsidRPr="00614E62" w:rsidRDefault="001772FA" w:rsidP="00614E62">
      <w:pPr>
        <w:tabs>
          <w:tab w:val="left" w:pos="709"/>
          <w:tab w:val="left" w:pos="4678"/>
          <w:tab w:val="left" w:pos="4962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</w:p>
    <w:p w14:paraId="75730C77" w14:textId="77777777" w:rsidR="001772FA" w:rsidRPr="00614E62" w:rsidRDefault="001772FA" w:rsidP="00614E62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614E62">
        <w:rPr>
          <w:sz w:val="28"/>
          <w:szCs w:val="28"/>
        </w:rPr>
        <w:t xml:space="preserve">Вице-губернатор – председатель </w:t>
      </w:r>
    </w:p>
    <w:p w14:paraId="59B22BA9" w14:textId="391DED73" w:rsidR="001772FA" w:rsidRPr="00614E62" w:rsidRDefault="001772FA" w:rsidP="00614E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4E62">
        <w:rPr>
          <w:sz w:val="28"/>
          <w:szCs w:val="28"/>
        </w:rPr>
        <w:t>Правительства Астраханской области</w:t>
      </w:r>
      <w:r w:rsidR="00194BD3" w:rsidRPr="00614E62">
        <w:rPr>
          <w:sz w:val="28"/>
          <w:szCs w:val="28"/>
        </w:rPr>
        <w:t xml:space="preserve">      </w:t>
      </w:r>
      <w:r w:rsidR="007A059F" w:rsidRPr="007A059F">
        <w:rPr>
          <w:sz w:val="28"/>
          <w:szCs w:val="28"/>
        </w:rPr>
        <w:t xml:space="preserve">                                             </w:t>
      </w:r>
      <w:r w:rsidR="00194BD3" w:rsidRPr="00614E62">
        <w:rPr>
          <w:sz w:val="28"/>
          <w:szCs w:val="28"/>
        </w:rPr>
        <w:t xml:space="preserve"> </w:t>
      </w:r>
      <w:r w:rsidRPr="00614E62">
        <w:rPr>
          <w:sz w:val="28"/>
          <w:szCs w:val="28"/>
        </w:rPr>
        <w:t>О.А. Князев</w:t>
      </w:r>
    </w:p>
    <w:p w14:paraId="2341EB1B" w14:textId="77777777" w:rsidR="001772FA" w:rsidRPr="00614E62" w:rsidRDefault="001772FA" w:rsidP="00614E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2E53630" w14:textId="77777777" w:rsidR="001772FA" w:rsidRPr="00614E62" w:rsidRDefault="001772FA" w:rsidP="00614E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E5C9EF0" w14:textId="77777777" w:rsidR="001772FA" w:rsidRPr="00614E62" w:rsidRDefault="001772FA" w:rsidP="00614E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24A2C4F" w14:textId="77777777" w:rsidR="001772FA" w:rsidRPr="00614E62" w:rsidRDefault="001772FA" w:rsidP="00614E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292CBB5" w14:textId="77777777" w:rsidR="001772FA" w:rsidRPr="00614E62" w:rsidRDefault="001772FA" w:rsidP="00614E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49DC601" w14:textId="77777777" w:rsidR="001772FA" w:rsidRPr="00614E62" w:rsidRDefault="001772FA" w:rsidP="00614E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3C1F9BF" w14:textId="77777777" w:rsidR="001772FA" w:rsidRPr="00614E62" w:rsidRDefault="001772FA" w:rsidP="00614E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396BEA6" w14:textId="77777777" w:rsidR="001772FA" w:rsidRPr="00614E62" w:rsidRDefault="001772FA" w:rsidP="00614E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91CAADE" w14:textId="77777777" w:rsidR="001772FA" w:rsidRPr="00614E62" w:rsidRDefault="001772FA" w:rsidP="00614E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BD3C1D7" w14:textId="77777777" w:rsidR="001772FA" w:rsidRPr="00614E62" w:rsidRDefault="001772FA" w:rsidP="00614E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5C041FB" w14:textId="77777777" w:rsidR="001772FA" w:rsidRPr="00614E62" w:rsidRDefault="001772FA" w:rsidP="00614E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BAFEAD0" w14:textId="77777777" w:rsidR="001772FA" w:rsidRPr="00614E62" w:rsidRDefault="001772FA" w:rsidP="00614E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6D002FB" w14:textId="77777777" w:rsidR="001772FA" w:rsidRPr="00614E62" w:rsidRDefault="001772FA" w:rsidP="00614E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50F33B8" w14:textId="77777777" w:rsidR="001772FA" w:rsidRPr="00614E62" w:rsidRDefault="001772FA" w:rsidP="00614E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3400032" w14:textId="77777777" w:rsidR="001772FA" w:rsidRPr="00614E62" w:rsidRDefault="001772FA" w:rsidP="00614E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AB9DED8" w14:textId="77777777" w:rsidR="001772FA" w:rsidRPr="00614E62" w:rsidRDefault="001772FA" w:rsidP="00614E62">
      <w:pPr>
        <w:shd w:val="clear" w:color="auto" w:fill="FFFFFF"/>
        <w:ind w:right="140"/>
        <w:rPr>
          <w:sz w:val="28"/>
          <w:szCs w:val="28"/>
        </w:rPr>
        <w:sectPr w:rsidR="001772FA" w:rsidRPr="00614E62" w:rsidSect="006318DF">
          <w:headerReference w:type="default" r:id="rId10"/>
          <w:pgSz w:w="11906" w:h="16838"/>
          <w:pgMar w:top="1134" w:right="567" w:bottom="1134" w:left="1701" w:header="709" w:footer="0" w:gutter="0"/>
          <w:pgNumType w:start="1"/>
          <w:cols w:space="720"/>
          <w:formProt w:val="0"/>
          <w:titlePg/>
          <w:docGrid w:linePitch="360"/>
        </w:sectPr>
      </w:pPr>
    </w:p>
    <w:p w14:paraId="48D323E0" w14:textId="13138FA2" w:rsidR="001E19B9" w:rsidRPr="00614E62" w:rsidRDefault="00AF74AF" w:rsidP="000E59AA">
      <w:pPr>
        <w:shd w:val="clear" w:color="auto" w:fill="FFFFFF"/>
        <w:spacing w:line="360" w:lineRule="auto"/>
        <w:ind w:left="6521" w:right="140"/>
        <w:rPr>
          <w:sz w:val="28"/>
          <w:szCs w:val="28"/>
        </w:rPr>
      </w:pPr>
      <w:r w:rsidRPr="00614E62">
        <w:rPr>
          <w:sz w:val="28"/>
          <w:szCs w:val="28"/>
        </w:rPr>
        <w:lastRenderedPageBreak/>
        <w:t>УТВЕРЖДЕНА</w:t>
      </w:r>
    </w:p>
    <w:p w14:paraId="3D6A0DCA" w14:textId="77777777" w:rsidR="0035213D" w:rsidRPr="00614E62" w:rsidRDefault="0047502D" w:rsidP="000E59AA">
      <w:pPr>
        <w:shd w:val="clear" w:color="auto" w:fill="FFFFFF"/>
        <w:ind w:left="6521" w:right="140"/>
        <w:rPr>
          <w:sz w:val="28"/>
          <w:szCs w:val="28"/>
        </w:rPr>
      </w:pPr>
      <w:r w:rsidRPr="00614E62">
        <w:rPr>
          <w:sz w:val="28"/>
          <w:szCs w:val="28"/>
        </w:rPr>
        <w:t>п</w:t>
      </w:r>
      <w:r w:rsidR="007D5137" w:rsidRPr="00614E62">
        <w:rPr>
          <w:sz w:val="28"/>
          <w:szCs w:val="28"/>
        </w:rPr>
        <w:t>остановлен</w:t>
      </w:r>
      <w:r w:rsidR="00AF74AF" w:rsidRPr="00614E62">
        <w:rPr>
          <w:sz w:val="28"/>
          <w:szCs w:val="28"/>
        </w:rPr>
        <w:t xml:space="preserve">ием </w:t>
      </w:r>
    </w:p>
    <w:p w14:paraId="75452F39" w14:textId="77777777" w:rsidR="00CE69D1" w:rsidRPr="00614E62" w:rsidRDefault="007D5137" w:rsidP="000E59AA">
      <w:pPr>
        <w:shd w:val="clear" w:color="auto" w:fill="FFFFFF"/>
        <w:ind w:left="6521" w:right="140"/>
        <w:rPr>
          <w:sz w:val="28"/>
          <w:szCs w:val="28"/>
        </w:rPr>
      </w:pPr>
      <w:r w:rsidRPr="00614E62">
        <w:rPr>
          <w:sz w:val="28"/>
          <w:szCs w:val="28"/>
        </w:rPr>
        <w:t xml:space="preserve">Правительства </w:t>
      </w:r>
    </w:p>
    <w:p w14:paraId="5B33D13B" w14:textId="3ED10F4F" w:rsidR="00AF74AF" w:rsidRPr="00614E62" w:rsidRDefault="007D5137" w:rsidP="000E59AA">
      <w:pPr>
        <w:shd w:val="clear" w:color="auto" w:fill="FFFFFF"/>
        <w:ind w:left="6521" w:right="140"/>
        <w:rPr>
          <w:sz w:val="28"/>
          <w:szCs w:val="28"/>
        </w:rPr>
      </w:pPr>
      <w:r w:rsidRPr="00614E62">
        <w:rPr>
          <w:sz w:val="28"/>
          <w:szCs w:val="28"/>
        </w:rPr>
        <w:t>Астраханской области</w:t>
      </w:r>
      <w:r w:rsidR="002E775F" w:rsidRPr="00614E62">
        <w:rPr>
          <w:sz w:val="28"/>
          <w:szCs w:val="28"/>
        </w:rPr>
        <w:t xml:space="preserve"> </w:t>
      </w:r>
    </w:p>
    <w:p w14:paraId="48676C0C" w14:textId="3052ED87" w:rsidR="00146656" w:rsidRPr="00614E62" w:rsidRDefault="00AF74AF" w:rsidP="000E59AA">
      <w:pPr>
        <w:shd w:val="clear" w:color="auto" w:fill="FFFFFF"/>
        <w:ind w:left="6521" w:right="140"/>
        <w:rPr>
          <w:sz w:val="28"/>
          <w:szCs w:val="28"/>
        </w:rPr>
      </w:pPr>
      <w:r w:rsidRPr="00614E62">
        <w:rPr>
          <w:sz w:val="28"/>
          <w:szCs w:val="28"/>
        </w:rPr>
        <w:t>от</w:t>
      </w:r>
      <w:r w:rsidR="00194BD3" w:rsidRPr="00614E62">
        <w:rPr>
          <w:sz w:val="28"/>
          <w:szCs w:val="28"/>
        </w:rPr>
        <w:t xml:space="preserve">   </w:t>
      </w:r>
      <w:r w:rsidR="00CE69D1" w:rsidRPr="00614E62">
        <w:rPr>
          <w:sz w:val="28"/>
          <w:szCs w:val="28"/>
        </w:rPr>
        <w:t xml:space="preserve">              </w:t>
      </w:r>
      <w:r w:rsidR="00067BDE" w:rsidRPr="00614E62">
        <w:rPr>
          <w:sz w:val="28"/>
          <w:szCs w:val="28"/>
        </w:rPr>
        <w:t>№</w:t>
      </w:r>
    </w:p>
    <w:p w14:paraId="63D25202" w14:textId="77777777" w:rsidR="00146656" w:rsidRPr="00614E62" w:rsidRDefault="00146656" w:rsidP="00614E62">
      <w:pPr>
        <w:shd w:val="clear" w:color="auto" w:fill="FFFFFF"/>
        <w:ind w:left="6663" w:right="140"/>
        <w:rPr>
          <w:sz w:val="28"/>
          <w:szCs w:val="28"/>
        </w:rPr>
      </w:pPr>
    </w:p>
    <w:p w14:paraId="55B75357" w14:textId="77777777" w:rsidR="007D5137" w:rsidRPr="00614E62" w:rsidRDefault="007D5137" w:rsidP="00614E62">
      <w:pPr>
        <w:ind w:left="6946" w:right="140"/>
        <w:jc w:val="center"/>
        <w:rPr>
          <w:sz w:val="28"/>
          <w:szCs w:val="28"/>
        </w:rPr>
      </w:pPr>
    </w:p>
    <w:p w14:paraId="5265AF7F" w14:textId="228B3C76" w:rsidR="00960FF3" w:rsidRPr="00614E62" w:rsidRDefault="009F6F55" w:rsidP="00614E62">
      <w:pPr>
        <w:ind w:right="140"/>
        <w:jc w:val="center"/>
        <w:rPr>
          <w:sz w:val="28"/>
          <w:szCs w:val="28"/>
        </w:rPr>
      </w:pPr>
      <w:bookmarkStart w:id="2" w:name="_Hlk142414536"/>
      <w:r w:rsidRPr="00614E62">
        <w:rPr>
          <w:sz w:val="28"/>
          <w:szCs w:val="28"/>
        </w:rPr>
        <w:t>Государственная программа</w:t>
      </w:r>
    </w:p>
    <w:p w14:paraId="7658E6C7" w14:textId="529B41C0" w:rsidR="009F6F55" w:rsidRPr="00614E62" w:rsidRDefault="00517BC5" w:rsidP="00614E62">
      <w:pPr>
        <w:ind w:right="140"/>
        <w:jc w:val="center"/>
        <w:rPr>
          <w:sz w:val="28"/>
          <w:szCs w:val="28"/>
        </w:rPr>
      </w:pPr>
      <w:r w:rsidRPr="00614E62">
        <w:rPr>
          <w:sz w:val="28"/>
          <w:szCs w:val="28"/>
        </w:rPr>
        <w:t>«</w:t>
      </w:r>
      <w:r w:rsidR="009F6F55" w:rsidRPr="00614E62">
        <w:rPr>
          <w:sz w:val="28"/>
          <w:szCs w:val="28"/>
        </w:rPr>
        <w:t>Охрана окружающей среды Астраханской области</w:t>
      </w:r>
      <w:r w:rsidRPr="00614E62">
        <w:rPr>
          <w:sz w:val="28"/>
          <w:szCs w:val="28"/>
        </w:rPr>
        <w:t>»</w:t>
      </w:r>
    </w:p>
    <w:bookmarkEnd w:id="2"/>
    <w:p w14:paraId="4B9A4885" w14:textId="11206B1D" w:rsidR="009F6F55" w:rsidRPr="00614E62" w:rsidRDefault="009F6F55" w:rsidP="00614E62">
      <w:pPr>
        <w:ind w:right="140"/>
        <w:jc w:val="center"/>
        <w:rPr>
          <w:sz w:val="28"/>
          <w:szCs w:val="28"/>
        </w:rPr>
      </w:pPr>
    </w:p>
    <w:p w14:paraId="7E2926DE" w14:textId="78DCE344" w:rsidR="009F6F55" w:rsidRPr="00614E62" w:rsidRDefault="009F6F55" w:rsidP="00614E62">
      <w:pPr>
        <w:ind w:right="140"/>
        <w:jc w:val="center"/>
        <w:rPr>
          <w:sz w:val="28"/>
          <w:szCs w:val="28"/>
        </w:rPr>
      </w:pPr>
    </w:p>
    <w:p w14:paraId="40A719F3" w14:textId="699ED3B7" w:rsidR="000B128A" w:rsidRPr="00614E62" w:rsidRDefault="00291333" w:rsidP="00291333">
      <w:pPr>
        <w:pStyle w:val="aff0"/>
        <w:ind w:left="0" w:right="-1" w:firstLine="0"/>
        <w:jc w:val="center"/>
        <w:rPr>
          <w:sz w:val="28"/>
          <w:szCs w:val="28"/>
        </w:rPr>
      </w:pPr>
      <w:r>
        <w:rPr>
          <w:sz w:val="28"/>
          <w:szCs w:val="28"/>
          <w:lang w:val="en-US" w:eastAsia="ru-RU"/>
        </w:rPr>
        <w:t>I</w:t>
      </w:r>
      <w:r>
        <w:rPr>
          <w:sz w:val="28"/>
          <w:szCs w:val="28"/>
          <w:lang w:eastAsia="ru-RU"/>
        </w:rPr>
        <w:t>. </w:t>
      </w:r>
      <w:r w:rsidR="00D739B7" w:rsidRPr="00614E62">
        <w:rPr>
          <w:sz w:val="28"/>
          <w:szCs w:val="28"/>
        </w:rPr>
        <w:t xml:space="preserve">Стратегические приоритеты государственной программы </w:t>
      </w:r>
      <w:r w:rsidR="00517BC5" w:rsidRPr="00614E62">
        <w:rPr>
          <w:sz w:val="28"/>
          <w:szCs w:val="28"/>
        </w:rPr>
        <w:t>«</w:t>
      </w:r>
      <w:r w:rsidR="00D739B7" w:rsidRPr="00614E62">
        <w:rPr>
          <w:sz w:val="28"/>
          <w:szCs w:val="28"/>
        </w:rPr>
        <w:t>Охрана окру</w:t>
      </w:r>
      <w:r>
        <w:rPr>
          <w:sz w:val="28"/>
          <w:szCs w:val="28"/>
        </w:rPr>
        <w:t>-</w:t>
      </w:r>
      <w:r w:rsidR="00D739B7" w:rsidRPr="00614E62">
        <w:rPr>
          <w:sz w:val="28"/>
          <w:szCs w:val="28"/>
        </w:rPr>
        <w:t xml:space="preserve">жающей среды </w:t>
      </w:r>
      <w:r w:rsidR="009F6F55" w:rsidRPr="00614E62">
        <w:rPr>
          <w:sz w:val="28"/>
          <w:szCs w:val="28"/>
        </w:rPr>
        <w:t>А</w:t>
      </w:r>
      <w:r w:rsidR="00D739B7" w:rsidRPr="00614E62">
        <w:rPr>
          <w:sz w:val="28"/>
          <w:szCs w:val="28"/>
        </w:rPr>
        <w:t>страханской области</w:t>
      </w:r>
      <w:r w:rsidR="00517BC5" w:rsidRPr="00614E62">
        <w:rPr>
          <w:sz w:val="28"/>
          <w:szCs w:val="28"/>
        </w:rPr>
        <w:t>»</w:t>
      </w:r>
    </w:p>
    <w:p w14:paraId="47B87D68" w14:textId="77777777" w:rsidR="000B128A" w:rsidRPr="00614E62" w:rsidRDefault="000B128A" w:rsidP="00836AEF">
      <w:pPr>
        <w:ind w:right="-1"/>
        <w:jc w:val="center"/>
        <w:rPr>
          <w:sz w:val="28"/>
          <w:szCs w:val="28"/>
        </w:rPr>
      </w:pPr>
    </w:p>
    <w:p w14:paraId="46813FCD" w14:textId="0091665A" w:rsidR="00FC7443" w:rsidRPr="00614E62" w:rsidRDefault="00FC7443" w:rsidP="00836AEF">
      <w:pPr>
        <w:pStyle w:val="aff0"/>
        <w:ind w:left="0" w:right="-1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87975" w:rsidRPr="00614E62">
        <w:rPr>
          <w:sz w:val="28"/>
          <w:szCs w:val="28"/>
        </w:rPr>
        <w:t xml:space="preserve">Оценка текущего состояния </w:t>
      </w:r>
      <w:r w:rsidR="00C32CAD" w:rsidRPr="00614E62">
        <w:rPr>
          <w:sz w:val="28"/>
          <w:szCs w:val="28"/>
        </w:rPr>
        <w:t>соответствующей сферы</w:t>
      </w:r>
      <w:r w:rsidR="00787975" w:rsidRPr="00614E62">
        <w:rPr>
          <w:sz w:val="28"/>
          <w:szCs w:val="28"/>
        </w:rPr>
        <w:t xml:space="preserve"> </w:t>
      </w:r>
      <w:r w:rsidR="00C32CAD" w:rsidRPr="00614E62">
        <w:rPr>
          <w:sz w:val="28"/>
          <w:szCs w:val="28"/>
        </w:rPr>
        <w:t>реализации госуда</w:t>
      </w:r>
      <w:r w:rsidR="00C32CAD" w:rsidRPr="00614E62">
        <w:rPr>
          <w:sz w:val="28"/>
          <w:szCs w:val="28"/>
        </w:rPr>
        <w:t>р</w:t>
      </w:r>
      <w:r w:rsidR="00C32CAD" w:rsidRPr="00614E62">
        <w:rPr>
          <w:sz w:val="28"/>
          <w:szCs w:val="28"/>
        </w:rPr>
        <w:t>ственной программы</w:t>
      </w:r>
      <w:r>
        <w:rPr>
          <w:sz w:val="28"/>
          <w:szCs w:val="28"/>
        </w:rPr>
        <w:t xml:space="preserve"> </w:t>
      </w:r>
      <w:r w:rsidRPr="00614E62">
        <w:rPr>
          <w:sz w:val="28"/>
          <w:szCs w:val="28"/>
        </w:rPr>
        <w:t>«Охрана окружающей среды Астраханской области»</w:t>
      </w:r>
    </w:p>
    <w:p w14:paraId="38298E19" w14:textId="77777777" w:rsidR="00A414C8" w:rsidRPr="00614E62" w:rsidRDefault="00A414C8" w:rsidP="00836AEF">
      <w:pPr>
        <w:pStyle w:val="aff0"/>
        <w:ind w:left="0" w:right="-1" w:firstLine="0"/>
        <w:jc w:val="center"/>
        <w:rPr>
          <w:sz w:val="28"/>
          <w:szCs w:val="28"/>
        </w:rPr>
      </w:pPr>
    </w:p>
    <w:p w14:paraId="74422CFE" w14:textId="77777777" w:rsidR="00A414C8" w:rsidRPr="00614E62" w:rsidRDefault="00A414C8" w:rsidP="00836AEF">
      <w:pPr>
        <w:ind w:right="-1" w:firstLine="709"/>
        <w:jc w:val="both"/>
        <w:rPr>
          <w:sz w:val="28"/>
          <w:szCs w:val="28"/>
        </w:rPr>
      </w:pPr>
      <w:r w:rsidRPr="00614E62">
        <w:rPr>
          <w:sz w:val="28"/>
          <w:szCs w:val="28"/>
        </w:rPr>
        <w:t>Астраханская область имеет мощный природно-ресурсный, трудовой, и</w:t>
      </w:r>
      <w:r w:rsidRPr="00614E62">
        <w:rPr>
          <w:sz w:val="28"/>
          <w:szCs w:val="28"/>
        </w:rPr>
        <w:t>н</w:t>
      </w:r>
      <w:r w:rsidRPr="00614E62">
        <w:rPr>
          <w:sz w:val="28"/>
          <w:szCs w:val="28"/>
        </w:rPr>
        <w:t>вестиционный, инфраструктурный и экономический потенциал, который опр</w:t>
      </w:r>
      <w:r w:rsidRPr="00614E62">
        <w:rPr>
          <w:sz w:val="28"/>
          <w:szCs w:val="28"/>
        </w:rPr>
        <w:t>е</w:t>
      </w:r>
      <w:r w:rsidRPr="00614E62">
        <w:rPr>
          <w:sz w:val="28"/>
          <w:szCs w:val="28"/>
        </w:rPr>
        <w:t>деляет перспективы ее развития. В последние годы наблюдаются высокие те</w:t>
      </w:r>
      <w:r w:rsidRPr="00614E62">
        <w:rPr>
          <w:sz w:val="28"/>
          <w:szCs w:val="28"/>
        </w:rPr>
        <w:t>м</w:t>
      </w:r>
      <w:r w:rsidRPr="00614E62">
        <w:rPr>
          <w:sz w:val="28"/>
          <w:szCs w:val="28"/>
        </w:rPr>
        <w:t>пы роста в большинстве отраслей экономики, что ведет к увеличению антроп</w:t>
      </w:r>
      <w:r w:rsidRPr="00614E62">
        <w:rPr>
          <w:sz w:val="28"/>
          <w:szCs w:val="28"/>
        </w:rPr>
        <w:t>о</w:t>
      </w:r>
      <w:r w:rsidRPr="00614E62">
        <w:rPr>
          <w:sz w:val="28"/>
          <w:szCs w:val="28"/>
        </w:rPr>
        <w:t xml:space="preserve">генного воздействия на окружающую среду. </w:t>
      </w:r>
    </w:p>
    <w:p w14:paraId="318B603C" w14:textId="77777777" w:rsidR="00A414C8" w:rsidRPr="00614E62" w:rsidRDefault="00A414C8" w:rsidP="00836AEF">
      <w:pPr>
        <w:ind w:right="-1" w:firstLine="709"/>
        <w:jc w:val="both"/>
        <w:rPr>
          <w:sz w:val="28"/>
          <w:szCs w:val="28"/>
        </w:rPr>
      </w:pPr>
      <w:r w:rsidRPr="00614E62">
        <w:rPr>
          <w:sz w:val="28"/>
          <w:szCs w:val="28"/>
        </w:rPr>
        <w:t>В связи с этим государственная политика в сфере экологии и природных ресурсов направлена на создание условий для обеспечения конституционного права граждан на благоприятную окружающую среду посредством улучшения состояния окружающей среды и рационального использования природных р</w:t>
      </w:r>
      <w:r w:rsidRPr="00614E62">
        <w:rPr>
          <w:sz w:val="28"/>
          <w:szCs w:val="28"/>
        </w:rPr>
        <w:t>е</w:t>
      </w:r>
      <w:r w:rsidRPr="00614E62">
        <w:rPr>
          <w:sz w:val="28"/>
          <w:szCs w:val="28"/>
        </w:rPr>
        <w:t>сурсов.</w:t>
      </w:r>
    </w:p>
    <w:p w14:paraId="58A68C37" w14:textId="77777777" w:rsidR="00FC7443" w:rsidRDefault="00A414C8" w:rsidP="00836AEF">
      <w:pPr>
        <w:ind w:right="-1" w:firstLine="709"/>
        <w:jc w:val="both"/>
        <w:rPr>
          <w:sz w:val="28"/>
          <w:szCs w:val="28"/>
        </w:rPr>
      </w:pPr>
      <w:r w:rsidRPr="00614E62">
        <w:rPr>
          <w:sz w:val="28"/>
          <w:szCs w:val="28"/>
        </w:rPr>
        <w:t>Анализ состояния окружающей среды Астраханской области позволяет выделить следующие основные проблемы в данной сфере, обусловленные как результатами хозяйственной деятельности в прошлом, так и текущим негати</w:t>
      </w:r>
      <w:r w:rsidRPr="00614E62">
        <w:rPr>
          <w:sz w:val="28"/>
          <w:szCs w:val="28"/>
        </w:rPr>
        <w:t>в</w:t>
      </w:r>
      <w:r w:rsidRPr="00614E62">
        <w:rPr>
          <w:sz w:val="28"/>
          <w:szCs w:val="28"/>
        </w:rPr>
        <w:t>ным воздействием на окружающую среду:</w:t>
      </w:r>
    </w:p>
    <w:p w14:paraId="46F44141" w14:textId="43816DF3" w:rsidR="00FC7443" w:rsidRDefault="00C526B5" w:rsidP="00836AEF">
      <w:pPr>
        <w:ind w:right="-1" w:firstLine="709"/>
        <w:jc w:val="both"/>
        <w:rPr>
          <w:sz w:val="28"/>
          <w:szCs w:val="28"/>
        </w:rPr>
      </w:pPr>
      <w:r w:rsidRPr="00614E62">
        <w:rPr>
          <w:sz w:val="28"/>
          <w:szCs w:val="28"/>
        </w:rPr>
        <w:t>- </w:t>
      </w:r>
      <w:r w:rsidR="00A414C8" w:rsidRPr="00614E62">
        <w:rPr>
          <w:sz w:val="28"/>
          <w:szCs w:val="28"/>
        </w:rPr>
        <w:t>низкая степень проточности водоемов. На экологическое состояние во</w:t>
      </w:r>
      <w:r w:rsidR="00A414C8" w:rsidRPr="00614E62">
        <w:rPr>
          <w:sz w:val="28"/>
          <w:szCs w:val="28"/>
        </w:rPr>
        <w:t>д</w:t>
      </w:r>
      <w:r w:rsidR="00A414C8" w:rsidRPr="00614E62">
        <w:rPr>
          <w:sz w:val="28"/>
          <w:szCs w:val="28"/>
        </w:rPr>
        <w:t>ных объектов оказывает влияние процесс заиливания, в связи с чем состояние многих водных объектов за последние годы ухудшается. Несмотря на постр</w:t>
      </w:r>
      <w:r w:rsidR="00A414C8" w:rsidRPr="00614E62">
        <w:rPr>
          <w:sz w:val="28"/>
          <w:szCs w:val="28"/>
        </w:rPr>
        <w:t>о</w:t>
      </w:r>
      <w:r w:rsidR="00A414C8" w:rsidRPr="00614E62">
        <w:rPr>
          <w:sz w:val="28"/>
          <w:szCs w:val="28"/>
        </w:rPr>
        <w:t>енные и введенные в эксплуатацию до 2019</w:t>
      </w:r>
      <w:r w:rsidR="000E59AA">
        <w:rPr>
          <w:sz w:val="28"/>
          <w:szCs w:val="28"/>
        </w:rPr>
        <w:t xml:space="preserve"> </w:t>
      </w:r>
      <w:r w:rsidR="00A414C8" w:rsidRPr="00614E62">
        <w:rPr>
          <w:sz w:val="28"/>
          <w:szCs w:val="28"/>
        </w:rPr>
        <w:t>года гидротехнические сооружения (шлюзы-регуляторы) на ильмене Табун</w:t>
      </w:r>
      <w:r w:rsidR="00882607" w:rsidRPr="00614E62">
        <w:rPr>
          <w:sz w:val="28"/>
          <w:szCs w:val="28"/>
        </w:rPr>
        <w:t>-</w:t>
      </w:r>
      <w:r w:rsidR="00A414C8" w:rsidRPr="00614E62">
        <w:rPr>
          <w:sz w:val="28"/>
          <w:szCs w:val="28"/>
        </w:rPr>
        <w:t>Киремта и ильмене Чапурий Голга в Лиманском</w:t>
      </w:r>
      <w:r w:rsidR="00FC7443">
        <w:rPr>
          <w:sz w:val="28"/>
          <w:szCs w:val="28"/>
        </w:rPr>
        <w:t xml:space="preserve"> муниципальном</w:t>
      </w:r>
      <w:r w:rsidR="00A414C8" w:rsidRPr="00614E62">
        <w:rPr>
          <w:sz w:val="28"/>
          <w:szCs w:val="28"/>
        </w:rPr>
        <w:t xml:space="preserve"> районе</w:t>
      </w:r>
      <w:r w:rsidR="00FC7443">
        <w:rPr>
          <w:sz w:val="28"/>
          <w:szCs w:val="28"/>
        </w:rPr>
        <w:t xml:space="preserve"> Астраханской области</w:t>
      </w:r>
      <w:r w:rsidR="00A414C8" w:rsidRPr="00614E62">
        <w:rPr>
          <w:sz w:val="28"/>
          <w:szCs w:val="28"/>
        </w:rPr>
        <w:t xml:space="preserve">, на ерике Малая Дарма в Наримановском </w:t>
      </w:r>
      <w:r w:rsidR="00FC7443">
        <w:rPr>
          <w:sz w:val="28"/>
          <w:szCs w:val="28"/>
        </w:rPr>
        <w:t>муниципальном</w:t>
      </w:r>
      <w:r w:rsidR="00FC7443" w:rsidRPr="00614E62">
        <w:rPr>
          <w:sz w:val="28"/>
          <w:szCs w:val="28"/>
        </w:rPr>
        <w:t xml:space="preserve"> районе</w:t>
      </w:r>
      <w:r w:rsidR="00FC7443">
        <w:rPr>
          <w:sz w:val="28"/>
          <w:szCs w:val="28"/>
        </w:rPr>
        <w:t xml:space="preserve"> Астраханской области</w:t>
      </w:r>
      <w:r w:rsidR="00A414C8" w:rsidRPr="00614E62">
        <w:rPr>
          <w:sz w:val="28"/>
          <w:szCs w:val="28"/>
        </w:rPr>
        <w:t xml:space="preserve"> и на ильмене Соленая Дорога в Икрянинском </w:t>
      </w:r>
      <w:r w:rsidR="00FC7443">
        <w:rPr>
          <w:sz w:val="28"/>
          <w:szCs w:val="28"/>
        </w:rPr>
        <w:t>муниципальном</w:t>
      </w:r>
      <w:r w:rsidR="00FC7443" w:rsidRPr="00614E62">
        <w:rPr>
          <w:sz w:val="28"/>
          <w:szCs w:val="28"/>
        </w:rPr>
        <w:t xml:space="preserve"> районе</w:t>
      </w:r>
      <w:r w:rsidR="00FC7443">
        <w:rPr>
          <w:sz w:val="28"/>
          <w:szCs w:val="28"/>
        </w:rPr>
        <w:t xml:space="preserve"> Астраханской области</w:t>
      </w:r>
      <w:r w:rsidR="00A414C8" w:rsidRPr="00614E62">
        <w:rPr>
          <w:sz w:val="28"/>
          <w:szCs w:val="28"/>
        </w:rPr>
        <w:t xml:space="preserve"> серьезной проблемой для региона является изменение естественного природного функционирования экосистемы западных подстепных ильменей, расположенных на юго-востоке дельты </w:t>
      </w:r>
      <w:r w:rsidR="00291333">
        <w:rPr>
          <w:sz w:val="28"/>
          <w:szCs w:val="28"/>
        </w:rPr>
        <w:t xml:space="preserve">реки </w:t>
      </w:r>
      <w:r w:rsidR="00A414C8" w:rsidRPr="00614E62">
        <w:rPr>
          <w:sz w:val="28"/>
          <w:szCs w:val="28"/>
        </w:rPr>
        <w:t>Волги в границ</w:t>
      </w:r>
      <w:r w:rsidR="000E59AA">
        <w:rPr>
          <w:sz w:val="28"/>
          <w:szCs w:val="28"/>
        </w:rPr>
        <w:t>ах Наримановского, Икрянинского</w:t>
      </w:r>
      <w:r w:rsidR="002E4573">
        <w:rPr>
          <w:sz w:val="28"/>
          <w:szCs w:val="28"/>
        </w:rPr>
        <w:t xml:space="preserve"> </w:t>
      </w:r>
      <w:r w:rsidR="00A414C8" w:rsidRPr="00614E62">
        <w:rPr>
          <w:sz w:val="28"/>
          <w:szCs w:val="28"/>
        </w:rPr>
        <w:t xml:space="preserve">и Лиманского </w:t>
      </w:r>
      <w:r w:rsidR="00FC7443">
        <w:rPr>
          <w:sz w:val="28"/>
          <w:szCs w:val="28"/>
        </w:rPr>
        <w:t>муниципальных</w:t>
      </w:r>
      <w:r w:rsidR="00FC7443" w:rsidRPr="00614E62">
        <w:rPr>
          <w:sz w:val="28"/>
          <w:szCs w:val="28"/>
        </w:rPr>
        <w:t xml:space="preserve"> район</w:t>
      </w:r>
      <w:r w:rsidR="00FC7443">
        <w:rPr>
          <w:sz w:val="28"/>
          <w:szCs w:val="28"/>
        </w:rPr>
        <w:t>ов Астраханской области</w:t>
      </w:r>
      <w:r w:rsidR="007747CA">
        <w:rPr>
          <w:sz w:val="28"/>
          <w:szCs w:val="28"/>
        </w:rPr>
        <w:t>,</w:t>
      </w:r>
      <w:r w:rsidR="00A414C8" w:rsidRPr="00614E62">
        <w:rPr>
          <w:sz w:val="28"/>
          <w:szCs w:val="28"/>
        </w:rPr>
        <w:t xml:space="preserve"> площадью более 5 тыс. кв. км. Это</w:t>
      </w:r>
      <w:r w:rsidR="00291333">
        <w:rPr>
          <w:sz w:val="28"/>
          <w:szCs w:val="28"/>
        </w:rPr>
        <w:t xml:space="preserve"> </w:t>
      </w:r>
      <w:r w:rsidR="00A414C8" w:rsidRPr="00614E62">
        <w:rPr>
          <w:sz w:val="28"/>
          <w:szCs w:val="28"/>
        </w:rPr>
        <w:t xml:space="preserve">приводит к вододефициту для населения, </w:t>
      </w:r>
      <w:r w:rsidR="00A414C8" w:rsidRPr="00614E62">
        <w:rPr>
          <w:sz w:val="28"/>
          <w:szCs w:val="28"/>
        </w:rPr>
        <w:lastRenderedPageBreak/>
        <w:t>проживающего в этом районе, и</w:t>
      </w:r>
      <w:r w:rsidR="003E30D4" w:rsidRPr="00614E62">
        <w:rPr>
          <w:sz w:val="28"/>
          <w:szCs w:val="28"/>
        </w:rPr>
        <w:t> </w:t>
      </w:r>
      <w:r w:rsidR="00A414C8" w:rsidRPr="00614E62">
        <w:rPr>
          <w:sz w:val="28"/>
          <w:szCs w:val="28"/>
        </w:rPr>
        <w:t>сдерживает устойчивое развитие сельского х</w:t>
      </w:r>
      <w:r w:rsidR="00A414C8" w:rsidRPr="00614E62">
        <w:rPr>
          <w:sz w:val="28"/>
          <w:szCs w:val="28"/>
        </w:rPr>
        <w:t>о</w:t>
      </w:r>
      <w:r w:rsidR="00A414C8" w:rsidRPr="00614E62">
        <w:rPr>
          <w:sz w:val="28"/>
          <w:szCs w:val="28"/>
        </w:rPr>
        <w:t>зяйства и других сфер. Нарушение гидрологического режима водных объектов приводит к</w:t>
      </w:r>
      <w:r w:rsidR="000E59AA">
        <w:rPr>
          <w:sz w:val="28"/>
          <w:szCs w:val="28"/>
        </w:rPr>
        <w:t xml:space="preserve"> </w:t>
      </w:r>
      <w:r w:rsidR="00A414C8" w:rsidRPr="00614E62">
        <w:rPr>
          <w:sz w:val="28"/>
          <w:szCs w:val="28"/>
        </w:rPr>
        <w:t>переформированию экосистем, нарушению экологического баланса, деградации почв и биоценозов;</w:t>
      </w:r>
    </w:p>
    <w:p w14:paraId="4506053A" w14:textId="1419F79B" w:rsidR="00FC7443" w:rsidRDefault="00C526B5" w:rsidP="00836AEF">
      <w:pPr>
        <w:ind w:right="-1" w:firstLine="709"/>
        <w:jc w:val="both"/>
        <w:rPr>
          <w:sz w:val="28"/>
          <w:szCs w:val="28"/>
        </w:rPr>
      </w:pPr>
      <w:r w:rsidRPr="00614E62">
        <w:rPr>
          <w:sz w:val="28"/>
          <w:szCs w:val="28"/>
        </w:rPr>
        <w:t>- </w:t>
      </w:r>
      <w:r w:rsidR="00A414C8" w:rsidRPr="00614E62">
        <w:rPr>
          <w:sz w:val="28"/>
          <w:szCs w:val="28"/>
        </w:rPr>
        <w:t>угроза затопления населенных пунктов, в том числе подтопления гру</w:t>
      </w:r>
      <w:r w:rsidR="00A414C8" w:rsidRPr="00614E62">
        <w:rPr>
          <w:sz w:val="28"/>
          <w:szCs w:val="28"/>
        </w:rPr>
        <w:t>н</w:t>
      </w:r>
      <w:r w:rsidR="00A414C8" w:rsidRPr="00614E62">
        <w:rPr>
          <w:sz w:val="28"/>
          <w:szCs w:val="28"/>
        </w:rPr>
        <w:t>товыми водами. Отрицательное воздействие вод проявляется не только в виде заиления и зарастания русла водотоков, но и в виде подтопления грунтовыми водами большей части территории муниципального образования</w:t>
      </w:r>
      <w:r w:rsidR="001A34D6" w:rsidRPr="00614E62">
        <w:rPr>
          <w:sz w:val="28"/>
          <w:szCs w:val="28"/>
        </w:rPr>
        <w:t xml:space="preserve"> </w:t>
      </w:r>
      <w:r w:rsidR="00517BC5" w:rsidRPr="00614E62">
        <w:rPr>
          <w:sz w:val="28"/>
          <w:szCs w:val="28"/>
        </w:rPr>
        <w:t>«</w:t>
      </w:r>
      <w:r w:rsidR="001360CB" w:rsidRPr="00614E62">
        <w:rPr>
          <w:sz w:val="28"/>
          <w:szCs w:val="28"/>
        </w:rPr>
        <w:t>Городской округ город Астрахань</w:t>
      </w:r>
      <w:r w:rsidR="00517BC5" w:rsidRPr="00614E62">
        <w:rPr>
          <w:sz w:val="28"/>
          <w:szCs w:val="28"/>
        </w:rPr>
        <w:t>»</w:t>
      </w:r>
      <w:r w:rsidR="00A414C8" w:rsidRPr="00614E62">
        <w:rPr>
          <w:sz w:val="28"/>
          <w:szCs w:val="28"/>
        </w:rPr>
        <w:t>, затопления территории населенных пунктов, горо</w:t>
      </w:r>
      <w:r w:rsidR="00A414C8" w:rsidRPr="00614E62">
        <w:rPr>
          <w:sz w:val="28"/>
          <w:szCs w:val="28"/>
        </w:rPr>
        <w:t>д</w:t>
      </w:r>
      <w:r w:rsidR="00A414C8" w:rsidRPr="00614E62">
        <w:rPr>
          <w:sz w:val="28"/>
          <w:szCs w:val="28"/>
        </w:rPr>
        <w:t>ских территорий и сельскохозяйственных угодий во время высоких паводков. Численность населения, проживающего на территори</w:t>
      </w:r>
      <w:r w:rsidR="001A34D6" w:rsidRPr="00614E62">
        <w:rPr>
          <w:sz w:val="28"/>
          <w:szCs w:val="28"/>
        </w:rPr>
        <w:t>и</w:t>
      </w:r>
      <w:r w:rsidR="00A414C8" w:rsidRPr="00614E62">
        <w:rPr>
          <w:sz w:val="28"/>
          <w:szCs w:val="28"/>
        </w:rPr>
        <w:t xml:space="preserve"> Астраханской области, </w:t>
      </w:r>
      <w:r w:rsidR="001A34D6" w:rsidRPr="00614E62">
        <w:rPr>
          <w:sz w:val="28"/>
          <w:szCs w:val="28"/>
        </w:rPr>
        <w:t>подвержен</w:t>
      </w:r>
      <w:r w:rsidR="00FC7443">
        <w:rPr>
          <w:sz w:val="28"/>
          <w:szCs w:val="28"/>
        </w:rPr>
        <w:t>ного</w:t>
      </w:r>
      <w:r w:rsidR="00A414C8" w:rsidRPr="00614E62">
        <w:rPr>
          <w:sz w:val="28"/>
          <w:szCs w:val="28"/>
        </w:rPr>
        <w:t xml:space="preserve"> негативному воздействию вод (включая численность населения, проживающего на территориях, защищенных в результате строительства с</w:t>
      </w:r>
      <w:r w:rsidR="00A414C8" w:rsidRPr="00614E62">
        <w:rPr>
          <w:sz w:val="28"/>
          <w:szCs w:val="28"/>
        </w:rPr>
        <w:t>о</w:t>
      </w:r>
      <w:r w:rsidR="00A414C8" w:rsidRPr="00614E62">
        <w:rPr>
          <w:sz w:val="28"/>
          <w:szCs w:val="28"/>
        </w:rPr>
        <w:t>оружений инженерной защиты, проведения работ по увеличению пропускной способности русел рек и других) составляет 480 тыс. человек</w:t>
      </w:r>
      <w:r w:rsidR="00FC7443">
        <w:rPr>
          <w:sz w:val="28"/>
          <w:szCs w:val="28"/>
        </w:rPr>
        <w:t xml:space="preserve"> (около</w:t>
      </w:r>
      <w:r w:rsidR="00A414C8" w:rsidRPr="00614E62">
        <w:rPr>
          <w:sz w:val="28"/>
          <w:szCs w:val="28"/>
        </w:rPr>
        <w:t xml:space="preserve"> 50% нас</w:t>
      </w:r>
      <w:r w:rsidR="00A414C8" w:rsidRPr="00614E62">
        <w:rPr>
          <w:sz w:val="28"/>
          <w:szCs w:val="28"/>
        </w:rPr>
        <w:t>е</w:t>
      </w:r>
      <w:r w:rsidR="00A414C8" w:rsidRPr="00614E62">
        <w:rPr>
          <w:sz w:val="28"/>
          <w:szCs w:val="28"/>
        </w:rPr>
        <w:t>ления региона</w:t>
      </w:r>
      <w:r w:rsidR="00FC7443">
        <w:rPr>
          <w:sz w:val="28"/>
          <w:szCs w:val="28"/>
        </w:rPr>
        <w:t>)</w:t>
      </w:r>
      <w:r w:rsidR="00A414C8" w:rsidRPr="00614E62">
        <w:rPr>
          <w:sz w:val="28"/>
          <w:szCs w:val="28"/>
        </w:rPr>
        <w:t>;</w:t>
      </w:r>
    </w:p>
    <w:p w14:paraId="1154BA1C" w14:textId="37C60F78" w:rsidR="00FC7443" w:rsidRDefault="00C526B5" w:rsidP="00836AEF">
      <w:pPr>
        <w:ind w:right="-1" w:firstLine="709"/>
        <w:jc w:val="both"/>
        <w:rPr>
          <w:sz w:val="28"/>
          <w:szCs w:val="28"/>
        </w:rPr>
      </w:pPr>
      <w:r w:rsidRPr="00614E62">
        <w:rPr>
          <w:sz w:val="28"/>
          <w:szCs w:val="28"/>
        </w:rPr>
        <w:t>- </w:t>
      </w:r>
      <w:r w:rsidR="00A414C8" w:rsidRPr="00614E62">
        <w:rPr>
          <w:sz w:val="28"/>
          <w:szCs w:val="28"/>
        </w:rPr>
        <w:t>высокий уровень загрязнения водных объектов неочищенными и нед</w:t>
      </w:r>
      <w:r w:rsidR="00A414C8" w:rsidRPr="00614E62">
        <w:rPr>
          <w:sz w:val="28"/>
          <w:szCs w:val="28"/>
        </w:rPr>
        <w:t>о</w:t>
      </w:r>
      <w:r w:rsidR="00A414C8" w:rsidRPr="00614E62">
        <w:rPr>
          <w:sz w:val="28"/>
          <w:szCs w:val="28"/>
        </w:rPr>
        <w:t>статочно очищенными сточными водами. Основными источниками загрязнения водных объектов являются организованные сбросы сточных вод из вышерасп</w:t>
      </w:r>
      <w:r w:rsidR="00A414C8" w:rsidRPr="00614E62">
        <w:rPr>
          <w:sz w:val="28"/>
          <w:szCs w:val="28"/>
        </w:rPr>
        <w:t>о</w:t>
      </w:r>
      <w:r w:rsidR="00A414C8" w:rsidRPr="00614E62">
        <w:rPr>
          <w:sz w:val="28"/>
          <w:szCs w:val="28"/>
        </w:rPr>
        <w:t>ложенных частей Волжско-Каспийского бассейна, а также от</w:t>
      </w:r>
      <w:r w:rsidR="00291333">
        <w:rPr>
          <w:sz w:val="28"/>
          <w:szCs w:val="28"/>
        </w:rPr>
        <w:t xml:space="preserve"> </w:t>
      </w:r>
      <w:r w:rsidR="00A414C8" w:rsidRPr="00614E62">
        <w:rPr>
          <w:sz w:val="28"/>
          <w:szCs w:val="28"/>
        </w:rPr>
        <w:t>предприятий, прежде всего, жилищно-коммунального хозяйства области. Основным крупным предприятием – загрязнителем поверхностных вод на территории Астраханской области является муницип</w:t>
      </w:r>
      <w:r w:rsidR="00291333">
        <w:rPr>
          <w:sz w:val="28"/>
          <w:szCs w:val="28"/>
        </w:rPr>
        <w:t>альное унитарное предприятие г. </w:t>
      </w:r>
      <w:r w:rsidR="00A414C8" w:rsidRPr="00614E62">
        <w:rPr>
          <w:sz w:val="28"/>
          <w:szCs w:val="28"/>
        </w:rPr>
        <w:t xml:space="preserve">Астрахани </w:t>
      </w:r>
      <w:r w:rsidR="00517BC5" w:rsidRPr="00614E62">
        <w:rPr>
          <w:sz w:val="28"/>
          <w:szCs w:val="28"/>
        </w:rPr>
        <w:t>«</w:t>
      </w:r>
      <w:r w:rsidR="00A414C8" w:rsidRPr="00614E62">
        <w:rPr>
          <w:sz w:val="28"/>
          <w:szCs w:val="28"/>
        </w:rPr>
        <w:t>Астрводоканал</w:t>
      </w:r>
      <w:r w:rsidR="00517BC5" w:rsidRPr="00614E62">
        <w:rPr>
          <w:sz w:val="28"/>
          <w:szCs w:val="28"/>
        </w:rPr>
        <w:t>»</w:t>
      </w:r>
      <w:r w:rsidR="00A414C8" w:rsidRPr="00614E62">
        <w:rPr>
          <w:sz w:val="28"/>
          <w:szCs w:val="28"/>
        </w:rPr>
        <w:t>. Объем отводимых в р</w:t>
      </w:r>
      <w:r w:rsidR="00FC7443">
        <w:rPr>
          <w:sz w:val="28"/>
          <w:szCs w:val="28"/>
        </w:rPr>
        <w:t>еку</w:t>
      </w:r>
      <w:r w:rsidR="00A414C8" w:rsidRPr="00614E62">
        <w:rPr>
          <w:sz w:val="28"/>
          <w:szCs w:val="28"/>
        </w:rPr>
        <w:t xml:space="preserve"> Волгу загрязненных сточных вод составляет 0,04 км</w:t>
      </w:r>
      <w:r w:rsidR="00A414C8" w:rsidRPr="00614E62">
        <w:rPr>
          <w:sz w:val="28"/>
          <w:szCs w:val="28"/>
          <w:vertAlign w:val="superscript"/>
        </w:rPr>
        <w:t>3</w:t>
      </w:r>
      <w:r w:rsidR="00A414C8" w:rsidRPr="00614E62">
        <w:rPr>
          <w:sz w:val="28"/>
          <w:szCs w:val="28"/>
        </w:rPr>
        <w:t xml:space="preserve"> в год. Стабильное поступление загрязняющих веществ в с</w:t>
      </w:r>
      <w:r w:rsidR="00A414C8" w:rsidRPr="00614E62">
        <w:rPr>
          <w:sz w:val="28"/>
          <w:szCs w:val="28"/>
        </w:rPr>
        <w:t>о</w:t>
      </w:r>
      <w:r w:rsidR="00A414C8" w:rsidRPr="00614E62">
        <w:rPr>
          <w:sz w:val="28"/>
          <w:szCs w:val="28"/>
        </w:rPr>
        <w:t>вокупности с общим угнетением водных объектов ухудшает качество воды, снижает способность рек к самоочищению, отрицательно влияет на состояние водных биоресурсов и, учитывая недостаточность очистных сооружений вод</w:t>
      </w:r>
      <w:r w:rsidR="00A414C8" w:rsidRPr="00614E62">
        <w:rPr>
          <w:sz w:val="28"/>
          <w:szCs w:val="28"/>
        </w:rPr>
        <w:t>о</w:t>
      </w:r>
      <w:r w:rsidR="00A414C8" w:rsidRPr="00614E62">
        <w:rPr>
          <w:sz w:val="28"/>
          <w:szCs w:val="28"/>
        </w:rPr>
        <w:t xml:space="preserve">провода в муниципалитетах области, создает предпосылки для угрозы здоровья населения, потребляющего воду из водоемов области; </w:t>
      </w:r>
    </w:p>
    <w:p w14:paraId="1A3A8D7C" w14:textId="0BF555E9" w:rsidR="00FC7443" w:rsidRDefault="00C526B5" w:rsidP="00836AEF">
      <w:pPr>
        <w:ind w:right="-1" w:firstLine="709"/>
        <w:jc w:val="both"/>
        <w:rPr>
          <w:sz w:val="28"/>
          <w:szCs w:val="28"/>
        </w:rPr>
      </w:pPr>
      <w:r w:rsidRPr="00614E62">
        <w:rPr>
          <w:sz w:val="28"/>
          <w:szCs w:val="28"/>
        </w:rPr>
        <w:t>- </w:t>
      </w:r>
      <w:r w:rsidR="00A414C8" w:rsidRPr="00614E62">
        <w:rPr>
          <w:sz w:val="28"/>
          <w:szCs w:val="28"/>
        </w:rPr>
        <w:t>ухудшение состояния гидротехнических сооружений либо их отсу</w:t>
      </w:r>
      <w:r w:rsidR="00A414C8" w:rsidRPr="00614E62">
        <w:rPr>
          <w:sz w:val="28"/>
          <w:szCs w:val="28"/>
        </w:rPr>
        <w:t>т</w:t>
      </w:r>
      <w:r w:rsidR="00A414C8" w:rsidRPr="00614E62">
        <w:rPr>
          <w:sz w:val="28"/>
          <w:szCs w:val="28"/>
        </w:rPr>
        <w:t>ствие. Общее количест</w:t>
      </w:r>
      <w:r w:rsidR="00291333">
        <w:rPr>
          <w:sz w:val="28"/>
          <w:szCs w:val="28"/>
        </w:rPr>
        <w:t>во гидротехнических сооружений</w:t>
      </w:r>
      <w:r w:rsidR="00A414C8" w:rsidRPr="00614E62">
        <w:rPr>
          <w:sz w:val="28"/>
          <w:szCs w:val="28"/>
        </w:rPr>
        <w:t xml:space="preserve"> на территории </w:t>
      </w:r>
      <w:r w:rsidR="00291333">
        <w:rPr>
          <w:sz w:val="28"/>
          <w:szCs w:val="28"/>
        </w:rPr>
        <w:t>Астр</w:t>
      </w:r>
      <w:r w:rsidR="00291333">
        <w:rPr>
          <w:sz w:val="28"/>
          <w:szCs w:val="28"/>
        </w:rPr>
        <w:t>а</w:t>
      </w:r>
      <w:r w:rsidR="00291333">
        <w:rPr>
          <w:sz w:val="28"/>
          <w:szCs w:val="28"/>
        </w:rPr>
        <w:t xml:space="preserve">ханской </w:t>
      </w:r>
      <w:r w:rsidR="00A414C8" w:rsidRPr="00614E62">
        <w:rPr>
          <w:sz w:val="28"/>
          <w:szCs w:val="28"/>
        </w:rPr>
        <w:t>области составляет 388 единиц. Весеннее половодье и естественные русловые процессы негативным образом воздействуют на береговую линию. Водооградительные земляные валы, возведенные еще в прошлом столетии, ежегодно ремонтируются до и после половодья, однако при высоких уровнях воды не смогут обеспечить должного уровня безопасности населения и инфр</w:t>
      </w:r>
      <w:r w:rsidR="00A414C8" w:rsidRPr="00614E62">
        <w:rPr>
          <w:sz w:val="28"/>
          <w:szCs w:val="28"/>
        </w:rPr>
        <w:t>а</w:t>
      </w:r>
      <w:r w:rsidR="00A414C8" w:rsidRPr="00614E62">
        <w:rPr>
          <w:sz w:val="28"/>
          <w:szCs w:val="28"/>
        </w:rPr>
        <w:t>структуры. Прогнозируемый экономический ущерб от возможного затопления населенных пунктов исчисляется десятками миллиардов рублей. На данный момент количество гидротехнических сооружений, по которым необходимо проведение капитального ремонта, состав</w:t>
      </w:r>
      <w:r w:rsidR="00291333">
        <w:rPr>
          <w:sz w:val="28"/>
          <w:szCs w:val="28"/>
        </w:rPr>
        <w:t>ляет 12 единиц на протяженности</w:t>
      </w:r>
      <w:r w:rsidR="00291333">
        <w:rPr>
          <w:sz w:val="28"/>
          <w:szCs w:val="28"/>
        </w:rPr>
        <w:br/>
      </w:r>
      <w:r w:rsidR="00A414C8" w:rsidRPr="00614E62">
        <w:rPr>
          <w:sz w:val="28"/>
          <w:szCs w:val="28"/>
        </w:rPr>
        <w:t xml:space="preserve">22,5 км; </w:t>
      </w:r>
    </w:p>
    <w:p w14:paraId="6FA69DE4" w14:textId="7D6320B6" w:rsidR="00FC7443" w:rsidRDefault="00C526B5" w:rsidP="00836AEF">
      <w:pPr>
        <w:ind w:right="-1" w:firstLine="709"/>
        <w:jc w:val="both"/>
        <w:rPr>
          <w:sz w:val="28"/>
          <w:szCs w:val="28"/>
        </w:rPr>
      </w:pPr>
      <w:r w:rsidRPr="00614E62">
        <w:rPr>
          <w:sz w:val="28"/>
          <w:szCs w:val="28"/>
        </w:rPr>
        <w:t>- </w:t>
      </w:r>
      <w:r w:rsidR="00A414C8" w:rsidRPr="00614E62">
        <w:rPr>
          <w:sz w:val="28"/>
          <w:szCs w:val="28"/>
        </w:rPr>
        <w:t>сохранение площади лесов, в том числе на основе их воспроизводства на участках вырубленных и погибших лесных насаждений, и лесоразведение.</w:t>
      </w:r>
      <w:r w:rsidR="00291333">
        <w:rPr>
          <w:sz w:val="28"/>
          <w:szCs w:val="28"/>
        </w:rPr>
        <w:br/>
      </w:r>
      <w:r w:rsidR="00A414C8" w:rsidRPr="00614E62">
        <w:rPr>
          <w:sz w:val="28"/>
          <w:szCs w:val="28"/>
        </w:rPr>
        <w:t>С</w:t>
      </w:r>
      <w:r w:rsidR="000E59AA">
        <w:rPr>
          <w:sz w:val="28"/>
          <w:szCs w:val="28"/>
        </w:rPr>
        <w:t xml:space="preserve"> </w:t>
      </w:r>
      <w:r w:rsidR="00A414C8" w:rsidRPr="00614E62">
        <w:rPr>
          <w:sz w:val="28"/>
          <w:szCs w:val="28"/>
        </w:rPr>
        <w:t xml:space="preserve">учетом защитного статуса лесов основной проблемой является сохранение </w:t>
      </w:r>
      <w:r w:rsidR="00A414C8" w:rsidRPr="00614E62">
        <w:rPr>
          <w:sz w:val="28"/>
          <w:szCs w:val="28"/>
        </w:rPr>
        <w:lastRenderedPageBreak/>
        <w:t>покрытых лесом площадей. За последние 4 года имеет место сокращение пл</w:t>
      </w:r>
      <w:r w:rsidR="00A414C8" w:rsidRPr="00614E62">
        <w:rPr>
          <w:sz w:val="28"/>
          <w:szCs w:val="28"/>
        </w:rPr>
        <w:t>о</w:t>
      </w:r>
      <w:r w:rsidR="00A414C8" w:rsidRPr="00614E62">
        <w:rPr>
          <w:sz w:val="28"/>
          <w:szCs w:val="28"/>
        </w:rPr>
        <w:t>щадей насаждений. Так, площадь лесного фонда, покрытая лесом, на конец 2022 года составляет 92,851 тыс. га, а в 2018 году – 92,913 тыс. га. С учетом л</w:t>
      </w:r>
      <w:r w:rsidR="00A414C8" w:rsidRPr="00614E62">
        <w:rPr>
          <w:sz w:val="28"/>
          <w:szCs w:val="28"/>
        </w:rPr>
        <w:t>е</w:t>
      </w:r>
      <w:r w:rsidR="00A414C8" w:rsidRPr="00614E62">
        <w:rPr>
          <w:sz w:val="28"/>
          <w:szCs w:val="28"/>
        </w:rPr>
        <w:t>сорастительного районирования основной причиной уменьшения площади п</w:t>
      </w:r>
      <w:r w:rsidR="00A414C8" w:rsidRPr="00614E62">
        <w:rPr>
          <w:sz w:val="28"/>
          <w:szCs w:val="28"/>
        </w:rPr>
        <w:t>о</w:t>
      </w:r>
      <w:r w:rsidR="00A414C8" w:rsidRPr="00614E62">
        <w:rPr>
          <w:sz w:val="28"/>
          <w:szCs w:val="28"/>
        </w:rPr>
        <w:t>крытых лесом земель является гибель лесных насаждений в результате возде</w:t>
      </w:r>
      <w:r w:rsidR="00A414C8" w:rsidRPr="00614E62">
        <w:rPr>
          <w:sz w:val="28"/>
          <w:szCs w:val="28"/>
        </w:rPr>
        <w:t>й</w:t>
      </w:r>
      <w:r w:rsidR="00A414C8" w:rsidRPr="00614E62">
        <w:rPr>
          <w:sz w:val="28"/>
          <w:szCs w:val="28"/>
        </w:rPr>
        <w:t>ствия почвенно-климатических и гидрологических факторов (засухи, малов</w:t>
      </w:r>
      <w:r w:rsidR="00A414C8" w:rsidRPr="00614E62">
        <w:rPr>
          <w:sz w:val="28"/>
          <w:szCs w:val="28"/>
        </w:rPr>
        <w:t>о</w:t>
      </w:r>
      <w:r w:rsidR="00A414C8" w:rsidRPr="00614E62">
        <w:rPr>
          <w:sz w:val="28"/>
          <w:szCs w:val="28"/>
        </w:rPr>
        <w:t>дье, затяжные паводки и прочее). В дальнейшем в погибших насаждениях ос</w:t>
      </w:r>
      <w:r w:rsidR="00A414C8" w:rsidRPr="00614E62">
        <w:rPr>
          <w:sz w:val="28"/>
          <w:szCs w:val="28"/>
        </w:rPr>
        <w:t>у</w:t>
      </w:r>
      <w:r w:rsidR="00A414C8" w:rsidRPr="00614E62">
        <w:rPr>
          <w:sz w:val="28"/>
          <w:szCs w:val="28"/>
        </w:rPr>
        <w:t>ществляются сплошные санитарные рубки или уборка захламленности. Исходя из многолетних данных государственного лесопатологического мониторинга отмечена цикличность гибели насаждений, связанная с цикличностью засушл</w:t>
      </w:r>
      <w:r w:rsidR="00A414C8" w:rsidRPr="00614E62">
        <w:rPr>
          <w:sz w:val="28"/>
          <w:szCs w:val="28"/>
        </w:rPr>
        <w:t>и</w:t>
      </w:r>
      <w:r w:rsidR="00A414C8" w:rsidRPr="00614E62">
        <w:rPr>
          <w:sz w:val="28"/>
          <w:szCs w:val="28"/>
        </w:rPr>
        <w:t xml:space="preserve">вых вегетационных периодов, а также колебаниями уровня Каспия (наиболее характерно для насаждений дельтовых районов области – Западнодельтового и Восточнодельтового лесничеств). </w:t>
      </w:r>
    </w:p>
    <w:p w14:paraId="299AEDF4" w14:textId="77777777" w:rsidR="00FC7443" w:rsidRDefault="00C526B5" w:rsidP="00836AEF">
      <w:pPr>
        <w:ind w:right="-1" w:firstLine="709"/>
        <w:jc w:val="both"/>
        <w:rPr>
          <w:sz w:val="28"/>
          <w:szCs w:val="28"/>
        </w:rPr>
      </w:pPr>
      <w:r w:rsidRPr="00614E62">
        <w:rPr>
          <w:sz w:val="28"/>
          <w:szCs w:val="28"/>
        </w:rPr>
        <w:t>- </w:t>
      </w:r>
      <w:r w:rsidR="00A414C8" w:rsidRPr="00614E62">
        <w:rPr>
          <w:sz w:val="28"/>
          <w:szCs w:val="28"/>
        </w:rPr>
        <w:t>низкий уровень воспроизводства объектов животного мира. Высокая а</w:t>
      </w:r>
      <w:r w:rsidR="00A414C8" w:rsidRPr="00614E62">
        <w:rPr>
          <w:sz w:val="28"/>
          <w:szCs w:val="28"/>
        </w:rPr>
        <w:t>н</w:t>
      </w:r>
      <w:r w:rsidR="00A414C8" w:rsidRPr="00614E62">
        <w:rPr>
          <w:sz w:val="28"/>
          <w:szCs w:val="28"/>
        </w:rPr>
        <w:t>тропогенная нагрузка на места обитания объектов животного мира, вызванная высокой плотностью населения, хозяйственной и иной деятельностью, эксплу</w:t>
      </w:r>
      <w:r w:rsidR="00A414C8" w:rsidRPr="00614E62">
        <w:rPr>
          <w:sz w:val="28"/>
          <w:szCs w:val="28"/>
        </w:rPr>
        <w:t>а</w:t>
      </w:r>
      <w:r w:rsidR="00A414C8" w:rsidRPr="00614E62">
        <w:rPr>
          <w:sz w:val="28"/>
          <w:szCs w:val="28"/>
        </w:rPr>
        <w:t>тацией природных ресурсов, вовлечением их в</w:t>
      </w:r>
      <w:r w:rsidR="003E30D4" w:rsidRPr="00614E62">
        <w:rPr>
          <w:sz w:val="28"/>
          <w:szCs w:val="28"/>
        </w:rPr>
        <w:t> </w:t>
      </w:r>
      <w:r w:rsidR="00A414C8" w:rsidRPr="00614E62">
        <w:rPr>
          <w:sz w:val="28"/>
          <w:szCs w:val="28"/>
        </w:rPr>
        <w:t>хозяйственный оборот, приводят к разрушению мест обитания (произрастания) объектов животного и растител</w:t>
      </w:r>
      <w:r w:rsidR="00A414C8" w:rsidRPr="00614E62">
        <w:rPr>
          <w:sz w:val="28"/>
          <w:szCs w:val="28"/>
        </w:rPr>
        <w:t>ь</w:t>
      </w:r>
      <w:r w:rsidR="00A414C8" w:rsidRPr="00614E62">
        <w:rPr>
          <w:sz w:val="28"/>
          <w:szCs w:val="28"/>
        </w:rPr>
        <w:t>ного мира. Данные тенденции влекут за собой снижение репродуктивности, увеличение гибели молоди, вынужденному переселению на другие территории и в целом уменьшение численности животных и растений, в том числе занесе</w:t>
      </w:r>
      <w:r w:rsidR="00A414C8" w:rsidRPr="00614E62">
        <w:rPr>
          <w:sz w:val="28"/>
          <w:szCs w:val="28"/>
        </w:rPr>
        <w:t>н</w:t>
      </w:r>
      <w:r w:rsidR="00A414C8" w:rsidRPr="00614E62">
        <w:rPr>
          <w:sz w:val="28"/>
          <w:szCs w:val="28"/>
        </w:rPr>
        <w:t xml:space="preserve">ных в Красные книги Российской Федерации и Астраханской области; </w:t>
      </w:r>
    </w:p>
    <w:p w14:paraId="2351CD17" w14:textId="77777777" w:rsidR="00FC7443" w:rsidRDefault="00C526B5" w:rsidP="00836AEF">
      <w:pPr>
        <w:ind w:right="-1" w:firstLine="709"/>
        <w:jc w:val="both"/>
        <w:rPr>
          <w:sz w:val="28"/>
          <w:szCs w:val="28"/>
        </w:rPr>
      </w:pPr>
      <w:r w:rsidRPr="00614E62">
        <w:rPr>
          <w:sz w:val="28"/>
          <w:szCs w:val="28"/>
        </w:rPr>
        <w:t>- </w:t>
      </w:r>
      <w:r w:rsidR="00A414C8" w:rsidRPr="00614E62">
        <w:rPr>
          <w:sz w:val="28"/>
          <w:szCs w:val="28"/>
        </w:rPr>
        <w:t>прогрессирующая деградация природных комплексов Волго</w:t>
      </w:r>
      <w:r w:rsidR="001360CB" w:rsidRPr="00614E62">
        <w:rPr>
          <w:sz w:val="28"/>
          <w:szCs w:val="28"/>
        </w:rPr>
        <w:t>-</w:t>
      </w:r>
      <w:r w:rsidR="00A414C8" w:rsidRPr="00614E62">
        <w:rPr>
          <w:sz w:val="28"/>
          <w:szCs w:val="28"/>
        </w:rPr>
        <w:t>Ахтубинской поймы и дельты реки Волги. Несмотря на значительный приро</w:t>
      </w:r>
      <w:r w:rsidR="00A414C8" w:rsidRPr="00614E62">
        <w:rPr>
          <w:sz w:val="28"/>
          <w:szCs w:val="28"/>
        </w:rPr>
        <w:t>д</w:t>
      </w:r>
      <w:r w:rsidR="00A414C8" w:rsidRPr="00614E62">
        <w:rPr>
          <w:sz w:val="28"/>
          <w:szCs w:val="28"/>
        </w:rPr>
        <w:t>ный потенциал и наличие статуса водно-болотных угодий международного значения, на территории региона возникает прогрессирующая деградация пр</w:t>
      </w:r>
      <w:r w:rsidR="00A414C8" w:rsidRPr="00614E62">
        <w:rPr>
          <w:sz w:val="28"/>
          <w:szCs w:val="28"/>
        </w:rPr>
        <w:t>и</w:t>
      </w:r>
      <w:r w:rsidR="00A414C8" w:rsidRPr="00614E62">
        <w:rPr>
          <w:sz w:val="28"/>
          <w:szCs w:val="28"/>
        </w:rPr>
        <w:t xml:space="preserve">родных комплексов, наиболее значимыми причинами которой являются: </w:t>
      </w:r>
    </w:p>
    <w:p w14:paraId="1B3E5A5B" w14:textId="74CF06BE" w:rsidR="00FC7443" w:rsidRDefault="00A414C8" w:rsidP="00836AEF">
      <w:pPr>
        <w:ind w:right="-1" w:firstLine="709"/>
        <w:jc w:val="both"/>
        <w:rPr>
          <w:sz w:val="28"/>
          <w:szCs w:val="28"/>
        </w:rPr>
      </w:pPr>
      <w:r w:rsidRPr="00614E62">
        <w:rPr>
          <w:sz w:val="28"/>
          <w:szCs w:val="28"/>
        </w:rPr>
        <w:t>воздействие антропогенной нагрузки и незаконного (промысла) лова во</w:t>
      </w:r>
      <w:r w:rsidRPr="00614E62">
        <w:rPr>
          <w:sz w:val="28"/>
          <w:szCs w:val="28"/>
        </w:rPr>
        <w:t>д</w:t>
      </w:r>
      <w:r w:rsidRPr="00614E62">
        <w:rPr>
          <w:sz w:val="28"/>
          <w:szCs w:val="28"/>
        </w:rPr>
        <w:t>ных биоресурсов – нарушение почвенно-растительного покрова, комплекс фа</w:t>
      </w:r>
      <w:r w:rsidRPr="00614E62">
        <w:rPr>
          <w:sz w:val="28"/>
          <w:szCs w:val="28"/>
        </w:rPr>
        <w:t>к</w:t>
      </w:r>
      <w:r w:rsidRPr="00614E62">
        <w:rPr>
          <w:sz w:val="28"/>
          <w:szCs w:val="28"/>
        </w:rPr>
        <w:t>торов беспокойства для животных, сокращение рыбных запасов;</w:t>
      </w:r>
    </w:p>
    <w:p w14:paraId="2B57B491" w14:textId="4F370064" w:rsidR="00FC7443" w:rsidRDefault="00A414C8" w:rsidP="00836AEF">
      <w:pPr>
        <w:ind w:right="-1" w:firstLine="709"/>
        <w:jc w:val="both"/>
        <w:rPr>
          <w:sz w:val="28"/>
          <w:szCs w:val="28"/>
        </w:rPr>
      </w:pPr>
      <w:r w:rsidRPr="00614E62">
        <w:rPr>
          <w:sz w:val="28"/>
          <w:szCs w:val="28"/>
        </w:rPr>
        <w:t>несанкционированный сброс отходов производства и потребления в</w:t>
      </w:r>
      <w:r w:rsidR="000E59AA">
        <w:rPr>
          <w:sz w:val="28"/>
          <w:szCs w:val="28"/>
        </w:rPr>
        <w:t xml:space="preserve"> </w:t>
      </w:r>
      <w:r w:rsidRPr="00614E62">
        <w:rPr>
          <w:sz w:val="28"/>
          <w:szCs w:val="28"/>
        </w:rPr>
        <w:t>пр</w:t>
      </w:r>
      <w:r w:rsidRPr="00614E62">
        <w:rPr>
          <w:sz w:val="28"/>
          <w:szCs w:val="28"/>
        </w:rPr>
        <w:t>и</w:t>
      </w:r>
      <w:r w:rsidRPr="00614E62">
        <w:rPr>
          <w:sz w:val="28"/>
          <w:szCs w:val="28"/>
        </w:rPr>
        <w:t>родные комплексы, устройство навалов мусора, в том числе в местах распол</w:t>
      </w:r>
      <w:r w:rsidRPr="00614E62">
        <w:rPr>
          <w:sz w:val="28"/>
          <w:szCs w:val="28"/>
        </w:rPr>
        <w:t>о</w:t>
      </w:r>
      <w:r w:rsidRPr="00614E62">
        <w:rPr>
          <w:sz w:val="28"/>
          <w:szCs w:val="28"/>
        </w:rPr>
        <w:t>жения туристических и рыболовецких стоянок, – загрязнение природных ко</w:t>
      </w:r>
      <w:r w:rsidRPr="00614E62">
        <w:rPr>
          <w:sz w:val="28"/>
          <w:szCs w:val="28"/>
        </w:rPr>
        <w:t>м</w:t>
      </w:r>
      <w:r w:rsidRPr="00614E62">
        <w:rPr>
          <w:sz w:val="28"/>
          <w:szCs w:val="28"/>
        </w:rPr>
        <w:t>плексов, включая природные комплексы водоохранных зон, прибрежных з</w:t>
      </w:r>
      <w:r w:rsidRPr="00614E62">
        <w:rPr>
          <w:sz w:val="28"/>
          <w:szCs w:val="28"/>
        </w:rPr>
        <w:t>а</w:t>
      </w:r>
      <w:r w:rsidRPr="00614E62">
        <w:rPr>
          <w:sz w:val="28"/>
          <w:szCs w:val="28"/>
        </w:rPr>
        <w:t>щитных полос;</w:t>
      </w:r>
    </w:p>
    <w:p w14:paraId="2C17F8FB" w14:textId="13918F85" w:rsidR="00FC7443" w:rsidRDefault="00A414C8" w:rsidP="00836AEF">
      <w:pPr>
        <w:ind w:right="-1" w:firstLine="709"/>
        <w:jc w:val="both"/>
        <w:rPr>
          <w:sz w:val="28"/>
          <w:szCs w:val="28"/>
        </w:rPr>
      </w:pPr>
      <w:r w:rsidRPr="00614E62">
        <w:rPr>
          <w:sz w:val="28"/>
          <w:szCs w:val="28"/>
        </w:rPr>
        <w:t>заезд и стоянка моторных транспортных средств на территорию в лед</w:t>
      </w:r>
      <w:r w:rsidRPr="00614E62">
        <w:rPr>
          <w:sz w:val="28"/>
          <w:szCs w:val="28"/>
        </w:rPr>
        <w:t>о</w:t>
      </w:r>
      <w:r w:rsidRPr="00614E62">
        <w:rPr>
          <w:sz w:val="28"/>
          <w:szCs w:val="28"/>
        </w:rPr>
        <w:t>вый период, включая легкие моторные средства (мотоциклы и мотороллеры), – мощный фактор беспокойства для животных, нарушение почвенно-растительного покрова; заезд и стоянка катеров и гидроциклов по акватории – фактор беспокойства для животных, разрушение нерестилищ, гнезд водопл</w:t>
      </w:r>
      <w:r w:rsidRPr="00614E62">
        <w:rPr>
          <w:sz w:val="28"/>
          <w:szCs w:val="28"/>
        </w:rPr>
        <w:t>а</w:t>
      </w:r>
      <w:r w:rsidRPr="00614E62">
        <w:rPr>
          <w:sz w:val="28"/>
          <w:szCs w:val="28"/>
        </w:rPr>
        <w:t>вающих птиц;</w:t>
      </w:r>
    </w:p>
    <w:p w14:paraId="1B6F2BE0" w14:textId="5981E599" w:rsidR="00FC7443" w:rsidRDefault="00A414C8" w:rsidP="00836AEF">
      <w:pPr>
        <w:ind w:right="-1" w:firstLine="709"/>
        <w:jc w:val="both"/>
        <w:rPr>
          <w:sz w:val="28"/>
          <w:szCs w:val="28"/>
        </w:rPr>
      </w:pPr>
      <w:r w:rsidRPr="00614E62">
        <w:rPr>
          <w:sz w:val="28"/>
          <w:szCs w:val="28"/>
        </w:rPr>
        <w:t xml:space="preserve">сокращение рыбных запасов; </w:t>
      </w:r>
    </w:p>
    <w:p w14:paraId="0EA84B01" w14:textId="503292AC" w:rsidR="00FC7443" w:rsidRDefault="00A414C8" w:rsidP="00836AEF">
      <w:pPr>
        <w:ind w:right="-1" w:firstLine="709"/>
        <w:jc w:val="both"/>
        <w:rPr>
          <w:sz w:val="28"/>
          <w:szCs w:val="28"/>
        </w:rPr>
      </w:pPr>
      <w:r w:rsidRPr="00614E62">
        <w:rPr>
          <w:sz w:val="28"/>
          <w:szCs w:val="28"/>
        </w:rPr>
        <w:t>устройство палов сухой растительности – угроза возникновения луговых и</w:t>
      </w:r>
      <w:r w:rsidR="00291333">
        <w:rPr>
          <w:sz w:val="28"/>
          <w:szCs w:val="28"/>
        </w:rPr>
        <w:t xml:space="preserve"> </w:t>
      </w:r>
      <w:r w:rsidRPr="00614E62">
        <w:rPr>
          <w:sz w:val="28"/>
          <w:szCs w:val="28"/>
        </w:rPr>
        <w:t xml:space="preserve">лесных пожаров; </w:t>
      </w:r>
    </w:p>
    <w:p w14:paraId="648B9957" w14:textId="4E70BAF1" w:rsidR="00FC7443" w:rsidRDefault="00A414C8" w:rsidP="00836AEF">
      <w:pPr>
        <w:ind w:right="-1" w:firstLine="709"/>
        <w:jc w:val="both"/>
        <w:rPr>
          <w:sz w:val="28"/>
          <w:szCs w:val="28"/>
        </w:rPr>
      </w:pPr>
      <w:r w:rsidRPr="00614E62">
        <w:rPr>
          <w:sz w:val="28"/>
          <w:szCs w:val="28"/>
        </w:rPr>
        <w:t xml:space="preserve">сбор уязвимых и охраняемых видов растений; </w:t>
      </w:r>
    </w:p>
    <w:p w14:paraId="76382692" w14:textId="43EA9364" w:rsidR="00CF11AF" w:rsidRDefault="003E30D4" w:rsidP="00836AEF">
      <w:pPr>
        <w:ind w:right="-1" w:firstLine="709"/>
        <w:jc w:val="both"/>
        <w:rPr>
          <w:sz w:val="28"/>
          <w:szCs w:val="28"/>
        </w:rPr>
      </w:pPr>
      <w:r w:rsidRPr="00614E62">
        <w:rPr>
          <w:sz w:val="28"/>
          <w:szCs w:val="28"/>
        </w:rPr>
        <w:lastRenderedPageBreak/>
        <w:t>- </w:t>
      </w:r>
      <w:r w:rsidR="00A414C8" w:rsidRPr="00614E62">
        <w:rPr>
          <w:sz w:val="28"/>
          <w:szCs w:val="28"/>
        </w:rPr>
        <w:t>наличие объектов накопленного экологического вреда на террито</w:t>
      </w:r>
      <w:r w:rsidR="007747CA">
        <w:rPr>
          <w:sz w:val="28"/>
          <w:szCs w:val="28"/>
        </w:rPr>
        <w:t>-</w:t>
      </w:r>
      <w:r w:rsidR="007747CA">
        <w:rPr>
          <w:sz w:val="28"/>
          <w:szCs w:val="28"/>
        </w:rPr>
        <w:br/>
      </w:r>
      <w:r w:rsidR="00A414C8" w:rsidRPr="00614E62">
        <w:rPr>
          <w:sz w:val="28"/>
          <w:szCs w:val="28"/>
        </w:rPr>
        <w:t>рии Астраханской области. В Астр</w:t>
      </w:r>
      <w:r w:rsidR="007747CA">
        <w:rPr>
          <w:sz w:val="28"/>
          <w:szCs w:val="28"/>
        </w:rPr>
        <w:t>аханской области расположен ряд</w:t>
      </w:r>
      <w:r w:rsidR="007747CA">
        <w:rPr>
          <w:sz w:val="28"/>
          <w:szCs w:val="28"/>
        </w:rPr>
        <w:br/>
      </w:r>
      <w:r w:rsidR="00A414C8" w:rsidRPr="00614E62">
        <w:rPr>
          <w:sz w:val="28"/>
          <w:szCs w:val="28"/>
        </w:rPr>
        <w:t>объектов накопленного вреда окружающей среде, представляющих серьезную угрозу для населения и окружающей среды. Данные объекты формиро</w:t>
      </w:r>
      <w:r w:rsidR="007747CA">
        <w:rPr>
          <w:sz w:val="28"/>
          <w:szCs w:val="28"/>
        </w:rPr>
        <w:t>-</w:t>
      </w:r>
      <w:r w:rsidR="007747CA">
        <w:rPr>
          <w:sz w:val="28"/>
          <w:szCs w:val="28"/>
        </w:rPr>
        <w:br/>
      </w:r>
      <w:r w:rsidR="00A414C8" w:rsidRPr="00614E62">
        <w:rPr>
          <w:sz w:val="28"/>
          <w:szCs w:val="28"/>
        </w:rPr>
        <w:t>вались в течение длительного времен</w:t>
      </w:r>
      <w:r w:rsidR="007747CA">
        <w:rPr>
          <w:sz w:val="28"/>
          <w:szCs w:val="28"/>
        </w:rPr>
        <w:t>и. Состояние окружающей среды в</w:t>
      </w:r>
      <w:r w:rsidR="007747CA">
        <w:rPr>
          <w:sz w:val="28"/>
          <w:szCs w:val="28"/>
        </w:rPr>
        <w:br/>
      </w:r>
      <w:r w:rsidR="00A414C8" w:rsidRPr="00614E62">
        <w:rPr>
          <w:sz w:val="28"/>
          <w:szCs w:val="28"/>
        </w:rPr>
        <w:t>районе объектов накопленного экологического вреда неудовлетворительное, наблюдается загрязнение атмосферного воздуха, почвы и вод. Превышение предельной допустимой концентрации загрязняющих веществ наблю</w:t>
      </w:r>
      <w:r w:rsidR="007747CA">
        <w:rPr>
          <w:sz w:val="28"/>
          <w:szCs w:val="28"/>
        </w:rPr>
        <w:t>-</w:t>
      </w:r>
      <w:r w:rsidR="007747CA">
        <w:rPr>
          <w:sz w:val="28"/>
          <w:szCs w:val="28"/>
        </w:rPr>
        <w:br/>
      </w:r>
      <w:r w:rsidR="00A414C8" w:rsidRPr="00614E62">
        <w:rPr>
          <w:sz w:val="28"/>
          <w:szCs w:val="28"/>
        </w:rPr>
        <w:t>дается по бензолу, толуолу, ксилолу и диоксиду серы. Для районов располож</w:t>
      </w:r>
      <w:r w:rsidR="00A414C8" w:rsidRPr="00614E62">
        <w:rPr>
          <w:sz w:val="28"/>
          <w:szCs w:val="28"/>
        </w:rPr>
        <w:t>е</w:t>
      </w:r>
      <w:r w:rsidR="00A414C8" w:rsidRPr="00614E62">
        <w:rPr>
          <w:sz w:val="28"/>
          <w:szCs w:val="28"/>
        </w:rPr>
        <w:t>ния этих объектов характерно следую</w:t>
      </w:r>
      <w:r w:rsidR="007747CA">
        <w:rPr>
          <w:sz w:val="28"/>
          <w:szCs w:val="28"/>
        </w:rPr>
        <w:t>щие загрязняющие вещества:</w:t>
      </w:r>
      <w:r w:rsidR="007747CA">
        <w:rPr>
          <w:sz w:val="28"/>
          <w:szCs w:val="28"/>
        </w:rPr>
        <w:br/>
      </w:r>
      <w:r w:rsidR="00A414C8" w:rsidRPr="00614E62">
        <w:rPr>
          <w:sz w:val="28"/>
          <w:szCs w:val="28"/>
        </w:rPr>
        <w:t>нефтепродукты, лигнин, цинк, свинец, никель, ртуть, мышьяк, аммиак, серов</w:t>
      </w:r>
      <w:r w:rsidR="00A414C8" w:rsidRPr="00614E62">
        <w:rPr>
          <w:sz w:val="28"/>
          <w:szCs w:val="28"/>
        </w:rPr>
        <w:t>о</w:t>
      </w:r>
      <w:r w:rsidR="00A414C8" w:rsidRPr="00614E62">
        <w:rPr>
          <w:sz w:val="28"/>
          <w:szCs w:val="28"/>
        </w:rPr>
        <w:t>дород, метан, оксид углерода, биологическое потребление кислорода</w:t>
      </w:r>
      <w:r w:rsidR="005C005A">
        <w:rPr>
          <w:sz w:val="28"/>
          <w:szCs w:val="28"/>
        </w:rPr>
        <w:t>-</w:t>
      </w:r>
      <w:r w:rsidR="007747CA">
        <w:rPr>
          <w:sz w:val="28"/>
          <w:szCs w:val="28"/>
        </w:rPr>
        <w:t>5,</w:t>
      </w:r>
      <w:r w:rsidR="007747CA">
        <w:rPr>
          <w:sz w:val="28"/>
          <w:szCs w:val="28"/>
        </w:rPr>
        <w:br/>
      </w:r>
      <w:r w:rsidR="00A414C8" w:rsidRPr="00614E62">
        <w:rPr>
          <w:sz w:val="28"/>
          <w:szCs w:val="28"/>
        </w:rPr>
        <w:t>химическое потребление кислорода, продукты минера</w:t>
      </w:r>
      <w:r w:rsidR="007747CA">
        <w:rPr>
          <w:sz w:val="28"/>
          <w:szCs w:val="28"/>
        </w:rPr>
        <w:t>лизации, калий,</w:t>
      </w:r>
      <w:r w:rsidR="007747CA">
        <w:rPr>
          <w:sz w:val="28"/>
          <w:szCs w:val="28"/>
        </w:rPr>
        <w:br/>
      </w:r>
      <w:r w:rsidR="00A414C8" w:rsidRPr="00614E62">
        <w:rPr>
          <w:sz w:val="28"/>
          <w:szCs w:val="28"/>
        </w:rPr>
        <w:t>фосфаты, медь, кадмий, марганец, фенол, анионные поверхностно-активные вещества, нитраты, нитриты, хлориды, сульфаты, гидрокар</w:t>
      </w:r>
      <w:r w:rsidR="007747CA">
        <w:rPr>
          <w:sz w:val="28"/>
          <w:szCs w:val="28"/>
        </w:rPr>
        <w:t>бонаты,</w:t>
      </w:r>
      <w:r w:rsidR="007747CA">
        <w:rPr>
          <w:sz w:val="28"/>
          <w:szCs w:val="28"/>
        </w:rPr>
        <w:br/>
      </w:r>
      <w:r w:rsidR="00A414C8" w:rsidRPr="00614E62">
        <w:rPr>
          <w:sz w:val="28"/>
          <w:szCs w:val="28"/>
        </w:rPr>
        <w:t>кальций, железо, хром, магний, литий. Кроме того, в 2021 го</w:t>
      </w:r>
      <w:r w:rsidR="007747CA">
        <w:rPr>
          <w:sz w:val="28"/>
          <w:szCs w:val="28"/>
        </w:rPr>
        <w:t>ду для</w:t>
      </w:r>
      <w:r w:rsidR="007747CA">
        <w:rPr>
          <w:sz w:val="28"/>
          <w:szCs w:val="28"/>
        </w:rPr>
        <w:br/>
      </w:r>
      <w:r w:rsidR="00A414C8" w:rsidRPr="00614E62">
        <w:rPr>
          <w:sz w:val="28"/>
          <w:szCs w:val="28"/>
        </w:rPr>
        <w:t>вод Нижней Волги в Астраханской области среднегодовые значения коэф</w:t>
      </w:r>
      <w:r w:rsidR="007747CA">
        <w:rPr>
          <w:sz w:val="28"/>
          <w:szCs w:val="28"/>
        </w:rPr>
        <w:t>-</w:t>
      </w:r>
      <w:r w:rsidR="00A414C8" w:rsidRPr="00614E62">
        <w:rPr>
          <w:sz w:val="28"/>
          <w:szCs w:val="28"/>
        </w:rPr>
        <w:t>фициента комплексности были</w:t>
      </w:r>
      <w:r w:rsidR="005C005A">
        <w:rPr>
          <w:sz w:val="28"/>
          <w:szCs w:val="28"/>
        </w:rPr>
        <w:t xml:space="preserve"> однородны (</w:t>
      </w:r>
      <w:r w:rsidR="00A414C8" w:rsidRPr="00614E62">
        <w:rPr>
          <w:sz w:val="28"/>
          <w:szCs w:val="28"/>
        </w:rPr>
        <w:t>в пределах 64,2</w:t>
      </w:r>
      <w:r w:rsidR="006F1261">
        <w:rPr>
          <w:sz w:val="28"/>
          <w:szCs w:val="28"/>
        </w:rPr>
        <w:t>–</w:t>
      </w:r>
      <w:r w:rsidR="00A414C8" w:rsidRPr="00614E62">
        <w:rPr>
          <w:sz w:val="28"/>
          <w:szCs w:val="28"/>
        </w:rPr>
        <w:t>73,8%</w:t>
      </w:r>
      <w:r w:rsidR="005C005A">
        <w:rPr>
          <w:sz w:val="28"/>
          <w:szCs w:val="28"/>
        </w:rPr>
        <w:t>)</w:t>
      </w:r>
      <w:r w:rsidR="00A414C8" w:rsidRPr="00614E62">
        <w:rPr>
          <w:sz w:val="28"/>
          <w:szCs w:val="28"/>
        </w:rPr>
        <w:t>. Большее число определяемых ингредиентов являлось загрязняющим. Как правило,</w:t>
      </w:r>
      <w:r w:rsidR="007747CA">
        <w:rPr>
          <w:sz w:val="28"/>
          <w:szCs w:val="28"/>
        </w:rPr>
        <w:br/>
      </w:r>
      <w:r w:rsidR="00A414C8" w:rsidRPr="00614E62">
        <w:rPr>
          <w:sz w:val="28"/>
          <w:szCs w:val="28"/>
        </w:rPr>
        <w:t>это были легко окисляемые и трудно окисляемые органиче</w:t>
      </w:r>
      <w:r w:rsidR="007747CA">
        <w:rPr>
          <w:sz w:val="28"/>
          <w:szCs w:val="28"/>
        </w:rPr>
        <w:t>ские вещества</w:t>
      </w:r>
      <w:r w:rsidR="007747CA">
        <w:rPr>
          <w:sz w:val="28"/>
          <w:szCs w:val="28"/>
        </w:rPr>
        <w:br/>
      </w:r>
      <w:r w:rsidR="00A414C8" w:rsidRPr="00614E62">
        <w:rPr>
          <w:sz w:val="28"/>
          <w:szCs w:val="28"/>
        </w:rPr>
        <w:t xml:space="preserve">(по </w:t>
      </w:r>
      <w:r w:rsidR="002B4142" w:rsidRPr="00614E62">
        <w:rPr>
          <w:sz w:val="28"/>
          <w:szCs w:val="28"/>
        </w:rPr>
        <w:t>биологическому потреблению кислорода</w:t>
      </w:r>
      <w:r w:rsidR="00A414C8" w:rsidRPr="00614E62">
        <w:rPr>
          <w:sz w:val="28"/>
          <w:szCs w:val="28"/>
        </w:rPr>
        <w:t xml:space="preserve"> и </w:t>
      </w:r>
      <w:r w:rsidR="002B4142" w:rsidRPr="00614E62">
        <w:rPr>
          <w:sz w:val="28"/>
          <w:szCs w:val="28"/>
        </w:rPr>
        <w:t>химическому потребле</w:t>
      </w:r>
      <w:r w:rsidR="007747CA">
        <w:rPr>
          <w:sz w:val="28"/>
          <w:szCs w:val="28"/>
        </w:rPr>
        <w:t>-</w:t>
      </w:r>
      <w:r w:rsidR="007747CA">
        <w:rPr>
          <w:sz w:val="28"/>
          <w:szCs w:val="28"/>
        </w:rPr>
        <w:br/>
      </w:r>
      <w:r w:rsidR="002B4142" w:rsidRPr="00614E62">
        <w:rPr>
          <w:sz w:val="28"/>
          <w:szCs w:val="28"/>
        </w:rPr>
        <w:t>нию кислорода</w:t>
      </w:r>
      <w:r w:rsidR="00A414C8" w:rsidRPr="00614E62">
        <w:rPr>
          <w:sz w:val="28"/>
          <w:szCs w:val="28"/>
        </w:rPr>
        <w:t>), нефтепродукты, фенолы, соединения железа, меди, цинка, м</w:t>
      </w:r>
      <w:r w:rsidR="00A414C8" w:rsidRPr="00614E62">
        <w:rPr>
          <w:sz w:val="28"/>
          <w:szCs w:val="28"/>
        </w:rPr>
        <w:t>о</w:t>
      </w:r>
      <w:r w:rsidR="00A414C8" w:rsidRPr="00614E62">
        <w:rPr>
          <w:sz w:val="28"/>
          <w:szCs w:val="28"/>
        </w:rPr>
        <w:t>либдена, ртути, сероводород с сульфидами. Для вод реки Волги по</w:t>
      </w:r>
      <w:r w:rsidR="007747CA">
        <w:rPr>
          <w:sz w:val="28"/>
          <w:szCs w:val="28"/>
        </w:rPr>
        <w:br/>
      </w:r>
      <w:r w:rsidR="00A414C8" w:rsidRPr="00614E62">
        <w:rPr>
          <w:sz w:val="28"/>
          <w:szCs w:val="28"/>
        </w:rPr>
        <w:t xml:space="preserve">основному руслу превышение </w:t>
      </w:r>
      <w:r w:rsidR="002B4142" w:rsidRPr="00614E62">
        <w:rPr>
          <w:sz w:val="28"/>
          <w:szCs w:val="28"/>
        </w:rPr>
        <w:t>предельной допустимой концентрации</w:t>
      </w:r>
      <w:r w:rsidR="00A414C8" w:rsidRPr="00614E62">
        <w:rPr>
          <w:sz w:val="28"/>
          <w:szCs w:val="28"/>
        </w:rPr>
        <w:t xml:space="preserve"> наблюд</w:t>
      </w:r>
      <w:r w:rsidR="00A414C8" w:rsidRPr="00614E62">
        <w:rPr>
          <w:sz w:val="28"/>
          <w:szCs w:val="28"/>
        </w:rPr>
        <w:t>а</w:t>
      </w:r>
      <w:r w:rsidR="00A414C8" w:rsidRPr="00614E62">
        <w:rPr>
          <w:sz w:val="28"/>
          <w:szCs w:val="28"/>
        </w:rPr>
        <w:t xml:space="preserve">лось по показателям </w:t>
      </w:r>
      <w:r w:rsidR="002B4142" w:rsidRPr="00614E62">
        <w:rPr>
          <w:sz w:val="28"/>
          <w:szCs w:val="28"/>
        </w:rPr>
        <w:t>химического потребления кислорода</w:t>
      </w:r>
      <w:r w:rsidR="00A414C8" w:rsidRPr="00614E62">
        <w:rPr>
          <w:sz w:val="28"/>
          <w:szCs w:val="28"/>
        </w:rPr>
        <w:t xml:space="preserve">, </w:t>
      </w:r>
      <w:r w:rsidR="002B4142" w:rsidRPr="00614E62">
        <w:rPr>
          <w:sz w:val="28"/>
          <w:szCs w:val="28"/>
        </w:rPr>
        <w:t>биологичес</w:t>
      </w:r>
      <w:r w:rsidR="007747CA">
        <w:rPr>
          <w:sz w:val="28"/>
          <w:szCs w:val="28"/>
        </w:rPr>
        <w:t>-</w:t>
      </w:r>
      <w:r w:rsidR="007747CA">
        <w:rPr>
          <w:sz w:val="28"/>
          <w:szCs w:val="28"/>
        </w:rPr>
        <w:br/>
      </w:r>
      <w:r w:rsidR="002B4142" w:rsidRPr="00614E62">
        <w:rPr>
          <w:sz w:val="28"/>
          <w:szCs w:val="28"/>
        </w:rPr>
        <w:t>кого потребления кислорода-</w:t>
      </w:r>
      <w:r w:rsidR="007747CA">
        <w:rPr>
          <w:sz w:val="28"/>
          <w:szCs w:val="28"/>
        </w:rPr>
        <w:t>5, железа</w:t>
      </w:r>
      <w:r w:rsidR="00A414C8" w:rsidRPr="00614E62">
        <w:rPr>
          <w:sz w:val="28"/>
          <w:szCs w:val="28"/>
        </w:rPr>
        <w:t>, мед</w:t>
      </w:r>
      <w:r w:rsidR="007747CA">
        <w:rPr>
          <w:sz w:val="28"/>
          <w:szCs w:val="28"/>
        </w:rPr>
        <w:t>и</w:t>
      </w:r>
      <w:r w:rsidR="00A414C8" w:rsidRPr="00614E62">
        <w:rPr>
          <w:sz w:val="28"/>
          <w:szCs w:val="28"/>
        </w:rPr>
        <w:t>, цинк</w:t>
      </w:r>
      <w:r w:rsidR="007747CA">
        <w:rPr>
          <w:sz w:val="28"/>
          <w:szCs w:val="28"/>
        </w:rPr>
        <w:t>а</w:t>
      </w:r>
      <w:r w:rsidR="00A414C8" w:rsidRPr="00614E62">
        <w:rPr>
          <w:sz w:val="28"/>
          <w:szCs w:val="28"/>
        </w:rPr>
        <w:t>, молибден</w:t>
      </w:r>
      <w:r w:rsidR="007747CA">
        <w:rPr>
          <w:sz w:val="28"/>
          <w:szCs w:val="28"/>
        </w:rPr>
        <w:t>а</w:t>
      </w:r>
      <w:r w:rsidR="00A414C8" w:rsidRPr="00614E62">
        <w:rPr>
          <w:sz w:val="28"/>
          <w:szCs w:val="28"/>
        </w:rPr>
        <w:t>, ртут</w:t>
      </w:r>
      <w:r w:rsidR="007747CA">
        <w:rPr>
          <w:sz w:val="28"/>
          <w:szCs w:val="28"/>
        </w:rPr>
        <w:t>и, фен</w:t>
      </w:r>
      <w:r w:rsidR="007747CA">
        <w:rPr>
          <w:sz w:val="28"/>
          <w:szCs w:val="28"/>
        </w:rPr>
        <w:t>о</w:t>
      </w:r>
      <w:r w:rsidR="007747CA">
        <w:rPr>
          <w:sz w:val="28"/>
          <w:szCs w:val="28"/>
        </w:rPr>
        <w:t>лов</w:t>
      </w:r>
      <w:r w:rsidR="00A414C8" w:rsidRPr="00614E62">
        <w:rPr>
          <w:sz w:val="28"/>
          <w:szCs w:val="28"/>
        </w:rPr>
        <w:t>, нефтепродукт</w:t>
      </w:r>
      <w:r w:rsidR="007747CA">
        <w:rPr>
          <w:sz w:val="28"/>
          <w:szCs w:val="28"/>
        </w:rPr>
        <w:t>ов</w:t>
      </w:r>
      <w:r w:rsidR="00A414C8" w:rsidRPr="00614E62">
        <w:rPr>
          <w:sz w:val="28"/>
          <w:szCs w:val="28"/>
        </w:rPr>
        <w:t>, сероводород</w:t>
      </w:r>
      <w:r w:rsidR="007747CA">
        <w:rPr>
          <w:sz w:val="28"/>
          <w:szCs w:val="28"/>
        </w:rPr>
        <w:t>а</w:t>
      </w:r>
      <w:r w:rsidR="00A414C8" w:rsidRPr="00614E62">
        <w:rPr>
          <w:sz w:val="28"/>
          <w:szCs w:val="28"/>
        </w:rPr>
        <w:t xml:space="preserve"> с сульфидами. Загрязнение вод соединен</w:t>
      </w:r>
      <w:r w:rsidR="00A414C8" w:rsidRPr="00614E62">
        <w:rPr>
          <w:sz w:val="28"/>
          <w:szCs w:val="28"/>
        </w:rPr>
        <w:t>и</w:t>
      </w:r>
      <w:r w:rsidR="00A414C8" w:rsidRPr="00614E62">
        <w:rPr>
          <w:sz w:val="28"/>
          <w:szCs w:val="28"/>
        </w:rPr>
        <w:t xml:space="preserve">ями меди, цинка, железа, ртути, органическими веществами по </w:t>
      </w:r>
      <w:r w:rsidR="002B4142" w:rsidRPr="00614E62">
        <w:rPr>
          <w:sz w:val="28"/>
          <w:szCs w:val="28"/>
        </w:rPr>
        <w:t>химичес</w:t>
      </w:r>
      <w:r w:rsidR="007747CA">
        <w:rPr>
          <w:sz w:val="28"/>
          <w:szCs w:val="28"/>
        </w:rPr>
        <w:t>-</w:t>
      </w:r>
      <w:r w:rsidR="007747CA">
        <w:rPr>
          <w:sz w:val="28"/>
          <w:szCs w:val="28"/>
        </w:rPr>
        <w:br/>
      </w:r>
      <w:r w:rsidR="002B4142" w:rsidRPr="00614E62">
        <w:rPr>
          <w:sz w:val="28"/>
          <w:szCs w:val="28"/>
        </w:rPr>
        <w:t>ко</w:t>
      </w:r>
      <w:r w:rsidR="007747CA">
        <w:rPr>
          <w:sz w:val="28"/>
          <w:szCs w:val="28"/>
        </w:rPr>
        <w:t>му</w:t>
      </w:r>
      <w:r w:rsidR="002B4142" w:rsidRPr="00614E62">
        <w:rPr>
          <w:sz w:val="28"/>
          <w:szCs w:val="28"/>
        </w:rPr>
        <w:t xml:space="preserve"> потреблени</w:t>
      </w:r>
      <w:r w:rsidR="007747CA">
        <w:rPr>
          <w:sz w:val="28"/>
          <w:szCs w:val="28"/>
        </w:rPr>
        <w:t>ю</w:t>
      </w:r>
      <w:r w:rsidR="002B4142" w:rsidRPr="00614E62">
        <w:rPr>
          <w:sz w:val="28"/>
          <w:szCs w:val="28"/>
        </w:rPr>
        <w:t xml:space="preserve"> кислорода</w:t>
      </w:r>
      <w:r w:rsidR="00A414C8" w:rsidRPr="00614E62">
        <w:rPr>
          <w:sz w:val="28"/>
          <w:szCs w:val="28"/>
        </w:rPr>
        <w:t xml:space="preserve"> и </w:t>
      </w:r>
      <w:r w:rsidR="002B4142" w:rsidRPr="00614E62">
        <w:rPr>
          <w:sz w:val="28"/>
          <w:szCs w:val="28"/>
        </w:rPr>
        <w:t>биологического потребления кислорода</w:t>
      </w:r>
      <w:r w:rsidR="00A414C8" w:rsidRPr="00614E62">
        <w:rPr>
          <w:sz w:val="28"/>
          <w:szCs w:val="28"/>
        </w:rPr>
        <w:t xml:space="preserve"> и нефтепродуктам по повторяемости случаев превышения </w:t>
      </w:r>
      <w:r w:rsidR="002B4142" w:rsidRPr="00614E62">
        <w:rPr>
          <w:sz w:val="28"/>
          <w:szCs w:val="28"/>
        </w:rPr>
        <w:t>пре</w:t>
      </w:r>
      <w:r w:rsidR="007747CA">
        <w:rPr>
          <w:sz w:val="28"/>
          <w:szCs w:val="28"/>
        </w:rPr>
        <w:t>дельной</w:t>
      </w:r>
      <w:r w:rsidR="007747CA">
        <w:rPr>
          <w:sz w:val="28"/>
          <w:szCs w:val="28"/>
        </w:rPr>
        <w:br/>
      </w:r>
      <w:r w:rsidR="002B4142" w:rsidRPr="00614E62">
        <w:rPr>
          <w:sz w:val="28"/>
          <w:szCs w:val="28"/>
        </w:rPr>
        <w:t>допустимой концентрации</w:t>
      </w:r>
      <w:r w:rsidR="00A414C8" w:rsidRPr="00614E62">
        <w:rPr>
          <w:sz w:val="28"/>
          <w:szCs w:val="28"/>
        </w:rPr>
        <w:t xml:space="preserve"> определяется как </w:t>
      </w:r>
      <w:r w:rsidR="00517BC5" w:rsidRPr="00614E62">
        <w:rPr>
          <w:sz w:val="28"/>
          <w:szCs w:val="28"/>
        </w:rPr>
        <w:t>«</w:t>
      </w:r>
      <w:r w:rsidR="00A414C8" w:rsidRPr="00614E62">
        <w:rPr>
          <w:sz w:val="28"/>
          <w:szCs w:val="28"/>
        </w:rPr>
        <w:t>характерное</w:t>
      </w:r>
      <w:r w:rsidR="00517BC5" w:rsidRPr="00614E62">
        <w:rPr>
          <w:sz w:val="28"/>
          <w:szCs w:val="28"/>
        </w:rPr>
        <w:t>»</w:t>
      </w:r>
      <w:r w:rsidR="00A414C8" w:rsidRPr="00614E62">
        <w:rPr>
          <w:sz w:val="28"/>
          <w:szCs w:val="28"/>
        </w:rPr>
        <w:t>. Загрязняю</w:t>
      </w:r>
      <w:r w:rsidR="007747CA">
        <w:rPr>
          <w:sz w:val="28"/>
          <w:szCs w:val="28"/>
        </w:rPr>
        <w:t>-</w:t>
      </w:r>
      <w:r w:rsidR="007747CA">
        <w:rPr>
          <w:sz w:val="28"/>
          <w:szCs w:val="28"/>
        </w:rPr>
        <w:br/>
      </w:r>
      <w:r w:rsidR="00A414C8" w:rsidRPr="00614E62">
        <w:rPr>
          <w:sz w:val="28"/>
          <w:szCs w:val="28"/>
        </w:rPr>
        <w:t>щие вещества, находящиеся на объектах накопленного экологического вреда, подвергаются воздействию атмосферных осадков и проникают в почвы, гру</w:t>
      </w:r>
      <w:r w:rsidR="00A414C8" w:rsidRPr="00614E62">
        <w:rPr>
          <w:sz w:val="28"/>
          <w:szCs w:val="28"/>
        </w:rPr>
        <w:t>н</w:t>
      </w:r>
      <w:r w:rsidR="00A414C8" w:rsidRPr="00614E62">
        <w:rPr>
          <w:sz w:val="28"/>
          <w:szCs w:val="28"/>
        </w:rPr>
        <w:t>товые воды и далее в водные объекты, тем самым загрязняя большие террит</w:t>
      </w:r>
      <w:r w:rsidR="00A414C8" w:rsidRPr="00614E62">
        <w:rPr>
          <w:sz w:val="28"/>
          <w:szCs w:val="28"/>
        </w:rPr>
        <w:t>о</w:t>
      </w:r>
      <w:r w:rsidR="00A414C8" w:rsidRPr="00614E62">
        <w:rPr>
          <w:sz w:val="28"/>
          <w:szCs w:val="28"/>
        </w:rPr>
        <w:t>рии;</w:t>
      </w:r>
    </w:p>
    <w:p w14:paraId="6A77BEDB" w14:textId="4A9FF99F" w:rsidR="002B4142" w:rsidRPr="00614E62" w:rsidRDefault="00C526B5" w:rsidP="00836AEF">
      <w:pPr>
        <w:ind w:right="-1" w:firstLine="709"/>
        <w:jc w:val="both"/>
        <w:rPr>
          <w:sz w:val="28"/>
          <w:szCs w:val="28"/>
        </w:rPr>
      </w:pPr>
      <w:r w:rsidRPr="00614E62">
        <w:rPr>
          <w:sz w:val="28"/>
          <w:szCs w:val="28"/>
        </w:rPr>
        <w:t>- </w:t>
      </w:r>
      <w:r w:rsidR="00A414C8" w:rsidRPr="00614E62">
        <w:rPr>
          <w:sz w:val="28"/>
          <w:szCs w:val="28"/>
        </w:rPr>
        <w:t>проблема регулирования водного режима реки Волги после строител</w:t>
      </w:r>
      <w:r w:rsidR="00A414C8" w:rsidRPr="00614E62">
        <w:rPr>
          <w:sz w:val="28"/>
          <w:szCs w:val="28"/>
        </w:rPr>
        <w:t>ь</w:t>
      </w:r>
      <w:r w:rsidR="00A414C8" w:rsidRPr="00614E62">
        <w:rPr>
          <w:sz w:val="28"/>
          <w:szCs w:val="28"/>
        </w:rPr>
        <w:t>ства Волжско-Камского каскада гидроэлектростанции. Наносится колоссал</w:t>
      </w:r>
      <w:r w:rsidR="00A414C8" w:rsidRPr="00614E62">
        <w:rPr>
          <w:sz w:val="28"/>
          <w:szCs w:val="28"/>
        </w:rPr>
        <w:t>ь</w:t>
      </w:r>
      <w:r w:rsidR="00A414C8" w:rsidRPr="00614E62">
        <w:rPr>
          <w:sz w:val="28"/>
          <w:szCs w:val="28"/>
        </w:rPr>
        <w:t>ный ущерб воспроизводству водных биологических ресурсов в бассейне реки Волги, в том числе в Западных подстепных ильменях, лежащих западнее дел</w:t>
      </w:r>
      <w:r w:rsidR="00A414C8" w:rsidRPr="00614E62">
        <w:rPr>
          <w:sz w:val="28"/>
          <w:szCs w:val="28"/>
        </w:rPr>
        <w:t>ь</w:t>
      </w:r>
      <w:r w:rsidR="00A414C8" w:rsidRPr="00614E62">
        <w:rPr>
          <w:sz w:val="28"/>
          <w:szCs w:val="28"/>
        </w:rPr>
        <w:t>ты реки Волги, рукава Бахтемир и Волго-Каспийск</w:t>
      </w:r>
      <w:r w:rsidRPr="00614E62">
        <w:rPr>
          <w:sz w:val="28"/>
          <w:szCs w:val="28"/>
        </w:rPr>
        <w:t>ого морского судоходного канала.</w:t>
      </w:r>
    </w:p>
    <w:p w14:paraId="2454ACAF" w14:textId="244CBC27" w:rsidR="00A414C8" w:rsidRPr="00614E62" w:rsidRDefault="00A414C8" w:rsidP="00836AEF">
      <w:pPr>
        <w:ind w:right="-1" w:firstLine="709"/>
        <w:jc w:val="both"/>
        <w:rPr>
          <w:sz w:val="28"/>
          <w:szCs w:val="28"/>
        </w:rPr>
      </w:pPr>
      <w:r w:rsidRPr="00614E62">
        <w:rPr>
          <w:sz w:val="28"/>
          <w:szCs w:val="28"/>
        </w:rPr>
        <w:t xml:space="preserve">Государственная программа </w:t>
      </w:r>
      <w:r w:rsidR="00517BC5" w:rsidRPr="00614E62">
        <w:rPr>
          <w:sz w:val="28"/>
          <w:szCs w:val="28"/>
        </w:rPr>
        <w:t>«</w:t>
      </w:r>
      <w:r w:rsidR="00C35FFB" w:rsidRPr="00614E62">
        <w:rPr>
          <w:sz w:val="28"/>
          <w:szCs w:val="28"/>
        </w:rPr>
        <w:t>Охрана окружающей среды Астраханской области</w:t>
      </w:r>
      <w:r w:rsidR="00517BC5" w:rsidRPr="00614E62">
        <w:rPr>
          <w:sz w:val="28"/>
          <w:szCs w:val="28"/>
        </w:rPr>
        <w:t>»</w:t>
      </w:r>
      <w:r w:rsidR="00A0736A" w:rsidRPr="00614E62">
        <w:rPr>
          <w:sz w:val="28"/>
          <w:szCs w:val="28"/>
        </w:rPr>
        <w:t xml:space="preserve"> (далее – государственная программа)</w:t>
      </w:r>
      <w:r w:rsidR="00C35FFB" w:rsidRPr="00614E62">
        <w:rPr>
          <w:sz w:val="28"/>
          <w:szCs w:val="28"/>
        </w:rPr>
        <w:t xml:space="preserve"> </w:t>
      </w:r>
      <w:r w:rsidRPr="00614E62">
        <w:rPr>
          <w:sz w:val="28"/>
          <w:szCs w:val="28"/>
        </w:rPr>
        <w:t>содержит комплекс меропри</w:t>
      </w:r>
      <w:r w:rsidRPr="00614E62">
        <w:rPr>
          <w:sz w:val="28"/>
          <w:szCs w:val="28"/>
        </w:rPr>
        <w:t>я</w:t>
      </w:r>
      <w:r w:rsidRPr="00614E62">
        <w:rPr>
          <w:sz w:val="28"/>
          <w:szCs w:val="28"/>
        </w:rPr>
        <w:t>тий, направленных на решение приоритетных задач в сфере охраны окружа</w:t>
      </w:r>
      <w:r w:rsidRPr="00614E62">
        <w:rPr>
          <w:sz w:val="28"/>
          <w:szCs w:val="28"/>
        </w:rPr>
        <w:t>ю</w:t>
      </w:r>
      <w:r w:rsidRPr="00614E62">
        <w:rPr>
          <w:sz w:val="28"/>
          <w:szCs w:val="28"/>
        </w:rPr>
        <w:t xml:space="preserve">щей среды и обеспечения рационального природопользования на территории </w:t>
      </w:r>
      <w:r w:rsidRPr="00614E62">
        <w:rPr>
          <w:sz w:val="28"/>
          <w:szCs w:val="28"/>
        </w:rPr>
        <w:lastRenderedPageBreak/>
        <w:t>Астраханской области, реализация которых будет способствовать обеспечению экологической безопасности, устойчивому функционированию естественных экологических систем, сохранению биоразнообразия, защите территорий и населения Астраханской области от негативного воздействия вод, обеспечению безопасности гидротехнических сооружений, расположенных на территории Астраханской области, оздоровлению экологической обстановки на водных объектах, повышению лесистости территории области, защите населения и те</w:t>
      </w:r>
      <w:r w:rsidRPr="00614E62">
        <w:rPr>
          <w:sz w:val="28"/>
          <w:szCs w:val="28"/>
        </w:rPr>
        <w:t>р</w:t>
      </w:r>
      <w:r w:rsidRPr="00614E62">
        <w:rPr>
          <w:sz w:val="28"/>
          <w:szCs w:val="28"/>
        </w:rPr>
        <w:t xml:space="preserve">риторий от чрезвычайных ситуаций природного и техногенного характера. </w:t>
      </w:r>
    </w:p>
    <w:p w14:paraId="21BD3103" w14:textId="77777777" w:rsidR="00A414C8" w:rsidRPr="00614E62" w:rsidRDefault="00A414C8" w:rsidP="00836AEF">
      <w:pPr>
        <w:ind w:right="-1" w:firstLine="709"/>
        <w:jc w:val="both"/>
        <w:rPr>
          <w:sz w:val="28"/>
          <w:szCs w:val="28"/>
        </w:rPr>
      </w:pPr>
      <w:r w:rsidRPr="00614E62">
        <w:rPr>
          <w:sz w:val="28"/>
          <w:szCs w:val="28"/>
        </w:rPr>
        <w:t>Вместе с тем применение программно-целевого метода в решении пр</w:t>
      </w:r>
      <w:r w:rsidRPr="00614E62">
        <w:rPr>
          <w:sz w:val="28"/>
          <w:szCs w:val="28"/>
        </w:rPr>
        <w:t>о</w:t>
      </w:r>
      <w:r w:rsidRPr="00614E62">
        <w:rPr>
          <w:sz w:val="28"/>
          <w:szCs w:val="28"/>
        </w:rPr>
        <w:t>блемы рационального использования природных ресурсов, охраны окружа</w:t>
      </w:r>
      <w:r w:rsidRPr="00614E62">
        <w:rPr>
          <w:sz w:val="28"/>
          <w:szCs w:val="28"/>
        </w:rPr>
        <w:t>ю</w:t>
      </w:r>
      <w:r w:rsidRPr="00614E62">
        <w:rPr>
          <w:sz w:val="28"/>
          <w:szCs w:val="28"/>
        </w:rPr>
        <w:t>щей среды и повышения экологической безопасности сопряжено с определе</w:t>
      </w:r>
      <w:r w:rsidRPr="00614E62">
        <w:rPr>
          <w:sz w:val="28"/>
          <w:szCs w:val="28"/>
        </w:rPr>
        <w:t>н</w:t>
      </w:r>
      <w:r w:rsidRPr="00614E62">
        <w:rPr>
          <w:sz w:val="28"/>
          <w:szCs w:val="28"/>
        </w:rPr>
        <w:t>ными рисками. Неисполнение того или иного проекта влечет за собой нево</w:t>
      </w:r>
      <w:r w:rsidRPr="00614E62">
        <w:rPr>
          <w:sz w:val="28"/>
          <w:szCs w:val="28"/>
        </w:rPr>
        <w:t>з</w:t>
      </w:r>
      <w:r w:rsidRPr="00614E62">
        <w:rPr>
          <w:sz w:val="28"/>
          <w:szCs w:val="28"/>
        </w:rPr>
        <w:t>можность комплексного осуществления определенной части государственной программы.</w:t>
      </w:r>
    </w:p>
    <w:p w14:paraId="1D260943" w14:textId="1E9D5B3A" w:rsidR="00A414C8" w:rsidRPr="00614E62" w:rsidRDefault="00A414C8" w:rsidP="00836AEF">
      <w:pPr>
        <w:ind w:right="-1" w:firstLine="709"/>
        <w:jc w:val="both"/>
        <w:rPr>
          <w:sz w:val="28"/>
          <w:szCs w:val="28"/>
        </w:rPr>
      </w:pPr>
      <w:r w:rsidRPr="00614E62">
        <w:rPr>
          <w:sz w:val="28"/>
          <w:szCs w:val="28"/>
        </w:rPr>
        <w:t>Так, в процессе реализации государственной программы возможно выя</w:t>
      </w:r>
      <w:r w:rsidRPr="00614E62">
        <w:rPr>
          <w:sz w:val="28"/>
          <w:szCs w:val="28"/>
        </w:rPr>
        <w:t>в</w:t>
      </w:r>
      <w:r w:rsidRPr="00614E62">
        <w:rPr>
          <w:sz w:val="28"/>
          <w:szCs w:val="28"/>
        </w:rPr>
        <w:t>ление отклонений в достижении промежуточных результатов из-за несоотве</w:t>
      </w:r>
      <w:r w:rsidRPr="00614E62">
        <w:rPr>
          <w:sz w:val="28"/>
          <w:szCs w:val="28"/>
        </w:rPr>
        <w:t>т</w:t>
      </w:r>
      <w:r w:rsidRPr="00614E62">
        <w:rPr>
          <w:sz w:val="28"/>
          <w:szCs w:val="28"/>
        </w:rPr>
        <w:t>ствия влияния отдельных мероприятий государственной программы на ситу</w:t>
      </w:r>
      <w:r w:rsidRPr="00614E62">
        <w:rPr>
          <w:sz w:val="28"/>
          <w:szCs w:val="28"/>
        </w:rPr>
        <w:t>а</w:t>
      </w:r>
      <w:r w:rsidRPr="00614E62">
        <w:rPr>
          <w:sz w:val="28"/>
          <w:szCs w:val="28"/>
        </w:rPr>
        <w:t>цию в сфере охраны окружающей среды, их ожидаемой эффективности, об</w:t>
      </w:r>
      <w:r w:rsidRPr="00614E62">
        <w:rPr>
          <w:sz w:val="28"/>
          <w:szCs w:val="28"/>
        </w:rPr>
        <w:t>у</w:t>
      </w:r>
      <w:r w:rsidRPr="00614E62">
        <w:rPr>
          <w:sz w:val="28"/>
          <w:szCs w:val="28"/>
        </w:rPr>
        <w:t>словленной использованием новых подходов к решению задач в области обе</w:t>
      </w:r>
      <w:r w:rsidRPr="00614E62">
        <w:rPr>
          <w:sz w:val="28"/>
          <w:szCs w:val="28"/>
        </w:rPr>
        <w:t>с</w:t>
      </w:r>
      <w:r w:rsidRPr="00614E62">
        <w:rPr>
          <w:sz w:val="28"/>
          <w:szCs w:val="28"/>
        </w:rPr>
        <w:t>печения экологической безопасности, а также недостаточной скоординирова</w:t>
      </w:r>
      <w:r w:rsidRPr="00614E62">
        <w:rPr>
          <w:sz w:val="28"/>
          <w:szCs w:val="28"/>
        </w:rPr>
        <w:t>н</w:t>
      </w:r>
      <w:r w:rsidRPr="00614E62">
        <w:rPr>
          <w:sz w:val="28"/>
          <w:szCs w:val="28"/>
        </w:rPr>
        <w:t xml:space="preserve">ности деятельности исполнителей государственной программы на начальных стадиях ее реализации. </w:t>
      </w:r>
    </w:p>
    <w:p w14:paraId="6C0BB339" w14:textId="77777777" w:rsidR="00CF11AF" w:rsidRDefault="00A414C8" w:rsidP="00836AEF">
      <w:pPr>
        <w:ind w:right="-1" w:firstLine="709"/>
        <w:jc w:val="both"/>
        <w:rPr>
          <w:sz w:val="28"/>
          <w:szCs w:val="28"/>
        </w:rPr>
      </w:pPr>
      <w:r w:rsidRPr="00614E62">
        <w:rPr>
          <w:sz w:val="28"/>
          <w:szCs w:val="28"/>
        </w:rPr>
        <w:t>В целях управления указанными рисками в процессе реализации госуда</w:t>
      </w:r>
      <w:r w:rsidRPr="00614E62">
        <w:rPr>
          <w:sz w:val="28"/>
          <w:szCs w:val="28"/>
        </w:rPr>
        <w:t>р</w:t>
      </w:r>
      <w:r w:rsidRPr="00614E62">
        <w:rPr>
          <w:sz w:val="28"/>
          <w:szCs w:val="28"/>
        </w:rPr>
        <w:t xml:space="preserve">ственной программы предусматривается: </w:t>
      </w:r>
    </w:p>
    <w:p w14:paraId="075D08B7" w14:textId="77777777" w:rsidR="00CF11AF" w:rsidRDefault="003E30D4" w:rsidP="00836AEF">
      <w:pPr>
        <w:ind w:right="-1" w:firstLine="709"/>
        <w:jc w:val="both"/>
        <w:rPr>
          <w:sz w:val="28"/>
          <w:szCs w:val="28"/>
        </w:rPr>
      </w:pPr>
      <w:r w:rsidRPr="00614E62">
        <w:rPr>
          <w:sz w:val="28"/>
          <w:szCs w:val="28"/>
        </w:rPr>
        <w:t>- </w:t>
      </w:r>
      <w:r w:rsidR="00A414C8" w:rsidRPr="00614E62">
        <w:rPr>
          <w:sz w:val="28"/>
          <w:szCs w:val="28"/>
        </w:rPr>
        <w:t>создание эффективной системы управления на основе четкого распред</w:t>
      </w:r>
      <w:r w:rsidR="00A414C8" w:rsidRPr="00614E62">
        <w:rPr>
          <w:sz w:val="28"/>
          <w:szCs w:val="28"/>
        </w:rPr>
        <w:t>е</w:t>
      </w:r>
      <w:r w:rsidR="00A414C8" w:rsidRPr="00614E62">
        <w:rPr>
          <w:sz w:val="28"/>
          <w:szCs w:val="28"/>
        </w:rPr>
        <w:t>ления функций, полномочий и ответственности основных исполнителей гос</w:t>
      </w:r>
      <w:r w:rsidR="00A414C8" w:rsidRPr="00614E62">
        <w:rPr>
          <w:sz w:val="28"/>
          <w:szCs w:val="28"/>
        </w:rPr>
        <w:t>у</w:t>
      </w:r>
      <w:r w:rsidR="00A414C8" w:rsidRPr="00614E62">
        <w:rPr>
          <w:sz w:val="28"/>
          <w:szCs w:val="28"/>
        </w:rPr>
        <w:t>дарственной программы;</w:t>
      </w:r>
      <w:r w:rsidR="005E6A8F" w:rsidRPr="00614E62">
        <w:rPr>
          <w:sz w:val="28"/>
          <w:szCs w:val="28"/>
        </w:rPr>
        <w:t xml:space="preserve"> </w:t>
      </w:r>
    </w:p>
    <w:p w14:paraId="43C26403" w14:textId="27E13FE5" w:rsidR="006A408D" w:rsidRPr="00614E62" w:rsidRDefault="003E30D4" w:rsidP="00836AEF">
      <w:pPr>
        <w:ind w:right="-1" w:firstLine="709"/>
        <w:jc w:val="both"/>
        <w:rPr>
          <w:sz w:val="28"/>
          <w:szCs w:val="28"/>
        </w:rPr>
      </w:pPr>
      <w:r w:rsidRPr="00614E62">
        <w:rPr>
          <w:sz w:val="28"/>
          <w:szCs w:val="28"/>
        </w:rPr>
        <w:t xml:space="preserve">- </w:t>
      </w:r>
      <w:r w:rsidR="00A414C8" w:rsidRPr="00614E62">
        <w:rPr>
          <w:sz w:val="28"/>
          <w:szCs w:val="28"/>
        </w:rPr>
        <w:t>мониторинг выполнения государственной программы, регулярный ан</w:t>
      </w:r>
      <w:r w:rsidR="00A414C8" w:rsidRPr="00614E62">
        <w:rPr>
          <w:sz w:val="28"/>
          <w:szCs w:val="28"/>
        </w:rPr>
        <w:t>а</w:t>
      </w:r>
      <w:r w:rsidR="00A414C8" w:rsidRPr="00614E62">
        <w:rPr>
          <w:sz w:val="28"/>
          <w:szCs w:val="28"/>
        </w:rPr>
        <w:t>лиз и при необходимости ежегодная корректировка показателей, а также мер</w:t>
      </w:r>
      <w:r w:rsidR="00A414C8" w:rsidRPr="00614E62">
        <w:rPr>
          <w:sz w:val="28"/>
          <w:szCs w:val="28"/>
        </w:rPr>
        <w:t>о</w:t>
      </w:r>
      <w:r w:rsidR="00A414C8" w:rsidRPr="00614E62">
        <w:rPr>
          <w:sz w:val="28"/>
          <w:szCs w:val="28"/>
        </w:rPr>
        <w:t xml:space="preserve">приятий государственной программы. </w:t>
      </w:r>
    </w:p>
    <w:p w14:paraId="3624BBEC" w14:textId="67B2CC07" w:rsidR="00787975" w:rsidRPr="00614E62" w:rsidRDefault="00787975" w:rsidP="00836AEF">
      <w:pPr>
        <w:pStyle w:val="ConsPlusTitle"/>
        <w:ind w:right="-1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0D4C2138" w14:textId="621F724B" w:rsidR="00FA7761" w:rsidRPr="00291333" w:rsidRDefault="00787975" w:rsidP="00836AEF">
      <w:pPr>
        <w:pStyle w:val="ConsPlusTitle"/>
        <w:ind w:right="-1"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614E62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C32CAD" w:rsidRPr="00614E62">
        <w:rPr>
          <w:rFonts w:ascii="Times New Roman" w:hAnsi="Times New Roman" w:cs="Times New Roman"/>
          <w:b w:val="0"/>
          <w:sz w:val="28"/>
          <w:szCs w:val="28"/>
        </w:rPr>
        <w:t>Описание долгосрочных приоритетов Российской Федерации и при</w:t>
      </w:r>
      <w:r w:rsidR="00C32CAD" w:rsidRPr="00614E62">
        <w:rPr>
          <w:rFonts w:ascii="Times New Roman" w:hAnsi="Times New Roman" w:cs="Times New Roman"/>
          <w:b w:val="0"/>
          <w:sz w:val="28"/>
          <w:szCs w:val="28"/>
        </w:rPr>
        <w:t>о</w:t>
      </w:r>
      <w:r w:rsidR="00C32CAD" w:rsidRPr="00614E62">
        <w:rPr>
          <w:rFonts w:ascii="Times New Roman" w:hAnsi="Times New Roman" w:cs="Times New Roman"/>
          <w:b w:val="0"/>
          <w:sz w:val="28"/>
          <w:szCs w:val="28"/>
        </w:rPr>
        <w:t>ритетов документов стратегического планирования Астраханской области в сфере реализации государственной программы</w:t>
      </w:r>
      <w:r w:rsidR="0029133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91333" w:rsidRPr="00291333">
        <w:rPr>
          <w:rFonts w:ascii="Times New Roman" w:hAnsi="Times New Roman" w:cs="Times New Roman"/>
          <w:b w:val="0"/>
          <w:sz w:val="28"/>
          <w:szCs w:val="28"/>
        </w:rPr>
        <w:t>«Охрана окружающей среды Астраханской области»</w:t>
      </w:r>
    </w:p>
    <w:p w14:paraId="3FA59B3C" w14:textId="77777777" w:rsidR="00C32CAD" w:rsidRPr="00614E62" w:rsidRDefault="00C32CAD" w:rsidP="00836AEF">
      <w:pPr>
        <w:pStyle w:val="ConsPlusTitle"/>
        <w:ind w:right="-1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595043E9" w14:textId="5853F8E1" w:rsidR="006A408D" w:rsidRPr="00614E62" w:rsidRDefault="00A414C8" w:rsidP="00836AEF">
      <w:pPr>
        <w:ind w:right="-1" w:firstLine="709"/>
        <w:jc w:val="both"/>
        <w:rPr>
          <w:sz w:val="28"/>
          <w:szCs w:val="28"/>
        </w:rPr>
      </w:pPr>
      <w:r w:rsidRPr="00614E62">
        <w:rPr>
          <w:sz w:val="28"/>
          <w:szCs w:val="28"/>
        </w:rPr>
        <w:t>Выбор приоритетов государственной программы определен Конституц</w:t>
      </w:r>
      <w:r w:rsidRPr="00614E62">
        <w:rPr>
          <w:sz w:val="28"/>
          <w:szCs w:val="28"/>
        </w:rPr>
        <w:t>и</w:t>
      </w:r>
      <w:r w:rsidRPr="00614E62">
        <w:rPr>
          <w:sz w:val="28"/>
          <w:szCs w:val="28"/>
        </w:rPr>
        <w:t>ей Российской Федерации, Основами государственной политики в области эк</w:t>
      </w:r>
      <w:r w:rsidRPr="00614E62">
        <w:rPr>
          <w:sz w:val="28"/>
          <w:szCs w:val="28"/>
        </w:rPr>
        <w:t>о</w:t>
      </w:r>
      <w:r w:rsidRPr="00614E62">
        <w:rPr>
          <w:sz w:val="28"/>
          <w:szCs w:val="28"/>
        </w:rPr>
        <w:t>логического развития Российской Федерации на период до</w:t>
      </w:r>
      <w:r w:rsidR="000E59AA">
        <w:rPr>
          <w:sz w:val="28"/>
          <w:szCs w:val="28"/>
        </w:rPr>
        <w:t xml:space="preserve"> </w:t>
      </w:r>
      <w:r w:rsidRPr="00614E62">
        <w:rPr>
          <w:sz w:val="28"/>
          <w:szCs w:val="28"/>
        </w:rPr>
        <w:t>2030</w:t>
      </w:r>
      <w:r w:rsidR="000E59AA">
        <w:rPr>
          <w:sz w:val="28"/>
          <w:szCs w:val="28"/>
        </w:rPr>
        <w:t xml:space="preserve"> </w:t>
      </w:r>
      <w:r w:rsidRPr="00614E62">
        <w:rPr>
          <w:sz w:val="28"/>
          <w:szCs w:val="28"/>
        </w:rPr>
        <w:t>года, утве</w:t>
      </w:r>
      <w:r w:rsidRPr="00614E62">
        <w:rPr>
          <w:sz w:val="28"/>
          <w:szCs w:val="28"/>
        </w:rPr>
        <w:t>р</w:t>
      </w:r>
      <w:r w:rsidRPr="00614E62">
        <w:rPr>
          <w:sz w:val="28"/>
          <w:szCs w:val="28"/>
        </w:rPr>
        <w:t xml:space="preserve">жденными Президентом Российской Федерации 30.04.2012, </w:t>
      </w:r>
      <w:r w:rsidR="00624255">
        <w:rPr>
          <w:sz w:val="28"/>
          <w:szCs w:val="28"/>
        </w:rPr>
        <w:t>у</w:t>
      </w:r>
      <w:r w:rsidRPr="00614E62">
        <w:rPr>
          <w:sz w:val="28"/>
          <w:szCs w:val="28"/>
        </w:rPr>
        <w:t>казами Президе</w:t>
      </w:r>
      <w:r w:rsidRPr="00614E62">
        <w:rPr>
          <w:sz w:val="28"/>
          <w:szCs w:val="28"/>
        </w:rPr>
        <w:t>н</w:t>
      </w:r>
      <w:r w:rsidRPr="00614E62">
        <w:rPr>
          <w:sz w:val="28"/>
          <w:szCs w:val="28"/>
        </w:rPr>
        <w:t>та Российской Федерации от</w:t>
      </w:r>
      <w:r w:rsidR="000E59AA">
        <w:rPr>
          <w:sz w:val="28"/>
          <w:szCs w:val="28"/>
        </w:rPr>
        <w:t xml:space="preserve"> </w:t>
      </w:r>
      <w:r w:rsidRPr="00614E62">
        <w:rPr>
          <w:sz w:val="28"/>
          <w:szCs w:val="28"/>
        </w:rPr>
        <w:t xml:space="preserve">07.05.2018 </w:t>
      </w:r>
      <w:r w:rsidR="000E59AA">
        <w:rPr>
          <w:sz w:val="28"/>
          <w:szCs w:val="28"/>
        </w:rPr>
        <w:t xml:space="preserve">№ </w:t>
      </w:r>
      <w:r w:rsidRPr="00614E62">
        <w:rPr>
          <w:sz w:val="28"/>
          <w:szCs w:val="28"/>
        </w:rPr>
        <w:t>204</w:t>
      </w:r>
      <w:r w:rsidR="003E30D4" w:rsidRPr="00614E62">
        <w:rPr>
          <w:sz w:val="28"/>
          <w:szCs w:val="28"/>
        </w:rPr>
        <w:t xml:space="preserve"> </w:t>
      </w:r>
      <w:r w:rsidR="00517BC5" w:rsidRPr="00614E62">
        <w:rPr>
          <w:sz w:val="28"/>
          <w:szCs w:val="28"/>
        </w:rPr>
        <w:t>«</w:t>
      </w:r>
      <w:r w:rsidRPr="00614E62">
        <w:rPr>
          <w:sz w:val="28"/>
          <w:szCs w:val="28"/>
        </w:rPr>
        <w:t>О</w:t>
      </w:r>
      <w:r w:rsidR="000E59AA">
        <w:rPr>
          <w:sz w:val="28"/>
          <w:szCs w:val="28"/>
        </w:rPr>
        <w:t xml:space="preserve"> </w:t>
      </w:r>
      <w:r w:rsidRPr="00614E62">
        <w:rPr>
          <w:sz w:val="28"/>
          <w:szCs w:val="28"/>
        </w:rPr>
        <w:t>национальных целях и стр</w:t>
      </w:r>
      <w:r w:rsidRPr="00614E62">
        <w:rPr>
          <w:sz w:val="28"/>
          <w:szCs w:val="28"/>
        </w:rPr>
        <w:t>а</w:t>
      </w:r>
      <w:r w:rsidRPr="00614E62">
        <w:rPr>
          <w:sz w:val="28"/>
          <w:szCs w:val="28"/>
        </w:rPr>
        <w:t>тегических задачах развития Российской Федерации на период до</w:t>
      </w:r>
      <w:r w:rsidR="000E59AA">
        <w:rPr>
          <w:sz w:val="28"/>
          <w:szCs w:val="28"/>
        </w:rPr>
        <w:t xml:space="preserve"> </w:t>
      </w:r>
      <w:r w:rsidRPr="00614E62">
        <w:rPr>
          <w:sz w:val="28"/>
          <w:szCs w:val="28"/>
        </w:rPr>
        <w:t>2024 года</w:t>
      </w:r>
      <w:r w:rsidR="00517BC5" w:rsidRPr="00614E62">
        <w:rPr>
          <w:sz w:val="28"/>
          <w:szCs w:val="28"/>
        </w:rPr>
        <w:t>»</w:t>
      </w:r>
      <w:r w:rsidRPr="00614E62">
        <w:rPr>
          <w:sz w:val="28"/>
          <w:szCs w:val="28"/>
        </w:rPr>
        <w:t>, от</w:t>
      </w:r>
      <w:r w:rsidR="000E59AA">
        <w:rPr>
          <w:sz w:val="28"/>
          <w:szCs w:val="28"/>
        </w:rPr>
        <w:t xml:space="preserve"> </w:t>
      </w:r>
      <w:r w:rsidR="00C526B5" w:rsidRPr="00614E62">
        <w:rPr>
          <w:sz w:val="28"/>
          <w:szCs w:val="28"/>
        </w:rPr>
        <w:t>2</w:t>
      </w:r>
      <w:r w:rsidRPr="00614E62">
        <w:rPr>
          <w:sz w:val="28"/>
          <w:szCs w:val="28"/>
        </w:rPr>
        <w:t xml:space="preserve">1.07.2020 </w:t>
      </w:r>
      <w:r w:rsidR="00614E62">
        <w:rPr>
          <w:sz w:val="28"/>
          <w:szCs w:val="28"/>
        </w:rPr>
        <w:t>№ </w:t>
      </w:r>
      <w:r w:rsidRPr="00614E62">
        <w:rPr>
          <w:sz w:val="28"/>
          <w:szCs w:val="28"/>
        </w:rPr>
        <w:t xml:space="preserve">474 </w:t>
      </w:r>
      <w:r w:rsidR="00517BC5" w:rsidRPr="00614E62">
        <w:rPr>
          <w:sz w:val="28"/>
          <w:szCs w:val="28"/>
        </w:rPr>
        <w:t>«</w:t>
      </w:r>
      <w:r w:rsidRPr="00614E62">
        <w:rPr>
          <w:sz w:val="28"/>
          <w:szCs w:val="28"/>
        </w:rPr>
        <w:t>О национальных целях развития Российской Федерации на период до 2030 года</w:t>
      </w:r>
      <w:r w:rsidR="00517BC5" w:rsidRPr="00614E62">
        <w:rPr>
          <w:sz w:val="28"/>
          <w:szCs w:val="28"/>
        </w:rPr>
        <w:t>»</w:t>
      </w:r>
      <w:r w:rsidRPr="00614E62">
        <w:rPr>
          <w:sz w:val="28"/>
          <w:szCs w:val="28"/>
        </w:rPr>
        <w:t xml:space="preserve"> и другими стратегическими документами, утвержде</w:t>
      </w:r>
      <w:r w:rsidRPr="00614E62">
        <w:rPr>
          <w:sz w:val="28"/>
          <w:szCs w:val="28"/>
        </w:rPr>
        <w:t>н</w:t>
      </w:r>
      <w:r w:rsidRPr="00614E62">
        <w:rPr>
          <w:sz w:val="28"/>
          <w:szCs w:val="28"/>
        </w:rPr>
        <w:t>ными Президентом Российской Федерации и</w:t>
      </w:r>
      <w:r w:rsidR="003E30D4" w:rsidRPr="00614E62">
        <w:rPr>
          <w:sz w:val="28"/>
          <w:szCs w:val="28"/>
        </w:rPr>
        <w:t> </w:t>
      </w:r>
      <w:r w:rsidRPr="00614E62">
        <w:rPr>
          <w:sz w:val="28"/>
          <w:szCs w:val="28"/>
        </w:rPr>
        <w:t>Правительством Российской Ф</w:t>
      </w:r>
      <w:r w:rsidRPr="00614E62">
        <w:rPr>
          <w:sz w:val="28"/>
          <w:szCs w:val="28"/>
        </w:rPr>
        <w:t>е</w:t>
      </w:r>
      <w:r w:rsidRPr="00614E62">
        <w:rPr>
          <w:sz w:val="28"/>
          <w:szCs w:val="28"/>
        </w:rPr>
        <w:lastRenderedPageBreak/>
        <w:t>дерации, а также Правительством Астраханской области.</w:t>
      </w:r>
    </w:p>
    <w:p w14:paraId="71F32B5F" w14:textId="02127A4C" w:rsidR="006A408D" w:rsidRPr="00614E62" w:rsidRDefault="00A414C8" w:rsidP="00836AEF">
      <w:pPr>
        <w:ind w:right="-1" w:firstLine="709"/>
        <w:jc w:val="both"/>
        <w:rPr>
          <w:sz w:val="28"/>
          <w:szCs w:val="28"/>
        </w:rPr>
      </w:pPr>
      <w:r w:rsidRPr="00614E62">
        <w:rPr>
          <w:sz w:val="28"/>
          <w:szCs w:val="28"/>
        </w:rPr>
        <w:t>Приоритетами государственной политики в сфере охраны окружающей среды являются экологически ориентированный рост экономики, сохранение благоприятной окружающей среды, биологического разнообразия и природных ресурсов для удовлетворения потребностей нынешнего и будущих поколений, реализация права граждан на благоприятную окружающую среду, укрепление правопорядка в области охраны окружающей среды и обеспечения экологич</w:t>
      </w:r>
      <w:r w:rsidRPr="00614E62">
        <w:rPr>
          <w:sz w:val="28"/>
          <w:szCs w:val="28"/>
        </w:rPr>
        <w:t>е</w:t>
      </w:r>
      <w:r w:rsidRPr="00614E62">
        <w:rPr>
          <w:sz w:val="28"/>
          <w:szCs w:val="28"/>
        </w:rPr>
        <w:t>ской безопасности, создание системы механизмов возмещения вреда и ликв</w:t>
      </w:r>
      <w:r w:rsidRPr="00614E62">
        <w:rPr>
          <w:sz w:val="28"/>
          <w:szCs w:val="28"/>
        </w:rPr>
        <w:t>и</w:t>
      </w:r>
      <w:r w:rsidRPr="00614E62">
        <w:rPr>
          <w:sz w:val="28"/>
          <w:szCs w:val="28"/>
        </w:rPr>
        <w:t>дации прошлого вреда окружающей среде, восстановление нарушенных ест</w:t>
      </w:r>
      <w:r w:rsidRPr="00614E62">
        <w:rPr>
          <w:sz w:val="28"/>
          <w:szCs w:val="28"/>
        </w:rPr>
        <w:t>е</w:t>
      </w:r>
      <w:r w:rsidRPr="00614E62">
        <w:rPr>
          <w:sz w:val="28"/>
          <w:szCs w:val="28"/>
        </w:rPr>
        <w:t>ственных систем, вопросы экологического образования и просвещения, форм</w:t>
      </w:r>
      <w:r w:rsidRPr="00614E62">
        <w:rPr>
          <w:sz w:val="28"/>
          <w:szCs w:val="28"/>
        </w:rPr>
        <w:t>и</w:t>
      </w:r>
      <w:r w:rsidRPr="00614E62">
        <w:rPr>
          <w:sz w:val="28"/>
          <w:szCs w:val="28"/>
        </w:rPr>
        <w:t>рования экологической культуры в обществе, развитие международного с</w:t>
      </w:r>
      <w:r w:rsidRPr="00614E62">
        <w:rPr>
          <w:sz w:val="28"/>
          <w:szCs w:val="28"/>
        </w:rPr>
        <w:t>о</w:t>
      </w:r>
      <w:r w:rsidRPr="00614E62">
        <w:rPr>
          <w:sz w:val="28"/>
          <w:szCs w:val="28"/>
        </w:rPr>
        <w:t xml:space="preserve">трудничества. </w:t>
      </w:r>
    </w:p>
    <w:p w14:paraId="20308343" w14:textId="77777777" w:rsidR="00B7144A" w:rsidRDefault="00A414C8" w:rsidP="00836AEF">
      <w:pPr>
        <w:ind w:right="-1" w:firstLine="709"/>
        <w:jc w:val="both"/>
        <w:rPr>
          <w:sz w:val="28"/>
          <w:szCs w:val="28"/>
        </w:rPr>
      </w:pPr>
      <w:r w:rsidRPr="00614E62">
        <w:rPr>
          <w:sz w:val="28"/>
          <w:szCs w:val="28"/>
        </w:rPr>
        <w:t>В соответствии с Указом Президента Российской Федерации от</w:t>
      </w:r>
      <w:r w:rsidR="00131B93" w:rsidRPr="00614E62">
        <w:rPr>
          <w:sz w:val="28"/>
          <w:szCs w:val="28"/>
        </w:rPr>
        <w:t> </w:t>
      </w:r>
      <w:r w:rsidRPr="00614E62">
        <w:rPr>
          <w:sz w:val="28"/>
          <w:szCs w:val="28"/>
        </w:rPr>
        <w:t>07.05.2018</w:t>
      </w:r>
      <w:r w:rsidR="003E30D4" w:rsidRPr="00614E62">
        <w:rPr>
          <w:sz w:val="28"/>
          <w:szCs w:val="28"/>
        </w:rPr>
        <w:t> </w:t>
      </w:r>
      <w:r w:rsidR="00614E62">
        <w:rPr>
          <w:sz w:val="28"/>
          <w:szCs w:val="28"/>
        </w:rPr>
        <w:t>№ </w:t>
      </w:r>
      <w:r w:rsidRPr="00614E62">
        <w:rPr>
          <w:sz w:val="28"/>
          <w:szCs w:val="28"/>
        </w:rPr>
        <w:t xml:space="preserve">204 </w:t>
      </w:r>
      <w:r w:rsidR="00517BC5" w:rsidRPr="00614E62">
        <w:rPr>
          <w:sz w:val="28"/>
          <w:szCs w:val="28"/>
        </w:rPr>
        <w:t>«</w:t>
      </w:r>
      <w:r w:rsidRPr="00614E62">
        <w:rPr>
          <w:sz w:val="28"/>
          <w:szCs w:val="28"/>
        </w:rPr>
        <w:t>О национальных целях и стратегических задачах развития Российской Федерации на период до 2024 года</w:t>
      </w:r>
      <w:r w:rsidR="00517BC5" w:rsidRPr="00614E62">
        <w:rPr>
          <w:sz w:val="28"/>
          <w:szCs w:val="28"/>
        </w:rPr>
        <w:t>»</w:t>
      </w:r>
      <w:r w:rsidRPr="00614E62">
        <w:rPr>
          <w:sz w:val="28"/>
          <w:szCs w:val="28"/>
        </w:rPr>
        <w:t xml:space="preserve"> были разработаны национал</w:t>
      </w:r>
      <w:r w:rsidRPr="00614E62">
        <w:rPr>
          <w:sz w:val="28"/>
          <w:szCs w:val="28"/>
        </w:rPr>
        <w:t>ь</w:t>
      </w:r>
      <w:r w:rsidRPr="00614E62">
        <w:rPr>
          <w:sz w:val="28"/>
          <w:szCs w:val="28"/>
        </w:rPr>
        <w:t xml:space="preserve">ные проекты по 9 направлениям. Экология является одним из направлений. Национальным проектом </w:t>
      </w:r>
      <w:r w:rsidR="00517BC5" w:rsidRPr="00614E62">
        <w:rPr>
          <w:sz w:val="28"/>
          <w:szCs w:val="28"/>
        </w:rPr>
        <w:t>«</w:t>
      </w:r>
      <w:r w:rsidRPr="00614E62">
        <w:rPr>
          <w:sz w:val="28"/>
          <w:szCs w:val="28"/>
        </w:rPr>
        <w:t>Экология</w:t>
      </w:r>
      <w:r w:rsidR="00517BC5" w:rsidRPr="00614E62">
        <w:rPr>
          <w:sz w:val="28"/>
          <w:szCs w:val="28"/>
        </w:rPr>
        <w:t>»</w:t>
      </w:r>
      <w:r w:rsidRPr="00614E62">
        <w:rPr>
          <w:sz w:val="28"/>
          <w:szCs w:val="28"/>
        </w:rPr>
        <w:t xml:space="preserve"> планируется решение следующих задач:</w:t>
      </w:r>
    </w:p>
    <w:p w14:paraId="221271DE" w14:textId="77777777" w:rsidR="00B7144A" w:rsidRDefault="003E30D4" w:rsidP="00836AEF">
      <w:pPr>
        <w:ind w:right="-1" w:firstLine="709"/>
        <w:jc w:val="both"/>
        <w:rPr>
          <w:sz w:val="28"/>
          <w:szCs w:val="28"/>
        </w:rPr>
      </w:pPr>
      <w:r w:rsidRPr="00614E62">
        <w:rPr>
          <w:sz w:val="28"/>
          <w:szCs w:val="28"/>
        </w:rPr>
        <w:t xml:space="preserve">- </w:t>
      </w:r>
      <w:r w:rsidR="00A414C8" w:rsidRPr="00614E62">
        <w:rPr>
          <w:sz w:val="28"/>
          <w:szCs w:val="28"/>
        </w:rPr>
        <w:t>рекультиваци</w:t>
      </w:r>
      <w:r w:rsidR="00B7144A">
        <w:rPr>
          <w:sz w:val="28"/>
          <w:szCs w:val="28"/>
        </w:rPr>
        <w:t>я</w:t>
      </w:r>
      <w:r w:rsidR="00A414C8" w:rsidRPr="00614E62">
        <w:rPr>
          <w:sz w:val="28"/>
          <w:szCs w:val="28"/>
        </w:rPr>
        <w:t xml:space="preserve"> территорий</w:t>
      </w:r>
      <w:r w:rsidR="008310A3" w:rsidRPr="00614E62">
        <w:rPr>
          <w:sz w:val="28"/>
          <w:szCs w:val="28"/>
        </w:rPr>
        <w:t xml:space="preserve">, подверженных негативному воздействию окружающей среде; </w:t>
      </w:r>
    </w:p>
    <w:p w14:paraId="7C9C6055" w14:textId="77777777" w:rsidR="00B7144A" w:rsidRDefault="003E30D4" w:rsidP="00836AEF">
      <w:pPr>
        <w:ind w:right="-1" w:firstLine="709"/>
        <w:jc w:val="both"/>
        <w:rPr>
          <w:sz w:val="28"/>
          <w:szCs w:val="28"/>
        </w:rPr>
      </w:pPr>
      <w:r w:rsidRPr="00614E62">
        <w:rPr>
          <w:sz w:val="28"/>
          <w:szCs w:val="28"/>
        </w:rPr>
        <w:t xml:space="preserve">- </w:t>
      </w:r>
      <w:r w:rsidR="00FA7761" w:rsidRPr="00614E62">
        <w:rPr>
          <w:sz w:val="28"/>
          <w:szCs w:val="28"/>
        </w:rPr>
        <w:t>л</w:t>
      </w:r>
      <w:r w:rsidR="00A414C8" w:rsidRPr="00614E62">
        <w:rPr>
          <w:sz w:val="28"/>
          <w:szCs w:val="28"/>
        </w:rPr>
        <w:t>иквидаци</w:t>
      </w:r>
      <w:r w:rsidR="00B7144A">
        <w:rPr>
          <w:sz w:val="28"/>
          <w:szCs w:val="28"/>
        </w:rPr>
        <w:t>я</w:t>
      </w:r>
      <w:r w:rsidR="00A414C8" w:rsidRPr="00614E62">
        <w:rPr>
          <w:sz w:val="28"/>
          <w:szCs w:val="28"/>
        </w:rPr>
        <w:t xml:space="preserve"> наиболее опасных объектов накопленного экологического вреда; </w:t>
      </w:r>
    </w:p>
    <w:p w14:paraId="638E4C99" w14:textId="77777777" w:rsidR="00B7144A" w:rsidRDefault="003E30D4" w:rsidP="00836AEF">
      <w:pPr>
        <w:ind w:right="-1" w:firstLine="709"/>
        <w:jc w:val="both"/>
        <w:rPr>
          <w:sz w:val="28"/>
          <w:szCs w:val="28"/>
        </w:rPr>
      </w:pPr>
      <w:r w:rsidRPr="00614E62">
        <w:rPr>
          <w:sz w:val="28"/>
          <w:szCs w:val="28"/>
        </w:rPr>
        <w:t>- </w:t>
      </w:r>
      <w:r w:rsidR="00A414C8" w:rsidRPr="00614E62">
        <w:rPr>
          <w:sz w:val="28"/>
          <w:szCs w:val="28"/>
        </w:rPr>
        <w:t>применение всеми объектами, оказывающими значительное негативное воздействие на окружающую среду, системы экологического регулирования, основанной на использовании наилучших доступных технологий;</w:t>
      </w:r>
    </w:p>
    <w:p w14:paraId="378B0286" w14:textId="77777777" w:rsidR="00B7144A" w:rsidRDefault="003E30D4" w:rsidP="00836AEF">
      <w:pPr>
        <w:ind w:right="-1" w:firstLine="709"/>
        <w:jc w:val="both"/>
        <w:rPr>
          <w:sz w:val="28"/>
          <w:szCs w:val="28"/>
        </w:rPr>
      </w:pPr>
      <w:r w:rsidRPr="00614E62">
        <w:rPr>
          <w:sz w:val="28"/>
          <w:szCs w:val="28"/>
        </w:rPr>
        <w:t>- э</w:t>
      </w:r>
      <w:r w:rsidR="00A414C8" w:rsidRPr="00614E62">
        <w:rPr>
          <w:sz w:val="28"/>
          <w:szCs w:val="28"/>
        </w:rPr>
        <w:t>кологическая реабилитация водных объектов, в том числе реализация проекта, направленного на сокращение в три раза доли загрязненных сточных вод, отводимых в реку Волгу, устойчивое функционирование водохозяйстве</w:t>
      </w:r>
      <w:r w:rsidR="00A414C8" w:rsidRPr="00614E62">
        <w:rPr>
          <w:sz w:val="28"/>
          <w:szCs w:val="28"/>
        </w:rPr>
        <w:t>н</w:t>
      </w:r>
      <w:r w:rsidR="00A414C8" w:rsidRPr="00614E62">
        <w:rPr>
          <w:sz w:val="28"/>
          <w:szCs w:val="28"/>
        </w:rPr>
        <w:t>ного комплекса Нижней Волги и сохранение экосистемы Волго</w:t>
      </w:r>
      <w:r w:rsidR="00196D8D" w:rsidRPr="00614E62">
        <w:rPr>
          <w:sz w:val="28"/>
          <w:szCs w:val="28"/>
        </w:rPr>
        <w:t>-</w:t>
      </w:r>
      <w:r w:rsidR="00A414C8" w:rsidRPr="00614E62">
        <w:rPr>
          <w:sz w:val="28"/>
          <w:szCs w:val="28"/>
        </w:rPr>
        <w:t>Ахтубинской поймы;</w:t>
      </w:r>
    </w:p>
    <w:p w14:paraId="7906862B" w14:textId="35592270" w:rsidR="00787975" w:rsidRPr="00614E62" w:rsidRDefault="003E30D4" w:rsidP="00836AEF">
      <w:pPr>
        <w:ind w:right="-1" w:firstLine="709"/>
        <w:jc w:val="both"/>
        <w:rPr>
          <w:sz w:val="28"/>
          <w:szCs w:val="28"/>
        </w:rPr>
      </w:pPr>
      <w:r w:rsidRPr="00614E62">
        <w:rPr>
          <w:sz w:val="28"/>
          <w:szCs w:val="28"/>
        </w:rPr>
        <w:t xml:space="preserve">- </w:t>
      </w:r>
      <w:r w:rsidR="00FA7761" w:rsidRPr="00614E62">
        <w:rPr>
          <w:sz w:val="28"/>
          <w:szCs w:val="28"/>
        </w:rPr>
        <w:t>с</w:t>
      </w:r>
      <w:r w:rsidR="00A414C8" w:rsidRPr="00614E62">
        <w:rPr>
          <w:sz w:val="28"/>
          <w:szCs w:val="28"/>
        </w:rPr>
        <w:t>охранение биологического разнообразия, включая увеличение площади особо охраняемых природных территорий на 5 млн гектаров, реинтродукцию редких видов животных, создание инфраструктуры для экологического туризма в национальных парках, а также сохранение лесов, в том числе на основе их воспроизводства на всех участках вырубленных и погибших лесных насажд</w:t>
      </w:r>
      <w:r w:rsidR="00A414C8" w:rsidRPr="00614E62">
        <w:rPr>
          <w:sz w:val="28"/>
          <w:szCs w:val="28"/>
        </w:rPr>
        <w:t>е</w:t>
      </w:r>
      <w:r w:rsidR="00A414C8" w:rsidRPr="00614E62">
        <w:rPr>
          <w:sz w:val="28"/>
          <w:szCs w:val="28"/>
        </w:rPr>
        <w:t xml:space="preserve">ний. </w:t>
      </w:r>
    </w:p>
    <w:p w14:paraId="5451D10C" w14:textId="6E846B89" w:rsidR="00196D8D" w:rsidRPr="00614E62" w:rsidRDefault="00A414C8" w:rsidP="00836AEF">
      <w:pPr>
        <w:ind w:right="-1" w:firstLine="709"/>
        <w:jc w:val="both"/>
        <w:rPr>
          <w:sz w:val="28"/>
          <w:szCs w:val="28"/>
        </w:rPr>
      </w:pPr>
      <w:r w:rsidRPr="000E59AA">
        <w:rPr>
          <w:spacing w:val="-2"/>
          <w:sz w:val="28"/>
          <w:szCs w:val="28"/>
        </w:rPr>
        <w:t>Указом Президента Российской Федерации от</w:t>
      </w:r>
      <w:r w:rsidR="00A97C87" w:rsidRPr="000E59AA">
        <w:rPr>
          <w:spacing w:val="-2"/>
          <w:sz w:val="28"/>
          <w:szCs w:val="28"/>
        </w:rPr>
        <w:t xml:space="preserve"> </w:t>
      </w:r>
      <w:r w:rsidRPr="000E59AA">
        <w:rPr>
          <w:spacing w:val="-2"/>
          <w:sz w:val="28"/>
          <w:szCs w:val="28"/>
        </w:rPr>
        <w:t>21.07.2020</w:t>
      </w:r>
      <w:r w:rsidR="00A97C87" w:rsidRPr="000E59AA">
        <w:rPr>
          <w:spacing w:val="-2"/>
          <w:sz w:val="28"/>
          <w:szCs w:val="28"/>
        </w:rPr>
        <w:t xml:space="preserve"> </w:t>
      </w:r>
      <w:r w:rsidR="00614E62" w:rsidRPr="000E59AA">
        <w:rPr>
          <w:spacing w:val="-2"/>
          <w:sz w:val="28"/>
          <w:szCs w:val="28"/>
        </w:rPr>
        <w:t>№ </w:t>
      </w:r>
      <w:r w:rsidRPr="000E59AA">
        <w:rPr>
          <w:spacing w:val="-2"/>
          <w:sz w:val="28"/>
          <w:szCs w:val="28"/>
        </w:rPr>
        <w:t>474</w:t>
      </w:r>
      <w:r w:rsidR="000E59AA" w:rsidRPr="000E59AA">
        <w:rPr>
          <w:spacing w:val="-2"/>
          <w:sz w:val="28"/>
          <w:szCs w:val="28"/>
        </w:rPr>
        <w:t xml:space="preserve"> </w:t>
      </w:r>
      <w:r w:rsidR="00517BC5" w:rsidRPr="000E59AA">
        <w:rPr>
          <w:spacing w:val="-2"/>
          <w:sz w:val="28"/>
          <w:szCs w:val="28"/>
        </w:rPr>
        <w:t>«</w:t>
      </w:r>
      <w:r w:rsidRPr="000E59AA">
        <w:rPr>
          <w:spacing w:val="-2"/>
          <w:sz w:val="28"/>
          <w:szCs w:val="28"/>
        </w:rPr>
        <w:t>О</w:t>
      </w:r>
      <w:r w:rsidR="00A97C87" w:rsidRPr="000E59AA">
        <w:rPr>
          <w:spacing w:val="-2"/>
          <w:sz w:val="28"/>
          <w:szCs w:val="28"/>
        </w:rPr>
        <w:t xml:space="preserve"> </w:t>
      </w:r>
      <w:r w:rsidRPr="000E59AA">
        <w:rPr>
          <w:spacing w:val="-2"/>
          <w:sz w:val="28"/>
          <w:szCs w:val="28"/>
        </w:rPr>
        <w:t>нац</w:t>
      </w:r>
      <w:r w:rsidR="00A97C87" w:rsidRPr="000E59AA">
        <w:rPr>
          <w:spacing w:val="-2"/>
          <w:sz w:val="28"/>
          <w:szCs w:val="28"/>
        </w:rPr>
        <w:t>и</w:t>
      </w:r>
      <w:r w:rsidRPr="000E59AA">
        <w:rPr>
          <w:spacing w:val="-2"/>
          <w:sz w:val="28"/>
          <w:szCs w:val="28"/>
        </w:rPr>
        <w:t>о</w:t>
      </w:r>
      <w:r w:rsidRPr="00FC21EA">
        <w:rPr>
          <w:sz w:val="28"/>
          <w:szCs w:val="28"/>
        </w:rPr>
        <w:t>н</w:t>
      </w:r>
      <w:r w:rsidRPr="00614E62">
        <w:rPr>
          <w:sz w:val="28"/>
          <w:szCs w:val="28"/>
        </w:rPr>
        <w:t>альных целях развития Российской Федерации на период до 2030 года</w:t>
      </w:r>
      <w:r w:rsidR="00517BC5" w:rsidRPr="00614E62">
        <w:rPr>
          <w:sz w:val="28"/>
          <w:szCs w:val="28"/>
        </w:rPr>
        <w:t>»</w:t>
      </w:r>
      <w:r w:rsidRPr="00614E62">
        <w:rPr>
          <w:sz w:val="28"/>
          <w:szCs w:val="28"/>
        </w:rPr>
        <w:t xml:space="preserve"> опр</w:t>
      </w:r>
      <w:r w:rsidRPr="00614E62">
        <w:rPr>
          <w:sz w:val="28"/>
          <w:szCs w:val="28"/>
        </w:rPr>
        <w:t>е</w:t>
      </w:r>
      <w:r w:rsidRPr="00614E62">
        <w:rPr>
          <w:sz w:val="28"/>
          <w:szCs w:val="28"/>
        </w:rPr>
        <w:t>делены главные стратегические цели государственной политики для комфор</w:t>
      </w:r>
      <w:r w:rsidRPr="00614E62">
        <w:rPr>
          <w:sz w:val="28"/>
          <w:szCs w:val="28"/>
        </w:rPr>
        <w:t>т</w:t>
      </w:r>
      <w:r w:rsidRPr="00614E62">
        <w:rPr>
          <w:sz w:val="28"/>
          <w:szCs w:val="28"/>
        </w:rPr>
        <w:t>ной и безопасной среды для жизни, в том числе:</w:t>
      </w:r>
    </w:p>
    <w:p w14:paraId="6700AE45" w14:textId="4BB6C3D9" w:rsidR="00196D8D" w:rsidRPr="00614E62" w:rsidRDefault="003E30D4" w:rsidP="00836AEF">
      <w:pPr>
        <w:ind w:right="-1" w:firstLine="709"/>
        <w:jc w:val="both"/>
        <w:rPr>
          <w:sz w:val="28"/>
          <w:szCs w:val="28"/>
        </w:rPr>
      </w:pPr>
      <w:r w:rsidRPr="00614E62">
        <w:rPr>
          <w:sz w:val="28"/>
          <w:szCs w:val="28"/>
        </w:rPr>
        <w:t>- </w:t>
      </w:r>
      <w:r w:rsidR="00A414C8" w:rsidRPr="00614E62">
        <w:rPr>
          <w:sz w:val="28"/>
          <w:szCs w:val="28"/>
        </w:rPr>
        <w:t>снижение выбросов опасных загрязняющих веществ, оказывающих наибольшее негативное воздействие на окружающую среду и здоровье челов</w:t>
      </w:r>
      <w:r w:rsidR="00A414C8" w:rsidRPr="00614E62">
        <w:rPr>
          <w:sz w:val="28"/>
          <w:szCs w:val="28"/>
        </w:rPr>
        <w:t>е</w:t>
      </w:r>
      <w:r w:rsidR="00A414C8" w:rsidRPr="00614E62">
        <w:rPr>
          <w:sz w:val="28"/>
          <w:szCs w:val="28"/>
        </w:rPr>
        <w:t>ка, в два раза;</w:t>
      </w:r>
    </w:p>
    <w:p w14:paraId="3FAFD588" w14:textId="4F5728D3" w:rsidR="00613244" w:rsidRPr="00614E62" w:rsidRDefault="003E30D4" w:rsidP="00836AEF">
      <w:pPr>
        <w:ind w:right="-1" w:firstLine="709"/>
        <w:jc w:val="both"/>
        <w:rPr>
          <w:sz w:val="28"/>
          <w:szCs w:val="28"/>
        </w:rPr>
      </w:pPr>
      <w:r w:rsidRPr="00614E62">
        <w:rPr>
          <w:sz w:val="28"/>
          <w:szCs w:val="28"/>
        </w:rPr>
        <w:t xml:space="preserve">- </w:t>
      </w:r>
      <w:r w:rsidR="00A414C8" w:rsidRPr="00614E62">
        <w:rPr>
          <w:sz w:val="28"/>
          <w:szCs w:val="28"/>
        </w:rPr>
        <w:t>ликвидация наиболее опасных объектов накопленного вреда окружа</w:t>
      </w:r>
      <w:r w:rsidR="00A414C8" w:rsidRPr="00614E62">
        <w:rPr>
          <w:sz w:val="28"/>
          <w:szCs w:val="28"/>
        </w:rPr>
        <w:t>ю</w:t>
      </w:r>
      <w:r w:rsidR="00A414C8" w:rsidRPr="00614E62">
        <w:rPr>
          <w:sz w:val="28"/>
          <w:szCs w:val="28"/>
        </w:rPr>
        <w:t>щей среде и экологическое оздоровление водных объектов, включая реку Во</w:t>
      </w:r>
      <w:r w:rsidR="00A414C8" w:rsidRPr="00614E62">
        <w:rPr>
          <w:sz w:val="28"/>
          <w:szCs w:val="28"/>
        </w:rPr>
        <w:t>л</w:t>
      </w:r>
      <w:r w:rsidR="00A414C8" w:rsidRPr="00614E62">
        <w:rPr>
          <w:sz w:val="28"/>
          <w:szCs w:val="28"/>
        </w:rPr>
        <w:t xml:space="preserve">гу, озера Байкал и Телецкое. </w:t>
      </w:r>
    </w:p>
    <w:p w14:paraId="2366468B" w14:textId="7B21B389" w:rsidR="00787975" w:rsidRDefault="00A414C8" w:rsidP="00836AEF">
      <w:pPr>
        <w:ind w:right="-1" w:firstLine="709"/>
        <w:jc w:val="both"/>
        <w:rPr>
          <w:sz w:val="28"/>
          <w:szCs w:val="28"/>
        </w:rPr>
      </w:pPr>
      <w:r w:rsidRPr="00614E62">
        <w:rPr>
          <w:sz w:val="28"/>
          <w:szCs w:val="28"/>
        </w:rPr>
        <w:lastRenderedPageBreak/>
        <w:t>Перечень мероприятий государственной программы сформирован с уч</w:t>
      </w:r>
      <w:r w:rsidRPr="00614E62">
        <w:rPr>
          <w:sz w:val="28"/>
          <w:szCs w:val="28"/>
        </w:rPr>
        <w:t>е</w:t>
      </w:r>
      <w:r w:rsidRPr="00614E62">
        <w:rPr>
          <w:sz w:val="28"/>
          <w:szCs w:val="28"/>
        </w:rPr>
        <w:t>том необходимости последовательного решения экологических проблем реги</w:t>
      </w:r>
      <w:r w:rsidRPr="00614E62">
        <w:rPr>
          <w:sz w:val="28"/>
          <w:szCs w:val="28"/>
        </w:rPr>
        <w:t>о</w:t>
      </w:r>
      <w:r w:rsidRPr="00614E62">
        <w:rPr>
          <w:sz w:val="28"/>
          <w:szCs w:val="28"/>
        </w:rPr>
        <w:t>на. Государственная программа содержит комплекс мероприятий по решению приоритетных задач в сфере охраны окружающей среды области, осуществл</w:t>
      </w:r>
      <w:r w:rsidRPr="00614E62">
        <w:rPr>
          <w:sz w:val="28"/>
          <w:szCs w:val="28"/>
        </w:rPr>
        <w:t>е</w:t>
      </w:r>
      <w:r w:rsidRPr="00614E62">
        <w:rPr>
          <w:sz w:val="28"/>
          <w:szCs w:val="28"/>
        </w:rPr>
        <w:t>ние которых направлено на обеспечение благоприятной окружающей среды, устойчивого функционирования ест</w:t>
      </w:r>
      <w:r w:rsidR="00291333">
        <w:rPr>
          <w:sz w:val="28"/>
          <w:szCs w:val="28"/>
        </w:rPr>
        <w:t>ественных экологических систем.</w:t>
      </w:r>
    </w:p>
    <w:p w14:paraId="56F17CB0" w14:textId="77777777" w:rsidR="00291333" w:rsidRPr="007747CA" w:rsidRDefault="00291333" w:rsidP="00836AEF">
      <w:pPr>
        <w:ind w:right="-1" w:firstLine="709"/>
        <w:jc w:val="both"/>
      </w:pPr>
    </w:p>
    <w:p w14:paraId="0096468D" w14:textId="301FD62D" w:rsidR="004E11E2" w:rsidRPr="007747CA" w:rsidRDefault="00C32CAD" w:rsidP="00836AEF">
      <w:pPr>
        <w:pStyle w:val="ConsPlusNormal"/>
        <w:ind w:right="-1" w:firstLine="709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614E62">
        <w:rPr>
          <w:rFonts w:ascii="Times New Roman" w:hAnsi="Times New Roman" w:cs="Times New Roman"/>
          <w:sz w:val="28"/>
          <w:szCs w:val="28"/>
        </w:rPr>
        <w:t>3.</w:t>
      </w:r>
      <w:r w:rsidR="003E30D4" w:rsidRPr="00614E62">
        <w:rPr>
          <w:rFonts w:ascii="Times New Roman" w:hAnsi="Times New Roman" w:cs="Times New Roman"/>
          <w:sz w:val="28"/>
          <w:szCs w:val="28"/>
        </w:rPr>
        <w:t> </w:t>
      </w:r>
      <w:r w:rsidRPr="00614E62">
        <w:rPr>
          <w:rFonts w:ascii="Times New Roman" w:hAnsi="Times New Roman" w:cs="Times New Roman"/>
          <w:sz w:val="28"/>
          <w:szCs w:val="28"/>
        </w:rPr>
        <w:t xml:space="preserve">Цели, задачи и способы их эффективного решения в соответствующей отрасли </w:t>
      </w:r>
      <w:r w:rsidRPr="007747CA">
        <w:rPr>
          <w:rFonts w:ascii="Times New Roman" w:hAnsi="Times New Roman" w:cs="Times New Roman"/>
          <w:spacing w:val="-4"/>
          <w:sz w:val="28"/>
          <w:szCs w:val="28"/>
        </w:rPr>
        <w:t>экономики и сфере государственного управления Астраханской области</w:t>
      </w:r>
      <w:r w:rsidR="00450DDE" w:rsidRPr="007747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14:paraId="2CFE4850" w14:textId="77777777" w:rsidR="00333AE6" w:rsidRPr="007747CA" w:rsidRDefault="00333AE6" w:rsidP="00836AEF">
      <w:pPr>
        <w:ind w:right="-1" w:firstLine="709"/>
        <w:jc w:val="both"/>
      </w:pPr>
    </w:p>
    <w:p w14:paraId="5AA4ADAF" w14:textId="77777777" w:rsidR="00450DDE" w:rsidRDefault="00333AE6" w:rsidP="00836AEF">
      <w:pPr>
        <w:ind w:right="-1" w:firstLine="709"/>
        <w:jc w:val="both"/>
        <w:rPr>
          <w:sz w:val="28"/>
          <w:szCs w:val="28"/>
        </w:rPr>
      </w:pPr>
      <w:r w:rsidRPr="00614E62">
        <w:rPr>
          <w:sz w:val="28"/>
          <w:szCs w:val="28"/>
        </w:rPr>
        <w:t>Цели государственной программы соответству</w:t>
      </w:r>
      <w:r w:rsidR="00450DDE">
        <w:rPr>
          <w:sz w:val="28"/>
          <w:szCs w:val="28"/>
        </w:rPr>
        <w:t>ю</w:t>
      </w:r>
      <w:r w:rsidRPr="00614E62">
        <w:rPr>
          <w:sz w:val="28"/>
          <w:szCs w:val="28"/>
        </w:rPr>
        <w:t>т приоритетам госуда</w:t>
      </w:r>
      <w:r w:rsidRPr="00614E62">
        <w:rPr>
          <w:sz w:val="28"/>
          <w:szCs w:val="28"/>
        </w:rPr>
        <w:t>р</w:t>
      </w:r>
      <w:r w:rsidRPr="00614E62">
        <w:rPr>
          <w:sz w:val="28"/>
          <w:szCs w:val="28"/>
        </w:rPr>
        <w:t>ственной политики в сфере экологии и отража</w:t>
      </w:r>
      <w:r w:rsidR="00450DDE">
        <w:rPr>
          <w:sz w:val="28"/>
          <w:szCs w:val="28"/>
        </w:rPr>
        <w:t>ю</w:t>
      </w:r>
      <w:r w:rsidRPr="00614E62">
        <w:rPr>
          <w:sz w:val="28"/>
          <w:szCs w:val="28"/>
        </w:rPr>
        <w:t>т конечные результаты ее ре</w:t>
      </w:r>
      <w:r w:rsidRPr="00614E62">
        <w:rPr>
          <w:sz w:val="28"/>
          <w:szCs w:val="28"/>
        </w:rPr>
        <w:t>а</w:t>
      </w:r>
      <w:r w:rsidRPr="00614E62">
        <w:rPr>
          <w:sz w:val="28"/>
          <w:szCs w:val="28"/>
        </w:rPr>
        <w:t>лизации: повышение уровня экологической безопасности и сохранение приро</w:t>
      </w:r>
      <w:r w:rsidRPr="00614E62">
        <w:rPr>
          <w:sz w:val="28"/>
          <w:szCs w:val="28"/>
        </w:rPr>
        <w:t>д</w:t>
      </w:r>
      <w:r w:rsidRPr="00614E62">
        <w:rPr>
          <w:sz w:val="28"/>
          <w:szCs w:val="28"/>
        </w:rPr>
        <w:t>ных систем Астраханской области.</w:t>
      </w:r>
    </w:p>
    <w:p w14:paraId="746FD10A" w14:textId="77777777" w:rsidR="00450DDE" w:rsidRDefault="00DF24AF" w:rsidP="00836AEF">
      <w:pPr>
        <w:ind w:right="-1" w:firstLine="709"/>
        <w:jc w:val="both"/>
        <w:rPr>
          <w:sz w:val="28"/>
          <w:szCs w:val="28"/>
        </w:rPr>
      </w:pPr>
      <w:r w:rsidRPr="00614E62">
        <w:rPr>
          <w:sz w:val="28"/>
          <w:szCs w:val="28"/>
        </w:rPr>
        <w:t>Основны</w:t>
      </w:r>
      <w:r w:rsidR="00333AE6" w:rsidRPr="00614E62">
        <w:rPr>
          <w:sz w:val="28"/>
          <w:szCs w:val="28"/>
        </w:rPr>
        <w:t>ми</w:t>
      </w:r>
      <w:r w:rsidRPr="00614E62">
        <w:rPr>
          <w:sz w:val="28"/>
          <w:szCs w:val="28"/>
        </w:rPr>
        <w:t xml:space="preserve"> </w:t>
      </w:r>
      <w:r w:rsidR="00333AE6" w:rsidRPr="00614E62">
        <w:rPr>
          <w:sz w:val="28"/>
          <w:szCs w:val="28"/>
        </w:rPr>
        <w:t>целями</w:t>
      </w:r>
      <w:r w:rsidRPr="00614E62">
        <w:rPr>
          <w:sz w:val="28"/>
          <w:szCs w:val="28"/>
        </w:rPr>
        <w:t xml:space="preserve"> в области </w:t>
      </w:r>
      <w:r w:rsidR="00F33FC6" w:rsidRPr="00614E62">
        <w:rPr>
          <w:sz w:val="28"/>
          <w:szCs w:val="28"/>
        </w:rPr>
        <w:t>охраны, защиты, использования и воспр</w:t>
      </w:r>
      <w:r w:rsidR="00F33FC6" w:rsidRPr="00614E62">
        <w:rPr>
          <w:sz w:val="28"/>
          <w:szCs w:val="28"/>
        </w:rPr>
        <w:t>о</w:t>
      </w:r>
      <w:r w:rsidR="00F33FC6" w:rsidRPr="00614E62">
        <w:rPr>
          <w:sz w:val="28"/>
          <w:szCs w:val="28"/>
        </w:rPr>
        <w:t>изводства лесов являются</w:t>
      </w:r>
      <w:r w:rsidRPr="00614E62">
        <w:rPr>
          <w:sz w:val="28"/>
          <w:szCs w:val="28"/>
        </w:rPr>
        <w:t>:</w:t>
      </w:r>
    </w:p>
    <w:p w14:paraId="57AFB7F8" w14:textId="77777777" w:rsidR="00450DDE" w:rsidRDefault="003E30D4" w:rsidP="00836AEF">
      <w:pPr>
        <w:ind w:right="-1" w:firstLine="709"/>
        <w:jc w:val="both"/>
        <w:rPr>
          <w:sz w:val="28"/>
          <w:szCs w:val="28"/>
        </w:rPr>
      </w:pPr>
      <w:r w:rsidRPr="00614E62">
        <w:rPr>
          <w:sz w:val="28"/>
          <w:szCs w:val="28"/>
        </w:rPr>
        <w:t>- </w:t>
      </w:r>
      <w:r w:rsidR="00DF24AF" w:rsidRPr="00614E62">
        <w:rPr>
          <w:sz w:val="28"/>
          <w:szCs w:val="28"/>
        </w:rPr>
        <w:t xml:space="preserve">обеспечение воспроизводства лесов на уровне не менее 100 процентов </w:t>
      </w:r>
      <w:r w:rsidR="00403785" w:rsidRPr="00614E62">
        <w:rPr>
          <w:sz w:val="28"/>
          <w:szCs w:val="28"/>
        </w:rPr>
        <w:t xml:space="preserve">к </w:t>
      </w:r>
      <w:r w:rsidR="00DF24AF" w:rsidRPr="00614E62">
        <w:rPr>
          <w:sz w:val="28"/>
          <w:szCs w:val="28"/>
        </w:rPr>
        <w:t>объем</w:t>
      </w:r>
      <w:r w:rsidR="00403785" w:rsidRPr="00614E62">
        <w:rPr>
          <w:sz w:val="28"/>
          <w:szCs w:val="28"/>
        </w:rPr>
        <w:t>у</w:t>
      </w:r>
      <w:r w:rsidR="00DF24AF" w:rsidRPr="00614E62">
        <w:rPr>
          <w:sz w:val="28"/>
          <w:szCs w:val="28"/>
        </w:rPr>
        <w:t xml:space="preserve"> вырубленных и погибших лесов;</w:t>
      </w:r>
    </w:p>
    <w:p w14:paraId="40EB6D06" w14:textId="26658E9B" w:rsidR="00450DDE" w:rsidRDefault="003E30D4" w:rsidP="00836AEF">
      <w:pPr>
        <w:ind w:right="-1" w:firstLine="709"/>
        <w:jc w:val="both"/>
        <w:rPr>
          <w:sz w:val="28"/>
          <w:szCs w:val="28"/>
        </w:rPr>
      </w:pPr>
      <w:r w:rsidRPr="00614E62">
        <w:rPr>
          <w:sz w:val="28"/>
          <w:szCs w:val="28"/>
        </w:rPr>
        <w:t>- </w:t>
      </w:r>
      <w:r w:rsidR="00DF24AF" w:rsidRPr="00614E62">
        <w:rPr>
          <w:sz w:val="28"/>
          <w:szCs w:val="28"/>
        </w:rPr>
        <w:t>повышение эффективности ведения лесного хозяйства, охраны, защиты, использования и воспроизводства лесов, обеспечение кадрового развития ле</w:t>
      </w:r>
      <w:r w:rsidR="00DF24AF" w:rsidRPr="00614E62">
        <w:rPr>
          <w:sz w:val="28"/>
          <w:szCs w:val="28"/>
        </w:rPr>
        <w:t>с</w:t>
      </w:r>
      <w:r w:rsidR="00DF24AF" w:rsidRPr="00614E62">
        <w:rPr>
          <w:sz w:val="28"/>
          <w:szCs w:val="28"/>
        </w:rPr>
        <w:t>ного хозяйства, а также обеспечени</w:t>
      </w:r>
      <w:r w:rsidR="00A97C87">
        <w:rPr>
          <w:sz w:val="28"/>
          <w:szCs w:val="28"/>
        </w:rPr>
        <w:t>е</w:t>
      </w:r>
      <w:r w:rsidR="00DF24AF" w:rsidRPr="00614E62">
        <w:rPr>
          <w:sz w:val="28"/>
          <w:szCs w:val="28"/>
        </w:rPr>
        <w:t xml:space="preserve"> комфортной и безопасной среды для ж</w:t>
      </w:r>
      <w:r w:rsidR="00DF24AF" w:rsidRPr="00614E62">
        <w:rPr>
          <w:sz w:val="28"/>
          <w:szCs w:val="28"/>
        </w:rPr>
        <w:t>и</w:t>
      </w:r>
      <w:r w:rsidR="00DF24AF" w:rsidRPr="00614E62">
        <w:rPr>
          <w:sz w:val="28"/>
          <w:szCs w:val="28"/>
        </w:rPr>
        <w:t>телей Астраханской области достигается решением следующих задач:</w:t>
      </w:r>
    </w:p>
    <w:p w14:paraId="7C0F9F42" w14:textId="0D5C86E2" w:rsidR="00450DDE" w:rsidRDefault="00DF24AF" w:rsidP="00836AEF">
      <w:pPr>
        <w:ind w:right="-1" w:firstLine="709"/>
        <w:jc w:val="both"/>
        <w:rPr>
          <w:sz w:val="28"/>
          <w:szCs w:val="28"/>
        </w:rPr>
      </w:pPr>
      <w:r w:rsidRPr="00614E62">
        <w:rPr>
          <w:sz w:val="28"/>
          <w:szCs w:val="28"/>
        </w:rPr>
        <w:t>сохранение лесов, в том числе на основе их воспроизводства на всех участках вырубленных и погибших лесных насаждений;</w:t>
      </w:r>
    </w:p>
    <w:p w14:paraId="41C26726" w14:textId="19906BC9" w:rsidR="00450DDE" w:rsidRDefault="00DF24AF" w:rsidP="00836AEF">
      <w:pPr>
        <w:ind w:right="-1" w:firstLine="709"/>
        <w:jc w:val="both"/>
        <w:rPr>
          <w:sz w:val="28"/>
          <w:szCs w:val="28"/>
        </w:rPr>
      </w:pPr>
      <w:r w:rsidRPr="00614E62">
        <w:rPr>
          <w:sz w:val="28"/>
          <w:szCs w:val="28"/>
        </w:rPr>
        <w:t>повышение уровня предупреждения и эффективности охраны лесов от пожаров, предотвращение чрезвычайных ситуаций в лесах, вызванных лесными пожарами;</w:t>
      </w:r>
    </w:p>
    <w:p w14:paraId="1C87F651" w14:textId="4A45FE0E" w:rsidR="00450DDE" w:rsidRDefault="00DF24AF" w:rsidP="00836AEF">
      <w:pPr>
        <w:ind w:right="-1" w:firstLine="709"/>
        <w:jc w:val="both"/>
        <w:rPr>
          <w:sz w:val="28"/>
          <w:szCs w:val="28"/>
        </w:rPr>
      </w:pPr>
      <w:r w:rsidRPr="00614E62">
        <w:rPr>
          <w:sz w:val="28"/>
          <w:szCs w:val="28"/>
        </w:rPr>
        <w:t>обеспечение своевременного обнаружения изменений санитарного и л</w:t>
      </w:r>
      <w:r w:rsidRPr="00614E62">
        <w:rPr>
          <w:sz w:val="28"/>
          <w:szCs w:val="28"/>
        </w:rPr>
        <w:t>е</w:t>
      </w:r>
      <w:r w:rsidRPr="00614E62">
        <w:rPr>
          <w:sz w:val="28"/>
          <w:szCs w:val="28"/>
        </w:rPr>
        <w:t>сопатологического состояния лесов для повышения эффективности осущест</w:t>
      </w:r>
      <w:r w:rsidRPr="00614E62">
        <w:rPr>
          <w:sz w:val="28"/>
          <w:szCs w:val="28"/>
        </w:rPr>
        <w:t>в</w:t>
      </w:r>
      <w:r w:rsidRPr="00614E62">
        <w:rPr>
          <w:sz w:val="28"/>
          <w:szCs w:val="28"/>
        </w:rPr>
        <w:t>ления управления в области защиты лесов и обеспечения санитарной безопа</w:t>
      </w:r>
      <w:r w:rsidRPr="00614E62">
        <w:rPr>
          <w:sz w:val="28"/>
          <w:szCs w:val="28"/>
        </w:rPr>
        <w:t>с</w:t>
      </w:r>
      <w:r w:rsidRPr="00614E62">
        <w:rPr>
          <w:sz w:val="28"/>
          <w:szCs w:val="28"/>
        </w:rPr>
        <w:t>ности в лесах;</w:t>
      </w:r>
    </w:p>
    <w:p w14:paraId="7220626B" w14:textId="10F97A56" w:rsidR="00DF24AF" w:rsidRPr="00614E62" w:rsidRDefault="00DF24AF" w:rsidP="00836AEF">
      <w:pPr>
        <w:ind w:right="-1" w:firstLine="709"/>
        <w:jc w:val="both"/>
        <w:rPr>
          <w:sz w:val="28"/>
          <w:szCs w:val="28"/>
        </w:rPr>
      </w:pPr>
      <w:r w:rsidRPr="00614E62">
        <w:rPr>
          <w:sz w:val="28"/>
          <w:szCs w:val="28"/>
        </w:rPr>
        <w:t xml:space="preserve">обеспечение </w:t>
      </w:r>
      <w:r w:rsidR="004E11E2" w:rsidRPr="00614E62">
        <w:rPr>
          <w:sz w:val="28"/>
          <w:szCs w:val="28"/>
        </w:rPr>
        <w:t>эффективной реализации государственных функций в обл</w:t>
      </w:r>
      <w:r w:rsidR="004E11E2" w:rsidRPr="00614E62">
        <w:rPr>
          <w:sz w:val="28"/>
          <w:szCs w:val="28"/>
        </w:rPr>
        <w:t>а</w:t>
      </w:r>
      <w:r w:rsidR="004E11E2" w:rsidRPr="00614E62">
        <w:rPr>
          <w:sz w:val="28"/>
          <w:szCs w:val="28"/>
        </w:rPr>
        <w:t>сти лесных отношений</w:t>
      </w:r>
      <w:r w:rsidRPr="00614E62">
        <w:rPr>
          <w:sz w:val="28"/>
          <w:szCs w:val="28"/>
        </w:rPr>
        <w:t>.</w:t>
      </w:r>
    </w:p>
    <w:p w14:paraId="6CBC00A6" w14:textId="77777777" w:rsidR="00450DDE" w:rsidRDefault="00F33FC6" w:rsidP="00836AE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62">
        <w:rPr>
          <w:rFonts w:ascii="Times New Roman" w:hAnsi="Times New Roman" w:cs="Times New Roman"/>
          <w:sz w:val="28"/>
          <w:szCs w:val="28"/>
        </w:rPr>
        <w:t>Основными целями в области развития водохозяйственного комплекса Астраханской области являются:</w:t>
      </w:r>
    </w:p>
    <w:p w14:paraId="61F95BBE" w14:textId="77777777" w:rsidR="00450DDE" w:rsidRDefault="003E30D4" w:rsidP="00836AE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62">
        <w:rPr>
          <w:sz w:val="28"/>
          <w:szCs w:val="28"/>
        </w:rPr>
        <w:t>- </w:t>
      </w:r>
      <w:r w:rsidR="009B3BCB" w:rsidRPr="00450DDE">
        <w:rPr>
          <w:rFonts w:ascii="Times New Roman" w:hAnsi="Times New Roman" w:cs="Times New Roman"/>
          <w:sz w:val="28"/>
          <w:szCs w:val="28"/>
        </w:rPr>
        <w:t>о</w:t>
      </w:r>
      <w:r w:rsidR="00403785" w:rsidRPr="00450DDE">
        <w:rPr>
          <w:rFonts w:ascii="Times New Roman" w:hAnsi="Times New Roman" w:cs="Times New Roman"/>
          <w:sz w:val="28"/>
          <w:szCs w:val="28"/>
        </w:rPr>
        <w:t>беспечение защищенности к концу 2030 года 0,1094 млн человек, пр</w:t>
      </w:r>
      <w:r w:rsidR="00403785" w:rsidRPr="00450DDE">
        <w:rPr>
          <w:rFonts w:ascii="Times New Roman" w:hAnsi="Times New Roman" w:cs="Times New Roman"/>
          <w:sz w:val="28"/>
          <w:szCs w:val="28"/>
        </w:rPr>
        <w:t>о</w:t>
      </w:r>
      <w:r w:rsidR="00403785" w:rsidRPr="00450DDE">
        <w:rPr>
          <w:rFonts w:ascii="Times New Roman" w:hAnsi="Times New Roman" w:cs="Times New Roman"/>
          <w:sz w:val="28"/>
          <w:szCs w:val="28"/>
        </w:rPr>
        <w:t>живающ</w:t>
      </w:r>
      <w:r w:rsidR="00450DDE">
        <w:rPr>
          <w:rFonts w:ascii="Times New Roman" w:hAnsi="Times New Roman" w:cs="Times New Roman"/>
          <w:sz w:val="28"/>
          <w:szCs w:val="28"/>
        </w:rPr>
        <w:t>их</w:t>
      </w:r>
      <w:r w:rsidR="00403785" w:rsidRPr="00450DDE">
        <w:rPr>
          <w:rFonts w:ascii="Times New Roman" w:hAnsi="Times New Roman" w:cs="Times New Roman"/>
          <w:sz w:val="28"/>
          <w:szCs w:val="28"/>
        </w:rPr>
        <w:t xml:space="preserve"> на территориях, подверженных негативному воздействию вод</w:t>
      </w:r>
      <w:r w:rsidR="00F33FC6" w:rsidRPr="00450DDE">
        <w:rPr>
          <w:rFonts w:ascii="Times New Roman" w:hAnsi="Times New Roman" w:cs="Times New Roman"/>
          <w:sz w:val="28"/>
          <w:szCs w:val="28"/>
        </w:rPr>
        <w:t>;</w:t>
      </w:r>
    </w:p>
    <w:p w14:paraId="61CE5DD5" w14:textId="228BD6AD" w:rsidR="00450DDE" w:rsidRPr="007747CA" w:rsidRDefault="003E30D4" w:rsidP="00836AEF">
      <w:pPr>
        <w:pStyle w:val="ConsPlusNormal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747CA">
        <w:rPr>
          <w:rFonts w:ascii="Times New Roman" w:hAnsi="Times New Roman" w:cs="Times New Roman"/>
          <w:spacing w:val="-4"/>
          <w:sz w:val="28"/>
          <w:szCs w:val="28"/>
        </w:rPr>
        <w:t>- </w:t>
      </w:r>
      <w:r w:rsidR="00403785" w:rsidRPr="007747CA">
        <w:rPr>
          <w:rFonts w:ascii="Times New Roman" w:hAnsi="Times New Roman" w:cs="Times New Roman"/>
          <w:spacing w:val="-4"/>
          <w:sz w:val="28"/>
          <w:szCs w:val="28"/>
        </w:rPr>
        <w:t>экологическое оздоровление и расчистка более 129,876 километров во</w:t>
      </w:r>
      <w:r w:rsidR="00403785" w:rsidRPr="007747CA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="00403785" w:rsidRPr="007747CA">
        <w:rPr>
          <w:rFonts w:ascii="Times New Roman" w:hAnsi="Times New Roman" w:cs="Times New Roman"/>
          <w:spacing w:val="-4"/>
          <w:sz w:val="28"/>
          <w:szCs w:val="28"/>
        </w:rPr>
        <w:t>ных объектов Нижней Волги к концу 2030 года</w:t>
      </w:r>
      <w:r w:rsidR="00132ED0" w:rsidRPr="007747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50DDE" w:rsidRPr="007747CA">
        <w:rPr>
          <w:rFonts w:ascii="Times New Roman" w:hAnsi="Times New Roman" w:cs="Times New Roman"/>
          <w:spacing w:val="-4"/>
          <w:sz w:val="28"/>
          <w:szCs w:val="28"/>
        </w:rPr>
        <w:t xml:space="preserve">путем </w:t>
      </w:r>
      <w:r w:rsidR="00132ED0" w:rsidRPr="007747CA">
        <w:rPr>
          <w:rFonts w:ascii="Times New Roman" w:hAnsi="Times New Roman" w:cs="Times New Roman"/>
          <w:spacing w:val="-4"/>
          <w:sz w:val="28"/>
          <w:szCs w:val="28"/>
        </w:rPr>
        <w:t>решени</w:t>
      </w:r>
      <w:r w:rsidR="00450DDE" w:rsidRPr="007747CA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132ED0" w:rsidRPr="007747CA">
        <w:rPr>
          <w:rFonts w:ascii="Times New Roman" w:hAnsi="Times New Roman" w:cs="Times New Roman"/>
          <w:spacing w:val="-4"/>
          <w:sz w:val="28"/>
          <w:szCs w:val="28"/>
        </w:rPr>
        <w:t xml:space="preserve"> следующих задач:</w:t>
      </w:r>
    </w:p>
    <w:p w14:paraId="34EF88FD" w14:textId="09EEFB9C" w:rsidR="00450DDE" w:rsidRPr="00450DDE" w:rsidRDefault="00132ED0" w:rsidP="00836AE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DDE">
        <w:rPr>
          <w:rFonts w:ascii="Times New Roman" w:hAnsi="Times New Roman" w:cs="Times New Roman"/>
          <w:sz w:val="28"/>
          <w:szCs w:val="28"/>
        </w:rPr>
        <w:t>сохранение и восстановление водных объектов, включая реку Волг</w:t>
      </w:r>
      <w:r w:rsidR="00A97C87">
        <w:rPr>
          <w:rFonts w:ascii="Times New Roman" w:hAnsi="Times New Roman" w:cs="Times New Roman"/>
          <w:sz w:val="28"/>
          <w:szCs w:val="28"/>
        </w:rPr>
        <w:t>у</w:t>
      </w:r>
      <w:r w:rsidRPr="00450DDE">
        <w:rPr>
          <w:rFonts w:ascii="Times New Roman" w:hAnsi="Times New Roman" w:cs="Times New Roman"/>
          <w:sz w:val="28"/>
          <w:szCs w:val="28"/>
        </w:rPr>
        <w:t>, оз</w:t>
      </w:r>
      <w:r w:rsidRPr="00450DDE">
        <w:rPr>
          <w:rFonts w:ascii="Times New Roman" w:hAnsi="Times New Roman" w:cs="Times New Roman"/>
          <w:sz w:val="28"/>
          <w:szCs w:val="28"/>
        </w:rPr>
        <w:t>е</w:t>
      </w:r>
      <w:r w:rsidRPr="00450DDE">
        <w:rPr>
          <w:rFonts w:ascii="Times New Roman" w:hAnsi="Times New Roman" w:cs="Times New Roman"/>
          <w:sz w:val="28"/>
          <w:szCs w:val="28"/>
        </w:rPr>
        <w:t>ра Байкал и Телецкое;</w:t>
      </w:r>
    </w:p>
    <w:p w14:paraId="2B14CA28" w14:textId="1DB45600" w:rsidR="00DF1C84" w:rsidRDefault="00132ED0" w:rsidP="00836AEF">
      <w:pPr>
        <w:pStyle w:val="ConsPlusNormal"/>
        <w:ind w:right="-1" w:firstLine="709"/>
        <w:jc w:val="both"/>
        <w:rPr>
          <w:color w:val="000000"/>
          <w:sz w:val="28"/>
          <w:szCs w:val="28"/>
        </w:rPr>
      </w:pPr>
      <w:r w:rsidRPr="00450DDE">
        <w:rPr>
          <w:rFonts w:ascii="Times New Roman" w:hAnsi="Times New Roman" w:cs="Times New Roman"/>
          <w:color w:val="000000"/>
          <w:sz w:val="28"/>
          <w:szCs w:val="28"/>
        </w:rPr>
        <w:t>обеспечение устойчивого функционирования водохозяйственного ко</w:t>
      </w:r>
      <w:r w:rsidRPr="00450DDE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450DDE">
        <w:rPr>
          <w:rFonts w:ascii="Times New Roman" w:hAnsi="Times New Roman" w:cs="Times New Roman"/>
          <w:color w:val="000000"/>
          <w:sz w:val="28"/>
          <w:szCs w:val="28"/>
        </w:rPr>
        <w:t>плекса Нижней Волги и сохранение экосистемы Волго-</w:t>
      </w:r>
      <w:r w:rsidRPr="000E59AA">
        <w:rPr>
          <w:rFonts w:ascii="Times New Roman" w:hAnsi="Times New Roman" w:cs="Times New Roman"/>
          <w:color w:val="000000"/>
          <w:sz w:val="28"/>
          <w:szCs w:val="28"/>
        </w:rPr>
        <w:t>Ахтубинской поймы;</w:t>
      </w:r>
    </w:p>
    <w:p w14:paraId="184BDAAC" w14:textId="4BAC1723" w:rsidR="00DF1C84" w:rsidRPr="00DF1C84" w:rsidRDefault="00503969" w:rsidP="00836AEF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1C84">
        <w:rPr>
          <w:rFonts w:ascii="Times New Roman" w:hAnsi="Times New Roman" w:cs="Times New Roman"/>
          <w:color w:val="000000"/>
          <w:sz w:val="28"/>
          <w:szCs w:val="28"/>
        </w:rPr>
        <w:t>создание условий для гарантированного и бесперебойного водообеспеч</w:t>
      </w:r>
      <w:r w:rsidRPr="00DF1C8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F1C84">
        <w:rPr>
          <w:rFonts w:ascii="Times New Roman" w:hAnsi="Times New Roman" w:cs="Times New Roman"/>
          <w:color w:val="000000"/>
          <w:sz w:val="28"/>
          <w:szCs w:val="28"/>
        </w:rPr>
        <w:t>ния населения Астраханской области, проживающ</w:t>
      </w:r>
      <w:r w:rsidR="00DF1C84">
        <w:rPr>
          <w:rFonts w:ascii="Times New Roman" w:hAnsi="Times New Roman" w:cs="Times New Roman"/>
          <w:color w:val="000000"/>
          <w:sz w:val="28"/>
          <w:szCs w:val="28"/>
        </w:rPr>
        <w:t>его в</w:t>
      </w:r>
      <w:r w:rsidRPr="00DF1C84">
        <w:rPr>
          <w:rFonts w:ascii="Times New Roman" w:hAnsi="Times New Roman" w:cs="Times New Roman"/>
          <w:color w:val="000000"/>
          <w:sz w:val="28"/>
          <w:szCs w:val="28"/>
        </w:rPr>
        <w:t xml:space="preserve"> районах возникнове</w:t>
      </w:r>
      <w:r w:rsidR="007747C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F1C84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ния локальных вододефицитов;</w:t>
      </w:r>
    </w:p>
    <w:p w14:paraId="553CE111" w14:textId="3E737A92" w:rsidR="00DF1C84" w:rsidRPr="00DF1C84" w:rsidRDefault="00132ED0" w:rsidP="00836AE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C84">
        <w:rPr>
          <w:rFonts w:ascii="Times New Roman" w:hAnsi="Times New Roman" w:cs="Times New Roman"/>
          <w:sz w:val="28"/>
          <w:szCs w:val="28"/>
        </w:rPr>
        <w:t>сохранение и восстановление водных объектов, утративших способность к самоочищению, а также предотвращение истощения водных объектов, ликв</w:t>
      </w:r>
      <w:r w:rsidRPr="00DF1C84">
        <w:rPr>
          <w:rFonts w:ascii="Times New Roman" w:hAnsi="Times New Roman" w:cs="Times New Roman"/>
          <w:sz w:val="28"/>
          <w:szCs w:val="28"/>
        </w:rPr>
        <w:t>и</w:t>
      </w:r>
      <w:r w:rsidRPr="00DF1C84">
        <w:rPr>
          <w:rFonts w:ascii="Times New Roman" w:hAnsi="Times New Roman" w:cs="Times New Roman"/>
          <w:sz w:val="28"/>
          <w:szCs w:val="28"/>
        </w:rPr>
        <w:t>дация их засорения и загрязнения</w:t>
      </w:r>
      <w:r w:rsidR="001D59B9" w:rsidRPr="00DF1C84">
        <w:rPr>
          <w:rFonts w:ascii="Times New Roman" w:hAnsi="Times New Roman" w:cs="Times New Roman"/>
          <w:sz w:val="28"/>
          <w:szCs w:val="28"/>
        </w:rPr>
        <w:t>;</w:t>
      </w:r>
    </w:p>
    <w:p w14:paraId="68802435" w14:textId="35E2EF51" w:rsidR="00DF1C84" w:rsidRPr="00DF1C84" w:rsidRDefault="00132ED0" w:rsidP="00836AE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C84">
        <w:rPr>
          <w:rFonts w:ascii="Times New Roman" w:hAnsi="Times New Roman" w:cs="Times New Roman"/>
          <w:sz w:val="28"/>
          <w:szCs w:val="28"/>
        </w:rPr>
        <w:t>обеспечение повышения защищенности населения Астраханской области, проживающего на территориях, подверженных негативному воздействию вод, по результатам реализации мероприятий, направленных на снижение рисков и минимизацию ущербов от опасных гидрологических явлений, к 2030 году;</w:t>
      </w:r>
    </w:p>
    <w:p w14:paraId="55FDAD81" w14:textId="6D9C0E72" w:rsidR="00DF1C84" w:rsidRPr="00DF1C84" w:rsidRDefault="00132ED0" w:rsidP="00836AE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C84">
        <w:rPr>
          <w:rFonts w:ascii="Times New Roman" w:hAnsi="Times New Roman" w:cs="Times New Roman"/>
          <w:sz w:val="28"/>
          <w:szCs w:val="28"/>
        </w:rPr>
        <w:t>повышение эксплуатационной надежности к 2030 году гидротехнических сооружений путем их приведения к безопасному техническому состоянию</w:t>
      </w:r>
      <w:r w:rsidR="00DE6D7B" w:rsidRPr="00DF1C84">
        <w:rPr>
          <w:rFonts w:ascii="Times New Roman" w:hAnsi="Times New Roman" w:cs="Times New Roman"/>
          <w:sz w:val="28"/>
          <w:szCs w:val="28"/>
        </w:rPr>
        <w:t>;</w:t>
      </w:r>
    </w:p>
    <w:p w14:paraId="3420FA7B" w14:textId="2AEF05CE" w:rsidR="00DE6D7B" w:rsidRPr="00DF1C84" w:rsidRDefault="00DE6D7B" w:rsidP="00836AE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C84">
        <w:rPr>
          <w:rFonts w:ascii="Times New Roman" w:hAnsi="Times New Roman" w:cs="Times New Roman"/>
          <w:sz w:val="28"/>
          <w:szCs w:val="28"/>
        </w:rPr>
        <w:t>обеспечение безопасности гидротехнических сооружений при использ</w:t>
      </w:r>
      <w:r w:rsidRPr="00DF1C84">
        <w:rPr>
          <w:rFonts w:ascii="Times New Roman" w:hAnsi="Times New Roman" w:cs="Times New Roman"/>
          <w:sz w:val="28"/>
          <w:szCs w:val="28"/>
        </w:rPr>
        <w:t>о</w:t>
      </w:r>
      <w:r w:rsidRPr="00DF1C84">
        <w:rPr>
          <w:rFonts w:ascii="Times New Roman" w:hAnsi="Times New Roman" w:cs="Times New Roman"/>
          <w:sz w:val="28"/>
          <w:szCs w:val="28"/>
        </w:rPr>
        <w:t>вании водных объектов и осуществлении природоохранных мероприятий;</w:t>
      </w:r>
    </w:p>
    <w:p w14:paraId="48B92C95" w14:textId="77777777" w:rsidR="00DF1C84" w:rsidRDefault="001D59B9" w:rsidP="00836AEF">
      <w:pPr>
        <w:pStyle w:val="aff0"/>
        <w:tabs>
          <w:tab w:val="left" w:pos="567"/>
        </w:tabs>
        <w:ind w:left="0" w:right="-1" w:firstLine="709"/>
        <w:rPr>
          <w:sz w:val="28"/>
          <w:szCs w:val="28"/>
        </w:rPr>
      </w:pPr>
      <w:r w:rsidRPr="00614E62">
        <w:rPr>
          <w:sz w:val="28"/>
          <w:szCs w:val="28"/>
        </w:rPr>
        <w:t xml:space="preserve">Основными целями в области </w:t>
      </w:r>
      <w:r w:rsidRPr="00614E62">
        <w:rPr>
          <w:sz w:val="28"/>
          <w:szCs w:val="28"/>
          <w:lang w:eastAsia="ru-RU"/>
        </w:rPr>
        <w:t>биологического разнообразия Астраха</w:t>
      </w:r>
      <w:r w:rsidRPr="00614E62">
        <w:rPr>
          <w:sz w:val="28"/>
          <w:szCs w:val="28"/>
          <w:lang w:eastAsia="ru-RU"/>
        </w:rPr>
        <w:t>н</w:t>
      </w:r>
      <w:r w:rsidRPr="00614E62">
        <w:rPr>
          <w:sz w:val="28"/>
          <w:szCs w:val="28"/>
          <w:lang w:eastAsia="ru-RU"/>
        </w:rPr>
        <w:t>ской области</w:t>
      </w:r>
      <w:r w:rsidRPr="00614E62">
        <w:rPr>
          <w:sz w:val="28"/>
          <w:szCs w:val="28"/>
        </w:rPr>
        <w:t xml:space="preserve"> являются:</w:t>
      </w:r>
    </w:p>
    <w:p w14:paraId="1164613E" w14:textId="0572CAFC" w:rsidR="00DF1C84" w:rsidRDefault="00DF1C84" w:rsidP="00836AEF">
      <w:pPr>
        <w:pStyle w:val="aff0"/>
        <w:tabs>
          <w:tab w:val="left" w:pos="567"/>
        </w:tabs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03785" w:rsidRPr="00614E62">
        <w:rPr>
          <w:sz w:val="28"/>
          <w:szCs w:val="28"/>
        </w:rPr>
        <w:t>сохранение биологического разнообразия, в том числе посредством функционирования 53 особо охраняемых природных территорий на плановый период до 2030</w:t>
      </w:r>
      <w:r w:rsidR="0060498D" w:rsidRPr="00614E62">
        <w:rPr>
          <w:sz w:val="28"/>
          <w:szCs w:val="28"/>
        </w:rPr>
        <w:t xml:space="preserve"> года</w:t>
      </w:r>
      <w:r w:rsidR="00403785" w:rsidRPr="00614E62">
        <w:rPr>
          <w:sz w:val="28"/>
          <w:szCs w:val="28"/>
        </w:rPr>
        <w:t>;</w:t>
      </w:r>
    </w:p>
    <w:p w14:paraId="4CC3C792" w14:textId="77777777" w:rsidR="00DF1C84" w:rsidRDefault="00DF1C84" w:rsidP="00836AEF">
      <w:pPr>
        <w:pStyle w:val="aff0"/>
        <w:tabs>
          <w:tab w:val="left" w:pos="567"/>
        </w:tabs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D59B9" w:rsidRPr="00614E62">
        <w:rPr>
          <w:sz w:val="28"/>
          <w:szCs w:val="28"/>
        </w:rPr>
        <w:t>р</w:t>
      </w:r>
      <w:r w:rsidR="00F33FC6" w:rsidRPr="00614E62">
        <w:rPr>
          <w:sz w:val="28"/>
          <w:szCs w:val="28"/>
        </w:rPr>
        <w:t>азвитие экологического туризма на особо охраняемых природных те</w:t>
      </w:r>
      <w:r w:rsidR="00F33FC6" w:rsidRPr="00614E62">
        <w:rPr>
          <w:sz w:val="28"/>
          <w:szCs w:val="28"/>
        </w:rPr>
        <w:t>р</w:t>
      </w:r>
      <w:r w:rsidR="00F33FC6" w:rsidRPr="00614E62">
        <w:rPr>
          <w:sz w:val="28"/>
          <w:szCs w:val="28"/>
        </w:rPr>
        <w:t>риториях регионального значения</w:t>
      </w:r>
      <w:r w:rsidR="001D59B9" w:rsidRPr="00614E62">
        <w:rPr>
          <w:sz w:val="28"/>
          <w:szCs w:val="28"/>
        </w:rPr>
        <w:t xml:space="preserve"> достигается решением следующих задач:</w:t>
      </w:r>
    </w:p>
    <w:p w14:paraId="51BE276B" w14:textId="77777777" w:rsidR="00DF1C84" w:rsidRDefault="001D59B9" w:rsidP="00836AEF">
      <w:pPr>
        <w:pStyle w:val="aff0"/>
        <w:tabs>
          <w:tab w:val="left" w:pos="567"/>
        </w:tabs>
        <w:ind w:left="0" w:right="-1" w:firstLine="709"/>
        <w:rPr>
          <w:sz w:val="28"/>
          <w:szCs w:val="28"/>
        </w:rPr>
      </w:pPr>
      <w:r w:rsidRPr="00614E62">
        <w:rPr>
          <w:sz w:val="28"/>
          <w:szCs w:val="28"/>
        </w:rPr>
        <w:t>создание условий, направленных на сохранение биологического разноо</w:t>
      </w:r>
      <w:r w:rsidRPr="00614E62">
        <w:rPr>
          <w:sz w:val="28"/>
          <w:szCs w:val="28"/>
        </w:rPr>
        <w:t>б</w:t>
      </w:r>
      <w:r w:rsidRPr="00614E62">
        <w:rPr>
          <w:sz w:val="28"/>
          <w:szCs w:val="28"/>
        </w:rPr>
        <w:t xml:space="preserve">разия, включая </w:t>
      </w:r>
      <w:r w:rsidR="0060498D" w:rsidRPr="00614E62">
        <w:rPr>
          <w:sz w:val="28"/>
          <w:szCs w:val="28"/>
        </w:rPr>
        <w:t>реинтродукцию</w:t>
      </w:r>
      <w:r w:rsidRPr="00614E62">
        <w:rPr>
          <w:sz w:val="28"/>
          <w:szCs w:val="28"/>
        </w:rPr>
        <w:t xml:space="preserve"> редких видов животных, воспроизводство об</w:t>
      </w:r>
      <w:r w:rsidRPr="00614E62">
        <w:rPr>
          <w:sz w:val="28"/>
          <w:szCs w:val="28"/>
        </w:rPr>
        <w:t>ъ</w:t>
      </w:r>
      <w:r w:rsidRPr="00614E62">
        <w:rPr>
          <w:sz w:val="28"/>
          <w:szCs w:val="28"/>
        </w:rPr>
        <w:t>ектов животного мира, рациональное и устойчивое использование всех его компонентов;</w:t>
      </w:r>
    </w:p>
    <w:p w14:paraId="0E40F397" w14:textId="2EBE8807" w:rsidR="001D59B9" w:rsidRPr="00614E62" w:rsidRDefault="001D59B9" w:rsidP="00836AEF">
      <w:pPr>
        <w:pStyle w:val="aff0"/>
        <w:tabs>
          <w:tab w:val="left" w:pos="567"/>
        </w:tabs>
        <w:ind w:left="0" w:right="-1" w:firstLine="709"/>
        <w:rPr>
          <w:sz w:val="28"/>
          <w:szCs w:val="28"/>
        </w:rPr>
      </w:pPr>
      <w:r w:rsidRPr="00614E62">
        <w:rPr>
          <w:sz w:val="28"/>
          <w:szCs w:val="28"/>
        </w:rPr>
        <w:t>развитие экологического туризма на особо охраняемых природных терр</w:t>
      </w:r>
      <w:r w:rsidRPr="00614E62">
        <w:rPr>
          <w:sz w:val="28"/>
          <w:szCs w:val="28"/>
        </w:rPr>
        <w:t>и</w:t>
      </w:r>
      <w:r w:rsidRPr="00614E62">
        <w:rPr>
          <w:sz w:val="28"/>
          <w:szCs w:val="28"/>
        </w:rPr>
        <w:t>ториях регионального значения.</w:t>
      </w:r>
    </w:p>
    <w:p w14:paraId="5B101526" w14:textId="77777777" w:rsidR="00DF1C84" w:rsidRDefault="001D59B9" w:rsidP="00836AEF">
      <w:pPr>
        <w:tabs>
          <w:tab w:val="left" w:pos="567"/>
        </w:tabs>
        <w:ind w:right="-1" w:firstLine="709"/>
        <w:jc w:val="both"/>
        <w:rPr>
          <w:sz w:val="28"/>
          <w:szCs w:val="28"/>
        </w:rPr>
      </w:pPr>
      <w:r w:rsidRPr="00614E62">
        <w:rPr>
          <w:sz w:val="28"/>
          <w:szCs w:val="28"/>
        </w:rPr>
        <w:t>Основными целями в области улучшения качества окружающей среды являются:</w:t>
      </w:r>
    </w:p>
    <w:p w14:paraId="1CB44E44" w14:textId="77777777" w:rsidR="00DF1C84" w:rsidRDefault="003E30D4" w:rsidP="00836AEF">
      <w:pPr>
        <w:tabs>
          <w:tab w:val="left" w:pos="567"/>
        </w:tabs>
        <w:ind w:right="-1" w:firstLine="709"/>
        <w:jc w:val="both"/>
        <w:rPr>
          <w:sz w:val="28"/>
          <w:szCs w:val="28"/>
          <w:lang w:eastAsia="ru-RU"/>
        </w:rPr>
      </w:pPr>
      <w:r w:rsidRPr="00614E62">
        <w:rPr>
          <w:sz w:val="28"/>
          <w:szCs w:val="28"/>
          <w:lang w:eastAsia="ru-RU"/>
        </w:rPr>
        <w:t>- </w:t>
      </w:r>
      <w:r w:rsidR="001D59B9" w:rsidRPr="00614E62">
        <w:rPr>
          <w:sz w:val="28"/>
          <w:szCs w:val="28"/>
          <w:lang w:eastAsia="ru-RU"/>
        </w:rPr>
        <w:t>о</w:t>
      </w:r>
      <w:r w:rsidR="00F33FC6" w:rsidRPr="00614E62">
        <w:rPr>
          <w:sz w:val="28"/>
          <w:szCs w:val="28"/>
          <w:lang w:eastAsia="ru-RU"/>
        </w:rPr>
        <w:t>беспечение эффективности комплексного государственного контроля (надзора) за выполнением требований законодательства в области природ</w:t>
      </w:r>
      <w:r w:rsidR="00F33FC6" w:rsidRPr="00614E62">
        <w:rPr>
          <w:sz w:val="28"/>
          <w:szCs w:val="28"/>
          <w:lang w:eastAsia="ru-RU"/>
        </w:rPr>
        <w:t>о</w:t>
      </w:r>
      <w:r w:rsidR="00F33FC6" w:rsidRPr="00614E62">
        <w:rPr>
          <w:sz w:val="28"/>
          <w:szCs w:val="28"/>
          <w:lang w:eastAsia="ru-RU"/>
        </w:rPr>
        <w:t>пользования и охраны окружающей среды, в том числе не менее 70% выданных предписаний</w:t>
      </w:r>
      <w:r w:rsidR="001D59B9" w:rsidRPr="00614E62">
        <w:rPr>
          <w:sz w:val="28"/>
          <w:szCs w:val="28"/>
          <w:lang w:eastAsia="ru-RU"/>
        </w:rPr>
        <w:t>;</w:t>
      </w:r>
    </w:p>
    <w:p w14:paraId="592E28E9" w14:textId="3B534B1A" w:rsidR="00F33FC6" w:rsidRDefault="003E30D4" w:rsidP="00836AEF">
      <w:pPr>
        <w:tabs>
          <w:tab w:val="left" w:pos="567"/>
        </w:tabs>
        <w:ind w:right="-1" w:firstLine="709"/>
        <w:jc w:val="both"/>
        <w:rPr>
          <w:sz w:val="28"/>
          <w:szCs w:val="28"/>
          <w:lang w:eastAsia="ru-RU"/>
        </w:rPr>
      </w:pPr>
      <w:r w:rsidRPr="00614E62">
        <w:rPr>
          <w:sz w:val="28"/>
          <w:szCs w:val="28"/>
          <w:lang w:eastAsia="ru-RU"/>
        </w:rPr>
        <w:t>- </w:t>
      </w:r>
      <w:r w:rsidR="001D59B9" w:rsidRPr="00614E62">
        <w:rPr>
          <w:sz w:val="28"/>
          <w:szCs w:val="28"/>
          <w:lang w:eastAsia="ru-RU"/>
        </w:rPr>
        <w:t>п</w:t>
      </w:r>
      <w:r w:rsidR="00F33FC6" w:rsidRPr="00614E62">
        <w:rPr>
          <w:sz w:val="28"/>
          <w:szCs w:val="28"/>
          <w:lang w:eastAsia="ru-RU"/>
        </w:rPr>
        <w:t>редотвращение и снижение текущего негативного воздействия на окружающую среду на территории Астраханской области, ликвидация наиб</w:t>
      </w:r>
      <w:r w:rsidR="00F33FC6" w:rsidRPr="00614E62">
        <w:rPr>
          <w:sz w:val="28"/>
          <w:szCs w:val="28"/>
          <w:lang w:eastAsia="ru-RU"/>
        </w:rPr>
        <w:t>о</w:t>
      </w:r>
      <w:r w:rsidR="00F33FC6" w:rsidRPr="00614E62">
        <w:rPr>
          <w:sz w:val="28"/>
          <w:szCs w:val="28"/>
          <w:lang w:eastAsia="ru-RU"/>
        </w:rPr>
        <w:t>лее опасных объектов накопленного вреда окружающей среде, рекультивация земель, подверженных негативному воздействию со стороны объектов эколог</w:t>
      </w:r>
      <w:r w:rsidR="00F33FC6" w:rsidRPr="00614E62">
        <w:rPr>
          <w:sz w:val="28"/>
          <w:szCs w:val="28"/>
          <w:lang w:eastAsia="ru-RU"/>
        </w:rPr>
        <w:t>и</w:t>
      </w:r>
      <w:r w:rsidR="00F33FC6" w:rsidRPr="00614E62">
        <w:rPr>
          <w:sz w:val="28"/>
          <w:szCs w:val="28"/>
          <w:lang w:eastAsia="ru-RU"/>
        </w:rPr>
        <w:t>ческого вреда</w:t>
      </w:r>
      <w:r w:rsidR="001D59B9" w:rsidRPr="00614E62">
        <w:rPr>
          <w:sz w:val="28"/>
          <w:szCs w:val="28"/>
          <w:lang w:eastAsia="ru-RU"/>
        </w:rPr>
        <w:t>.</w:t>
      </w:r>
    </w:p>
    <w:p w14:paraId="05750029" w14:textId="13A67E94" w:rsidR="00C14978" w:rsidRDefault="00C14978" w:rsidP="00836AEF">
      <w:pPr>
        <w:tabs>
          <w:tab w:val="left" w:pos="567"/>
        </w:tabs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Для достижения </w:t>
      </w:r>
      <w:r w:rsidR="003170C6">
        <w:rPr>
          <w:sz w:val="28"/>
          <w:szCs w:val="28"/>
          <w:lang w:eastAsia="ru-RU"/>
        </w:rPr>
        <w:t xml:space="preserve">данных </w:t>
      </w:r>
      <w:r>
        <w:rPr>
          <w:sz w:val="28"/>
          <w:szCs w:val="28"/>
          <w:lang w:eastAsia="ru-RU"/>
        </w:rPr>
        <w:t>целей предусмотрена реализация задач по направлениям государственной программы в рамках следующих региональных проектов и комплексов процессных мероприятий:</w:t>
      </w:r>
    </w:p>
    <w:p w14:paraId="12AEB0EB" w14:textId="7552AF68" w:rsidR="00C14978" w:rsidRDefault="00C14978" w:rsidP="00836AEF">
      <w:pPr>
        <w:tabs>
          <w:tab w:val="left" w:pos="567"/>
        </w:tabs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в рамках направления </w:t>
      </w:r>
      <w:r w:rsidRPr="00614E62">
        <w:rPr>
          <w:sz w:val="28"/>
          <w:szCs w:val="28"/>
          <w:lang w:eastAsia="ru-RU"/>
        </w:rPr>
        <w:t>«Охрана, защита, использование и воспроизво</w:t>
      </w:r>
      <w:r w:rsidRPr="00614E62">
        <w:rPr>
          <w:sz w:val="28"/>
          <w:szCs w:val="28"/>
          <w:lang w:eastAsia="ru-RU"/>
        </w:rPr>
        <w:t>д</w:t>
      </w:r>
      <w:r w:rsidRPr="00614E62">
        <w:rPr>
          <w:sz w:val="28"/>
          <w:szCs w:val="28"/>
          <w:lang w:eastAsia="ru-RU"/>
        </w:rPr>
        <w:t>ств</w:t>
      </w:r>
      <w:r w:rsidR="003170C6">
        <w:rPr>
          <w:sz w:val="28"/>
          <w:szCs w:val="28"/>
          <w:lang w:eastAsia="ru-RU"/>
        </w:rPr>
        <w:t>о</w:t>
      </w:r>
      <w:r w:rsidRPr="00614E62">
        <w:rPr>
          <w:sz w:val="28"/>
          <w:szCs w:val="28"/>
          <w:lang w:eastAsia="ru-RU"/>
        </w:rPr>
        <w:t xml:space="preserve"> лесов»</w:t>
      </w:r>
      <w:r>
        <w:rPr>
          <w:sz w:val="28"/>
          <w:szCs w:val="28"/>
          <w:lang w:eastAsia="ru-RU"/>
        </w:rPr>
        <w:t>:</w:t>
      </w:r>
    </w:p>
    <w:p w14:paraId="24DD8F0C" w14:textId="5B0DF5C9" w:rsidR="00C14978" w:rsidRDefault="006B0FB2" w:rsidP="00836AEF">
      <w:pPr>
        <w:tabs>
          <w:tab w:val="left" w:pos="567"/>
        </w:tabs>
        <w:ind w:right="-1" w:firstLine="709"/>
        <w:jc w:val="both"/>
        <w:rPr>
          <w:color w:val="000000"/>
          <w:sz w:val="28"/>
          <w:szCs w:val="28"/>
          <w:lang w:eastAsia="ru-RU"/>
        </w:rPr>
      </w:pPr>
      <w:r w:rsidRPr="00614E62">
        <w:rPr>
          <w:sz w:val="28"/>
          <w:szCs w:val="28"/>
        </w:rPr>
        <w:t xml:space="preserve">региональный проект «Сохранение лесов (Астраханская область) </w:t>
      </w:r>
      <w:r w:rsidRPr="00614E62">
        <w:rPr>
          <w:color w:val="000000"/>
          <w:sz w:val="28"/>
          <w:szCs w:val="28"/>
          <w:lang w:eastAsia="ru-RU"/>
        </w:rPr>
        <w:t>в ра</w:t>
      </w:r>
      <w:r w:rsidRPr="00614E62">
        <w:rPr>
          <w:color w:val="000000"/>
          <w:sz w:val="28"/>
          <w:szCs w:val="28"/>
          <w:lang w:eastAsia="ru-RU"/>
        </w:rPr>
        <w:t>м</w:t>
      </w:r>
      <w:r w:rsidRPr="00614E62">
        <w:rPr>
          <w:color w:val="000000"/>
          <w:sz w:val="28"/>
          <w:szCs w:val="28"/>
          <w:lang w:eastAsia="ru-RU"/>
        </w:rPr>
        <w:t>ках федерального проекта «Сохранение лесов» (в составе национального пр</w:t>
      </w:r>
      <w:r w:rsidRPr="00614E62">
        <w:rPr>
          <w:color w:val="000000"/>
          <w:sz w:val="28"/>
          <w:szCs w:val="28"/>
          <w:lang w:eastAsia="ru-RU"/>
        </w:rPr>
        <w:t>о</w:t>
      </w:r>
      <w:r w:rsidRPr="00614E62">
        <w:rPr>
          <w:color w:val="000000"/>
          <w:sz w:val="28"/>
          <w:szCs w:val="28"/>
          <w:lang w:eastAsia="ru-RU"/>
        </w:rPr>
        <w:t>екта «Экология»</w:t>
      </w:r>
      <w:r w:rsidR="003170C6">
        <w:rPr>
          <w:color w:val="000000"/>
          <w:sz w:val="28"/>
          <w:szCs w:val="28"/>
          <w:lang w:eastAsia="ru-RU"/>
        </w:rPr>
        <w:t>)</w:t>
      </w:r>
      <w:r>
        <w:rPr>
          <w:color w:val="000000"/>
          <w:sz w:val="28"/>
          <w:szCs w:val="28"/>
          <w:lang w:eastAsia="ru-RU"/>
        </w:rPr>
        <w:t xml:space="preserve"> (приложение № 1 к государственной программе);</w:t>
      </w:r>
    </w:p>
    <w:p w14:paraId="35D9F34E" w14:textId="4D0E2173" w:rsidR="006B0FB2" w:rsidRDefault="006B0FB2" w:rsidP="00836AEF">
      <w:pPr>
        <w:tabs>
          <w:tab w:val="left" w:pos="567"/>
        </w:tabs>
        <w:ind w:right="-1" w:firstLine="709"/>
        <w:jc w:val="both"/>
        <w:rPr>
          <w:color w:val="000000"/>
          <w:sz w:val="28"/>
          <w:szCs w:val="28"/>
          <w:lang w:eastAsia="ru-RU"/>
        </w:rPr>
      </w:pPr>
      <w:r w:rsidRPr="00614E62">
        <w:rPr>
          <w:color w:val="000000"/>
          <w:sz w:val="28"/>
          <w:szCs w:val="28"/>
          <w:lang w:eastAsia="ru-RU"/>
        </w:rPr>
        <w:t>комплекс процессных мероприятий «Обеспечение эффективной реализ</w:t>
      </w:r>
      <w:r w:rsidRPr="00614E62">
        <w:rPr>
          <w:color w:val="000000"/>
          <w:sz w:val="28"/>
          <w:szCs w:val="28"/>
          <w:lang w:eastAsia="ru-RU"/>
        </w:rPr>
        <w:t>а</w:t>
      </w:r>
      <w:r w:rsidRPr="00614E62">
        <w:rPr>
          <w:color w:val="000000"/>
          <w:sz w:val="28"/>
          <w:szCs w:val="28"/>
          <w:lang w:eastAsia="ru-RU"/>
        </w:rPr>
        <w:lastRenderedPageBreak/>
        <w:t>ции государственных функций в области лесных отношений»</w:t>
      </w:r>
      <w:r>
        <w:rPr>
          <w:color w:val="000000"/>
          <w:sz w:val="28"/>
          <w:szCs w:val="28"/>
          <w:lang w:eastAsia="ru-RU"/>
        </w:rPr>
        <w:t xml:space="preserve"> (приложение № 5 к государственной программе);</w:t>
      </w:r>
    </w:p>
    <w:p w14:paraId="3226213B" w14:textId="3881BE16" w:rsidR="006B0FB2" w:rsidRDefault="006B0FB2" w:rsidP="00836AEF">
      <w:pPr>
        <w:tabs>
          <w:tab w:val="left" w:pos="567"/>
        </w:tabs>
        <w:ind w:right="-1"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в рамках направления </w:t>
      </w:r>
      <w:r w:rsidRPr="00614E62">
        <w:rPr>
          <w:sz w:val="28"/>
          <w:szCs w:val="28"/>
          <w:lang w:eastAsia="ru-RU"/>
        </w:rPr>
        <w:t>«Развитие водохозяйственного комплекса Астр</w:t>
      </w:r>
      <w:r w:rsidRPr="00614E62">
        <w:rPr>
          <w:sz w:val="28"/>
          <w:szCs w:val="28"/>
          <w:lang w:eastAsia="ru-RU"/>
        </w:rPr>
        <w:t>а</w:t>
      </w:r>
      <w:r w:rsidRPr="00614E62">
        <w:rPr>
          <w:sz w:val="28"/>
          <w:szCs w:val="28"/>
          <w:lang w:eastAsia="ru-RU"/>
        </w:rPr>
        <w:t>ханской области»</w:t>
      </w:r>
      <w:r>
        <w:rPr>
          <w:sz w:val="28"/>
          <w:szCs w:val="28"/>
          <w:lang w:eastAsia="ru-RU"/>
        </w:rPr>
        <w:t>:</w:t>
      </w:r>
    </w:p>
    <w:p w14:paraId="64661E44" w14:textId="3743D083" w:rsidR="006B0FB2" w:rsidRDefault="006B0FB2" w:rsidP="006B0FB2">
      <w:pPr>
        <w:tabs>
          <w:tab w:val="left" w:pos="567"/>
        </w:tabs>
        <w:ind w:right="-1" w:firstLine="709"/>
        <w:jc w:val="both"/>
        <w:rPr>
          <w:color w:val="000000"/>
          <w:sz w:val="28"/>
          <w:szCs w:val="28"/>
          <w:lang w:eastAsia="ru-RU"/>
        </w:rPr>
      </w:pPr>
      <w:r w:rsidRPr="00614E62">
        <w:rPr>
          <w:sz w:val="28"/>
          <w:szCs w:val="28"/>
        </w:rPr>
        <w:t>региональный проект «Оздоровление Волги (Астраханская область)» в рамках федерального проекта «Оздоровление Волги»</w:t>
      </w:r>
      <w:r>
        <w:rPr>
          <w:sz w:val="28"/>
          <w:szCs w:val="28"/>
        </w:rPr>
        <w:t xml:space="preserve"> </w:t>
      </w:r>
      <w:r w:rsidRPr="00614E62">
        <w:rPr>
          <w:color w:val="000000"/>
          <w:sz w:val="28"/>
          <w:szCs w:val="28"/>
          <w:lang w:eastAsia="ru-RU"/>
        </w:rPr>
        <w:t>(в составе национального проекта «Экология»</w:t>
      </w:r>
      <w:r w:rsidR="003170C6">
        <w:rPr>
          <w:color w:val="000000"/>
          <w:sz w:val="28"/>
          <w:szCs w:val="28"/>
          <w:lang w:eastAsia="ru-RU"/>
        </w:rPr>
        <w:t>)</w:t>
      </w:r>
      <w:r>
        <w:rPr>
          <w:color w:val="000000"/>
          <w:sz w:val="28"/>
          <w:szCs w:val="28"/>
          <w:lang w:eastAsia="ru-RU"/>
        </w:rPr>
        <w:t xml:space="preserve"> (приложение № 2 к государственной программе);</w:t>
      </w:r>
    </w:p>
    <w:p w14:paraId="4FD84219" w14:textId="60DBDF9A" w:rsidR="006B0FB2" w:rsidRDefault="006B0FB2" w:rsidP="006B0FB2">
      <w:pPr>
        <w:tabs>
          <w:tab w:val="left" w:pos="567"/>
        </w:tabs>
        <w:ind w:right="-1" w:firstLine="709"/>
        <w:jc w:val="both"/>
        <w:rPr>
          <w:sz w:val="28"/>
          <w:szCs w:val="28"/>
          <w:lang w:eastAsia="ru-RU"/>
        </w:rPr>
      </w:pPr>
      <w:r w:rsidRPr="00614E62">
        <w:rPr>
          <w:sz w:val="28"/>
          <w:szCs w:val="28"/>
        </w:rPr>
        <w:t>региональный проект «Развитие водохозяйственного комплекса Астр</w:t>
      </w:r>
      <w:r w:rsidRPr="00614E62">
        <w:rPr>
          <w:sz w:val="28"/>
          <w:szCs w:val="28"/>
        </w:rPr>
        <w:t>а</w:t>
      </w:r>
      <w:r w:rsidRPr="00614E62">
        <w:rPr>
          <w:sz w:val="28"/>
          <w:szCs w:val="28"/>
        </w:rPr>
        <w:t>ханской области»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ru-RU"/>
        </w:rPr>
        <w:t>(приложение № 3 к государственной программе);</w:t>
      </w:r>
    </w:p>
    <w:p w14:paraId="012E5627" w14:textId="739EEA94" w:rsidR="006B0FB2" w:rsidRDefault="006B0FB2" w:rsidP="00836AEF">
      <w:pPr>
        <w:tabs>
          <w:tab w:val="left" w:pos="567"/>
        </w:tabs>
        <w:ind w:right="-1" w:firstLine="709"/>
        <w:jc w:val="both"/>
        <w:rPr>
          <w:iCs/>
          <w:sz w:val="28"/>
          <w:szCs w:val="28"/>
        </w:rPr>
      </w:pPr>
      <w:r w:rsidRPr="00614E62">
        <w:rPr>
          <w:sz w:val="28"/>
          <w:szCs w:val="28"/>
        </w:rPr>
        <w:t>комплекс процессных мероприятий «</w:t>
      </w:r>
      <w:r w:rsidRPr="00614E62">
        <w:rPr>
          <w:iCs/>
          <w:sz w:val="28"/>
          <w:szCs w:val="28"/>
        </w:rPr>
        <w:t>Обеспечение безопасности гидр</w:t>
      </w:r>
      <w:r w:rsidRPr="00614E62">
        <w:rPr>
          <w:iCs/>
          <w:sz w:val="28"/>
          <w:szCs w:val="28"/>
        </w:rPr>
        <w:t>о</w:t>
      </w:r>
      <w:r w:rsidRPr="00614E62">
        <w:rPr>
          <w:iCs/>
          <w:sz w:val="28"/>
          <w:szCs w:val="28"/>
        </w:rPr>
        <w:t>технических сооружений в сфере водных отношений»</w:t>
      </w:r>
      <w:r>
        <w:rPr>
          <w:iCs/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ru-RU"/>
        </w:rPr>
        <w:t>(приложение № 6 к гос</w:t>
      </w:r>
      <w:r>
        <w:rPr>
          <w:color w:val="000000"/>
          <w:sz w:val="28"/>
          <w:szCs w:val="28"/>
          <w:lang w:eastAsia="ru-RU"/>
        </w:rPr>
        <w:t>у</w:t>
      </w:r>
      <w:r>
        <w:rPr>
          <w:color w:val="000000"/>
          <w:sz w:val="28"/>
          <w:szCs w:val="28"/>
          <w:lang w:eastAsia="ru-RU"/>
        </w:rPr>
        <w:t>дарственной программе);</w:t>
      </w:r>
    </w:p>
    <w:p w14:paraId="4AAF211C" w14:textId="3FA31206" w:rsidR="006B0FB2" w:rsidRDefault="006B0FB2" w:rsidP="00836AEF">
      <w:pPr>
        <w:tabs>
          <w:tab w:val="left" w:pos="567"/>
        </w:tabs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3170C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рамках направления </w:t>
      </w:r>
      <w:r w:rsidRPr="00614E62">
        <w:rPr>
          <w:color w:val="000000"/>
          <w:sz w:val="28"/>
          <w:szCs w:val="28"/>
          <w:lang w:eastAsia="ru-RU"/>
        </w:rPr>
        <w:t>«Биологическое разн</w:t>
      </w:r>
      <w:r>
        <w:rPr>
          <w:color w:val="000000"/>
          <w:sz w:val="28"/>
          <w:szCs w:val="28"/>
          <w:lang w:eastAsia="ru-RU"/>
        </w:rPr>
        <w:t>ообразие Астраханской о</w:t>
      </w:r>
      <w:r>
        <w:rPr>
          <w:color w:val="000000"/>
          <w:sz w:val="28"/>
          <w:szCs w:val="28"/>
          <w:lang w:eastAsia="ru-RU"/>
        </w:rPr>
        <w:t>б</w:t>
      </w:r>
      <w:r>
        <w:rPr>
          <w:color w:val="000000"/>
          <w:sz w:val="28"/>
          <w:szCs w:val="28"/>
          <w:lang w:eastAsia="ru-RU"/>
        </w:rPr>
        <w:t>ласти»</w:t>
      </w:r>
      <w:r>
        <w:rPr>
          <w:sz w:val="28"/>
          <w:szCs w:val="28"/>
          <w:lang w:eastAsia="ru-RU"/>
        </w:rPr>
        <w:t>:</w:t>
      </w:r>
    </w:p>
    <w:p w14:paraId="499A7C1F" w14:textId="20CD57BF" w:rsidR="006B0FB2" w:rsidRDefault="006B0FB2" w:rsidP="006B0FB2">
      <w:pPr>
        <w:tabs>
          <w:tab w:val="left" w:pos="567"/>
        </w:tabs>
        <w:ind w:right="-1" w:firstLine="709"/>
        <w:jc w:val="both"/>
        <w:rPr>
          <w:color w:val="000000"/>
          <w:sz w:val="28"/>
          <w:szCs w:val="28"/>
          <w:lang w:eastAsia="ru-RU"/>
        </w:rPr>
      </w:pPr>
      <w:r w:rsidRPr="00614E62">
        <w:rPr>
          <w:sz w:val="28"/>
          <w:szCs w:val="28"/>
        </w:rPr>
        <w:t>комплекс процессных мероприятий «Сохранение биологического разн</w:t>
      </w:r>
      <w:r w:rsidRPr="00614E62">
        <w:rPr>
          <w:sz w:val="28"/>
          <w:szCs w:val="28"/>
        </w:rPr>
        <w:t>о</w:t>
      </w:r>
      <w:r w:rsidRPr="00614E62">
        <w:rPr>
          <w:sz w:val="28"/>
          <w:szCs w:val="28"/>
        </w:rPr>
        <w:t>образия на территории Астраханской области и развитие экологического т</w:t>
      </w:r>
      <w:r w:rsidRPr="00614E62">
        <w:rPr>
          <w:sz w:val="28"/>
          <w:szCs w:val="28"/>
        </w:rPr>
        <w:t>у</w:t>
      </w:r>
      <w:r w:rsidRPr="00614E62">
        <w:rPr>
          <w:sz w:val="28"/>
          <w:szCs w:val="28"/>
        </w:rPr>
        <w:t>ризма на особо охраняемых природных территориях регионального значения»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ru-RU"/>
        </w:rPr>
        <w:t>(приложение № 7 к государственной программе);</w:t>
      </w:r>
      <w:r w:rsidRPr="006B0FB2">
        <w:rPr>
          <w:color w:val="000000"/>
          <w:sz w:val="28"/>
          <w:szCs w:val="28"/>
          <w:lang w:eastAsia="ru-RU"/>
        </w:rPr>
        <w:t xml:space="preserve"> </w:t>
      </w:r>
    </w:p>
    <w:p w14:paraId="00ABFDE7" w14:textId="25E4E4F8" w:rsidR="006B0FB2" w:rsidRDefault="006B0FB2" w:rsidP="006B0FB2">
      <w:pPr>
        <w:tabs>
          <w:tab w:val="left" w:pos="567"/>
        </w:tabs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в рамках направления «</w:t>
      </w:r>
      <w:r w:rsidRPr="00614E62">
        <w:rPr>
          <w:sz w:val="28"/>
          <w:szCs w:val="28"/>
          <w:lang w:eastAsia="ru-RU"/>
        </w:rPr>
        <w:t>Улучшение качества окружающей среды»</w:t>
      </w:r>
      <w:r>
        <w:rPr>
          <w:sz w:val="28"/>
          <w:szCs w:val="28"/>
          <w:lang w:eastAsia="ru-RU"/>
        </w:rPr>
        <w:t>:</w:t>
      </w:r>
    </w:p>
    <w:p w14:paraId="5930BDDB" w14:textId="06F8A95C" w:rsidR="006B0FB2" w:rsidRDefault="006B0FB2" w:rsidP="006B0FB2">
      <w:pPr>
        <w:tabs>
          <w:tab w:val="left" w:pos="567"/>
        </w:tabs>
        <w:ind w:right="-1" w:firstLine="709"/>
        <w:jc w:val="both"/>
        <w:rPr>
          <w:bCs/>
          <w:sz w:val="28"/>
          <w:szCs w:val="28"/>
        </w:rPr>
      </w:pPr>
      <w:r w:rsidRPr="00614E62">
        <w:rPr>
          <w:sz w:val="28"/>
          <w:szCs w:val="28"/>
        </w:rPr>
        <w:t>р</w:t>
      </w:r>
      <w:r w:rsidRPr="00614E62">
        <w:rPr>
          <w:bCs/>
          <w:sz w:val="28"/>
          <w:szCs w:val="28"/>
        </w:rPr>
        <w:t>егиональный проект «Ликвидация накопленного вреда окружающей среде на территории Астраханской области»</w:t>
      </w:r>
      <w:r w:rsidR="005F5C3F">
        <w:rPr>
          <w:bCs/>
          <w:sz w:val="28"/>
          <w:szCs w:val="28"/>
        </w:rPr>
        <w:t xml:space="preserve"> </w:t>
      </w:r>
      <w:r w:rsidR="005F5C3F">
        <w:rPr>
          <w:color w:val="000000"/>
          <w:sz w:val="28"/>
          <w:szCs w:val="28"/>
          <w:lang w:eastAsia="ru-RU"/>
        </w:rPr>
        <w:t>(приложение № 4 к государстве</w:t>
      </w:r>
      <w:r w:rsidR="005F5C3F">
        <w:rPr>
          <w:color w:val="000000"/>
          <w:sz w:val="28"/>
          <w:szCs w:val="28"/>
          <w:lang w:eastAsia="ru-RU"/>
        </w:rPr>
        <w:t>н</w:t>
      </w:r>
      <w:r w:rsidR="005F5C3F">
        <w:rPr>
          <w:color w:val="000000"/>
          <w:sz w:val="28"/>
          <w:szCs w:val="28"/>
          <w:lang w:eastAsia="ru-RU"/>
        </w:rPr>
        <w:t>ной программе)</w:t>
      </w:r>
      <w:r w:rsidR="005F5C3F">
        <w:rPr>
          <w:bCs/>
          <w:sz w:val="28"/>
          <w:szCs w:val="28"/>
        </w:rPr>
        <w:t>;</w:t>
      </w:r>
    </w:p>
    <w:p w14:paraId="52F17895" w14:textId="77272BD0" w:rsidR="006B0FB2" w:rsidRDefault="005F5C3F" w:rsidP="006B0FB2">
      <w:pPr>
        <w:tabs>
          <w:tab w:val="left" w:pos="567"/>
        </w:tabs>
        <w:ind w:right="-1" w:firstLine="709"/>
        <w:jc w:val="both"/>
        <w:rPr>
          <w:sz w:val="28"/>
          <w:szCs w:val="28"/>
        </w:rPr>
      </w:pPr>
      <w:r w:rsidRPr="00614E62">
        <w:rPr>
          <w:sz w:val="28"/>
          <w:szCs w:val="28"/>
        </w:rPr>
        <w:t>комплекс процессных мероприятий «Реализация мероприятий в соотве</w:t>
      </w:r>
      <w:r w:rsidRPr="00614E62">
        <w:rPr>
          <w:sz w:val="28"/>
          <w:szCs w:val="28"/>
        </w:rPr>
        <w:t>т</w:t>
      </w:r>
      <w:r w:rsidRPr="00614E62">
        <w:rPr>
          <w:sz w:val="28"/>
          <w:szCs w:val="28"/>
        </w:rPr>
        <w:t xml:space="preserve">ствии со статьей 16.6 Федерального закона от 10.01.2002 </w:t>
      </w:r>
      <w:r>
        <w:rPr>
          <w:sz w:val="28"/>
          <w:szCs w:val="28"/>
        </w:rPr>
        <w:t>№ </w:t>
      </w:r>
      <w:r w:rsidRPr="00614E62">
        <w:rPr>
          <w:sz w:val="28"/>
          <w:szCs w:val="28"/>
        </w:rPr>
        <w:t>7-ФЗ «Об охране окружающей среды»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ru-RU"/>
        </w:rPr>
        <w:t>(приложение № 8 к государственной программе)</w:t>
      </w:r>
      <w:r>
        <w:rPr>
          <w:sz w:val="28"/>
          <w:szCs w:val="28"/>
        </w:rPr>
        <w:t>;</w:t>
      </w:r>
    </w:p>
    <w:p w14:paraId="34C8C4C6" w14:textId="28794F4D" w:rsidR="005F5C3F" w:rsidRDefault="005F5C3F" w:rsidP="006B0FB2">
      <w:pPr>
        <w:tabs>
          <w:tab w:val="left" w:pos="567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структурный элемент, не входящий в направление:</w:t>
      </w:r>
    </w:p>
    <w:p w14:paraId="5BA8DF80" w14:textId="162BBE21" w:rsidR="005F5C3F" w:rsidRDefault="005F5C3F" w:rsidP="006B0FB2">
      <w:pPr>
        <w:tabs>
          <w:tab w:val="left" w:pos="567"/>
        </w:tabs>
        <w:ind w:right="-1" w:firstLine="709"/>
        <w:jc w:val="both"/>
        <w:rPr>
          <w:color w:val="000000"/>
          <w:sz w:val="28"/>
          <w:szCs w:val="28"/>
          <w:lang w:eastAsia="ru-RU"/>
        </w:rPr>
      </w:pPr>
      <w:r w:rsidRPr="00614E62">
        <w:rPr>
          <w:sz w:val="28"/>
          <w:szCs w:val="28"/>
        </w:rPr>
        <w:t>комплекс процессных мероприятий «Обеспечение деятельности службы природопользования и охраны окружающей среды Астраханской области и подведомственных учреждений»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ru-RU"/>
        </w:rPr>
        <w:t>(приложение №</w:t>
      </w:r>
      <w:r w:rsidR="0035141D">
        <w:rPr>
          <w:color w:val="000000"/>
          <w:sz w:val="28"/>
          <w:szCs w:val="28"/>
          <w:lang w:eastAsia="ru-RU"/>
        </w:rPr>
        <w:t> </w:t>
      </w:r>
      <w:r>
        <w:rPr>
          <w:color w:val="000000"/>
          <w:sz w:val="28"/>
          <w:szCs w:val="28"/>
          <w:lang w:eastAsia="ru-RU"/>
        </w:rPr>
        <w:t>9 к государственной пр</w:t>
      </w:r>
      <w:r>
        <w:rPr>
          <w:color w:val="000000"/>
          <w:sz w:val="28"/>
          <w:szCs w:val="28"/>
          <w:lang w:eastAsia="ru-RU"/>
        </w:rPr>
        <w:t>о</w:t>
      </w:r>
      <w:r>
        <w:rPr>
          <w:color w:val="000000"/>
          <w:sz w:val="28"/>
          <w:szCs w:val="28"/>
          <w:lang w:eastAsia="ru-RU"/>
        </w:rPr>
        <w:t>грамме)</w:t>
      </w:r>
      <w:r w:rsidR="00E20A67">
        <w:rPr>
          <w:color w:val="000000"/>
          <w:sz w:val="28"/>
          <w:szCs w:val="28"/>
          <w:lang w:eastAsia="ru-RU"/>
        </w:rPr>
        <w:t>.</w:t>
      </w:r>
    </w:p>
    <w:p w14:paraId="07E3BB80" w14:textId="36809048" w:rsidR="002F6A15" w:rsidRPr="00614E62" w:rsidRDefault="002F6A15" w:rsidP="006B0FB2">
      <w:pPr>
        <w:tabs>
          <w:tab w:val="left" w:pos="567"/>
        </w:tabs>
        <w:ind w:right="-1" w:firstLine="709"/>
        <w:jc w:val="both"/>
        <w:rPr>
          <w:sz w:val="36"/>
          <w:szCs w:val="36"/>
          <w:lang w:eastAsia="ru-RU"/>
        </w:rPr>
      </w:pPr>
      <w:r>
        <w:rPr>
          <w:sz w:val="28"/>
          <w:szCs w:val="28"/>
        </w:rPr>
        <w:t xml:space="preserve">Реестр </w:t>
      </w:r>
      <w:r w:rsidR="0035141D">
        <w:rPr>
          <w:sz w:val="28"/>
          <w:szCs w:val="28"/>
        </w:rPr>
        <w:t>документов</w:t>
      </w:r>
      <w:r>
        <w:rPr>
          <w:sz w:val="28"/>
          <w:szCs w:val="28"/>
        </w:rPr>
        <w:t>, входящих в состав государственной программы, представлен в приложении № 11 к государственной программе.</w:t>
      </w:r>
    </w:p>
    <w:p w14:paraId="1B6A56CA" w14:textId="77777777" w:rsidR="00333AE6" w:rsidRPr="00614E62" w:rsidRDefault="00333AE6" w:rsidP="00836AEF">
      <w:pPr>
        <w:ind w:right="-1" w:firstLine="709"/>
        <w:jc w:val="both"/>
        <w:rPr>
          <w:sz w:val="28"/>
          <w:szCs w:val="28"/>
        </w:rPr>
      </w:pPr>
    </w:p>
    <w:p w14:paraId="7E52568E" w14:textId="77777777" w:rsidR="00DF24AF" w:rsidRPr="00614E62" w:rsidRDefault="00DF24AF" w:rsidP="00836AEF">
      <w:pPr>
        <w:shd w:val="clear" w:color="auto" w:fill="FFFFFF"/>
        <w:ind w:right="-1" w:firstLine="709"/>
        <w:jc w:val="both"/>
        <w:rPr>
          <w:sz w:val="28"/>
          <w:szCs w:val="28"/>
        </w:rPr>
      </w:pPr>
    </w:p>
    <w:p w14:paraId="37CF7A40" w14:textId="77777777" w:rsidR="00DF24AF" w:rsidRPr="00614E62" w:rsidRDefault="00DF24AF" w:rsidP="00836AEF">
      <w:pPr>
        <w:shd w:val="clear" w:color="auto" w:fill="FFFFFF"/>
        <w:ind w:right="-1" w:firstLine="709"/>
        <w:jc w:val="both"/>
        <w:rPr>
          <w:sz w:val="28"/>
          <w:szCs w:val="28"/>
        </w:rPr>
      </w:pPr>
    </w:p>
    <w:p w14:paraId="5A5C2200" w14:textId="6E7A9A2E" w:rsidR="006C5A22" w:rsidRPr="00614E62" w:rsidRDefault="006C5A22" w:rsidP="00614E62">
      <w:pPr>
        <w:ind w:left="360" w:right="140"/>
        <w:rPr>
          <w:sz w:val="28"/>
          <w:szCs w:val="28"/>
        </w:rPr>
        <w:sectPr w:rsidR="006C5A22" w:rsidRPr="00614E62" w:rsidSect="003E30D4">
          <w:pgSz w:w="11906" w:h="16838"/>
          <w:pgMar w:top="1134" w:right="567" w:bottom="1134" w:left="1701" w:header="709" w:footer="0" w:gutter="0"/>
          <w:pgNumType w:start="1"/>
          <w:cols w:space="720"/>
          <w:formProt w:val="0"/>
          <w:titlePg/>
          <w:docGrid w:linePitch="360"/>
        </w:sectPr>
      </w:pPr>
    </w:p>
    <w:p w14:paraId="6D91F529" w14:textId="77CF96DC" w:rsidR="00B53CE3" w:rsidRPr="00614E62" w:rsidRDefault="00844302" w:rsidP="00614E62">
      <w:pPr>
        <w:widowControl/>
        <w:jc w:val="center"/>
        <w:rPr>
          <w:sz w:val="28"/>
          <w:szCs w:val="28"/>
          <w:lang w:eastAsia="ru-RU"/>
        </w:rPr>
      </w:pPr>
      <w:bookmarkStart w:id="3" w:name="_Hlk140916081"/>
      <w:bookmarkEnd w:id="0"/>
      <w:r w:rsidRPr="00614E62">
        <w:rPr>
          <w:sz w:val="28"/>
          <w:szCs w:val="28"/>
          <w:lang w:val="en-US" w:eastAsia="ru-RU"/>
        </w:rPr>
        <w:lastRenderedPageBreak/>
        <w:t>II</w:t>
      </w:r>
      <w:r w:rsidRPr="00614E62">
        <w:rPr>
          <w:sz w:val="28"/>
          <w:szCs w:val="28"/>
          <w:lang w:eastAsia="ru-RU"/>
        </w:rPr>
        <w:t xml:space="preserve">. </w:t>
      </w:r>
      <w:r w:rsidR="00A01706" w:rsidRPr="00614E62">
        <w:rPr>
          <w:sz w:val="28"/>
          <w:szCs w:val="28"/>
          <w:lang w:eastAsia="ru-RU"/>
        </w:rPr>
        <w:t>Паспорт</w:t>
      </w:r>
    </w:p>
    <w:p w14:paraId="6EEB7B8E" w14:textId="77777777" w:rsidR="00E45C71" w:rsidRPr="00614E62" w:rsidRDefault="00CB0B1A" w:rsidP="00614E62">
      <w:pPr>
        <w:widowControl/>
        <w:jc w:val="center"/>
        <w:rPr>
          <w:sz w:val="28"/>
          <w:szCs w:val="28"/>
          <w:lang w:eastAsia="ru-RU"/>
        </w:rPr>
      </w:pPr>
      <w:r w:rsidRPr="00614E62">
        <w:rPr>
          <w:sz w:val="28"/>
          <w:szCs w:val="28"/>
          <w:lang w:eastAsia="ru-RU"/>
        </w:rPr>
        <w:t>г</w:t>
      </w:r>
      <w:r w:rsidR="00A01706" w:rsidRPr="00614E62">
        <w:rPr>
          <w:sz w:val="28"/>
          <w:szCs w:val="28"/>
          <w:lang w:eastAsia="ru-RU"/>
        </w:rPr>
        <w:t>осударственной</w:t>
      </w:r>
      <w:r w:rsidR="00B53CE3" w:rsidRPr="00614E62">
        <w:rPr>
          <w:sz w:val="28"/>
          <w:szCs w:val="28"/>
          <w:lang w:eastAsia="ru-RU"/>
        </w:rPr>
        <w:t xml:space="preserve"> программы </w:t>
      </w:r>
    </w:p>
    <w:p w14:paraId="59FB017D" w14:textId="25D36286" w:rsidR="00B53CE3" w:rsidRPr="00614E62" w:rsidRDefault="00C32CAD" w:rsidP="00614E62">
      <w:pPr>
        <w:widowControl/>
        <w:jc w:val="center"/>
        <w:rPr>
          <w:sz w:val="28"/>
          <w:szCs w:val="28"/>
          <w:lang w:eastAsia="ru-RU"/>
        </w:rPr>
      </w:pPr>
      <w:r w:rsidRPr="00614E62">
        <w:rPr>
          <w:sz w:val="28"/>
          <w:szCs w:val="28"/>
          <w:lang w:eastAsia="ru-RU"/>
        </w:rPr>
        <w:t>«Охрана окружающей среды Астраханской области»</w:t>
      </w:r>
    </w:p>
    <w:p w14:paraId="0D74F0AE" w14:textId="77777777" w:rsidR="00B53CE3" w:rsidRPr="00614E62" w:rsidRDefault="00B53CE3" w:rsidP="00614E62">
      <w:pPr>
        <w:widowControl/>
        <w:jc w:val="center"/>
        <w:rPr>
          <w:sz w:val="28"/>
          <w:szCs w:val="28"/>
          <w:lang w:eastAsia="ru-RU"/>
        </w:rPr>
      </w:pPr>
    </w:p>
    <w:p w14:paraId="5A41F5A3" w14:textId="77777777" w:rsidR="00B53CE3" w:rsidRPr="00614E62" w:rsidRDefault="00B53CE3" w:rsidP="00614E62">
      <w:pPr>
        <w:widowControl/>
        <w:jc w:val="center"/>
        <w:rPr>
          <w:sz w:val="28"/>
          <w:szCs w:val="28"/>
          <w:lang w:eastAsia="ru-RU"/>
        </w:rPr>
      </w:pPr>
      <w:r w:rsidRPr="00614E62">
        <w:rPr>
          <w:sz w:val="28"/>
          <w:szCs w:val="28"/>
          <w:lang w:eastAsia="ru-RU"/>
        </w:rPr>
        <w:t>1. Основные положения</w:t>
      </w:r>
    </w:p>
    <w:p w14:paraId="2F79516C" w14:textId="77777777" w:rsidR="00B53CE3" w:rsidRPr="00614E62" w:rsidRDefault="00B53CE3" w:rsidP="00614E62">
      <w:pPr>
        <w:widowControl/>
        <w:rPr>
          <w:sz w:val="28"/>
          <w:szCs w:val="28"/>
          <w:lang w:eastAsia="ru-RU"/>
        </w:rPr>
      </w:pPr>
    </w:p>
    <w:tbl>
      <w:tblPr>
        <w:tblW w:w="15286" w:type="dxa"/>
        <w:tblInd w:w="302" w:type="dxa"/>
        <w:tblLook w:val="01E0" w:firstRow="1" w:lastRow="1" w:firstColumn="1" w:lastColumn="1" w:noHBand="0" w:noVBand="0"/>
      </w:tblPr>
      <w:tblGrid>
        <w:gridCol w:w="6497"/>
        <w:gridCol w:w="8789"/>
      </w:tblGrid>
      <w:tr w:rsidR="00B53CE3" w:rsidRPr="00614E62" w14:paraId="2BA3BD39" w14:textId="77777777" w:rsidTr="00D57DF6">
        <w:trPr>
          <w:trHeight w:val="759"/>
        </w:trPr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56297" w14:textId="3426E892" w:rsidR="00B53CE3" w:rsidRPr="00614E62" w:rsidRDefault="00B53CE3" w:rsidP="00614E62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Куратор</w:t>
            </w:r>
            <w:r w:rsidR="00CC1A69" w:rsidRPr="00614E62">
              <w:rPr>
                <w:sz w:val="24"/>
                <w:szCs w:val="24"/>
                <w:lang w:eastAsia="ru-RU"/>
              </w:rPr>
              <w:t xml:space="preserve"> государственной</w:t>
            </w:r>
            <w:r w:rsidRPr="00614E62">
              <w:rPr>
                <w:sz w:val="24"/>
                <w:szCs w:val="24"/>
                <w:lang w:eastAsia="ru-RU"/>
              </w:rPr>
              <w:t xml:space="preserve"> программы</w:t>
            </w:r>
            <w:r w:rsidR="00E71E66" w:rsidRPr="00614E62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42A34" w14:textId="6CF7BE9F" w:rsidR="00B53CE3" w:rsidRPr="00614E62" w:rsidRDefault="00C32CAD" w:rsidP="00614E62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Афанасьев Денис Александрович –</w:t>
            </w:r>
            <w:r w:rsidR="0026581C" w:rsidRPr="00614E62">
              <w:rPr>
                <w:sz w:val="24"/>
                <w:szCs w:val="24"/>
                <w:lang w:eastAsia="ru-RU"/>
              </w:rPr>
              <w:t xml:space="preserve"> заместитель председателя Правительства Ас</w:t>
            </w:r>
            <w:r w:rsidR="0026581C" w:rsidRPr="00614E62">
              <w:rPr>
                <w:sz w:val="24"/>
                <w:szCs w:val="24"/>
                <w:lang w:eastAsia="ru-RU"/>
              </w:rPr>
              <w:t>т</w:t>
            </w:r>
            <w:r w:rsidR="0026581C" w:rsidRPr="00614E62">
              <w:rPr>
                <w:sz w:val="24"/>
                <w:szCs w:val="24"/>
                <w:lang w:eastAsia="ru-RU"/>
              </w:rPr>
              <w:t>раханской области</w:t>
            </w:r>
          </w:p>
        </w:tc>
      </w:tr>
      <w:tr w:rsidR="00B53CE3" w:rsidRPr="00614E62" w14:paraId="099E44EC" w14:textId="77777777" w:rsidTr="00D57DF6">
        <w:trPr>
          <w:trHeight w:val="840"/>
        </w:trPr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EED41" w14:textId="53B4F218" w:rsidR="00B53CE3" w:rsidRPr="00614E62" w:rsidRDefault="00B53CE3" w:rsidP="00614E62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Ответственный исполнител</w:t>
            </w:r>
            <w:r w:rsidR="00CC1A69" w:rsidRPr="00614E62">
              <w:rPr>
                <w:sz w:val="24"/>
                <w:szCs w:val="24"/>
                <w:lang w:eastAsia="ru-RU"/>
              </w:rPr>
              <w:t>ь государственной</w:t>
            </w:r>
            <w:r w:rsidRPr="00614E62">
              <w:rPr>
                <w:sz w:val="24"/>
                <w:szCs w:val="24"/>
                <w:lang w:eastAsia="ru-RU"/>
              </w:rPr>
              <w:t xml:space="preserve"> программы</w:t>
            </w:r>
            <w:r w:rsidR="00E71E66" w:rsidRPr="00614E62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09D45" w14:textId="0860C7E5" w:rsidR="00B53CE3" w:rsidRPr="00614E62" w:rsidRDefault="00C32CAD" w:rsidP="00614E62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Юнусов Румиль Исламович –</w:t>
            </w:r>
            <w:r w:rsidR="0026581C" w:rsidRPr="00614E62">
              <w:rPr>
                <w:sz w:val="24"/>
                <w:szCs w:val="24"/>
                <w:lang w:eastAsia="ru-RU"/>
              </w:rPr>
              <w:t xml:space="preserve"> руководитель службы природопользования и охраны окружающей среды Астраханской области</w:t>
            </w:r>
          </w:p>
        </w:tc>
      </w:tr>
      <w:tr w:rsidR="009C0BE4" w:rsidRPr="00614E62" w14:paraId="4DC65C08" w14:textId="77777777" w:rsidTr="00D57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6497" w:type="dxa"/>
            <w:shd w:val="clear" w:color="auto" w:fill="auto"/>
            <w:vAlign w:val="center"/>
          </w:tcPr>
          <w:p w14:paraId="425719F5" w14:textId="5FB86061" w:rsidR="00B53CE3" w:rsidRPr="00614E62" w:rsidRDefault="00B53CE3" w:rsidP="00614E62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Период реализации</w:t>
            </w:r>
            <w:r w:rsidR="00CC1A69" w:rsidRPr="00614E62">
              <w:rPr>
                <w:sz w:val="24"/>
                <w:szCs w:val="24"/>
                <w:lang w:eastAsia="ru-RU"/>
              </w:rPr>
              <w:t xml:space="preserve"> государственной</w:t>
            </w:r>
            <w:r w:rsidRPr="00614E62">
              <w:rPr>
                <w:sz w:val="24"/>
                <w:szCs w:val="24"/>
                <w:lang w:eastAsia="ru-RU"/>
              </w:rPr>
              <w:t xml:space="preserve"> программы</w:t>
            </w:r>
            <w:r w:rsidR="00E71E66" w:rsidRPr="00614E62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7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99858" w14:textId="6BA2E493" w:rsidR="00B53CE3" w:rsidRPr="00614E62" w:rsidRDefault="0026581C" w:rsidP="00614E62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2024–2030 годы</w:t>
            </w:r>
          </w:p>
        </w:tc>
      </w:tr>
      <w:tr w:rsidR="00BF79BC" w:rsidRPr="00614E62" w14:paraId="3268E39D" w14:textId="77777777" w:rsidTr="00D57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9"/>
        </w:trPr>
        <w:tc>
          <w:tcPr>
            <w:tcW w:w="6497" w:type="dxa"/>
            <w:vMerge w:val="restart"/>
            <w:vAlign w:val="center"/>
          </w:tcPr>
          <w:p w14:paraId="4DC5869B" w14:textId="4738355D" w:rsidR="00BF79BC" w:rsidRPr="00614E62" w:rsidRDefault="00BF79BC" w:rsidP="00614E62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Цели государственной программы</w:t>
            </w:r>
          </w:p>
        </w:tc>
        <w:tc>
          <w:tcPr>
            <w:tcW w:w="8789" w:type="dxa"/>
          </w:tcPr>
          <w:p w14:paraId="2DC9D122" w14:textId="61486D8A" w:rsidR="00BF79BC" w:rsidRPr="00614E62" w:rsidRDefault="00BF79BC" w:rsidP="00BF79BC">
            <w:pPr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Цель 1 «Обеспечение воспроизводства лесов на уровне не менее 100 процентов к объему вырубленных и погибших лесов»</w:t>
            </w:r>
          </w:p>
        </w:tc>
      </w:tr>
      <w:tr w:rsidR="00BF79BC" w:rsidRPr="00614E62" w14:paraId="7272A37A" w14:textId="77777777" w:rsidTr="00D57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2"/>
        </w:trPr>
        <w:tc>
          <w:tcPr>
            <w:tcW w:w="6497" w:type="dxa"/>
            <w:vMerge/>
            <w:vAlign w:val="center"/>
          </w:tcPr>
          <w:p w14:paraId="23B18088" w14:textId="77777777" w:rsidR="00BF79BC" w:rsidRPr="00614E62" w:rsidRDefault="00BF79BC" w:rsidP="00614E62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14:paraId="6B9C9E52" w14:textId="275775A1" w:rsidR="00BF79BC" w:rsidRPr="00614E62" w:rsidRDefault="00BF79BC" w:rsidP="00BF79BC">
            <w:pPr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Цель 2 «Повышение эффективности ведения лесного хозяйства, охраны, защиты, использования и воспроизводства лесов, обеспечение кадрового развития лесного хозяйства, а также обеспечения комфортной и безопасной среды для жителей Ас</w:t>
            </w:r>
            <w:r w:rsidRPr="00614E62">
              <w:rPr>
                <w:sz w:val="24"/>
                <w:szCs w:val="24"/>
                <w:lang w:eastAsia="ru-RU"/>
              </w:rPr>
              <w:t>т</w:t>
            </w:r>
            <w:r w:rsidRPr="00614E62">
              <w:rPr>
                <w:sz w:val="24"/>
                <w:szCs w:val="24"/>
                <w:lang w:eastAsia="ru-RU"/>
              </w:rPr>
              <w:t>раханской области»</w:t>
            </w:r>
          </w:p>
        </w:tc>
      </w:tr>
      <w:tr w:rsidR="00BF79BC" w:rsidRPr="00614E62" w14:paraId="7B7DA991" w14:textId="77777777" w:rsidTr="00385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5"/>
        </w:trPr>
        <w:tc>
          <w:tcPr>
            <w:tcW w:w="6497" w:type="dxa"/>
            <w:vMerge/>
            <w:vAlign w:val="center"/>
          </w:tcPr>
          <w:p w14:paraId="32F66A8B" w14:textId="77777777" w:rsidR="00BF79BC" w:rsidRPr="00614E62" w:rsidRDefault="00BF79BC" w:rsidP="00614E62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14:paraId="32622DA4" w14:textId="00E9987B" w:rsidR="00BF79BC" w:rsidRPr="00614E62" w:rsidRDefault="00BF79BC" w:rsidP="002F6A15">
            <w:pPr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Цель 3 «Обеспечение защищенности к концу 2030 года 0,1094 млн человек, пр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живающ</w:t>
            </w:r>
            <w:r w:rsidR="002F6A15">
              <w:rPr>
                <w:sz w:val="24"/>
                <w:szCs w:val="24"/>
                <w:lang w:eastAsia="ru-RU"/>
              </w:rPr>
              <w:t>их</w:t>
            </w:r>
            <w:r w:rsidRPr="00614E62">
              <w:rPr>
                <w:sz w:val="24"/>
                <w:szCs w:val="24"/>
                <w:lang w:eastAsia="ru-RU"/>
              </w:rPr>
              <w:t xml:space="preserve"> на территориях, подверженных негативному воздействию вод»</w:t>
            </w:r>
          </w:p>
        </w:tc>
      </w:tr>
      <w:tr w:rsidR="00BF79BC" w:rsidRPr="00614E62" w14:paraId="1B14F580" w14:textId="77777777" w:rsidTr="00D57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7"/>
        </w:trPr>
        <w:tc>
          <w:tcPr>
            <w:tcW w:w="6497" w:type="dxa"/>
            <w:vMerge/>
            <w:vAlign w:val="center"/>
          </w:tcPr>
          <w:p w14:paraId="1EDF1A56" w14:textId="77777777" w:rsidR="00BF79BC" w:rsidRPr="00614E62" w:rsidRDefault="00BF79BC" w:rsidP="00614E62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14:paraId="7002160D" w14:textId="1FDA49F2" w:rsidR="00BF79BC" w:rsidRPr="00614E62" w:rsidRDefault="00BF79BC" w:rsidP="00BF79BC">
            <w:pPr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Цель 4 «</w:t>
            </w:r>
            <w:bookmarkStart w:id="4" w:name="_Hlk144288247"/>
            <w:r w:rsidRPr="00614E62">
              <w:rPr>
                <w:sz w:val="24"/>
                <w:szCs w:val="24"/>
              </w:rPr>
              <w:t>Экологическое оздоровление и расчистка более 129,876 километров во</w:t>
            </w:r>
            <w:r w:rsidRPr="00614E62">
              <w:rPr>
                <w:sz w:val="24"/>
                <w:szCs w:val="24"/>
              </w:rPr>
              <w:t>д</w:t>
            </w:r>
            <w:r w:rsidRPr="00614E62">
              <w:rPr>
                <w:sz w:val="24"/>
                <w:szCs w:val="24"/>
              </w:rPr>
              <w:t>ных объектов Нижней Волги к концу 2030 года</w:t>
            </w:r>
            <w:bookmarkEnd w:id="4"/>
            <w:r w:rsidRPr="00614E62">
              <w:rPr>
                <w:sz w:val="24"/>
                <w:szCs w:val="24"/>
              </w:rPr>
              <w:t>»</w:t>
            </w:r>
          </w:p>
        </w:tc>
      </w:tr>
      <w:tr w:rsidR="00BF79BC" w:rsidRPr="00614E62" w14:paraId="32553499" w14:textId="77777777" w:rsidTr="00D57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9"/>
        </w:trPr>
        <w:tc>
          <w:tcPr>
            <w:tcW w:w="6497" w:type="dxa"/>
            <w:vMerge/>
            <w:vAlign w:val="center"/>
          </w:tcPr>
          <w:p w14:paraId="0E1ADDE2" w14:textId="77777777" w:rsidR="00BF79BC" w:rsidRPr="00614E62" w:rsidRDefault="00BF79BC" w:rsidP="00614E62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14:paraId="37BEEB4A" w14:textId="14539EEF" w:rsidR="00BF79BC" w:rsidRPr="00614E62" w:rsidRDefault="00BF79BC" w:rsidP="00BF79BC">
            <w:pPr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Цель 5 «</w:t>
            </w:r>
            <w:bookmarkStart w:id="5" w:name="_Hlk144288330"/>
            <w:r w:rsidRPr="00614E62">
              <w:rPr>
                <w:sz w:val="24"/>
                <w:szCs w:val="24"/>
              </w:rPr>
              <w:t>Сохранение биологического разнообразия, в том числе посредством функционирования 53 особо охраняемых природных территорий на плановый п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риод до 2030</w:t>
            </w:r>
            <w:bookmarkEnd w:id="5"/>
            <w:r w:rsidRPr="00614E62">
              <w:rPr>
                <w:sz w:val="24"/>
                <w:szCs w:val="24"/>
              </w:rPr>
              <w:t xml:space="preserve"> года»</w:t>
            </w:r>
          </w:p>
        </w:tc>
      </w:tr>
      <w:tr w:rsidR="00BF79BC" w:rsidRPr="00614E62" w14:paraId="2FB1E8D0" w14:textId="77777777" w:rsidTr="00385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4"/>
        </w:trPr>
        <w:tc>
          <w:tcPr>
            <w:tcW w:w="6497" w:type="dxa"/>
            <w:vMerge/>
            <w:vAlign w:val="center"/>
          </w:tcPr>
          <w:p w14:paraId="09CFACB3" w14:textId="77777777" w:rsidR="00BF79BC" w:rsidRPr="00614E62" w:rsidRDefault="00BF79BC" w:rsidP="00614E62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14:paraId="30152B5A" w14:textId="77777777" w:rsidR="00BF79BC" w:rsidRDefault="00BF79BC" w:rsidP="00BF79BC">
            <w:pPr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Цель 6 «Развитие экологического туризма на особо охраняемых природных терр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ториях регионального значения»</w:t>
            </w:r>
          </w:p>
          <w:p w14:paraId="7F20FDB4" w14:textId="69EFD041" w:rsidR="00D57DF6" w:rsidRPr="00614E62" w:rsidRDefault="00D57DF6" w:rsidP="00BF79B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F79BC" w:rsidRPr="00614E62" w14:paraId="0F403D2F" w14:textId="77777777" w:rsidTr="00D57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1"/>
        </w:trPr>
        <w:tc>
          <w:tcPr>
            <w:tcW w:w="6497" w:type="dxa"/>
            <w:vMerge/>
            <w:vAlign w:val="center"/>
          </w:tcPr>
          <w:p w14:paraId="573D484E" w14:textId="77777777" w:rsidR="00BF79BC" w:rsidRPr="00614E62" w:rsidRDefault="00BF79BC" w:rsidP="00614E62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14:paraId="650BC2E2" w14:textId="459FBAFC" w:rsidR="00BF79BC" w:rsidRPr="00614E62" w:rsidRDefault="00BF79BC" w:rsidP="00BF79BC">
            <w:pPr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Цель 7 «Обеспечение эффективности комплексного государственного контроля (надзора) за выполнением требований законодательства в области природопольз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вания и охраны окружающей среды, в том числе не менее 70% выданных предп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саний»</w:t>
            </w:r>
          </w:p>
        </w:tc>
      </w:tr>
      <w:tr w:rsidR="00BF79BC" w:rsidRPr="00614E62" w14:paraId="2DCC7BB9" w14:textId="77777777" w:rsidTr="00D57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1"/>
        </w:trPr>
        <w:tc>
          <w:tcPr>
            <w:tcW w:w="6497" w:type="dxa"/>
            <w:vMerge/>
            <w:vAlign w:val="center"/>
          </w:tcPr>
          <w:p w14:paraId="2E77E8D3" w14:textId="77777777" w:rsidR="00BF79BC" w:rsidRPr="00614E62" w:rsidRDefault="00BF79BC" w:rsidP="00614E62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14:paraId="492BBBB2" w14:textId="4924E44F" w:rsidR="00BF79BC" w:rsidRPr="00614E62" w:rsidRDefault="00BF79BC" w:rsidP="00614E62">
            <w:pPr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Цель 8 «Предотвращение и снижение текущего негативного воздействия на окр</w:t>
            </w:r>
            <w:r w:rsidRPr="00614E62">
              <w:rPr>
                <w:sz w:val="24"/>
                <w:szCs w:val="24"/>
                <w:lang w:eastAsia="ru-RU"/>
              </w:rPr>
              <w:t>у</w:t>
            </w:r>
            <w:r w:rsidRPr="00614E62">
              <w:rPr>
                <w:sz w:val="24"/>
                <w:szCs w:val="24"/>
                <w:lang w:eastAsia="ru-RU"/>
              </w:rPr>
              <w:t>жающую среду на территории Астраханской области, ликвидация наиболее опа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ных объектов накопленного вреда окружающей среде, рекультивация земель, по</w:t>
            </w:r>
            <w:r w:rsidRPr="00614E62">
              <w:rPr>
                <w:sz w:val="24"/>
                <w:szCs w:val="24"/>
                <w:lang w:eastAsia="ru-RU"/>
              </w:rPr>
              <w:t>д</w:t>
            </w:r>
            <w:r w:rsidRPr="00614E62">
              <w:rPr>
                <w:sz w:val="24"/>
                <w:szCs w:val="24"/>
                <w:lang w:eastAsia="ru-RU"/>
              </w:rPr>
              <w:t>верженных негативному воздействию со стороны объектов экологического вреда»</w:t>
            </w:r>
          </w:p>
        </w:tc>
      </w:tr>
      <w:tr w:rsidR="001D715C" w:rsidRPr="00614E62" w14:paraId="178775E4" w14:textId="77777777" w:rsidTr="00D57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6497" w:type="dxa"/>
            <w:vMerge w:val="restart"/>
            <w:vAlign w:val="center"/>
          </w:tcPr>
          <w:p w14:paraId="1770DF7A" w14:textId="2966A329" w:rsidR="001D715C" w:rsidRPr="00614E62" w:rsidRDefault="001D715C" w:rsidP="00614E62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 xml:space="preserve">Направления государственной программы </w:t>
            </w:r>
          </w:p>
        </w:tc>
        <w:tc>
          <w:tcPr>
            <w:tcW w:w="8789" w:type="dxa"/>
          </w:tcPr>
          <w:p w14:paraId="2BA5ED25" w14:textId="47CDE8B2" w:rsidR="001D715C" w:rsidRPr="00614E62" w:rsidRDefault="001D715C" w:rsidP="001D715C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Направление 1 «Охрана, защита, использование и воспроизводств</w:t>
            </w:r>
            <w:r w:rsidR="002F6A15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 xml:space="preserve"> лесов»</w:t>
            </w:r>
          </w:p>
        </w:tc>
      </w:tr>
      <w:tr w:rsidR="001D715C" w:rsidRPr="00614E62" w14:paraId="480E8FE0" w14:textId="77777777" w:rsidTr="00D57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6"/>
        </w:trPr>
        <w:tc>
          <w:tcPr>
            <w:tcW w:w="6497" w:type="dxa"/>
            <w:vMerge/>
            <w:vAlign w:val="center"/>
          </w:tcPr>
          <w:p w14:paraId="4F11ED93" w14:textId="77777777" w:rsidR="001D715C" w:rsidRPr="00614E62" w:rsidRDefault="001D715C" w:rsidP="00614E62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14:paraId="7DD3F944" w14:textId="0AD225F4" w:rsidR="001D715C" w:rsidRPr="00614E62" w:rsidRDefault="001D715C" w:rsidP="001D715C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Направление 2 «Развитие водохозяйственного комплекса Астраханской области»</w:t>
            </w:r>
          </w:p>
        </w:tc>
      </w:tr>
      <w:tr w:rsidR="001D715C" w:rsidRPr="00614E62" w14:paraId="72EE0768" w14:textId="77777777" w:rsidTr="00D57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6497" w:type="dxa"/>
            <w:vMerge/>
            <w:vAlign w:val="center"/>
          </w:tcPr>
          <w:p w14:paraId="71B26D0C" w14:textId="77777777" w:rsidR="001D715C" w:rsidRPr="00614E62" w:rsidRDefault="001D715C" w:rsidP="00614E62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14:paraId="650E5C0B" w14:textId="3B06A6E1" w:rsidR="001D715C" w:rsidRPr="00614E62" w:rsidRDefault="001D715C" w:rsidP="001D715C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Направление 3 «Биологическое разнообразие Астраханской области»</w:t>
            </w:r>
          </w:p>
        </w:tc>
      </w:tr>
      <w:tr w:rsidR="001D715C" w:rsidRPr="00614E62" w14:paraId="1C2D1124" w14:textId="77777777" w:rsidTr="00D57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3"/>
        </w:trPr>
        <w:tc>
          <w:tcPr>
            <w:tcW w:w="6497" w:type="dxa"/>
            <w:vMerge/>
            <w:vAlign w:val="center"/>
          </w:tcPr>
          <w:p w14:paraId="309F12D3" w14:textId="77777777" w:rsidR="001D715C" w:rsidRPr="00614E62" w:rsidRDefault="001D715C" w:rsidP="00614E62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14:paraId="61A1EDCF" w14:textId="504C86D0" w:rsidR="001D715C" w:rsidRPr="00614E62" w:rsidRDefault="001D715C" w:rsidP="00614E62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Направление 4 «Улучшение качества окружающей среды»</w:t>
            </w:r>
          </w:p>
        </w:tc>
      </w:tr>
      <w:tr w:rsidR="009C0BE4" w:rsidRPr="00614E62" w14:paraId="2A6FDC4C" w14:textId="77777777" w:rsidTr="00385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9"/>
        </w:trPr>
        <w:tc>
          <w:tcPr>
            <w:tcW w:w="6497" w:type="dxa"/>
            <w:vAlign w:val="center"/>
          </w:tcPr>
          <w:p w14:paraId="42C27050" w14:textId="64C5340D" w:rsidR="00B53CE3" w:rsidRPr="00614E62" w:rsidRDefault="00B53CE3" w:rsidP="00614E62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Объемы финансового обеспечения за весь период реализ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8789" w:type="dxa"/>
          </w:tcPr>
          <w:p w14:paraId="385B87A7" w14:textId="7667681B" w:rsidR="00B53CE3" w:rsidRPr="00614E62" w:rsidRDefault="003A6B85" w:rsidP="00614E62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11 983 296,5 тыс. руб.</w:t>
            </w:r>
          </w:p>
        </w:tc>
      </w:tr>
      <w:tr w:rsidR="009C0BE4" w:rsidRPr="00614E62" w14:paraId="30FCCBFB" w14:textId="77777777" w:rsidTr="00385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"/>
        </w:trPr>
        <w:tc>
          <w:tcPr>
            <w:tcW w:w="6497" w:type="dxa"/>
            <w:vAlign w:val="center"/>
          </w:tcPr>
          <w:p w14:paraId="20632627" w14:textId="1B91363D" w:rsidR="00B53CE3" w:rsidRPr="00614E62" w:rsidRDefault="00B53CE3" w:rsidP="00614E62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Связь с национальными целями развития Российской Фед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рации/ государственной программой Российской Федера</w:t>
            </w:r>
            <w:r w:rsidR="00200132" w:rsidRPr="00614E62">
              <w:rPr>
                <w:sz w:val="24"/>
                <w:szCs w:val="24"/>
                <w:lang w:eastAsia="ru-RU"/>
              </w:rPr>
              <w:t xml:space="preserve">ции </w:t>
            </w:r>
          </w:p>
        </w:tc>
        <w:tc>
          <w:tcPr>
            <w:tcW w:w="8789" w:type="dxa"/>
          </w:tcPr>
          <w:p w14:paraId="684B72B1" w14:textId="77777777" w:rsidR="00E31B0D" w:rsidRDefault="00E31B0D" w:rsidP="00614E62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Национальная цель «</w:t>
            </w:r>
            <w:r w:rsidR="00CE1585" w:rsidRPr="00614E62">
              <w:rPr>
                <w:sz w:val="24"/>
                <w:szCs w:val="24"/>
                <w:lang w:eastAsia="ru-RU"/>
              </w:rPr>
              <w:t>Комфортная и безо</w:t>
            </w:r>
            <w:r w:rsidR="00486D3B" w:rsidRPr="00614E62">
              <w:rPr>
                <w:sz w:val="24"/>
                <w:szCs w:val="24"/>
                <w:lang w:eastAsia="ru-RU"/>
              </w:rPr>
              <w:t>пасная среда для жизни</w:t>
            </w:r>
            <w:r>
              <w:rPr>
                <w:sz w:val="24"/>
                <w:szCs w:val="24"/>
                <w:lang w:eastAsia="ru-RU"/>
              </w:rPr>
              <w:t>».</w:t>
            </w:r>
          </w:p>
          <w:p w14:paraId="681C7AF1" w14:textId="574834A0" w:rsidR="00E31B0D" w:rsidRDefault="00E31B0D" w:rsidP="00614E62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CE1585" w:rsidRPr="00614E62">
              <w:rPr>
                <w:sz w:val="24"/>
                <w:szCs w:val="24"/>
                <w:lang w:eastAsia="ru-RU"/>
              </w:rPr>
              <w:t>оказатель</w:t>
            </w:r>
            <w:r>
              <w:rPr>
                <w:sz w:val="24"/>
                <w:szCs w:val="24"/>
                <w:lang w:eastAsia="ru-RU"/>
              </w:rPr>
              <w:t xml:space="preserve"> 1 </w:t>
            </w:r>
            <w:r w:rsidR="00517BC5" w:rsidRPr="00614E62">
              <w:rPr>
                <w:sz w:val="24"/>
                <w:szCs w:val="24"/>
                <w:lang w:eastAsia="ru-RU"/>
              </w:rPr>
              <w:t>«</w:t>
            </w:r>
            <w:r w:rsidR="00CE1585" w:rsidRPr="00614E62">
              <w:rPr>
                <w:sz w:val="24"/>
                <w:szCs w:val="24"/>
                <w:lang w:eastAsia="ru-RU"/>
              </w:rPr>
              <w:t>Создание устойчивой системы обращения с твердыми коммунал</w:t>
            </w:r>
            <w:r w:rsidR="00CE1585" w:rsidRPr="00614E62">
              <w:rPr>
                <w:sz w:val="24"/>
                <w:szCs w:val="24"/>
                <w:lang w:eastAsia="ru-RU"/>
              </w:rPr>
              <w:t>ь</w:t>
            </w:r>
            <w:r w:rsidR="00CE1585" w:rsidRPr="00614E62">
              <w:rPr>
                <w:sz w:val="24"/>
                <w:szCs w:val="24"/>
                <w:lang w:eastAsia="ru-RU"/>
              </w:rPr>
              <w:t>ными отходами, обеспечивающей сортировку отходов в объеме 100 процентов и снижение объема отходов, направляемых на полигоны, в два раза</w:t>
            </w:r>
            <w:r w:rsidR="00517BC5" w:rsidRPr="00614E62">
              <w:rPr>
                <w:sz w:val="24"/>
                <w:szCs w:val="24"/>
                <w:lang w:eastAsia="ru-RU"/>
              </w:rPr>
              <w:t>»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14:paraId="39CFD8AA" w14:textId="55AA519B" w:rsidR="00E31B0D" w:rsidRDefault="00E31B0D" w:rsidP="00614E62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CE1585" w:rsidRPr="00614E62">
              <w:rPr>
                <w:sz w:val="24"/>
                <w:szCs w:val="24"/>
                <w:lang w:eastAsia="ru-RU"/>
              </w:rPr>
              <w:t>оказатель</w:t>
            </w:r>
            <w:r>
              <w:rPr>
                <w:sz w:val="24"/>
                <w:szCs w:val="24"/>
                <w:lang w:eastAsia="ru-RU"/>
              </w:rPr>
              <w:t xml:space="preserve"> 2 </w:t>
            </w:r>
            <w:r w:rsidR="00517BC5" w:rsidRPr="00614E62">
              <w:rPr>
                <w:sz w:val="24"/>
                <w:szCs w:val="24"/>
                <w:lang w:eastAsia="ru-RU"/>
              </w:rPr>
              <w:t>«</w:t>
            </w:r>
            <w:r w:rsidR="00CE1585" w:rsidRPr="00614E62">
              <w:rPr>
                <w:sz w:val="24"/>
                <w:szCs w:val="24"/>
                <w:lang w:eastAsia="ru-RU"/>
              </w:rPr>
              <w:t>Ликвидация наиболее опасных объектов накопленного вреда окр</w:t>
            </w:r>
            <w:r w:rsidR="00CE1585" w:rsidRPr="00614E62">
              <w:rPr>
                <w:sz w:val="24"/>
                <w:szCs w:val="24"/>
                <w:lang w:eastAsia="ru-RU"/>
              </w:rPr>
              <w:t>у</w:t>
            </w:r>
            <w:r w:rsidR="00CE1585" w:rsidRPr="00614E62">
              <w:rPr>
                <w:sz w:val="24"/>
                <w:szCs w:val="24"/>
                <w:lang w:eastAsia="ru-RU"/>
              </w:rPr>
              <w:t>жающей среде и экологическое оздоровление водных объектов</w:t>
            </w:r>
            <w:r w:rsidR="00517BC5" w:rsidRPr="00614E62">
              <w:rPr>
                <w:sz w:val="24"/>
                <w:szCs w:val="24"/>
                <w:lang w:eastAsia="ru-RU"/>
              </w:rPr>
              <w:t>»</w:t>
            </w:r>
            <w:r w:rsidR="002F6A15">
              <w:rPr>
                <w:sz w:val="24"/>
                <w:szCs w:val="24"/>
                <w:lang w:eastAsia="ru-RU"/>
              </w:rPr>
              <w:t>.</w:t>
            </w:r>
          </w:p>
          <w:p w14:paraId="7AB0F66D" w14:textId="77777777" w:rsidR="00E31B0D" w:rsidRDefault="00E31B0D" w:rsidP="00614E62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CE1585" w:rsidRPr="00614E62">
              <w:rPr>
                <w:sz w:val="24"/>
                <w:szCs w:val="24"/>
                <w:lang w:eastAsia="ru-RU"/>
              </w:rPr>
              <w:t>оказатель</w:t>
            </w:r>
            <w:r>
              <w:rPr>
                <w:sz w:val="24"/>
                <w:szCs w:val="24"/>
                <w:lang w:eastAsia="ru-RU"/>
              </w:rPr>
              <w:t xml:space="preserve"> 3</w:t>
            </w:r>
            <w:r w:rsidR="00CE1585" w:rsidRPr="00614E62">
              <w:rPr>
                <w:sz w:val="24"/>
                <w:szCs w:val="24"/>
                <w:lang w:eastAsia="ru-RU"/>
              </w:rPr>
              <w:t xml:space="preserve"> </w:t>
            </w:r>
            <w:r w:rsidR="00517BC5" w:rsidRPr="00614E62">
              <w:rPr>
                <w:sz w:val="24"/>
                <w:szCs w:val="24"/>
                <w:lang w:eastAsia="ru-RU"/>
              </w:rPr>
              <w:t>«</w:t>
            </w:r>
            <w:r w:rsidR="00CE1585" w:rsidRPr="00614E62">
              <w:rPr>
                <w:sz w:val="24"/>
                <w:szCs w:val="24"/>
                <w:lang w:eastAsia="ru-RU"/>
              </w:rPr>
              <w:t>Качество окружающей среды</w:t>
            </w:r>
            <w:r w:rsidR="00517BC5" w:rsidRPr="00614E62">
              <w:rPr>
                <w:sz w:val="24"/>
                <w:szCs w:val="24"/>
                <w:lang w:eastAsia="ru-RU"/>
              </w:rPr>
              <w:t>»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14:paraId="383BA91D" w14:textId="77777777" w:rsidR="002F6A15" w:rsidRDefault="00E31B0D" w:rsidP="00614E62">
            <w:pPr>
              <w:widowControl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Г</w:t>
            </w:r>
            <w:r w:rsidR="00486D3B" w:rsidRPr="00614E62">
              <w:rPr>
                <w:sz w:val="24"/>
                <w:szCs w:val="28"/>
                <w:lang w:eastAsia="ru-RU"/>
              </w:rPr>
              <w:t>осударственн</w:t>
            </w:r>
            <w:r w:rsidR="002F6A15">
              <w:rPr>
                <w:sz w:val="24"/>
                <w:szCs w:val="28"/>
                <w:lang w:eastAsia="ru-RU"/>
              </w:rPr>
              <w:t>ые программы</w:t>
            </w:r>
            <w:r w:rsidR="00486D3B" w:rsidRPr="00614E62">
              <w:rPr>
                <w:sz w:val="24"/>
                <w:szCs w:val="28"/>
                <w:lang w:eastAsia="ru-RU"/>
              </w:rPr>
              <w:t xml:space="preserve"> Российской Федерации</w:t>
            </w:r>
            <w:r w:rsidR="002F6A15">
              <w:rPr>
                <w:sz w:val="24"/>
                <w:szCs w:val="28"/>
                <w:lang w:eastAsia="ru-RU"/>
              </w:rPr>
              <w:t>:</w:t>
            </w:r>
          </w:p>
          <w:p w14:paraId="2470BE1E" w14:textId="6D72BE61" w:rsidR="00E31B0D" w:rsidRDefault="002F6A15" w:rsidP="00614E62">
            <w:pPr>
              <w:widowControl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 xml:space="preserve">- государственная программа </w:t>
            </w:r>
            <w:r w:rsidRPr="00614E62">
              <w:rPr>
                <w:sz w:val="24"/>
                <w:szCs w:val="28"/>
                <w:lang w:eastAsia="ru-RU"/>
              </w:rPr>
              <w:t>Российской Федерации</w:t>
            </w:r>
            <w:r w:rsidR="00486D3B" w:rsidRPr="00614E62">
              <w:rPr>
                <w:sz w:val="24"/>
                <w:szCs w:val="28"/>
                <w:lang w:eastAsia="ru-RU"/>
              </w:rPr>
              <w:t xml:space="preserve"> «Охрана окружающей ср</w:t>
            </w:r>
            <w:r w:rsidR="00486D3B" w:rsidRPr="00614E62">
              <w:rPr>
                <w:sz w:val="24"/>
                <w:szCs w:val="28"/>
                <w:lang w:eastAsia="ru-RU"/>
              </w:rPr>
              <w:t>е</w:t>
            </w:r>
            <w:r w:rsidR="00486D3B" w:rsidRPr="00614E62">
              <w:rPr>
                <w:sz w:val="24"/>
                <w:szCs w:val="28"/>
                <w:lang w:eastAsia="ru-RU"/>
              </w:rPr>
              <w:t>ды»</w:t>
            </w:r>
            <w:r>
              <w:rPr>
                <w:sz w:val="24"/>
                <w:szCs w:val="28"/>
                <w:lang w:eastAsia="ru-RU"/>
              </w:rPr>
              <w:t>,</w:t>
            </w:r>
            <w:r w:rsidR="00486D3B" w:rsidRPr="00614E62">
              <w:rPr>
                <w:sz w:val="24"/>
                <w:szCs w:val="28"/>
                <w:lang w:eastAsia="ru-RU"/>
              </w:rPr>
              <w:t xml:space="preserve"> утвержденная постановлением Правительства Российской Федерации от 15.04.2014 </w:t>
            </w:r>
            <w:r w:rsidR="00614E62">
              <w:rPr>
                <w:sz w:val="24"/>
                <w:szCs w:val="28"/>
                <w:lang w:eastAsia="ru-RU"/>
              </w:rPr>
              <w:t>№ </w:t>
            </w:r>
            <w:r w:rsidR="00486D3B" w:rsidRPr="00614E62">
              <w:rPr>
                <w:sz w:val="24"/>
                <w:szCs w:val="28"/>
                <w:lang w:eastAsia="ru-RU"/>
              </w:rPr>
              <w:t>326</w:t>
            </w:r>
            <w:r w:rsidR="00255838">
              <w:rPr>
                <w:sz w:val="24"/>
                <w:szCs w:val="28"/>
                <w:lang w:eastAsia="ru-RU"/>
              </w:rPr>
              <w:t>;</w:t>
            </w:r>
          </w:p>
          <w:p w14:paraId="7B9844E7" w14:textId="77777777" w:rsidR="00255838" w:rsidRDefault="00255838" w:rsidP="00255838">
            <w:pPr>
              <w:widowControl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- г</w:t>
            </w:r>
            <w:r w:rsidRPr="00614E62">
              <w:rPr>
                <w:sz w:val="24"/>
                <w:szCs w:val="28"/>
                <w:lang w:eastAsia="ru-RU"/>
              </w:rPr>
              <w:t xml:space="preserve">осударственная </w:t>
            </w:r>
            <w:r w:rsidR="00486D3B" w:rsidRPr="00614E62">
              <w:rPr>
                <w:sz w:val="24"/>
                <w:szCs w:val="28"/>
                <w:lang w:eastAsia="ru-RU"/>
              </w:rPr>
              <w:t>программа Российской Федерации «</w:t>
            </w:r>
            <w:r w:rsidR="00E268B6" w:rsidRPr="00614E62">
              <w:rPr>
                <w:sz w:val="24"/>
                <w:szCs w:val="28"/>
                <w:lang w:eastAsia="ru-RU"/>
              </w:rPr>
              <w:t>Развитие лесного хозя</w:t>
            </w:r>
            <w:r w:rsidR="00E268B6" w:rsidRPr="00614E62">
              <w:rPr>
                <w:sz w:val="24"/>
                <w:szCs w:val="28"/>
                <w:lang w:eastAsia="ru-RU"/>
              </w:rPr>
              <w:t>й</w:t>
            </w:r>
            <w:r w:rsidR="00E268B6" w:rsidRPr="00614E62">
              <w:rPr>
                <w:sz w:val="24"/>
                <w:szCs w:val="28"/>
                <w:lang w:eastAsia="ru-RU"/>
              </w:rPr>
              <w:t>ства</w:t>
            </w:r>
            <w:r w:rsidR="00486D3B" w:rsidRPr="00614E62">
              <w:rPr>
                <w:sz w:val="24"/>
                <w:szCs w:val="28"/>
                <w:lang w:eastAsia="ru-RU"/>
              </w:rPr>
              <w:t xml:space="preserve">», утвержденная постановлением Правительства Российской Федерации от 15.04.2014 </w:t>
            </w:r>
            <w:r w:rsidR="00614E62">
              <w:rPr>
                <w:sz w:val="24"/>
                <w:szCs w:val="28"/>
                <w:lang w:eastAsia="ru-RU"/>
              </w:rPr>
              <w:t>№ </w:t>
            </w:r>
            <w:r w:rsidR="00E268B6" w:rsidRPr="00614E62">
              <w:rPr>
                <w:sz w:val="24"/>
                <w:szCs w:val="28"/>
                <w:lang w:eastAsia="ru-RU"/>
              </w:rPr>
              <w:t>318</w:t>
            </w:r>
            <w:r>
              <w:rPr>
                <w:sz w:val="24"/>
                <w:szCs w:val="28"/>
                <w:lang w:eastAsia="ru-RU"/>
              </w:rPr>
              <w:t>;</w:t>
            </w:r>
          </w:p>
          <w:p w14:paraId="16BB7824" w14:textId="627057A7" w:rsidR="004B080C" w:rsidRPr="00614E62" w:rsidRDefault="00255838" w:rsidP="00255838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- </w:t>
            </w:r>
            <w:r w:rsidR="009F0248" w:rsidRPr="00614E62">
              <w:rPr>
                <w:sz w:val="24"/>
                <w:szCs w:val="28"/>
                <w:lang w:eastAsia="ru-RU"/>
              </w:rPr>
              <w:t>государственная программа Российской Федерации</w:t>
            </w:r>
            <w:r w:rsidR="009F0248" w:rsidRPr="00614E62">
              <w:t xml:space="preserve"> «Воспроизводство и использ</w:t>
            </w:r>
            <w:r w:rsidR="009F0248" w:rsidRPr="00614E62">
              <w:t>о</w:t>
            </w:r>
            <w:r w:rsidR="009F0248" w:rsidRPr="00614E62">
              <w:t xml:space="preserve">вание природных ресурсов», </w:t>
            </w:r>
            <w:r w:rsidR="009F0248" w:rsidRPr="00614E62">
              <w:rPr>
                <w:sz w:val="24"/>
                <w:szCs w:val="28"/>
                <w:lang w:eastAsia="ru-RU"/>
              </w:rPr>
              <w:t>утвержденная постановлением Правительства Росси</w:t>
            </w:r>
            <w:r w:rsidR="009F0248" w:rsidRPr="00614E62">
              <w:rPr>
                <w:sz w:val="24"/>
                <w:szCs w:val="28"/>
                <w:lang w:eastAsia="ru-RU"/>
              </w:rPr>
              <w:t>й</w:t>
            </w:r>
            <w:r w:rsidR="009F0248" w:rsidRPr="00614E62">
              <w:rPr>
                <w:sz w:val="24"/>
                <w:szCs w:val="28"/>
                <w:lang w:eastAsia="ru-RU"/>
              </w:rPr>
              <w:t xml:space="preserve">ской Федерации от 15.04.2014 </w:t>
            </w:r>
            <w:r w:rsidR="00614E62">
              <w:rPr>
                <w:sz w:val="24"/>
                <w:szCs w:val="28"/>
                <w:lang w:eastAsia="ru-RU"/>
              </w:rPr>
              <w:t>№ </w:t>
            </w:r>
            <w:r w:rsidR="009F0248" w:rsidRPr="00614E62">
              <w:rPr>
                <w:sz w:val="24"/>
                <w:szCs w:val="28"/>
                <w:lang w:eastAsia="ru-RU"/>
              </w:rPr>
              <w:t>322</w:t>
            </w:r>
          </w:p>
        </w:tc>
      </w:tr>
    </w:tbl>
    <w:p w14:paraId="0528014A" w14:textId="07BBECF4" w:rsidR="005E6A8F" w:rsidRPr="00614E62" w:rsidRDefault="005E6A8F" w:rsidP="00614E62">
      <w:pPr>
        <w:widowControl/>
        <w:jc w:val="center"/>
        <w:rPr>
          <w:sz w:val="28"/>
          <w:szCs w:val="28"/>
          <w:lang w:eastAsia="ru-RU"/>
        </w:rPr>
      </w:pPr>
      <w:bookmarkStart w:id="6" w:name="_Hlk142656184"/>
      <w:bookmarkEnd w:id="3"/>
      <w:r w:rsidRPr="00614E62">
        <w:rPr>
          <w:sz w:val="28"/>
          <w:szCs w:val="28"/>
          <w:lang w:eastAsia="ru-RU"/>
        </w:rPr>
        <w:lastRenderedPageBreak/>
        <w:t xml:space="preserve">2. Показатели государственной программы </w:t>
      </w:r>
    </w:p>
    <w:p w14:paraId="1862CD83" w14:textId="77777777" w:rsidR="00C674E6" w:rsidRPr="00255838" w:rsidRDefault="00C674E6" w:rsidP="00614E62">
      <w:pPr>
        <w:widowControl/>
        <w:jc w:val="center"/>
        <w:rPr>
          <w:sz w:val="36"/>
          <w:szCs w:val="36"/>
        </w:rPr>
      </w:pP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71"/>
        <w:gridCol w:w="567"/>
        <w:gridCol w:w="992"/>
        <w:gridCol w:w="851"/>
        <w:gridCol w:w="709"/>
        <w:gridCol w:w="708"/>
        <w:gridCol w:w="803"/>
        <w:gridCol w:w="703"/>
        <w:gridCol w:w="704"/>
        <w:gridCol w:w="704"/>
        <w:gridCol w:w="704"/>
        <w:gridCol w:w="703"/>
        <w:gridCol w:w="844"/>
        <w:gridCol w:w="1475"/>
        <w:gridCol w:w="934"/>
        <w:gridCol w:w="964"/>
        <w:gridCol w:w="844"/>
        <w:gridCol w:w="706"/>
      </w:tblGrid>
      <w:tr w:rsidR="00F91C6B" w:rsidRPr="00614E62" w14:paraId="57768479" w14:textId="77777777" w:rsidTr="00255838">
        <w:trPr>
          <w:trHeight w:val="1185"/>
          <w:jc w:val="center"/>
        </w:trPr>
        <w:tc>
          <w:tcPr>
            <w:tcW w:w="426" w:type="dxa"/>
            <w:vMerge w:val="restart"/>
            <w:shd w:val="clear" w:color="auto" w:fill="auto"/>
            <w:hideMark/>
          </w:tcPr>
          <w:p w14:paraId="6AC621F6" w14:textId="4E367A8F" w:rsidR="00F91C6B" w:rsidRPr="00D57DF6" w:rsidRDefault="00F91C6B" w:rsidP="00803D45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bookmarkStart w:id="7" w:name="_Hlk142656162"/>
            <w:bookmarkStart w:id="8" w:name="_Hlk142656542"/>
            <w:bookmarkEnd w:id="6"/>
            <w:r w:rsidRPr="00D57DF6">
              <w:rPr>
                <w:color w:val="000000"/>
                <w:sz w:val="24"/>
                <w:szCs w:val="24"/>
                <w:lang w:eastAsia="ru-RU"/>
              </w:rPr>
              <w:t>№</w:t>
            </w:r>
            <w:r w:rsidR="00803D45" w:rsidRPr="00D57DF6">
              <w:rPr>
                <w:color w:val="000000"/>
                <w:sz w:val="24"/>
                <w:szCs w:val="24"/>
                <w:lang w:eastAsia="ru-RU"/>
              </w:rPr>
              <w:br/>
            </w:r>
            <w:r w:rsidRPr="00D57DF6">
              <w:rPr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71" w:type="dxa"/>
            <w:vMerge w:val="restart"/>
            <w:shd w:val="clear" w:color="auto" w:fill="auto"/>
            <w:hideMark/>
          </w:tcPr>
          <w:p w14:paraId="4E11CF68" w14:textId="77777777" w:rsidR="00F91C6B" w:rsidRPr="00D57DF6" w:rsidRDefault="00F91C6B" w:rsidP="00803D45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7DF6">
              <w:rPr>
                <w:color w:val="000000"/>
                <w:sz w:val="24"/>
                <w:szCs w:val="24"/>
                <w:lang w:eastAsia="ru-RU"/>
              </w:rPr>
              <w:t>Наименов</w:t>
            </w:r>
            <w:r w:rsidRPr="00D57DF6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D57DF6">
              <w:rPr>
                <w:color w:val="000000"/>
                <w:sz w:val="24"/>
                <w:szCs w:val="24"/>
                <w:lang w:eastAsia="ru-RU"/>
              </w:rPr>
              <w:t>ние показ</w:t>
            </w:r>
            <w:r w:rsidRPr="00D57DF6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D57DF6">
              <w:rPr>
                <w:color w:val="000000"/>
                <w:sz w:val="24"/>
                <w:szCs w:val="24"/>
                <w:lang w:eastAsia="ru-RU"/>
              </w:rPr>
              <w:t>теля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1C4E9822" w14:textId="2CE79F31" w:rsidR="00F91C6B" w:rsidRPr="00D57DF6" w:rsidRDefault="00F91C6B" w:rsidP="00803D45">
            <w:pPr>
              <w:ind w:left="-57" w:right="-57"/>
              <w:rPr>
                <w:sz w:val="24"/>
                <w:szCs w:val="24"/>
              </w:rPr>
            </w:pPr>
            <w:r w:rsidRPr="00D57DF6">
              <w:rPr>
                <w:sz w:val="24"/>
                <w:szCs w:val="24"/>
              </w:rPr>
              <w:t>Уровень по</w:t>
            </w:r>
            <w:r w:rsidR="00255838">
              <w:rPr>
                <w:sz w:val="24"/>
                <w:szCs w:val="24"/>
              </w:rPr>
              <w:t>-</w:t>
            </w:r>
            <w:r w:rsidRPr="00D57DF6">
              <w:rPr>
                <w:sz w:val="24"/>
                <w:szCs w:val="24"/>
              </w:rPr>
              <w:t>ка</w:t>
            </w:r>
            <w:r w:rsidR="00255838">
              <w:rPr>
                <w:sz w:val="24"/>
                <w:szCs w:val="24"/>
              </w:rPr>
              <w:t>-</w:t>
            </w:r>
            <w:r w:rsidRPr="00D57DF6">
              <w:rPr>
                <w:sz w:val="24"/>
                <w:szCs w:val="24"/>
              </w:rPr>
              <w:t>з</w:t>
            </w:r>
            <w:r w:rsidRPr="00D57DF6">
              <w:rPr>
                <w:sz w:val="24"/>
                <w:szCs w:val="24"/>
              </w:rPr>
              <w:t>а</w:t>
            </w:r>
            <w:r w:rsidRPr="00D57DF6">
              <w:rPr>
                <w:sz w:val="24"/>
                <w:szCs w:val="24"/>
              </w:rPr>
              <w:t>те</w:t>
            </w:r>
            <w:r w:rsidR="00255838">
              <w:rPr>
                <w:sz w:val="24"/>
                <w:szCs w:val="24"/>
              </w:rPr>
              <w:t>-</w:t>
            </w:r>
            <w:r w:rsidRPr="00D57DF6">
              <w:rPr>
                <w:sz w:val="24"/>
                <w:szCs w:val="24"/>
              </w:rPr>
              <w:t>ля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0E2F118B" w14:textId="77777777" w:rsidR="00F91C6B" w:rsidRPr="00D57DF6" w:rsidRDefault="00F91C6B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7DF6">
              <w:rPr>
                <w:color w:val="000000"/>
                <w:sz w:val="24"/>
                <w:szCs w:val="24"/>
                <w:lang w:eastAsia="ru-RU"/>
              </w:rPr>
              <w:t>Пр</w:t>
            </w:r>
            <w:r w:rsidRPr="00D57DF6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D57DF6">
              <w:rPr>
                <w:color w:val="000000"/>
                <w:sz w:val="24"/>
                <w:szCs w:val="24"/>
                <w:lang w:eastAsia="ru-RU"/>
              </w:rPr>
              <w:t>знак возра</w:t>
            </w:r>
            <w:r w:rsidRPr="00D57DF6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D57DF6">
              <w:rPr>
                <w:color w:val="000000"/>
                <w:sz w:val="24"/>
                <w:szCs w:val="24"/>
                <w:lang w:eastAsia="ru-RU"/>
              </w:rPr>
              <w:t>тания/ убыв</w:t>
            </w:r>
            <w:r w:rsidRPr="00D57DF6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D57DF6">
              <w:rPr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3EC0B605" w14:textId="77777777" w:rsidR="00F91C6B" w:rsidRPr="00D57DF6" w:rsidRDefault="00F91C6B" w:rsidP="00803D45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7DF6">
              <w:rPr>
                <w:color w:val="000000"/>
                <w:sz w:val="24"/>
                <w:szCs w:val="24"/>
                <w:lang w:eastAsia="ru-RU"/>
              </w:rPr>
              <w:t>Ед</w:t>
            </w:r>
            <w:r w:rsidRPr="00D57DF6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D57DF6">
              <w:rPr>
                <w:color w:val="000000"/>
                <w:sz w:val="24"/>
                <w:szCs w:val="24"/>
                <w:lang w:eastAsia="ru-RU"/>
              </w:rPr>
              <w:t>ница изм</w:t>
            </w:r>
            <w:r w:rsidRPr="00D57DF6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D57DF6">
              <w:rPr>
                <w:color w:val="000000"/>
                <w:sz w:val="24"/>
                <w:szCs w:val="24"/>
                <w:lang w:eastAsia="ru-RU"/>
              </w:rPr>
              <w:t>рения (по ОКЕИ)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0213C453" w14:textId="77777777" w:rsidR="00F91C6B" w:rsidRPr="00D57DF6" w:rsidRDefault="00F91C6B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7DF6">
              <w:rPr>
                <w:color w:val="000000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5165" w:type="dxa"/>
            <w:gridSpan w:val="7"/>
            <w:shd w:val="clear" w:color="auto" w:fill="auto"/>
            <w:hideMark/>
          </w:tcPr>
          <w:p w14:paraId="4B5F43D9" w14:textId="77777777" w:rsidR="00F91C6B" w:rsidRPr="00D57DF6" w:rsidRDefault="00F91C6B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7DF6">
              <w:rPr>
                <w:color w:val="000000"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1475" w:type="dxa"/>
            <w:vMerge w:val="restart"/>
            <w:shd w:val="clear" w:color="auto" w:fill="auto"/>
            <w:hideMark/>
          </w:tcPr>
          <w:p w14:paraId="20BAAF4F" w14:textId="77777777" w:rsidR="00F91C6B" w:rsidRPr="00D57DF6" w:rsidRDefault="00F91C6B" w:rsidP="00803D45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7DF6">
              <w:rPr>
                <w:color w:val="000000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934" w:type="dxa"/>
            <w:vMerge w:val="restart"/>
            <w:shd w:val="clear" w:color="auto" w:fill="auto"/>
            <w:hideMark/>
          </w:tcPr>
          <w:p w14:paraId="34E41B27" w14:textId="77777777" w:rsidR="00F91C6B" w:rsidRPr="00D57DF6" w:rsidRDefault="00F91C6B" w:rsidP="00803D45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7DF6">
              <w:rPr>
                <w:color w:val="000000"/>
                <w:sz w:val="24"/>
                <w:szCs w:val="24"/>
                <w:lang w:eastAsia="ru-RU"/>
              </w:rPr>
              <w:t>Отве</w:t>
            </w:r>
            <w:r w:rsidRPr="00D57DF6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D57DF6">
              <w:rPr>
                <w:color w:val="000000"/>
                <w:sz w:val="24"/>
                <w:szCs w:val="24"/>
                <w:lang w:eastAsia="ru-RU"/>
              </w:rPr>
              <w:t>стве</w:t>
            </w:r>
            <w:r w:rsidRPr="00D57DF6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D57DF6">
              <w:rPr>
                <w:color w:val="000000"/>
                <w:sz w:val="24"/>
                <w:szCs w:val="24"/>
                <w:lang w:eastAsia="ru-RU"/>
              </w:rPr>
              <w:t>ный за дост</w:t>
            </w:r>
            <w:r w:rsidRPr="00D57DF6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D57DF6">
              <w:rPr>
                <w:color w:val="000000"/>
                <w:sz w:val="24"/>
                <w:szCs w:val="24"/>
                <w:lang w:eastAsia="ru-RU"/>
              </w:rPr>
              <w:t>жение показ</w:t>
            </w:r>
            <w:r w:rsidRPr="00D57DF6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D57DF6">
              <w:rPr>
                <w:color w:val="000000"/>
                <w:sz w:val="24"/>
                <w:szCs w:val="24"/>
                <w:lang w:eastAsia="ru-RU"/>
              </w:rPr>
              <w:t>теля</w:t>
            </w:r>
          </w:p>
        </w:tc>
        <w:tc>
          <w:tcPr>
            <w:tcW w:w="964" w:type="dxa"/>
            <w:vMerge w:val="restart"/>
            <w:shd w:val="clear" w:color="000000" w:fill="FFFFFF"/>
            <w:hideMark/>
          </w:tcPr>
          <w:p w14:paraId="2DF27C83" w14:textId="77777777" w:rsidR="00F91C6B" w:rsidRPr="00D57DF6" w:rsidRDefault="00F91C6B" w:rsidP="00803D45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7DF6">
              <w:rPr>
                <w:sz w:val="24"/>
                <w:szCs w:val="24"/>
                <w:lang w:eastAsia="ru-RU"/>
              </w:rPr>
              <w:t>Связь с показ</w:t>
            </w:r>
            <w:r w:rsidRPr="00D57DF6">
              <w:rPr>
                <w:sz w:val="24"/>
                <w:szCs w:val="24"/>
                <w:lang w:eastAsia="ru-RU"/>
              </w:rPr>
              <w:t>а</w:t>
            </w:r>
            <w:r w:rsidRPr="00D57DF6">
              <w:rPr>
                <w:sz w:val="24"/>
                <w:szCs w:val="24"/>
                <w:lang w:eastAsia="ru-RU"/>
              </w:rPr>
              <w:t>телями наци</w:t>
            </w:r>
            <w:r w:rsidRPr="00D57DF6">
              <w:rPr>
                <w:sz w:val="24"/>
                <w:szCs w:val="24"/>
                <w:lang w:eastAsia="ru-RU"/>
              </w:rPr>
              <w:t>о</w:t>
            </w:r>
            <w:r w:rsidRPr="00D57DF6">
              <w:rPr>
                <w:sz w:val="24"/>
                <w:szCs w:val="24"/>
                <w:lang w:eastAsia="ru-RU"/>
              </w:rPr>
              <w:t>нал</w:t>
            </w:r>
            <w:r w:rsidRPr="00D57DF6">
              <w:rPr>
                <w:sz w:val="24"/>
                <w:szCs w:val="24"/>
                <w:lang w:eastAsia="ru-RU"/>
              </w:rPr>
              <w:t>ь</w:t>
            </w:r>
            <w:r w:rsidRPr="00D57DF6">
              <w:rPr>
                <w:sz w:val="24"/>
                <w:szCs w:val="24"/>
                <w:lang w:eastAsia="ru-RU"/>
              </w:rPr>
              <w:t>ных ц</w:t>
            </w:r>
            <w:r w:rsidRPr="00D57DF6">
              <w:rPr>
                <w:sz w:val="24"/>
                <w:szCs w:val="24"/>
                <w:lang w:eastAsia="ru-RU"/>
              </w:rPr>
              <w:t>е</w:t>
            </w:r>
            <w:r w:rsidRPr="00D57DF6">
              <w:rPr>
                <w:sz w:val="24"/>
                <w:szCs w:val="24"/>
                <w:lang w:eastAsia="ru-RU"/>
              </w:rPr>
              <w:t>лей</w:t>
            </w:r>
          </w:p>
        </w:tc>
        <w:tc>
          <w:tcPr>
            <w:tcW w:w="844" w:type="dxa"/>
            <w:vMerge w:val="restart"/>
            <w:shd w:val="clear" w:color="000000" w:fill="FFFFFF"/>
            <w:hideMark/>
          </w:tcPr>
          <w:p w14:paraId="4A9F8328" w14:textId="77777777" w:rsidR="00F91C6B" w:rsidRPr="00D57DF6" w:rsidRDefault="00F91C6B" w:rsidP="00255838">
            <w:pPr>
              <w:ind w:left="-113" w:right="-11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7DF6">
              <w:rPr>
                <w:sz w:val="24"/>
                <w:szCs w:val="24"/>
                <w:lang w:eastAsia="ru-RU"/>
              </w:rPr>
              <w:t>Пр</w:t>
            </w:r>
            <w:r w:rsidRPr="00D57DF6">
              <w:rPr>
                <w:sz w:val="24"/>
                <w:szCs w:val="24"/>
                <w:lang w:eastAsia="ru-RU"/>
              </w:rPr>
              <w:t>и</w:t>
            </w:r>
            <w:r w:rsidRPr="00D57DF6">
              <w:rPr>
                <w:sz w:val="24"/>
                <w:szCs w:val="24"/>
                <w:lang w:eastAsia="ru-RU"/>
              </w:rPr>
              <w:t>знак р</w:t>
            </w:r>
            <w:r w:rsidRPr="00D57DF6">
              <w:rPr>
                <w:sz w:val="24"/>
                <w:szCs w:val="24"/>
                <w:lang w:eastAsia="ru-RU"/>
              </w:rPr>
              <w:t>е</w:t>
            </w:r>
            <w:r w:rsidRPr="00D57DF6">
              <w:rPr>
                <w:sz w:val="24"/>
                <w:szCs w:val="24"/>
                <w:lang w:eastAsia="ru-RU"/>
              </w:rPr>
              <w:t>ализ</w:t>
            </w:r>
            <w:r w:rsidRPr="00D57DF6">
              <w:rPr>
                <w:sz w:val="24"/>
                <w:szCs w:val="24"/>
                <w:lang w:eastAsia="ru-RU"/>
              </w:rPr>
              <w:t>у</w:t>
            </w:r>
            <w:r w:rsidRPr="00D57DF6">
              <w:rPr>
                <w:sz w:val="24"/>
                <w:szCs w:val="24"/>
                <w:lang w:eastAsia="ru-RU"/>
              </w:rPr>
              <w:t>ется мун</w:t>
            </w:r>
            <w:r w:rsidRPr="00D57DF6">
              <w:rPr>
                <w:sz w:val="24"/>
                <w:szCs w:val="24"/>
                <w:lang w:eastAsia="ru-RU"/>
              </w:rPr>
              <w:t>и</w:t>
            </w:r>
            <w:r w:rsidRPr="00D57DF6">
              <w:rPr>
                <w:sz w:val="24"/>
                <w:szCs w:val="24"/>
                <w:lang w:eastAsia="ru-RU"/>
              </w:rPr>
              <w:t>ципал</w:t>
            </w:r>
            <w:r w:rsidRPr="00D57DF6">
              <w:rPr>
                <w:sz w:val="24"/>
                <w:szCs w:val="24"/>
                <w:lang w:eastAsia="ru-RU"/>
              </w:rPr>
              <w:t>ь</w:t>
            </w:r>
            <w:r w:rsidRPr="00D57DF6">
              <w:rPr>
                <w:sz w:val="24"/>
                <w:szCs w:val="24"/>
                <w:lang w:eastAsia="ru-RU"/>
              </w:rPr>
              <w:t>ным образ</w:t>
            </w:r>
            <w:r w:rsidRPr="00D57DF6">
              <w:rPr>
                <w:sz w:val="24"/>
                <w:szCs w:val="24"/>
                <w:lang w:eastAsia="ru-RU"/>
              </w:rPr>
              <w:t>о</w:t>
            </w:r>
            <w:r w:rsidRPr="00D57DF6">
              <w:rPr>
                <w:sz w:val="24"/>
                <w:szCs w:val="24"/>
                <w:lang w:eastAsia="ru-RU"/>
              </w:rPr>
              <w:t>ванием</w:t>
            </w:r>
          </w:p>
        </w:tc>
        <w:tc>
          <w:tcPr>
            <w:tcW w:w="706" w:type="dxa"/>
            <w:vMerge w:val="restart"/>
            <w:shd w:val="clear" w:color="auto" w:fill="auto"/>
            <w:hideMark/>
          </w:tcPr>
          <w:p w14:paraId="64778001" w14:textId="76F57D70" w:rsidR="00F91C6B" w:rsidRPr="00D57DF6" w:rsidRDefault="00F91C6B" w:rsidP="00255838">
            <w:pPr>
              <w:ind w:left="-113" w:right="-11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7DF6">
              <w:rPr>
                <w:color w:val="000000"/>
                <w:sz w:val="24"/>
                <w:szCs w:val="24"/>
                <w:lang w:eastAsia="ru-RU"/>
              </w:rPr>
              <w:t>Ин</w:t>
            </w:r>
            <w:r w:rsidR="00255838"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D57DF6">
              <w:rPr>
                <w:color w:val="000000"/>
                <w:sz w:val="24"/>
                <w:szCs w:val="24"/>
                <w:lang w:eastAsia="ru-RU"/>
              </w:rPr>
              <w:t>фо</w:t>
            </w:r>
            <w:r w:rsidRPr="00D57DF6">
              <w:rPr>
                <w:color w:val="000000"/>
                <w:sz w:val="24"/>
                <w:szCs w:val="24"/>
                <w:lang w:eastAsia="ru-RU"/>
              </w:rPr>
              <w:t>р</w:t>
            </w:r>
            <w:r w:rsidRPr="00D57DF6">
              <w:rPr>
                <w:color w:val="000000"/>
                <w:sz w:val="24"/>
                <w:szCs w:val="24"/>
                <w:lang w:eastAsia="ru-RU"/>
              </w:rPr>
              <w:t>мац</w:t>
            </w:r>
            <w:r w:rsidRPr="00D57DF6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D57DF6">
              <w:rPr>
                <w:color w:val="000000"/>
                <w:sz w:val="24"/>
                <w:szCs w:val="24"/>
                <w:lang w:eastAsia="ru-RU"/>
              </w:rPr>
              <w:t>онная си</w:t>
            </w:r>
            <w:r w:rsidR="00255838">
              <w:rPr>
                <w:color w:val="000000"/>
                <w:sz w:val="24"/>
                <w:szCs w:val="24"/>
                <w:lang w:eastAsia="ru-RU"/>
              </w:rPr>
              <w:t>-</w:t>
            </w:r>
            <w:r w:rsidR="00255838">
              <w:rPr>
                <w:color w:val="000000"/>
                <w:sz w:val="24"/>
                <w:szCs w:val="24"/>
                <w:lang w:eastAsia="ru-RU"/>
              </w:rPr>
              <w:br/>
            </w:r>
            <w:r w:rsidRPr="00D57DF6">
              <w:rPr>
                <w:color w:val="000000"/>
                <w:sz w:val="24"/>
                <w:szCs w:val="24"/>
                <w:lang w:eastAsia="ru-RU"/>
              </w:rPr>
              <w:t>сте</w:t>
            </w:r>
            <w:r w:rsidR="00255838">
              <w:rPr>
                <w:color w:val="000000"/>
                <w:sz w:val="24"/>
                <w:szCs w:val="24"/>
                <w:lang w:eastAsia="ru-RU"/>
              </w:rPr>
              <w:t>-</w:t>
            </w:r>
            <w:r w:rsidR="00255838">
              <w:rPr>
                <w:color w:val="000000"/>
                <w:sz w:val="24"/>
                <w:szCs w:val="24"/>
                <w:lang w:eastAsia="ru-RU"/>
              </w:rPr>
              <w:br/>
            </w:r>
            <w:r w:rsidRPr="00D57DF6">
              <w:rPr>
                <w:color w:val="000000"/>
                <w:sz w:val="24"/>
                <w:szCs w:val="24"/>
                <w:lang w:eastAsia="ru-RU"/>
              </w:rPr>
              <w:t>ма</w:t>
            </w:r>
          </w:p>
        </w:tc>
      </w:tr>
      <w:bookmarkEnd w:id="7"/>
      <w:tr w:rsidR="00F91C6B" w:rsidRPr="00614E62" w14:paraId="27458C4F" w14:textId="77777777" w:rsidTr="00255838">
        <w:trPr>
          <w:trHeight w:val="600"/>
          <w:jc w:val="center"/>
        </w:trPr>
        <w:tc>
          <w:tcPr>
            <w:tcW w:w="426" w:type="dxa"/>
            <w:vMerge/>
            <w:hideMark/>
          </w:tcPr>
          <w:p w14:paraId="78C4F530" w14:textId="77777777" w:rsidR="00F91C6B" w:rsidRPr="00614E62" w:rsidRDefault="00F91C6B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hideMark/>
          </w:tcPr>
          <w:p w14:paraId="36FF2D78" w14:textId="77777777" w:rsidR="00F91C6B" w:rsidRPr="00614E62" w:rsidRDefault="00F91C6B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14:paraId="76803852" w14:textId="77777777" w:rsidR="00F91C6B" w:rsidRPr="00614E62" w:rsidRDefault="00F91C6B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14:paraId="2FFD98ED" w14:textId="77777777" w:rsidR="00F91C6B" w:rsidRPr="00614E62" w:rsidRDefault="00F91C6B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2EE08EBF" w14:textId="77777777" w:rsidR="00F91C6B" w:rsidRPr="00614E62" w:rsidRDefault="00F91C6B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77D0F646" w14:textId="77777777" w:rsidR="00F91C6B" w:rsidRPr="00614E62" w:rsidRDefault="00F91C6B" w:rsidP="00803D45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зн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чение</w:t>
            </w:r>
          </w:p>
        </w:tc>
        <w:tc>
          <w:tcPr>
            <w:tcW w:w="708" w:type="dxa"/>
            <w:shd w:val="clear" w:color="auto" w:fill="auto"/>
            <w:hideMark/>
          </w:tcPr>
          <w:p w14:paraId="2684C0CF" w14:textId="77777777" w:rsidR="00F91C6B" w:rsidRPr="00614E62" w:rsidRDefault="00F91C6B" w:rsidP="00803D45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03" w:type="dxa"/>
            <w:shd w:val="clear" w:color="auto" w:fill="auto"/>
            <w:hideMark/>
          </w:tcPr>
          <w:p w14:paraId="4DE595E5" w14:textId="77777777" w:rsidR="00F91C6B" w:rsidRPr="00614E62" w:rsidRDefault="00F91C6B" w:rsidP="00D57DF6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3" w:type="dxa"/>
            <w:shd w:val="clear" w:color="auto" w:fill="auto"/>
            <w:hideMark/>
          </w:tcPr>
          <w:p w14:paraId="7BB46414" w14:textId="77777777" w:rsidR="00F91C6B" w:rsidRPr="00614E62" w:rsidRDefault="00F91C6B" w:rsidP="00D57DF6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04" w:type="dxa"/>
            <w:shd w:val="clear" w:color="auto" w:fill="auto"/>
            <w:hideMark/>
          </w:tcPr>
          <w:p w14:paraId="52705710" w14:textId="77777777" w:rsidR="00F91C6B" w:rsidRPr="00614E62" w:rsidRDefault="00F91C6B" w:rsidP="00D57DF6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4" w:type="dxa"/>
            <w:shd w:val="clear" w:color="auto" w:fill="auto"/>
            <w:hideMark/>
          </w:tcPr>
          <w:p w14:paraId="3AC8EE22" w14:textId="77777777" w:rsidR="00F91C6B" w:rsidRPr="00614E62" w:rsidRDefault="00F91C6B" w:rsidP="00D57DF6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04" w:type="dxa"/>
            <w:shd w:val="clear" w:color="auto" w:fill="auto"/>
            <w:hideMark/>
          </w:tcPr>
          <w:p w14:paraId="496468B7" w14:textId="77777777" w:rsidR="00F91C6B" w:rsidRPr="00614E62" w:rsidRDefault="00F91C6B" w:rsidP="00D57DF6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03" w:type="dxa"/>
            <w:shd w:val="clear" w:color="auto" w:fill="auto"/>
            <w:hideMark/>
          </w:tcPr>
          <w:p w14:paraId="2C121092" w14:textId="77777777" w:rsidR="00F91C6B" w:rsidRPr="00614E62" w:rsidRDefault="00F91C6B" w:rsidP="00D57DF6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844" w:type="dxa"/>
            <w:shd w:val="clear" w:color="auto" w:fill="auto"/>
            <w:hideMark/>
          </w:tcPr>
          <w:p w14:paraId="4C126D95" w14:textId="77777777" w:rsidR="00F91C6B" w:rsidRPr="00614E62" w:rsidRDefault="00F91C6B" w:rsidP="00D57DF6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75" w:type="dxa"/>
            <w:vMerge/>
            <w:hideMark/>
          </w:tcPr>
          <w:p w14:paraId="7A02BDF9" w14:textId="77777777" w:rsidR="00F91C6B" w:rsidRPr="00614E62" w:rsidRDefault="00F91C6B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Merge/>
            <w:hideMark/>
          </w:tcPr>
          <w:p w14:paraId="563EF949" w14:textId="77777777" w:rsidR="00F91C6B" w:rsidRPr="00614E62" w:rsidRDefault="00F91C6B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hideMark/>
          </w:tcPr>
          <w:p w14:paraId="48EE3ADD" w14:textId="77777777" w:rsidR="00F91C6B" w:rsidRPr="00614E62" w:rsidRDefault="00F91C6B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vMerge/>
            <w:hideMark/>
          </w:tcPr>
          <w:p w14:paraId="765505DA" w14:textId="77777777" w:rsidR="00F91C6B" w:rsidRPr="00614E62" w:rsidRDefault="00F91C6B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hideMark/>
          </w:tcPr>
          <w:p w14:paraId="36CE66AB" w14:textId="77777777" w:rsidR="00F91C6B" w:rsidRPr="00614E62" w:rsidRDefault="00F91C6B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5ADE4CE" w14:textId="77777777" w:rsidR="0038571C" w:rsidRPr="0038571C" w:rsidRDefault="0038571C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"/>
        <w:gridCol w:w="1374"/>
        <w:gridCol w:w="583"/>
        <w:gridCol w:w="976"/>
        <w:gridCol w:w="943"/>
        <w:gridCol w:w="697"/>
        <w:gridCol w:w="697"/>
        <w:gridCol w:w="832"/>
        <w:gridCol w:w="696"/>
        <w:gridCol w:w="697"/>
        <w:gridCol w:w="697"/>
        <w:gridCol w:w="697"/>
        <w:gridCol w:w="696"/>
        <w:gridCol w:w="835"/>
        <w:gridCol w:w="1460"/>
        <w:gridCol w:w="925"/>
        <w:gridCol w:w="954"/>
        <w:gridCol w:w="835"/>
        <w:gridCol w:w="699"/>
      </w:tblGrid>
      <w:tr w:rsidR="009664E9" w:rsidRPr="00614E62" w14:paraId="1CD0D5A3" w14:textId="77777777" w:rsidTr="0038571C">
        <w:trPr>
          <w:trHeight w:val="300"/>
          <w:tblHeader/>
          <w:jc w:val="center"/>
        </w:trPr>
        <w:tc>
          <w:tcPr>
            <w:tcW w:w="469" w:type="dxa"/>
            <w:shd w:val="clear" w:color="auto" w:fill="auto"/>
            <w:hideMark/>
          </w:tcPr>
          <w:p w14:paraId="3B4AE8AE" w14:textId="77777777" w:rsidR="005E6A8F" w:rsidRPr="00614E62" w:rsidRDefault="005E6A8F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3" w:type="dxa"/>
            <w:shd w:val="clear" w:color="auto" w:fill="auto"/>
            <w:hideMark/>
          </w:tcPr>
          <w:p w14:paraId="43CD3F2A" w14:textId="77777777" w:rsidR="005E6A8F" w:rsidRPr="00614E62" w:rsidRDefault="005E6A8F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6" w:type="dxa"/>
            <w:shd w:val="clear" w:color="auto" w:fill="auto"/>
            <w:hideMark/>
          </w:tcPr>
          <w:p w14:paraId="33FD13F0" w14:textId="77777777" w:rsidR="005E6A8F" w:rsidRPr="00614E62" w:rsidRDefault="005E6A8F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2" w:type="dxa"/>
            <w:shd w:val="clear" w:color="auto" w:fill="auto"/>
            <w:hideMark/>
          </w:tcPr>
          <w:p w14:paraId="0EF2A453" w14:textId="77777777" w:rsidR="005E6A8F" w:rsidRPr="00614E62" w:rsidRDefault="005E6A8F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8" w:type="dxa"/>
            <w:shd w:val="clear" w:color="auto" w:fill="auto"/>
            <w:hideMark/>
          </w:tcPr>
          <w:p w14:paraId="0D96B83B" w14:textId="77777777" w:rsidR="005E6A8F" w:rsidRPr="00614E62" w:rsidRDefault="005E6A8F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2" w:type="dxa"/>
            <w:shd w:val="clear" w:color="auto" w:fill="auto"/>
            <w:hideMark/>
          </w:tcPr>
          <w:p w14:paraId="6A266C20" w14:textId="77777777" w:rsidR="005E6A8F" w:rsidRPr="00614E62" w:rsidRDefault="005E6A8F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2" w:type="dxa"/>
            <w:shd w:val="clear" w:color="auto" w:fill="auto"/>
            <w:hideMark/>
          </w:tcPr>
          <w:p w14:paraId="5F0EE668" w14:textId="77777777" w:rsidR="005E6A8F" w:rsidRPr="00614E62" w:rsidRDefault="005E6A8F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8" w:type="dxa"/>
            <w:shd w:val="clear" w:color="auto" w:fill="auto"/>
            <w:hideMark/>
          </w:tcPr>
          <w:p w14:paraId="59AA1B5E" w14:textId="77777777" w:rsidR="005E6A8F" w:rsidRPr="00614E62" w:rsidRDefault="005E6A8F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" w:type="dxa"/>
            <w:shd w:val="clear" w:color="auto" w:fill="auto"/>
            <w:hideMark/>
          </w:tcPr>
          <w:p w14:paraId="6DE8BB17" w14:textId="77777777" w:rsidR="005E6A8F" w:rsidRPr="00614E62" w:rsidRDefault="005E6A8F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2" w:type="dxa"/>
            <w:shd w:val="clear" w:color="auto" w:fill="auto"/>
            <w:hideMark/>
          </w:tcPr>
          <w:p w14:paraId="145E484F" w14:textId="77777777" w:rsidR="005E6A8F" w:rsidRPr="00614E62" w:rsidRDefault="005E6A8F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" w:type="dxa"/>
            <w:shd w:val="clear" w:color="auto" w:fill="auto"/>
            <w:hideMark/>
          </w:tcPr>
          <w:p w14:paraId="0008C85C" w14:textId="77777777" w:rsidR="005E6A8F" w:rsidRPr="00614E62" w:rsidRDefault="005E6A8F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" w:type="dxa"/>
            <w:shd w:val="clear" w:color="auto" w:fill="auto"/>
            <w:hideMark/>
          </w:tcPr>
          <w:p w14:paraId="6BFB13BD" w14:textId="77777777" w:rsidR="005E6A8F" w:rsidRPr="00614E62" w:rsidRDefault="005E6A8F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1" w:type="dxa"/>
            <w:shd w:val="clear" w:color="auto" w:fill="auto"/>
            <w:hideMark/>
          </w:tcPr>
          <w:p w14:paraId="1A311AD9" w14:textId="77777777" w:rsidR="005E6A8F" w:rsidRPr="00614E62" w:rsidRDefault="005E6A8F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1" w:type="dxa"/>
            <w:shd w:val="clear" w:color="auto" w:fill="auto"/>
            <w:hideMark/>
          </w:tcPr>
          <w:p w14:paraId="68DFA835" w14:textId="77777777" w:rsidR="005E6A8F" w:rsidRPr="00614E62" w:rsidRDefault="005E6A8F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shd w:val="clear" w:color="auto" w:fill="auto"/>
            <w:hideMark/>
          </w:tcPr>
          <w:p w14:paraId="6744EDFD" w14:textId="77777777" w:rsidR="005E6A8F" w:rsidRPr="00614E62" w:rsidRDefault="005E6A8F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1" w:type="dxa"/>
            <w:shd w:val="clear" w:color="auto" w:fill="auto"/>
            <w:hideMark/>
          </w:tcPr>
          <w:p w14:paraId="5A6B02F6" w14:textId="77777777" w:rsidR="005E6A8F" w:rsidRPr="00614E62" w:rsidRDefault="005E6A8F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1" w:type="dxa"/>
            <w:shd w:val="clear" w:color="auto" w:fill="auto"/>
            <w:hideMark/>
          </w:tcPr>
          <w:p w14:paraId="565D8177" w14:textId="77777777" w:rsidR="005E6A8F" w:rsidRPr="00614E62" w:rsidRDefault="005E6A8F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41" w:type="dxa"/>
            <w:shd w:val="clear" w:color="auto" w:fill="auto"/>
            <w:hideMark/>
          </w:tcPr>
          <w:p w14:paraId="5C3C93DC" w14:textId="77777777" w:rsidR="005E6A8F" w:rsidRPr="00614E62" w:rsidRDefault="005E6A8F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4" w:type="dxa"/>
            <w:shd w:val="clear" w:color="auto" w:fill="auto"/>
            <w:hideMark/>
          </w:tcPr>
          <w:p w14:paraId="1B0152C3" w14:textId="77777777" w:rsidR="005E6A8F" w:rsidRPr="00614E62" w:rsidRDefault="005E6A8F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19</w:t>
            </w:r>
          </w:p>
        </w:tc>
      </w:tr>
      <w:tr w:rsidR="009C0BE4" w:rsidRPr="00614E62" w14:paraId="36B565C5" w14:textId="77777777" w:rsidTr="00255838">
        <w:trPr>
          <w:trHeight w:val="555"/>
          <w:jc w:val="center"/>
        </w:trPr>
        <w:tc>
          <w:tcPr>
            <w:tcW w:w="15866" w:type="dxa"/>
            <w:gridSpan w:val="19"/>
            <w:shd w:val="clear" w:color="auto" w:fill="auto"/>
            <w:hideMark/>
          </w:tcPr>
          <w:p w14:paraId="12A09D0B" w14:textId="3D1D2193" w:rsidR="005E6A8F" w:rsidRPr="00614E62" w:rsidRDefault="00E15997" w:rsidP="00614E62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Цель 1</w:t>
            </w:r>
            <w:r w:rsidR="005E6A8F" w:rsidRPr="00614E62">
              <w:rPr>
                <w:sz w:val="24"/>
                <w:szCs w:val="24"/>
                <w:lang w:eastAsia="ru-RU"/>
              </w:rPr>
              <w:t xml:space="preserve"> </w:t>
            </w:r>
            <w:r w:rsidR="00166A75">
              <w:rPr>
                <w:sz w:val="24"/>
                <w:szCs w:val="24"/>
                <w:lang w:eastAsia="ru-RU"/>
              </w:rPr>
              <w:t xml:space="preserve">государственной программы </w:t>
            </w:r>
            <w:r w:rsidRPr="00614E62">
              <w:rPr>
                <w:sz w:val="24"/>
                <w:szCs w:val="24"/>
                <w:lang w:eastAsia="ru-RU"/>
              </w:rPr>
              <w:t>«</w:t>
            </w:r>
            <w:r w:rsidR="005E6A8F" w:rsidRPr="00614E62">
              <w:rPr>
                <w:sz w:val="24"/>
                <w:szCs w:val="24"/>
                <w:lang w:eastAsia="ru-RU"/>
              </w:rPr>
              <w:t>Обеспечение воспроизводства лесов на уровне не менее 100 процентов</w:t>
            </w:r>
            <w:r w:rsidRPr="00614E62">
              <w:rPr>
                <w:sz w:val="24"/>
                <w:szCs w:val="24"/>
                <w:lang w:eastAsia="ru-RU"/>
              </w:rPr>
              <w:t xml:space="preserve"> к объему вырубленных и погибших лесов»</w:t>
            </w:r>
          </w:p>
        </w:tc>
      </w:tr>
      <w:tr w:rsidR="009664E9" w:rsidRPr="00614E62" w14:paraId="10851810" w14:textId="77777777" w:rsidTr="0038571C">
        <w:trPr>
          <w:trHeight w:val="70"/>
          <w:jc w:val="center"/>
        </w:trPr>
        <w:tc>
          <w:tcPr>
            <w:tcW w:w="469" w:type="dxa"/>
            <w:shd w:val="clear" w:color="auto" w:fill="auto"/>
            <w:hideMark/>
          </w:tcPr>
          <w:p w14:paraId="680E07F0" w14:textId="53ADCBE9" w:rsidR="008C5A83" w:rsidRPr="00614E62" w:rsidRDefault="00753E06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</w:t>
            </w:r>
            <w:r w:rsidR="00166A75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383" w:type="dxa"/>
            <w:shd w:val="clear" w:color="auto" w:fill="auto"/>
            <w:hideMark/>
          </w:tcPr>
          <w:p w14:paraId="7D536610" w14:textId="77777777" w:rsidR="008C5A83" w:rsidRPr="00614E62" w:rsidRDefault="008C5A83" w:rsidP="00803D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Отношение площади л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совосст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новления и лесоразв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дения к площади вырубле</w:t>
            </w:r>
            <w:r w:rsidRPr="00614E62">
              <w:rPr>
                <w:sz w:val="24"/>
                <w:szCs w:val="24"/>
                <w:lang w:eastAsia="ru-RU"/>
              </w:rPr>
              <w:t>н</w:t>
            </w:r>
            <w:r w:rsidRPr="00614E62">
              <w:rPr>
                <w:sz w:val="24"/>
                <w:szCs w:val="24"/>
                <w:lang w:eastAsia="ru-RU"/>
              </w:rPr>
              <w:t>ных и п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гибших ле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ных наса</w:t>
            </w:r>
            <w:r w:rsidRPr="00614E62">
              <w:rPr>
                <w:sz w:val="24"/>
                <w:szCs w:val="24"/>
                <w:lang w:eastAsia="ru-RU"/>
              </w:rPr>
              <w:t>ж</w:t>
            </w:r>
            <w:r w:rsidRPr="00614E62">
              <w:rPr>
                <w:sz w:val="24"/>
                <w:szCs w:val="24"/>
                <w:lang w:eastAsia="ru-RU"/>
              </w:rPr>
              <w:t>дений</w:t>
            </w:r>
          </w:p>
        </w:tc>
        <w:tc>
          <w:tcPr>
            <w:tcW w:w="586" w:type="dxa"/>
            <w:shd w:val="clear" w:color="auto" w:fill="auto"/>
            <w:hideMark/>
          </w:tcPr>
          <w:p w14:paraId="037F78E4" w14:textId="79C03569" w:rsidR="008C5A83" w:rsidRPr="00614E62" w:rsidRDefault="00E15997" w:rsidP="00803D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ГП РФ</w:t>
            </w:r>
          </w:p>
        </w:tc>
        <w:tc>
          <w:tcPr>
            <w:tcW w:w="982" w:type="dxa"/>
            <w:shd w:val="clear" w:color="auto" w:fill="auto"/>
            <w:hideMark/>
          </w:tcPr>
          <w:p w14:paraId="4C4D66B8" w14:textId="3F23C6B4" w:rsidR="008C5A83" w:rsidRPr="00614E62" w:rsidRDefault="00166A75" w:rsidP="00803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возра</w:t>
            </w:r>
            <w:r>
              <w:rPr>
                <w:sz w:val="24"/>
                <w:szCs w:val="24"/>
                <w:lang w:eastAsia="ru-RU"/>
              </w:rPr>
              <w:t>с</w:t>
            </w:r>
            <w:r>
              <w:rPr>
                <w:sz w:val="24"/>
                <w:szCs w:val="24"/>
                <w:lang w:eastAsia="ru-RU"/>
              </w:rPr>
              <w:t>тание</w:t>
            </w:r>
          </w:p>
        </w:tc>
        <w:tc>
          <w:tcPr>
            <w:tcW w:w="948" w:type="dxa"/>
            <w:shd w:val="clear" w:color="auto" w:fill="auto"/>
            <w:hideMark/>
          </w:tcPr>
          <w:p w14:paraId="506A7AE8" w14:textId="14FEEA52" w:rsidR="008C5A83" w:rsidRPr="00614E62" w:rsidRDefault="00166A75" w:rsidP="00803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8C5A83" w:rsidRPr="00614E62">
              <w:rPr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702" w:type="dxa"/>
            <w:shd w:val="clear" w:color="auto" w:fill="auto"/>
            <w:hideMark/>
          </w:tcPr>
          <w:p w14:paraId="1FF9FCDC" w14:textId="2FF6BA52" w:rsidR="008C5A83" w:rsidRPr="00614E62" w:rsidRDefault="008C5A83" w:rsidP="00803D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702" w:type="dxa"/>
            <w:shd w:val="clear" w:color="auto" w:fill="auto"/>
            <w:hideMark/>
          </w:tcPr>
          <w:p w14:paraId="546650F2" w14:textId="77777777" w:rsidR="008C5A83" w:rsidRPr="00614E62" w:rsidRDefault="008C5A83" w:rsidP="00803D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38" w:type="dxa"/>
            <w:shd w:val="clear" w:color="auto" w:fill="auto"/>
            <w:hideMark/>
          </w:tcPr>
          <w:p w14:paraId="743C49A0" w14:textId="77777777" w:rsidR="008C5A83" w:rsidRPr="00614E62" w:rsidRDefault="008C5A83" w:rsidP="00803D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1" w:type="dxa"/>
            <w:shd w:val="clear" w:color="auto" w:fill="auto"/>
            <w:hideMark/>
          </w:tcPr>
          <w:p w14:paraId="47E166AD" w14:textId="77777777" w:rsidR="008C5A83" w:rsidRPr="00614E62" w:rsidRDefault="008C5A83" w:rsidP="00803D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2" w:type="dxa"/>
            <w:shd w:val="clear" w:color="auto" w:fill="auto"/>
            <w:hideMark/>
          </w:tcPr>
          <w:p w14:paraId="2D2CD5E3" w14:textId="77777777" w:rsidR="008C5A83" w:rsidRPr="00614E62" w:rsidRDefault="008C5A83" w:rsidP="00803D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2" w:type="dxa"/>
            <w:shd w:val="clear" w:color="auto" w:fill="auto"/>
            <w:hideMark/>
          </w:tcPr>
          <w:p w14:paraId="2C16338B" w14:textId="77777777" w:rsidR="008C5A83" w:rsidRPr="00614E62" w:rsidRDefault="008C5A83" w:rsidP="00803D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2" w:type="dxa"/>
            <w:shd w:val="clear" w:color="auto" w:fill="auto"/>
            <w:hideMark/>
          </w:tcPr>
          <w:p w14:paraId="6AC4194F" w14:textId="77777777" w:rsidR="008C5A83" w:rsidRPr="00614E62" w:rsidRDefault="008C5A83" w:rsidP="00803D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1" w:type="dxa"/>
            <w:shd w:val="clear" w:color="auto" w:fill="auto"/>
            <w:hideMark/>
          </w:tcPr>
          <w:p w14:paraId="000BE649" w14:textId="77777777" w:rsidR="008C5A83" w:rsidRPr="00614E62" w:rsidRDefault="008C5A83" w:rsidP="00803D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1" w:type="dxa"/>
            <w:shd w:val="clear" w:color="auto" w:fill="auto"/>
            <w:hideMark/>
          </w:tcPr>
          <w:p w14:paraId="638E384A" w14:textId="77777777" w:rsidR="008C5A83" w:rsidRPr="00614E62" w:rsidRDefault="008C5A83" w:rsidP="00803D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0" w:type="dxa"/>
            <w:shd w:val="clear" w:color="auto" w:fill="auto"/>
            <w:hideMark/>
          </w:tcPr>
          <w:p w14:paraId="62124A72" w14:textId="7E5A945D" w:rsidR="008C5A83" w:rsidRPr="00614E62" w:rsidRDefault="00F03FCA" w:rsidP="00803D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Единый план по достиж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нию наци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нальных ц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 xml:space="preserve">лей развития Российской Федерации на период до 2030, </w:t>
            </w:r>
            <w:r w:rsidR="007100E0" w:rsidRPr="00614E62">
              <w:rPr>
                <w:sz w:val="24"/>
                <w:szCs w:val="24"/>
              </w:rPr>
              <w:t>утве</w:t>
            </w:r>
            <w:r w:rsidR="007100E0" w:rsidRPr="00614E62">
              <w:rPr>
                <w:sz w:val="24"/>
                <w:szCs w:val="24"/>
              </w:rPr>
              <w:t>р</w:t>
            </w:r>
            <w:r w:rsidR="007100E0" w:rsidRPr="00614E62">
              <w:rPr>
                <w:sz w:val="24"/>
                <w:szCs w:val="24"/>
              </w:rPr>
              <w:t xml:space="preserve">жденный </w:t>
            </w:r>
            <w:r w:rsidRPr="00614E62">
              <w:rPr>
                <w:sz w:val="24"/>
                <w:szCs w:val="24"/>
              </w:rPr>
              <w:t>р</w:t>
            </w:r>
            <w:r w:rsidR="00E15997" w:rsidRPr="00614E62">
              <w:rPr>
                <w:sz w:val="24"/>
                <w:szCs w:val="24"/>
              </w:rPr>
              <w:t>аспоряж</w:t>
            </w:r>
            <w:r w:rsidR="00E15997" w:rsidRPr="00614E62">
              <w:rPr>
                <w:sz w:val="24"/>
                <w:szCs w:val="24"/>
              </w:rPr>
              <w:t>е</w:t>
            </w:r>
            <w:r w:rsidR="00E15997" w:rsidRPr="00614E62">
              <w:rPr>
                <w:sz w:val="24"/>
                <w:szCs w:val="24"/>
              </w:rPr>
              <w:t>ние</w:t>
            </w:r>
            <w:r w:rsidRPr="00614E62">
              <w:rPr>
                <w:sz w:val="24"/>
                <w:szCs w:val="24"/>
              </w:rPr>
              <w:t>м</w:t>
            </w:r>
            <w:r w:rsidR="00E15997" w:rsidRPr="00614E62">
              <w:rPr>
                <w:sz w:val="24"/>
                <w:szCs w:val="24"/>
              </w:rPr>
              <w:t xml:space="preserve"> Прав</w:t>
            </w:r>
            <w:r w:rsidR="00E15997" w:rsidRPr="00614E62">
              <w:rPr>
                <w:sz w:val="24"/>
                <w:szCs w:val="24"/>
              </w:rPr>
              <w:t>и</w:t>
            </w:r>
            <w:r w:rsidR="00E15997" w:rsidRPr="00614E62">
              <w:rPr>
                <w:sz w:val="24"/>
                <w:szCs w:val="24"/>
              </w:rPr>
              <w:t>тельства Ро</w:t>
            </w:r>
            <w:r w:rsidR="00E15997" w:rsidRPr="00614E62">
              <w:rPr>
                <w:sz w:val="24"/>
                <w:szCs w:val="24"/>
              </w:rPr>
              <w:t>с</w:t>
            </w:r>
            <w:r w:rsidR="00E15997" w:rsidRPr="00614E62">
              <w:rPr>
                <w:sz w:val="24"/>
                <w:szCs w:val="24"/>
              </w:rPr>
              <w:t>сийской Ф</w:t>
            </w:r>
            <w:r w:rsidR="00E15997" w:rsidRPr="00614E62">
              <w:rPr>
                <w:sz w:val="24"/>
                <w:szCs w:val="24"/>
              </w:rPr>
              <w:t>е</w:t>
            </w:r>
            <w:r w:rsidR="00E15997" w:rsidRPr="00614E62">
              <w:rPr>
                <w:sz w:val="24"/>
                <w:szCs w:val="24"/>
              </w:rPr>
              <w:t xml:space="preserve">дерации от 01.10.2021 </w:t>
            </w:r>
            <w:r w:rsidR="00614E62">
              <w:rPr>
                <w:sz w:val="24"/>
                <w:szCs w:val="24"/>
              </w:rPr>
              <w:t>№ </w:t>
            </w:r>
            <w:r w:rsidR="00E15997" w:rsidRPr="00614E62">
              <w:rPr>
                <w:sz w:val="24"/>
                <w:szCs w:val="24"/>
              </w:rPr>
              <w:t xml:space="preserve">2765-р </w:t>
            </w:r>
          </w:p>
        </w:tc>
        <w:tc>
          <w:tcPr>
            <w:tcW w:w="931" w:type="dxa"/>
            <w:shd w:val="clear" w:color="auto" w:fill="auto"/>
            <w:hideMark/>
          </w:tcPr>
          <w:p w14:paraId="72BEDD8A" w14:textId="77777777" w:rsidR="008C5A83" w:rsidRPr="00614E62" w:rsidRDefault="008C5A83" w:rsidP="00803D45">
            <w:pPr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Служба прир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допол</w:t>
            </w:r>
            <w:r w:rsidRPr="00614E62">
              <w:rPr>
                <w:sz w:val="24"/>
                <w:szCs w:val="24"/>
                <w:lang w:eastAsia="ru-RU"/>
              </w:rPr>
              <w:t>ь</w:t>
            </w:r>
            <w:r w:rsidRPr="00614E62">
              <w:rPr>
                <w:sz w:val="24"/>
                <w:szCs w:val="24"/>
                <w:lang w:eastAsia="ru-RU"/>
              </w:rPr>
              <w:t>зования и охраны окруж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ющей среды Астр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ханской области</w:t>
            </w:r>
          </w:p>
        </w:tc>
        <w:tc>
          <w:tcPr>
            <w:tcW w:w="961" w:type="dxa"/>
            <w:shd w:val="clear" w:color="auto" w:fill="auto"/>
            <w:hideMark/>
          </w:tcPr>
          <w:p w14:paraId="1F45E714" w14:textId="0C07BE87" w:rsidR="008C5A83" w:rsidRPr="00614E62" w:rsidRDefault="00E15997" w:rsidP="00803D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Ликвид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ция наиболее опасных объектов нако</w:t>
            </w:r>
            <w:r w:rsidRPr="00614E62">
              <w:rPr>
                <w:sz w:val="24"/>
                <w:szCs w:val="24"/>
              </w:rPr>
              <w:t>п</w:t>
            </w:r>
            <w:r w:rsidRPr="00614E62">
              <w:rPr>
                <w:sz w:val="24"/>
                <w:szCs w:val="24"/>
              </w:rPr>
              <w:t>ленного вреда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среде и эколог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ческое оздоро</w:t>
            </w:r>
            <w:r w:rsidRPr="00614E62">
              <w:rPr>
                <w:sz w:val="24"/>
                <w:szCs w:val="24"/>
              </w:rPr>
              <w:t>в</w:t>
            </w:r>
            <w:r w:rsidRPr="00614E62">
              <w:rPr>
                <w:sz w:val="24"/>
                <w:szCs w:val="24"/>
              </w:rPr>
              <w:t xml:space="preserve">ление водных объектов, включая реку </w:t>
            </w:r>
            <w:r w:rsidRPr="00614E62">
              <w:rPr>
                <w:sz w:val="24"/>
                <w:szCs w:val="24"/>
              </w:rPr>
              <w:lastRenderedPageBreak/>
              <w:t>Волгу, озера Байкал и Телецкое</w:t>
            </w:r>
          </w:p>
        </w:tc>
        <w:tc>
          <w:tcPr>
            <w:tcW w:w="841" w:type="dxa"/>
            <w:shd w:val="clear" w:color="auto" w:fill="auto"/>
            <w:hideMark/>
          </w:tcPr>
          <w:p w14:paraId="57BEAC20" w14:textId="77777777" w:rsidR="008C5A83" w:rsidRPr="00614E62" w:rsidRDefault="008C5A8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704" w:type="dxa"/>
            <w:shd w:val="clear" w:color="auto" w:fill="auto"/>
            <w:hideMark/>
          </w:tcPr>
          <w:p w14:paraId="48DE3ADD" w14:textId="77777777" w:rsidR="008C5A83" w:rsidRPr="00614E62" w:rsidRDefault="008C5A8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9C0BE4" w:rsidRPr="00614E62" w14:paraId="53CC0FA9" w14:textId="77777777" w:rsidTr="0038571C">
        <w:trPr>
          <w:trHeight w:val="553"/>
          <w:jc w:val="center"/>
        </w:trPr>
        <w:tc>
          <w:tcPr>
            <w:tcW w:w="15866" w:type="dxa"/>
            <w:gridSpan w:val="19"/>
            <w:shd w:val="clear" w:color="auto" w:fill="auto"/>
            <w:hideMark/>
          </w:tcPr>
          <w:p w14:paraId="5CF8E73E" w14:textId="0E3C01E1" w:rsidR="005E6A8F" w:rsidRPr="00614E62" w:rsidRDefault="00E15997" w:rsidP="00614E62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Цель 2</w:t>
            </w:r>
            <w:r w:rsidR="00166A75">
              <w:rPr>
                <w:sz w:val="24"/>
                <w:szCs w:val="24"/>
                <w:lang w:eastAsia="ru-RU"/>
              </w:rPr>
              <w:t xml:space="preserve"> государственной программы</w:t>
            </w:r>
            <w:r w:rsidR="005E6A8F" w:rsidRPr="00614E62">
              <w:rPr>
                <w:sz w:val="24"/>
                <w:szCs w:val="24"/>
                <w:lang w:eastAsia="ru-RU"/>
              </w:rPr>
              <w:t xml:space="preserve"> </w:t>
            </w:r>
            <w:r w:rsidRPr="00614E62">
              <w:rPr>
                <w:sz w:val="24"/>
                <w:szCs w:val="24"/>
                <w:lang w:eastAsia="ru-RU"/>
              </w:rPr>
              <w:t>«</w:t>
            </w:r>
            <w:r w:rsidR="005E6A8F" w:rsidRPr="00614E62">
              <w:rPr>
                <w:sz w:val="24"/>
                <w:szCs w:val="24"/>
                <w:lang w:eastAsia="ru-RU"/>
              </w:rPr>
              <w:t>Повышение эффективности ведения лесного хозяйства, охраны, защиты, использования и воспроизводства лесов, обеспечение кадрового развития лесного хозяйства, а также обеспечения комфортной и безопасной среды для жителей Астраханской области</w:t>
            </w:r>
            <w:r w:rsidRPr="00614E62"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9664E9" w:rsidRPr="00614E62" w14:paraId="117AB7D3" w14:textId="77777777" w:rsidTr="0038571C">
        <w:trPr>
          <w:trHeight w:val="703"/>
          <w:jc w:val="center"/>
        </w:trPr>
        <w:tc>
          <w:tcPr>
            <w:tcW w:w="469" w:type="dxa"/>
            <w:shd w:val="clear" w:color="auto" w:fill="auto"/>
            <w:hideMark/>
          </w:tcPr>
          <w:p w14:paraId="5681B3F0" w14:textId="09C55F25" w:rsidR="00CD3ED7" w:rsidRPr="00614E62" w:rsidRDefault="00404742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</w:t>
            </w:r>
            <w:r w:rsidR="00166A75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383" w:type="dxa"/>
            <w:shd w:val="clear" w:color="auto" w:fill="auto"/>
            <w:hideMark/>
          </w:tcPr>
          <w:p w14:paraId="48E0ED75" w14:textId="5849DF41" w:rsidR="00CD3ED7" w:rsidRPr="00614E62" w:rsidRDefault="00CD3ED7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Лесистость территории Российской Федерации</w:t>
            </w:r>
          </w:p>
        </w:tc>
        <w:tc>
          <w:tcPr>
            <w:tcW w:w="586" w:type="dxa"/>
            <w:shd w:val="clear" w:color="auto" w:fill="auto"/>
            <w:hideMark/>
          </w:tcPr>
          <w:p w14:paraId="78027139" w14:textId="02F8734A" w:rsidR="00CD3ED7" w:rsidRPr="00614E62" w:rsidRDefault="00CD3ED7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ГП РФ</w:t>
            </w:r>
          </w:p>
        </w:tc>
        <w:tc>
          <w:tcPr>
            <w:tcW w:w="982" w:type="dxa"/>
            <w:shd w:val="clear" w:color="auto" w:fill="auto"/>
            <w:hideMark/>
          </w:tcPr>
          <w:p w14:paraId="10BEA21A" w14:textId="0FED0C6D" w:rsidR="00CD3ED7" w:rsidRPr="00614E62" w:rsidRDefault="00166A75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возра</w:t>
            </w:r>
            <w:r>
              <w:rPr>
                <w:sz w:val="24"/>
                <w:szCs w:val="24"/>
                <w:lang w:eastAsia="ru-RU"/>
              </w:rPr>
              <w:t>с</w:t>
            </w:r>
            <w:r>
              <w:rPr>
                <w:sz w:val="24"/>
                <w:szCs w:val="24"/>
                <w:lang w:eastAsia="ru-RU"/>
              </w:rPr>
              <w:t>тание</w:t>
            </w:r>
          </w:p>
        </w:tc>
        <w:tc>
          <w:tcPr>
            <w:tcW w:w="948" w:type="dxa"/>
            <w:shd w:val="clear" w:color="auto" w:fill="auto"/>
            <w:hideMark/>
          </w:tcPr>
          <w:p w14:paraId="7C5D85CD" w14:textId="11B92DEE" w:rsidR="00CD3ED7" w:rsidRPr="00614E62" w:rsidRDefault="00166A75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CD3ED7" w:rsidRPr="00614E62">
              <w:rPr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702" w:type="dxa"/>
            <w:shd w:val="clear" w:color="auto" w:fill="auto"/>
            <w:hideMark/>
          </w:tcPr>
          <w:p w14:paraId="2AE2F8D1" w14:textId="77777777" w:rsidR="00CD3ED7" w:rsidRPr="00614E62" w:rsidRDefault="00CD3ED7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702" w:type="dxa"/>
            <w:shd w:val="clear" w:color="auto" w:fill="auto"/>
            <w:hideMark/>
          </w:tcPr>
          <w:p w14:paraId="607040C4" w14:textId="77777777" w:rsidR="00CD3ED7" w:rsidRPr="00614E62" w:rsidRDefault="00CD3ED7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38" w:type="dxa"/>
            <w:shd w:val="clear" w:color="auto" w:fill="auto"/>
            <w:hideMark/>
          </w:tcPr>
          <w:p w14:paraId="4D718D0C" w14:textId="77777777" w:rsidR="00CD3ED7" w:rsidRPr="00614E62" w:rsidRDefault="00CD3ED7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701" w:type="dxa"/>
            <w:shd w:val="clear" w:color="auto" w:fill="auto"/>
            <w:hideMark/>
          </w:tcPr>
          <w:p w14:paraId="183CEA24" w14:textId="77777777" w:rsidR="00CD3ED7" w:rsidRPr="00614E62" w:rsidRDefault="00CD3ED7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702" w:type="dxa"/>
            <w:shd w:val="clear" w:color="auto" w:fill="auto"/>
            <w:hideMark/>
          </w:tcPr>
          <w:p w14:paraId="73EF2651" w14:textId="77777777" w:rsidR="00CD3ED7" w:rsidRPr="00614E62" w:rsidRDefault="00CD3ED7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702" w:type="dxa"/>
            <w:shd w:val="clear" w:color="auto" w:fill="auto"/>
            <w:hideMark/>
          </w:tcPr>
          <w:p w14:paraId="389DD6F4" w14:textId="77777777" w:rsidR="00CD3ED7" w:rsidRPr="00614E62" w:rsidRDefault="00CD3ED7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702" w:type="dxa"/>
            <w:shd w:val="clear" w:color="auto" w:fill="auto"/>
            <w:hideMark/>
          </w:tcPr>
          <w:p w14:paraId="1A4C2D47" w14:textId="77777777" w:rsidR="00CD3ED7" w:rsidRPr="00614E62" w:rsidRDefault="00CD3ED7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701" w:type="dxa"/>
            <w:shd w:val="clear" w:color="auto" w:fill="auto"/>
            <w:hideMark/>
          </w:tcPr>
          <w:p w14:paraId="7771C013" w14:textId="77777777" w:rsidR="00CD3ED7" w:rsidRPr="00614E62" w:rsidRDefault="00CD3ED7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41" w:type="dxa"/>
            <w:shd w:val="clear" w:color="auto" w:fill="auto"/>
            <w:hideMark/>
          </w:tcPr>
          <w:p w14:paraId="61E29D73" w14:textId="77777777" w:rsidR="00CD3ED7" w:rsidRPr="00614E62" w:rsidRDefault="00CD3ED7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470" w:type="dxa"/>
            <w:shd w:val="clear" w:color="auto" w:fill="auto"/>
            <w:hideMark/>
          </w:tcPr>
          <w:p w14:paraId="4DBF2B0E" w14:textId="7E976389" w:rsidR="00CD3ED7" w:rsidRPr="00614E62" w:rsidRDefault="0050491F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rFonts w:eastAsia="Calibri"/>
                <w:sz w:val="24"/>
                <w:szCs w:val="24"/>
              </w:rPr>
              <w:t>Стратегия развития лесного ко</w:t>
            </w:r>
            <w:r w:rsidRPr="00614E62">
              <w:rPr>
                <w:rFonts w:eastAsia="Calibri"/>
                <w:sz w:val="24"/>
                <w:szCs w:val="24"/>
              </w:rPr>
              <w:t>м</w:t>
            </w:r>
            <w:r w:rsidRPr="00614E62">
              <w:rPr>
                <w:rFonts w:eastAsia="Calibri"/>
                <w:sz w:val="24"/>
                <w:szCs w:val="24"/>
              </w:rPr>
              <w:t xml:space="preserve">плекса </w:t>
            </w:r>
            <w:r w:rsidR="00166A75">
              <w:rPr>
                <w:rFonts w:eastAsia="Calibri"/>
                <w:sz w:val="24"/>
                <w:szCs w:val="24"/>
              </w:rPr>
              <w:t>Р</w:t>
            </w:r>
            <w:r w:rsidRPr="00614E62">
              <w:rPr>
                <w:rFonts w:eastAsia="Calibri"/>
                <w:sz w:val="24"/>
                <w:szCs w:val="24"/>
              </w:rPr>
              <w:t>о</w:t>
            </w:r>
            <w:r w:rsidRPr="00614E62">
              <w:rPr>
                <w:rFonts w:eastAsia="Calibri"/>
                <w:sz w:val="24"/>
                <w:szCs w:val="24"/>
              </w:rPr>
              <w:t>с</w:t>
            </w:r>
            <w:r w:rsidRPr="00614E62">
              <w:rPr>
                <w:rFonts w:eastAsia="Calibri"/>
                <w:sz w:val="24"/>
                <w:szCs w:val="24"/>
              </w:rPr>
              <w:t xml:space="preserve">сийской </w:t>
            </w:r>
            <w:r w:rsidR="00166A75">
              <w:rPr>
                <w:rFonts w:eastAsia="Calibri"/>
                <w:sz w:val="24"/>
                <w:szCs w:val="24"/>
              </w:rPr>
              <w:t>Ф</w:t>
            </w:r>
            <w:r w:rsidRPr="00614E62">
              <w:rPr>
                <w:rFonts w:eastAsia="Calibri"/>
                <w:sz w:val="24"/>
                <w:szCs w:val="24"/>
              </w:rPr>
              <w:t>е</w:t>
            </w:r>
            <w:r w:rsidRPr="00614E62">
              <w:rPr>
                <w:rFonts w:eastAsia="Calibri"/>
                <w:sz w:val="24"/>
                <w:szCs w:val="24"/>
              </w:rPr>
              <w:t>дерации до 2030 года, утвержде</w:t>
            </w:r>
            <w:r w:rsidRPr="00614E62">
              <w:rPr>
                <w:rFonts w:eastAsia="Calibri"/>
                <w:sz w:val="24"/>
                <w:szCs w:val="24"/>
              </w:rPr>
              <w:t>н</w:t>
            </w:r>
            <w:r w:rsidRPr="00614E62">
              <w:rPr>
                <w:rFonts w:eastAsia="Calibri"/>
                <w:sz w:val="24"/>
                <w:szCs w:val="24"/>
              </w:rPr>
              <w:t>ная распор</w:t>
            </w:r>
            <w:r w:rsidRPr="00614E62">
              <w:rPr>
                <w:rFonts w:eastAsia="Calibri"/>
                <w:sz w:val="24"/>
                <w:szCs w:val="24"/>
              </w:rPr>
              <w:t>я</w:t>
            </w:r>
            <w:r w:rsidRPr="00614E62">
              <w:rPr>
                <w:rFonts w:eastAsia="Calibri"/>
                <w:sz w:val="24"/>
                <w:szCs w:val="24"/>
              </w:rPr>
              <w:t>жением</w:t>
            </w:r>
            <w:r w:rsidR="00E15997" w:rsidRPr="00614E62">
              <w:rPr>
                <w:sz w:val="24"/>
                <w:szCs w:val="24"/>
                <w:lang w:eastAsia="ru-RU"/>
              </w:rPr>
              <w:t xml:space="preserve"> Пр</w:t>
            </w:r>
            <w:r w:rsidR="00E15997" w:rsidRPr="00614E62">
              <w:rPr>
                <w:sz w:val="24"/>
                <w:szCs w:val="24"/>
                <w:lang w:eastAsia="ru-RU"/>
              </w:rPr>
              <w:t>а</w:t>
            </w:r>
            <w:r w:rsidR="00E15997" w:rsidRPr="00614E62">
              <w:rPr>
                <w:sz w:val="24"/>
                <w:szCs w:val="24"/>
                <w:lang w:eastAsia="ru-RU"/>
              </w:rPr>
              <w:t>вительства</w:t>
            </w:r>
            <w:r w:rsidR="00F36B71" w:rsidRPr="00614E62">
              <w:rPr>
                <w:sz w:val="24"/>
                <w:szCs w:val="24"/>
                <w:lang w:eastAsia="ru-RU"/>
              </w:rPr>
              <w:t xml:space="preserve"> </w:t>
            </w:r>
            <w:r w:rsidR="00E15997" w:rsidRPr="00614E62">
              <w:rPr>
                <w:sz w:val="24"/>
                <w:szCs w:val="24"/>
                <w:lang w:eastAsia="ru-RU"/>
              </w:rPr>
              <w:t>Российской</w:t>
            </w:r>
            <w:r w:rsidR="00F36B71" w:rsidRPr="00614E62">
              <w:rPr>
                <w:sz w:val="24"/>
                <w:szCs w:val="24"/>
                <w:lang w:eastAsia="ru-RU"/>
              </w:rPr>
              <w:t xml:space="preserve"> </w:t>
            </w:r>
            <w:r w:rsidR="00E15997" w:rsidRPr="00614E62">
              <w:rPr>
                <w:sz w:val="24"/>
                <w:szCs w:val="24"/>
                <w:lang w:eastAsia="ru-RU"/>
              </w:rPr>
              <w:t>Федерации</w:t>
            </w:r>
            <w:r w:rsidR="00F36B71" w:rsidRPr="00614E62">
              <w:rPr>
                <w:sz w:val="24"/>
                <w:szCs w:val="24"/>
                <w:lang w:eastAsia="ru-RU"/>
              </w:rPr>
              <w:t xml:space="preserve"> </w:t>
            </w:r>
            <w:r w:rsidR="00E15997" w:rsidRPr="00614E62">
              <w:rPr>
                <w:sz w:val="24"/>
                <w:szCs w:val="24"/>
                <w:lang w:eastAsia="ru-RU"/>
              </w:rPr>
              <w:t>от 11.02.2021</w:t>
            </w:r>
            <w:r w:rsidR="00F36B71" w:rsidRPr="00614E62">
              <w:rPr>
                <w:sz w:val="24"/>
                <w:szCs w:val="24"/>
                <w:lang w:eastAsia="ru-RU"/>
              </w:rPr>
              <w:t xml:space="preserve"> </w:t>
            </w:r>
            <w:r w:rsidR="00614E62">
              <w:rPr>
                <w:sz w:val="24"/>
                <w:szCs w:val="24"/>
                <w:lang w:eastAsia="ru-RU"/>
              </w:rPr>
              <w:t>№ </w:t>
            </w:r>
            <w:r w:rsidR="00E15997" w:rsidRPr="00614E62">
              <w:rPr>
                <w:sz w:val="24"/>
                <w:szCs w:val="24"/>
                <w:lang w:eastAsia="ru-RU"/>
              </w:rPr>
              <w:t xml:space="preserve">312-р </w:t>
            </w:r>
          </w:p>
        </w:tc>
        <w:tc>
          <w:tcPr>
            <w:tcW w:w="931" w:type="dxa"/>
            <w:shd w:val="clear" w:color="auto" w:fill="auto"/>
            <w:hideMark/>
          </w:tcPr>
          <w:p w14:paraId="39E38F9A" w14:textId="77777777" w:rsidR="00CD3ED7" w:rsidRPr="00614E62" w:rsidRDefault="00CD3ED7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Служба прир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допол</w:t>
            </w:r>
            <w:r w:rsidRPr="00614E62">
              <w:rPr>
                <w:sz w:val="24"/>
                <w:szCs w:val="24"/>
                <w:lang w:eastAsia="ru-RU"/>
              </w:rPr>
              <w:t>ь</w:t>
            </w:r>
            <w:r w:rsidRPr="00614E62">
              <w:rPr>
                <w:sz w:val="24"/>
                <w:szCs w:val="24"/>
                <w:lang w:eastAsia="ru-RU"/>
              </w:rPr>
              <w:t>зования и охр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ны окр</w:t>
            </w:r>
            <w:r w:rsidRPr="00614E62">
              <w:rPr>
                <w:sz w:val="24"/>
                <w:szCs w:val="24"/>
                <w:lang w:eastAsia="ru-RU"/>
              </w:rPr>
              <w:t>у</w:t>
            </w:r>
            <w:r w:rsidRPr="00614E62">
              <w:rPr>
                <w:sz w:val="24"/>
                <w:szCs w:val="24"/>
                <w:lang w:eastAsia="ru-RU"/>
              </w:rPr>
              <w:t>жа</w:t>
            </w:r>
            <w:r w:rsidRPr="00614E62">
              <w:rPr>
                <w:sz w:val="24"/>
                <w:szCs w:val="24"/>
                <w:lang w:eastAsia="ru-RU"/>
              </w:rPr>
              <w:t>ю</w:t>
            </w:r>
            <w:r w:rsidRPr="00614E62">
              <w:rPr>
                <w:sz w:val="24"/>
                <w:szCs w:val="24"/>
                <w:lang w:eastAsia="ru-RU"/>
              </w:rPr>
              <w:t>щей среды Астр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ханской области</w:t>
            </w:r>
          </w:p>
        </w:tc>
        <w:tc>
          <w:tcPr>
            <w:tcW w:w="961" w:type="dxa"/>
            <w:shd w:val="clear" w:color="auto" w:fill="auto"/>
            <w:hideMark/>
          </w:tcPr>
          <w:p w14:paraId="6A08E6C7" w14:textId="77777777" w:rsidR="00CD3ED7" w:rsidRPr="00614E62" w:rsidRDefault="00CD3ED7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1" w:type="dxa"/>
            <w:shd w:val="clear" w:color="auto" w:fill="auto"/>
            <w:hideMark/>
          </w:tcPr>
          <w:p w14:paraId="728A4658" w14:textId="22E048B8" w:rsidR="00CD3ED7" w:rsidRPr="00614E62" w:rsidRDefault="00D6605F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auto"/>
            <w:hideMark/>
          </w:tcPr>
          <w:p w14:paraId="3DB986F2" w14:textId="72FC0902" w:rsidR="00CD3ED7" w:rsidRPr="00614E62" w:rsidRDefault="00D6605F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9664E9" w:rsidRPr="00614E62" w14:paraId="6A7CF819" w14:textId="77777777" w:rsidTr="0038571C">
        <w:trPr>
          <w:trHeight w:val="524"/>
          <w:jc w:val="center"/>
        </w:trPr>
        <w:tc>
          <w:tcPr>
            <w:tcW w:w="469" w:type="dxa"/>
            <w:shd w:val="clear" w:color="auto" w:fill="auto"/>
            <w:hideMark/>
          </w:tcPr>
          <w:p w14:paraId="2BEADF30" w14:textId="7AF88684" w:rsidR="00CD3ED7" w:rsidRPr="00614E62" w:rsidRDefault="00166A75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383" w:type="dxa"/>
            <w:shd w:val="clear" w:color="auto" w:fill="auto"/>
            <w:hideMark/>
          </w:tcPr>
          <w:p w14:paraId="6C80FD7D" w14:textId="77777777" w:rsidR="00CD3ED7" w:rsidRPr="00614E62" w:rsidRDefault="00CD3ED7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Объем пл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тежей в бюджетную систему Российской Федерации от испол</w:t>
            </w:r>
            <w:r w:rsidRPr="00614E62">
              <w:rPr>
                <w:sz w:val="24"/>
                <w:szCs w:val="24"/>
                <w:lang w:eastAsia="ru-RU"/>
              </w:rPr>
              <w:t>ь</w:t>
            </w:r>
            <w:r w:rsidRPr="00614E62">
              <w:rPr>
                <w:sz w:val="24"/>
                <w:szCs w:val="24"/>
                <w:lang w:eastAsia="ru-RU"/>
              </w:rPr>
              <w:t>зования л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сов, расп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 xml:space="preserve">ложенных на землях лесного </w:t>
            </w:r>
            <w:r w:rsidRPr="00614E62">
              <w:rPr>
                <w:sz w:val="24"/>
                <w:szCs w:val="24"/>
                <w:lang w:eastAsia="ru-RU"/>
              </w:rPr>
              <w:lastRenderedPageBreak/>
              <w:t>фонда, в расчете на 1 гектар з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мель лесн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го фонда</w:t>
            </w:r>
          </w:p>
        </w:tc>
        <w:tc>
          <w:tcPr>
            <w:tcW w:w="586" w:type="dxa"/>
            <w:shd w:val="clear" w:color="auto" w:fill="auto"/>
            <w:hideMark/>
          </w:tcPr>
          <w:p w14:paraId="2B89A86F" w14:textId="06DC9074" w:rsidR="00CD3ED7" w:rsidRPr="00614E62" w:rsidRDefault="00CD3ED7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ГП РФ</w:t>
            </w:r>
          </w:p>
        </w:tc>
        <w:tc>
          <w:tcPr>
            <w:tcW w:w="982" w:type="dxa"/>
            <w:shd w:val="clear" w:color="auto" w:fill="auto"/>
            <w:hideMark/>
          </w:tcPr>
          <w:p w14:paraId="5B0F8643" w14:textId="3DA016A7" w:rsidR="00CD3ED7" w:rsidRPr="00614E62" w:rsidRDefault="00166A75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возра</w:t>
            </w:r>
            <w:r>
              <w:rPr>
                <w:sz w:val="24"/>
                <w:szCs w:val="24"/>
                <w:lang w:eastAsia="ru-RU"/>
              </w:rPr>
              <w:t>с</w:t>
            </w:r>
            <w:r>
              <w:rPr>
                <w:sz w:val="24"/>
                <w:szCs w:val="24"/>
                <w:lang w:eastAsia="ru-RU"/>
              </w:rPr>
              <w:t>тание</w:t>
            </w:r>
          </w:p>
        </w:tc>
        <w:tc>
          <w:tcPr>
            <w:tcW w:w="948" w:type="dxa"/>
            <w:shd w:val="clear" w:color="auto" w:fill="auto"/>
            <w:hideMark/>
          </w:tcPr>
          <w:p w14:paraId="7D9E8D4E" w14:textId="5FB4A9C2" w:rsidR="00CD3ED7" w:rsidRPr="00614E62" w:rsidRDefault="00166A75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</w:t>
            </w:r>
            <w:r w:rsidR="00CD3ED7" w:rsidRPr="00614E62">
              <w:rPr>
                <w:sz w:val="24"/>
                <w:szCs w:val="24"/>
                <w:lang w:eastAsia="ru-RU"/>
              </w:rPr>
              <w:t>убль</w:t>
            </w:r>
          </w:p>
        </w:tc>
        <w:tc>
          <w:tcPr>
            <w:tcW w:w="702" w:type="dxa"/>
            <w:shd w:val="clear" w:color="auto" w:fill="auto"/>
            <w:hideMark/>
          </w:tcPr>
          <w:p w14:paraId="469FE8CA" w14:textId="77777777" w:rsidR="00CD3ED7" w:rsidRPr="00614E62" w:rsidRDefault="00CD3ED7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702" w:type="dxa"/>
            <w:shd w:val="clear" w:color="auto" w:fill="auto"/>
            <w:hideMark/>
          </w:tcPr>
          <w:p w14:paraId="7FB2662B" w14:textId="77777777" w:rsidR="00CD3ED7" w:rsidRPr="00614E62" w:rsidRDefault="00CD3ED7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38" w:type="dxa"/>
            <w:shd w:val="clear" w:color="auto" w:fill="auto"/>
            <w:hideMark/>
          </w:tcPr>
          <w:p w14:paraId="7A068930" w14:textId="77777777" w:rsidR="00CD3ED7" w:rsidRPr="00614E62" w:rsidRDefault="00CD3ED7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90,7</w:t>
            </w:r>
          </w:p>
        </w:tc>
        <w:tc>
          <w:tcPr>
            <w:tcW w:w="701" w:type="dxa"/>
            <w:shd w:val="clear" w:color="auto" w:fill="auto"/>
            <w:hideMark/>
          </w:tcPr>
          <w:p w14:paraId="67C9E328" w14:textId="77777777" w:rsidR="00CD3ED7" w:rsidRPr="00614E62" w:rsidRDefault="00CD3ED7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94,3</w:t>
            </w:r>
          </w:p>
        </w:tc>
        <w:tc>
          <w:tcPr>
            <w:tcW w:w="702" w:type="dxa"/>
            <w:shd w:val="clear" w:color="auto" w:fill="auto"/>
            <w:hideMark/>
          </w:tcPr>
          <w:p w14:paraId="471C64F3" w14:textId="77777777" w:rsidR="00CD3ED7" w:rsidRPr="00614E62" w:rsidRDefault="00CD3ED7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94,3</w:t>
            </w:r>
          </w:p>
        </w:tc>
        <w:tc>
          <w:tcPr>
            <w:tcW w:w="702" w:type="dxa"/>
            <w:shd w:val="clear" w:color="auto" w:fill="auto"/>
            <w:hideMark/>
          </w:tcPr>
          <w:p w14:paraId="27599BF1" w14:textId="77777777" w:rsidR="00CD3ED7" w:rsidRPr="00614E62" w:rsidRDefault="00CD3ED7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94,3</w:t>
            </w:r>
          </w:p>
        </w:tc>
        <w:tc>
          <w:tcPr>
            <w:tcW w:w="702" w:type="dxa"/>
            <w:shd w:val="clear" w:color="auto" w:fill="auto"/>
            <w:hideMark/>
          </w:tcPr>
          <w:p w14:paraId="33C021FA" w14:textId="77777777" w:rsidR="00CD3ED7" w:rsidRPr="00614E62" w:rsidRDefault="00CD3ED7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94,3</w:t>
            </w:r>
          </w:p>
        </w:tc>
        <w:tc>
          <w:tcPr>
            <w:tcW w:w="701" w:type="dxa"/>
            <w:shd w:val="clear" w:color="auto" w:fill="auto"/>
            <w:hideMark/>
          </w:tcPr>
          <w:p w14:paraId="6CE43ADA" w14:textId="77777777" w:rsidR="00CD3ED7" w:rsidRPr="00614E62" w:rsidRDefault="00CD3ED7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94,3</w:t>
            </w:r>
          </w:p>
        </w:tc>
        <w:tc>
          <w:tcPr>
            <w:tcW w:w="841" w:type="dxa"/>
            <w:shd w:val="clear" w:color="auto" w:fill="auto"/>
            <w:hideMark/>
          </w:tcPr>
          <w:p w14:paraId="0AB29E88" w14:textId="77777777" w:rsidR="00CD3ED7" w:rsidRPr="00614E62" w:rsidRDefault="00CD3ED7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94,3</w:t>
            </w:r>
          </w:p>
        </w:tc>
        <w:tc>
          <w:tcPr>
            <w:tcW w:w="1470" w:type="dxa"/>
            <w:shd w:val="clear" w:color="auto" w:fill="auto"/>
            <w:hideMark/>
          </w:tcPr>
          <w:p w14:paraId="01787916" w14:textId="29327773" w:rsidR="00CD3ED7" w:rsidRPr="00614E62" w:rsidRDefault="003A7FAC" w:rsidP="00614E62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614E62">
              <w:t xml:space="preserve">Приказ </w:t>
            </w:r>
            <w:r w:rsidR="00255838" w:rsidRPr="00614E62">
              <w:t>М</w:t>
            </w:r>
            <w:r w:rsidR="00255838" w:rsidRPr="00614E62">
              <w:t>и</w:t>
            </w:r>
            <w:r w:rsidR="00255838" w:rsidRPr="00614E62">
              <w:t xml:space="preserve">нистерства </w:t>
            </w:r>
            <w:r w:rsidRPr="00614E62">
              <w:t>природных ресурсов и экологии Российской Федерации</w:t>
            </w:r>
            <w:r w:rsidR="00BD1070" w:rsidRPr="00614E62">
              <w:t xml:space="preserve"> </w:t>
            </w:r>
            <w:r w:rsidRPr="00614E62">
              <w:t xml:space="preserve">от 01.03.2022 </w:t>
            </w:r>
            <w:r w:rsidR="00614E62">
              <w:t>№ </w:t>
            </w:r>
            <w:r w:rsidRPr="00614E62">
              <w:t>144</w:t>
            </w:r>
            <w:r w:rsidR="006D39B3" w:rsidRPr="00614E62">
              <w:t xml:space="preserve"> </w:t>
            </w:r>
            <w:r w:rsidRPr="00614E62">
              <w:t>«Об установл</w:t>
            </w:r>
            <w:r w:rsidRPr="00614E62">
              <w:t>е</w:t>
            </w:r>
            <w:r w:rsidRPr="00614E62">
              <w:t xml:space="preserve">нии форм, содержания и </w:t>
            </w:r>
            <w:r w:rsidRPr="00614E62">
              <w:lastRenderedPageBreak/>
              <w:t>порядка представл</w:t>
            </w:r>
            <w:r w:rsidRPr="00614E62">
              <w:t>е</w:t>
            </w:r>
            <w:r w:rsidRPr="00614E62">
              <w:t>ния отчетн</w:t>
            </w:r>
            <w:r w:rsidRPr="00614E62">
              <w:t>о</w:t>
            </w:r>
            <w:r w:rsidRPr="00614E62">
              <w:t>сти об ос</w:t>
            </w:r>
            <w:r w:rsidRPr="00614E62">
              <w:t>у</w:t>
            </w:r>
            <w:r w:rsidRPr="00614E62">
              <w:t>ществлении органами госуда</w:t>
            </w:r>
            <w:r w:rsidRPr="00614E62">
              <w:t>р</w:t>
            </w:r>
            <w:r w:rsidRPr="00614E62">
              <w:t>ственной власти суб</w:t>
            </w:r>
            <w:r w:rsidRPr="00614E62">
              <w:t>ъ</w:t>
            </w:r>
            <w:r w:rsidRPr="00614E62">
              <w:t>ектов Ро</w:t>
            </w:r>
            <w:r w:rsidRPr="00614E62">
              <w:t>с</w:t>
            </w:r>
            <w:r w:rsidRPr="00614E62">
              <w:t>сийской Ф</w:t>
            </w:r>
            <w:r w:rsidRPr="00614E62">
              <w:t>е</w:t>
            </w:r>
            <w:r w:rsidRPr="00614E62">
              <w:t>дерации п</w:t>
            </w:r>
            <w:r w:rsidRPr="00614E62">
              <w:t>е</w:t>
            </w:r>
            <w:r w:rsidRPr="00614E62">
              <w:t>реданных в соответствии с </w:t>
            </w:r>
            <w:hyperlink r:id="rId11" w:anchor="A760NA" w:history="1">
              <w:r w:rsidRPr="00614E62">
                <w:rPr>
                  <w:rStyle w:val="affa"/>
                  <w:color w:val="auto"/>
                  <w:u w:val="none"/>
                </w:rPr>
                <w:t>частью 1 статьи 83 Лесного к</w:t>
              </w:r>
              <w:r w:rsidRPr="00614E62">
                <w:rPr>
                  <w:rStyle w:val="affa"/>
                  <w:color w:val="auto"/>
                  <w:u w:val="none"/>
                </w:rPr>
                <w:t>о</w:t>
              </w:r>
              <w:r w:rsidRPr="00614E62">
                <w:rPr>
                  <w:rStyle w:val="affa"/>
                  <w:color w:val="auto"/>
                  <w:u w:val="none"/>
                </w:rPr>
                <w:t>декса Ро</w:t>
              </w:r>
              <w:r w:rsidRPr="00614E62">
                <w:rPr>
                  <w:rStyle w:val="affa"/>
                  <w:color w:val="auto"/>
                  <w:u w:val="none"/>
                </w:rPr>
                <w:t>с</w:t>
              </w:r>
              <w:r w:rsidRPr="00614E62">
                <w:rPr>
                  <w:rStyle w:val="affa"/>
                  <w:color w:val="auto"/>
                  <w:u w:val="none"/>
                </w:rPr>
                <w:t>сийской Ф</w:t>
              </w:r>
              <w:r w:rsidRPr="00614E62">
                <w:rPr>
                  <w:rStyle w:val="affa"/>
                  <w:color w:val="auto"/>
                  <w:u w:val="none"/>
                </w:rPr>
                <w:t>е</w:t>
              </w:r>
              <w:r w:rsidRPr="00614E62">
                <w:rPr>
                  <w:rStyle w:val="affa"/>
                  <w:color w:val="auto"/>
                  <w:u w:val="none"/>
                </w:rPr>
                <w:t>дерации</w:t>
              </w:r>
            </w:hyperlink>
            <w:r w:rsidR="00255838">
              <w:t xml:space="preserve"> </w:t>
            </w:r>
            <w:r w:rsidRPr="00614E62">
              <w:t>по</w:t>
            </w:r>
            <w:r w:rsidRPr="00614E62">
              <w:t>л</w:t>
            </w:r>
            <w:r w:rsidRPr="00614E62">
              <w:t>номочий Российской Федерации в области ле</w:t>
            </w:r>
            <w:r w:rsidRPr="00614E62">
              <w:t>с</w:t>
            </w:r>
            <w:r w:rsidRPr="00614E62">
              <w:t>ных отнош</w:t>
            </w:r>
            <w:r w:rsidRPr="00614E62">
              <w:t>е</w:t>
            </w:r>
            <w:r w:rsidRPr="00614E62">
              <w:t>ний»</w:t>
            </w:r>
          </w:p>
        </w:tc>
        <w:tc>
          <w:tcPr>
            <w:tcW w:w="931" w:type="dxa"/>
            <w:shd w:val="clear" w:color="auto" w:fill="auto"/>
            <w:hideMark/>
          </w:tcPr>
          <w:p w14:paraId="05CA04E2" w14:textId="77777777" w:rsidR="00CD3ED7" w:rsidRPr="00614E62" w:rsidRDefault="00CD3ED7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Служба прир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допол</w:t>
            </w:r>
            <w:r w:rsidRPr="00614E62">
              <w:rPr>
                <w:sz w:val="24"/>
                <w:szCs w:val="24"/>
                <w:lang w:eastAsia="ru-RU"/>
              </w:rPr>
              <w:t>ь</w:t>
            </w:r>
            <w:r w:rsidRPr="00614E62">
              <w:rPr>
                <w:sz w:val="24"/>
                <w:szCs w:val="24"/>
                <w:lang w:eastAsia="ru-RU"/>
              </w:rPr>
              <w:t>зования и охр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ны окр</w:t>
            </w:r>
            <w:r w:rsidRPr="00614E62">
              <w:rPr>
                <w:sz w:val="24"/>
                <w:szCs w:val="24"/>
                <w:lang w:eastAsia="ru-RU"/>
              </w:rPr>
              <w:t>у</w:t>
            </w:r>
            <w:r w:rsidRPr="00614E62">
              <w:rPr>
                <w:sz w:val="24"/>
                <w:szCs w:val="24"/>
                <w:lang w:eastAsia="ru-RU"/>
              </w:rPr>
              <w:t>жа</w:t>
            </w:r>
            <w:r w:rsidRPr="00614E62">
              <w:rPr>
                <w:sz w:val="24"/>
                <w:szCs w:val="24"/>
                <w:lang w:eastAsia="ru-RU"/>
              </w:rPr>
              <w:t>ю</w:t>
            </w:r>
            <w:r w:rsidRPr="00614E62">
              <w:rPr>
                <w:sz w:val="24"/>
                <w:szCs w:val="24"/>
                <w:lang w:eastAsia="ru-RU"/>
              </w:rPr>
              <w:t>щей среды Астр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 xml:space="preserve">ханской </w:t>
            </w:r>
            <w:r w:rsidRPr="00614E62">
              <w:rPr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961" w:type="dxa"/>
            <w:shd w:val="clear" w:color="auto" w:fill="auto"/>
            <w:hideMark/>
          </w:tcPr>
          <w:p w14:paraId="3229F4F2" w14:textId="77777777" w:rsidR="00CD3ED7" w:rsidRPr="00614E62" w:rsidRDefault="00CD3ED7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841" w:type="dxa"/>
            <w:shd w:val="clear" w:color="auto" w:fill="auto"/>
            <w:hideMark/>
          </w:tcPr>
          <w:p w14:paraId="0EA6B8A6" w14:textId="56F1C860" w:rsidR="00CD3ED7" w:rsidRPr="00614E62" w:rsidRDefault="00D6605F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auto"/>
            <w:hideMark/>
          </w:tcPr>
          <w:p w14:paraId="2D066C7E" w14:textId="7FBD20BF" w:rsidR="00CD3ED7" w:rsidRPr="00614E62" w:rsidRDefault="00D6605F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</w:tr>
      <w:bookmarkEnd w:id="8"/>
      <w:tr w:rsidR="009664E9" w:rsidRPr="00614E62" w14:paraId="2737CFF3" w14:textId="77777777" w:rsidTr="0038571C">
        <w:trPr>
          <w:trHeight w:val="638"/>
          <w:jc w:val="center"/>
        </w:trPr>
        <w:tc>
          <w:tcPr>
            <w:tcW w:w="469" w:type="dxa"/>
            <w:shd w:val="clear" w:color="auto" w:fill="auto"/>
            <w:hideMark/>
          </w:tcPr>
          <w:p w14:paraId="5746C2DE" w14:textId="2E445EEE" w:rsidR="00E42DFB" w:rsidRPr="00614E62" w:rsidRDefault="00166A75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1383" w:type="dxa"/>
            <w:shd w:val="clear" w:color="auto" w:fill="auto"/>
            <w:hideMark/>
          </w:tcPr>
          <w:p w14:paraId="50AE9078" w14:textId="08231C8E" w:rsidR="00E42DFB" w:rsidRPr="00614E62" w:rsidRDefault="00E42DFB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Отношение фактическ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го объема заготовки древесины к установле</w:t>
            </w:r>
            <w:r w:rsidRPr="00614E62">
              <w:rPr>
                <w:sz w:val="24"/>
                <w:szCs w:val="24"/>
                <w:lang w:eastAsia="ru-RU"/>
              </w:rPr>
              <w:t>н</w:t>
            </w:r>
            <w:r w:rsidRPr="00614E62">
              <w:rPr>
                <w:sz w:val="24"/>
                <w:szCs w:val="24"/>
                <w:lang w:eastAsia="ru-RU"/>
              </w:rPr>
              <w:t>ному доп</w:t>
            </w:r>
            <w:r w:rsidRPr="00614E62">
              <w:rPr>
                <w:sz w:val="24"/>
                <w:szCs w:val="24"/>
                <w:lang w:eastAsia="ru-RU"/>
              </w:rPr>
              <w:t>у</w:t>
            </w:r>
            <w:r w:rsidRPr="00614E62">
              <w:rPr>
                <w:sz w:val="24"/>
                <w:szCs w:val="24"/>
                <w:lang w:eastAsia="ru-RU"/>
              </w:rPr>
              <w:lastRenderedPageBreak/>
              <w:t>стимому объему из</w:t>
            </w:r>
            <w:r w:rsidRPr="00614E62">
              <w:rPr>
                <w:sz w:val="24"/>
                <w:szCs w:val="24"/>
                <w:lang w:eastAsia="ru-RU"/>
              </w:rPr>
              <w:t>ъ</w:t>
            </w:r>
            <w:r w:rsidRPr="00614E62">
              <w:rPr>
                <w:sz w:val="24"/>
                <w:szCs w:val="24"/>
                <w:lang w:eastAsia="ru-RU"/>
              </w:rPr>
              <w:t>ятия древ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сины</w:t>
            </w:r>
          </w:p>
        </w:tc>
        <w:tc>
          <w:tcPr>
            <w:tcW w:w="586" w:type="dxa"/>
            <w:shd w:val="clear" w:color="auto" w:fill="auto"/>
            <w:hideMark/>
          </w:tcPr>
          <w:p w14:paraId="53E932EB" w14:textId="532B0A1C" w:rsidR="00E42DFB" w:rsidRPr="00614E62" w:rsidRDefault="00E42DFB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ГП РФ</w:t>
            </w:r>
          </w:p>
        </w:tc>
        <w:tc>
          <w:tcPr>
            <w:tcW w:w="982" w:type="dxa"/>
            <w:shd w:val="clear" w:color="auto" w:fill="auto"/>
            <w:hideMark/>
          </w:tcPr>
          <w:p w14:paraId="34534DB8" w14:textId="1D86C79B" w:rsidR="00E42DFB" w:rsidRPr="00614E62" w:rsidRDefault="00166A75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возра</w:t>
            </w:r>
            <w:r>
              <w:rPr>
                <w:sz w:val="24"/>
                <w:szCs w:val="24"/>
                <w:lang w:eastAsia="ru-RU"/>
              </w:rPr>
              <w:t>с</w:t>
            </w:r>
            <w:r>
              <w:rPr>
                <w:sz w:val="24"/>
                <w:szCs w:val="24"/>
                <w:lang w:eastAsia="ru-RU"/>
              </w:rPr>
              <w:t>тание</w:t>
            </w:r>
          </w:p>
        </w:tc>
        <w:tc>
          <w:tcPr>
            <w:tcW w:w="948" w:type="dxa"/>
            <w:shd w:val="clear" w:color="auto" w:fill="auto"/>
            <w:hideMark/>
          </w:tcPr>
          <w:p w14:paraId="7AD95858" w14:textId="76A1977D" w:rsidR="00E42DFB" w:rsidRPr="00614E62" w:rsidRDefault="00166A75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E42DFB" w:rsidRPr="00614E62">
              <w:rPr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702" w:type="dxa"/>
            <w:shd w:val="clear" w:color="auto" w:fill="auto"/>
            <w:hideMark/>
          </w:tcPr>
          <w:p w14:paraId="7F1F1343" w14:textId="77777777" w:rsidR="00E42DFB" w:rsidRPr="00614E62" w:rsidRDefault="00E42DFB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702" w:type="dxa"/>
            <w:shd w:val="clear" w:color="auto" w:fill="auto"/>
            <w:hideMark/>
          </w:tcPr>
          <w:p w14:paraId="6632F5BC" w14:textId="77777777" w:rsidR="00E42DFB" w:rsidRPr="00614E62" w:rsidRDefault="00E42DFB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38" w:type="dxa"/>
            <w:shd w:val="clear" w:color="auto" w:fill="auto"/>
            <w:hideMark/>
          </w:tcPr>
          <w:p w14:paraId="4C0A2C00" w14:textId="77777777" w:rsidR="00E42DFB" w:rsidRPr="00614E62" w:rsidRDefault="00E42DFB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701" w:type="dxa"/>
            <w:shd w:val="clear" w:color="auto" w:fill="auto"/>
            <w:hideMark/>
          </w:tcPr>
          <w:p w14:paraId="3D46DBC2" w14:textId="77777777" w:rsidR="00E42DFB" w:rsidRPr="00614E62" w:rsidRDefault="00E42DFB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27,4</w:t>
            </w:r>
          </w:p>
        </w:tc>
        <w:tc>
          <w:tcPr>
            <w:tcW w:w="702" w:type="dxa"/>
            <w:shd w:val="clear" w:color="auto" w:fill="auto"/>
            <w:hideMark/>
          </w:tcPr>
          <w:p w14:paraId="6269808F" w14:textId="77777777" w:rsidR="00E42DFB" w:rsidRPr="00614E62" w:rsidRDefault="00E42DFB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27,4</w:t>
            </w:r>
          </w:p>
        </w:tc>
        <w:tc>
          <w:tcPr>
            <w:tcW w:w="702" w:type="dxa"/>
            <w:shd w:val="clear" w:color="auto" w:fill="auto"/>
            <w:hideMark/>
          </w:tcPr>
          <w:p w14:paraId="0475DB0C" w14:textId="77777777" w:rsidR="00E42DFB" w:rsidRPr="00614E62" w:rsidRDefault="00E42DFB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27,4</w:t>
            </w:r>
          </w:p>
        </w:tc>
        <w:tc>
          <w:tcPr>
            <w:tcW w:w="702" w:type="dxa"/>
            <w:shd w:val="clear" w:color="auto" w:fill="auto"/>
            <w:hideMark/>
          </w:tcPr>
          <w:p w14:paraId="386120D2" w14:textId="77777777" w:rsidR="00E42DFB" w:rsidRPr="00614E62" w:rsidRDefault="00E42DFB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27,4</w:t>
            </w:r>
          </w:p>
        </w:tc>
        <w:tc>
          <w:tcPr>
            <w:tcW w:w="701" w:type="dxa"/>
            <w:shd w:val="clear" w:color="auto" w:fill="auto"/>
            <w:hideMark/>
          </w:tcPr>
          <w:p w14:paraId="0134DA61" w14:textId="77777777" w:rsidR="00E42DFB" w:rsidRPr="00614E62" w:rsidRDefault="00E42DFB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27,4</w:t>
            </w:r>
          </w:p>
        </w:tc>
        <w:tc>
          <w:tcPr>
            <w:tcW w:w="841" w:type="dxa"/>
            <w:shd w:val="clear" w:color="auto" w:fill="auto"/>
            <w:hideMark/>
          </w:tcPr>
          <w:p w14:paraId="63AA76A8" w14:textId="77777777" w:rsidR="00E42DFB" w:rsidRPr="00614E62" w:rsidRDefault="00E42DFB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27,4</w:t>
            </w:r>
          </w:p>
        </w:tc>
        <w:tc>
          <w:tcPr>
            <w:tcW w:w="1470" w:type="dxa"/>
            <w:shd w:val="clear" w:color="auto" w:fill="auto"/>
            <w:hideMark/>
          </w:tcPr>
          <w:p w14:paraId="1D96E673" w14:textId="7BB88A97" w:rsidR="00E42DFB" w:rsidRPr="00614E62" w:rsidRDefault="00E42DFB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Постановл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ние Прав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тельства Ро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сийской Ф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дерации от 15.04.2014</w:t>
            </w:r>
            <w:r w:rsidR="00873B90" w:rsidRPr="00614E62">
              <w:rPr>
                <w:sz w:val="24"/>
                <w:szCs w:val="24"/>
                <w:lang w:eastAsia="ru-RU"/>
              </w:rPr>
              <w:t xml:space="preserve"> </w:t>
            </w:r>
            <w:r w:rsidR="00614E62">
              <w:rPr>
                <w:sz w:val="24"/>
                <w:szCs w:val="24"/>
                <w:lang w:eastAsia="ru-RU"/>
              </w:rPr>
              <w:t>№ </w:t>
            </w:r>
            <w:r w:rsidRPr="00614E62">
              <w:rPr>
                <w:sz w:val="24"/>
                <w:szCs w:val="24"/>
                <w:lang w:eastAsia="ru-RU"/>
              </w:rPr>
              <w:t xml:space="preserve">318 «Об </w:t>
            </w:r>
            <w:r w:rsidRPr="00614E62">
              <w:rPr>
                <w:sz w:val="24"/>
                <w:szCs w:val="24"/>
                <w:lang w:eastAsia="ru-RU"/>
              </w:rPr>
              <w:lastRenderedPageBreak/>
              <w:t>утверждении госуда</w:t>
            </w:r>
            <w:r w:rsidRPr="00614E62">
              <w:rPr>
                <w:sz w:val="24"/>
                <w:szCs w:val="24"/>
                <w:lang w:eastAsia="ru-RU"/>
              </w:rPr>
              <w:t>р</w:t>
            </w:r>
            <w:r w:rsidRPr="00614E62">
              <w:rPr>
                <w:sz w:val="24"/>
                <w:szCs w:val="24"/>
                <w:lang w:eastAsia="ru-RU"/>
              </w:rPr>
              <w:t>ственной программы Российской Федерации «Развитие лесного х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зяйства»</w:t>
            </w:r>
          </w:p>
        </w:tc>
        <w:tc>
          <w:tcPr>
            <w:tcW w:w="931" w:type="dxa"/>
            <w:shd w:val="clear" w:color="auto" w:fill="auto"/>
            <w:hideMark/>
          </w:tcPr>
          <w:p w14:paraId="4113796F" w14:textId="77777777" w:rsidR="00E42DFB" w:rsidRPr="00614E62" w:rsidRDefault="00E42DFB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Служба прир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допол</w:t>
            </w:r>
            <w:r w:rsidRPr="00614E62">
              <w:rPr>
                <w:sz w:val="24"/>
                <w:szCs w:val="24"/>
                <w:lang w:eastAsia="ru-RU"/>
              </w:rPr>
              <w:t>ь</w:t>
            </w:r>
            <w:r w:rsidRPr="00614E62">
              <w:rPr>
                <w:sz w:val="24"/>
                <w:szCs w:val="24"/>
                <w:lang w:eastAsia="ru-RU"/>
              </w:rPr>
              <w:t>зования и охр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ны окр</w:t>
            </w:r>
            <w:r w:rsidRPr="00614E62">
              <w:rPr>
                <w:sz w:val="24"/>
                <w:szCs w:val="24"/>
                <w:lang w:eastAsia="ru-RU"/>
              </w:rPr>
              <w:t>у</w:t>
            </w:r>
            <w:r w:rsidRPr="00614E62">
              <w:rPr>
                <w:sz w:val="24"/>
                <w:szCs w:val="24"/>
                <w:lang w:eastAsia="ru-RU"/>
              </w:rPr>
              <w:lastRenderedPageBreak/>
              <w:t>жа</w:t>
            </w:r>
            <w:r w:rsidRPr="00614E62">
              <w:rPr>
                <w:sz w:val="24"/>
                <w:szCs w:val="24"/>
                <w:lang w:eastAsia="ru-RU"/>
              </w:rPr>
              <w:t>ю</w:t>
            </w:r>
            <w:r w:rsidRPr="00614E62">
              <w:rPr>
                <w:sz w:val="24"/>
                <w:szCs w:val="24"/>
                <w:lang w:eastAsia="ru-RU"/>
              </w:rPr>
              <w:t>щей среды Астр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ханской области</w:t>
            </w:r>
          </w:p>
        </w:tc>
        <w:tc>
          <w:tcPr>
            <w:tcW w:w="961" w:type="dxa"/>
            <w:shd w:val="clear" w:color="auto" w:fill="auto"/>
            <w:hideMark/>
          </w:tcPr>
          <w:p w14:paraId="23265EE2" w14:textId="77777777" w:rsidR="00E42DFB" w:rsidRPr="00614E62" w:rsidRDefault="00E42DFB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841" w:type="dxa"/>
            <w:shd w:val="clear" w:color="auto" w:fill="auto"/>
            <w:hideMark/>
          </w:tcPr>
          <w:p w14:paraId="1212C97D" w14:textId="1394428C" w:rsidR="00E42DFB" w:rsidRPr="00614E62" w:rsidRDefault="00E42DFB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auto"/>
            <w:hideMark/>
          </w:tcPr>
          <w:p w14:paraId="75C87B87" w14:textId="7466D004" w:rsidR="00E42DFB" w:rsidRPr="00614E62" w:rsidRDefault="00E42DFB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9664E9" w:rsidRPr="00614E62" w14:paraId="143775E8" w14:textId="77777777" w:rsidTr="0038571C">
        <w:trPr>
          <w:trHeight w:val="821"/>
          <w:jc w:val="center"/>
        </w:trPr>
        <w:tc>
          <w:tcPr>
            <w:tcW w:w="469" w:type="dxa"/>
            <w:shd w:val="clear" w:color="auto" w:fill="auto"/>
            <w:hideMark/>
          </w:tcPr>
          <w:p w14:paraId="233151F4" w14:textId="2209F7F1" w:rsidR="0037680E" w:rsidRPr="00614E62" w:rsidRDefault="00166A75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1383" w:type="dxa"/>
            <w:shd w:val="clear" w:color="auto" w:fill="auto"/>
            <w:hideMark/>
          </w:tcPr>
          <w:p w14:paraId="3621CBB8" w14:textId="77777777" w:rsidR="0037680E" w:rsidRPr="00614E62" w:rsidRDefault="0037680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Площадь лесных п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жаров на землях ле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ного фонда</w:t>
            </w:r>
          </w:p>
        </w:tc>
        <w:tc>
          <w:tcPr>
            <w:tcW w:w="586" w:type="dxa"/>
            <w:shd w:val="clear" w:color="auto" w:fill="auto"/>
            <w:hideMark/>
          </w:tcPr>
          <w:p w14:paraId="49910FA9" w14:textId="0172B7EC" w:rsidR="0037680E" w:rsidRPr="00614E62" w:rsidRDefault="0037680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ГП РФ</w:t>
            </w:r>
          </w:p>
        </w:tc>
        <w:tc>
          <w:tcPr>
            <w:tcW w:w="982" w:type="dxa"/>
            <w:shd w:val="clear" w:color="auto" w:fill="auto"/>
            <w:hideMark/>
          </w:tcPr>
          <w:p w14:paraId="5D129A9D" w14:textId="6089E7CD" w:rsidR="0037680E" w:rsidRPr="00614E62" w:rsidRDefault="00166A75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убыв</w:t>
            </w:r>
            <w:r>
              <w:rPr>
                <w:sz w:val="24"/>
                <w:szCs w:val="24"/>
                <w:lang w:eastAsia="ru-RU"/>
              </w:rPr>
              <w:t>а</w:t>
            </w:r>
            <w:r>
              <w:rPr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948" w:type="dxa"/>
            <w:shd w:val="clear" w:color="auto" w:fill="auto"/>
            <w:hideMark/>
          </w:tcPr>
          <w:p w14:paraId="2DC2592B" w14:textId="391C6212" w:rsidR="0037680E" w:rsidRPr="00614E62" w:rsidRDefault="00166A75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</w:t>
            </w:r>
            <w:r w:rsidR="0037680E" w:rsidRPr="00614E62">
              <w:rPr>
                <w:sz w:val="24"/>
                <w:szCs w:val="24"/>
                <w:lang w:eastAsia="ru-RU"/>
              </w:rPr>
              <w:t>ектар</w:t>
            </w:r>
          </w:p>
        </w:tc>
        <w:tc>
          <w:tcPr>
            <w:tcW w:w="702" w:type="dxa"/>
            <w:shd w:val="clear" w:color="auto" w:fill="auto"/>
            <w:hideMark/>
          </w:tcPr>
          <w:p w14:paraId="13E3A230" w14:textId="77777777" w:rsidR="0037680E" w:rsidRPr="00614E62" w:rsidRDefault="0037680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3,92</w:t>
            </w:r>
          </w:p>
        </w:tc>
        <w:tc>
          <w:tcPr>
            <w:tcW w:w="702" w:type="dxa"/>
            <w:shd w:val="clear" w:color="auto" w:fill="auto"/>
            <w:hideMark/>
          </w:tcPr>
          <w:p w14:paraId="1ED1BD91" w14:textId="77777777" w:rsidR="0037680E" w:rsidRPr="00614E62" w:rsidRDefault="0037680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38" w:type="dxa"/>
            <w:shd w:val="clear" w:color="auto" w:fill="auto"/>
            <w:hideMark/>
          </w:tcPr>
          <w:p w14:paraId="6F622B01" w14:textId="77777777" w:rsidR="0037680E" w:rsidRPr="00614E62" w:rsidRDefault="0037680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3,48</w:t>
            </w:r>
          </w:p>
        </w:tc>
        <w:tc>
          <w:tcPr>
            <w:tcW w:w="701" w:type="dxa"/>
            <w:shd w:val="clear" w:color="auto" w:fill="auto"/>
            <w:hideMark/>
          </w:tcPr>
          <w:p w14:paraId="2418C292" w14:textId="77777777" w:rsidR="0037680E" w:rsidRPr="00614E62" w:rsidRDefault="0037680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3,27</w:t>
            </w:r>
          </w:p>
        </w:tc>
        <w:tc>
          <w:tcPr>
            <w:tcW w:w="702" w:type="dxa"/>
            <w:shd w:val="clear" w:color="auto" w:fill="auto"/>
            <w:hideMark/>
          </w:tcPr>
          <w:p w14:paraId="64ED2298" w14:textId="77777777" w:rsidR="0037680E" w:rsidRPr="00614E62" w:rsidRDefault="0037680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3,05</w:t>
            </w:r>
          </w:p>
        </w:tc>
        <w:tc>
          <w:tcPr>
            <w:tcW w:w="702" w:type="dxa"/>
            <w:shd w:val="clear" w:color="auto" w:fill="auto"/>
            <w:hideMark/>
          </w:tcPr>
          <w:p w14:paraId="78550CF6" w14:textId="77777777" w:rsidR="0037680E" w:rsidRPr="00614E62" w:rsidRDefault="0037680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2,83</w:t>
            </w:r>
          </w:p>
        </w:tc>
        <w:tc>
          <w:tcPr>
            <w:tcW w:w="702" w:type="dxa"/>
            <w:shd w:val="clear" w:color="auto" w:fill="auto"/>
            <w:hideMark/>
          </w:tcPr>
          <w:p w14:paraId="71DF4136" w14:textId="77777777" w:rsidR="0037680E" w:rsidRPr="00614E62" w:rsidRDefault="0037680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2,61</w:t>
            </w:r>
          </w:p>
        </w:tc>
        <w:tc>
          <w:tcPr>
            <w:tcW w:w="701" w:type="dxa"/>
            <w:shd w:val="clear" w:color="auto" w:fill="auto"/>
            <w:hideMark/>
          </w:tcPr>
          <w:p w14:paraId="1CD59A99" w14:textId="77777777" w:rsidR="0037680E" w:rsidRPr="00614E62" w:rsidRDefault="0037680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2,39</w:t>
            </w:r>
          </w:p>
        </w:tc>
        <w:tc>
          <w:tcPr>
            <w:tcW w:w="841" w:type="dxa"/>
            <w:shd w:val="clear" w:color="auto" w:fill="auto"/>
            <w:hideMark/>
          </w:tcPr>
          <w:p w14:paraId="49989B4D" w14:textId="77777777" w:rsidR="0037680E" w:rsidRPr="00614E62" w:rsidRDefault="0037680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2,18</w:t>
            </w:r>
          </w:p>
        </w:tc>
        <w:tc>
          <w:tcPr>
            <w:tcW w:w="1470" w:type="dxa"/>
            <w:shd w:val="clear" w:color="auto" w:fill="auto"/>
          </w:tcPr>
          <w:p w14:paraId="7E8AA9E4" w14:textId="153D4FC6" w:rsidR="0037680E" w:rsidRPr="00614E62" w:rsidRDefault="0037680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Указ През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дента Ро</w:t>
            </w:r>
            <w:r w:rsidRPr="00614E62">
              <w:rPr>
                <w:sz w:val="24"/>
                <w:szCs w:val="24"/>
              </w:rPr>
              <w:t>с</w:t>
            </w:r>
            <w:r w:rsidRPr="00614E62">
              <w:rPr>
                <w:sz w:val="24"/>
                <w:szCs w:val="24"/>
              </w:rPr>
              <w:t>сийской Ф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 xml:space="preserve">дерации от 15.06.2022 </w:t>
            </w:r>
            <w:r w:rsidR="00614E62">
              <w:rPr>
                <w:sz w:val="24"/>
                <w:szCs w:val="24"/>
              </w:rPr>
              <w:t>№ </w:t>
            </w:r>
            <w:r w:rsidRPr="00614E62">
              <w:rPr>
                <w:sz w:val="24"/>
                <w:szCs w:val="24"/>
              </w:rPr>
              <w:t>382</w:t>
            </w:r>
            <w:r w:rsidR="0075571E" w:rsidRPr="00614E62">
              <w:rPr>
                <w:sz w:val="24"/>
                <w:szCs w:val="24"/>
              </w:rPr>
              <w:t xml:space="preserve"> «</w:t>
            </w:r>
            <w:r w:rsidR="0075571E" w:rsidRPr="00614E62">
              <w:rPr>
                <w:rFonts w:eastAsia="Calibri"/>
                <w:sz w:val="24"/>
                <w:szCs w:val="24"/>
              </w:rPr>
              <w:t>О мерах по с</w:t>
            </w:r>
            <w:r w:rsidR="0075571E" w:rsidRPr="00614E62">
              <w:rPr>
                <w:rFonts w:eastAsia="Calibri"/>
                <w:sz w:val="24"/>
                <w:szCs w:val="24"/>
              </w:rPr>
              <w:t>о</w:t>
            </w:r>
            <w:r w:rsidR="0075571E" w:rsidRPr="00614E62">
              <w:rPr>
                <w:rFonts w:eastAsia="Calibri"/>
                <w:sz w:val="24"/>
                <w:szCs w:val="24"/>
              </w:rPr>
              <w:t>кращению площади лесных п</w:t>
            </w:r>
            <w:r w:rsidR="0075571E" w:rsidRPr="00614E62">
              <w:rPr>
                <w:rFonts w:eastAsia="Calibri"/>
                <w:sz w:val="24"/>
                <w:szCs w:val="24"/>
              </w:rPr>
              <w:t>о</w:t>
            </w:r>
            <w:r w:rsidR="0075571E" w:rsidRPr="00614E62">
              <w:rPr>
                <w:rFonts w:eastAsia="Calibri"/>
                <w:sz w:val="24"/>
                <w:szCs w:val="24"/>
              </w:rPr>
              <w:t>жаров в Ро</w:t>
            </w:r>
            <w:r w:rsidR="0075571E" w:rsidRPr="00614E62">
              <w:rPr>
                <w:rFonts w:eastAsia="Calibri"/>
                <w:sz w:val="24"/>
                <w:szCs w:val="24"/>
              </w:rPr>
              <w:t>с</w:t>
            </w:r>
            <w:r w:rsidR="0075571E" w:rsidRPr="00614E62">
              <w:rPr>
                <w:rFonts w:eastAsia="Calibri"/>
                <w:sz w:val="24"/>
                <w:szCs w:val="24"/>
              </w:rPr>
              <w:t>сийской Ф</w:t>
            </w:r>
            <w:r w:rsidR="0075571E" w:rsidRPr="00614E62">
              <w:rPr>
                <w:rFonts w:eastAsia="Calibri"/>
                <w:sz w:val="24"/>
                <w:szCs w:val="24"/>
              </w:rPr>
              <w:t>е</w:t>
            </w:r>
            <w:r w:rsidR="0075571E" w:rsidRPr="00614E62">
              <w:rPr>
                <w:rFonts w:eastAsia="Calibri"/>
                <w:sz w:val="24"/>
                <w:szCs w:val="24"/>
              </w:rPr>
              <w:t>дерации»</w:t>
            </w:r>
          </w:p>
        </w:tc>
        <w:tc>
          <w:tcPr>
            <w:tcW w:w="931" w:type="dxa"/>
            <w:shd w:val="clear" w:color="auto" w:fill="auto"/>
            <w:hideMark/>
          </w:tcPr>
          <w:p w14:paraId="28A496A0" w14:textId="77777777" w:rsidR="0037680E" w:rsidRPr="00614E62" w:rsidRDefault="0037680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Служба прир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допол</w:t>
            </w:r>
            <w:r w:rsidRPr="00614E62">
              <w:rPr>
                <w:sz w:val="24"/>
                <w:szCs w:val="24"/>
                <w:lang w:eastAsia="ru-RU"/>
              </w:rPr>
              <w:t>ь</w:t>
            </w:r>
            <w:r w:rsidRPr="00614E62">
              <w:rPr>
                <w:sz w:val="24"/>
                <w:szCs w:val="24"/>
                <w:lang w:eastAsia="ru-RU"/>
              </w:rPr>
              <w:t>зования и охр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ны окр</w:t>
            </w:r>
            <w:r w:rsidRPr="00614E62">
              <w:rPr>
                <w:sz w:val="24"/>
                <w:szCs w:val="24"/>
                <w:lang w:eastAsia="ru-RU"/>
              </w:rPr>
              <w:t>у</w:t>
            </w:r>
            <w:r w:rsidRPr="00614E62">
              <w:rPr>
                <w:sz w:val="24"/>
                <w:szCs w:val="24"/>
                <w:lang w:eastAsia="ru-RU"/>
              </w:rPr>
              <w:t>жа</w:t>
            </w:r>
            <w:r w:rsidRPr="00614E62">
              <w:rPr>
                <w:sz w:val="24"/>
                <w:szCs w:val="24"/>
                <w:lang w:eastAsia="ru-RU"/>
              </w:rPr>
              <w:t>ю</w:t>
            </w:r>
            <w:r w:rsidRPr="00614E62">
              <w:rPr>
                <w:sz w:val="24"/>
                <w:szCs w:val="24"/>
                <w:lang w:eastAsia="ru-RU"/>
              </w:rPr>
              <w:t>щей среды Астр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ханской области</w:t>
            </w:r>
          </w:p>
        </w:tc>
        <w:tc>
          <w:tcPr>
            <w:tcW w:w="961" w:type="dxa"/>
            <w:shd w:val="clear" w:color="auto" w:fill="auto"/>
            <w:hideMark/>
          </w:tcPr>
          <w:p w14:paraId="4D334946" w14:textId="77777777" w:rsidR="0037680E" w:rsidRPr="00614E62" w:rsidRDefault="0037680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1" w:type="dxa"/>
            <w:shd w:val="clear" w:color="auto" w:fill="auto"/>
            <w:hideMark/>
          </w:tcPr>
          <w:p w14:paraId="438ED167" w14:textId="4155A875" w:rsidR="0037680E" w:rsidRPr="00614E62" w:rsidRDefault="0037680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auto"/>
            <w:hideMark/>
          </w:tcPr>
          <w:p w14:paraId="5904477D" w14:textId="56802017" w:rsidR="0037680E" w:rsidRPr="00614E62" w:rsidRDefault="0037680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9664E9" w:rsidRPr="00614E62" w14:paraId="7EAE6A78" w14:textId="77777777" w:rsidTr="0038571C">
        <w:trPr>
          <w:trHeight w:val="807"/>
          <w:jc w:val="center"/>
        </w:trPr>
        <w:tc>
          <w:tcPr>
            <w:tcW w:w="469" w:type="dxa"/>
            <w:shd w:val="clear" w:color="auto" w:fill="auto"/>
            <w:hideMark/>
          </w:tcPr>
          <w:p w14:paraId="2EB3038C" w14:textId="2AAC0BF1" w:rsidR="0075571E" w:rsidRPr="00614E62" w:rsidRDefault="00166A75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383" w:type="dxa"/>
            <w:shd w:val="clear" w:color="auto" w:fill="auto"/>
            <w:hideMark/>
          </w:tcPr>
          <w:p w14:paraId="249BE987" w14:textId="77777777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Доля лесных пожаров, ликвидир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ванных в течение первых с</w:t>
            </w:r>
            <w:r w:rsidRPr="00614E62">
              <w:rPr>
                <w:sz w:val="24"/>
                <w:szCs w:val="24"/>
                <w:lang w:eastAsia="ru-RU"/>
              </w:rPr>
              <w:t>у</w:t>
            </w:r>
            <w:r w:rsidRPr="00614E62">
              <w:rPr>
                <w:sz w:val="24"/>
                <w:szCs w:val="24"/>
                <w:lang w:eastAsia="ru-RU"/>
              </w:rPr>
              <w:t>ток с м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мента обн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ружения, в общем к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 xml:space="preserve">личестве </w:t>
            </w:r>
            <w:r w:rsidRPr="00614E62">
              <w:rPr>
                <w:sz w:val="24"/>
                <w:szCs w:val="24"/>
                <w:lang w:eastAsia="ru-RU"/>
              </w:rPr>
              <w:lastRenderedPageBreak/>
              <w:t>лесных п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жаров</w:t>
            </w:r>
          </w:p>
        </w:tc>
        <w:tc>
          <w:tcPr>
            <w:tcW w:w="586" w:type="dxa"/>
            <w:shd w:val="clear" w:color="auto" w:fill="auto"/>
            <w:hideMark/>
          </w:tcPr>
          <w:p w14:paraId="0C5AA774" w14:textId="294449D0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ГП РФ</w:t>
            </w:r>
          </w:p>
        </w:tc>
        <w:tc>
          <w:tcPr>
            <w:tcW w:w="982" w:type="dxa"/>
            <w:shd w:val="clear" w:color="auto" w:fill="auto"/>
            <w:hideMark/>
          </w:tcPr>
          <w:p w14:paraId="0CD6C497" w14:textId="694A16A0" w:rsidR="0075571E" w:rsidRPr="00614E62" w:rsidRDefault="00166A75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возра</w:t>
            </w:r>
            <w:r>
              <w:rPr>
                <w:sz w:val="24"/>
                <w:szCs w:val="24"/>
                <w:lang w:eastAsia="ru-RU"/>
              </w:rPr>
              <w:t>с</w:t>
            </w:r>
            <w:r>
              <w:rPr>
                <w:sz w:val="24"/>
                <w:szCs w:val="24"/>
                <w:lang w:eastAsia="ru-RU"/>
              </w:rPr>
              <w:t>тание</w:t>
            </w:r>
          </w:p>
        </w:tc>
        <w:tc>
          <w:tcPr>
            <w:tcW w:w="948" w:type="dxa"/>
            <w:shd w:val="clear" w:color="auto" w:fill="auto"/>
            <w:hideMark/>
          </w:tcPr>
          <w:p w14:paraId="26409838" w14:textId="28EFA01E" w:rsidR="0075571E" w:rsidRPr="00614E62" w:rsidRDefault="00166A75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75571E" w:rsidRPr="00614E62">
              <w:rPr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702" w:type="dxa"/>
            <w:shd w:val="clear" w:color="auto" w:fill="auto"/>
            <w:hideMark/>
          </w:tcPr>
          <w:p w14:paraId="171C5B23" w14:textId="77777777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2" w:type="dxa"/>
            <w:shd w:val="clear" w:color="auto" w:fill="auto"/>
            <w:hideMark/>
          </w:tcPr>
          <w:p w14:paraId="35E1096F" w14:textId="77777777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38" w:type="dxa"/>
            <w:shd w:val="clear" w:color="auto" w:fill="auto"/>
            <w:hideMark/>
          </w:tcPr>
          <w:p w14:paraId="1533B840" w14:textId="77777777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76,3</w:t>
            </w:r>
          </w:p>
        </w:tc>
        <w:tc>
          <w:tcPr>
            <w:tcW w:w="701" w:type="dxa"/>
            <w:shd w:val="clear" w:color="auto" w:fill="auto"/>
            <w:hideMark/>
          </w:tcPr>
          <w:p w14:paraId="7C302951" w14:textId="77777777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702" w:type="dxa"/>
            <w:shd w:val="clear" w:color="auto" w:fill="auto"/>
            <w:hideMark/>
          </w:tcPr>
          <w:p w14:paraId="5EADFFDC" w14:textId="77777777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702" w:type="dxa"/>
            <w:shd w:val="clear" w:color="auto" w:fill="auto"/>
            <w:hideMark/>
          </w:tcPr>
          <w:p w14:paraId="543D8971" w14:textId="77777777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76,5</w:t>
            </w:r>
          </w:p>
        </w:tc>
        <w:tc>
          <w:tcPr>
            <w:tcW w:w="702" w:type="dxa"/>
            <w:shd w:val="clear" w:color="auto" w:fill="auto"/>
            <w:hideMark/>
          </w:tcPr>
          <w:p w14:paraId="57CE8AD1" w14:textId="77777777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76,5</w:t>
            </w:r>
          </w:p>
        </w:tc>
        <w:tc>
          <w:tcPr>
            <w:tcW w:w="701" w:type="dxa"/>
            <w:shd w:val="clear" w:color="auto" w:fill="auto"/>
            <w:hideMark/>
          </w:tcPr>
          <w:p w14:paraId="29B05ACE" w14:textId="77777777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76,7</w:t>
            </w:r>
          </w:p>
        </w:tc>
        <w:tc>
          <w:tcPr>
            <w:tcW w:w="841" w:type="dxa"/>
            <w:shd w:val="clear" w:color="auto" w:fill="auto"/>
            <w:hideMark/>
          </w:tcPr>
          <w:p w14:paraId="6D98535F" w14:textId="77777777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76,7</w:t>
            </w:r>
          </w:p>
        </w:tc>
        <w:tc>
          <w:tcPr>
            <w:tcW w:w="1470" w:type="dxa"/>
            <w:shd w:val="clear" w:color="auto" w:fill="auto"/>
            <w:hideMark/>
          </w:tcPr>
          <w:p w14:paraId="07C348BE" w14:textId="2E4BDC1A" w:rsidR="0075571E" w:rsidRPr="00614E62" w:rsidRDefault="0050491F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rFonts w:eastAsia="Calibri"/>
                <w:sz w:val="24"/>
                <w:szCs w:val="24"/>
              </w:rPr>
              <w:t>Стратегия развития лесного ко</w:t>
            </w:r>
            <w:r w:rsidRPr="00614E62">
              <w:rPr>
                <w:rFonts w:eastAsia="Calibri"/>
                <w:sz w:val="24"/>
                <w:szCs w:val="24"/>
              </w:rPr>
              <w:t>м</w:t>
            </w:r>
            <w:r w:rsidRPr="00614E62">
              <w:rPr>
                <w:rFonts w:eastAsia="Calibri"/>
                <w:sz w:val="24"/>
                <w:szCs w:val="24"/>
              </w:rPr>
              <w:t xml:space="preserve">плекса </w:t>
            </w:r>
            <w:r w:rsidR="00E26601">
              <w:rPr>
                <w:rFonts w:eastAsia="Calibri"/>
                <w:sz w:val="24"/>
                <w:szCs w:val="24"/>
              </w:rPr>
              <w:t>Р</w:t>
            </w:r>
            <w:r w:rsidRPr="00614E62">
              <w:rPr>
                <w:rFonts w:eastAsia="Calibri"/>
                <w:sz w:val="24"/>
                <w:szCs w:val="24"/>
              </w:rPr>
              <w:t>о</w:t>
            </w:r>
            <w:r w:rsidRPr="00614E62">
              <w:rPr>
                <w:rFonts w:eastAsia="Calibri"/>
                <w:sz w:val="24"/>
                <w:szCs w:val="24"/>
              </w:rPr>
              <w:t>с</w:t>
            </w:r>
            <w:r w:rsidRPr="00614E62">
              <w:rPr>
                <w:rFonts w:eastAsia="Calibri"/>
                <w:sz w:val="24"/>
                <w:szCs w:val="24"/>
              </w:rPr>
              <w:t xml:space="preserve">сийской </w:t>
            </w:r>
            <w:r w:rsidR="00E26601">
              <w:rPr>
                <w:rFonts w:eastAsia="Calibri"/>
                <w:sz w:val="24"/>
                <w:szCs w:val="24"/>
              </w:rPr>
              <w:t>Ф</w:t>
            </w:r>
            <w:r w:rsidRPr="00614E62">
              <w:rPr>
                <w:rFonts w:eastAsia="Calibri"/>
                <w:sz w:val="24"/>
                <w:szCs w:val="24"/>
              </w:rPr>
              <w:t>е</w:t>
            </w:r>
            <w:r w:rsidRPr="00614E62">
              <w:rPr>
                <w:rFonts w:eastAsia="Calibri"/>
                <w:sz w:val="24"/>
                <w:szCs w:val="24"/>
              </w:rPr>
              <w:t>дерации до 2030 года, утвержде</w:t>
            </w:r>
            <w:r w:rsidRPr="00614E62">
              <w:rPr>
                <w:rFonts w:eastAsia="Calibri"/>
                <w:sz w:val="24"/>
                <w:szCs w:val="24"/>
              </w:rPr>
              <w:t>н</w:t>
            </w:r>
            <w:r w:rsidRPr="00614E62">
              <w:rPr>
                <w:rFonts w:eastAsia="Calibri"/>
                <w:sz w:val="24"/>
                <w:szCs w:val="24"/>
              </w:rPr>
              <w:t>ная распор</w:t>
            </w:r>
            <w:r w:rsidRPr="00614E62">
              <w:rPr>
                <w:rFonts w:eastAsia="Calibri"/>
                <w:sz w:val="24"/>
                <w:szCs w:val="24"/>
              </w:rPr>
              <w:t>я</w:t>
            </w:r>
            <w:r w:rsidRPr="00614E62">
              <w:rPr>
                <w:rFonts w:eastAsia="Calibri"/>
                <w:sz w:val="24"/>
                <w:szCs w:val="24"/>
              </w:rPr>
              <w:t>жением</w:t>
            </w:r>
            <w:r w:rsidRPr="00614E62">
              <w:rPr>
                <w:sz w:val="24"/>
                <w:szCs w:val="24"/>
                <w:lang w:eastAsia="ru-RU"/>
              </w:rPr>
              <w:t xml:space="preserve"> Пр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вительства</w:t>
            </w:r>
            <w:r w:rsidR="005649B4" w:rsidRPr="00614E62">
              <w:rPr>
                <w:sz w:val="24"/>
                <w:szCs w:val="24"/>
                <w:lang w:eastAsia="ru-RU"/>
              </w:rPr>
              <w:t xml:space="preserve"> </w:t>
            </w:r>
            <w:r w:rsidRPr="00614E62">
              <w:rPr>
                <w:sz w:val="24"/>
                <w:szCs w:val="24"/>
                <w:lang w:eastAsia="ru-RU"/>
              </w:rPr>
              <w:lastRenderedPageBreak/>
              <w:t>Российской</w:t>
            </w:r>
            <w:r w:rsidR="005649B4" w:rsidRPr="00614E62">
              <w:rPr>
                <w:sz w:val="24"/>
                <w:szCs w:val="24"/>
                <w:lang w:eastAsia="ru-RU"/>
              </w:rPr>
              <w:t xml:space="preserve"> </w:t>
            </w:r>
            <w:r w:rsidRPr="00614E62">
              <w:rPr>
                <w:sz w:val="24"/>
                <w:szCs w:val="24"/>
                <w:lang w:eastAsia="ru-RU"/>
              </w:rPr>
              <w:t>Федерации</w:t>
            </w:r>
            <w:r w:rsidR="005649B4" w:rsidRPr="00614E62">
              <w:rPr>
                <w:sz w:val="24"/>
                <w:szCs w:val="24"/>
                <w:lang w:eastAsia="ru-RU"/>
              </w:rPr>
              <w:t xml:space="preserve"> </w:t>
            </w:r>
            <w:r w:rsidRPr="00614E62">
              <w:rPr>
                <w:sz w:val="24"/>
                <w:szCs w:val="24"/>
                <w:lang w:eastAsia="ru-RU"/>
              </w:rPr>
              <w:t>от 11.02.2021</w:t>
            </w:r>
            <w:r w:rsidR="005649B4" w:rsidRPr="00614E62">
              <w:rPr>
                <w:sz w:val="24"/>
                <w:szCs w:val="24"/>
                <w:lang w:eastAsia="ru-RU"/>
              </w:rPr>
              <w:t xml:space="preserve"> </w:t>
            </w:r>
            <w:r w:rsidR="00614E62">
              <w:rPr>
                <w:sz w:val="24"/>
                <w:szCs w:val="24"/>
                <w:lang w:eastAsia="ru-RU"/>
              </w:rPr>
              <w:t>№ </w:t>
            </w:r>
            <w:r w:rsidRPr="00614E62">
              <w:rPr>
                <w:sz w:val="24"/>
                <w:szCs w:val="24"/>
                <w:lang w:eastAsia="ru-RU"/>
              </w:rPr>
              <w:t>312-р</w:t>
            </w:r>
          </w:p>
        </w:tc>
        <w:tc>
          <w:tcPr>
            <w:tcW w:w="931" w:type="dxa"/>
            <w:shd w:val="clear" w:color="auto" w:fill="auto"/>
            <w:hideMark/>
          </w:tcPr>
          <w:p w14:paraId="69CA63C8" w14:textId="77777777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Служба прир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допол</w:t>
            </w:r>
            <w:r w:rsidRPr="00614E62">
              <w:rPr>
                <w:sz w:val="24"/>
                <w:szCs w:val="24"/>
                <w:lang w:eastAsia="ru-RU"/>
              </w:rPr>
              <w:t>ь</w:t>
            </w:r>
            <w:r w:rsidRPr="00614E62">
              <w:rPr>
                <w:sz w:val="24"/>
                <w:szCs w:val="24"/>
                <w:lang w:eastAsia="ru-RU"/>
              </w:rPr>
              <w:t>зования и охр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ны окр</w:t>
            </w:r>
            <w:r w:rsidRPr="00614E62">
              <w:rPr>
                <w:sz w:val="24"/>
                <w:szCs w:val="24"/>
                <w:lang w:eastAsia="ru-RU"/>
              </w:rPr>
              <w:t>у</w:t>
            </w:r>
            <w:r w:rsidRPr="00614E62">
              <w:rPr>
                <w:sz w:val="24"/>
                <w:szCs w:val="24"/>
                <w:lang w:eastAsia="ru-RU"/>
              </w:rPr>
              <w:t>жа</w:t>
            </w:r>
            <w:r w:rsidRPr="00614E62">
              <w:rPr>
                <w:sz w:val="24"/>
                <w:szCs w:val="24"/>
                <w:lang w:eastAsia="ru-RU"/>
              </w:rPr>
              <w:t>ю</w:t>
            </w:r>
            <w:r w:rsidRPr="00614E62">
              <w:rPr>
                <w:sz w:val="24"/>
                <w:szCs w:val="24"/>
                <w:lang w:eastAsia="ru-RU"/>
              </w:rPr>
              <w:t>щей среды Астр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lastRenderedPageBreak/>
              <w:t>ханской области</w:t>
            </w:r>
          </w:p>
        </w:tc>
        <w:tc>
          <w:tcPr>
            <w:tcW w:w="961" w:type="dxa"/>
            <w:shd w:val="clear" w:color="auto" w:fill="auto"/>
            <w:hideMark/>
          </w:tcPr>
          <w:p w14:paraId="1462E9CB" w14:textId="77777777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841" w:type="dxa"/>
            <w:shd w:val="clear" w:color="auto" w:fill="auto"/>
            <w:hideMark/>
          </w:tcPr>
          <w:p w14:paraId="31AFC712" w14:textId="4763D6B9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auto"/>
            <w:hideMark/>
          </w:tcPr>
          <w:p w14:paraId="3F74CB77" w14:textId="69BA39A5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9664E9" w:rsidRPr="00614E62" w14:paraId="24C7382A" w14:textId="77777777" w:rsidTr="0038571C">
        <w:trPr>
          <w:trHeight w:val="1129"/>
          <w:jc w:val="center"/>
        </w:trPr>
        <w:tc>
          <w:tcPr>
            <w:tcW w:w="469" w:type="dxa"/>
            <w:shd w:val="clear" w:color="auto" w:fill="auto"/>
            <w:hideMark/>
          </w:tcPr>
          <w:p w14:paraId="0437806C" w14:textId="6FF03CF2" w:rsidR="0075571E" w:rsidRPr="00614E62" w:rsidRDefault="009461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1383" w:type="dxa"/>
            <w:shd w:val="clear" w:color="auto" w:fill="auto"/>
            <w:hideMark/>
          </w:tcPr>
          <w:p w14:paraId="60466867" w14:textId="77777777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Доля пл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щади земель лесного фонда, п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реданных в пользов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ние, в о</w:t>
            </w:r>
            <w:r w:rsidRPr="00614E62">
              <w:rPr>
                <w:sz w:val="24"/>
                <w:szCs w:val="24"/>
                <w:lang w:eastAsia="ru-RU"/>
              </w:rPr>
              <w:t>б</w:t>
            </w:r>
            <w:r w:rsidRPr="00614E62">
              <w:rPr>
                <w:sz w:val="24"/>
                <w:szCs w:val="24"/>
                <w:lang w:eastAsia="ru-RU"/>
              </w:rPr>
              <w:t>щей площ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ди земель лесного фонда</w:t>
            </w:r>
          </w:p>
        </w:tc>
        <w:tc>
          <w:tcPr>
            <w:tcW w:w="586" w:type="dxa"/>
            <w:shd w:val="clear" w:color="auto" w:fill="auto"/>
            <w:hideMark/>
          </w:tcPr>
          <w:p w14:paraId="082027F7" w14:textId="485D99FB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ГП РФ</w:t>
            </w:r>
          </w:p>
        </w:tc>
        <w:tc>
          <w:tcPr>
            <w:tcW w:w="982" w:type="dxa"/>
            <w:shd w:val="clear" w:color="auto" w:fill="auto"/>
            <w:hideMark/>
          </w:tcPr>
          <w:p w14:paraId="54A9DB76" w14:textId="4E1176A1" w:rsidR="0075571E" w:rsidRPr="00614E62" w:rsidRDefault="009461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возра</w:t>
            </w:r>
            <w:r>
              <w:rPr>
                <w:sz w:val="24"/>
                <w:szCs w:val="24"/>
                <w:lang w:eastAsia="ru-RU"/>
              </w:rPr>
              <w:t>с</w:t>
            </w:r>
            <w:r>
              <w:rPr>
                <w:sz w:val="24"/>
                <w:szCs w:val="24"/>
                <w:lang w:eastAsia="ru-RU"/>
              </w:rPr>
              <w:t>тание</w:t>
            </w:r>
          </w:p>
        </w:tc>
        <w:tc>
          <w:tcPr>
            <w:tcW w:w="948" w:type="dxa"/>
            <w:shd w:val="clear" w:color="auto" w:fill="auto"/>
            <w:hideMark/>
          </w:tcPr>
          <w:p w14:paraId="13552891" w14:textId="30F6037A" w:rsidR="0075571E" w:rsidRPr="00614E62" w:rsidRDefault="009461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75571E" w:rsidRPr="00614E62">
              <w:rPr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702" w:type="dxa"/>
            <w:shd w:val="clear" w:color="auto" w:fill="auto"/>
            <w:hideMark/>
          </w:tcPr>
          <w:p w14:paraId="45020F54" w14:textId="77777777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02" w:type="dxa"/>
            <w:shd w:val="clear" w:color="auto" w:fill="auto"/>
            <w:hideMark/>
          </w:tcPr>
          <w:p w14:paraId="7B12DC62" w14:textId="77777777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38" w:type="dxa"/>
            <w:shd w:val="clear" w:color="auto" w:fill="auto"/>
            <w:hideMark/>
          </w:tcPr>
          <w:p w14:paraId="1D9D97C3" w14:textId="77777777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701" w:type="dxa"/>
            <w:shd w:val="clear" w:color="auto" w:fill="auto"/>
            <w:hideMark/>
          </w:tcPr>
          <w:p w14:paraId="41D3C691" w14:textId="77777777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702" w:type="dxa"/>
            <w:shd w:val="clear" w:color="auto" w:fill="auto"/>
            <w:hideMark/>
          </w:tcPr>
          <w:p w14:paraId="74758163" w14:textId="77777777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702" w:type="dxa"/>
            <w:shd w:val="clear" w:color="auto" w:fill="auto"/>
            <w:hideMark/>
          </w:tcPr>
          <w:p w14:paraId="5AF1B590" w14:textId="77777777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702" w:type="dxa"/>
            <w:shd w:val="clear" w:color="auto" w:fill="auto"/>
            <w:hideMark/>
          </w:tcPr>
          <w:p w14:paraId="05CF463C" w14:textId="77777777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701" w:type="dxa"/>
            <w:shd w:val="clear" w:color="auto" w:fill="auto"/>
            <w:hideMark/>
          </w:tcPr>
          <w:p w14:paraId="7BC61501" w14:textId="77777777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41" w:type="dxa"/>
            <w:shd w:val="clear" w:color="auto" w:fill="auto"/>
            <w:hideMark/>
          </w:tcPr>
          <w:p w14:paraId="7920C3D1" w14:textId="77777777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470" w:type="dxa"/>
            <w:shd w:val="clear" w:color="auto" w:fill="auto"/>
            <w:hideMark/>
          </w:tcPr>
          <w:p w14:paraId="79051DE3" w14:textId="25A7BC18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Постановл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ние Прав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тельства Ро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сийской Ф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дерации от 15.04.2014</w:t>
            </w:r>
            <w:r w:rsidR="004A4503" w:rsidRPr="00614E62">
              <w:rPr>
                <w:sz w:val="24"/>
                <w:szCs w:val="24"/>
                <w:lang w:eastAsia="ru-RU"/>
              </w:rPr>
              <w:t xml:space="preserve"> </w:t>
            </w:r>
            <w:r w:rsidR="00614E62">
              <w:rPr>
                <w:sz w:val="24"/>
                <w:szCs w:val="24"/>
                <w:lang w:eastAsia="ru-RU"/>
              </w:rPr>
              <w:t>№ </w:t>
            </w:r>
            <w:r w:rsidRPr="00614E62">
              <w:rPr>
                <w:sz w:val="24"/>
                <w:szCs w:val="24"/>
                <w:lang w:eastAsia="ru-RU"/>
              </w:rPr>
              <w:t>318 «Об утверждении госуда</w:t>
            </w:r>
            <w:r w:rsidRPr="00614E62">
              <w:rPr>
                <w:sz w:val="24"/>
                <w:szCs w:val="24"/>
                <w:lang w:eastAsia="ru-RU"/>
              </w:rPr>
              <w:t>р</w:t>
            </w:r>
            <w:r w:rsidRPr="00614E62">
              <w:rPr>
                <w:sz w:val="24"/>
                <w:szCs w:val="24"/>
                <w:lang w:eastAsia="ru-RU"/>
              </w:rPr>
              <w:t>ственной программы Российской Федерации «Развитие лесного х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зяйства»</w:t>
            </w:r>
          </w:p>
        </w:tc>
        <w:tc>
          <w:tcPr>
            <w:tcW w:w="931" w:type="dxa"/>
            <w:shd w:val="clear" w:color="auto" w:fill="auto"/>
            <w:hideMark/>
          </w:tcPr>
          <w:p w14:paraId="54587C22" w14:textId="77777777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Служба прир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допол</w:t>
            </w:r>
            <w:r w:rsidRPr="00614E62">
              <w:rPr>
                <w:sz w:val="24"/>
                <w:szCs w:val="24"/>
                <w:lang w:eastAsia="ru-RU"/>
              </w:rPr>
              <w:t>ь</w:t>
            </w:r>
            <w:r w:rsidRPr="00614E62">
              <w:rPr>
                <w:sz w:val="24"/>
                <w:szCs w:val="24"/>
                <w:lang w:eastAsia="ru-RU"/>
              </w:rPr>
              <w:t>зования и охр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ны окр</w:t>
            </w:r>
            <w:r w:rsidRPr="00614E62">
              <w:rPr>
                <w:sz w:val="24"/>
                <w:szCs w:val="24"/>
                <w:lang w:eastAsia="ru-RU"/>
              </w:rPr>
              <w:t>у</w:t>
            </w:r>
            <w:r w:rsidRPr="00614E62">
              <w:rPr>
                <w:sz w:val="24"/>
                <w:szCs w:val="24"/>
                <w:lang w:eastAsia="ru-RU"/>
              </w:rPr>
              <w:t>жа</w:t>
            </w:r>
            <w:r w:rsidRPr="00614E62">
              <w:rPr>
                <w:sz w:val="24"/>
                <w:szCs w:val="24"/>
                <w:lang w:eastAsia="ru-RU"/>
              </w:rPr>
              <w:t>ю</w:t>
            </w:r>
            <w:r w:rsidRPr="00614E62">
              <w:rPr>
                <w:sz w:val="24"/>
                <w:szCs w:val="24"/>
                <w:lang w:eastAsia="ru-RU"/>
              </w:rPr>
              <w:t>щей среды Астр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ханской области</w:t>
            </w:r>
          </w:p>
        </w:tc>
        <w:tc>
          <w:tcPr>
            <w:tcW w:w="961" w:type="dxa"/>
            <w:shd w:val="clear" w:color="auto" w:fill="auto"/>
            <w:hideMark/>
          </w:tcPr>
          <w:p w14:paraId="619F0921" w14:textId="77777777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1" w:type="dxa"/>
            <w:shd w:val="clear" w:color="auto" w:fill="auto"/>
            <w:hideMark/>
          </w:tcPr>
          <w:p w14:paraId="2D2E1C98" w14:textId="69DB2C2D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auto"/>
            <w:hideMark/>
          </w:tcPr>
          <w:p w14:paraId="5D0BB262" w14:textId="1B4DDBDC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75571E" w:rsidRPr="00614E62" w14:paraId="00D96CB6" w14:textId="77777777" w:rsidTr="0038571C">
        <w:trPr>
          <w:trHeight w:val="300"/>
          <w:jc w:val="center"/>
        </w:trPr>
        <w:tc>
          <w:tcPr>
            <w:tcW w:w="15866" w:type="dxa"/>
            <w:gridSpan w:val="19"/>
            <w:shd w:val="clear" w:color="auto" w:fill="auto"/>
            <w:hideMark/>
          </w:tcPr>
          <w:p w14:paraId="09C25F94" w14:textId="22FBDD34" w:rsidR="0075571E" w:rsidRPr="00614E62" w:rsidRDefault="0075571E" w:rsidP="009A5CFA">
            <w:pPr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 xml:space="preserve">Цель 3 </w:t>
            </w:r>
            <w:r w:rsidR="00166A75">
              <w:rPr>
                <w:sz w:val="24"/>
                <w:szCs w:val="24"/>
                <w:lang w:eastAsia="ru-RU"/>
              </w:rPr>
              <w:t xml:space="preserve">государственной программы </w:t>
            </w:r>
            <w:r w:rsidRPr="00614E62">
              <w:rPr>
                <w:sz w:val="24"/>
                <w:szCs w:val="24"/>
                <w:lang w:eastAsia="ru-RU"/>
              </w:rPr>
              <w:t>«Обеспечение защищенности к концу 2030 года 0,1094 млн человек, проживающ</w:t>
            </w:r>
            <w:r w:rsidR="009A5CFA">
              <w:rPr>
                <w:sz w:val="24"/>
                <w:szCs w:val="24"/>
                <w:lang w:eastAsia="ru-RU"/>
              </w:rPr>
              <w:t>их</w:t>
            </w:r>
            <w:r w:rsidRPr="00614E62">
              <w:rPr>
                <w:sz w:val="24"/>
                <w:szCs w:val="24"/>
                <w:lang w:eastAsia="ru-RU"/>
              </w:rPr>
              <w:t xml:space="preserve"> на территориях, подверженных негативному воздействию вод»</w:t>
            </w:r>
          </w:p>
        </w:tc>
      </w:tr>
      <w:tr w:rsidR="009664E9" w:rsidRPr="00614E62" w14:paraId="74C285B4" w14:textId="77777777" w:rsidTr="00D57DF6">
        <w:trPr>
          <w:jc w:val="center"/>
        </w:trPr>
        <w:tc>
          <w:tcPr>
            <w:tcW w:w="469" w:type="dxa"/>
            <w:shd w:val="clear" w:color="auto" w:fill="auto"/>
            <w:hideMark/>
          </w:tcPr>
          <w:p w14:paraId="302C4195" w14:textId="5931273B" w:rsidR="0075571E" w:rsidRPr="00614E62" w:rsidRDefault="000905C7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366" w:type="dxa"/>
            <w:shd w:val="clear" w:color="auto" w:fill="auto"/>
            <w:hideMark/>
          </w:tcPr>
          <w:p w14:paraId="2CDCC533" w14:textId="6D29C201" w:rsidR="0075571E" w:rsidRPr="00614E62" w:rsidRDefault="0075571E" w:rsidP="00D57DF6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Численность населения, прожива</w:t>
            </w:r>
            <w:r w:rsidRPr="00614E62">
              <w:rPr>
                <w:sz w:val="24"/>
                <w:szCs w:val="24"/>
              </w:rPr>
              <w:t>ю</w:t>
            </w:r>
            <w:r w:rsidRPr="00614E62">
              <w:rPr>
                <w:sz w:val="24"/>
                <w:szCs w:val="24"/>
              </w:rPr>
              <w:t>щего на подверже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ных нег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тивному воздействию вод терр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ториях, з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 xml:space="preserve">щищенного </w:t>
            </w:r>
            <w:r w:rsidRPr="00614E62">
              <w:rPr>
                <w:sz w:val="24"/>
                <w:szCs w:val="24"/>
              </w:rPr>
              <w:lastRenderedPageBreak/>
              <w:t>в результате проведения меропри</w:t>
            </w:r>
            <w:r w:rsidRPr="00614E62">
              <w:rPr>
                <w:sz w:val="24"/>
                <w:szCs w:val="24"/>
              </w:rPr>
              <w:t>я</w:t>
            </w:r>
            <w:r w:rsidRPr="00614E62">
              <w:rPr>
                <w:sz w:val="24"/>
                <w:szCs w:val="24"/>
              </w:rPr>
              <w:t>тий по п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вышению защищенн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сти от нег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тивного воздействия вод, нара</w:t>
            </w:r>
            <w:r w:rsidRPr="00614E62">
              <w:rPr>
                <w:sz w:val="24"/>
                <w:szCs w:val="24"/>
              </w:rPr>
              <w:t>с</w:t>
            </w:r>
            <w:r w:rsidRPr="00614E62">
              <w:rPr>
                <w:sz w:val="24"/>
                <w:szCs w:val="24"/>
              </w:rPr>
              <w:t>тающим итогом</w:t>
            </w:r>
          </w:p>
        </w:tc>
        <w:tc>
          <w:tcPr>
            <w:tcW w:w="586" w:type="dxa"/>
            <w:shd w:val="clear" w:color="auto" w:fill="auto"/>
            <w:hideMark/>
          </w:tcPr>
          <w:p w14:paraId="2C86133A" w14:textId="5AD98C54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ГП РФ</w:t>
            </w:r>
          </w:p>
        </w:tc>
        <w:tc>
          <w:tcPr>
            <w:tcW w:w="982" w:type="dxa"/>
            <w:shd w:val="clear" w:color="auto" w:fill="auto"/>
            <w:hideMark/>
          </w:tcPr>
          <w:p w14:paraId="2E9C6429" w14:textId="1BDA4EC6" w:rsidR="0075571E" w:rsidRPr="00614E62" w:rsidRDefault="000C0D0D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возра</w:t>
            </w:r>
            <w:r>
              <w:rPr>
                <w:sz w:val="24"/>
                <w:szCs w:val="24"/>
                <w:lang w:eastAsia="ru-RU"/>
              </w:rPr>
              <w:t>с</w:t>
            </w:r>
            <w:r>
              <w:rPr>
                <w:sz w:val="24"/>
                <w:szCs w:val="24"/>
                <w:lang w:eastAsia="ru-RU"/>
              </w:rPr>
              <w:t>тание</w:t>
            </w:r>
          </w:p>
        </w:tc>
        <w:tc>
          <w:tcPr>
            <w:tcW w:w="948" w:type="dxa"/>
            <w:shd w:val="clear" w:color="auto" w:fill="auto"/>
            <w:hideMark/>
          </w:tcPr>
          <w:p w14:paraId="40BB510C" w14:textId="46089774" w:rsidR="0075571E" w:rsidRPr="00614E62" w:rsidRDefault="002D190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т</w:t>
            </w:r>
            <w:r w:rsidR="0075571E" w:rsidRPr="00614E62">
              <w:rPr>
                <w:sz w:val="24"/>
                <w:szCs w:val="24"/>
              </w:rPr>
              <w:t>ысяча человек</w:t>
            </w:r>
          </w:p>
        </w:tc>
        <w:tc>
          <w:tcPr>
            <w:tcW w:w="702" w:type="dxa"/>
            <w:shd w:val="clear" w:color="auto" w:fill="auto"/>
            <w:hideMark/>
          </w:tcPr>
          <w:p w14:paraId="6D211AE0" w14:textId="5B4DA21B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702" w:type="dxa"/>
            <w:shd w:val="clear" w:color="auto" w:fill="auto"/>
            <w:hideMark/>
          </w:tcPr>
          <w:p w14:paraId="2A10FFE8" w14:textId="7BD95CFB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2022</w:t>
            </w:r>
          </w:p>
        </w:tc>
        <w:tc>
          <w:tcPr>
            <w:tcW w:w="838" w:type="dxa"/>
            <w:shd w:val="clear" w:color="auto" w:fill="auto"/>
            <w:hideMark/>
          </w:tcPr>
          <w:p w14:paraId="69363CEC" w14:textId="52E8DD0D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auto"/>
            <w:hideMark/>
          </w:tcPr>
          <w:p w14:paraId="60CC1B2D" w14:textId="113DE058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0</w:t>
            </w:r>
          </w:p>
        </w:tc>
        <w:tc>
          <w:tcPr>
            <w:tcW w:w="702" w:type="dxa"/>
            <w:shd w:val="clear" w:color="auto" w:fill="auto"/>
            <w:hideMark/>
          </w:tcPr>
          <w:p w14:paraId="113B6757" w14:textId="08D20B7F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31,2</w:t>
            </w:r>
          </w:p>
        </w:tc>
        <w:tc>
          <w:tcPr>
            <w:tcW w:w="702" w:type="dxa"/>
            <w:shd w:val="clear" w:color="auto" w:fill="auto"/>
            <w:hideMark/>
          </w:tcPr>
          <w:p w14:paraId="2EF82DDA" w14:textId="32D23435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109,4</w:t>
            </w:r>
          </w:p>
        </w:tc>
        <w:tc>
          <w:tcPr>
            <w:tcW w:w="702" w:type="dxa"/>
            <w:shd w:val="clear" w:color="auto" w:fill="auto"/>
            <w:hideMark/>
          </w:tcPr>
          <w:p w14:paraId="0203D559" w14:textId="10826E6D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109,4</w:t>
            </w:r>
          </w:p>
        </w:tc>
        <w:tc>
          <w:tcPr>
            <w:tcW w:w="701" w:type="dxa"/>
            <w:shd w:val="clear" w:color="auto" w:fill="auto"/>
            <w:hideMark/>
          </w:tcPr>
          <w:p w14:paraId="681C5FF1" w14:textId="68C8FF30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109,4</w:t>
            </w:r>
          </w:p>
        </w:tc>
        <w:tc>
          <w:tcPr>
            <w:tcW w:w="841" w:type="dxa"/>
            <w:shd w:val="clear" w:color="auto" w:fill="auto"/>
            <w:hideMark/>
          </w:tcPr>
          <w:p w14:paraId="23998BA1" w14:textId="775A227D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109,4</w:t>
            </w:r>
          </w:p>
        </w:tc>
        <w:tc>
          <w:tcPr>
            <w:tcW w:w="1470" w:type="dxa"/>
            <w:shd w:val="clear" w:color="auto" w:fill="auto"/>
            <w:hideMark/>
          </w:tcPr>
          <w:p w14:paraId="548E5942" w14:textId="29FDB6D0" w:rsidR="0075571E" w:rsidRPr="000905C7" w:rsidRDefault="0075571E" w:rsidP="009A5CF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905C7">
              <w:rPr>
                <w:sz w:val="24"/>
                <w:szCs w:val="24"/>
              </w:rPr>
              <w:t>Указ През</w:t>
            </w:r>
            <w:r w:rsidRPr="000905C7">
              <w:rPr>
                <w:sz w:val="24"/>
                <w:szCs w:val="24"/>
              </w:rPr>
              <w:t>и</w:t>
            </w:r>
            <w:r w:rsidRPr="000905C7">
              <w:rPr>
                <w:sz w:val="24"/>
                <w:szCs w:val="24"/>
              </w:rPr>
              <w:t>дента Ро</w:t>
            </w:r>
            <w:r w:rsidRPr="000905C7">
              <w:rPr>
                <w:sz w:val="24"/>
                <w:szCs w:val="24"/>
              </w:rPr>
              <w:t>с</w:t>
            </w:r>
            <w:r w:rsidRPr="000905C7">
              <w:rPr>
                <w:sz w:val="24"/>
                <w:szCs w:val="24"/>
              </w:rPr>
              <w:t>сийской Ф</w:t>
            </w:r>
            <w:r w:rsidRPr="000905C7">
              <w:rPr>
                <w:sz w:val="24"/>
                <w:szCs w:val="24"/>
              </w:rPr>
              <w:t>е</w:t>
            </w:r>
            <w:r w:rsidRPr="000905C7">
              <w:rPr>
                <w:sz w:val="24"/>
                <w:szCs w:val="24"/>
              </w:rPr>
              <w:t xml:space="preserve">дерации от 19.04.2017 </w:t>
            </w:r>
            <w:r w:rsidR="00614E62" w:rsidRPr="000905C7">
              <w:rPr>
                <w:sz w:val="24"/>
                <w:szCs w:val="24"/>
              </w:rPr>
              <w:t>№ </w:t>
            </w:r>
            <w:r w:rsidRPr="000905C7">
              <w:rPr>
                <w:sz w:val="24"/>
                <w:szCs w:val="24"/>
              </w:rPr>
              <w:t>176</w:t>
            </w:r>
            <w:r w:rsidR="009A5CFA">
              <w:rPr>
                <w:sz w:val="24"/>
                <w:szCs w:val="24"/>
              </w:rPr>
              <w:br/>
            </w:r>
            <w:r w:rsidRPr="009A5CFA">
              <w:rPr>
                <w:spacing w:val="-4"/>
                <w:sz w:val="24"/>
                <w:szCs w:val="24"/>
              </w:rPr>
              <w:t>«</w:t>
            </w:r>
            <w:r w:rsidR="009A5CFA" w:rsidRPr="009A5CFA">
              <w:rPr>
                <w:spacing w:val="-4"/>
                <w:sz w:val="24"/>
                <w:szCs w:val="24"/>
                <w:shd w:val="clear" w:color="auto" w:fill="FEFEFE"/>
              </w:rPr>
              <w:t xml:space="preserve">О </w:t>
            </w:r>
            <w:r w:rsidRPr="009A5CFA">
              <w:rPr>
                <w:spacing w:val="-4"/>
                <w:sz w:val="24"/>
                <w:szCs w:val="24"/>
                <w:shd w:val="clear" w:color="auto" w:fill="FEFEFE"/>
              </w:rPr>
              <w:t>Стратегии</w:t>
            </w:r>
            <w:r w:rsidRPr="000905C7">
              <w:rPr>
                <w:sz w:val="24"/>
                <w:szCs w:val="24"/>
                <w:shd w:val="clear" w:color="auto" w:fill="FEFEFE"/>
              </w:rPr>
              <w:t xml:space="preserve"> экологич</w:t>
            </w:r>
            <w:r w:rsidRPr="000905C7">
              <w:rPr>
                <w:sz w:val="24"/>
                <w:szCs w:val="24"/>
                <w:shd w:val="clear" w:color="auto" w:fill="FEFEFE"/>
              </w:rPr>
              <w:t>е</w:t>
            </w:r>
            <w:r w:rsidRPr="000905C7">
              <w:rPr>
                <w:sz w:val="24"/>
                <w:szCs w:val="24"/>
                <w:shd w:val="clear" w:color="auto" w:fill="FEFEFE"/>
              </w:rPr>
              <w:t>ской бе</w:t>
            </w:r>
            <w:r w:rsidRPr="000905C7">
              <w:rPr>
                <w:sz w:val="24"/>
                <w:szCs w:val="24"/>
                <w:shd w:val="clear" w:color="auto" w:fill="FEFEFE"/>
              </w:rPr>
              <w:t>з</w:t>
            </w:r>
            <w:r w:rsidRPr="000905C7">
              <w:rPr>
                <w:sz w:val="24"/>
                <w:szCs w:val="24"/>
                <w:shd w:val="clear" w:color="auto" w:fill="FEFEFE"/>
              </w:rPr>
              <w:t>оп</w:t>
            </w:r>
            <w:r w:rsidR="00D57DF6">
              <w:rPr>
                <w:sz w:val="24"/>
                <w:szCs w:val="24"/>
                <w:shd w:val="clear" w:color="auto" w:fill="FEFEFE"/>
              </w:rPr>
              <w:t xml:space="preserve">асности Российской </w:t>
            </w:r>
            <w:r w:rsidR="00D57DF6">
              <w:rPr>
                <w:sz w:val="24"/>
                <w:szCs w:val="24"/>
                <w:shd w:val="clear" w:color="auto" w:fill="FEFEFE"/>
              </w:rPr>
              <w:lastRenderedPageBreak/>
              <w:t xml:space="preserve">Федерации на период до 2025 </w:t>
            </w:r>
            <w:r w:rsidRPr="000905C7">
              <w:rPr>
                <w:sz w:val="24"/>
                <w:szCs w:val="24"/>
                <w:shd w:val="clear" w:color="auto" w:fill="FEFEFE"/>
              </w:rPr>
              <w:t>года»</w:t>
            </w:r>
          </w:p>
        </w:tc>
        <w:tc>
          <w:tcPr>
            <w:tcW w:w="931" w:type="dxa"/>
            <w:shd w:val="clear" w:color="auto" w:fill="auto"/>
            <w:hideMark/>
          </w:tcPr>
          <w:p w14:paraId="74031489" w14:textId="68703230" w:rsidR="0075571E" w:rsidRPr="000905C7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905C7">
              <w:rPr>
                <w:sz w:val="24"/>
                <w:szCs w:val="24"/>
                <w:lang w:eastAsia="ru-RU"/>
              </w:rPr>
              <w:lastRenderedPageBreak/>
              <w:t>Служба прир</w:t>
            </w:r>
            <w:r w:rsidRPr="000905C7">
              <w:rPr>
                <w:sz w:val="24"/>
                <w:szCs w:val="24"/>
                <w:lang w:eastAsia="ru-RU"/>
              </w:rPr>
              <w:t>о</w:t>
            </w:r>
            <w:r w:rsidRPr="000905C7">
              <w:rPr>
                <w:sz w:val="24"/>
                <w:szCs w:val="24"/>
                <w:lang w:eastAsia="ru-RU"/>
              </w:rPr>
              <w:t>допол</w:t>
            </w:r>
            <w:r w:rsidRPr="000905C7">
              <w:rPr>
                <w:sz w:val="24"/>
                <w:szCs w:val="24"/>
                <w:lang w:eastAsia="ru-RU"/>
              </w:rPr>
              <w:t>ь</w:t>
            </w:r>
            <w:r w:rsidRPr="000905C7">
              <w:rPr>
                <w:sz w:val="24"/>
                <w:szCs w:val="24"/>
                <w:lang w:eastAsia="ru-RU"/>
              </w:rPr>
              <w:t>зования и охр</w:t>
            </w:r>
            <w:r w:rsidRPr="000905C7">
              <w:rPr>
                <w:sz w:val="24"/>
                <w:szCs w:val="24"/>
                <w:lang w:eastAsia="ru-RU"/>
              </w:rPr>
              <w:t>а</w:t>
            </w:r>
            <w:r w:rsidRPr="000905C7">
              <w:rPr>
                <w:sz w:val="24"/>
                <w:szCs w:val="24"/>
                <w:lang w:eastAsia="ru-RU"/>
              </w:rPr>
              <w:t>ны окр</w:t>
            </w:r>
            <w:r w:rsidRPr="000905C7">
              <w:rPr>
                <w:sz w:val="24"/>
                <w:szCs w:val="24"/>
                <w:lang w:eastAsia="ru-RU"/>
              </w:rPr>
              <w:t>у</w:t>
            </w:r>
            <w:r w:rsidRPr="000905C7">
              <w:rPr>
                <w:sz w:val="24"/>
                <w:szCs w:val="24"/>
                <w:lang w:eastAsia="ru-RU"/>
              </w:rPr>
              <w:t>жа</w:t>
            </w:r>
            <w:r w:rsidRPr="000905C7">
              <w:rPr>
                <w:sz w:val="24"/>
                <w:szCs w:val="24"/>
                <w:lang w:eastAsia="ru-RU"/>
              </w:rPr>
              <w:t>ю</w:t>
            </w:r>
            <w:r w:rsidRPr="000905C7">
              <w:rPr>
                <w:sz w:val="24"/>
                <w:szCs w:val="24"/>
                <w:lang w:eastAsia="ru-RU"/>
              </w:rPr>
              <w:t>щей среды Астр</w:t>
            </w:r>
            <w:r w:rsidRPr="000905C7">
              <w:rPr>
                <w:sz w:val="24"/>
                <w:szCs w:val="24"/>
                <w:lang w:eastAsia="ru-RU"/>
              </w:rPr>
              <w:t>а</w:t>
            </w:r>
            <w:r w:rsidRPr="000905C7">
              <w:rPr>
                <w:sz w:val="24"/>
                <w:szCs w:val="24"/>
                <w:lang w:eastAsia="ru-RU"/>
              </w:rPr>
              <w:lastRenderedPageBreak/>
              <w:t>ханской области</w:t>
            </w:r>
          </w:p>
        </w:tc>
        <w:tc>
          <w:tcPr>
            <w:tcW w:w="961" w:type="dxa"/>
            <w:shd w:val="clear" w:color="auto" w:fill="auto"/>
          </w:tcPr>
          <w:p w14:paraId="3537CAA0" w14:textId="3A2E035F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841" w:type="dxa"/>
            <w:shd w:val="clear" w:color="auto" w:fill="auto"/>
            <w:hideMark/>
          </w:tcPr>
          <w:p w14:paraId="38652388" w14:textId="5875F093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704" w:type="dxa"/>
            <w:shd w:val="clear" w:color="auto" w:fill="auto"/>
            <w:hideMark/>
          </w:tcPr>
          <w:p w14:paraId="1B10F638" w14:textId="39F45494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</w:tr>
      <w:tr w:rsidR="0075571E" w:rsidRPr="00614E62" w14:paraId="677CC9BA" w14:textId="77777777" w:rsidTr="00D57DF6">
        <w:trPr>
          <w:trHeight w:val="445"/>
          <w:jc w:val="center"/>
        </w:trPr>
        <w:tc>
          <w:tcPr>
            <w:tcW w:w="15866" w:type="dxa"/>
            <w:gridSpan w:val="19"/>
            <w:shd w:val="clear" w:color="auto" w:fill="auto"/>
            <w:hideMark/>
          </w:tcPr>
          <w:p w14:paraId="65902F8B" w14:textId="25724449" w:rsidR="0075571E" w:rsidRPr="000905C7" w:rsidRDefault="0075571E" w:rsidP="00614E62">
            <w:pPr>
              <w:jc w:val="both"/>
              <w:rPr>
                <w:sz w:val="24"/>
                <w:szCs w:val="24"/>
                <w:lang w:eastAsia="ru-RU"/>
              </w:rPr>
            </w:pPr>
            <w:r w:rsidRPr="000905C7">
              <w:rPr>
                <w:sz w:val="24"/>
                <w:szCs w:val="24"/>
                <w:lang w:eastAsia="ru-RU"/>
              </w:rPr>
              <w:lastRenderedPageBreak/>
              <w:t xml:space="preserve">Цель 4 </w:t>
            </w:r>
            <w:r w:rsidR="001E2E97">
              <w:rPr>
                <w:sz w:val="24"/>
                <w:szCs w:val="24"/>
                <w:lang w:eastAsia="ru-RU"/>
              </w:rPr>
              <w:t>г</w:t>
            </w:r>
            <w:r w:rsidR="00166A75" w:rsidRPr="000905C7">
              <w:rPr>
                <w:sz w:val="24"/>
                <w:szCs w:val="24"/>
                <w:lang w:eastAsia="ru-RU"/>
              </w:rPr>
              <w:t xml:space="preserve">осударственной программы </w:t>
            </w:r>
            <w:r w:rsidRPr="000905C7">
              <w:rPr>
                <w:sz w:val="24"/>
                <w:szCs w:val="24"/>
                <w:lang w:eastAsia="ru-RU"/>
              </w:rPr>
              <w:t>«</w:t>
            </w:r>
            <w:r w:rsidRPr="000905C7">
              <w:rPr>
                <w:sz w:val="24"/>
                <w:szCs w:val="24"/>
              </w:rPr>
              <w:t>Экологическое оздоровление и расчистка более 129,876 километров водны</w:t>
            </w:r>
            <w:r w:rsidR="00D57DF6">
              <w:rPr>
                <w:sz w:val="24"/>
                <w:szCs w:val="24"/>
              </w:rPr>
              <w:t>х объектов Нижней Волги к концу</w:t>
            </w:r>
            <w:r w:rsidR="00D57DF6">
              <w:rPr>
                <w:sz w:val="24"/>
                <w:szCs w:val="24"/>
              </w:rPr>
              <w:br/>
            </w:r>
            <w:r w:rsidRPr="000905C7">
              <w:rPr>
                <w:sz w:val="24"/>
                <w:szCs w:val="24"/>
              </w:rPr>
              <w:t>2030 года»</w:t>
            </w:r>
          </w:p>
        </w:tc>
      </w:tr>
      <w:tr w:rsidR="009664E9" w:rsidRPr="00614E62" w14:paraId="08AFC74F" w14:textId="77777777" w:rsidTr="00D57DF6">
        <w:trPr>
          <w:trHeight w:val="563"/>
          <w:jc w:val="center"/>
        </w:trPr>
        <w:tc>
          <w:tcPr>
            <w:tcW w:w="469" w:type="dxa"/>
            <w:shd w:val="clear" w:color="auto" w:fill="auto"/>
            <w:hideMark/>
          </w:tcPr>
          <w:p w14:paraId="3953C36E" w14:textId="2D26D753" w:rsidR="0075571E" w:rsidRPr="00614E62" w:rsidRDefault="0011414B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383" w:type="dxa"/>
            <w:shd w:val="clear" w:color="auto" w:fill="auto"/>
            <w:hideMark/>
          </w:tcPr>
          <w:p w14:paraId="5D7D2B26" w14:textId="7E3EF69A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Количество построе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ных, реко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струирова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ных вод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пропускных сооружений для улучш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ния водоо</w:t>
            </w:r>
            <w:r w:rsidRPr="00614E62">
              <w:rPr>
                <w:sz w:val="24"/>
                <w:szCs w:val="24"/>
              </w:rPr>
              <w:t>б</w:t>
            </w:r>
            <w:r w:rsidRPr="00614E62">
              <w:rPr>
                <w:sz w:val="24"/>
                <w:szCs w:val="24"/>
              </w:rPr>
              <w:t>мена в низ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 xml:space="preserve">вьях </w:t>
            </w:r>
            <w:r w:rsidR="00F26550">
              <w:rPr>
                <w:sz w:val="24"/>
                <w:szCs w:val="24"/>
              </w:rPr>
              <w:t xml:space="preserve">реки </w:t>
            </w:r>
            <w:r w:rsidRPr="00614E62">
              <w:rPr>
                <w:sz w:val="24"/>
                <w:szCs w:val="24"/>
              </w:rPr>
              <w:t>Волги, нараста</w:t>
            </w:r>
            <w:r w:rsidRPr="00614E62">
              <w:rPr>
                <w:sz w:val="24"/>
                <w:szCs w:val="24"/>
              </w:rPr>
              <w:t>ю</w:t>
            </w:r>
            <w:r w:rsidRPr="00614E62">
              <w:rPr>
                <w:sz w:val="24"/>
                <w:szCs w:val="24"/>
              </w:rPr>
              <w:t>щим итогом</w:t>
            </w:r>
          </w:p>
        </w:tc>
        <w:tc>
          <w:tcPr>
            <w:tcW w:w="586" w:type="dxa"/>
            <w:shd w:val="clear" w:color="auto" w:fill="auto"/>
            <w:hideMark/>
          </w:tcPr>
          <w:p w14:paraId="25ED48FE" w14:textId="06F22C00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ГП РФ</w:t>
            </w:r>
          </w:p>
        </w:tc>
        <w:tc>
          <w:tcPr>
            <w:tcW w:w="982" w:type="dxa"/>
            <w:shd w:val="clear" w:color="auto" w:fill="auto"/>
            <w:hideMark/>
          </w:tcPr>
          <w:p w14:paraId="1B15F93D" w14:textId="4ED40BBF" w:rsidR="0075571E" w:rsidRPr="00614E62" w:rsidRDefault="0075571E" w:rsidP="009A5CF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возра</w:t>
            </w:r>
            <w:r w:rsidRPr="00614E62">
              <w:rPr>
                <w:sz w:val="24"/>
                <w:szCs w:val="24"/>
              </w:rPr>
              <w:t>с</w:t>
            </w:r>
            <w:r w:rsidRPr="00614E62">
              <w:rPr>
                <w:sz w:val="24"/>
                <w:szCs w:val="24"/>
              </w:rPr>
              <w:t>та</w:t>
            </w:r>
            <w:r w:rsidR="009A5CFA">
              <w:rPr>
                <w:sz w:val="24"/>
                <w:szCs w:val="24"/>
              </w:rPr>
              <w:t>ние</w:t>
            </w:r>
          </w:p>
        </w:tc>
        <w:tc>
          <w:tcPr>
            <w:tcW w:w="948" w:type="dxa"/>
            <w:shd w:val="clear" w:color="auto" w:fill="auto"/>
            <w:hideMark/>
          </w:tcPr>
          <w:p w14:paraId="35075F25" w14:textId="6732C579" w:rsidR="0075571E" w:rsidRPr="00614E62" w:rsidRDefault="009E7330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е</w:t>
            </w:r>
            <w:r w:rsidR="0075571E" w:rsidRPr="00614E62">
              <w:rPr>
                <w:sz w:val="24"/>
                <w:szCs w:val="24"/>
              </w:rPr>
              <w:t>диница</w:t>
            </w:r>
          </w:p>
        </w:tc>
        <w:tc>
          <w:tcPr>
            <w:tcW w:w="702" w:type="dxa"/>
            <w:shd w:val="clear" w:color="auto" w:fill="auto"/>
            <w:hideMark/>
          </w:tcPr>
          <w:p w14:paraId="76D9DAF1" w14:textId="1CF2FA05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2" w:type="dxa"/>
            <w:shd w:val="clear" w:color="auto" w:fill="auto"/>
            <w:hideMark/>
          </w:tcPr>
          <w:p w14:paraId="1EB13ADA" w14:textId="37083BC9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38" w:type="dxa"/>
            <w:shd w:val="clear" w:color="auto" w:fill="auto"/>
            <w:hideMark/>
          </w:tcPr>
          <w:p w14:paraId="102B74DF" w14:textId="6E20A0DD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" w:type="dxa"/>
            <w:shd w:val="clear" w:color="auto" w:fill="auto"/>
            <w:hideMark/>
          </w:tcPr>
          <w:p w14:paraId="6E2F40E9" w14:textId="3DCAB8EC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2" w:type="dxa"/>
            <w:shd w:val="clear" w:color="auto" w:fill="auto"/>
            <w:hideMark/>
          </w:tcPr>
          <w:p w14:paraId="25DA29CD" w14:textId="172CEA99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2" w:type="dxa"/>
            <w:shd w:val="clear" w:color="auto" w:fill="auto"/>
            <w:hideMark/>
          </w:tcPr>
          <w:p w14:paraId="3D825A64" w14:textId="33E0719F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2" w:type="dxa"/>
            <w:shd w:val="clear" w:color="auto" w:fill="auto"/>
            <w:hideMark/>
          </w:tcPr>
          <w:p w14:paraId="4CD27BA7" w14:textId="22BFA62D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1" w:type="dxa"/>
            <w:shd w:val="clear" w:color="auto" w:fill="auto"/>
            <w:hideMark/>
          </w:tcPr>
          <w:p w14:paraId="41DEA0E4" w14:textId="77D5679C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1" w:type="dxa"/>
            <w:shd w:val="clear" w:color="auto" w:fill="auto"/>
            <w:hideMark/>
          </w:tcPr>
          <w:p w14:paraId="14CF21E6" w14:textId="5866B754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</w:tcPr>
          <w:p w14:paraId="69542A93" w14:textId="046AA440" w:rsidR="0075571E" w:rsidRPr="000905C7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905C7">
              <w:rPr>
                <w:sz w:val="24"/>
                <w:szCs w:val="24"/>
              </w:rPr>
              <w:t>Указ През</w:t>
            </w:r>
            <w:r w:rsidRPr="000905C7">
              <w:rPr>
                <w:sz w:val="24"/>
                <w:szCs w:val="24"/>
              </w:rPr>
              <w:t>и</w:t>
            </w:r>
            <w:r w:rsidRPr="000905C7">
              <w:rPr>
                <w:sz w:val="24"/>
                <w:szCs w:val="24"/>
              </w:rPr>
              <w:t>дента Ро</w:t>
            </w:r>
            <w:r w:rsidRPr="000905C7">
              <w:rPr>
                <w:sz w:val="24"/>
                <w:szCs w:val="24"/>
              </w:rPr>
              <w:t>с</w:t>
            </w:r>
            <w:r w:rsidRPr="000905C7">
              <w:rPr>
                <w:sz w:val="24"/>
                <w:szCs w:val="24"/>
              </w:rPr>
              <w:t>сийской Ф</w:t>
            </w:r>
            <w:r w:rsidRPr="000905C7">
              <w:rPr>
                <w:sz w:val="24"/>
                <w:szCs w:val="24"/>
              </w:rPr>
              <w:t>е</w:t>
            </w:r>
            <w:r w:rsidRPr="000905C7">
              <w:rPr>
                <w:sz w:val="24"/>
                <w:szCs w:val="24"/>
              </w:rPr>
              <w:t xml:space="preserve">дерации от 07.05.2018 </w:t>
            </w:r>
            <w:r w:rsidR="00614E62" w:rsidRPr="000905C7">
              <w:rPr>
                <w:sz w:val="24"/>
                <w:szCs w:val="24"/>
              </w:rPr>
              <w:t>№ </w:t>
            </w:r>
            <w:r w:rsidRPr="000905C7">
              <w:rPr>
                <w:sz w:val="24"/>
                <w:szCs w:val="24"/>
              </w:rPr>
              <w:t>204 «О национал</w:t>
            </w:r>
            <w:r w:rsidRPr="000905C7">
              <w:rPr>
                <w:sz w:val="24"/>
                <w:szCs w:val="24"/>
              </w:rPr>
              <w:t>ь</w:t>
            </w:r>
            <w:r w:rsidRPr="000905C7">
              <w:rPr>
                <w:sz w:val="24"/>
                <w:szCs w:val="24"/>
              </w:rPr>
              <w:t>ных целях и стратегич</w:t>
            </w:r>
            <w:r w:rsidRPr="000905C7">
              <w:rPr>
                <w:sz w:val="24"/>
                <w:szCs w:val="24"/>
              </w:rPr>
              <w:t>е</w:t>
            </w:r>
            <w:r w:rsidRPr="000905C7">
              <w:rPr>
                <w:sz w:val="24"/>
                <w:szCs w:val="24"/>
              </w:rPr>
              <w:t>ских задачах развития Российской Федерации на период до 2024 года»</w:t>
            </w:r>
          </w:p>
        </w:tc>
        <w:tc>
          <w:tcPr>
            <w:tcW w:w="931" w:type="dxa"/>
            <w:shd w:val="clear" w:color="auto" w:fill="auto"/>
            <w:hideMark/>
          </w:tcPr>
          <w:p w14:paraId="5CF2482E" w14:textId="2D6D298D" w:rsidR="0075571E" w:rsidRPr="000905C7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905C7">
              <w:rPr>
                <w:sz w:val="24"/>
                <w:szCs w:val="24"/>
              </w:rPr>
              <w:t>Служба прир</w:t>
            </w:r>
            <w:r w:rsidRPr="000905C7">
              <w:rPr>
                <w:sz w:val="24"/>
                <w:szCs w:val="24"/>
              </w:rPr>
              <w:t>о</w:t>
            </w:r>
            <w:r w:rsidRPr="000905C7">
              <w:rPr>
                <w:sz w:val="24"/>
                <w:szCs w:val="24"/>
              </w:rPr>
              <w:t>допол</w:t>
            </w:r>
            <w:r w:rsidRPr="000905C7">
              <w:rPr>
                <w:sz w:val="24"/>
                <w:szCs w:val="24"/>
              </w:rPr>
              <w:t>ь</w:t>
            </w:r>
            <w:r w:rsidRPr="000905C7">
              <w:rPr>
                <w:sz w:val="24"/>
                <w:szCs w:val="24"/>
              </w:rPr>
              <w:t>зования и охр</w:t>
            </w:r>
            <w:r w:rsidRPr="000905C7">
              <w:rPr>
                <w:sz w:val="24"/>
                <w:szCs w:val="24"/>
              </w:rPr>
              <w:t>а</w:t>
            </w:r>
            <w:r w:rsidRPr="000905C7">
              <w:rPr>
                <w:sz w:val="24"/>
                <w:szCs w:val="24"/>
              </w:rPr>
              <w:t>ны окр</w:t>
            </w:r>
            <w:r w:rsidRPr="000905C7">
              <w:rPr>
                <w:sz w:val="24"/>
                <w:szCs w:val="24"/>
              </w:rPr>
              <w:t>у</w:t>
            </w:r>
            <w:r w:rsidRPr="000905C7">
              <w:rPr>
                <w:sz w:val="24"/>
                <w:szCs w:val="24"/>
              </w:rPr>
              <w:t>жа</w:t>
            </w:r>
            <w:r w:rsidRPr="000905C7">
              <w:rPr>
                <w:sz w:val="24"/>
                <w:szCs w:val="24"/>
              </w:rPr>
              <w:t>ю</w:t>
            </w:r>
            <w:r w:rsidRPr="000905C7">
              <w:rPr>
                <w:sz w:val="24"/>
                <w:szCs w:val="24"/>
              </w:rPr>
              <w:t>щей среды Астр</w:t>
            </w:r>
            <w:r w:rsidRPr="000905C7">
              <w:rPr>
                <w:sz w:val="24"/>
                <w:szCs w:val="24"/>
              </w:rPr>
              <w:t>а</w:t>
            </w:r>
            <w:r w:rsidRPr="000905C7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961" w:type="dxa"/>
            <w:shd w:val="clear" w:color="auto" w:fill="auto"/>
            <w:hideMark/>
          </w:tcPr>
          <w:p w14:paraId="55C7F370" w14:textId="60522708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Ликв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дация наиб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лее опасных объе</w:t>
            </w:r>
            <w:r w:rsidRPr="00614E62">
              <w:rPr>
                <w:sz w:val="24"/>
                <w:szCs w:val="24"/>
              </w:rPr>
              <w:t>к</w:t>
            </w:r>
            <w:r w:rsidRPr="00614E62">
              <w:rPr>
                <w:sz w:val="24"/>
                <w:szCs w:val="24"/>
              </w:rPr>
              <w:t>тов нако</w:t>
            </w:r>
            <w:r w:rsidRPr="00614E62">
              <w:rPr>
                <w:sz w:val="24"/>
                <w:szCs w:val="24"/>
              </w:rPr>
              <w:t>п</w:t>
            </w:r>
            <w:r w:rsidRPr="00614E62">
              <w:rPr>
                <w:sz w:val="24"/>
                <w:szCs w:val="24"/>
              </w:rPr>
              <w:t>ленного вреда окр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жающей среде и экол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гич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ское озд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ровл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 xml:space="preserve">ние </w:t>
            </w:r>
            <w:r w:rsidRPr="00614E62">
              <w:rPr>
                <w:sz w:val="24"/>
                <w:szCs w:val="24"/>
              </w:rPr>
              <w:lastRenderedPageBreak/>
              <w:t>водных объе</w:t>
            </w:r>
            <w:r w:rsidRPr="00614E62">
              <w:rPr>
                <w:sz w:val="24"/>
                <w:szCs w:val="24"/>
              </w:rPr>
              <w:t>к</w:t>
            </w:r>
            <w:r w:rsidRPr="00614E62">
              <w:rPr>
                <w:sz w:val="24"/>
                <w:szCs w:val="24"/>
              </w:rPr>
              <w:t>тов, включая реку Волгу, озера Байкал и Т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лецкое</w:t>
            </w:r>
          </w:p>
        </w:tc>
        <w:tc>
          <w:tcPr>
            <w:tcW w:w="841" w:type="dxa"/>
            <w:shd w:val="clear" w:color="auto" w:fill="auto"/>
          </w:tcPr>
          <w:p w14:paraId="72D2EAA6" w14:textId="50697754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704" w:type="dxa"/>
            <w:shd w:val="clear" w:color="auto" w:fill="auto"/>
          </w:tcPr>
          <w:p w14:paraId="2080CFC7" w14:textId="7913C0A2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9664E9" w:rsidRPr="00614E62" w14:paraId="16A5D145" w14:textId="77777777" w:rsidTr="00D57DF6">
        <w:trPr>
          <w:trHeight w:val="837"/>
          <w:jc w:val="center"/>
        </w:trPr>
        <w:tc>
          <w:tcPr>
            <w:tcW w:w="469" w:type="dxa"/>
            <w:shd w:val="clear" w:color="auto" w:fill="auto"/>
            <w:hideMark/>
          </w:tcPr>
          <w:p w14:paraId="5A7DD626" w14:textId="53646481" w:rsidR="0075571E" w:rsidRPr="00614E62" w:rsidRDefault="0011414B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1383" w:type="dxa"/>
            <w:shd w:val="clear" w:color="auto" w:fill="auto"/>
            <w:hideMark/>
          </w:tcPr>
          <w:p w14:paraId="288D4F57" w14:textId="2E18AAB7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Протяже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ность во</w:t>
            </w:r>
            <w:r w:rsidRPr="00614E62">
              <w:rPr>
                <w:sz w:val="24"/>
                <w:szCs w:val="24"/>
              </w:rPr>
              <w:t>с</w:t>
            </w:r>
            <w:r w:rsidRPr="00614E62">
              <w:rPr>
                <w:sz w:val="24"/>
                <w:szCs w:val="24"/>
              </w:rPr>
              <w:t>становле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ных водных объектов Нижней Волги, нараста</w:t>
            </w:r>
            <w:r w:rsidRPr="00614E62">
              <w:rPr>
                <w:sz w:val="24"/>
                <w:szCs w:val="24"/>
              </w:rPr>
              <w:t>ю</w:t>
            </w:r>
            <w:r w:rsidRPr="00614E62">
              <w:rPr>
                <w:sz w:val="24"/>
                <w:szCs w:val="24"/>
              </w:rPr>
              <w:t>щим итогом</w:t>
            </w:r>
          </w:p>
        </w:tc>
        <w:tc>
          <w:tcPr>
            <w:tcW w:w="586" w:type="dxa"/>
            <w:shd w:val="clear" w:color="auto" w:fill="auto"/>
            <w:hideMark/>
          </w:tcPr>
          <w:p w14:paraId="502986C9" w14:textId="2F79F9D9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ГП РФ</w:t>
            </w:r>
          </w:p>
        </w:tc>
        <w:tc>
          <w:tcPr>
            <w:tcW w:w="982" w:type="dxa"/>
            <w:shd w:val="clear" w:color="auto" w:fill="auto"/>
            <w:hideMark/>
          </w:tcPr>
          <w:p w14:paraId="6424A01D" w14:textId="728F0B53" w:rsidR="0075571E" w:rsidRPr="00614E62" w:rsidRDefault="0011414B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возра</w:t>
            </w:r>
            <w:r>
              <w:rPr>
                <w:sz w:val="24"/>
                <w:szCs w:val="24"/>
                <w:lang w:eastAsia="ru-RU"/>
              </w:rPr>
              <w:t>с</w:t>
            </w:r>
            <w:r>
              <w:rPr>
                <w:sz w:val="24"/>
                <w:szCs w:val="24"/>
                <w:lang w:eastAsia="ru-RU"/>
              </w:rPr>
              <w:t>тание</w:t>
            </w:r>
          </w:p>
        </w:tc>
        <w:tc>
          <w:tcPr>
            <w:tcW w:w="948" w:type="dxa"/>
            <w:shd w:val="clear" w:color="auto" w:fill="auto"/>
            <w:hideMark/>
          </w:tcPr>
          <w:p w14:paraId="6C1F633B" w14:textId="1C02FA4B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кил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метр, тысяча метров</w:t>
            </w:r>
          </w:p>
        </w:tc>
        <w:tc>
          <w:tcPr>
            <w:tcW w:w="702" w:type="dxa"/>
            <w:shd w:val="clear" w:color="auto" w:fill="auto"/>
            <w:hideMark/>
          </w:tcPr>
          <w:p w14:paraId="0B2EC174" w14:textId="693EC2AD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72,94</w:t>
            </w:r>
          </w:p>
        </w:tc>
        <w:tc>
          <w:tcPr>
            <w:tcW w:w="702" w:type="dxa"/>
            <w:shd w:val="clear" w:color="auto" w:fill="auto"/>
            <w:hideMark/>
          </w:tcPr>
          <w:p w14:paraId="1BC02BBA" w14:textId="5123BFAC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2022</w:t>
            </w:r>
          </w:p>
        </w:tc>
        <w:tc>
          <w:tcPr>
            <w:tcW w:w="838" w:type="dxa"/>
            <w:shd w:val="clear" w:color="auto" w:fill="auto"/>
          </w:tcPr>
          <w:p w14:paraId="365A34F8" w14:textId="175FD973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190,99</w:t>
            </w:r>
          </w:p>
        </w:tc>
        <w:tc>
          <w:tcPr>
            <w:tcW w:w="701" w:type="dxa"/>
            <w:shd w:val="clear" w:color="auto" w:fill="auto"/>
          </w:tcPr>
          <w:p w14:paraId="3DAEE2FD" w14:textId="357A1DD4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" w:type="dxa"/>
            <w:shd w:val="clear" w:color="auto" w:fill="auto"/>
          </w:tcPr>
          <w:p w14:paraId="7946D607" w14:textId="65EDF153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" w:type="dxa"/>
            <w:shd w:val="clear" w:color="auto" w:fill="auto"/>
          </w:tcPr>
          <w:p w14:paraId="2D8DCDBE" w14:textId="744FE2AD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" w:type="dxa"/>
            <w:shd w:val="clear" w:color="auto" w:fill="auto"/>
          </w:tcPr>
          <w:p w14:paraId="341ACDF6" w14:textId="37B80BC5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1" w:type="dxa"/>
            <w:shd w:val="clear" w:color="auto" w:fill="auto"/>
          </w:tcPr>
          <w:p w14:paraId="035C2B57" w14:textId="2AA86766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1" w:type="dxa"/>
            <w:shd w:val="clear" w:color="auto" w:fill="auto"/>
          </w:tcPr>
          <w:p w14:paraId="01F75B56" w14:textId="19937DF0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0" w:type="dxa"/>
            <w:shd w:val="clear" w:color="auto" w:fill="auto"/>
            <w:hideMark/>
          </w:tcPr>
          <w:p w14:paraId="0977A499" w14:textId="330ACA29" w:rsidR="0075571E" w:rsidRPr="00614E62" w:rsidRDefault="00500BE7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Единый план по достиж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нию наци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нальных ц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лей развития Российской Федерации на период до 2030</w:t>
            </w:r>
            <w:r w:rsidR="009A5CFA">
              <w:rPr>
                <w:sz w:val="24"/>
                <w:szCs w:val="24"/>
              </w:rPr>
              <w:t xml:space="preserve"> года</w:t>
            </w:r>
            <w:r w:rsidRPr="00614E62">
              <w:rPr>
                <w:sz w:val="24"/>
                <w:szCs w:val="24"/>
              </w:rPr>
              <w:t xml:space="preserve">, </w:t>
            </w:r>
            <w:r w:rsidR="007100E0" w:rsidRPr="00614E62">
              <w:rPr>
                <w:sz w:val="24"/>
                <w:szCs w:val="24"/>
              </w:rPr>
              <w:t>утвержде</w:t>
            </w:r>
            <w:r w:rsidR="007100E0" w:rsidRPr="00614E62">
              <w:rPr>
                <w:sz w:val="24"/>
                <w:szCs w:val="24"/>
              </w:rPr>
              <w:t>н</w:t>
            </w:r>
            <w:r w:rsidR="007100E0" w:rsidRPr="00614E62">
              <w:rPr>
                <w:sz w:val="24"/>
                <w:szCs w:val="24"/>
              </w:rPr>
              <w:t xml:space="preserve">ный </w:t>
            </w:r>
            <w:r w:rsidRPr="00614E62">
              <w:rPr>
                <w:sz w:val="24"/>
                <w:szCs w:val="24"/>
              </w:rPr>
              <w:t>расп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ряжением Правител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ства Росси</w:t>
            </w:r>
            <w:r w:rsidRPr="00614E62">
              <w:rPr>
                <w:sz w:val="24"/>
                <w:szCs w:val="24"/>
              </w:rPr>
              <w:t>й</w:t>
            </w:r>
            <w:r w:rsidRPr="00614E62">
              <w:rPr>
                <w:sz w:val="24"/>
                <w:szCs w:val="24"/>
              </w:rPr>
              <w:t>ской Фед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 xml:space="preserve">рации от 01.10.2021 </w:t>
            </w:r>
            <w:r w:rsidR="00614E62">
              <w:rPr>
                <w:sz w:val="24"/>
                <w:szCs w:val="24"/>
              </w:rPr>
              <w:t>№ </w:t>
            </w:r>
            <w:r w:rsidRPr="00614E62">
              <w:rPr>
                <w:sz w:val="24"/>
                <w:szCs w:val="24"/>
              </w:rPr>
              <w:t>2765-р</w:t>
            </w:r>
          </w:p>
        </w:tc>
        <w:tc>
          <w:tcPr>
            <w:tcW w:w="931" w:type="dxa"/>
            <w:shd w:val="clear" w:color="auto" w:fill="auto"/>
            <w:hideMark/>
          </w:tcPr>
          <w:p w14:paraId="4DF23775" w14:textId="62AD92CD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Служба прир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допол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зования и охр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ны окр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жа</w:t>
            </w:r>
            <w:r w:rsidRPr="00614E62">
              <w:rPr>
                <w:sz w:val="24"/>
                <w:szCs w:val="24"/>
              </w:rPr>
              <w:t>ю</w:t>
            </w:r>
            <w:r w:rsidRPr="00614E62">
              <w:rPr>
                <w:sz w:val="24"/>
                <w:szCs w:val="24"/>
              </w:rPr>
              <w:t>щей среды Астр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961" w:type="dxa"/>
            <w:shd w:val="clear" w:color="auto" w:fill="auto"/>
            <w:hideMark/>
          </w:tcPr>
          <w:p w14:paraId="604664F9" w14:textId="24383D63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Ликв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дация наиб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лее опасных объе</w:t>
            </w:r>
            <w:r w:rsidRPr="00614E62">
              <w:rPr>
                <w:sz w:val="24"/>
                <w:szCs w:val="24"/>
              </w:rPr>
              <w:t>к</w:t>
            </w:r>
            <w:r w:rsidRPr="00614E62">
              <w:rPr>
                <w:sz w:val="24"/>
                <w:szCs w:val="24"/>
              </w:rPr>
              <w:t>тов нако</w:t>
            </w:r>
            <w:r w:rsidRPr="00614E62">
              <w:rPr>
                <w:sz w:val="24"/>
                <w:szCs w:val="24"/>
              </w:rPr>
              <w:t>п</w:t>
            </w:r>
            <w:r w:rsidRPr="00614E62">
              <w:rPr>
                <w:sz w:val="24"/>
                <w:szCs w:val="24"/>
              </w:rPr>
              <w:t>ленного вреда окр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жающей среде и экол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гич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ское озд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ровл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ние водных объе</w:t>
            </w:r>
            <w:r w:rsidRPr="00614E62">
              <w:rPr>
                <w:sz w:val="24"/>
                <w:szCs w:val="24"/>
              </w:rPr>
              <w:t>к</w:t>
            </w:r>
            <w:r w:rsidRPr="00614E62">
              <w:rPr>
                <w:sz w:val="24"/>
                <w:szCs w:val="24"/>
              </w:rPr>
              <w:t xml:space="preserve">тов, включая </w:t>
            </w:r>
            <w:r w:rsidRPr="00614E62">
              <w:rPr>
                <w:sz w:val="24"/>
                <w:szCs w:val="24"/>
              </w:rPr>
              <w:lastRenderedPageBreak/>
              <w:t>реку Волгу, озера Байкал и Т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лецкое</w:t>
            </w:r>
          </w:p>
        </w:tc>
        <w:tc>
          <w:tcPr>
            <w:tcW w:w="841" w:type="dxa"/>
            <w:shd w:val="clear" w:color="auto" w:fill="auto"/>
            <w:hideMark/>
          </w:tcPr>
          <w:p w14:paraId="079CA171" w14:textId="61036A55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04" w:type="dxa"/>
            <w:shd w:val="clear" w:color="auto" w:fill="auto"/>
            <w:hideMark/>
          </w:tcPr>
          <w:p w14:paraId="1EEA1EA1" w14:textId="0B98E39E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75571E" w:rsidRPr="00614E62" w14:paraId="2C905A1C" w14:textId="77777777" w:rsidTr="00D57DF6">
        <w:trPr>
          <w:trHeight w:val="300"/>
          <w:jc w:val="center"/>
        </w:trPr>
        <w:tc>
          <w:tcPr>
            <w:tcW w:w="15866" w:type="dxa"/>
            <w:gridSpan w:val="19"/>
            <w:shd w:val="clear" w:color="auto" w:fill="auto"/>
            <w:hideMark/>
          </w:tcPr>
          <w:p w14:paraId="48638273" w14:textId="0F810045" w:rsidR="0075571E" w:rsidRPr="00614E62" w:rsidRDefault="0075571E" w:rsidP="00614E62">
            <w:pPr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Цель 5</w:t>
            </w:r>
            <w:r w:rsidR="00166A75">
              <w:rPr>
                <w:sz w:val="24"/>
                <w:szCs w:val="24"/>
                <w:lang w:eastAsia="ru-RU"/>
              </w:rPr>
              <w:t xml:space="preserve"> государственной программы </w:t>
            </w:r>
            <w:r w:rsidRPr="00614E62">
              <w:rPr>
                <w:sz w:val="24"/>
                <w:szCs w:val="24"/>
                <w:lang w:eastAsia="ru-RU"/>
              </w:rPr>
              <w:t>«</w:t>
            </w:r>
            <w:r w:rsidRPr="00614E62">
              <w:rPr>
                <w:sz w:val="24"/>
                <w:szCs w:val="24"/>
              </w:rPr>
              <w:t>Сохранение биологического разнообразия, в том числе посредством функционирования 53 особо охраняемых природных территорий на плановый период до 2030 года»</w:t>
            </w:r>
          </w:p>
        </w:tc>
      </w:tr>
      <w:tr w:rsidR="009664E9" w:rsidRPr="00614E62" w14:paraId="39504D61" w14:textId="77777777" w:rsidTr="00D57DF6">
        <w:trPr>
          <w:trHeight w:val="1500"/>
          <w:jc w:val="center"/>
        </w:trPr>
        <w:tc>
          <w:tcPr>
            <w:tcW w:w="469" w:type="dxa"/>
            <w:shd w:val="clear" w:color="auto" w:fill="auto"/>
            <w:hideMark/>
          </w:tcPr>
          <w:p w14:paraId="38DD9FF7" w14:textId="356F42AC" w:rsidR="0075571E" w:rsidRPr="00614E62" w:rsidRDefault="004C005A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383" w:type="dxa"/>
            <w:shd w:val="clear" w:color="auto" w:fill="auto"/>
            <w:hideMark/>
          </w:tcPr>
          <w:p w14:paraId="294E9EA0" w14:textId="04537D05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Индекс чи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ленности ряда редких и наход</w:t>
            </w:r>
            <w:r w:rsidRPr="00614E62">
              <w:rPr>
                <w:sz w:val="24"/>
                <w:szCs w:val="24"/>
                <w:lang w:eastAsia="ru-RU"/>
              </w:rPr>
              <w:t>я</w:t>
            </w:r>
            <w:r w:rsidRPr="00614E62">
              <w:rPr>
                <w:sz w:val="24"/>
                <w:szCs w:val="24"/>
                <w:lang w:eastAsia="ru-RU"/>
              </w:rPr>
              <w:t>щихся под угрозой и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чезновения видов ж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вотных</w:t>
            </w:r>
          </w:p>
        </w:tc>
        <w:tc>
          <w:tcPr>
            <w:tcW w:w="586" w:type="dxa"/>
            <w:shd w:val="clear" w:color="auto" w:fill="auto"/>
            <w:hideMark/>
          </w:tcPr>
          <w:p w14:paraId="48281613" w14:textId="3AD1902F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ГП РФ</w:t>
            </w:r>
          </w:p>
        </w:tc>
        <w:tc>
          <w:tcPr>
            <w:tcW w:w="982" w:type="dxa"/>
            <w:shd w:val="clear" w:color="auto" w:fill="auto"/>
            <w:hideMark/>
          </w:tcPr>
          <w:p w14:paraId="44E3A859" w14:textId="77777777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возра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тание</w:t>
            </w:r>
          </w:p>
        </w:tc>
        <w:tc>
          <w:tcPr>
            <w:tcW w:w="948" w:type="dxa"/>
            <w:shd w:val="clear" w:color="auto" w:fill="auto"/>
            <w:hideMark/>
          </w:tcPr>
          <w:p w14:paraId="6CBE492D" w14:textId="05C8E3F0" w:rsidR="0075571E" w:rsidRPr="00614E62" w:rsidRDefault="004C005A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75571E" w:rsidRPr="00614E62">
              <w:rPr>
                <w:sz w:val="24"/>
                <w:szCs w:val="24"/>
                <w:lang w:eastAsia="ru-RU"/>
              </w:rPr>
              <w:t>сло</w:t>
            </w:r>
            <w:r w:rsidR="0075571E" w:rsidRPr="00614E62">
              <w:rPr>
                <w:sz w:val="24"/>
                <w:szCs w:val="24"/>
                <w:lang w:eastAsia="ru-RU"/>
              </w:rPr>
              <w:t>в</w:t>
            </w:r>
            <w:r w:rsidR="0075571E" w:rsidRPr="00614E62">
              <w:rPr>
                <w:sz w:val="24"/>
                <w:szCs w:val="24"/>
                <w:lang w:eastAsia="ru-RU"/>
              </w:rPr>
              <w:t>ная единица</w:t>
            </w:r>
          </w:p>
        </w:tc>
        <w:tc>
          <w:tcPr>
            <w:tcW w:w="702" w:type="dxa"/>
            <w:shd w:val="clear" w:color="auto" w:fill="auto"/>
            <w:hideMark/>
          </w:tcPr>
          <w:p w14:paraId="5B0A444C" w14:textId="77777777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" w:type="dxa"/>
            <w:shd w:val="clear" w:color="auto" w:fill="auto"/>
            <w:hideMark/>
          </w:tcPr>
          <w:p w14:paraId="33EB08AD" w14:textId="6DEDC863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38" w:type="dxa"/>
            <w:shd w:val="clear" w:color="auto" w:fill="auto"/>
            <w:hideMark/>
          </w:tcPr>
          <w:p w14:paraId="5AB8B25B" w14:textId="77777777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" w:type="dxa"/>
            <w:shd w:val="clear" w:color="auto" w:fill="auto"/>
            <w:hideMark/>
          </w:tcPr>
          <w:p w14:paraId="7A9F4145" w14:textId="77777777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" w:type="dxa"/>
            <w:shd w:val="clear" w:color="auto" w:fill="auto"/>
            <w:hideMark/>
          </w:tcPr>
          <w:p w14:paraId="4A97E9B4" w14:textId="77777777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" w:type="dxa"/>
            <w:shd w:val="clear" w:color="auto" w:fill="auto"/>
            <w:hideMark/>
          </w:tcPr>
          <w:p w14:paraId="40ED7F20" w14:textId="77777777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" w:type="dxa"/>
            <w:shd w:val="clear" w:color="auto" w:fill="auto"/>
            <w:hideMark/>
          </w:tcPr>
          <w:p w14:paraId="7232B534" w14:textId="77777777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" w:type="dxa"/>
            <w:shd w:val="clear" w:color="auto" w:fill="auto"/>
            <w:hideMark/>
          </w:tcPr>
          <w:p w14:paraId="1E5E9024" w14:textId="77777777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1" w:type="dxa"/>
            <w:shd w:val="clear" w:color="auto" w:fill="auto"/>
            <w:hideMark/>
          </w:tcPr>
          <w:p w14:paraId="2CCC7F7C" w14:textId="77777777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0" w:type="dxa"/>
            <w:shd w:val="clear" w:color="auto" w:fill="auto"/>
            <w:hideMark/>
          </w:tcPr>
          <w:p w14:paraId="3C4379AF" w14:textId="1D80B930" w:rsidR="0075571E" w:rsidRPr="00614E62" w:rsidRDefault="0050491F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rFonts w:eastAsia="Calibri"/>
                <w:sz w:val="24"/>
                <w:szCs w:val="24"/>
              </w:rPr>
              <w:t>Стратегия сохранения редких и находящихся под угрозой исчезновения видов ж</w:t>
            </w:r>
            <w:r w:rsidRPr="00614E62">
              <w:rPr>
                <w:rFonts w:eastAsia="Calibri"/>
                <w:sz w:val="24"/>
                <w:szCs w:val="24"/>
              </w:rPr>
              <w:t>и</w:t>
            </w:r>
            <w:r w:rsidRPr="00614E62">
              <w:rPr>
                <w:rFonts w:eastAsia="Calibri"/>
                <w:sz w:val="24"/>
                <w:szCs w:val="24"/>
              </w:rPr>
              <w:t>вотных, ра</w:t>
            </w:r>
            <w:r w:rsidRPr="00614E62">
              <w:rPr>
                <w:rFonts w:eastAsia="Calibri"/>
                <w:sz w:val="24"/>
                <w:szCs w:val="24"/>
              </w:rPr>
              <w:t>с</w:t>
            </w:r>
            <w:r w:rsidRPr="00614E62">
              <w:rPr>
                <w:rFonts w:eastAsia="Calibri"/>
                <w:sz w:val="24"/>
                <w:szCs w:val="24"/>
              </w:rPr>
              <w:t>тений и гр</w:t>
            </w:r>
            <w:r w:rsidRPr="00614E62">
              <w:rPr>
                <w:rFonts w:eastAsia="Calibri"/>
                <w:sz w:val="24"/>
                <w:szCs w:val="24"/>
              </w:rPr>
              <w:t>и</w:t>
            </w:r>
            <w:r w:rsidRPr="00614E62">
              <w:rPr>
                <w:rFonts w:eastAsia="Calibri"/>
                <w:sz w:val="24"/>
                <w:szCs w:val="24"/>
              </w:rPr>
              <w:t xml:space="preserve">бов в </w:t>
            </w:r>
            <w:r w:rsidR="00FD1C29">
              <w:rPr>
                <w:rFonts w:eastAsia="Calibri"/>
                <w:sz w:val="24"/>
                <w:szCs w:val="24"/>
              </w:rPr>
              <w:t>Р</w:t>
            </w:r>
            <w:r w:rsidRPr="00614E62">
              <w:rPr>
                <w:rFonts w:eastAsia="Calibri"/>
                <w:sz w:val="24"/>
                <w:szCs w:val="24"/>
              </w:rPr>
              <w:t>о</w:t>
            </w:r>
            <w:r w:rsidRPr="00614E62">
              <w:rPr>
                <w:rFonts w:eastAsia="Calibri"/>
                <w:sz w:val="24"/>
                <w:szCs w:val="24"/>
              </w:rPr>
              <w:t>с</w:t>
            </w:r>
            <w:r w:rsidRPr="00614E62">
              <w:rPr>
                <w:rFonts w:eastAsia="Calibri"/>
                <w:sz w:val="24"/>
                <w:szCs w:val="24"/>
              </w:rPr>
              <w:t xml:space="preserve">сийской </w:t>
            </w:r>
            <w:r w:rsidR="00FD1C29">
              <w:rPr>
                <w:rFonts w:eastAsia="Calibri"/>
                <w:sz w:val="24"/>
                <w:szCs w:val="24"/>
              </w:rPr>
              <w:t>Ф</w:t>
            </w:r>
            <w:r w:rsidRPr="00614E62">
              <w:rPr>
                <w:rFonts w:eastAsia="Calibri"/>
                <w:sz w:val="24"/>
                <w:szCs w:val="24"/>
              </w:rPr>
              <w:t>е</w:t>
            </w:r>
            <w:r w:rsidRPr="00614E62">
              <w:rPr>
                <w:rFonts w:eastAsia="Calibri"/>
                <w:sz w:val="24"/>
                <w:szCs w:val="24"/>
              </w:rPr>
              <w:t>дерации на период до 2030 года, утвержде</w:t>
            </w:r>
            <w:r w:rsidRPr="00614E62">
              <w:rPr>
                <w:rFonts w:eastAsia="Calibri"/>
                <w:sz w:val="24"/>
                <w:szCs w:val="24"/>
              </w:rPr>
              <w:t>н</w:t>
            </w:r>
            <w:r w:rsidRPr="00614E62">
              <w:rPr>
                <w:rFonts w:eastAsia="Calibri"/>
                <w:sz w:val="24"/>
                <w:szCs w:val="24"/>
              </w:rPr>
              <w:t>ная</w:t>
            </w:r>
            <w:r w:rsidR="005649B4" w:rsidRPr="00614E62">
              <w:rPr>
                <w:rFonts w:eastAsia="Calibri"/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р</w:t>
            </w:r>
            <w:r w:rsidR="0075571E" w:rsidRPr="00614E62">
              <w:rPr>
                <w:sz w:val="24"/>
                <w:szCs w:val="24"/>
              </w:rPr>
              <w:t>аспор</w:t>
            </w:r>
            <w:r w:rsidR="0075571E" w:rsidRPr="00614E62">
              <w:rPr>
                <w:sz w:val="24"/>
                <w:szCs w:val="24"/>
              </w:rPr>
              <w:t>я</w:t>
            </w:r>
            <w:r w:rsidR="0075571E" w:rsidRPr="00614E62">
              <w:rPr>
                <w:sz w:val="24"/>
                <w:szCs w:val="24"/>
              </w:rPr>
              <w:t>жение</w:t>
            </w:r>
            <w:r w:rsidRPr="00614E62">
              <w:rPr>
                <w:sz w:val="24"/>
                <w:szCs w:val="24"/>
              </w:rPr>
              <w:t>м</w:t>
            </w:r>
            <w:r w:rsidR="0075571E" w:rsidRPr="00614E62">
              <w:rPr>
                <w:sz w:val="24"/>
                <w:szCs w:val="24"/>
              </w:rPr>
              <w:t xml:space="preserve"> Пр</w:t>
            </w:r>
            <w:r w:rsidR="0075571E" w:rsidRPr="00614E62">
              <w:rPr>
                <w:sz w:val="24"/>
                <w:szCs w:val="24"/>
              </w:rPr>
              <w:t>а</w:t>
            </w:r>
            <w:r w:rsidR="0075571E" w:rsidRPr="00614E62">
              <w:rPr>
                <w:sz w:val="24"/>
                <w:szCs w:val="24"/>
              </w:rPr>
              <w:t xml:space="preserve">вительства Российской Федерации от 17.02.2014 </w:t>
            </w:r>
            <w:r w:rsidR="00614E62">
              <w:rPr>
                <w:sz w:val="24"/>
                <w:szCs w:val="24"/>
              </w:rPr>
              <w:t>№ </w:t>
            </w:r>
            <w:r w:rsidR="0075571E" w:rsidRPr="00614E62">
              <w:rPr>
                <w:sz w:val="24"/>
                <w:szCs w:val="24"/>
              </w:rPr>
              <w:t xml:space="preserve">212-р </w:t>
            </w:r>
          </w:p>
        </w:tc>
        <w:tc>
          <w:tcPr>
            <w:tcW w:w="931" w:type="dxa"/>
            <w:shd w:val="clear" w:color="auto" w:fill="auto"/>
            <w:hideMark/>
          </w:tcPr>
          <w:p w14:paraId="03A00CEA" w14:textId="1D09CCD6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Служба прир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допол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зования и охр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ны окр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жа</w:t>
            </w:r>
            <w:r w:rsidRPr="00614E62">
              <w:rPr>
                <w:sz w:val="24"/>
                <w:szCs w:val="24"/>
              </w:rPr>
              <w:t>ю</w:t>
            </w:r>
            <w:r w:rsidRPr="00614E62">
              <w:rPr>
                <w:sz w:val="24"/>
                <w:szCs w:val="24"/>
              </w:rPr>
              <w:t>щей среды Астр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961" w:type="dxa"/>
            <w:shd w:val="clear" w:color="auto" w:fill="auto"/>
            <w:hideMark/>
          </w:tcPr>
          <w:p w14:paraId="2E1C146C" w14:textId="3CA7591A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Ликв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дация наиб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лее опасных объе</w:t>
            </w:r>
            <w:r w:rsidRPr="00614E62">
              <w:rPr>
                <w:sz w:val="24"/>
                <w:szCs w:val="24"/>
              </w:rPr>
              <w:t>к</w:t>
            </w:r>
            <w:r w:rsidRPr="00614E62">
              <w:rPr>
                <w:sz w:val="24"/>
                <w:szCs w:val="24"/>
              </w:rPr>
              <w:t>тов нако</w:t>
            </w:r>
            <w:r w:rsidRPr="00614E62">
              <w:rPr>
                <w:sz w:val="24"/>
                <w:szCs w:val="24"/>
              </w:rPr>
              <w:t>п</w:t>
            </w:r>
            <w:r w:rsidRPr="00614E62">
              <w:rPr>
                <w:sz w:val="24"/>
                <w:szCs w:val="24"/>
              </w:rPr>
              <w:t>ленного вреда окр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жающей среде и экол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гич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ское озд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ровл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ние водных объе</w:t>
            </w:r>
            <w:r w:rsidRPr="00614E62">
              <w:rPr>
                <w:sz w:val="24"/>
                <w:szCs w:val="24"/>
              </w:rPr>
              <w:t>к</w:t>
            </w:r>
            <w:r w:rsidRPr="00614E62">
              <w:rPr>
                <w:sz w:val="24"/>
                <w:szCs w:val="24"/>
              </w:rPr>
              <w:t xml:space="preserve">тов, включая реку Волгу, </w:t>
            </w:r>
            <w:r w:rsidRPr="00614E62">
              <w:rPr>
                <w:sz w:val="24"/>
                <w:szCs w:val="24"/>
              </w:rPr>
              <w:lastRenderedPageBreak/>
              <w:t>озера Байкал и Т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лецкое</w:t>
            </w:r>
          </w:p>
        </w:tc>
        <w:tc>
          <w:tcPr>
            <w:tcW w:w="841" w:type="dxa"/>
            <w:shd w:val="clear" w:color="auto" w:fill="auto"/>
            <w:hideMark/>
          </w:tcPr>
          <w:p w14:paraId="06483B8B" w14:textId="00BD9964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704" w:type="dxa"/>
            <w:shd w:val="clear" w:color="auto" w:fill="auto"/>
            <w:hideMark/>
          </w:tcPr>
          <w:p w14:paraId="1C2101D7" w14:textId="48118CF9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75571E" w:rsidRPr="00614E62" w14:paraId="3D3903DD" w14:textId="77777777" w:rsidTr="00D57DF6">
        <w:trPr>
          <w:trHeight w:val="300"/>
          <w:jc w:val="center"/>
        </w:trPr>
        <w:tc>
          <w:tcPr>
            <w:tcW w:w="15866" w:type="dxa"/>
            <w:gridSpan w:val="19"/>
            <w:shd w:val="clear" w:color="auto" w:fill="auto"/>
            <w:hideMark/>
          </w:tcPr>
          <w:p w14:paraId="58B54586" w14:textId="3BB77120" w:rsidR="0075571E" w:rsidRPr="00614E62" w:rsidRDefault="0075571E" w:rsidP="00614E62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Цель 6</w:t>
            </w:r>
            <w:r w:rsidR="00166A75">
              <w:rPr>
                <w:sz w:val="24"/>
                <w:szCs w:val="24"/>
                <w:lang w:eastAsia="ru-RU"/>
              </w:rPr>
              <w:t xml:space="preserve"> государственной программы</w:t>
            </w:r>
            <w:r w:rsidRPr="00614E62">
              <w:rPr>
                <w:sz w:val="24"/>
                <w:szCs w:val="24"/>
                <w:lang w:eastAsia="ru-RU"/>
              </w:rPr>
              <w:t xml:space="preserve"> «Развитие экологического туризма на особо охраняемых природных территориях регионального значения»</w:t>
            </w:r>
          </w:p>
        </w:tc>
      </w:tr>
      <w:tr w:rsidR="009664E9" w:rsidRPr="00614E62" w14:paraId="5AB96185" w14:textId="77777777" w:rsidTr="00D57DF6">
        <w:trPr>
          <w:trHeight w:val="2100"/>
          <w:jc w:val="center"/>
        </w:trPr>
        <w:tc>
          <w:tcPr>
            <w:tcW w:w="469" w:type="dxa"/>
            <w:shd w:val="clear" w:color="auto" w:fill="auto"/>
            <w:hideMark/>
          </w:tcPr>
          <w:p w14:paraId="4F561B7D" w14:textId="65A33379" w:rsidR="0075571E" w:rsidRPr="00614E62" w:rsidRDefault="001A5016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383" w:type="dxa"/>
            <w:shd w:val="clear" w:color="auto" w:fill="auto"/>
            <w:hideMark/>
          </w:tcPr>
          <w:p w14:paraId="35695AF6" w14:textId="02599D26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Количество посетителей особо охр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няемых природных территорий</w:t>
            </w:r>
            <w:r w:rsidR="0029230F">
              <w:rPr>
                <w:sz w:val="24"/>
                <w:szCs w:val="24"/>
                <w:lang w:eastAsia="ru-RU"/>
              </w:rPr>
              <w:t>,</w:t>
            </w:r>
            <w:r w:rsidRPr="00614E62">
              <w:rPr>
                <w:sz w:val="24"/>
                <w:szCs w:val="24"/>
                <w:lang w:eastAsia="ru-RU"/>
              </w:rPr>
              <w:t xml:space="preserve"> нараста</w:t>
            </w:r>
            <w:r w:rsidRPr="00614E62">
              <w:rPr>
                <w:sz w:val="24"/>
                <w:szCs w:val="24"/>
                <w:lang w:eastAsia="ru-RU"/>
              </w:rPr>
              <w:t>ю</w:t>
            </w:r>
            <w:r w:rsidRPr="00614E62">
              <w:rPr>
                <w:sz w:val="24"/>
                <w:szCs w:val="24"/>
                <w:lang w:eastAsia="ru-RU"/>
              </w:rPr>
              <w:t>щим итогом</w:t>
            </w:r>
          </w:p>
        </w:tc>
        <w:tc>
          <w:tcPr>
            <w:tcW w:w="586" w:type="dxa"/>
            <w:shd w:val="clear" w:color="auto" w:fill="auto"/>
            <w:hideMark/>
          </w:tcPr>
          <w:p w14:paraId="25D34CF6" w14:textId="34E45C38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 xml:space="preserve">ГП РФ </w:t>
            </w:r>
          </w:p>
        </w:tc>
        <w:tc>
          <w:tcPr>
            <w:tcW w:w="982" w:type="dxa"/>
            <w:shd w:val="clear" w:color="auto" w:fill="auto"/>
            <w:hideMark/>
          </w:tcPr>
          <w:p w14:paraId="363C38AF" w14:textId="77777777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возра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тание</w:t>
            </w:r>
          </w:p>
        </w:tc>
        <w:tc>
          <w:tcPr>
            <w:tcW w:w="948" w:type="dxa"/>
            <w:shd w:val="clear" w:color="auto" w:fill="auto"/>
            <w:hideMark/>
          </w:tcPr>
          <w:p w14:paraId="3F5757B5" w14:textId="21053C8B" w:rsidR="0075571E" w:rsidRPr="00614E62" w:rsidRDefault="00AE590B" w:rsidP="00614E62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</w:t>
            </w:r>
            <w:r w:rsidR="0075571E" w:rsidRPr="00614E62">
              <w:rPr>
                <w:sz w:val="24"/>
                <w:szCs w:val="24"/>
              </w:rPr>
              <w:t>илл</w:t>
            </w:r>
            <w:r w:rsidR="0075571E" w:rsidRPr="00614E62">
              <w:rPr>
                <w:sz w:val="24"/>
                <w:szCs w:val="24"/>
              </w:rPr>
              <w:t>и</w:t>
            </w:r>
            <w:r w:rsidR="0075571E" w:rsidRPr="00614E62">
              <w:rPr>
                <w:sz w:val="24"/>
                <w:szCs w:val="24"/>
              </w:rPr>
              <w:t>он ч</w:t>
            </w:r>
            <w:r w:rsidR="0075571E" w:rsidRPr="00614E62">
              <w:rPr>
                <w:sz w:val="24"/>
                <w:szCs w:val="24"/>
              </w:rPr>
              <w:t>е</w:t>
            </w:r>
            <w:r w:rsidR="0075571E" w:rsidRPr="00614E62">
              <w:rPr>
                <w:sz w:val="24"/>
                <w:szCs w:val="24"/>
              </w:rPr>
              <w:t>ловек</w:t>
            </w:r>
          </w:p>
        </w:tc>
        <w:tc>
          <w:tcPr>
            <w:tcW w:w="702" w:type="dxa"/>
            <w:shd w:val="clear" w:color="auto" w:fill="auto"/>
            <w:hideMark/>
          </w:tcPr>
          <w:p w14:paraId="14CC9532" w14:textId="7A9E8CD4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0,009</w:t>
            </w:r>
          </w:p>
        </w:tc>
        <w:tc>
          <w:tcPr>
            <w:tcW w:w="702" w:type="dxa"/>
            <w:shd w:val="clear" w:color="auto" w:fill="auto"/>
            <w:hideMark/>
          </w:tcPr>
          <w:p w14:paraId="07845BDC" w14:textId="57F6E208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38" w:type="dxa"/>
            <w:shd w:val="clear" w:color="auto" w:fill="auto"/>
            <w:hideMark/>
          </w:tcPr>
          <w:p w14:paraId="7BC4BF57" w14:textId="05719911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1" w:type="dxa"/>
            <w:shd w:val="clear" w:color="auto" w:fill="auto"/>
            <w:hideMark/>
          </w:tcPr>
          <w:p w14:paraId="45ED6431" w14:textId="4049F8B0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0,011</w:t>
            </w:r>
          </w:p>
        </w:tc>
        <w:tc>
          <w:tcPr>
            <w:tcW w:w="702" w:type="dxa"/>
            <w:shd w:val="clear" w:color="auto" w:fill="auto"/>
            <w:hideMark/>
          </w:tcPr>
          <w:p w14:paraId="3F2981BE" w14:textId="6920300F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0,012</w:t>
            </w:r>
          </w:p>
        </w:tc>
        <w:tc>
          <w:tcPr>
            <w:tcW w:w="702" w:type="dxa"/>
            <w:shd w:val="clear" w:color="auto" w:fill="auto"/>
            <w:hideMark/>
          </w:tcPr>
          <w:p w14:paraId="36633CFA" w14:textId="5B4070A3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0,013</w:t>
            </w:r>
          </w:p>
        </w:tc>
        <w:tc>
          <w:tcPr>
            <w:tcW w:w="702" w:type="dxa"/>
            <w:shd w:val="clear" w:color="auto" w:fill="auto"/>
            <w:hideMark/>
          </w:tcPr>
          <w:p w14:paraId="18270C54" w14:textId="7531AF18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0,014</w:t>
            </w:r>
          </w:p>
        </w:tc>
        <w:tc>
          <w:tcPr>
            <w:tcW w:w="701" w:type="dxa"/>
            <w:shd w:val="clear" w:color="auto" w:fill="auto"/>
            <w:hideMark/>
          </w:tcPr>
          <w:p w14:paraId="2D10AD43" w14:textId="557822CF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841" w:type="dxa"/>
            <w:shd w:val="clear" w:color="auto" w:fill="auto"/>
            <w:hideMark/>
          </w:tcPr>
          <w:p w14:paraId="73D3A666" w14:textId="3181EFC0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0,016</w:t>
            </w:r>
          </w:p>
        </w:tc>
        <w:tc>
          <w:tcPr>
            <w:tcW w:w="1470" w:type="dxa"/>
            <w:shd w:val="clear" w:color="auto" w:fill="auto"/>
            <w:hideMark/>
          </w:tcPr>
          <w:p w14:paraId="19A386B3" w14:textId="759CA82E" w:rsidR="0075571E" w:rsidRPr="00614E62" w:rsidRDefault="006629B3" w:rsidP="00614E62">
            <w:pPr>
              <w:pStyle w:val="headertext"/>
              <w:spacing w:before="0" w:beforeAutospacing="0" w:after="0" w:afterAutospacing="0"/>
              <w:jc w:val="center"/>
            </w:pPr>
            <w:r w:rsidRPr="00614E62">
              <w:t>Единый план по достиж</w:t>
            </w:r>
            <w:r w:rsidRPr="00614E62">
              <w:t>е</w:t>
            </w:r>
            <w:r w:rsidRPr="00614E62">
              <w:t>нию наци</w:t>
            </w:r>
            <w:r w:rsidRPr="00614E62">
              <w:t>о</w:t>
            </w:r>
            <w:r w:rsidRPr="00614E62">
              <w:t>нальных ц</w:t>
            </w:r>
            <w:r w:rsidRPr="00614E62">
              <w:t>е</w:t>
            </w:r>
            <w:r w:rsidRPr="00614E62">
              <w:t xml:space="preserve">лей развития Российской Федерации на период до 2030, </w:t>
            </w:r>
            <w:r w:rsidR="007100E0" w:rsidRPr="00614E62">
              <w:t>утве</w:t>
            </w:r>
            <w:r w:rsidR="007100E0" w:rsidRPr="00614E62">
              <w:t>р</w:t>
            </w:r>
            <w:r w:rsidR="007100E0" w:rsidRPr="00614E62">
              <w:t>жденный</w:t>
            </w:r>
            <w:r w:rsidRPr="00614E62">
              <w:t xml:space="preserve"> распоряж</w:t>
            </w:r>
            <w:r w:rsidRPr="00614E62">
              <w:t>е</w:t>
            </w:r>
            <w:r w:rsidRPr="00614E62">
              <w:t>нием Прав</w:t>
            </w:r>
            <w:r w:rsidRPr="00614E62">
              <w:t>и</w:t>
            </w:r>
            <w:r w:rsidRPr="00614E62">
              <w:t>тельства Ро</w:t>
            </w:r>
            <w:r w:rsidRPr="00614E62">
              <w:t>с</w:t>
            </w:r>
            <w:r w:rsidRPr="00614E62">
              <w:t>сийской Ф</w:t>
            </w:r>
            <w:r w:rsidRPr="00614E62">
              <w:t>е</w:t>
            </w:r>
            <w:r w:rsidRPr="00614E62">
              <w:t xml:space="preserve">дерации от 01.10.2021 </w:t>
            </w:r>
            <w:r w:rsidR="00614E62">
              <w:t>№ </w:t>
            </w:r>
            <w:r w:rsidRPr="00614E62">
              <w:t>2765-р</w:t>
            </w:r>
          </w:p>
        </w:tc>
        <w:tc>
          <w:tcPr>
            <w:tcW w:w="931" w:type="dxa"/>
            <w:shd w:val="clear" w:color="auto" w:fill="auto"/>
            <w:hideMark/>
          </w:tcPr>
          <w:p w14:paraId="31734D61" w14:textId="0D2FC33A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Служба прир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допол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зования и охр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ны окр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жа</w:t>
            </w:r>
            <w:r w:rsidRPr="00614E62">
              <w:rPr>
                <w:sz w:val="24"/>
                <w:szCs w:val="24"/>
              </w:rPr>
              <w:t>ю</w:t>
            </w:r>
            <w:r w:rsidRPr="00614E62">
              <w:rPr>
                <w:sz w:val="24"/>
                <w:szCs w:val="24"/>
              </w:rPr>
              <w:t>щей среды Астр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961" w:type="dxa"/>
            <w:shd w:val="clear" w:color="auto" w:fill="auto"/>
            <w:hideMark/>
          </w:tcPr>
          <w:p w14:paraId="2F6C5F9A" w14:textId="7F735B4C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Ликв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дация наиб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лее опасных объе</w:t>
            </w:r>
            <w:r w:rsidRPr="00614E62">
              <w:rPr>
                <w:sz w:val="24"/>
                <w:szCs w:val="24"/>
              </w:rPr>
              <w:t>к</w:t>
            </w:r>
            <w:r w:rsidRPr="00614E62">
              <w:rPr>
                <w:sz w:val="24"/>
                <w:szCs w:val="24"/>
              </w:rPr>
              <w:t>тов нако</w:t>
            </w:r>
            <w:r w:rsidRPr="00614E62">
              <w:rPr>
                <w:sz w:val="24"/>
                <w:szCs w:val="24"/>
              </w:rPr>
              <w:t>п</w:t>
            </w:r>
            <w:r w:rsidRPr="00614E62">
              <w:rPr>
                <w:sz w:val="24"/>
                <w:szCs w:val="24"/>
              </w:rPr>
              <w:t>ленного вреда окр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жающей среде и экол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гич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ское озд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ровл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ние водных объе</w:t>
            </w:r>
            <w:r w:rsidRPr="00614E62">
              <w:rPr>
                <w:sz w:val="24"/>
                <w:szCs w:val="24"/>
              </w:rPr>
              <w:t>к</w:t>
            </w:r>
            <w:r w:rsidRPr="00614E62">
              <w:rPr>
                <w:sz w:val="24"/>
                <w:szCs w:val="24"/>
              </w:rPr>
              <w:t xml:space="preserve">тов, включая реку Волгу, озера Байкал </w:t>
            </w:r>
            <w:r w:rsidRPr="00614E62">
              <w:rPr>
                <w:sz w:val="24"/>
                <w:szCs w:val="24"/>
              </w:rPr>
              <w:lastRenderedPageBreak/>
              <w:t>и Т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лецкое</w:t>
            </w:r>
          </w:p>
        </w:tc>
        <w:tc>
          <w:tcPr>
            <w:tcW w:w="841" w:type="dxa"/>
            <w:shd w:val="clear" w:color="auto" w:fill="auto"/>
          </w:tcPr>
          <w:p w14:paraId="6B9C56DB" w14:textId="07827942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704" w:type="dxa"/>
            <w:shd w:val="clear" w:color="auto" w:fill="auto"/>
          </w:tcPr>
          <w:p w14:paraId="67BD0D70" w14:textId="33729C30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75571E" w:rsidRPr="00614E62" w14:paraId="4CAA2C1F" w14:textId="77777777" w:rsidTr="00D57DF6">
        <w:trPr>
          <w:trHeight w:val="300"/>
          <w:jc w:val="center"/>
        </w:trPr>
        <w:tc>
          <w:tcPr>
            <w:tcW w:w="15866" w:type="dxa"/>
            <w:gridSpan w:val="19"/>
            <w:shd w:val="clear" w:color="auto" w:fill="auto"/>
            <w:hideMark/>
          </w:tcPr>
          <w:p w14:paraId="14DF115F" w14:textId="4E4E2496" w:rsidR="0075571E" w:rsidRPr="00614E62" w:rsidRDefault="0075571E" w:rsidP="00D57DF6">
            <w:pPr>
              <w:rPr>
                <w:sz w:val="24"/>
                <w:szCs w:val="24"/>
                <w:lang w:eastAsia="ru-RU"/>
              </w:rPr>
            </w:pPr>
            <w:bookmarkStart w:id="9" w:name="_Hlk142656238"/>
            <w:r w:rsidRPr="00614E62">
              <w:rPr>
                <w:sz w:val="24"/>
                <w:szCs w:val="24"/>
                <w:lang w:eastAsia="ru-RU"/>
              </w:rPr>
              <w:lastRenderedPageBreak/>
              <w:t>Цель 7</w:t>
            </w:r>
            <w:r w:rsidR="00166A75">
              <w:rPr>
                <w:sz w:val="24"/>
                <w:szCs w:val="24"/>
                <w:lang w:eastAsia="ru-RU"/>
              </w:rPr>
              <w:t xml:space="preserve"> государственной программы</w:t>
            </w:r>
            <w:r w:rsidRPr="00614E62">
              <w:rPr>
                <w:sz w:val="24"/>
                <w:szCs w:val="24"/>
                <w:lang w:eastAsia="ru-RU"/>
              </w:rPr>
              <w:t xml:space="preserve"> «Обеспечение эффективности комплексного государственного контроля (надзора) за выполнением требований з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конодательства в области природопользования и охраны окружающей среды, в том числе не менее 70% выданных предписаний»</w:t>
            </w:r>
          </w:p>
        </w:tc>
      </w:tr>
      <w:tr w:rsidR="009664E9" w:rsidRPr="00614E62" w14:paraId="0BF37FD0" w14:textId="77777777" w:rsidTr="00D57DF6">
        <w:trPr>
          <w:trHeight w:val="1266"/>
          <w:jc w:val="center"/>
        </w:trPr>
        <w:tc>
          <w:tcPr>
            <w:tcW w:w="469" w:type="dxa"/>
            <w:shd w:val="clear" w:color="auto" w:fill="auto"/>
            <w:noWrap/>
            <w:hideMark/>
          </w:tcPr>
          <w:p w14:paraId="376B8D76" w14:textId="5A8F02CD" w:rsidR="0075571E" w:rsidRPr="00614E62" w:rsidRDefault="001A5016" w:rsidP="00D57DF6">
            <w:pPr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1383" w:type="dxa"/>
            <w:shd w:val="clear" w:color="auto" w:fill="auto"/>
            <w:hideMark/>
          </w:tcPr>
          <w:p w14:paraId="341EA66F" w14:textId="77777777" w:rsidR="0075571E" w:rsidRPr="00614E62" w:rsidRDefault="0075571E" w:rsidP="00D57DF6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Доля устр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ненных нарушений из числа в</w:t>
            </w:r>
            <w:r w:rsidRPr="00614E62">
              <w:rPr>
                <w:sz w:val="24"/>
                <w:szCs w:val="24"/>
                <w:lang w:eastAsia="ru-RU"/>
              </w:rPr>
              <w:t>ы</w:t>
            </w:r>
            <w:r w:rsidRPr="00614E62">
              <w:rPr>
                <w:sz w:val="24"/>
                <w:szCs w:val="24"/>
                <w:lang w:eastAsia="ru-RU"/>
              </w:rPr>
              <w:t>явленных нарушений в области охраны окружа</w:t>
            </w:r>
            <w:r w:rsidRPr="00614E62">
              <w:rPr>
                <w:sz w:val="24"/>
                <w:szCs w:val="24"/>
                <w:lang w:eastAsia="ru-RU"/>
              </w:rPr>
              <w:t>ю</w:t>
            </w:r>
            <w:r w:rsidRPr="00614E62">
              <w:rPr>
                <w:sz w:val="24"/>
                <w:szCs w:val="24"/>
                <w:lang w:eastAsia="ru-RU"/>
              </w:rPr>
              <w:t>щей среды</w:t>
            </w:r>
          </w:p>
        </w:tc>
        <w:tc>
          <w:tcPr>
            <w:tcW w:w="586" w:type="dxa"/>
            <w:shd w:val="clear" w:color="auto" w:fill="auto"/>
            <w:hideMark/>
          </w:tcPr>
          <w:p w14:paraId="16E3BD81" w14:textId="59382146" w:rsidR="0075571E" w:rsidRPr="00614E62" w:rsidRDefault="0075571E" w:rsidP="00D57DF6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ГП РФ</w:t>
            </w:r>
          </w:p>
        </w:tc>
        <w:tc>
          <w:tcPr>
            <w:tcW w:w="982" w:type="dxa"/>
            <w:shd w:val="clear" w:color="auto" w:fill="auto"/>
            <w:noWrap/>
            <w:hideMark/>
          </w:tcPr>
          <w:p w14:paraId="55C96254" w14:textId="1572D0E9" w:rsidR="0075571E" w:rsidRPr="00614E62" w:rsidRDefault="0075571E" w:rsidP="00D57DF6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возра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тание</w:t>
            </w:r>
          </w:p>
        </w:tc>
        <w:tc>
          <w:tcPr>
            <w:tcW w:w="948" w:type="dxa"/>
            <w:shd w:val="clear" w:color="auto" w:fill="auto"/>
            <w:noWrap/>
            <w:hideMark/>
          </w:tcPr>
          <w:p w14:paraId="29CE0C28" w14:textId="1FBFDAB3" w:rsidR="0075571E" w:rsidRPr="00614E62" w:rsidRDefault="001A5016" w:rsidP="00D57DF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75571E" w:rsidRPr="00614E62">
              <w:rPr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702" w:type="dxa"/>
            <w:shd w:val="clear" w:color="auto" w:fill="auto"/>
            <w:noWrap/>
            <w:hideMark/>
          </w:tcPr>
          <w:p w14:paraId="60B513A0" w14:textId="492143F5" w:rsidR="0075571E" w:rsidRPr="00614E62" w:rsidRDefault="0075571E" w:rsidP="00D57DF6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2" w:type="dxa"/>
            <w:shd w:val="clear" w:color="auto" w:fill="auto"/>
            <w:noWrap/>
            <w:hideMark/>
          </w:tcPr>
          <w:p w14:paraId="1DBECAB4" w14:textId="09667562" w:rsidR="0075571E" w:rsidRPr="00614E62" w:rsidRDefault="0075571E" w:rsidP="00D57DF6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38" w:type="dxa"/>
            <w:shd w:val="clear" w:color="auto" w:fill="auto"/>
            <w:noWrap/>
            <w:hideMark/>
          </w:tcPr>
          <w:p w14:paraId="3B730C3F" w14:textId="77777777" w:rsidR="0075571E" w:rsidRPr="00614E62" w:rsidRDefault="0075571E" w:rsidP="00D57DF6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1" w:type="dxa"/>
            <w:shd w:val="clear" w:color="auto" w:fill="auto"/>
            <w:noWrap/>
            <w:hideMark/>
          </w:tcPr>
          <w:p w14:paraId="47A990D9" w14:textId="77777777" w:rsidR="0075571E" w:rsidRPr="00614E62" w:rsidRDefault="0075571E" w:rsidP="00D57DF6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2" w:type="dxa"/>
            <w:shd w:val="clear" w:color="auto" w:fill="auto"/>
            <w:noWrap/>
            <w:hideMark/>
          </w:tcPr>
          <w:p w14:paraId="4F26A501" w14:textId="77777777" w:rsidR="0075571E" w:rsidRPr="00614E62" w:rsidRDefault="0075571E" w:rsidP="00D57DF6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2" w:type="dxa"/>
            <w:shd w:val="clear" w:color="auto" w:fill="auto"/>
            <w:noWrap/>
            <w:hideMark/>
          </w:tcPr>
          <w:p w14:paraId="1894FED8" w14:textId="77777777" w:rsidR="0075571E" w:rsidRPr="00614E62" w:rsidRDefault="0075571E" w:rsidP="00D57DF6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2" w:type="dxa"/>
            <w:shd w:val="clear" w:color="auto" w:fill="auto"/>
            <w:noWrap/>
            <w:hideMark/>
          </w:tcPr>
          <w:p w14:paraId="27015207" w14:textId="77777777" w:rsidR="0075571E" w:rsidRPr="00614E62" w:rsidRDefault="0075571E" w:rsidP="00D57DF6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1" w:type="dxa"/>
            <w:shd w:val="clear" w:color="auto" w:fill="auto"/>
            <w:noWrap/>
            <w:hideMark/>
          </w:tcPr>
          <w:p w14:paraId="78B49ACD" w14:textId="77777777" w:rsidR="0075571E" w:rsidRPr="00614E62" w:rsidRDefault="0075571E" w:rsidP="00D57DF6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41" w:type="dxa"/>
            <w:shd w:val="clear" w:color="auto" w:fill="auto"/>
            <w:noWrap/>
            <w:hideMark/>
          </w:tcPr>
          <w:p w14:paraId="43A39685" w14:textId="77777777" w:rsidR="0075571E" w:rsidRPr="00614E62" w:rsidRDefault="0075571E" w:rsidP="00D57DF6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70" w:type="dxa"/>
            <w:shd w:val="clear" w:color="auto" w:fill="auto"/>
            <w:hideMark/>
          </w:tcPr>
          <w:p w14:paraId="75D24374" w14:textId="56D4EDBB" w:rsidR="0075571E" w:rsidRPr="00BF46FE" w:rsidRDefault="0075571E" w:rsidP="00D57DF6">
            <w:pPr>
              <w:jc w:val="center"/>
              <w:rPr>
                <w:sz w:val="24"/>
                <w:szCs w:val="24"/>
                <w:shd w:val="clear" w:color="auto" w:fill="FEFEFE"/>
              </w:rPr>
            </w:pPr>
            <w:r w:rsidRPr="00BF46FE">
              <w:rPr>
                <w:sz w:val="24"/>
                <w:szCs w:val="24"/>
              </w:rPr>
              <w:t>Указ През</w:t>
            </w:r>
            <w:r w:rsidRPr="00BF46FE">
              <w:rPr>
                <w:sz w:val="24"/>
                <w:szCs w:val="24"/>
              </w:rPr>
              <w:t>и</w:t>
            </w:r>
            <w:r w:rsidRPr="00BF46FE">
              <w:rPr>
                <w:sz w:val="24"/>
                <w:szCs w:val="24"/>
              </w:rPr>
              <w:t>дента Ро</w:t>
            </w:r>
            <w:r w:rsidRPr="00BF46FE">
              <w:rPr>
                <w:sz w:val="24"/>
                <w:szCs w:val="24"/>
              </w:rPr>
              <w:t>с</w:t>
            </w:r>
            <w:r w:rsidRPr="00BF46FE">
              <w:rPr>
                <w:sz w:val="24"/>
                <w:szCs w:val="24"/>
              </w:rPr>
              <w:t>сийской Ф</w:t>
            </w:r>
            <w:r w:rsidRPr="00BF46FE">
              <w:rPr>
                <w:sz w:val="24"/>
                <w:szCs w:val="24"/>
              </w:rPr>
              <w:t>е</w:t>
            </w:r>
            <w:r w:rsidRPr="00BF46FE">
              <w:rPr>
                <w:sz w:val="24"/>
                <w:szCs w:val="24"/>
              </w:rPr>
              <w:t xml:space="preserve">дерации от 19.04.2017 </w:t>
            </w:r>
            <w:r w:rsidR="00614E62" w:rsidRPr="00BF46FE">
              <w:rPr>
                <w:sz w:val="24"/>
                <w:szCs w:val="24"/>
              </w:rPr>
              <w:t>№ </w:t>
            </w:r>
            <w:r w:rsidR="00D57DF6">
              <w:rPr>
                <w:sz w:val="24"/>
                <w:szCs w:val="24"/>
              </w:rPr>
              <w:t>176</w:t>
            </w:r>
            <w:r w:rsidR="00D57DF6">
              <w:rPr>
                <w:sz w:val="24"/>
                <w:szCs w:val="24"/>
              </w:rPr>
              <w:br/>
            </w:r>
            <w:r w:rsidRPr="00BF46FE">
              <w:rPr>
                <w:sz w:val="24"/>
                <w:szCs w:val="24"/>
              </w:rPr>
              <w:t>«</w:t>
            </w:r>
            <w:r w:rsidRPr="00BF46FE">
              <w:rPr>
                <w:sz w:val="24"/>
                <w:szCs w:val="24"/>
                <w:shd w:val="clear" w:color="auto" w:fill="FEFEFE"/>
              </w:rPr>
              <w:t>О</w:t>
            </w:r>
            <w:r w:rsidR="007454A4" w:rsidRPr="00BF46FE">
              <w:rPr>
                <w:sz w:val="24"/>
                <w:szCs w:val="24"/>
                <w:shd w:val="clear" w:color="auto" w:fill="FEFEFE"/>
              </w:rPr>
              <w:t xml:space="preserve"> </w:t>
            </w:r>
            <w:r w:rsidRPr="00BF46FE">
              <w:rPr>
                <w:sz w:val="24"/>
                <w:szCs w:val="24"/>
                <w:shd w:val="clear" w:color="auto" w:fill="FEFEFE"/>
              </w:rPr>
              <w:t>Страт</w:t>
            </w:r>
            <w:r w:rsidRPr="00BF46FE">
              <w:rPr>
                <w:sz w:val="24"/>
                <w:szCs w:val="24"/>
                <w:shd w:val="clear" w:color="auto" w:fill="FEFEFE"/>
              </w:rPr>
              <w:t>е</w:t>
            </w:r>
            <w:r w:rsidRPr="00BF46FE">
              <w:rPr>
                <w:sz w:val="24"/>
                <w:szCs w:val="24"/>
                <w:shd w:val="clear" w:color="auto" w:fill="FEFEFE"/>
              </w:rPr>
              <w:t>гии эколо</w:t>
            </w:r>
            <w:r w:rsidR="00D57DF6">
              <w:rPr>
                <w:sz w:val="24"/>
                <w:szCs w:val="24"/>
                <w:shd w:val="clear" w:color="auto" w:fill="FEFEFE"/>
              </w:rPr>
              <w:t>-</w:t>
            </w:r>
            <w:r w:rsidR="00D57DF6">
              <w:rPr>
                <w:sz w:val="24"/>
                <w:szCs w:val="24"/>
                <w:shd w:val="clear" w:color="auto" w:fill="FEFEFE"/>
              </w:rPr>
              <w:br/>
            </w:r>
            <w:r w:rsidRPr="00BF46FE">
              <w:rPr>
                <w:sz w:val="24"/>
                <w:szCs w:val="24"/>
                <w:shd w:val="clear" w:color="auto" w:fill="FEFEFE"/>
              </w:rPr>
              <w:t>гической</w:t>
            </w:r>
            <w:r w:rsidR="00D57DF6">
              <w:rPr>
                <w:sz w:val="24"/>
                <w:szCs w:val="24"/>
                <w:shd w:val="clear" w:color="auto" w:fill="FEFEFE"/>
              </w:rPr>
              <w:br/>
            </w:r>
            <w:r w:rsidRPr="00BF46FE">
              <w:rPr>
                <w:sz w:val="24"/>
                <w:szCs w:val="24"/>
                <w:shd w:val="clear" w:color="auto" w:fill="FEFEFE"/>
              </w:rPr>
              <w:t>безопасно</w:t>
            </w:r>
            <w:r w:rsidR="00D57DF6">
              <w:rPr>
                <w:sz w:val="24"/>
                <w:szCs w:val="24"/>
                <w:shd w:val="clear" w:color="auto" w:fill="FEFEFE"/>
              </w:rPr>
              <w:t>-</w:t>
            </w:r>
            <w:r w:rsidRPr="00BF46FE">
              <w:rPr>
                <w:sz w:val="24"/>
                <w:szCs w:val="24"/>
                <w:shd w:val="clear" w:color="auto" w:fill="FEFEFE"/>
              </w:rPr>
              <w:t>сти Рос</w:t>
            </w:r>
            <w:r w:rsidR="00D57DF6">
              <w:rPr>
                <w:sz w:val="24"/>
                <w:szCs w:val="24"/>
                <w:shd w:val="clear" w:color="auto" w:fill="FEFEFE"/>
              </w:rPr>
              <w:t>-</w:t>
            </w:r>
            <w:r w:rsidR="00D57DF6">
              <w:rPr>
                <w:sz w:val="24"/>
                <w:szCs w:val="24"/>
                <w:shd w:val="clear" w:color="auto" w:fill="FEFEFE"/>
              </w:rPr>
              <w:br/>
              <w:t>сийской</w:t>
            </w:r>
            <w:r w:rsidR="00D57DF6">
              <w:rPr>
                <w:sz w:val="24"/>
                <w:szCs w:val="24"/>
                <w:shd w:val="clear" w:color="auto" w:fill="FEFEFE"/>
              </w:rPr>
              <w:br/>
            </w:r>
            <w:r w:rsidRPr="00BF46FE">
              <w:rPr>
                <w:sz w:val="24"/>
                <w:szCs w:val="24"/>
                <w:shd w:val="clear" w:color="auto" w:fill="FEFEFE"/>
              </w:rPr>
              <w:t>Федера</w:t>
            </w:r>
            <w:r w:rsidR="00D57DF6">
              <w:rPr>
                <w:sz w:val="24"/>
                <w:szCs w:val="24"/>
                <w:shd w:val="clear" w:color="auto" w:fill="FEFEFE"/>
              </w:rPr>
              <w:t>-</w:t>
            </w:r>
            <w:r w:rsidR="00D57DF6">
              <w:rPr>
                <w:sz w:val="24"/>
                <w:szCs w:val="24"/>
                <w:shd w:val="clear" w:color="auto" w:fill="FEFEFE"/>
              </w:rPr>
              <w:br/>
            </w:r>
            <w:r w:rsidRPr="00BF46FE">
              <w:rPr>
                <w:sz w:val="24"/>
                <w:szCs w:val="24"/>
                <w:shd w:val="clear" w:color="auto" w:fill="FEFEFE"/>
              </w:rPr>
              <w:t>ции на</w:t>
            </w:r>
            <w:r w:rsidR="007454A4" w:rsidRPr="00BF46FE">
              <w:rPr>
                <w:sz w:val="24"/>
                <w:szCs w:val="24"/>
                <w:shd w:val="clear" w:color="auto" w:fill="FEFEFE"/>
              </w:rPr>
              <w:t xml:space="preserve"> </w:t>
            </w:r>
            <w:r w:rsidR="00D57DF6">
              <w:rPr>
                <w:sz w:val="24"/>
                <w:szCs w:val="24"/>
                <w:shd w:val="clear" w:color="auto" w:fill="FEFEFE"/>
              </w:rPr>
              <w:t>пер</w:t>
            </w:r>
            <w:r w:rsidR="00D57DF6">
              <w:rPr>
                <w:sz w:val="24"/>
                <w:szCs w:val="24"/>
                <w:shd w:val="clear" w:color="auto" w:fill="FEFEFE"/>
              </w:rPr>
              <w:t>и</w:t>
            </w:r>
            <w:r w:rsidR="00D57DF6">
              <w:rPr>
                <w:sz w:val="24"/>
                <w:szCs w:val="24"/>
                <w:shd w:val="clear" w:color="auto" w:fill="FEFEFE"/>
              </w:rPr>
              <w:t>од до</w:t>
            </w:r>
            <w:r w:rsidR="00D57DF6">
              <w:rPr>
                <w:sz w:val="24"/>
                <w:szCs w:val="24"/>
                <w:shd w:val="clear" w:color="auto" w:fill="FEFEFE"/>
              </w:rPr>
              <w:br/>
              <w:t xml:space="preserve">2025 </w:t>
            </w:r>
            <w:r w:rsidRPr="00BF46FE">
              <w:rPr>
                <w:sz w:val="24"/>
                <w:szCs w:val="24"/>
                <w:shd w:val="clear" w:color="auto" w:fill="FEFEFE"/>
              </w:rPr>
              <w:t>года»</w:t>
            </w:r>
          </w:p>
        </w:tc>
        <w:tc>
          <w:tcPr>
            <w:tcW w:w="931" w:type="dxa"/>
            <w:shd w:val="clear" w:color="auto" w:fill="auto"/>
            <w:hideMark/>
          </w:tcPr>
          <w:p w14:paraId="1E72C2DC" w14:textId="26A959B1" w:rsidR="0075571E" w:rsidRPr="00BF46FE" w:rsidRDefault="0075571E" w:rsidP="00D57DF6">
            <w:pPr>
              <w:jc w:val="center"/>
              <w:rPr>
                <w:sz w:val="24"/>
                <w:szCs w:val="24"/>
                <w:lang w:eastAsia="ru-RU"/>
              </w:rPr>
            </w:pPr>
            <w:r w:rsidRPr="00BF46FE">
              <w:rPr>
                <w:sz w:val="24"/>
                <w:szCs w:val="24"/>
                <w:lang w:eastAsia="ru-RU"/>
              </w:rPr>
              <w:t>Служба прир</w:t>
            </w:r>
            <w:r w:rsidRPr="00BF46FE">
              <w:rPr>
                <w:sz w:val="24"/>
                <w:szCs w:val="24"/>
                <w:lang w:eastAsia="ru-RU"/>
              </w:rPr>
              <w:t>о</w:t>
            </w:r>
            <w:r w:rsidRPr="00BF46FE">
              <w:rPr>
                <w:sz w:val="24"/>
                <w:szCs w:val="24"/>
                <w:lang w:eastAsia="ru-RU"/>
              </w:rPr>
              <w:t>допол</w:t>
            </w:r>
            <w:r w:rsidRPr="00BF46FE">
              <w:rPr>
                <w:sz w:val="24"/>
                <w:szCs w:val="24"/>
                <w:lang w:eastAsia="ru-RU"/>
              </w:rPr>
              <w:t>ь</w:t>
            </w:r>
            <w:r w:rsidRPr="00BF46FE">
              <w:rPr>
                <w:sz w:val="24"/>
                <w:szCs w:val="24"/>
                <w:lang w:eastAsia="ru-RU"/>
              </w:rPr>
              <w:t>зования и охр</w:t>
            </w:r>
            <w:r w:rsidRPr="00BF46FE">
              <w:rPr>
                <w:sz w:val="24"/>
                <w:szCs w:val="24"/>
                <w:lang w:eastAsia="ru-RU"/>
              </w:rPr>
              <w:t>а</w:t>
            </w:r>
            <w:r w:rsidRPr="00BF46FE">
              <w:rPr>
                <w:sz w:val="24"/>
                <w:szCs w:val="24"/>
                <w:lang w:eastAsia="ru-RU"/>
              </w:rPr>
              <w:t>ны окр</w:t>
            </w:r>
            <w:r w:rsidRPr="00BF46FE">
              <w:rPr>
                <w:sz w:val="24"/>
                <w:szCs w:val="24"/>
                <w:lang w:eastAsia="ru-RU"/>
              </w:rPr>
              <w:t>у</w:t>
            </w:r>
            <w:r w:rsidRPr="00BF46FE">
              <w:rPr>
                <w:sz w:val="24"/>
                <w:szCs w:val="24"/>
                <w:lang w:eastAsia="ru-RU"/>
              </w:rPr>
              <w:t>жа</w:t>
            </w:r>
            <w:r w:rsidRPr="00BF46FE">
              <w:rPr>
                <w:sz w:val="24"/>
                <w:szCs w:val="24"/>
                <w:lang w:eastAsia="ru-RU"/>
              </w:rPr>
              <w:t>ю</w:t>
            </w:r>
            <w:r w:rsidRPr="00BF46FE">
              <w:rPr>
                <w:sz w:val="24"/>
                <w:szCs w:val="24"/>
                <w:lang w:eastAsia="ru-RU"/>
              </w:rPr>
              <w:t>щей среды Астр</w:t>
            </w:r>
            <w:r w:rsidRPr="00BF46FE">
              <w:rPr>
                <w:sz w:val="24"/>
                <w:szCs w:val="24"/>
                <w:lang w:eastAsia="ru-RU"/>
              </w:rPr>
              <w:t>а</w:t>
            </w:r>
            <w:r w:rsidRPr="00BF46FE">
              <w:rPr>
                <w:sz w:val="24"/>
                <w:szCs w:val="24"/>
                <w:lang w:eastAsia="ru-RU"/>
              </w:rPr>
              <w:t>ханской области</w:t>
            </w:r>
          </w:p>
        </w:tc>
        <w:tc>
          <w:tcPr>
            <w:tcW w:w="961" w:type="dxa"/>
            <w:shd w:val="clear" w:color="auto" w:fill="auto"/>
            <w:hideMark/>
          </w:tcPr>
          <w:p w14:paraId="33AA465E" w14:textId="77777777" w:rsidR="0075571E" w:rsidRPr="00614E62" w:rsidRDefault="0075571E" w:rsidP="00D57DF6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1" w:type="dxa"/>
            <w:shd w:val="clear" w:color="auto" w:fill="auto"/>
            <w:hideMark/>
          </w:tcPr>
          <w:p w14:paraId="265A52D3" w14:textId="765A98A2" w:rsidR="0075571E" w:rsidRPr="00614E62" w:rsidRDefault="0075571E" w:rsidP="00D57DF6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4" w:type="dxa"/>
            <w:shd w:val="clear" w:color="auto" w:fill="auto"/>
            <w:hideMark/>
          </w:tcPr>
          <w:p w14:paraId="722837D9" w14:textId="6DDA854C" w:rsidR="0075571E" w:rsidRPr="00614E62" w:rsidRDefault="0075571E" w:rsidP="00D57DF6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</w:tr>
      <w:bookmarkEnd w:id="9"/>
      <w:tr w:rsidR="0075571E" w:rsidRPr="00614E62" w14:paraId="666E7B44" w14:textId="77777777" w:rsidTr="00D57DF6">
        <w:trPr>
          <w:trHeight w:val="615"/>
          <w:jc w:val="center"/>
        </w:trPr>
        <w:tc>
          <w:tcPr>
            <w:tcW w:w="15866" w:type="dxa"/>
            <w:gridSpan w:val="19"/>
            <w:shd w:val="clear" w:color="auto" w:fill="auto"/>
            <w:hideMark/>
          </w:tcPr>
          <w:p w14:paraId="177B0B55" w14:textId="1819D6E2" w:rsidR="0075571E" w:rsidRPr="00614E62" w:rsidRDefault="0075571E" w:rsidP="00D57DF6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Цель 8</w:t>
            </w:r>
            <w:r w:rsidR="00166A75">
              <w:rPr>
                <w:sz w:val="24"/>
                <w:szCs w:val="24"/>
                <w:lang w:eastAsia="ru-RU"/>
              </w:rPr>
              <w:t xml:space="preserve"> государственной программы</w:t>
            </w:r>
            <w:r w:rsidRPr="00614E62">
              <w:rPr>
                <w:sz w:val="24"/>
                <w:szCs w:val="24"/>
                <w:lang w:eastAsia="ru-RU"/>
              </w:rPr>
              <w:t xml:space="preserve"> «Предотвращение и снижение текущего негативного воздействия на окружающую среду на территории Астраха</w:t>
            </w:r>
            <w:r w:rsidRPr="00614E62">
              <w:rPr>
                <w:sz w:val="24"/>
                <w:szCs w:val="24"/>
                <w:lang w:eastAsia="ru-RU"/>
              </w:rPr>
              <w:t>н</w:t>
            </w:r>
            <w:r w:rsidRPr="00614E62">
              <w:rPr>
                <w:sz w:val="24"/>
                <w:szCs w:val="24"/>
                <w:lang w:eastAsia="ru-RU"/>
              </w:rPr>
              <w:t>ской области, ликвидация наиболее опасных объектов накопленного вреда окружающей среде, рекультивация земель, подверженных негативному во</w:t>
            </w:r>
            <w:r w:rsidRPr="00614E62">
              <w:rPr>
                <w:sz w:val="24"/>
                <w:szCs w:val="24"/>
                <w:lang w:eastAsia="ru-RU"/>
              </w:rPr>
              <w:t>з</w:t>
            </w:r>
            <w:r w:rsidRPr="00614E62">
              <w:rPr>
                <w:sz w:val="24"/>
                <w:szCs w:val="24"/>
                <w:lang w:eastAsia="ru-RU"/>
              </w:rPr>
              <w:t>действию со стороны объектов экологического вреда»</w:t>
            </w:r>
          </w:p>
        </w:tc>
      </w:tr>
      <w:tr w:rsidR="009664E9" w:rsidRPr="00614E62" w14:paraId="25098057" w14:textId="77777777" w:rsidTr="00D57DF6">
        <w:trPr>
          <w:trHeight w:val="524"/>
          <w:jc w:val="center"/>
        </w:trPr>
        <w:tc>
          <w:tcPr>
            <w:tcW w:w="469" w:type="dxa"/>
            <w:shd w:val="clear" w:color="auto" w:fill="auto"/>
            <w:noWrap/>
            <w:hideMark/>
          </w:tcPr>
          <w:p w14:paraId="377BD32B" w14:textId="1CC8A06B" w:rsidR="0075571E" w:rsidRPr="00614E62" w:rsidRDefault="00BA06FF" w:rsidP="00614E62">
            <w:pPr>
              <w:widowControl/>
              <w:ind w:left="-6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1383" w:type="dxa"/>
            <w:shd w:val="clear" w:color="auto" w:fill="auto"/>
            <w:hideMark/>
          </w:tcPr>
          <w:p w14:paraId="2460EEF1" w14:textId="2F0985EB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Качество окружа</w:t>
            </w:r>
            <w:r w:rsidRPr="00614E62">
              <w:rPr>
                <w:sz w:val="24"/>
                <w:szCs w:val="24"/>
                <w:lang w:eastAsia="ru-RU"/>
              </w:rPr>
              <w:t>ю</w:t>
            </w:r>
            <w:r w:rsidRPr="00614E62">
              <w:rPr>
                <w:sz w:val="24"/>
                <w:szCs w:val="24"/>
                <w:lang w:eastAsia="ru-RU"/>
              </w:rPr>
              <w:t>щей среды</w:t>
            </w:r>
          </w:p>
        </w:tc>
        <w:tc>
          <w:tcPr>
            <w:tcW w:w="586" w:type="dxa"/>
            <w:shd w:val="clear" w:color="auto" w:fill="auto"/>
          </w:tcPr>
          <w:p w14:paraId="35BB509E" w14:textId="3BF63C86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ГП РФ, ВДЛ</w:t>
            </w:r>
          </w:p>
        </w:tc>
        <w:tc>
          <w:tcPr>
            <w:tcW w:w="982" w:type="dxa"/>
            <w:shd w:val="clear" w:color="auto" w:fill="auto"/>
            <w:noWrap/>
            <w:hideMark/>
          </w:tcPr>
          <w:p w14:paraId="6E1098A9" w14:textId="0FA761ED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возра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тание</w:t>
            </w:r>
          </w:p>
        </w:tc>
        <w:tc>
          <w:tcPr>
            <w:tcW w:w="948" w:type="dxa"/>
            <w:shd w:val="clear" w:color="auto" w:fill="auto"/>
            <w:noWrap/>
            <w:hideMark/>
          </w:tcPr>
          <w:p w14:paraId="0DBD6E61" w14:textId="251D5ACB" w:rsidR="0075571E" w:rsidRPr="00614E62" w:rsidRDefault="001121D4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75571E" w:rsidRPr="00614E62">
              <w:rPr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702" w:type="dxa"/>
            <w:shd w:val="clear" w:color="auto" w:fill="auto"/>
            <w:noWrap/>
            <w:hideMark/>
          </w:tcPr>
          <w:p w14:paraId="374030C4" w14:textId="6B1C1E00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106,3</w:t>
            </w:r>
          </w:p>
        </w:tc>
        <w:tc>
          <w:tcPr>
            <w:tcW w:w="702" w:type="dxa"/>
            <w:shd w:val="clear" w:color="auto" w:fill="auto"/>
            <w:noWrap/>
            <w:hideMark/>
          </w:tcPr>
          <w:p w14:paraId="349BAB84" w14:textId="66DF9FF7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38" w:type="dxa"/>
            <w:shd w:val="clear" w:color="auto" w:fill="auto"/>
            <w:noWrap/>
            <w:hideMark/>
          </w:tcPr>
          <w:p w14:paraId="530FB866" w14:textId="290B3003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701" w:type="dxa"/>
            <w:shd w:val="clear" w:color="auto" w:fill="auto"/>
            <w:noWrap/>
            <w:hideMark/>
          </w:tcPr>
          <w:p w14:paraId="1D220BE8" w14:textId="4585687B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702" w:type="dxa"/>
            <w:shd w:val="clear" w:color="auto" w:fill="auto"/>
            <w:noWrap/>
            <w:hideMark/>
          </w:tcPr>
          <w:p w14:paraId="3E2F7782" w14:textId="46D7094A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702" w:type="dxa"/>
            <w:shd w:val="clear" w:color="auto" w:fill="auto"/>
            <w:noWrap/>
            <w:hideMark/>
          </w:tcPr>
          <w:p w14:paraId="3E0880DB" w14:textId="18C1E2B3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702" w:type="dxa"/>
            <w:shd w:val="clear" w:color="auto" w:fill="auto"/>
            <w:noWrap/>
            <w:hideMark/>
          </w:tcPr>
          <w:p w14:paraId="67442819" w14:textId="0A880E9D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701" w:type="dxa"/>
            <w:shd w:val="clear" w:color="auto" w:fill="auto"/>
            <w:noWrap/>
            <w:hideMark/>
          </w:tcPr>
          <w:p w14:paraId="3CC33F6B" w14:textId="01B81BA3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841" w:type="dxa"/>
            <w:shd w:val="clear" w:color="auto" w:fill="auto"/>
          </w:tcPr>
          <w:p w14:paraId="2964BAC6" w14:textId="62DDA21F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1470" w:type="dxa"/>
            <w:shd w:val="clear" w:color="auto" w:fill="auto"/>
            <w:hideMark/>
          </w:tcPr>
          <w:p w14:paraId="185DFBAC" w14:textId="352041C0" w:rsidR="0075571E" w:rsidRPr="00614E62" w:rsidRDefault="006629B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Единый план по достиж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нию наци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нальных ц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lastRenderedPageBreak/>
              <w:t>лей развития Российской Федерации на период до 2030, утве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жден</w:t>
            </w:r>
            <w:r w:rsidR="007100E0" w:rsidRPr="00614E62">
              <w:rPr>
                <w:sz w:val="24"/>
                <w:szCs w:val="24"/>
              </w:rPr>
              <w:t>ный</w:t>
            </w:r>
            <w:r w:rsidRPr="00614E62">
              <w:rPr>
                <w:sz w:val="24"/>
                <w:szCs w:val="24"/>
              </w:rPr>
              <w:t xml:space="preserve"> распоряж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нием Прав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тельства Ро</w:t>
            </w:r>
            <w:r w:rsidRPr="00614E62">
              <w:rPr>
                <w:sz w:val="24"/>
                <w:szCs w:val="24"/>
              </w:rPr>
              <w:t>с</w:t>
            </w:r>
            <w:r w:rsidRPr="00614E62">
              <w:rPr>
                <w:sz w:val="24"/>
                <w:szCs w:val="24"/>
              </w:rPr>
              <w:t>сийской Ф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 xml:space="preserve">дерации от 01.10.2021 </w:t>
            </w:r>
            <w:r w:rsidR="00614E62">
              <w:rPr>
                <w:sz w:val="24"/>
                <w:szCs w:val="24"/>
              </w:rPr>
              <w:t>№ </w:t>
            </w:r>
            <w:r w:rsidRPr="00614E62">
              <w:rPr>
                <w:sz w:val="24"/>
                <w:szCs w:val="24"/>
              </w:rPr>
              <w:t>2765-р</w:t>
            </w:r>
          </w:p>
        </w:tc>
        <w:tc>
          <w:tcPr>
            <w:tcW w:w="931" w:type="dxa"/>
            <w:shd w:val="clear" w:color="auto" w:fill="auto"/>
            <w:hideMark/>
          </w:tcPr>
          <w:p w14:paraId="688CC2BC" w14:textId="69A36A46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Служба прир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допол</w:t>
            </w:r>
            <w:r w:rsidRPr="00614E62">
              <w:rPr>
                <w:sz w:val="24"/>
                <w:szCs w:val="24"/>
                <w:lang w:eastAsia="ru-RU"/>
              </w:rPr>
              <w:t>ь</w:t>
            </w:r>
            <w:r w:rsidRPr="00614E62">
              <w:rPr>
                <w:sz w:val="24"/>
                <w:szCs w:val="24"/>
                <w:lang w:eastAsia="ru-RU"/>
              </w:rPr>
              <w:t xml:space="preserve">зования </w:t>
            </w:r>
            <w:r w:rsidRPr="00614E62">
              <w:rPr>
                <w:sz w:val="24"/>
                <w:szCs w:val="24"/>
                <w:lang w:eastAsia="ru-RU"/>
              </w:rPr>
              <w:lastRenderedPageBreak/>
              <w:t>и охр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ны окр</w:t>
            </w:r>
            <w:r w:rsidRPr="00614E62">
              <w:rPr>
                <w:sz w:val="24"/>
                <w:szCs w:val="24"/>
                <w:lang w:eastAsia="ru-RU"/>
              </w:rPr>
              <w:t>у</w:t>
            </w:r>
            <w:r w:rsidRPr="00614E62">
              <w:rPr>
                <w:sz w:val="24"/>
                <w:szCs w:val="24"/>
                <w:lang w:eastAsia="ru-RU"/>
              </w:rPr>
              <w:t>жа</w:t>
            </w:r>
            <w:r w:rsidRPr="00614E62">
              <w:rPr>
                <w:sz w:val="24"/>
                <w:szCs w:val="24"/>
                <w:lang w:eastAsia="ru-RU"/>
              </w:rPr>
              <w:t>ю</w:t>
            </w:r>
            <w:r w:rsidRPr="00614E62">
              <w:rPr>
                <w:sz w:val="24"/>
                <w:szCs w:val="24"/>
                <w:lang w:eastAsia="ru-RU"/>
              </w:rPr>
              <w:t>щей среды Астр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ханской области</w:t>
            </w:r>
          </w:p>
        </w:tc>
        <w:tc>
          <w:tcPr>
            <w:tcW w:w="961" w:type="dxa"/>
            <w:shd w:val="clear" w:color="auto" w:fill="auto"/>
            <w:hideMark/>
          </w:tcPr>
          <w:p w14:paraId="7B178A8C" w14:textId="77777777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841" w:type="dxa"/>
            <w:shd w:val="clear" w:color="auto" w:fill="auto"/>
            <w:hideMark/>
          </w:tcPr>
          <w:p w14:paraId="512B1E69" w14:textId="11CF94A1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4" w:type="dxa"/>
            <w:shd w:val="clear" w:color="auto" w:fill="auto"/>
            <w:hideMark/>
          </w:tcPr>
          <w:p w14:paraId="7E3A7E3A" w14:textId="358B6FF8" w:rsidR="0075571E" w:rsidRPr="00614E62" w:rsidRDefault="0075571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</w:tr>
    </w:tbl>
    <w:p w14:paraId="3D1D6AD7" w14:textId="77777777" w:rsidR="00460EA6" w:rsidRPr="00614E62" w:rsidRDefault="00460EA6" w:rsidP="00614E62">
      <w:pPr>
        <w:widowControl/>
        <w:rPr>
          <w:sz w:val="28"/>
          <w:szCs w:val="28"/>
          <w:lang w:eastAsia="ru-RU"/>
        </w:rPr>
      </w:pPr>
    </w:p>
    <w:p w14:paraId="522B3465" w14:textId="4C993EF3" w:rsidR="005B7958" w:rsidRPr="00614E62" w:rsidRDefault="005B7958" w:rsidP="00614E62">
      <w:pPr>
        <w:jc w:val="center"/>
        <w:rPr>
          <w:sz w:val="28"/>
          <w:szCs w:val="28"/>
        </w:rPr>
      </w:pPr>
      <w:r w:rsidRPr="00614E62">
        <w:rPr>
          <w:sz w:val="28"/>
          <w:szCs w:val="28"/>
        </w:rPr>
        <w:t>2.</w:t>
      </w:r>
      <w:r w:rsidR="00FE4644">
        <w:rPr>
          <w:sz w:val="28"/>
          <w:szCs w:val="28"/>
        </w:rPr>
        <w:t>2</w:t>
      </w:r>
      <w:r w:rsidRPr="00614E62">
        <w:rPr>
          <w:sz w:val="28"/>
          <w:szCs w:val="28"/>
        </w:rPr>
        <w:t>. Аналитические (сквозные) показатели социально-экономического развития Астраханской области в рамках государственной программы Астраханской области</w:t>
      </w:r>
    </w:p>
    <w:p w14:paraId="5E85DDFB" w14:textId="77777777" w:rsidR="005B7958" w:rsidRPr="00D57DF6" w:rsidRDefault="005B7958" w:rsidP="00614E62">
      <w:pPr>
        <w:pStyle w:val="af3"/>
        <w:tabs>
          <w:tab w:val="left" w:pos="11057"/>
        </w:tabs>
      </w:pPr>
    </w:p>
    <w:tbl>
      <w:tblPr>
        <w:tblW w:w="15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36"/>
        <w:gridCol w:w="993"/>
        <w:gridCol w:w="1134"/>
        <w:gridCol w:w="992"/>
        <w:gridCol w:w="993"/>
        <w:gridCol w:w="992"/>
        <w:gridCol w:w="992"/>
        <w:gridCol w:w="992"/>
        <w:gridCol w:w="993"/>
        <w:gridCol w:w="994"/>
        <w:gridCol w:w="2265"/>
        <w:gridCol w:w="1417"/>
        <w:gridCol w:w="851"/>
      </w:tblGrid>
      <w:tr w:rsidR="00D24848" w:rsidRPr="00614E62" w14:paraId="744114BA" w14:textId="77777777" w:rsidTr="00FC1897">
        <w:trPr>
          <w:trHeight w:val="39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1D779" w14:textId="6289EE22" w:rsidR="00D24848" w:rsidRPr="00614E62" w:rsidRDefault="00614E62" w:rsidP="00586024">
            <w:pPr>
              <w:pStyle w:val="TableParagraph"/>
              <w:shd w:val="clear" w:color="auto" w:fill="auto"/>
              <w:tabs>
                <w:tab w:val="left" w:pos="11057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962277">
              <w:rPr>
                <w:sz w:val="24"/>
                <w:szCs w:val="24"/>
              </w:rPr>
              <w:br/>
            </w:r>
            <w:r w:rsidR="00D24848" w:rsidRPr="00614E62">
              <w:rPr>
                <w:sz w:val="24"/>
                <w:szCs w:val="24"/>
              </w:rPr>
              <w:t>п/п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42F5F" w14:textId="77777777" w:rsidR="00D24848" w:rsidRPr="00614E62" w:rsidRDefault="00D24848" w:rsidP="00586024">
            <w:pPr>
              <w:pStyle w:val="af3"/>
              <w:tabs>
                <w:tab w:val="left" w:pos="11057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Наименов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ние показ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A375D" w14:textId="0415F7BD" w:rsidR="00D24848" w:rsidRPr="00614E62" w:rsidRDefault="00D24848" w:rsidP="00586024">
            <w:pPr>
              <w:pStyle w:val="af3"/>
              <w:tabs>
                <w:tab w:val="left" w:pos="11057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Единица измер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ния (по ОКЕИ)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ABB55" w14:textId="77777777" w:rsidR="00D24848" w:rsidRPr="00614E62" w:rsidRDefault="00D24848" w:rsidP="00586024">
            <w:pPr>
              <w:pStyle w:val="af3"/>
              <w:tabs>
                <w:tab w:val="left" w:pos="11057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6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18FD6" w14:textId="77777777" w:rsidR="00D24848" w:rsidRPr="00614E62" w:rsidRDefault="00D24848" w:rsidP="00614E62">
            <w:pPr>
              <w:pStyle w:val="af3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Значение показателей по годам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7C40F" w14:textId="77777777" w:rsidR="00D24848" w:rsidRPr="00614E62" w:rsidRDefault="00D24848" w:rsidP="00586024">
            <w:pPr>
              <w:pStyle w:val="af3"/>
              <w:tabs>
                <w:tab w:val="left" w:pos="11057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Документ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93996" w14:textId="11D7B9B1" w:rsidR="00D24848" w:rsidRPr="00614E62" w:rsidRDefault="00D24848" w:rsidP="00586024">
            <w:pPr>
              <w:pStyle w:val="af3"/>
              <w:tabs>
                <w:tab w:val="left" w:pos="11057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Ответстве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ный за д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стижение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2E392" w14:textId="2A4292F5" w:rsidR="00D24848" w:rsidRPr="009A5CFA" w:rsidRDefault="00D24848" w:rsidP="00586024">
            <w:pPr>
              <w:pStyle w:val="af3"/>
              <w:tabs>
                <w:tab w:val="left" w:pos="11057"/>
              </w:tabs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9A5CFA">
              <w:rPr>
                <w:spacing w:val="-4"/>
                <w:sz w:val="24"/>
                <w:szCs w:val="24"/>
              </w:rPr>
              <w:t>Ин</w:t>
            </w:r>
            <w:r w:rsidR="009A5CFA">
              <w:rPr>
                <w:spacing w:val="-4"/>
                <w:sz w:val="24"/>
                <w:szCs w:val="24"/>
              </w:rPr>
              <w:t>-</w:t>
            </w:r>
            <w:r w:rsidRPr="009A5CFA">
              <w:rPr>
                <w:spacing w:val="-4"/>
                <w:sz w:val="24"/>
                <w:szCs w:val="24"/>
              </w:rPr>
              <w:t>фо</w:t>
            </w:r>
            <w:r w:rsidRPr="009A5CFA">
              <w:rPr>
                <w:spacing w:val="-4"/>
                <w:sz w:val="24"/>
                <w:szCs w:val="24"/>
              </w:rPr>
              <w:t>р</w:t>
            </w:r>
            <w:r w:rsidRPr="009A5CFA">
              <w:rPr>
                <w:spacing w:val="-4"/>
                <w:sz w:val="24"/>
                <w:szCs w:val="24"/>
              </w:rPr>
              <w:t>мац</w:t>
            </w:r>
            <w:r w:rsidRPr="009A5CFA">
              <w:rPr>
                <w:spacing w:val="-4"/>
                <w:sz w:val="24"/>
                <w:szCs w:val="24"/>
              </w:rPr>
              <w:t>и</w:t>
            </w:r>
            <w:r w:rsidRPr="009A5CFA">
              <w:rPr>
                <w:spacing w:val="-4"/>
                <w:sz w:val="24"/>
                <w:szCs w:val="24"/>
              </w:rPr>
              <w:t>онная сист</w:t>
            </w:r>
            <w:r w:rsidRPr="009A5CFA">
              <w:rPr>
                <w:spacing w:val="-4"/>
                <w:sz w:val="24"/>
                <w:szCs w:val="24"/>
              </w:rPr>
              <w:t>е</w:t>
            </w:r>
            <w:r w:rsidRPr="009A5CFA">
              <w:rPr>
                <w:spacing w:val="-4"/>
                <w:sz w:val="24"/>
                <w:szCs w:val="24"/>
              </w:rPr>
              <w:t>ма</w:t>
            </w:r>
          </w:p>
        </w:tc>
      </w:tr>
      <w:tr w:rsidR="00D24848" w:rsidRPr="00614E62" w14:paraId="6ACDD770" w14:textId="77777777" w:rsidTr="00FC1897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528B7" w14:textId="77777777" w:rsidR="00D24848" w:rsidRPr="00614E62" w:rsidRDefault="00D24848" w:rsidP="00614E62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7EC24" w14:textId="77777777" w:rsidR="00D24848" w:rsidRPr="00614E62" w:rsidRDefault="00D24848" w:rsidP="00614E62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AFE11" w14:textId="77777777" w:rsidR="00D24848" w:rsidRPr="00614E62" w:rsidRDefault="00D24848" w:rsidP="00614E62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1959C" w14:textId="77777777" w:rsidR="00D24848" w:rsidRPr="00614E62" w:rsidRDefault="00D24848" w:rsidP="00614E62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56DCB" w14:textId="70B031AA" w:rsidR="00D24848" w:rsidRPr="00614E62" w:rsidRDefault="00D24848" w:rsidP="00614E62">
            <w:pPr>
              <w:pStyle w:val="af3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1E2B5" w14:textId="326E422A" w:rsidR="00D24848" w:rsidRPr="00614E62" w:rsidRDefault="00D24848" w:rsidP="00614E62">
            <w:pPr>
              <w:pStyle w:val="af3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30B0D" w14:textId="4AED2564" w:rsidR="00D24848" w:rsidRPr="00614E62" w:rsidRDefault="00D24848" w:rsidP="00614E62">
            <w:pPr>
              <w:pStyle w:val="af3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BCEA2" w14:textId="06C048E5" w:rsidR="00D24848" w:rsidRPr="00614E62" w:rsidRDefault="00D24848" w:rsidP="00614E62">
            <w:pPr>
              <w:pStyle w:val="af3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2FFAF" w14:textId="19B92B52" w:rsidR="00D24848" w:rsidRPr="00614E62" w:rsidRDefault="00D24848" w:rsidP="00614E62">
            <w:pPr>
              <w:pStyle w:val="af3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7A674" w14:textId="6FBFB01E" w:rsidR="00D24848" w:rsidRPr="00614E62" w:rsidRDefault="00D24848" w:rsidP="00614E62">
            <w:pPr>
              <w:pStyle w:val="af3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8DBB" w14:textId="27D46C1B" w:rsidR="00D24848" w:rsidRPr="00614E62" w:rsidRDefault="00D24848" w:rsidP="00614E62">
            <w:pPr>
              <w:pStyle w:val="af3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2030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5E07A" w14:textId="77777777" w:rsidR="00D24848" w:rsidRPr="00614E62" w:rsidRDefault="00D24848" w:rsidP="00614E62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1AFA5" w14:textId="77777777" w:rsidR="00D24848" w:rsidRPr="00614E62" w:rsidRDefault="00D24848" w:rsidP="00614E62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C0237" w14:textId="77777777" w:rsidR="00D24848" w:rsidRPr="00614E62" w:rsidRDefault="00D24848" w:rsidP="00614E62">
            <w:pPr>
              <w:rPr>
                <w:kern w:val="2"/>
                <w:sz w:val="24"/>
                <w:szCs w:val="24"/>
              </w:rPr>
            </w:pPr>
          </w:p>
        </w:tc>
      </w:tr>
    </w:tbl>
    <w:p w14:paraId="632FEC06" w14:textId="77777777" w:rsidR="0041733B" w:rsidRPr="00614E62" w:rsidRDefault="0041733B" w:rsidP="00614E62">
      <w:pPr>
        <w:rPr>
          <w:sz w:val="2"/>
          <w:szCs w:val="2"/>
        </w:rPr>
      </w:pPr>
    </w:p>
    <w:tbl>
      <w:tblPr>
        <w:tblW w:w="15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36"/>
        <w:gridCol w:w="993"/>
        <w:gridCol w:w="1134"/>
        <w:gridCol w:w="992"/>
        <w:gridCol w:w="993"/>
        <w:gridCol w:w="992"/>
        <w:gridCol w:w="992"/>
        <w:gridCol w:w="992"/>
        <w:gridCol w:w="993"/>
        <w:gridCol w:w="994"/>
        <w:gridCol w:w="2265"/>
        <w:gridCol w:w="1417"/>
        <w:gridCol w:w="851"/>
      </w:tblGrid>
      <w:tr w:rsidR="00483B13" w:rsidRPr="00614E62" w14:paraId="31B19C91" w14:textId="77777777" w:rsidTr="00D57DF6">
        <w:trPr>
          <w:trHeight w:val="238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1F265" w14:textId="05D036B4" w:rsidR="00483B13" w:rsidRPr="00614E62" w:rsidRDefault="00483B13" w:rsidP="00614E62">
            <w:pPr>
              <w:pStyle w:val="af3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CCD0D" w14:textId="1FCF4A92" w:rsidR="00483B13" w:rsidRPr="00614E62" w:rsidRDefault="00483B13" w:rsidP="00614E62">
            <w:pPr>
              <w:pStyle w:val="af3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36D0C" w14:textId="6E6C78D6" w:rsidR="00483B13" w:rsidRPr="00614E62" w:rsidRDefault="00483B13" w:rsidP="00614E62">
            <w:pPr>
              <w:pStyle w:val="af3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B52FC" w14:textId="5264939D" w:rsidR="00483B13" w:rsidRPr="00614E62" w:rsidRDefault="00483B13" w:rsidP="00614E62">
            <w:pPr>
              <w:pStyle w:val="af3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B370F" w14:textId="777FE132" w:rsidR="00483B13" w:rsidRPr="00614E62" w:rsidRDefault="00483B13" w:rsidP="00614E62">
            <w:pPr>
              <w:pStyle w:val="af3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C060F" w14:textId="7FEF4255" w:rsidR="00483B13" w:rsidRPr="00614E62" w:rsidRDefault="00483B13" w:rsidP="00614E62">
            <w:pPr>
              <w:pStyle w:val="af3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110A2" w14:textId="18D0AACC" w:rsidR="00483B13" w:rsidRPr="00614E62" w:rsidRDefault="00483B13" w:rsidP="00614E62">
            <w:pPr>
              <w:pStyle w:val="af3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C1E6" w14:textId="18350796" w:rsidR="00483B13" w:rsidRPr="00614E62" w:rsidRDefault="00483B13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668BD" w14:textId="4570D72A" w:rsidR="00483B13" w:rsidRPr="00614E62" w:rsidRDefault="00483B13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CE422" w14:textId="05C59189" w:rsidR="00483B13" w:rsidRPr="00614E62" w:rsidRDefault="00483B13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9077" w14:textId="75FA22DE" w:rsidR="00483B13" w:rsidRPr="00614E62" w:rsidRDefault="00483B13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1434" w14:textId="04A116CA" w:rsidR="00483B13" w:rsidRPr="00614E62" w:rsidRDefault="00483B13" w:rsidP="00614E62">
            <w:pPr>
              <w:pStyle w:val="af3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2D9BF" w14:textId="54BC82CF" w:rsidR="00483B13" w:rsidRPr="00614E62" w:rsidRDefault="00483B13" w:rsidP="00614E62">
            <w:pPr>
              <w:pStyle w:val="af3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83978" w14:textId="2F288567" w:rsidR="00483B13" w:rsidRPr="00614E62" w:rsidRDefault="00483B13" w:rsidP="00614E62">
            <w:pPr>
              <w:pStyle w:val="af3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14</w:t>
            </w:r>
          </w:p>
        </w:tc>
      </w:tr>
      <w:tr w:rsidR="00D24848" w:rsidRPr="00614E62" w14:paraId="1F0F3A27" w14:textId="77777777" w:rsidTr="00FC189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EE443" w14:textId="77777777" w:rsidR="00095D93" w:rsidRPr="00614E62" w:rsidRDefault="00095D93" w:rsidP="00614E62">
            <w:pPr>
              <w:pStyle w:val="af3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7D2DB" w14:textId="201D8523" w:rsidR="00095D93" w:rsidRPr="00614E62" w:rsidRDefault="00095D93" w:rsidP="00614E62">
            <w:pPr>
              <w:pStyle w:val="af3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Количество особо охраня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мых пр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родных территорий регионал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ного знач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0E06B" w14:textId="5A506489" w:rsidR="00095D93" w:rsidRPr="00614E62" w:rsidRDefault="002D0D8C" w:rsidP="00614E62">
            <w:pPr>
              <w:pStyle w:val="af3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</w:t>
            </w:r>
            <w:r w:rsidR="00095D93" w:rsidRPr="00614E62">
              <w:rPr>
                <w:sz w:val="24"/>
                <w:szCs w:val="24"/>
              </w:rPr>
              <w:t>дин</w:t>
            </w:r>
            <w:r w:rsidR="00095D93" w:rsidRPr="00614E62">
              <w:rPr>
                <w:sz w:val="24"/>
                <w:szCs w:val="24"/>
              </w:rPr>
              <w:t>и</w:t>
            </w:r>
            <w:r w:rsidR="00095D93" w:rsidRPr="00614E62">
              <w:rPr>
                <w:sz w:val="24"/>
                <w:szCs w:val="24"/>
              </w:rPr>
              <w:t>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E3FF0" w14:textId="2C8BC43C" w:rsidR="00095D93" w:rsidRPr="00614E62" w:rsidRDefault="00095D93" w:rsidP="00614E62">
            <w:pPr>
              <w:pStyle w:val="af3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7B692" w14:textId="58406747" w:rsidR="00095D93" w:rsidRPr="00614E62" w:rsidRDefault="00095D93" w:rsidP="00614E62">
            <w:pPr>
              <w:pStyle w:val="af3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3FDD2" w14:textId="39C702B5" w:rsidR="00095D93" w:rsidRPr="00614E62" w:rsidRDefault="00095D93" w:rsidP="00614E62">
            <w:pPr>
              <w:pStyle w:val="af3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D21A7" w14:textId="22BFB385" w:rsidR="00095D93" w:rsidRPr="00614E62" w:rsidRDefault="00095D93" w:rsidP="00614E62">
            <w:pPr>
              <w:pStyle w:val="af3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0DEA2" w14:textId="2F56C005" w:rsidR="00095D93" w:rsidRPr="00614E62" w:rsidRDefault="00095D93" w:rsidP="00614E62">
            <w:pPr>
              <w:jc w:val="center"/>
              <w:rPr>
                <w:kern w:val="2"/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9B3F5" w14:textId="2E115D54" w:rsidR="00095D93" w:rsidRPr="00614E62" w:rsidRDefault="00095D93" w:rsidP="00614E62">
            <w:pPr>
              <w:jc w:val="center"/>
              <w:rPr>
                <w:kern w:val="2"/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A64F" w14:textId="6B362D5D" w:rsidR="00095D93" w:rsidRPr="00614E62" w:rsidRDefault="00095D93" w:rsidP="00614E62">
            <w:pPr>
              <w:jc w:val="center"/>
              <w:rPr>
                <w:kern w:val="2"/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DD22E" w14:textId="18773E6D" w:rsidR="00095D93" w:rsidRPr="00614E62" w:rsidRDefault="00095D93" w:rsidP="00614E62">
            <w:pPr>
              <w:jc w:val="center"/>
              <w:rPr>
                <w:kern w:val="2"/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53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A0CD0" w14:textId="77777777" w:rsidR="00962277" w:rsidRDefault="00095D93" w:rsidP="00614E62">
            <w:pPr>
              <w:pStyle w:val="af3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Закон Астраха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 xml:space="preserve">ской области от 25.12.2020 </w:t>
            </w:r>
            <w:r w:rsidR="00614E62">
              <w:rPr>
                <w:sz w:val="24"/>
                <w:szCs w:val="24"/>
              </w:rPr>
              <w:t>№ </w:t>
            </w:r>
            <w:r w:rsidRPr="00614E62">
              <w:rPr>
                <w:sz w:val="24"/>
                <w:szCs w:val="24"/>
              </w:rPr>
              <w:t>115/2020-ОЗ</w:t>
            </w:r>
          </w:p>
          <w:p w14:paraId="2A5E69F4" w14:textId="1DC419AB" w:rsidR="00095D93" w:rsidRPr="00614E62" w:rsidRDefault="00962277" w:rsidP="00962277">
            <w:pPr>
              <w:pStyle w:val="af3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 Стратегии</w:t>
            </w:r>
            <w:r>
              <w:rPr>
                <w:sz w:val="24"/>
                <w:szCs w:val="24"/>
              </w:rPr>
              <w:br/>
            </w:r>
            <w:r w:rsidR="00095D93" w:rsidRPr="00614E62">
              <w:rPr>
                <w:sz w:val="24"/>
                <w:szCs w:val="24"/>
              </w:rPr>
              <w:t>социально-эко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="00095D93" w:rsidRPr="00614E62">
              <w:rPr>
                <w:sz w:val="24"/>
                <w:szCs w:val="24"/>
              </w:rPr>
              <w:t>номического</w:t>
            </w:r>
            <w:r>
              <w:rPr>
                <w:sz w:val="24"/>
                <w:szCs w:val="24"/>
              </w:rPr>
              <w:br/>
              <w:t>развития</w:t>
            </w:r>
            <w:r>
              <w:rPr>
                <w:sz w:val="24"/>
                <w:szCs w:val="24"/>
              </w:rPr>
              <w:br/>
            </w:r>
            <w:r w:rsidR="00095D93" w:rsidRPr="00614E62">
              <w:rPr>
                <w:sz w:val="24"/>
                <w:szCs w:val="24"/>
              </w:rPr>
              <w:lastRenderedPageBreak/>
              <w:t>Астраханской</w:t>
            </w:r>
            <w:r>
              <w:rPr>
                <w:sz w:val="24"/>
                <w:szCs w:val="24"/>
              </w:rPr>
              <w:br/>
            </w:r>
            <w:r w:rsidR="00095D93" w:rsidRPr="00614E62">
              <w:rPr>
                <w:sz w:val="24"/>
                <w:szCs w:val="24"/>
              </w:rPr>
              <w:t>области на пери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="00095D93" w:rsidRPr="00614E62">
              <w:rPr>
                <w:sz w:val="24"/>
                <w:szCs w:val="24"/>
              </w:rPr>
              <w:t>од до 2035 года» (корректировка)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38C43" w14:textId="02C0766C" w:rsidR="00095D93" w:rsidRPr="00614E62" w:rsidRDefault="00095D93" w:rsidP="00614E62">
            <w:pPr>
              <w:pStyle w:val="af3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Служба природ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пользов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ния и охраны окружа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ю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щей среды Астраха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ской обл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898EB" w14:textId="77777777" w:rsidR="00095D93" w:rsidRPr="00614E62" w:rsidRDefault="00095D93" w:rsidP="00614E62">
            <w:pPr>
              <w:pStyle w:val="af3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-</w:t>
            </w:r>
          </w:p>
        </w:tc>
      </w:tr>
      <w:tr w:rsidR="00D24848" w:rsidRPr="00614E62" w14:paraId="78397B2B" w14:textId="77777777" w:rsidTr="00FC189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3B7A7" w14:textId="534DDCCD" w:rsidR="00095D93" w:rsidRPr="00614E62" w:rsidRDefault="00095D93" w:rsidP="00614E62">
            <w:pPr>
              <w:pStyle w:val="af3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95BE2" w14:textId="77DC2394" w:rsidR="00095D93" w:rsidRPr="00614E62" w:rsidRDefault="00095D93" w:rsidP="00614E62">
            <w:pPr>
              <w:pStyle w:val="af3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rFonts w:eastAsia="Calibri"/>
                <w:sz w:val="24"/>
                <w:szCs w:val="24"/>
              </w:rPr>
              <w:t>Протяже</w:t>
            </w:r>
            <w:r w:rsidRPr="00614E62">
              <w:rPr>
                <w:rFonts w:eastAsia="Calibri"/>
                <w:sz w:val="24"/>
                <w:szCs w:val="24"/>
              </w:rPr>
              <w:t>н</w:t>
            </w:r>
            <w:r w:rsidRPr="00614E62">
              <w:rPr>
                <w:rFonts w:eastAsia="Calibri"/>
                <w:sz w:val="24"/>
                <w:szCs w:val="24"/>
              </w:rPr>
              <w:t>ность ра</w:t>
            </w:r>
            <w:r w:rsidRPr="00614E62">
              <w:rPr>
                <w:rFonts w:eastAsia="Calibri"/>
                <w:sz w:val="24"/>
                <w:szCs w:val="24"/>
              </w:rPr>
              <w:t>с</w:t>
            </w:r>
            <w:r w:rsidRPr="00614E62">
              <w:rPr>
                <w:rFonts w:eastAsia="Calibri"/>
                <w:sz w:val="24"/>
                <w:szCs w:val="24"/>
              </w:rPr>
              <w:t>чистки и восстано</w:t>
            </w:r>
            <w:r w:rsidRPr="00614E62">
              <w:rPr>
                <w:rFonts w:eastAsia="Calibri"/>
                <w:sz w:val="24"/>
                <w:szCs w:val="24"/>
              </w:rPr>
              <w:t>в</w:t>
            </w:r>
            <w:r w:rsidRPr="00614E62">
              <w:rPr>
                <w:rFonts w:eastAsia="Calibri"/>
                <w:sz w:val="24"/>
                <w:szCs w:val="24"/>
              </w:rPr>
              <w:t>ления во</w:t>
            </w:r>
            <w:r w:rsidRPr="00614E62">
              <w:rPr>
                <w:rFonts w:eastAsia="Calibri"/>
                <w:sz w:val="24"/>
                <w:szCs w:val="24"/>
              </w:rPr>
              <w:t>д</w:t>
            </w:r>
            <w:r w:rsidRPr="00614E62">
              <w:rPr>
                <w:rFonts w:eastAsia="Calibri"/>
                <w:sz w:val="24"/>
                <w:szCs w:val="24"/>
              </w:rPr>
              <w:t>ных объе</w:t>
            </w:r>
            <w:r w:rsidRPr="00614E62">
              <w:rPr>
                <w:rFonts w:eastAsia="Calibri"/>
                <w:sz w:val="24"/>
                <w:szCs w:val="24"/>
              </w:rPr>
              <w:t>к</w:t>
            </w:r>
            <w:r w:rsidRPr="00614E62">
              <w:rPr>
                <w:rFonts w:eastAsia="Calibri"/>
                <w:sz w:val="24"/>
                <w:szCs w:val="24"/>
              </w:rPr>
              <w:t>тов на те</w:t>
            </w:r>
            <w:r w:rsidRPr="00614E62">
              <w:rPr>
                <w:rFonts w:eastAsia="Calibri"/>
                <w:sz w:val="24"/>
                <w:szCs w:val="24"/>
              </w:rPr>
              <w:t>р</w:t>
            </w:r>
            <w:r w:rsidRPr="00614E62">
              <w:rPr>
                <w:rFonts w:eastAsia="Calibri"/>
                <w:sz w:val="24"/>
                <w:szCs w:val="24"/>
              </w:rPr>
              <w:t>ритории Астраха</w:t>
            </w:r>
            <w:r w:rsidRPr="00614E62">
              <w:rPr>
                <w:rFonts w:eastAsia="Calibri"/>
                <w:sz w:val="24"/>
                <w:szCs w:val="24"/>
              </w:rPr>
              <w:t>н</w:t>
            </w:r>
            <w:r w:rsidRPr="00614E62">
              <w:rPr>
                <w:rFonts w:eastAsia="Calibri"/>
                <w:sz w:val="24"/>
                <w:szCs w:val="24"/>
              </w:rPr>
              <w:t>ской обл</w:t>
            </w:r>
            <w:r w:rsidRPr="00614E62">
              <w:rPr>
                <w:rFonts w:eastAsia="Calibri"/>
                <w:sz w:val="24"/>
                <w:szCs w:val="24"/>
              </w:rPr>
              <w:t>а</w:t>
            </w:r>
            <w:r w:rsidRPr="00614E62">
              <w:rPr>
                <w:rFonts w:eastAsia="Calibri"/>
                <w:sz w:val="24"/>
                <w:szCs w:val="24"/>
              </w:rPr>
              <w:t>сти (нара</w:t>
            </w:r>
            <w:r w:rsidRPr="00614E62">
              <w:rPr>
                <w:rFonts w:eastAsia="Calibri"/>
                <w:sz w:val="24"/>
                <w:szCs w:val="24"/>
              </w:rPr>
              <w:t>с</w:t>
            </w:r>
            <w:r w:rsidRPr="00614E62">
              <w:rPr>
                <w:rFonts w:eastAsia="Calibri"/>
                <w:sz w:val="24"/>
                <w:szCs w:val="24"/>
              </w:rPr>
              <w:t>тающим итогом)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6BB41" w14:textId="33A46CC7" w:rsidR="00095D93" w:rsidRPr="00614E62" w:rsidRDefault="00095D93" w:rsidP="00614E62">
            <w:pPr>
              <w:pStyle w:val="af3"/>
              <w:tabs>
                <w:tab w:val="left" w:pos="11057"/>
              </w:tabs>
              <w:rPr>
                <w:sz w:val="24"/>
                <w:szCs w:val="24"/>
              </w:rPr>
            </w:pPr>
            <w:r w:rsidRPr="00614E62">
              <w:rPr>
                <w:color w:val="000000" w:themeColor="text1"/>
                <w:sz w:val="24"/>
                <w:szCs w:val="24"/>
              </w:rPr>
              <w:t>кил</w:t>
            </w:r>
            <w:r w:rsidRPr="00614E62">
              <w:rPr>
                <w:color w:val="000000" w:themeColor="text1"/>
                <w:sz w:val="24"/>
                <w:szCs w:val="24"/>
              </w:rPr>
              <w:t>о</w:t>
            </w:r>
            <w:r w:rsidRPr="00614E62">
              <w:rPr>
                <w:color w:val="000000" w:themeColor="text1"/>
                <w:sz w:val="24"/>
                <w:szCs w:val="24"/>
              </w:rPr>
              <w:t>метр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A7165" w14:textId="1B31727C" w:rsidR="00095D93" w:rsidRPr="00614E62" w:rsidRDefault="00095D93" w:rsidP="00614E62">
            <w:pPr>
              <w:pStyle w:val="af3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219,277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D2628" w14:textId="12F04B30" w:rsidR="00095D93" w:rsidRPr="00614E62" w:rsidRDefault="00095D93" w:rsidP="00614E62">
            <w:pPr>
              <w:pStyle w:val="af3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351,65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D86AC" w14:textId="70214619" w:rsidR="00095D93" w:rsidRPr="00614E62" w:rsidRDefault="00095D93" w:rsidP="00614E62">
            <w:pPr>
              <w:pStyle w:val="af3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389,72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472E4" w14:textId="2926861D" w:rsidR="00095D93" w:rsidRPr="00614E62" w:rsidRDefault="00A22CA5" w:rsidP="00614E62">
            <w:pPr>
              <w:pStyle w:val="af3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389,72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858C9" w14:textId="42518805" w:rsidR="00095D93" w:rsidRPr="00614E62" w:rsidRDefault="00F90EF1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407,42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30D8E" w14:textId="3EE235AC" w:rsidR="00095D93" w:rsidRPr="00614E62" w:rsidRDefault="003B020D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431,28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BFEFD" w14:textId="4EDE0609" w:rsidR="00095D93" w:rsidRPr="00614E62" w:rsidRDefault="00F90EF1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443,33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21A3C" w14:textId="478B1755" w:rsidR="00095D93" w:rsidRPr="00614E62" w:rsidRDefault="00095D93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457,23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3F493" w14:textId="00B8CDEE" w:rsidR="00095D93" w:rsidRPr="00614E62" w:rsidRDefault="00095D93" w:rsidP="00962277">
            <w:pPr>
              <w:pStyle w:val="af3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Закон Астраха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 xml:space="preserve">ской области от 25.12.2020 </w:t>
            </w:r>
            <w:r w:rsidR="00614E62">
              <w:rPr>
                <w:sz w:val="24"/>
                <w:szCs w:val="24"/>
              </w:rPr>
              <w:t>№ </w:t>
            </w:r>
            <w:r w:rsidRPr="00614E62">
              <w:rPr>
                <w:sz w:val="24"/>
                <w:szCs w:val="24"/>
              </w:rPr>
              <w:t>115/2020-ОЗ</w:t>
            </w:r>
            <w:r w:rsidR="00962277">
              <w:rPr>
                <w:sz w:val="24"/>
                <w:szCs w:val="24"/>
              </w:rPr>
              <w:br/>
            </w:r>
            <w:r w:rsidRPr="00614E62">
              <w:rPr>
                <w:sz w:val="24"/>
                <w:szCs w:val="24"/>
              </w:rPr>
              <w:t>«О Стратегии с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циально-экономического развития Астраха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ской области на период до 2035 г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да» (корректиро</w:t>
            </w:r>
            <w:r w:rsidRPr="00614E62">
              <w:rPr>
                <w:sz w:val="24"/>
                <w:szCs w:val="24"/>
              </w:rPr>
              <w:t>в</w:t>
            </w:r>
            <w:r w:rsidRPr="00614E62">
              <w:rPr>
                <w:sz w:val="24"/>
                <w:szCs w:val="24"/>
              </w:rPr>
              <w:t>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A58F6" w14:textId="5E33DB73" w:rsidR="00095D93" w:rsidRPr="00614E62" w:rsidRDefault="00095D93" w:rsidP="00614E62">
            <w:pPr>
              <w:pStyle w:val="af3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Служба природ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пользов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ния и охраны окружа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ю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щей среды Астраха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ской обл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399A0" w14:textId="0289B106" w:rsidR="00095D93" w:rsidRPr="00614E62" w:rsidRDefault="00095D93" w:rsidP="00614E62">
            <w:pPr>
              <w:pStyle w:val="af3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</w:tr>
      <w:tr w:rsidR="00D24848" w:rsidRPr="00614E62" w14:paraId="183860EE" w14:textId="77777777" w:rsidTr="00FC189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5FC32" w14:textId="664587D1" w:rsidR="00095D93" w:rsidRPr="00614E62" w:rsidRDefault="00FC1897" w:rsidP="00614E62">
            <w:pPr>
              <w:pStyle w:val="af3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8F8D5" w14:textId="721B096F" w:rsidR="00095D93" w:rsidRPr="00614E62" w:rsidRDefault="00962277" w:rsidP="00614E62">
            <w:pPr>
              <w:pStyle w:val="af3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</w:t>
            </w:r>
            <w:r w:rsidR="00095D93" w:rsidRPr="00614E62">
              <w:rPr>
                <w:rFonts w:eastAsia="Calibri"/>
                <w:sz w:val="24"/>
                <w:szCs w:val="24"/>
              </w:rPr>
              <w:t xml:space="preserve"> том чи</w:t>
            </w:r>
            <w:r w:rsidR="00095D93" w:rsidRPr="00614E62">
              <w:rPr>
                <w:rFonts w:eastAsia="Calibri"/>
                <w:sz w:val="24"/>
                <w:szCs w:val="24"/>
              </w:rPr>
              <w:t>с</w:t>
            </w:r>
            <w:r w:rsidR="00095D93" w:rsidRPr="00614E62">
              <w:rPr>
                <w:rFonts w:eastAsia="Calibri"/>
                <w:sz w:val="24"/>
                <w:szCs w:val="24"/>
              </w:rPr>
              <w:t>ле по ре</w:t>
            </w:r>
            <w:r w:rsidR="009A5CFA">
              <w:rPr>
                <w:rFonts w:eastAsia="Calibri"/>
                <w:sz w:val="24"/>
                <w:szCs w:val="24"/>
              </w:rPr>
              <w:t>-</w:t>
            </w:r>
            <w:r w:rsidR="00095D93" w:rsidRPr="00614E62">
              <w:rPr>
                <w:rFonts w:eastAsia="Calibri"/>
                <w:sz w:val="24"/>
                <w:szCs w:val="24"/>
              </w:rPr>
              <w:t>гиональн</w:t>
            </w:r>
            <w:r w:rsidR="00095D93" w:rsidRPr="00614E62">
              <w:rPr>
                <w:rFonts w:eastAsia="Calibri"/>
                <w:sz w:val="24"/>
                <w:szCs w:val="24"/>
              </w:rPr>
              <w:t>о</w:t>
            </w:r>
            <w:r w:rsidR="00095D93" w:rsidRPr="00614E62">
              <w:rPr>
                <w:rFonts w:eastAsia="Calibri"/>
                <w:sz w:val="24"/>
                <w:szCs w:val="24"/>
              </w:rPr>
              <w:t>му проекту «Оздоро</w:t>
            </w:r>
            <w:r w:rsidR="00095D93" w:rsidRPr="00614E62">
              <w:rPr>
                <w:rFonts w:eastAsia="Calibri"/>
                <w:sz w:val="24"/>
                <w:szCs w:val="24"/>
              </w:rPr>
              <w:t>в</w:t>
            </w:r>
            <w:r w:rsidR="00095D93" w:rsidRPr="00614E62">
              <w:rPr>
                <w:rFonts w:eastAsia="Calibri"/>
                <w:sz w:val="24"/>
                <w:szCs w:val="24"/>
              </w:rPr>
              <w:t>ление Во</w:t>
            </w:r>
            <w:r w:rsidR="00095D93" w:rsidRPr="00614E62">
              <w:rPr>
                <w:rFonts w:eastAsia="Calibri"/>
                <w:sz w:val="24"/>
                <w:szCs w:val="24"/>
              </w:rPr>
              <w:t>л</w:t>
            </w:r>
            <w:r w:rsidR="00095D93" w:rsidRPr="00614E62">
              <w:rPr>
                <w:rFonts w:eastAsia="Calibri"/>
                <w:sz w:val="24"/>
                <w:szCs w:val="24"/>
              </w:rPr>
              <w:t>ги (Астр</w:t>
            </w:r>
            <w:r w:rsidR="00095D93" w:rsidRPr="00614E62">
              <w:rPr>
                <w:rFonts w:eastAsia="Calibri"/>
                <w:sz w:val="24"/>
                <w:szCs w:val="24"/>
              </w:rPr>
              <w:t>а</w:t>
            </w:r>
            <w:r w:rsidR="00095D93" w:rsidRPr="00614E62">
              <w:rPr>
                <w:rFonts w:eastAsia="Calibri"/>
                <w:sz w:val="24"/>
                <w:szCs w:val="24"/>
              </w:rPr>
              <w:t>ханская о</w:t>
            </w:r>
            <w:r w:rsidR="00095D93" w:rsidRPr="00614E62">
              <w:rPr>
                <w:rFonts w:eastAsia="Calibri"/>
                <w:sz w:val="24"/>
                <w:szCs w:val="24"/>
              </w:rPr>
              <w:t>б</w:t>
            </w:r>
            <w:r w:rsidR="00095D93" w:rsidRPr="00614E62">
              <w:rPr>
                <w:rFonts w:eastAsia="Calibri"/>
                <w:sz w:val="24"/>
                <w:szCs w:val="24"/>
              </w:rPr>
              <w:t>ласть)»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EE829" w14:textId="632998A3" w:rsidR="00095D93" w:rsidRPr="00614E62" w:rsidRDefault="00095D93" w:rsidP="00614E62">
            <w:pPr>
              <w:pStyle w:val="af3"/>
              <w:tabs>
                <w:tab w:val="left" w:pos="11057"/>
              </w:tabs>
              <w:rPr>
                <w:sz w:val="24"/>
                <w:szCs w:val="24"/>
              </w:rPr>
            </w:pPr>
            <w:r w:rsidRPr="00614E62">
              <w:rPr>
                <w:color w:val="000000" w:themeColor="text1"/>
                <w:sz w:val="24"/>
                <w:szCs w:val="24"/>
              </w:rPr>
              <w:t>кил</w:t>
            </w:r>
            <w:r w:rsidRPr="00614E62">
              <w:rPr>
                <w:color w:val="000000" w:themeColor="text1"/>
                <w:sz w:val="24"/>
                <w:szCs w:val="24"/>
              </w:rPr>
              <w:t>о</w:t>
            </w:r>
            <w:r w:rsidRPr="00614E62">
              <w:rPr>
                <w:color w:val="000000" w:themeColor="text1"/>
                <w:sz w:val="24"/>
                <w:szCs w:val="24"/>
              </w:rPr>
              <w:t>метр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D2C23" w14:textId="5301B3CC" w:rsidR="00095D93" w:rsidRPr="00614E62" w:rsidRDefault="00095D93" w:rsidP="00614E62">
            <w:pPr>
              <w:pStyle w:val="af3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72,94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2F9E2" w14:textId="27813E97" w:rsidR="00095D93" w:rsidRPr="00614E62" w:rsidRDefault="00095D93" w:rsidP="00614E62">
            <w:pPr>
              <w:pStyle w:val="af3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190,99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90B4C" w14:textId="27BF475B" w:rsidR="00095D93" w:rsidRPr="00614E62" w:rsidRDefault="00095D93" w:rsidP="00614E62">
            <w:pPr>
              <w:pStyle w:val="af3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3454B" w14:textId="4DD18041" w:rsidR="00095D93" w:rsidRPr="00614E62" w:rsidRDefault="00095D93" w:rsidP="00614E62">
            <w:pPr>
              <w:pStyle w:val="af3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60A31" w14:textId="27C53646" w:rsidR="00095D93" w:rsidRPr="00614E62" w:rsidRDefault="00095D93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1B943" w14:textId="53BFEE99" w:rsidR="00095D93" w:rsidRPr="00614E62" w:rsidRDefault="00095D93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D39C6" w14:textId="05315541" w:rsidR="00095D93" w:rsidRPr="00614E62" w:rsidRDefault="00095D93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E3320" w14:textId="50A040C8" w:rsidR="00095D93" w:rsidRPr="00614E62" w:rsidRDefault="00095D93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90D40" w14:textId="77777777" w:rsidR="00962277" w:rsidRDefault="00095D93" w:rsidP="00614E62">
            <w:pPr>
              <w:pStyle w:val="af3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Закон Астраха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 xml:space="preserve">ской области от 25.12.2020 </w:t>
            </w:r>
            <w:r w:rsidR="00614E62">
              <w:rPr>
                <w:sz w:val="24"/>
                <w:szCs w:val="24"/>
              </w:rPr>
              <w:t>№ </w:t>
            </w:r>
            <w:r w:rsidRPr="00614E62">
              <w:rPr>
                <w:sz w:val="24"/>
                <w:szCs w:val="24"/>
              </w:rPr>
              <w:t>115/2020-ОЗ</w:t>
            </w:r>
          </w:p>
          <w:p w14:paraId="5D30F1B3" w14:textId="4089DA4B" w:rsidR="00095D93" w:rsidRPr="00614E62" w:rsidRDefault="00962277" w:rsidP="002E4573">
            <w:pPr>
              <w:pStyle w:val="af3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 Стратегии</w:t>
            </w:r>
            <w:r>
              <w:rPr>
                <w:sz w:val="24"/>
                <w:szCs w:val="24"/>
              </w:rPr>
              <w:br/>
            </w:r>
            <w:r w:rsidR="00095D93" w:rsidRPr="00614E62">
              <w:rPr>
                <w:sz w:val="24"/>
                <w:szCs w:val="24"/>
              </w:rPr>
              <w:t>социально-экономического</w:t>
            </w:r>
            <w:r>
              <w:rPr>
                <w:sz w:val="24"/>
                <w:szCs w:val="24"/>
              </w:rPr>
              <w:br/>
            </w:r>
            <w:r w:rsidR="00095D93" w:rsidRPr="00614E62">
              <w:rPr>
                <w:sz w:val="24"/>
                <w:szCs w:val="24"/>
              </w:rPr>
              <w:t>развития</w:t>
            </w:r>
            <w:r>
              <w:rPr>
                <w:sz w:val="24"/>
                <w:szCs w:val="24"/>
              </w:rPr>
              <w:br/>
              <w:t>Астраханской</w:t>
            </w:r>
            <w:r>
              <w:rPr>
                <w:sz w:val="24"/>
                <w:szCs w:val="24"/>
              </w:rPr>
              <w:br/>
            </w:r>
            <w:r w:rsidR="00095D93" w:rsidRPr="00614E62">
              <w:rPr>
                <w:sz w:val="24"/>
                <w:szCs w:val="24"/>
              </w:rPr>
              <w:t>области на период до 2035 года» (ко</w:t>
            </w:r>
            <w:r w:rsidR="00095D93" w:rsidRPr="00614E62">
              <w:rPr>
                <w:sz w:val="24"/>
                <w:szCs w:val="24"/>
              </w:rPr>
              <w:t>р</w:t>
            </w:r>
            <w:r w:rsidR="00095D93" w:rsidRPr="00614E62">
              <w:rPr>
                <w:sz w:val="24"/>
                <w:szCs w:val="24"/>
              </w:rPr>
              <w:t>ректировка)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554C4" w14:textId="0676BE19" w:rsidR="00095D93" w:rsidRPr="00614E62" w:rsidRDefault="00095D93" w:rsidP="00614E62">
            <w:pPr>
              <w:pStyle w:val="af3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Служба природ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пользов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ния и охраны окружа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ю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щей среды Астраха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ской обл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1BCE4" w14:textId="7758E12F" w:rsidR="00095D93" w:rsidRPr="00614E62" w:rsidRDefault="00095D93" w:rsidP="00614E62">
            <w:pPr>
              <w:pStyle w:val="af3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</w:tr>
    </w:tbl>
    <w:p w14:paraId="5D0E3853" w14:textId="021C8CB3" w:rsidR="006B765F" w:rsidRDefault="006B765F" w:rsidP="00614E62">
      <w:pPr>
        <w:widowControl/>
        <w:jc w:val="center"/>
        <w:rPr>
          <w:sz w:val="32"/>
          <w:szCs w:val="24"/>
          <w:lang w:eastAsia="ru-RU"/>
        </w:rPr>
      </w:pPr>
    </w:p>
    <w:p w14:paraId="4C2B2301" w14:textId="77777777" w:rsidR="00890800" w:rsidRDefault="00890800" w:rsidP="00614E62">
      <w:pPr>
        <w:widowControl/>
        <w:jc w:val="center"/>
        <w:rPr>
          <w:sz w:val="32"/>
          <w:szCs w:val="24"/>
          <w:lang w:eastAsia="ru-RU"/>
        </w:rPr>
      </w:pPr>
    </w:p>
    <w:p w14:paraId="2DEAC01F" w14:textId="77777777" w:rsidR="00890800" w:rsidRPr="00962277" w:rsidRDefault="00890800" w:rsidP="00614E62">
      <w:pPr>
        <w:widowControl/>
        <w:jc w:val="center"/>
        <w:rPr>
          <w:sz w:val="32"/>
          <w:szCs w:val="24"/>
          <w:lang w:eastAsia="ru-RU"/>
        </w:rPr>
      </w:pPr>
    </w:p>
    <w:p w14:paraId="484C580B" w14:textId="1752C2F7" w:rsidR="000D4D2D" w:rsidRPr="00614E62" w:rsidRDefault="000D4D2D" w:rsidP="00614E62">
      <w:pPr>
        <w:widowControl/>
        <w:jc w:val="center"/>
        <w:rPr>
          <w:sz w:val="28"/>
          <w:szCs w:val="24"/>
          <w:lang w:eastAsia="ru-RU"/>
        </w:rPr>
      </w:pPr>
      <w:r w:rsidRPr="00614E62">
        <w:rPr>
          <w:sz w:val="28"/>
          <w:szCs w:val="24"/>
          <w:lang w:eastAsia="ru-RU"/>
        </w:rPr>
        <w:lastRenderedPageBreak/>
        <w:t>3. План достижения показателей государственной программы в 2024 году</w:t>
      </w:r>
    </w:p>
    <w:p w14:paraId="0BF99C1B" w14:textId="77777777" w:rsidR="008271A3" w:rsidRPr="00962277" w:rsidRDefault="008271A3" w:rsidP="00614E62">
      <w:pPr>
        <w:widowControl/>
        <w:jc w:val="center"/>
        <w:rPr>
          <w:sz w:val="36"/>
          <w:szCs w:val="36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74"/>
        <w:gridCol w:w="3671"/>
        <w:gridCol w:w="761"/>
        <w:gridCol w:w="1022"/>
        <w:gridCol w:w="748"/>
        <w:gridCol w:w="839"/>
        <w:gridCol w:w="937"/>
        <w:gridCol w:w="704"/>
        <w:gridCol w:w="886"/>
        <w:gridCol w:w="704"/>
        <w:gridCol w:w="861"/>
        <w:gridCol w:w="704"/>
        <w:gridCol w:w="893"/>
        <w:gridCol w:w="846"/>
        <w:gridCol w:w="817"/>
        <w:gridCol w:w="849"/>
      </w:tblGrid>
      <w:tr w:rsidR="005D2A63" w:rsidRPr="00614E62" w14:paraId="1D88C494" w14:textId="77777777" w:rsidTr="00F21A2A">
        <w:trPr>
          <w:trHeight w:val="203"/>
          <w:tblHeader/>
          <w:jc w:val="center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A7B22" w14:textId="4D2B1299" w:rsidR="005D2A63" w:rsidRPr="00614E62" w:rsidRDefault="00614E62" w:rsidP="00692B4A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№</w:t>
            </w:r>
            <w:r w:rsidR="00692B4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402FF" w:rsidRPr="00614E62">
              <w:rPr>
                <w:color w:val="000000" w:themeColor="text1"/>
                <w:sz w:val="24"/>
                <w:szCs w:val="24"/>
                <w:lang w:eastAsia="ru-RU"/>
              </w:rPr>
              <w:t>п/п</w:t>
            </w:r>
            <w:r w:rsidR="005D2A63" w:rsidRPr="00614E62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98B9" w14:textId="4770C253" w:rsidR="005D2A63" w:rsidRPr="00614E62" w:rsidRDefault="005D2A63" w:rsidP="00692B4A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Цели/показатели государственной программы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9D516" w14:textId="3ED2D112" w:rsidR="005D2A63" w:rsidRPr="00614E62" w:rsidRDefault="005D2A63" w:rsidP="00692B4A">
            <w:pPr>
              <w:jc w:val="center"/>
              <w:rPr>
                <w:color w:val="000000" w:themeColor="text1"/>
                <w:sz w:val="24"/>
                <w:szCs w:val="24"/>
                <w:lang w:val="en-US"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Ур</w:t>
            </w: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вень пок</w:t>
            </w: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зате</w:t>
            </w:r>
            <w:r w:rsidR="00962277">
              <w:rPr>
                <w:color w:val="000000" w:themeColor="text1"/>
                <w:sz w:val="24"/>
                <w:szCs w:val="24"/>
                <w:lang w:eastAsia="ru-RU"/>
              </w:rPr>
              <w:t>-</w:t>
            </w:r>
            <w:r w:rsidR="00962277">
              <w:rPr>
                <w:color w:val="000000" w:themeColor="text1"/>
                <w:sz w:val="24"/>
                <w:szCs w:val="24"/>
                <w:lang w:eastAsia="ru-RU"/>
              </w:rPr>
              <w:br/>
            </w: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ля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C42A4" w14:textId="2DFD628D" w:rsidR="005D2A63" w:rsidRPr="009A5CFA" w:rsidRDefault="005D2A63" w:rsidP="009A5CFA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Единица измере</w:t>
            </w:r>
            <w:r w:rsidR="009A5CFA">
              <w:rPr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ния</w:t>
            </w:r>
            <w:r w:rsidR="009A5CF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A5CFA">
              <w:rPr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по</w:t>
            </w:r>
            <w:r w:rsidRPr="009A5CFA">
              <w:rPr>
                <w:color w:val="000000" w:themeColor="text1"/>
                <w:sz w:val="24"/>
                <w:szCs w:val="24"/>
                <w:lang w:eastAsia="ru-RU"/>
              </w:rPr>
              <w:t xml:space="preserve"> ОКЕИ)</w:t>
            </w:r>
          </w:p>
        </w:tc>
        <w:tc>
          <w:tcPr>
            <w:tcW w:w="284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58E02" w14:textId="2836CCB4" w:rsidR="005D2A63" w:rsidRPr="00614E62" w:rsidRDefault="005D2A63" w:rsidP="00614E62">
            <w:pPr>
              <w:jc w:val="center"/>
              <w:rPr>
                <w:color w:val="000000" w:themeColor="text1"/>
                <w:sz w:val="24"/>
                <w:szCs w:val="24"/>
                <w:lang w:val="en-US"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Плановые значения по месяцам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45A2F1" w14:textId="367BC1F6" w:rsidR="005D2A63" w:rsidRPr="00614E62" w:rsidRDefault="005D2A63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На к</w:t>
            </w: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нец</w:t>
            </w: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2024 года</w:t>
            </w:r>
          </w:p>
        </w:tc>
      </w:tr>
      <w:tr w:rsidR="003A661B" w:rsidRPr="00614E62" w14:paraId="208129B4" w14:textId="77777777" w:rsidTr="00F21A2A">
        <w:trPr>
          <w:trHeight w:val="548"/>
          <w:tblHeader/>
          <w:jc w:val="center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311E" w14:textId="77777777" w:rsidR="005D2A63" w:rsidRPr="00614E62" w:rsidRDefault="005D2A63" w:rsidP="00614E62">
            <w:pPr>
              <w:rPr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B0D17" w14:textId="77777777" w:rsidR="005D2A63" w:rsidRPr="00614E62" w:rsidRDefault="005D2A63" w:rsidP="00614E62">
            <w:pPr>
              <w:rPr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DFE1" w14:textId="77777777" w:rsidR="005D2A63" w:rsidRPr="00614E62" w:rsidRDefault="005D2A63" w:rsidP="00614E62">
            <w:pPr>
              <w:rPr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6A13E" w14:textId="77777777" w:rsidR="005D2A63" w:rsidRPr="00614E62" w:rsidRDefault="005D2A63" w:rsidP="00614E62">
            <w:pPr>
              <w:rPr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8D96" w14:textId="101BFBBF" w:rsidR="005D2A63" w:rsidRPr="00614E62" w:rsidRDefault="00FC1897" w:rsidP="00DE1707">
            <w:pPr>
              <w:ind w:left="-6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я</w:t>
            </w:r>
            <w:r w:rsidR="005D2A63" w:rsidRPr="00614E62">
              <w:rPr>
                <w:color w:val="000000" w:themeColor="text1"/>
                <w:sz w:val="24"/>
                <w:szCs w:val="24"/>
                <w:lang w:eastAsia="ru-RU"/>
              </w:rPr>
              <w:t>нв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86099" w14:textId="5E7D2902" w:rsidR="005D2A63" w:rsidRPr="00614E62" w:rsidRDefault="00FC1897" w:rsidP="00DE1707">
            <w:pPr>
              <w:ind w:left="-6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ф</w:t>
            </w:r>
            <w:r w:rsidR="005D2A63" w:rsidRPr="00614E62">
              <w:rPr>
                <w:color w:val="000000" w:themeColor="text1"/>
                <w:sz w:val="24"/>
                <w:szCs w:val="24"/>
                <w:lang w:eastAsia="ru-RU"/>
              </w:rPr>
              <w:t>ев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EB4C3" w14:textId="5A852F60" w:rsidR="005D2A63" w:rsidRPr="00614E62" w:rsidRDefault="005D2A63" w:rsidP="00DE1707">
            <w:pPr>
              <w:ind w:left="-6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954F7" w14:textId="001F54E5" w:rsidR="005D2A63" w:rsidRPr="00614E62" w:rsidRDefault="00FC1897" w:rsidP="00DE1707">
            <w:pPr>
              <w:ind w:left="-6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5D2A63" w:rsidRPr="00614E62">
              <w:rPr>
                <w:color w:val="000000" w:themeColor="text1"/>
                <w:sz w:val="24"/>
                <w:szCs w:val="24"/>
                <w:lang w:eastAsia="ru-RU"/>
              </w:rPr>
              <w:t>пр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D3D15" w14:textId="20293A40" w:rsidR="005D2A63" w:rsidRPr="00614E62" w:rsidRDefault="005D2A63" w:rsidP="00DE1707">
            <w:pPr>
              <w:ind w:left="-6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0EB1" w14:textId="1D941D9A" w:rsidR="005D2A63" w:rsidRPr="00614E62" w:rsidRDefault="005D2A63" w:rsidP="00DE1707">
            <w:pPr>
              <w:ind w:left="-6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81C1" w14:textId="73F5A7C4" w:rsidR="005D2A63" w:rsidRPr="00614E62" w:rsidRDefault="005D2A63" w:rsidP="00DE1707">
            <w:pPr>
              <w:ind w:left="-6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A0B4" w14:textId="5C642ECD" w:rsidR="005D2A63" w:rsidRPr="00614E62" w:rsidRDefault="00FC1897" w:rsidP="00DE1707">
            <w:pPr>
              <w:ind w:left="-6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5D2A63" w:rsidRPr="00614E62">
              <w:rPr>
                <w:color w:val="000000" w:themeColor="text1"/>
                <w:sz w:val="24"/>
                <w:szCs w:val="24"/>
                <w:lang w:eastAsia="ru-RU"/>
              </w:rPr>
              <w:t>вг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0032" w14:textId="458D0758" w:rsidR="005D2A63" w:rsidRPr="00614E62" w:rsidRDefault="00FC1897" w:rsidP="00DE1707">
            <w:pPr>
              <w:ind w:left="-6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5D2A63" w:rsidRPr="00614E62">
              <w:rPr>
                <w:color w:val="000000" w:themeColor="text1"/>
                <w:sz w:val="24"/>
                <w:szCs w:val="24"/>
                <w:lang w:eastAsia="ru-RU"/>
              </w:rPr>
              <w:t>ен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939BC" w14:textId="450A6D4B" w:rsidR="005D2A63" w:rsidRPr="00614E62" w:rsidRDefault="00FC1897" w:rsidP="00DE1707">
            <w:pPr>
              <w:ind w:left="-6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5D2A63" w:rsidRPr="00614E62">
              <w:rPr>
                <w:color w:val="000000" w:themeColor="text1"/>
                <w:sz w:val="24"/>
                <w:szCs w:val="24"/>
                <w:lang w:eastAsia="ru-RU"/>
              </w:rPr>
              <w:t>кт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A449" w14:textId="3F36C0EF" w:rsidR="005D2A63" w:rsidRPr="00614E62" w:rsidRDefault="00FC1897" w:rsidP="00DE1707">
            <w:pPr>
              <w:ind w:left="-6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н</w:t>
            </w:r>
            <w:r w:rsidR="005D2A63" w:rsidRPr="00614E62">
              <w:rPr>
                <w:color w:val="000000" w:themeColor="text1"/>
                <w:sz w:val="24"/>
                <w:szCs w:val="24"/>
                <w:lang w:eastAsia="ru-RU"/>
              </w:rPr>
              <w:t>оя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346D5" w14:textId="77777777" w:rsidR="005D2A63" w:rsidRPr="00614E62" w:rsidRDefault="005D2A63" w:rsidP="00614E62">
            <w:pPr>
              <w:rPr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</w:tbl>
    <w:p w14:paraId="4BB5E76B" w14:textId="77777777" w:rsidR="00196AB1" w:rsidRPr="00614E62" w:rsidRDefault="00196AB1" w:rsidP="00614E62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74"/>
        <w:gridCol w:w="3674"/>
        <w:gridCol w:w="764"/>
        <w:gridCol w:w="1022"/>
        <w:gridCol w:w="748"/>
        <w:gridCol w:w="836"/>
        <w:gridCol w:w="937"/>
        <w:gridCol w:w="704"/>
        <w:gridCol w:w="883"/>
        <w:gridCol w:w="704"/>
        <w:gridCol w:w="861"/>
        <w:gridCol w:w="704"/>
        <w:gridCol w:w="893"/>
        <w:gridCol w:w="846"/>
        <w:gridCol w:w="814"/>
        <w:gridCol w:w="852"/>
      </w:tblGrid>
      <w:tr w:rsidR="003A661B" w:rsidRPr="00614E62" w14:paraId="004917BF" w14:textId="77777777" w:rsidTr="00962277">
        <w:trPr>
          <w:trHeight w:val="100"/>
          <w:tblHeader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AE0A5" w14:textId="32BE63EA" w:rsidR="000C30DC" w:rsidRPr="00614E62" w:rsidRDefault="000C30DC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2AA4A" w14:textId="4D0BC4ED" w:rsidR="000C30DC" w:rsidRPr="00614E62" w:rsidRDefault="000C30DC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BC59B" w14:textId="578E856C" w:rsidR="000C30DC" w:rsidRPr="00614E62" w:rsidRDefault="000C30DC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8944B" w14:textId="11A16B76" w:rsidR="000C30DC" w:rsidRPr="00614E62" w:rsidRDefault="000C30DC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31F5C" w14:textId="78A43E91" w:rsidR="000C30DC" w:rsidRPr="00614E62" w:rsidRDefault="000C30DC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B194" w14:textId="5001436D" w:rsidR="000C30DC" w:rsidRPr="00614E62" w:rsidRDefault="000C30DC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23450" w14:textId="5B848516" w:rsidR="000C30DC" w:rsidRPr="00614E62" w:rsidRDefault="000C30DC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DA7B8" w14:textId="05F28AB1" w:rsidR="000C30DC" w:rsidRPr="00614E62" w:rsidRDefault="000C30DC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64405" w14:textId="44BF58C8" w:rsidR="000C30DC" w:rsidRPr="00614E62" w:rsidRDefault="000C30DC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822B2" w14:textId="384DFB7F" w:rsidR="000C30DC" w:rsidRPr="00614E62" w:rsidRDefault="000C30DC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7F33C" w14:textId="39BC8646" w:rsidR="000C30DC" w:rsidRPr="00614E62" w:rsidRDefault="000C30DC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770E4" w14:textId="6785F8B4" w:rsidR="000C30DC" w:rsidRPr="00614E62" w:rsidRDefault="000C30DC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B2634" w14:textId="1AE4BF93" w:rsidR="000C30DC" w:rsidRPr="00614E62" w:rsidRDefault="000C30DC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77D4" w14:textId="1D6F9923" w:rsidR="000C30DC" w:rsidRPr="00614E62" w:rsidRDefault="000C30DC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B8CF" w14:textId="45664E73" w:rsidR="000C30DC" w:rsidRPr="00614E62" w:rsidRDefault="000C30DC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902B1" w14:textId="256F432C" w:rsidR="000C30DC" w:rsidRPr="00614E62" w:rsidRDefault="000C30DC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</w:tr>
      <w:tr w:rsidR="005D2A63" w:rsidRPr="00614E62" w14:paraId="77204F7B" w14:textId="77777777" w:rsidTr="00F21A2A">
        <w:trPr>
          <w:trHeight w:val="404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BCDFC" w14:textId="5B20FDCB" w:rsidR="00F07D6B" w:rsidRPr="00614E62" w:rsidRDefault="00F07D6B" w:rsidP="00614E62">
            <w:pPr>
              <w:jc w:val="center"/>
              <w:rPr>
                <w:color w:val="000000" w:themeColor="text1"/>
                <w:sz w:val="24"/>
                <w:szCs w:val="24"/>
                <w:lang w:val="en-US"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84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9EB9A" w14:textId="12029D28" w:rsidR="00F07D6B" w:rsidRPr="00614E62" w:rsidRDefault="00B450C5" w:rsidP="00962277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Цель 1</w:t>
            </w:r>
            <w:r w:rsidR="00FC1897">
              <w:rPr>
                <w:color w:val="000000" w:themeColor="text1"/>
                <w:sz w:val="24"/>
                <w:szCs w:val="24"/>
                <w:lang w:eastAsia="ru-RU"/>
              </w:rPr>
              <w:t xml:space="preserve"> государственной программы</w:t>
            </w: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="00F07D6B" w:rsidRPr="00614E62">
              <w:rPr>
                <w:color w:val="000000" w:themeColor="text1"/>
                <w:sz w:val="24"/>
                <w:szCs w:val="24"/>
                <w:lang w:eastAsia="ru-RU"/>
              </w:rPr>
              <w:t xml:space="preserve">Обеспечение воспроизводства лесов на уровне не менее 100 процентов </w:t>
            </w:r>
            <w:r w:rsidR="00403785" w:rsidRPr="00614E62">
              <w:rPr>
                <w:color w:val="000000" w:themeColor="text1"/>
                <w:sz w:val="24"/>
                <w:szCs w:val="24"/>
                <w:lang w:eastAsia="ru-RU"/>
              </w:rPr>
              <w:t xml:space="preserve">к </w:t>
            </w:r>
            <w:r w:rsidR="00F07D6B" w:rsidRPr="00614E62">
              <w:rPr>
                <w:color w:val="000000" w:themeColor="text1"/>
                <w:sz w:val="24"/>
                <w:szCs w:val="24"/>
                <w:lang w:eastAsia="ru-RU"/>
              </w:rPr>
              <w:t>объе</w:t>
            </w: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403785" w:rsidRPr="00614E62">
              <w:rPr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 xml:space="preserve"> вырубленных и погибших лесов»</w:t>
            </w:r>
          </w:p>
        </w:tc>
      </w:tr>
      <w:tr w:rsidR="003A661B" w:rsidRPr="00614E62" w14:paraId="2F499C66" w14:textId="77777777" w:rsidTr="00921EA5">
        <w:trPr>
          <w:trHeight w:val="314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61F0A" w14:textId="273D1019" w:rsidR="00F07D6B" w:rsidRPr="00614E62" w:rsidRDefault="00F07D6B" w:rsidP="00614E62">
            <w:pPr>
              <w:jc w:val="center"/>
              <w:rPr>
                <w:color w:val="000000" w:themeColor="text1"/>
                <w:sz w:val="24"/>
                <w:szCs w:val="24"/>
                <w:lang w:val="en-US"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1.1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19820" w14:textId="77777777" w:rsidR="00F07D6B" w:rsidRPr="00614E62" w:rsidRDefault="00F07D6B" w:rsidP="00962277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Отношение площади лесовосст</w:t>
            </w: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новления и лесоразведения к пл</w:t>
            </w: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щади вырубленных и погибших лесных насаждений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E721" w14:textId="1E304894" w:rsidR="00F07D6B" w:rsidRPr="00614E62" w:rsidRDefault="007B79BE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ГП РФ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0BF39" w14:textId="759E3709" w:rsidR="00F07D6B" w:rsidRPr="00614E62" w:rsidRDefault="00FC1897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5D2A63" w:rsidRPr="00614E62">
              <w:rPr>
                <w:color w:val="000000" w:themeColor="text1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4A634" w14:textId="77777777" w:rsidR="00F07D6B" w:rsidRPr="00614E62" w:rsidRDefault="00F07D6B" w:rsidP="00DE1707">
            <w:pPr>
              <w:ind w:left="-6"/>
              <w:jc w:val="center"/>
              <w:rPr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8F115" w14:textId="77777777" w:rsidR="00F07D6B" w:rsidRPr="00614E62" w:rsidRDefault="00F07D6B" w:rsidP="00DE1707">
            <w:pPr>
              <w:ind w:left="-6"/>
              <w:jc w:val="center"/>
              <w:rPr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58474" w14:textId="77777777" w:rsidR="00F07D6B" w:rsidRPr="00614E62" w:rsidRDefault="00F07D6B" w:rsidP="00DE1707">
            <w:pPr>
              <w:ind w:left="-6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171B" w14:textId="77777777" w:rsidR="00F07D6B" w:rsidRPr="00614E62" w:rsidRDefault="00F07D6B" w:rsidP="00DE1707">
            <w:pPr>
              <w:ind w:left="-6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E2CCB" w14:textId="77777777" w:rsidR="00F07D6B" w:rsidRPr="00614E62" w:rsidRDefault="00F07D6B" w:rsidP="00DE1707">
            <w:pPr>
              <w:ind w:left="-6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9343F" w14:textId="77777777" w:rsidR="00F07D6B" w:rsidRPr="00614E62" w:rsidRDefault="00F07D6B" w:rsidP="00DE1707">
            <w:pPr>
              <w:ind w:left="-6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6402F" w14:textId="77777777" w:rsidR="00F07D6B" w:rsidRPr="00614E62" w:rsidRDefault="00F07D6B" w:rsidP="00DE1707">
            <w:pPr>
              <w:ind w:left="-6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9291C" w14:textId="77777777" w:rsidR="00F07D6B" w:rsidRPr="00614E62" w:rsidRDefault="00F07D6B" w:rsidP="00DE1707">
            <w:pPr>
              <w:ind w:left="-6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AEF70" w14:textId="77777777" w:rsidR="00F07D6B" w:rsidRPr="00614E62" w:rsidRDefault="00F07D6B" w:rsidP="00DE1707">
            <w:pPr>
              <w:ind w:left="-6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0747A" w14:textId="77777777" w:rsidR="00F07D6B" w:rsidRPr="00614E62" w:rsidRDefault="00F07D6B" w:rsidP="00DE1707">
            <w:pPr>
              <w:ind w:left="-6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14F87" w14:textId="77777777" w:rsidR="00F07D6B" w:rsidRPr="00614E62" w:rsidRDefault="00F07D6B" w:rsidP="00DE1707">
            <w:pPr>
              <w:ind w:left="-6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4B466" w14:textId="77777777" w:rsidR="00F07D6B" w:rsidRPr="00614E62" w:rsidRDefault="00F07D6B" w:rsidP="00DE1707">
            <w:pPr>
              <w:ind w:left="-6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100</w:t>
            </w:r>
          </w:p>
        </w:tc>
      </w:tr>
      <w:tr w:rsidR="005D2A63" w:rsidRPr="00614E62" w14:paraId="514CB044" w14:textId="77777777" w:rsidTr="00F21A2A">
        <w:trPr>
          <w:trHeight w:val="439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1CBBF" w14:textId="1BB531E2" w:rsidR="00F07D6B" w:rsidRPr="00614E62" w:rsidRDefault="00F07D6B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23E4B" w14:textId="104CD60F" w:rsidR="00F07D6B" w:rsidRPr="00614E62" w:rsidRDefault="00B450C5" w:rsidP="00962277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Цель 2</w:t>
            </w:r>
            <w:r w:rsidR="00FC1897">
              <w:rPr>
                <w:color w:val="000000" w:themeColor="text1"/>
                <w:sz w:val="24"/>
                <w:szCs w:val="24"/>
                <w:lang w:eastAsia="ru-RU"/>
              </w:rPr>
              <w:t xml:space="preserve"> государственной программы</w:t>
            </w: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="00F07D6B" w:rsidRPr="00614E62">
              <w:rPr>
                <w:color w:val="000000" w:themeColor="text1"/>
                <w:sz w:val="24"/>
                <w:szCs w:val="24"/>
                <w:lang w:eastAsia="ru-RU"/>
              </w:rPr>
              <w:t>Повышение эффективности ведения лесного хозяйства, охраны, защиты, использования и воспроизвод</w:t>
            </w:r>
            <w:r w:rsidR="00962277">
              <w:rPr>
                <w:color w:val="000000" w:themeColor="text1"/>
                <w:sz w:val="24"/>
                <w:szCs w:val="24"/>
                <w:lang w:eastAsia="ru-RU"/>
              </w:rPr>
              <w:t>-</w:t>
            </w:r>
            <w:r w:rsidR="00962277">
              <w:rPr>
                <w:color w:val="000000" w:themeColor="text1"/>
                <w:sz w:val="24"/>
                <w:szCs w:val="24"/>
                <w:lang w:eastAsia="ru-RU"/>
              </w:rPr>
              <w:br/>
            </w:r>
            <w:r w:rsidR="00F07D6B" w:rsidRPr="00614E62">
              <w:rPr>
                <w:color w:val="000000" w:themeColor="text1"/>
                <w:sz w:val="24"/>
                <w:szCs w:val="24"/>
                <w:lang w:eastAsia="ru-RU"/>
              </w:rPr>
              <w:t>ства лесов, обеспечение кадрового развития лесного хозяйства, а также обеспечения комфортной и безопасной среды для жителей Астраханской области</w:t>
            </w: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3A661B" w:rsidRPr="00614E62" w14:paraId="13C1505D" w14:textId="77777777" w:rsidTr="00921EA5">
        <w:trPr>
          <w:trHeight w:val="503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305A3" w14:textId="6C9F5058" w:rsidR="005D2A63" w:rsidRPr="00614E62" w:rsidRDefault="005D2A63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BE508" w14:textId="699E08DA" w:rsidR="005D2A63" w:rsidRPr="00614E62" w:rsidRDefault="005D2A63" w:rsidP="00962277">
            <w:pPr>
              <w:jc w:val="both"/>
              <w:rPr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Лесистость Астраханской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E1AD5" w14:textId="0F38C858" w:rsidR="005D2A63" w:rsidRPr="00614E62" w:rsidRDefault="005D2A63" w:rsidP="00614E62">
            <w:pPr>
              <w:jc w:val="center"/>
              <w:rPr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ГП РФ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81653" w14:textId="4256AC95" w:rsidR="005D2A63" w:rsidRPr="00614E62" w:rsidRDefault="00FC1897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5D2A63" w:rsidRPr="00614E62">
              <w:rPr>
                <w:color w:val="000000" w:themeColor="text1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49CB" w14:textId="77777777" w:rsidR="005D2A63" w:rsidRPr="00614E62" w:rsidRDefault="005D2A63" w:rsidP="00614E62">
            <w:pPr>
              <w:jc w:val="center"/>
              <w:rPr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4C0D8" w14:textId="77777777" w:rsidR="005D2A63" w:rsidRPr="00614E62" w:rsidRDefault="005D2A63" w:rsidP="00614E62">
            <w:pPr>
              <w:jc w:val="center"/>
              <w:rPr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6FEFA" w14:textId="77777777" w:rsidR="005D2A63" w:rsidRPr="00614E62" w:rsidRDefault="005D2A63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094DC" w14:textId="77777777" w:rsidR="005D2A63" w:rsidRPr="00614E62" w:rsidRDefault="005D2A63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BA62C" w14:textId="77777777" w:rsidR="005D2A63" w:rsidRPr="00614E62" w:rsidRDefault="005D2A63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2AF31" w14:textId="77777777" w:rsidR="005D2A63" w:rsidRPr="00614E62" w:rsidRDefault="005D2A63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7B008" w14:textId="77777777" w:rsidR="005D2A63" w:rsidRPr="00614E62" w:rsidRDefault="005D2A63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91CD0" w14:textId="77777777" w:rsidR="005D2A63" w:rsidRPr="00614E62" w:rsidRDefault="005D2A63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345C8" w14:textId="77777777" w:rsidR="005D2A63" w:rsidRPr="00614E62" w:rsidRDefault="005D2A63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8EAFE" w14:textId="77777777" w:rsidR="005D2A63" w:rsidRPr="00614E62" w:rsidRDefault="005D2A63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BC3E0" w14:textId="77777777" w:rsidR="005D2A63" w:rsidRPr="00614E62" w:rsidRDefault="005D2A63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64BA8" w14:textId="77777777" w:rsidR="005D2A63" w:rsidRPr="00614E62" w:rsidRDefault="005D2A63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1,8</w:t>
            </w:r>
          </w:p>
        </w:tc>
      </w:tr>
      <w:tr w:rsidR="003A661B" w:rsidRPr="00614E62" w14:paraId="6D4AD4A6" w14:textId="77777777" w:rsidTr="00921EA5">
        <w:trPr>
          <w:trHeight w:val="314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4BB93" w14:textId="77777777" w:rsidR="005D2A63" w:rsidRPr="00614E62" w:rsidRDefault="005D2A63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F4A8" w14:textId="77777777" w:rsidR="005D2A63" w:rsidRPr="00614E62" w:rsidRDefault="005D2A63" w:rsidP="00962277">
            <w:pPr>
              <w:jc w:val="both"/>
              <w:rPr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Объем платежей в бюджетную с</w:t>
            </w: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стему Российской Федерации от использования лесов, расположе</w:t>
            </w: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ных на землях лесного фонда, в расчете на 1 гектар земель лесного фонда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2AD6C" w14:textId="63AAD81E" w:rsidR="005D2A63" w:rsidRPr="00614E62" w:rsidRDefault="005D2A63" w:rsidP="00614E62">
            <w:pPr>
              <w:jc w:val="center"/>
              <w:rPr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ГП РФ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BA4A" w14:textId="164BC54B" w:rsidR="005D2A63" w:rsidRPr="00614E62" w:rsidRDefault="00FC1897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5D2A63" w:rsidRPr="00614E62">
              <w:rPr>
                <w:color w:val="000000" w:themeColor="text1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693F" w14:textId="77777777" w:rsidR="005D2A63" w:rsidRPr="00614E62" w:rsidRDefault="005D2A63" w:rsidP="00614E62">
            <w:pPr>
              <w:jc w:val="center"/>
              <w:rPr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70D9" w14:textId="77777777" w:rsidR="005D2A63" w:rsidRPr="00614E62" w:rsidRDefault="005D2A63" w:rsidP="00614E62">
            <w:pPr>
              <w:jc w:val="center"/>
              <w:rPr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E224D" w14:textId="77777777" w:rsidR="005D2A63" w:rsidRPr="00614E62" w:rsidRDefault="005D2A63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6CC59" w14:textId="77777777" w:rsidR="005D2A63" w:rsidRPr="00614E62" w:rsidRDefault="005D2A63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A4D25" w14:textId="77777777" w:rsidR="005D2A63" w:rsidRPr="00614E62" w:rsidRDefault="005D2A63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E63F9" w14:textId="77777777" w:rsidR="005D2A63" w:rsidRPr="00614E62" w:rsidRDefault="005D2A63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E37FF" w14:textId="77777777" w:rsidR="005D2A63" w:rsidRPr="00614E62" w:rsidRDefault="005D2A63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72B40" w14:textId="77777777" w:rsidR="005D2A63" w:rsidRPr="00614E62" w:rsidRDefault="005D2A63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2E23D" w14:textId="77777777" w:rsidR="005D2A63" w:rsidRPr="00614E62" w:rsidRDefault="005D2A63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E32C" w14:textId="77777777" w:rsidR="005D2A63" w:rsidRPr="00614E62" w:rsidRDefault="005D2A63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104D9" w14:textId="77777777" w:rsidR="005D2A63" w:rsidRPr="00614E62" w:rsidRDefault="005D2A63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3C7F5" w14:textId="77777777" w:rsidR="005D2A63" w:rsidRPr="00614E62" w:rsidRDefault="005D2A63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90,7</w:t>
            </w:r>
          </w:p>
        </w:tc>
      </w:tr>
      <w:tr w:rsidR="003A661B" w:rsidRPr="00614E62" w14:paraId="328A4239" w14:textId="77777777" w:rsidTr="00921EA5">
        <w:trPr>
          <w:trHeight w:val="314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CCB8E" w14:textId="77777777" w:rsidR="007B79BE" w:rsidRPr="00614E62" w:rsidRDefault="007B79BE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9EC1D" w14:textId="77777777" w:rsidR="007B79BE" w:rsidRPr="00614E62" w:rsidRDefault="007B79BE" w:rsidP="00962277">
            <w:pPr>
              <w:jc w:val="both"/>
              <w:rPr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Отношение фактического объема заготовки древесины к устано</w:t>
            </w: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ленному допустимому объему из</w:t>
            </w: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ъ</w:t>
            </w: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 xml:space="preserve">ятия древесины 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3F32C" w14:textId="105ADABB" w:rsidR="007B79BE" w:rsidRPr="00614E62" w:rsidRDefault="007B79BE" w:rsidP="00614E62">
            <w:pPr>
              <w:jc w:val="center"/>
              <w:rPr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ГП РФ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4A246" w14:textId="71B65658" w:rsidR="007B79BE" w:rsidRPr="00614E62" w:rsidRDefault="00FC1897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р</w:t>
            </w:r>
            <w:r w:rsidR="005D2A63" w:rsidRPr="00614E62">
              <w:rPr>
                <w:color w:val="000000" w:themeColor="text1"/>
                <w:sz w:val="24"/>
                <w:szCs w:val="24"/>
                <w:lang w:eastAsia="ru-RU"/>
              </w:rPr>
              <w:t>убль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20F41" w14:textId="77777777" w:rsidR="007B79BE" w:rsidRPr="00614E62" w:rsidRDefault="007B79BE" w:rsidP="00614E62">
            <w:pPr>
              <w:jc w:val="center"/>
              <w:rPr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FF074" w14:textId="77777777" w:rsidR="007B79BE" w:rsidRPr="00614E62" w:rsidRDefault="007B79BE" w:rsidP="00614E62">
            <w:pPr>
              <w:jc w:val="center"/>
              <w:rPr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8710E" w14:textId="77777777" w:rsidR="007B79BE" w:rsidRPr="00614E62" w:rsidRDefault="007B79BE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60D1E" w14:textId="77777777" w:rsidR="007B79BE" w:rsidRPr="00614E62" w:rsidRDefault="007B79BE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1E203" w14:textId="77777777" w:rsidR="007B79BE" w:rsidRPr="00614E62" w:rsidRDefault="007B79BE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843B6" w14:textId="77777777" w:rsidR="007B79BE" w:rsidRPr="00614E62" w:rsidRDefault="007B79BE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A86EA" w14:textId="77777777" w:rsidR="007B79BE" w:rsidRPr="00614E62" w:rsidRDefault="007B79BE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6AB21" w14:textId="77777777" w:rsidR="007B79BE" w:rsidRPr="00614E62" w:rsidRDefault="007B79BE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FEF05" w14:textId="77777777" w:rsidR="007B79BE" w:rsidRPr="00614E62" w:rsidRDefault="007B79BE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19172" w14:textId="77777777" w:rsidR="007B79BE" w:rsidRPr="00614E62" w:rsidRDefault="007B79BE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59B5B" w14:textId="77777777" w:rsidR="007B79BE" w:rsidRPr="00614E62" w:rsidRDefault="007B79BE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5BCD7" w14:textId="77777777" w:rsidR="007B79BE" w:rsidRPr="00614E62" w:rsidRDefault="007B79BE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27,3</w:t>
            </w:r>
          </w:p>
        </w:tc>
      </w:tr>
      <w:tr w:rsidR="003A661B" w:rsidRPr="00614E62" w14:paraId="2384CC25" w14:textId="77777777" w:rsidTr="00921EA5">
        <w:trPr>
          <w:trHeight w:val="314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B4E6F" w14:textId="77777777" w:rsidR="007B79BE" w:rsidRPr="00614E62" w:rsidRDefault="007B79BE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CEE57" w14:textId="77777777" w:rsidR="007B79BE" w:rsidRPr="00614E62" w:rsidRDefault="007B79BE" w:rsidP="00962277">
            <w:pPr>
              <w:jc w:val="both"/>
              <w:rPr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Площадь лесных пожаров на зе</w:t>
            </w: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лях лесного фонда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03660" w14:textId="1306FF71" w:rsidR="007B79BE" w:rsidRPr="00614E62" w:rsidRDefault="007B79BE" w:rsidP="00614E62">
            <w:pPr>
              <w:jc w:val="center"/>
              <w:rPr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ГП РФ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2F89C" w14:textId="657E29D1" w:rsidR="007B79BE" w:rsidRPr="00614E62" w:rsidRDefault="00FC1897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5D2A63" w:rsidRPr="00614E62">
              <w:rPr>
                <w:color w:val="000000" w:themeColor="text1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85CB3" w14:textId="77777777" w:rsidR="007B79BE" w:rsidRPr="00614E62" w:rsidRDefault="007B79BE" w:rsidP="00614E62">
            <w:pPr>
              <w:jc w:val="center"/>
              <w:rPr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92BAC" w14:textId="77777777" w:rsidR="007B79BE" w:rsidRPr="00614E62" w:rsidRDefault="007B79BE" w:rsidP="00614E62">
            <w:pPr>
              <w:jc w:val="center"/>
              <w:rPr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D4DDC" w14:textId="77777777" w:rsidR="007B79BE" w:rsidRPr="00614E62" w:rsidRDefault="007B79BE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0CBBD" w14:textId="77777777" w:rsidR="007B79BE" w:rsidRPr="00614E62" w:rsidRDefault="007B79BE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4CAD5" w14:textId="77777777" w:rsidR="007B79BE" w:rsidRPr="00614E62" w:rsidRDefault="007B79BE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6178E" w14:textId="77777777" w:rsidR="007B79BE" w:rsidRPr="00614E62" w:rsidRDefault="007B79BE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29C0D" w14:textId="77777777" w:rsidR="007B79BE" w:rsidRPr="00614E62" w:rsidRDefault="007B79BE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93CB2" w14:textId="77777777" w:rsidR="007B79BE" w:rsidRPr="00614E62" w:rsidRDefault="007B79BE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A4550" w14:textId="77777777" w:rsidR="007B79BE" w:rsidRPr="00614E62" w:rsidRDefault="007B79BE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12CC" w14:textId="77777777" w:rsidR="007B79BE" w:rsidRPr="00614E62" w:rsidRDefault="007B79BE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80096" w14:textId="77777777" w:rsidR="007B79BE" w:rsidRPr="00614E62" w:rsidRDefault="007B79BE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B6A95" w14:textId="77777777" w:rsidR="007B79BE" w:rsidRPr="00614E62" w:rsidRDefault="007B79BE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3,48</w:t>
            </w:r>
          </w:p>
        </w:tc>
      </w:tr>
      <w:tr w:rsidR="003A661B" w:rsidRPr="00614E62" w14:paraId="59DF0FAC" w14:textId="77777777" w:rsidTr="00921EA5">
        <w:trPr>
          <w:trHeight w:val="314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85E37" w14:textId="77777777" w:rsidR="007B79BE" w:rsidRPr="00614E62" w:rsidRDefault="007B79BE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3355A" w14:textId="77777777" w:rsidR="007B79BE" w:rsidRPr="00614E62" w:rsidRDefault="007B79BE" w:rsidP="00962277">
            <w:pPr>
              <w:jc w:val="both"/>
              <w:rPr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Доля лесных пожаров, ликвидир</w:t>
            </w: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 xml:space="preserve">ванных в течение первых суток с </w:t>
            </w: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момента обнаружения, в общем количестве лесных пожаров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2A194" w14:textId="3CFB2010" w:rsidR="007B79BE" w:rsidRPr="00614E62" w:rsidRDefault="007B79BE" w:rsidP="00614E62">
            <w:pPr>
              <w:jc w:val="center"/>
              <w:rPr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ГП РФ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D631C" w14:textId="77159C67" w:rsidR="007B79BE" w:rsidRPr="00614E62" w:rsidRDefault="00FC1897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г</w:t>
            </w:r>
            <w:r w:rsidR="005D2A63" w:rsidRPr="00614E62">
              <w:rPr>
                <w:color w:val="000000" w:themeColor="text1"/>
                <w:sz w:val="24"/>
                <w:szCs w:val="24"/>
                <w:lang w:eastAsia="ru-RU"/>
              </w:rPr>
              <w:t>ектар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019CB" w14:textId="77777777" w:rsidR="007B79BE" w:rsidRPr="00614E62" w:rsidRDefault="007B79BE" w:rsidP="00614E62">
            <w:pPr>
              <w:jc w:val="center"/>
              <w:rPr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A3486" w14:textId="77777777" w:rsidR="007B79BE" w:rsidRPr="00614E62" w:rsidRDefault="007B79BE" w:rsidP="00614E62">
            <w:pPr>
              <w:jc w:val="center"/>
              <w:rPr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DBFDD" w14:textId="77777777" w:rsidR="007B79BE" w:rsidRPr="00614E62" w:rsidRDefault="007B79BE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64A30" w14:textId="77777777" w:rsidR="007B79BE" w:rsidRPr="00614E62" w:rsidRDefault="007B79BE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90986" w14:textId="77777777" w:rsidR="007B79BE" w:rsidRPr="00614E62" w:rsidRDefault="007B79BE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F3DB5" w14:textId="77777777" w:rsidR="007B79BE" w:rsidRPr="00614E62" w:rsidRDefault="007B79BE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F3567" w14:textId="77777777" w:rsidR="007B79BE" w:rsidRPr="00614E62" w:rsidRDefault="007B79BE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0726E" w14:textId="77777777" w:rsidR="007B79BE" w:rsidRPr="00614E62" w:rsidRDefault="007B79BE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C0C7" w14:textId="77777777" w:rsidR="007B79BE" w:rsidRPr="00614E62" w:rsidRDefault="007B79BE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A4B76" w14:textId="77777777" w:rsidR="007B79BE" w:rsidRPr="00614E62" w:rsidRDefault="007B79BE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DDE68" w14:textId="77777777" w:rsidR="007B79BE" w:rsidRPr="00614E62" w:rsidRDefault="007B79BE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A3564" w14:textId="77777777" w:rsidR="007B79BE" w:rsidRPr="00614E62" w:rsidRDefault="007B79BE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76,3</w:t>
            </w:r>
          </w:p>
        </w:tc>
      </w:tr>
      <w:tr w:rsidR="003A661B" w:rsidRPr="00614E62" w14:paraId="04216B45" w14:textId="77777777" w:rsidTr="00921EA5">
        <w:trPr>
          <w:trHeight w:val="314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92B39" w14:textId="77777777" w:rsidR="007B79BE" w:rsidRPr="00614E62" w:rsidRDefault="007B79BE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C1F92" w14:textId="77777777" w:rsidR="007B79BE" w:rsidRPr="00614E62" w:rsidRDefault="007B79BE" w:rsidP="00962277">
            <w:pPr>
              <w:jc w:val="both"/>
              <w:rPr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Доля площади земель лесного фонда, переданных в пользование, в общей площади земель лесного фонда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3F32A" w14:textId="5B2EF754" w:rsidR="007B79BE" w:rsidRPr="00614E62" w:rsidRDefault="007B79BE" w:rsidP="00614E62">
            <w:pPr>
              <w:jc w:val="center"/>
              <w:rPr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ГП РФ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464E8" w14:textId="035608B0" w:rsidR="007B79BE" w:rsidRPr="00614E62" w:rsidRDefault="00FC1897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5D2A63" w:rsidRPr="00614E62">
              <w:rPr>
                <w:color w:val="000000" w:themeColor="text1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FD92B" w14:textId="77777777" w:rsidR="007B79BE" w:rsidRPr="00614E62" w:rsidRDefault="007B79BE" w:rsidP="00614E62">
            <w:pPr>
              <w:jc w:val="center"/>
              <w:rPr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B2BFF" w14:textId="77777777" w:rsidR="007B79BE" w:rsidRPr="00614E62" w:rsidRDefault="007B79BE" w:rsidP="00614E62">
            <w:pPr>
              <w:jc w:val="center"/>
              <w:rPr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3CCA0" w14:textId="77777777" w:rsidR="007B79BE" w:rsidRPr="00614E62" w:rsidRDefault="007B79BE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DDAAF" w14:textId="77777777" w:rsidR="007B79BE" w:rsidRPr="00614E62" w:rsidRDefault="007B79BE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B4D21" w14:textId="77777777" w:rsidR="007B79BE" w:rsidRPr="00614E62" w:rsidRDefault="007B79BE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AD803" w14:textId="77777777" w:rsidR="007B79BE" w:rsidRPr="00614E62" w:rsidRDefault="007B79BE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A9A8" w14:textId="77777777" w:rsidR="007B79BE" w:rsidRPr="00614E62" w:rsidRDefault="007B79BE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25F35" w14:textId="77777777" w:rsidR="007B79BE" w:rsidRPr="00614E62" w:rsidRDefault="007B79BE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B5189" w14:textId="77777777" w:rsidR="007B79BE" w:rsidRPr="00614E62" w:rsidRDefault="007B79BE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3FA71" w14:textId="77777777" w:rsidR="007B79BE" w:rsidRPr="00614E62" w:rsidRDefault="007B79BE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B9CB1" w14:textId="77777777" w:rsidR="007B79BE" w:rsidRPr="00614E62" w:rsidRDefault="007B79BE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6EB66" w14:textId="77777777" w:rsidR="007B79BE" w:rsidRPr="00614E62" w:rsidRDefault="007B79BE" w:rsidP="00614E6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val="en-US" w:eastAsia="ru-RU"/>
              </w:rPr>
              <w:t>4,7</w:t>
            </w:r>
          </w:p>
        </w:tc>
      </w:tr>
      <w:tr w:rsidR="002D1903" w:rsidRPr="00614E62" w14:paraId="7EF2E4B4" w14:textId="77777777" w:rsidTr="00F21A2A">
        <w:tblPrEx>
          <w:shd w:val="clear" w:color="auto" w:fill="auto"/>
        </w:tblPrEx>
        <w:trPr>
          <w:trHeight w:val="394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502E" w14:textId="36DA21D3" w:rsidR="002D1903" w:rsidRPr="00614E62" w:rsidRDefault="002D1903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4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0A82" w14:textId="39F8C278" w:rsidR="002D1903" w:rsidRPr="00614E62" w:rsidRDefault="002D1903" w:rsidP="002D1903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Цель 4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 государственной программы</w:t>
            </w: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Pr="00614E62">
              <w:rPr>
                <w:color w:val="000000" w:themeColor="text1"/>
                <w:sz w:val="24"/>
                <w:szCs w:val="24"/>
              </w:rPr>
              <w:t>Экологическое оздоровление и расчистка более 129,876 километров водных объектов Нижней Волги к концу 2030 года»</w:t>
            </w:r>
          </w:p>
        </w:tc>
      </w:tr>
      <w:tr w:rsidR="002D1903" w:rsidRPr="00614E62" w14:paraId="37ADEC6E" w14:textId="77777777" w:rsidTr="00921EA5">
        <w:tblPrEx>
          <w:shd w:val="clear" w:color="auto" w:fill="auto"/>
        </w:tblPrEx>
        <w:trPr>
          <w:trHeight w:val="314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D888" w14:textId="11477C7A" w:rsidR="002D1903" w:rsidRPr="00614E62" w:rsidRDefault="002D1903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BF17" w14:textId="3AC0CA15" w:rsidR="002D1903" w:rsidRPr="00614E62" w:rsidRDefault="002D1903" w:rsidP="00962277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</w:rPr>
              <w:t>Количество построенных, реко</w:t>
            </w:r>
            <w:r w:rsidRPr="00614E62">
              <w:rPr>
                <w:color w:val="000000" w:themeColor="text1"/>
                <w:sz w:val="24"/>
                <w:szCs w:val="24"/>
              </w:rPr>
              <w:t>н</w:t>
            </w:r>
            <w:r w:rsidRPr="00614E62">
              <w:rPr>
                <w:color w:val="000000" w:themeColor="text1"/>
                <w:sz w:val="24"/>
                <w:szCs w:val="24"/>
              </w:rPr>
              <w:t>струированных водопропускных сооружений для улучшения вод</w:t>
            </w:r>
            <w:r w:rsidRPr="00614E62">
              <w:rPr>
                <w:color w:val="000000" w:themeColor="text1"/>
                <w:sz w:val="24"/>
                <w:szCs w:val="24"/>
              </w:rPr>
              <w:t>о</w:t>
            </w:r>
            <w:r w:rsidRPr="00614E62">
              <w:rPr>
                <w:color w:val="000000" w:themeColor="text1"/>
                <w:sz w:val="24"/>
                <w:szCs w:val="24"/>
              </w:rPr>
              <w:t>обмена в низовьях</w:t>
            </w:r>
            <w:r w:rsidR="00130178">
              <w:rPr>
                <w:color w:val="000000" w:themeColor="text1"/>
                <w:sz w:val="24"/>
                <w:szCs w:val="24"/>
              </w:rPr>
              <w:t xml:space="preserve"> реки</w:t>
            </w:r>
            <w:r w:rsidRPr="00614E62">
              <w:rPr>
                <w:color w:val="000000" w:themeColor="text1"/>
                <w:sz w:val="24"/>
                <w:szCs w:val="24"/>
              </w:rPr>
              <w:t xml:space="preserve"> Волги, нарастающим итогом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751F" w14:textId="1D8103A2" w:rsidR="002D1903" w:rsidRPr="00614E62" w:rsidRDefault="002D1903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ГП РФ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2711" w14:textId="5F2A87F7" w:rsidR="002D1903" w:rsidRPr="00614E62" w:rsidRDefault="002D1903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е</w:t>
            </w:r>
            <w:r w:rsidRPr="00614E62">
              <w:rPr>
                <w:color w:val="000000" w:themeColor="text1"/>
                <w:sz w:val="24"/>
                <w:szCs w:val="24"/>
              </w:rPr>
              <w:t>диница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73DE" w14:textId="0B1BFC69" w:rsidR="002D1903" w:rsidRPr="00614E62" w:rsidRDefault="002D1903" w:rsidP="002D1903">
            <w:pPr>
              <w:jc w:val="center"/>
              <w:rPr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EA6F" w14:textId="78B1167A" w:rsidR="002D1903" w:rsidRPr="00614E62" w:rsidRDefault="002D1903" w:rsidP="002D1903">
            <w:pPr>
              <w:jc w:val="center"/>
              <w:rPr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758B" w14:textId="5CDC6ECF" w:rsidR="002D1903" w:rsidRPr="00614E62" w:rsidRDefault="002D1903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51CD" w14:textId="58B1BF52" w:rsidR="002D1903" w:rsidRPr="00614E62" w:rsidRDefault="002D1903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0C80" w14:textId="7427804D" w:rsidR="002D1903" w:rsidRPr="00614E62" w:rsidRDefault="002D1903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5AF8" w14:textId="3E802253" w:rsidR="002D1903" w:rsidRPr="00614E62" w:rsidRDefault="002D1903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DF71" w14:textId="52B7F037" w:rsidR="002D1903" w:rsidRPr="00614E62" w:rsidRDefault="002D1903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DBED" w14:textId="399CE832" w:rsidR="002D1903" w:rsidRPr="00614E62" w:rsidRDefault="002D1903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DFE7" w14:textId="5CB0797B" w:rsidR="002D1903" w:rsidRPr="00614E62" w:rsidRDefault="002D1903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5B5D" w14:textId="21A1D669" w:rsidR="002D1903" w:rsidRPr="00614E62" w:rsidRDefault="002D1903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CC56" w14:textId="2CDEBC34" w:rsidR="002D1903" w:rsidRPr="00614E62" w:rsidRDefault="002D1903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D901" w14:textId="7840A690" w:rsidR="002D1903" w:rsidRPr="00614E62" w:rsidRDefault="002D1903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2D1903" w:rsidRPr="00614E62" w14:paraId="14434E16" w14:textId="77777777" w:rsidTr="00921EA5">
        <w:tblPrEx>
          <w:shd w:val="clear" w:color="auto" w:fill="auto"/>
        </w:tblPrEx>
        <w:trPr>
          <w:trHeight w:val="314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158C" w14:textId="7E7F11D5" w:rsidR="002D1903" w:rsidRPr="00614E62" w:rsidRDefault="002D1903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70AF" w14:textId="6BFD794B" w:rsidR="002D1903" w:rsidRPr="00614E62" w:rsidRDefault="002D1903" w:rsidP="00962277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</w:rPr>
              <w:t>Протяженность восстановленных водных объектов Нижней Волги, нарастающим итогом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8E5D" w14:textId="1F064893" w:rsidR="002D1903" w:rsidRPr="00614E62" w:rsidRDefault="002D1903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ГП РФ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66BF" w14:textId="7839FCBE" w:rsidR="002D1903" w:rsidRPr="00614E62" w:rsidRDefault="002D1903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</w:rPr>
              <w:t>кил</w:t>
            </w:r>
            <w:r w:rsidRPr="00614E62">
              <w:rPr>
                <w:color w:val="000000" w:themeColor="text1"/>
                <w:sz w:val="24"/>
                <w:szCs w:val="24"/>
              </w:rPr>
              <w:t>о</w:t>
            </w:r>
            <w:r w:rsidRPr="00614E62">
              <w:rPr>
                <w:color w:val="000000" w:themeColor="text1"/>
                <w:sz w:val="24"/>
                <w:szCs w:val="24"/>
              </w:rPr>
              <w:t>метр, т</w:t>
            </w:r>
            <w:r w:rsidRPr="00614E62">
              <w:rPr>
                <w:color w:val="000000" w:themeColor="text1"/>
                <w:sz w:val="24"/>
                <w:szCs w:val="24"/>
              </w:rPr>
              <w:t>ы</w:t>
            </w:r>
            <w:r w:rsidRPr="00614E62">
              <w:rPr>
                <w:color w:val="000000" w:themeColor="text1"/>
                <w:sz w:val="24"/>
                <w:szCs w:val="24"/>
              </w:rPr>
              <w:t>сяча ме</w:t>
            </w:r>
            <w:r w:rsidRPr="00614E62">
              <w:rPr>
                <w:color w:val="000000" w:themeColor="text1"/>
                <w:sz w:val="24"/>
                <w:szCs w:val="24"/>
              </w:rPr>
              <w:t>т</w:t>
            </w:r>
            <w:r w:rsidRPr="00614E62">
              <w:rPr>
                <w:color w:val="000000" w:themeColor="text1"/>
                <w:sz w:val="24"/>
                <w:szCs w:val="24"/>
              </w:rPr>
              <w:t>ров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7983" w14:textId="161CB03A" w:rsidR="002D1903" w:rsidRPr="00614E62" w:rsidRDefault="002D1903" w:rsidP="002D1903">
            <w:pPr>
              <w:jc w:val="center"/>
              <w:rPr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8568" w14:textId="040ED916" w:rsidR="002D1903" w:rsidRPr="00614E62" w:rsidRDefault="002D1903" w:rsidP="002D1903">
            <w:pPr>
              <w:jc w:val="center"/>
              <w:rPr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D96D" w14:textId="351315CC" w:rsidR="002D1903" w:rsidRPr="00614E62" w:rsidRDefault="002D1903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DAA0" w14:textId="0DAE78CB" w:rsidR="002D1903" w:rsidRPr="00614E62" w:rsidRDefault="002D1903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1686" w14:textId="708D99AA" w:rsidR="002D1903" w:rsidRPr="00614E62" w:rsidRDefault="002D1903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E9D2" w14:textId="3C6361AB" w:rsidR="002D1903" w:rsidRPr="00614E62" w:rsidRDefault="002D1903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00A5" w14:textId="630BC740" w:rsidR="002D1903" w:rsidRPr="00614E62" w:rsidRDefault="002D1903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8E3D" w14:textId="216B5E81" w:rsidR="002D1903" w:rsidRPr="00614E62" w:rsidRDefault="002D1903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7AE6" w14:textId="7259C09B" w:rsidR="002D1903" w:rsidRPr="00614E62" w:rsidRDefault="002D1903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A100" w14:textId="3C076728" w:rsidR="002D1903" w:rsidRPr="00614E62" w:rsidRDefault="002D1903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2F81" w14:textId="724F175D" w:rsidR="002D1903" w:rsidRPr="00614E62" w:rsidRDefault="002D1903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2BAC" w14:textId="16CAE15B" w:rsidR="002D1903" w:rsidRPr="00614E62" w:rsidRDefault="002D1903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190,99</w:t>
            </w:r>
          </w:p>
        </w:tc>
      </w:tr>
      <w:tr w:rsidR="002D1903" w:rsidRPr="00614E62" w14:paraId="35493225" w14:textId="77777777" w:rsidTr="00F21A2A">
        <w:tblPrEx>
          <w:shd w:val="clear" w:color="auto" w:fill="auto"/>
        </w:tblPrEx>
        <w:trPr>
          <w:trHeight w:val="493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6B58" w14:textId="6BDC1D73" w:rsidR="002D1903" w:rsidRPr="00614E62" w:rsidRDefault="002D1903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4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6FD5" w14:textId="7405D525" w:rsidR="002D1903" w:rsidRPr="00614E62" w:rsidRDefault="002D1903" w:rsidP="002D1903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Цель 5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 государственной программы</w:t>
            </w: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Pr="00614E62">
              <w:rPr>
                <w:sz w:val="24"/>
                <w:szCs w:val="24"/>
              </w:rPr>
              <w:t>Сохранение биологического разнообразия, в том числе посредством функционирования 53 особо охраняемых природных территорий на плановый период до 2030 года</w:t>
            </w:r>
            <w:r w:rsidRPr="00614E62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2D1903" w:rsidRPr="00614E62" w14:paraId="31DDC08B" w14:textId="77777777" w:rsidTr="00921EA5">
        <w:tblPrEx>
          <w:shd w:val="clear" w:color="auto" w:fill="auto"/>
        </w:tblPrEx>
        <w:trPr>
          <w:trHeight w:val="314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85D9" w14:textId="7662B564" w:rsidR="002D1903" w:rsidRPr="00614E62" w:rsidRDefault="002D1903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CC98" w14:textId="4C734187" w:rsidR="002D1903" w:rsidRPr="00614E62" w:rsidRDefault="002D1903" w:rsidP="002D1903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Индекс численности ряда редких и находящихся под угрозой исчезн</w:t>
            </w: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вения видов животных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B93C" w14:textId="55172811" w:rsidR="002D1903" w:rsidRPr="00614E62" w:rsidRDefault="002D1903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ГП РФ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20B8" w14:textId="39E65D2B" w:rsidR="002D1903" w:rsidRPr="00614E62" w:rsidRDefault="002D1903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словная единица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F83A" w14:textId="0A16BD74" w:rsidR="002D1903" w:rsidRPr="00614E62" w:rsidRDefault="002D1903" w:rsidP="002D1903">
            <w:pPr>
              <w:jc w:val="center"/>
              <w:rPr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AA8D" w14:textId="24E40173" w:rsidR="002D1903" w:rsidRPr="00614E62" w:rsidRDefault="002D1903" w:rsidP="002D1903">
            <w:pPr>
              <w:jc w:val="center"/>
              <w:rPr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C921" w14:textId="76D52A5C" w:rsidR="002D1903" w:rsidRPr="00614E62" w:rsidRDefault="002D1903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ABAA" w14:textId="7171C6BB" w:rsidR="002D1903" w:rsidRPr="00614E62" w:rsidRDefault="002D1903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66D4" w14:textId="59D8C60C" w:rsidR="002D1903" w:rsidRPr="00614E62" w:rsidRDefault="002D1903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DD8F" w14:textId="6FE72698" w:rsidR="002D1903" w:rsidRPr="00614E62" w:rsidRDefault="002D1903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8B3E" w14:textId="24EED973" w:rsidR="002D1903" w:rsidRPr="00614E62" w:rsidRDefault="002D1903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B09F" w14:textId="23A39DFC" w:rsidR="002D1903" w:rsidRPr="00614E62" w:rsidRDefault="002D1903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C191" w14:textId="66CA910D" w:rsidR="002D1903" w:rsidRPr="00614E62" w:rsidRDefault="002D1903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B08B" w14:textId="1744688D" w:rsidR="002D1903" w:rsidRPr="00614E62" w:rsidRDefault="002D1903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884E" w14:textId="59F14A7E" w:rsidR="002D1903" w:rsidRPr="00614E62" w:rsidRDefault="002D1903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00F0" w14:textId="3E721F6A" w:rsidR="002D1903" w:rsidRPr="00614E62" w:rsidRDefault="002D1903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1903" w:rsidRPr="00614E62" w14:paraId="5F47B4A1" w14:textId="77777777" w:rsidTr="00F21A2A">
        <w:tblPrEx>
          <w:shd w:val="clear" w:color="auto" w:fill="auto"/>
        </w:tblPrEx>
        <w:trPr>
          <w:trHeight w:val="467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67AB" w14:textId="43D5BDD5" w:rsidR="002D1903" w:rsidRPr="00614E62" w:rsidRDefault="002D1903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4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B2DE" w14:textId="64687DBE" w:rsidR="002D1903" w:rsidRPr="00614E62" w:rsidRDefault="002D1903" w:rsidP="002D1903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 xml:space="preserve">Цель 6 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государственной программы</w:t>
            </w: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 xml:space="preserve"> «Развитие экологического туризма на особо охраняемых природных территориях регионального значения»</w:t>
            </w:r>
          </w:p>
        </w:tc>
      </w:tr>
      <w:tr w:rsidR="002D1903" w:rsidRPr="00614E62" w14:paraId="76FD985A" w14:textId="77777777" w:rsidTr="00921EA5">
        <w:tblPrEx>
          <w:shd w:val="clear" w:color="auto" w:fill="auto"/>
        </w:tblPrEx>
        <w:trPr>
          <w:trHeight w:val="995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775A" w14:textId="79E05BA2" w:rsidR="002D1903" w:rsidRPr="00614E62" w:rsidRDefault="002D1903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A2FF" w14:textId="52D18A51" w:rsidR="002D1903" w:rsidRPr="00614E62" w:rsidRDefault="002D1903" w:rsidP="00962277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Количество посетителей особо охраняемых природных террит</w:t>
            </w: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рий нарастающим итогом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C84E" w14:textId="77AB2AB1" w:rsidR="002D1903" w:rsidRPr="00614E62" w:rsidRDefault="002D1903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ГП РФ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56F6" w14:textId="1B8ECD58" w:rsidR="002D1903" w:rsidRPr="00614E62" w:rsidRDefault="007B138B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м</w:t>
            </w:r>
            <w:r w:rsidR="002D1903" w:rsidRPr="00614E62">
              <w:rPr>
                <w:color w:val="000000" w:themeColor="text1"/>
                <w:sz w:val="24"/>
                <w:szCs w:val="24"/>
              </w:rPr>
              <w:t>иллион человек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1AAB" w14:textId="606B5A0F" w:rsidR="002D1903" w:rsidRPr="00614E62" w:rsidRDefault="002D1903" w:rsidP="002D1903">
            <w:pPr>
              <w:jc w:val="center"/>
              <w:rPr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0,0008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0357" w14:textId="116AE0B9" w:rsidR="002D1903" w:rsidRPr="00614E62" w:rsidRDefault="002D1903" w:rsidP="002D1903">
            <w:pPr>
              <w:jc w:val="center"/>
              <w:rPr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0,0016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E5B1" w14:textId="4C3BC291" w:rsidR="002D1903" w:rsidRPr="00614E62" w:rsidRDefault="002D1903" w:rsidP="002D1903">
            <w:pPr>
              <w:jc w:val="center"/>
              <w:rPr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0,0024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7CE8" w14:textId="2BA418B5" w:rsidR="002D1903" w:rsidRPr="00614E62" w:rsidRDefault="002D1903" w:rsidP="002D1903">
            <w:pPr>
              <w:jc w:val="center"/>
              <w:rPr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0,0032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C6AC" w14:textId="51549E09" w:rsidR="002D1903" w:rsidRPr="00614E62" w:rsidRDefault="002D1903" w:rsidP="002D1903">
            <w:pPr>
              <w:jc w:val="center"/>
              <w:rPr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0,0040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67A8" w14:textId="363FA7A5" w:rsidR="002D1903" w:rsidRPr="00614E62" w:rsidRDefault="002D1903" w:rsidP="002D1903">
            <w:pPr>
              <w:jc w:val="center"/>
              <w:rPr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0,0049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9A8E" w14:textId="430F3FC1" w:rsidR="002D1903" w:rsidRPr="00614E62" w:rsidRDefault="002D1903" w:rsidP="002D1903">
            <w:pPr>
              <w:jc w:val="center"/>
              <w:rPr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0,0057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239B" w14:textId="3B0DAEA6" w:rsidR="002D1903" w:rsidRPr="00614E62" w:rsidRDefault="002D1903" w:rsidP="002D1903">
            <w:pPr>
              <w:jc w:val="center"/>
              <w:rPr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0,0065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F26A" w14:textId="16F1E07D" w:rsidR="002D1903" w:rsidRPr="00614E62" w:rsidRDefault="002D1903" w:rsidP="002D1903">
            <w:pPr>
              <w:jc w:val="center"/>
              <w:rPr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0,0073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7ECA" w14:textId="583DC824" w:rsidR="002D1903" w:rsidRPr="00614E62" w:rsidRDefault="002D1903" w:rsidP="002D1903">
            <w:pPr>
              <w:jc w:val="center"/>
              <w:rPr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0,0081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BA49" w14:textId="5533F7C6" w:rsidR="002D1903" w:rsidRPr="00614E62" w:rsidRDefault="002D1903" w:rsidP="002D1903">
            <w:pPr>
              <w:jc w:val="center"/>
              <w:rPr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0,0089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777C" w14:textId="6FE5DD65" w:rsidR="002D1903" w:rsidRPr="00614E62" w:rsidRDefault="002D1903" w:rsidP="002D1903">
            <w:pPr>
              <w:jc w:val="center"/>
              <w:rPr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0,010</w:t>
            </w:r>
          </w:p>
        </w:tc>
      </w:tr>
      <w:tr w:rsidR="002D1903" w:rsidRPr="00614E62" w14:paraId="55E81970" w14:textId="77777777" w:rsidTr="00F21A2A">
        <w:tblPrEx>
          <w:shd w:val="clear" w:color="auto" w:fill="auto"/>
        </w:tblPrEx>
        <w:trPr>
          <w:trHeight w:val="597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2728" w14:textId="2F284C17" w:rsidR="002D1903" w:rsidRPr="00614E62" w:rsidRDefault="002D1903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4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A4E0" w14:textId="5E0B0144" w:rsidR="002D1903" w:rsidRPr="00614E62" w:rsidRDefault="002D1903" w:rsidP="002D1903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 xml:space="preserve">Цель 7 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государственной программы</w:t>
            </w: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 xml:space="preserve"> «Обеспечение эффективности комплексного государственного контроля (надзора) за выполнением требований законодательства в области природопользования и охраны окружающей среды, в том числе не менее 70% выданных предписаний»</w:t>
            </w:r>
          </w:p>
        </w:tc>
      </w:tr>
      <w:tr w:rsidR="002D1903" w:rsidRPr="00614E62" w14:paraId="59C5A686" w14:textId="77777777" w:rsidTr="00921EA5">
        <w:tblPrEx>
          <w:shd w:val="clear" w:color="auto" w:fill="auto"/>
        </w:tblPrEx>
        <w:trPr>
          <w:trHeight w:val="988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C577" w14:textId="37FBDA1C" w:rsidR="002D1903" w:rsidRPr="00614E62" w:rsidRDefault="002D1903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2FA9" w14:textId="73CB66AF" w:rsidR="002D1903" w:rsidRPr="00614E62" w:rsidRDefault="002D1903" w:rsidP="00962277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Доля устраненных нарушений из числа выявленных нарушений в области охраны окружающей ср</w:t>
            </w: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ды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4089" w14:textId="7F69D2BF" w:rsidR="002D1903" w:rsidRPr="00614E62" w:rsidRDefault="002D1903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ГП РФ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8EF3" w14:textId="50951D3B" w:rsidR="002D1903" w:rsidRPr="00614E62" w:rsidRDefault="007B138B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2D1903" w:rsidRPr="00614E62">
              <w:rPr>
                <w:color w:val="000000" w:themeColor="text1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EF8C" w14:textId="15F98C5C" w:rsidR="002D1903" w:rsidRPr="00614E62" w:rsidRDefault="002D1903" w:rsidP="002D1903">
            <w:pPr>
              <w:jc w:val="center"/>
              <w:rPr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9D96" w14:textId="218A4FE9" w:rsidR="002D1903" w:rsidRPr="00614E62" w:rsidRDefault="002D1903" w:rsidP="002D1903">
            <w:pPr>
              <w:jc w:val="center"/>
              <w:rPr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412A" w14:textId="522850BF" w:rsidR="002D1903" w:rsidRPr="00614E62" w:rsidRDefault="002D1903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882E" w14:textId="6FAE8494" w:rsidR="002D1903" w:rsidRPr="00614E62" w:rsidRDefault="002D1903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0EBA" w14:textId="15210FC3" w:rsidR="002D1903" w:rsidRPr="00614E62" w:rsidRDefault="002D1903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C105" w14:textId="30667831" w:rsidR="002D1903" w:rsidRPr="00614E62" w:rsidRDefault="002D1903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D9A6" w14:textId="661DCD29" w:rsidR="002D1903" w:rsidRPr="00614E62" w:rsidRDefault="002D1903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804E" w14:textId="2054842D" w:rsidR="002D1903" w:rsidRPr="00614E62" w:rsidRDefault="002D1903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29B9" w14:textId="655F6380" w:rsidR="002D1903" w:rsidRPr="00614E62" w:rsidRDefault="002D1903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5B92" w14:textId="17790556" w:rsidR="002D1903" w:rsidRPr="00614E62" w:rsidRDefault="002D1903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E72D" w14:textId="18CE73EF" w:rsidR="002D1903" w:rsidRPr="00614E62" w:rsidRDefault="002D1903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7BFE" w14:textId="7D6D656B" w:rsidR="002D1903" w:rsidRPr="00614E62" w:rsidRDefault="002D1903" w:rsidP="002D1903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</w:tr>
      <w:tr w:rsidR="002D1903" w:rsidRPr="00614E62" w14:paraId="57821D49" w14:textId="77777777" w:rsidTr="00F21A2A">
        <w:tblPrEx>
          <w:shd w:val="clear" w:color="auto" w:fill="auto"/>
        </w:tblPrEx>
        <w:trPr>
          <w:trHeight w:val="314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4810" w14:textId="53EB3026" w:rsidR="002D1903" w:rsidRPr="00614E62" w:rsidRDefault="002D1903" w:rsidP="002D1903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84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E4AF" w14:textId="17A9FFA4" w:rsidR="002D1903" w:rsidRPr="00614E62" w:rsidRDefault="002D1903" w:rsidP="002D1903">
            <w:pPr>
              <w:rPr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Цель 8 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государственной программы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«Предотвращение и снижение текущего негативного воздействия на окружающую среду на территории Ас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раханской области, ликвидация наиболее опасных объектов накопленного вреда окружающей среде, рекультивация земель, подверженных нег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тивному воздействию со стороны объектов экологического вреда»</w:t>
            </w:r>
          </w:p>
        </w:tc>
      </w:tr>
      <w:tr w:rsidR="002D1903" w:rsidRPr="00614E62" w14:paraId="3E9E6D27" w14:textId="77777777" w:rsidTr="00921EA5">
        <w:tblPrEx>
          <w:shd w:val="clear" w:color="auto" w:fill="auto"/>
        </w:tblPrEx>
        <w:trPr>
          <w:trHeight w:val="314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6258" w14:textId="00A302B1" w:rsidR="002D1903" w:rsidRPr="00614E62" w:rsidRDefault="002D1903" w:rsidP="002D1903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A83A" w14:textId="55EB4D6D" w:rsidR="002D1903" w:rsidRPr="00614E62" w:rsidRDefault="002D1903" w:rsidP="002D1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Качество окружающей среды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A63D" w14:textId="2FB8D262" w:rsidR="002D1903" w:rsidRPr="00614E62" w:rsidRDefault="002D1903" w:rsidP="002D1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ГП РФ, ВДЛ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64F4" w14:textId="27C70C19" w:rsidR="002D1903" w:rsidRPr="00614E62" w:rsidRDefault="007B138B" w:rsidP="002D1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</w:t>
            </w:r>
            <w:r w:rsidR="002D1903" w:rsidRPr="00614E62">
              <w:rPr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A29B" w14:textId="72B38147" w:rsidR="002D1903" w:rsidRPr="00614E62" w:rsidRDefault="002D1903" w:rsidP="00DE1707">
            <w:pPr>
              <w:ind w:left="-6"/>
              <w:jc w:val="center"/>
              <w:rPr>
                <w:i/>
                <w:sz w:val="24"/>
                <w:szCs w:val="24"/>
                <w:lang w:eastAsia="ru-RU"/>
              </w:rPr>
            </w:pPr>
            <w:r w:rsidRPr="00614E62">
              <w:rPr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F677" w14:textId="6B73826B" w:rsidR="002D1903" w:rsidRPr="00614E62" w:rsidRDefault="002D1903" w:rsidP="00DE1707">
            <w:pPr>
              <w:ind w:left="-6"/>
              <w:jc w:val="center"/>
              <w:rPr>
                <w:i/>
                <w:sz w:val="24"/>
                <w:szCs w:val="24"/>
                <w:lang w:eastAsia="ru-RU"/>
              </w:rPr>
            </w:pPr>
            <w:r w:rsidRPr="00614E62">
              <w:rPr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0B20" w14:textId="495F2600" w:rsidR="002D1903" w:rsidRPr="00614E62" w:rsidRDefault="002D1903" w:rsidP="00DE1707">
            <w:pPr>
              <w:ind w:left="-6"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8092" w14:textId="6241B3D3" w:rsidR="002D1903" w:rsidRPr="00614E62" w:rsidRDefault="002D1903" w:rsidP="00DE1707">
            <w:pPr>
              <w:ind w:left="-6"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58DA" w14:textId="0D9CA017" w:rsidR="002D1903" w:rsidRPr="00614E62" w:rsidRDefault="002D1903" w:rsidP="00DE1707">
            <w:pPr>
              <w:ind w:left="-6"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67AF" w14:textId="4CB63E30" w:rsidR="002D1903" w:rsidRPr="00614E62" w:rsidRDefault="002D1903" w:rsidP="00DE1707">
            <w:pPr>
              <w:ind w:left="-6"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58CC" w14:textId="067C9B3F" w:rsidR="002D1903" w:rsidRPr="00614E62" w:rsidRDefault="002D1903" w:rsidP="00DE1707">
            <w:pPr>
              <w:ind w:left="-6"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7B19" w14:textId="755C7143" w:rsidR="002D1903" w:rsidRPr="00614E62" w:rsidRDefault="002D1903" w:rsidP="00DE1707">
            <w:pPr>
              <w:ind w:left="-6"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6AFC" w14:textId="76720C13" w:rsidR="002D1903" w:rsidRPr="00614E62" w:rsidRDefault="002D1903" w:rsidP="00DE1707">
            <w:pPr>
              <w:ind w:left="-6"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3DF5" w14:textId="1046351C" w:rsidR="002D1903" w:rsidRPr="00614E62" w:rsidRDefault="002D1903" w:rsidP="00DE1707">
            <w:pPr>
              <w:ind w:left="-6"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B5F3" w14:textId="70701E8D" w:rsidR="002D1903" w:rsidRPr="00614E62" w:rsidRDefault="002D1903" w:rsidP="00DE1707">
            <w:pPr>
              <w:ind w:left="-6"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EBDD" w14:textId="37DFCAF0" w:rsidR="002D1903" w:rsidRPr="00614E62" w:rsidRDefault="002D1903" w:rsidP="00DE1707">
            <w:pPr>
              <w:ind w:left="-6"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108,3</w:t>
            </w:r>
          </w:p>
        </w:tc>
      </w:tr>
    </w:tbl>
    <w:p w14:paraId="48CCDDBA" w14:textId="7D017EC0" w:rsidR="00FC1897" w:rsidRDefault="00FC1897" w:rsidP="00FC1897">
      <w:pPr>
        <w:rPr>
          <w:sz w:val="28"/>
          <w:szCs w:val="28"/>
          <w:lang w:eastAsia="ru-RU"/>
        </w:rPr>
      </w:pPr>
    </w:p>
    <w:p w14:paraId="3D68940C" w14:textId="16D6791C" w:rsidR="00962277" w:rsidRDefault="00962277" w:rsidP="00FC1897">
      <w:pPr>
        <w:rPr>
          <w:sz w:val="28"/>
          <w:szCs w:val="28"/>
          <w:lang w:eastAsia="ru-RU"/>
        </w:rPr>
      </w:pPr>
    </w:p>
    <w:p w14:paraId="3CF0DAB9" w14:textId="77777777" w:rsidR="00962277" w:rsidRDefault="00962277" w:rsidP="00FC1897">
      <w:pPr>
        <w:rPr>
          <w:sz w:val="28"/>
          <w:szCs w:val="28"/>
          <w:lang w:eastAsia="ru-RU"/>
        </w:rPr>
      </w:pPr>
    </w:p>
    <w:p w14:paraId="5682B715" w14:textId="7662F9DD" w:rsidR="00B92242" w:rsidRPr="00614E62" w:rsidRDefault="000D4D2D" w:rsidP="00FC1897">
      <w:pPr>
        <w:jc w:val="center"/>
        <w:rPr>
          <w:sz w:val="28"/>
          <w:szCs w:val="28"/>
        </w:rPr>
      </w:pPr>
      <w:r w:rsidRPr="00614E62">
        <w:rPr>
          <w:sz w:val="28"/>
          <w:szCs w:val="28"/>
          <w:lang w:eastAsia="ru-RU"/>
        </w:rPr>
        <w:t>4</w:t>
      </w:r>
      <w:r w:rsidR="0078267F" w:rsidRPr="00614E62">
        <w:rPr>
          <w:sz w:val="28"/>
          <w:szCs w:val="28"/>
          <w:lang w:eastAsia="ru-RU"/>
        </w:rPr>
        <w:t xml:space="preserve">. </w:t>
      </w:r>
      <w:r w:rsidR="00E66BAC" w:rsidRPr="00614E62">
        <w:rPr>
          <w:sz w:val="28"/>
          <w:szCs w:val="28"/>
          <w:lang w:eastAsia="ru-RU"/>
        </w:rPr>
        <w:t>Структура государстве</w:t>
      </w:r>
      <w:r w:rsidR="00C62AE6" w:rsidRPr="00614E62">
        <w:rPr>
          <w:sz w:val="28"/>
          <w:szCs w:val="28"/>
          <w:lang w:eastAsia="ru-RU"/>
        </w:rPr>
        <w:t>нной программы</w:t>
      </w:r>
    </w:p>
    <w:p w14:paraId="2B048F41" w14:textId="77777777" w:rsidR="0059176A" w:rsidRPr="00614E62" w:rsidRDefault="0059176A" w:rsidP="00614E62">
      <w:pPr>
        <w:widowControl/>
        <w:rPr>
          <w:sz w:val="28"/>
          <w:szCs w:val="28"/>
        </w:rPr>
      </w:pPr>
    </w:p>
    <w:tbl>
      <w:tblPr>
        <w:tblW w:w="4914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362"/>
        <w:gridCol w:w="7230"/>
        <w:gridCol w:w="4208"/>
      </w:tblGrid>
      <w:tr w:rsidR="00335ECE" w:rsidRPr="00614E62" w14:paraId="44BC5163" w14:textId="77777777" w:rsidTr="008D1F41">
        <w:trPr>
          <w:trHeight w:val="764"/>
        </w:trPr>
        <w:tc>
          <w:tcPr>
            <w:tcW w:w="844" w:type="dxa"/>
            <w:shd w:val="clear" w:color="auto" w:fill="auto"/>
            <w:vAlign w:val="center"/>
            <w:hideMark/>
          </w:tcPr>
          <w:p w14:paraId="3042A3E4" w14:textId="79895001" w:rsidR="00335ECE" w:rsidRPr="00072322" w:rsidRDefault="00072322" w:rsidP="000723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№ </w:t>
            </w:r>
            <w:r w:rsidR="00335ECE" w:rsidRPr="00614E62">
              <w:rPr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50" w:type="dxa"/>
            <w:shd w:val="clear" w:color="auto" w:fill="auto"/>
            <w:vAlign w:val="center"/>
            <w:hideMark/>
          </w:tcPr>
          <w:p w14:paraId="07963CF2" w14:textId="77777777" w:rsidR="00335ECE" w:rsidRPr="00614E62" w:rsidRDefault="00335EC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7205" w:type="dxa"/>
            <w:shd w:val="clear" w:color="auto" w:fill="auto"/>
            <w:vAlign w:val="center"/>
            <w:hideMark/>
          </w:tcPr>
          <w:p w14:paraId="29ACBE99" w14:textId="7840901A" w:rsidR="00335ECE" w:rsidRPr="00614E62" w:rsidRDefault="00335EC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 xml:space="preserve">Краткое описание ожидаемых эффектов </w:t>
            </w:r>
            <w:r w:rsidR="00375884" w:rsidRPr="00614E62">
              <w:rPr>
                <w:sz w:val="24"/>
                <w:szCs w:val="24"/>
                <w:lang w:eastAsia="ru-RU"/>
              </w:rPr>
              <w:t>от реализации</w:t>
            </w:r>
            <w:r w:rsidRPr="00614E62">
              <w:rPr>
                <w:sz w:val="24"/>
                <w:szCs w:val="24"/>
                <w:lang w:eastAsia="ru-RU"/>
              </w:rPr>
              <w:t xml:space="preserve"> задачи структурного элемента</w:t>
            </w: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14:paraId="6318AD46" w14:textId="32BF4E16" w:rsidR="00335ECE" w:rsidRPr="00614E62" w:rsidRDefault="00335EC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 xml:space="preserve">Связь </w:t>
            </w:r>
            <w:r w:rsidR="000E3E7C" w:rsidRPr="00614E62">
              <w:rPr>
                <w:sz w:val="24"/>
                <w:szCs w:val="24"/>
                <w:lang w:eastAsia="ru-RU"/>
              </w:rPr>
              <w:t>с показателями</w:t>
            </w:r>
          </w:p>
        </w:tc>
      </w:tr>
    </w:tbl>
    <w:p w14:paraId="369488FB" w14:textId="77777777" w:rsidR="00882BF8" w:rsidRPr="00614E62" w:rsidRDefault="00882BF8" w:rsidP="00614E62">
      <w:pPr>
        <w:rPr>
          <w:sz w:val="2"/>
          <w:szCs w:val="2"/>
        </w:rPr>
      </w:pPr>
    </w:p>
    <w:tbl>
      <w:tblPr>
        <w:tblW w:w="4914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3329"/>
        <w:gridCol w:w="3941"/>
        <w:gridCol w:w="112"/>
        <w:gridCol w:w="143"/>
        <w:gridCol w:w="3039"/>
        <w:gridCol w:w="4212"/>
      </w:tblGrid>
      <w:tr w:rsidR="00335ECE" w:rsidRPr="00614E62" w14:paraId="506DC329" w14:textId="77777777" w:rsidTr="00962277">
        <w:trPr>
          <w:trHeight w:val="242"/>
          <w:tblHeader/>
        </w:trPr>
        <w:tc>
          <w:tcPr>
            <w:tcW w:w="866" w:type="dxa"/>
            <w:shd w:val="clear" w:color="auto" w:fill="auto"/>
            <w:vAlign w:val="center"/>
            <w:hideMark/>
          </w:tcPr>
          <w:p w14:paraId="37A56709" w14:textId="77777777" w:rsidR="00335ECE" w:rsidRPr="00614E62" w:rsidRDefault="00335EC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8" w:type="dxa"/>
            <w:shd w:val="clear" w:color="auto" w:fill="auto"/>
            <w:vAlign w:val="center"/>
            <w:hideMark/>
          </w:tcPr>
          <w:p w14:paraId="5F6E9E7B" w14:textId="77777777" w:rsidR="00335ECE" w:rsidRPr="00614E62" w:rsidRDefault="00335EC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11" w:type="dxa"/>
            <w:gridSpan w:val="4"/>
            <w:shd w:val="clear" w:color="auto" w:fill="auto"/>
            <w:vAlign w:val="center"/>
            <w:hideMark/>
          </w:tcPr>
          <w:p w14:paraId="31C2C933" w14:textId="77777777" w:rsidR="00335ECE" w:rsidRPr="00614E62" w:rsidRDefault="00335EC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97" w:type="dxa"/>
            <w:shd w:val="clear" w:color="auto" w:fill="auto"/>
            <w:vAlign w:val="center"/>
            <w:hideMark/>
          </w:tcPr>
          <w:p w14:paraId="18AD6E50" w14:textId="77777777" w:rsidR="00335ECE" w:rsidRPr="00614E62" w:rsidRDefault="00335EC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335ECE" w:rsidRPr="00614E62" w14:paraId="3A0AF9C1" w14:textId="77777777" w:rsidTr="008D1F41">
        <w:trPr>
          <w:trHeight w:val="559"/>
        </w:trPr>
        <w:tc>
          <w:tcPr>
            <w:tcW w:w="866" w:type="dxa"/>
            <w:shd w:val="clear" w:color="auto" w:fill="auto"/>
            <w:vAlign w:val="center"/>
            <w:hideMark/>
          </w:tcPr>
          <w:p w14:paraId="1DE4DC68" w14:textId="2A5F60EA" w:rsidR="00335ECE" w:rsidRPr="00614E62" w:rsidRDefault="00335EC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26" w:type="dxa"/>
            <w:gridSpan w:val="6"/>
            <w:shd w:val="clear" w:color="auto" w:fill="auto"/>
            <w:vAlign w:val="center"/>
            <w:hideMark/>
          </w:tcPr>
          <w:p w14:paraId="6FE83375" w14:textId="6DDF63A4" w:rsidR="00335ECE" w:rsidRPr="00614E62" w:rsidRDefault="00335EC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 xml:space="preserve">Направление 1 </w:t>
            </w:r>
            <w:r w:rsidR="00517BC5" w:rsidRPr="00614E62">
              <w:rPr>
                <w:sz w:val="24"/>
                <w:szCs w:val="24"/>
                <w:lang w:eastAsia="ru-RU"/>
              </w:rPr>
              <w:t>«</w:t>
            </w:r>
            <w:r w:rsidRPr="00614E62">
              <w:rPr>
                <w:sz w:val="24"/>
                <w:szCs w:val="24"/>
                <w:lang w:eastAsia="ru-RU"/>
              </w:rPr>
              <w:t>Охрана, защита, использование и воспроизводств</w:t>
            </w:r>
            <w:r w:rsidR="0017295A"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 xml:space="preserve"> лесов</w:t>
            </w:r>
            <w:r w:rsidR="00517BC5" w:rsidRPr="00614E62"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335ECE" w:rsidRPr="00614E62" w14:paraId="210DFA82" w14:textId="77777777" w:rsidTr="008D1F41">
        <w:trPr>
          <w:trHeight w:val="770"/>
        </w:trPr>
        <w:tc>
          <w:tcPr>
            <w:tcW w:w="866" w:type="dxa"/>
            <w:shd w:val="clear" w:color="auto" w:fill="auto"/>
            <w:vAlign w:val="center"/>
            <w:hideMark/>
          </w:tcPr>
          <w:p w14:paraId="521C2A78" w14:textId="2815AE3A" w:rsidR="00335ECE" w:rsidRPr="00614E62" w:rsidRDefault="00335EC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726" w:type="dxa"/>
            <w:gridSpan w:val="6"/>
            <w:shd w:val="clear" w:color="auto" w:fill="auto"/>
            <w:vAlign w:val="center"/>
            <w:hideMark/>
          </w:tcPr>
          <w:p w14:paraId="4CA72A3E" w14:textId="77777777" w:rsidR="00B94876" w:rsidRDefault="00335ECE" w:rsidP="0096227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 w:rsidR="00517BC5" w:rsidRPr="00614E62">
              <w:rPr>
                <w:color w:val="000000"/>
                <w:sz w:val="24"/>
                <w:szCs w:val="24"/>
                <w:lang w:eastAsia="ru-RU"/>
              </w:rPr>
              <w:t>«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Сохранение лесов (Астраханская область)</w:t>
            </w:r>
            <w:r w:rsidR="00517BC5" w:rsidRPr="00614E62">
              <w:rPr>
                <w:color w:val="000000"/>
                <w:sz w:val="24"/>
                <w:szCs w:val="24"/>
                <w:lang w:eastAsia="ru-RU"/>
              </w:rPr>
              <w:t>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в рамках федерального проекта </w:t>
            </w:r>
            <w:r w:rsidR="00517BC5" w:rsidRPr="00614E62">
              <w:rPr>
                <w:color w:val="000000"/>
                <w:sz w:val="24"/>
                <w:szCs w:val="24"/>
                <w:lang w:eastAsia="ru-RU"/>
              </w:rPr>
              <w:t>«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Сохранение лесов</w:t>
            </w:r>
            <w:r w:rsidR="00517BC5" w:rsidRPr="00614E62">
              <w:rPr>
                <w:color w:val="000000"/>
                <w:sz w:val="24"/>
                <w:szCs w:val="24"/>
                <w:lang w:eastAsia="ru-RU"/>
              </w:rPr>
              <w:t>»</w:t>
            </w:r>
            <w:r w:rsidR="00962277">
              <w:rPr>
                <w:color w:val="000000"/>
                <w:sz w:val="24"/>
                <w:szCs w:val="24"/>
                <w:lang w:eastAsia="ru-RU"/>
              </w:rPr>
              <w:t>,</w:t>
            </w:r>
            <w:r w:rsidR="00962277">
              <w:rPr>
                <w:color w:val="000000"/>
                <w:sz w:val="24"/>
                <w:szCs w:val="24"/>
                <w:lang w:eastAsia="ru-RU"/>
              </w:rPr>
              <w:br/>
            </w:r>
            <w:r w:rsidR="007B138B">
              <w:rPr>
                <w:color w:val="000000"/>
                <w:sz w:val="24"/>
                <w:szCs w:val="24"/>
                <w:lang w:eastAsia="ru-RU"/>
              </w:rPr>
              <w:t>входящего 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состав национального проекта </w:t>
            </w:r>
            <w:r w:rsidR="00517BC5" w:rsidRPr="00614E62">
              <w:rPr>
                <w:color w:val="000000"/>
                <w:sz w:val="24"/>
                <w:szCs w:val="24"/>
                <w:lang w:eastAsia="ru-RU"/>
              </w:rPr>
              <w:t>«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Экология</w:t>
            </w:r>
            <w:r w:rsidR="00517BC5" w:rsidRPr="00614E62">
              <w:rPr>
                <w:color w:val="000000"/>
                <w:sz w:val="24"/>
                <w:szCs w:val="24"/>
                <w:lang w:eastAsia="ru-RU"/>
              </w:rPr>
              <w:t>»</w:t>
            </w:r>
          </w:p>
          <w:p w14:paraId="1D9610C4" w14:textId="6E90F45A" w:rsidR="00335ECE" w:rsidRPr="00614E62" w:rsidRDefault="00596708" w:rsidP="00B9487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</w:t>
            </w:r>
            <w:r w:rsidR="00A03D2E">
              <w:rPr>
                <w:color w:val="000000"/>
                <w:sz w:val="24"/>
                <w:szCs w:val="24"/>
                <w:lang w:eastAsia="ru-RU"/>
              </w:rPr>
              <w:t>к</w:t>
            </w:r>
            <w:r w:rsidR="00335ECE" w:rsidRPr="00614E62">
              <w:rPr>
                <w:color w:val="000000"/>
                <w:sz w:val="24"/>
                <w:szCs w:val="24"/>
                <w:lang w:eastAsia="ru-RU"/>
              </w:rPr>
              <w:t xml:space="preserve">уратор </w:t>
            </w:r>
            <w:r w:rsidR="00962277">
              <w:rPr>
                <w:color w:val="000000"/>
                <w:sz w:val="24"/>
                <w:szCs w:val="24"/>
                <w:lang w:eastAsia="ru-RU"/>
              </w:rPr>
              <w:t>регионального проекта</w:t>
            </w:r>
            <w:r w:rsidR="00B94876">
              <w:rPr>
                <w:color w:val="000000"/>
                <w:sz w:val="24"/>
                <w:szCs w:val="24"/>
                <w:lang w:eastAsia="ru-RU"/>
              </w:rPr>
              <w:t xml:space="preserve"> – </w:t>
            </w:r>
            <w:r w:rsidR="00335ECE" w:rsidRPr="00614E62">
              <w:rPr>
                <w:color w:val="000000"/>
                <w:sz w:val="24"/>
                <w:szCs w:val="24"/>
                <w:lang w:eastAsia="ru-RU"/>
              </w:rPr>
              <w:t>заместитель председателя Правительства Астраханской области</w:t>
            </w:r>
            <w:r w:rsidR="00130178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–</w:t>
            </w:r>
            <w:r w:rsidR="00130178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Афанасьев Д.А.</w:t>
            </w:r>
            <w:r>
              <w:rPr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35ECE" w:rsidRPr="00614E62" w14:paraId="4B80453A" w14:textId="77777777" w:rsidTr="008D1F41">
        <w:trPr>
          <w:trHeight w:val="672"/>
        </w:trPr>
        <w:tc>
          <w:tcPr>
            <w:tcW w:w="866" w:type="dxa"/>
            <w:shd w:val="clear" w:color="auto" w:fill="auto"/>
            <w:vAlign w:val="center"/>
            <w:hideMark/>
          </w:tcPr>
          <w:p w14:paraId="6B69E817" w14:textId="77777777" w:rsidR="00335ECE" w:rsidRPr="00614E62" w:rsidRDefault="00335EC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57" w:type="dxa"/>
            <w:gridSpan w:val="3"/>
            <w:shd w:val="clear" w:color="auto" w:fill="auto"/>
            <w:vAlign w:val="center"/>
            <w:hideMark/>
          </w:tcPr>
          <w:p w14:paraId="58F9B456" w14:textId="4BC55163" w:rsidR="00335ECE" w:rsidRPr="00614E62" w:rsidRDefault="00D63CEF" w:rsidP="00130178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Ответственный за реализацию</w:t>
            </w:r>
            <w:r w:rsidR="00130178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30178" w:rsidRPr="00614E62">
              <w:rPr>
                <w:color w:val="000000"/>
                <w:sz w:val="24"/>
                <w:szCs w:val="24"/>
                <w:lang w:eastAsia="ru-RU"/>
              </w:rPr>
              <w:t>–</w:t>
            </w:r>
            <w:r w:rsidR="00130178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F21F1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лужба природопользования и охр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 окружающей среды Астраханской области</w:t>
            </w:r>
          </w:p>
        </w:tc>
        <w:tc>
          <w:tcPr>
            <w:tcW w:w="7369" w:type="dxa"/>
            <w:gridSpan w:val="3"/>
            <w:shd w:val="clear" w:color="auto" w:fill="auto"/>
            <w:vAlign w:val="center"/>
            <w:hideMark/>
          </w:tcPr>
          <w:p w14:paraId="7E883C5A" w14:textId="4906010B" w:rsidR="00335ECE" w:rsidRPr="00614E62" w:rsidRDefault="00335EC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Срок реализации</w:t>
            </w:r>
            <w:r w:rsidR="00E02DEE" w:rsidRPr="00614E62">
              <w:rPr>
                <w:color w:val="000000"/>
                <w:sz w:val="24"/>
                <w:szCs w:val="24"/>
                <w:lang w:eastAsia="ru-RU"/>
              </w:rPr>
              <w:t>: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F72A0" w:rsidRPr="00614E62">
              <w:rPr>
                <w:color w:val="000000"/>
                <w:sz w:val="24"/>
                <w:szCs w:val="24"/>
                <w:lang w:eastAsia="ru-RU"/>
              </w:rPr>
              <w:t>2024</w:t>
            </w:r>
            <w:r w:rsidR="008A1F96" w:rsidRPr="00614E62">
              <w:rPr>
                <w:color w:val="000000"/>
                <w:sz w:val="24"/>
                <w:szCs w:val="24"/>
                <w:lang w:eastAsia="ru-RU"/>
              </w:rPr>
              <w:t>–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20</w:t>
            </w:r>
            <w:r w:rsidR="00A33BAC" w:rsidRPr="00614E62">
              <w:rPr>
                <w:color w:val="000000"/>
                <w:sz w:val="24"/>
                <w:szCs w:val="24"/>
                <w:lang w:eastAsia="ru-RU"/>
              </w:rPr>
              <w:t>30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год</w:t>
            </w:r>
            <w:r w:rsidR="00AF72A0" w:rsidRPr="00614E62">
              <w:rPr>
                <w:color w:val="000000"/>
                <w:sz w:val="24"/>
                <w:szCs w:val="24"/>
                <w:lang w:eastAsia="ru-RU"/>
              </w:rPr>
              <w:t>ы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5ECE" w:rsidRPr="00614E62" w14:paraId="1CAB3A42" w14:textId="77777777" w:rsidTr="008D1F41">
        <w:trPr>
          <w:trHeight w:val="2198"/>
        </w:trPr>
        <w:tc>
          <w:tcPr>
            <w:tcW w:w="866" w:type="dxa"/>
            <w:shd w:val="clear" w:color="auto" w:fill="auto"/>
            <w:hideMark/>
          </w:tcPr>
          <w:p w14:paraId="12EC97B7" w14:textId="62C9A9E8" w:rsidR="00335ECE" w:rsidRPr="00614E62" w:rsidRDefault="00335EC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 w:rsidR="00A505AE" w:rsidRPr="00614E62">
              <w:rPr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3318" w:type="dxa"/>
            <w:shd w:val="clear" w:color="auto" w:fill="auto"/>
            <w:hideMark/>
          </w:tcPr>
          <w:p w14:paraId="19851290" w14:textId="12609D12" w:rsidR="00335ECE" w:rsidRPr="00614E62" w:rsidRDefault="00AF72A0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Задача</w:t>
            </w:r>
            <w:r w:rsidR="0061551E" w:rsidRPr="00614E62">
              <w:rPr>
                <w:color w:val="000000"/>
                <w:sz w:val="24"/>
                <w:szCs w:val="24"/>
                <w:lang w:eastAsia="ru-RU"/>
              </w:rPr>
              <w:t xml:space="preserve"> 1.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35ECE" w:rsidRPr="00614E62">
              <w:rPr>
                <w:color w:val="000000"/>
                <w:sz w:val="24"/>
                <w:szCs w:val="24"/>
                <w:lang w:eastAsia="ru-RU"/>
              </w:rPr>
              <w:t>Сохранение лесов, в том числе на основе их во</w:t>
            </w:r>
            <w:r w:rsidR="00335ECE" w:rsidRPr="00614E62">
              <w:rPr>
                <w:color w:val="000000"/>
                <w:sz w:val="24"/>
                <w:szCs w:val="24"/>
                <w:lang w:eastAsia="ru-RU"/>
              </w:rPr>
              <w:t>с</w:t>
            </w:r>
            <w:r w:rsidR="00335ECE" w:rsidRPr="00614E62">
              <w:rPr>
                <w:color w:val="000000"/>
                <w:sz w:val="24"/>
                <w:szCs w:val="24"/>
                <w:lang w:eastAsia="ru-RU"/>
              </w:rPr>
              <w:t>производства на всех учас</w:t>
            </w:r>
            <w:r w:rsidR="00335ECE"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="00335ECE" w:rsidRPr="00614E62">
              <w:rPr>
                <w:color w:val="000000"/>
                <w:sz w:val="24"/>
                <w:szCs w:val="24"/>
                <w:lang w:eastAsia="ru-RU"/>
              </w:rPr>
              <w:t xml:space="preserve">ках вырубленных и </w:t>
            </w:r>
            <w:r w:rsidR="00F33521" w:rsidRPr="00614E62">
              <w:rPr>
                <w:color w:val="000000"/>
                <w:sz w:val="24"/>
                <w:szCs w:val="24"/>
                <w:lang w:eastAsia="ru-RU"/>
              </w:rPr>
              <w:t>погибших</w:t>
            </w:r>
            <w:r w:rsidR="00335ECE" w:rsidRPr="00614E62">
              <w:rPr>
                <w:color w:val="000000"/>
                <w:sz w:val="24"/>
                <w:szCs w:val="24"/>
                <w:lang w:eastAsia="ru-RU"/>
              </w:rPr>
              <w:t xml:space="preserve"> лесных насаждений</w:t>
            </w:r>
          </w:p>
        </w:tc>
        <w:tc>
          <w:tcPr>
            <w:tcW w:w="7211" w:type="dxa"/>
            <w:gridSpan w:val="4"/>
            <w:shd w:val="clear" w:color="auto" w:fill="auto"/>
            <w:hideMark/>
          </w:tcPr>
          <w:p w14:paraId="2125D1F1" w14:textId="6155DD08" w:rsidR="00335ECE" w:rsidRPr="00614E62" w:rsidRDefault="00335EC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Учреждения, выполняющие мероприятия по воспроизводству 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сов, обеспечены специализированной техникой и оборудованием преимущественно отечественного производства (тракторы, плуги, культиваторы, лесопосадочные машины, бороны, сеялки, кустор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зы, корчеватели и другое), что увеличило объем выполняемых 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бот по лесовосстановлению. Увеличена площадь лесовосстановл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ния, повышено качество и эффективность работ по лесовосстано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лению на лесных участках</w:t>
            </w:r>
            <w:r w:rsidR="001766C2">
              <w:rPr>
                <w:color w:val="000000"/>
                <w:sz w:val="24"/>
                <w:szCs w:val="24"/>
                <w:lang w:eastAsia="ru-RU"/>
              </w:rPr>
              <w:t>,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не</w:t>
            </w:r>
            <w:r w:rsidR="001766C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переданных в аренду. Сформирован запас семян лесных растений для лесовосстановления и лесоразв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дения. Специализированные государственные автономные учр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ждения Астраханской области оборудованы лесопожарной техн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кой и оборудованием</w:t>
            </w:r>
          </w:p>
        </w:tc>
        <w:tc>
          <w:tcPr>
            <w:tcW w:w="4197" w:type="dxa"/>
            <w:shd w:val="clear" w:color="auto" w:fill="auto"/>
            <w:hideMark/>
          </w:tcPr>
          <w:p w14:paraId="7306E0A5" w14:textId="20964B16" w:rsidR="00DE7A84" w:rsidRPr="00614E62" w:rsidRDefault="00335EC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Лесистость территории Российской Фе</w:t>
            </w:r>
            <w:r w:rsidR="00DE7A84" w:rsidRPr="00614E62">
              <w:rPr>
                <w:color w:val="000000"/>
                <w:sz w:val="24"/>
                <w:szCs w:val="24"/>
                <w:lang w:eastAsia="ru-RU"/>
              </w:rPr>
              <w:t>дерации</w:t>
            </w:r>
            <w:r w:rsidR="007449C4" w:rsidRPr="00614E62">
              <w:rPr>
                <w:color w:val="000000"/>
                <w:sz w:val="24"/>
                <w:szCs w:val="24"/>
                <w:lang w:eastAsia="ru-RU"/>
              </w:rPr>
              <w:t>.</w:t>
            </w:r>
          </w:p>
          <w:p w14:paraId="42F3C3CC" w14:textId="69E508FC" w:rsidR="00335ECE" w:rsidRPr="00614E62" w:rsidRDefault="00335EC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Отношение площади лесовосстано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ления и лесоразведения к площади вырубленных и погибших лесных насаждений</w:t>
            </w:r>
          </w:p>
        </w:tc>
      </w:tr>
      <w:tr w:rsidR="00335ECE" w:rsidRPr="00614E62" w14:paraId="45880AE6" w14:textId="77777777" w:rsidTr="008D1F41">
        <w:trPr>
          <w:trHeight w:val="467"/>
        </w:trPr>
        <w:tc>
          <w:tcPr>
            <w:tcW w:w="866" w:type="dxa"/>
            <w:shd w:val="clear" w:color="auto" w:fill="auto"/>
            <w:hideMark/>
          </w:tcPr>
          <w:p w14:paraId="6FE6C4F3" w14:textId="6D880404" w:rsidR="00335ECE" w:rsidRPr="00614E62" w:rsidRDefault="00A505A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4726" w:type="dxa"/>
            <w:gridSpan w:val="6"/>
            <w:shd w:val="clear" w:color="auto" w:fill="auto"/>
            <w:hideMark/>
          </w:tcPr>
          <w:p w14:paraId="031E895B" w14:textId="0B653717" w:rsidR="00335ECE" w:rsidRPr="00614E62" w:rsidRDefault="00335EC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AB370E" w:rsidRPr="00614E62">
              <w:rPr>
                <w:color w:val="000000"/>
                <w:sz w:val="24"/>
                <w:szCs w:val="24"/>
                <w:lang w:eastAsia="ru-RU"/>
              </w:rPr>
              <w:t>«Обеспечение эффективной реализации государственных функций в области лесных отношений»</w:t>
            </w:r>
          </w:p>
        </w:tc>
      </w:tr>
      <w:tr w:rsidR="00335ECE" w:rsidRPr="00614E62" w14:paraId="341D2110" w14:textId="77777777" w:rsidTr="008D1F41">
        <w:trPr>
          <w:trHeight w:val="624"/>
        </w:trPr>
        <w:tc>
          <w:tcPr>
            <w:tcW w:w="866" w:type="dxa"/>
            <w:shd w:val="clear" w:color="auto" w:fill="auto"/>
            <w:hideMark/>
          </w:tcPr>
          <w:p w14:paraId="0F170528" w14:textId="77777777" w:rsidR="00335ECE" w:rsidRPr="00614E62" w:rsidRDefault="00335EC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57" w:type="dxa"/>
            <w:gridSpan w:val="3"/>
            <w:shd w:val="clear" w:color="auto" w:fill="auto"/>
            <w:hideMark/>
          </w:tcPr>
          <w:p w14:paraId="012D93B8" w14:textId="461CC6E3" w:rsidR="00335ECE" w:rsidRPr="00614E62" w:rsidRDefault="00D63CEF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Ответственный за реализацию</w:t>
            </w:r>
            <w:r w:rsidR="00D40CB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57E38" w:rsidRPr="00614E62">
              <w:rPr>
                <w:color w:val="000000"/>
                <w:sz w:val="24"/>
                <w:szCs w:val="24"/>
                <w:lang w:eastAsia="ru-RU"/>
              </w:rPr>
              <w:t>–</w:t>
            </w:r>
            <w:r w:rsidR="00D40CB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10D5D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лужба природопользования и охр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 окружающей среды Астраханской области</w:t>
            </w:r>
          </w:p>
        </w:tc>
        <w:tc>
          <w:tcPr>
            <w:tcW w:w="7369" w:type="dxa"/>
            <w:gridSpan w:val="3"/>
            <w:shd w:val="clear" w:color="auto" w:fill="auto"/>
            <w:hideMark/>
          </w:tcPr>
          <w:p w14:paraId="4C88B88F" w14:textId="4F3B27DF" w:rsidR="00335ECE" w:rsidRPr="00614E62" w:rsidRDefault="00DE7A84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35ECE" w:rsidRPr="00614E62" w14:paraId="29E1E3E1" w14:textId="77777777" w:rsidTr="00873ABC">
        <w:trPr>
          <w:trHeight w:val="454"/>
        </w:trPr>
        <w:tc>
          <w:tcPr>
            <w:tcW w:w="866" w:type="dxa"/>
            <w:shd w:val="clear" w:color="auto" w:fill="auto"/>
            <w:hideMark/>
          </w:tcPr>
          <w:p w14:paraId="5C8A4352" w14:textId="160F0C62" w:rsidR="00335ECE" w:rsidRPr="00614E62" w:rsidRDefault="00A505A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3318" w:type="dxa"/>
            <w:shd w:val="clear" w:color="auto" w:fill="auto"/>
            <w:hideMark/>
          </w:tcPr>
          <w:p w14:paraId="3F4578D5" w14:textId="77777777" w:rsidR="00335ECE" w:rsidRPr="00614E62" w:rsidRDefault="00335EC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Задача 1. Повышение уровня предупреждения и эффекти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ности охраны лесов от пож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ров, предотвращение чрезв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ы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чайных ситуаций в лесах, 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ы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званных лесными пожарами</w:t>
            </w:r>
          </w:p>
        </w:tc>
        <w:tc>
          <w:tcPr>
            <w:tcW w:w="7211" w:type="dxa"/>
            <w:gridSpan w:val="4"/>
            <w:shd w:val="clear" w:color="auto" w:fill="auto"/>
            <w:hideMark/>
          </w:tcPr>
          <w:p w14:paraId="67394743" w14:textId="511E7FC1" w:rsidR="00335ECE" w:rsidRPr="00614E62" w:rsidRDefault="00335ECE" w:rsidP="0007232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Осуществлен контроль за достоверностью сведений о пожарной опасности в лесах, обеспечено функционирование специализир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ванной диспетчерской службы в целях эффективного управления системой обеспечения пожарной безопасности в ле</w:t>
            </w:r>
            <w:r w:rsidR="00DE7A84" w:rsidRPr="00614E62">
              <w:rPr>
                <w:color w:val="000000"/>
                <w:sz w:val="24"/>
                <w:szCs w:val="24"/>
                <w:lang w:eastAsia="ru-RU"/>
              </w:rPr>
              <w:t>сах; 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лужбой природопользования и охраны окружающей среды Астраханской области </w:t>
            </w:r>
            <w:r w:rsidR="00DE7A84" w:rsidRPr="00614E62">
              <w:rPr>
                <w:color w:val="000000"/>
                <w:sz w:val="24"/>
                <w:szCs w:val="24"/>
                <w:lang w:eastAsia="ru-RU"/>
              </w:rPr>
              <w:t>выполнен</w:t>
            </w:r>
            <w:r w:rsidR="00D77249">
              <w:rPr>
                <w:color w:val="000000"/>
                <w:sz w:val="24"/>
                <w:szCs w:val="24"/>
                <w:lang w:eastAsia="ru-RU"/>
              </w:rPr>
              <w:t>ы</w:t>
            </w:r>
            <w:r w:rsidR="00DE7A84" w:rsidRPr="00614E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переданны</w:t>
            </w:r>
            <w:r w:rsidR="00D77249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полномочи</w:t>
            </w:r>
            <w:r w:rsidR="00D77249">
              <w:rPr>
                <w:color w:val="000000"/>
                <w:sz w:val="24"/>
                <w:szCs w:val="24"/>
                <w:lang w:eastAsia="ru-RU"/>
              </w:rPr>
              <w:t>я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Российской Федер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ции в области лесных отношений, обеспечение исполнени</w:t>
            </w:r>
            <w:r w:rsidR="00D77249">
              <w:rPr>
                <w:color w:val="000000"/>
                <w:sz w:val="24"/>
                <w:szCs w:val="24"/>
                <w:lang w:eastAsia="ru-RU"/>
              </w:rPr>
              <w:t>я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кот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рых осуществляется </w:t>
            </w:r>
            <w:r w:rsidR="00D77249">
              <w:rPr>
                <w:color w:val="000000"/>
                <w:sz w:val="24"/>
                <w:szCs w:val="24"/>
                <w:lang w:eastAsia="ru-RU"/>
              </w:rPr>
              <w:t xml:space="preserve">путем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реализаци</w:t>
            </w:r>
            <w:r w:rsidR="00D77249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мероприятий </w:t>
            </w:r>
            <w:r w:rsidR="00B94876">
              <w:rPr>
                <w:color w:val="000000"/>
                <w:sz w:val="24"/>
                <w:szCs w:val="24"/>
                <w:lang w:eastAsia="ru-RU"/>
              </w:rPr>
              <w:t xml:space="preserve">по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повышени</w:t>
            </w:r>
            <w:r w:rsidR="00072322">
              <w:rPr>
                <w:color w:val="000000"/>
                <w:sz w:val="24"/>
                <w:szCs w:val="24"/>
                <w:lang w:eastAsia="ru-RU"/>
              </w:rPr>
              <w:t>ю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эффективности предупреждения, возникновения и распространения лесных пожаров, а также их тушения, осуществлени</w:t>
            </w:r>
            <w:r w:rsidR="00072322">
              <w:rPr>
                <w:color w:val="000000"/>
                <w:sz w:val="24"/>
                <w:szCs w:val="24"/>
                <w:lang w:eastAsia="ru-RU"/>
              </w:rPr>
              <w:t>ю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лесной охр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 и приобретени</w:t>
            </w:r>
            <w:r w:rsidR="00D40CB1">
              <w:rPr>
                <w:color w:val="000000"/>
                <w:sz w:val="24"/>
                <w:szCs w:val="24"/>
                <w:lang w:eastAsia="ru-RU"/>
              </w:rPr>
              <w:t>я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лесопатрульной тех</w:t>
            </w:r>
            <w:r w:rsidR="00DE7A84" w:rsidRPr="00614E62">
              <w:rPr>
                <w:color w:val="000000"/>
                <w:sz w:val="24"/>
                <w:szCs w:val="24"/>
                <w:lang w:eastAsia="ru-RU"/>
              </w:rPr>
              <w:t>ники и оборудования; п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вышена оперативность тушения лесных пожаров в первые сутки, сокращена средняя площадь одного пожара</w:t>
            </w:r>
          </w:p>
        </w:tc>
        <w:tc>
          <w:tcPr>
            <w:tcW w:w="4197" w:type="dxa"/>
            <w:shd w:val="clear" w:color="auto" w:fill="auto"/>
            <w:hideMark/>
          </w:tcPr>
          <w:p w14:paraId="2019C27E" w14:textId="4B0B3BAA" w:rsidR="00DE7A84" w:rsidRPr="00614E62" w:rsidRDefault="00335EC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Площадь лесных пожаров на землях лесного фонда</w:t>
            </w:r>
            <w:r w:rsidR="006C18AF" w:rsidRPr="00614E62">
              <w:rPr>
                <w:color w:val="000000"/>
                <w:sz w:val="24"/>
                <w:szCs w:val="24"/>
                <w:lang w:eastAsia="ru-RU"/>
              </w:rPr>
              <w:t>.</w:t>
            </w:r>
          </w:p>
          <w:p w14:paraId="1B6FC4E9" w14:textId="389F5780" w:rsidR="00335ECE" w:rsidRPr="00614E62" w:rsidRDefault="00335EC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Доля лесных пожаров, ликвидирова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ных в течение первых суток с момента обнаружения, в общем количестве лесных пожаров</w:t>
            </w:r>
          </w:p>
        </w:tc>
      </w:tr>
      <w:tr w:rsidR="00335ECE" w:rsidRPr="00614E62" w14:paraId="30783088" w14:textId="77777777" w:rsidTr="008D1F41">
        <w:trPr>
          <w:trHeight w:val="538"/>
        </w:trPr>
        <w:tc>
          <w:tcPr>
            <w:tcW w:w="866" w:type="dxa"/>
            <w:shd w:val="clear" w:color="auto" w:fill="auto"/>
            <w:hideMark/>
          </w:tcPr>
          <w:p w14:paraId="59F00248" w14:textId="5A5ADA0D" w:rsidR="00335ECE" w:rsidRPr="00614E62" w:rsidRDefault="00A505A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3318" w:type="dxa"/>
            <w:shd w:val="clear" w:color="auto" w:fill="auto"/>
            <w:hideMark/>
          </w:tcPr>
          <w:p w14:paraId="6794724C" w14:textId="77777777" w:rsidR="00335ECE" w:rsidRPr="00614E62" w:rsidRDefault="00335EC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Задача 2. Обеспечение сво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временного обнаружения 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з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менений санитарного и лес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патологического состояния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лесов для повышения эффе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к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тивности осуществления управления в области защиты лесов и обеспечения санита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ной безопасности в лесах</w:t>
            </w:r>
          </w:p>
        </w:tc>
        <w:tc>
          <w:tcPr>
            <w:tcW w:w="7211" w:type="dxa"/>
            <w:gridSpan w:val="4"/>
            <w:shd w:val="clear" w:color="auto" w:fill="auto"/>
            <w:hideMark/>
          </w:tcPr>
          <w:p w14:paraId="44F1CE43" w14:textId="06ECBE6B" w:rsidR="00335ECE" w:rsidRPr="00614E62" w:rsidRDefault="00335EC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Осуществлен сбор, анализ и использование информации о санита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ном и лесопатологическом состоянии лесов, в том числе об очагах вредных организмов, отнесенных к карантинным объектам, выр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ботка рекомендаций по обеспечению санитарной безопасности в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лесах; обеспечен и осуществлен государственный лесопатологич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ский мониторинг на всей площади лесов, расположенных на землях лесного фонда. </w:t>
            </w:r>
            <w:r w:rsidR="00375884" w:rsidRPr="00614E62">
              <w:rPr>
                <w:color w:val="000000"/>
                <w:sz w:val="24"/>
                <w:szCs w:val="24"/>
                <w:lang w:eastAsia="ru-RU"/>
              </w:rPr>
              <w:t>Выполнение службой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природопользования и охр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 окружающей среды Астраханской области переданных полн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мочий Российской Федерации в области лесных отношений, обе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печение исполнения которых осуществляется </w:t>
            </w:r>
            <w:r w:rsidR="00CE65E5">
              <w:rPr>
                <w:color w:val="000000"/>
                <w:sz w:val="24"/>
                <w:szCs w:val="24"/>
                <w:lang w:eastAsia="ru-RU"/>
              </w:rPr>
              <w:t xml:space="preserve">путем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реализаци</w:t>
            </w:r>
            <w:r w:rsidR="00CE65E5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мероприятий по повышению эффективности проведения меропри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я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тий по предупреждению распространения вредных организмов и ликвидации очагов вредных организмов</w:t>
            </w:r>
          </w:p>
        </w:tc>
        <w:tc>
          <w:tcPr>
            <w:tcW w:w="4197" w:type="dxa"/>
            <w:shd w:val="clear" w:color="auto" w:fill="auto"/>
            <w:hideMark/>
          </w:tcPr>
          <w:p w14:paraId="0B82B576" w14:textId="3EF76034" w:rsidR="00335ECE" w:rsidRPr="00614E62" w:rsidRDefault="00335EC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Лесистость территории Российской Федерации</w:t>
            </w:r>
            <w:r w:rsidR="006C18AF" w:rsidRPr="00614E62">
              <w:rPr>
                <w:color w:val="000000"/>
                <w:sz w:val="24"/>
                <w:szCs w:val="24"/>
                <w:lang w:eastAsia="ru-RU"/>
              </w:rPr>
              <w:t>.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br/>
              <w:t>Объем платежей в бюджетную сист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му Российской Федерации от испол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ь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зования лесов, расположенных на землях лесного фонда, в расчете на 1 га земель лесного фонда</w:t>
            </w:r>
          </w:p>
        </w:tc>
      </w:tr>
      <w:tr w:rsidR="00335ECE" w:rsidRPr="00614E62" w14:paraId="1AA74D02" w14:textId="77777777" w:rsidTr="008D1F41">
        <w:trPr>
          <w:trHeight w:val="821"/>
        </w:trPr>
        <w:tc>
          <w:tcPr>
            <w:tcW w:w="866" w:type="dxa"/>
            <w:shd w:val="clear" w:color="auto" w:fill="auto"/>
            <w:hideMark/>
          </w:tcPr>
          <w:p w14:paraId="0DEAA1E2" w14:textId="6A6C0561" w:rsidR="00335ECE" w:rsidRPr="00614E62" w:rsidRDefault="00A505A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1.2.3</w:t>
            </w:r>
          </w:p>
        </w:tc>
        <w:tc>
          <w:tcPr>
            <w:tcW w:w="3318" w:type="dxa"/>
            <w:shd w:val="clear" w:color="auto" w:fill="auto"/>
            <w:hideMark/>
          </w:tcPr>
          <w:p w14:paraId="7D5111B9" w14:textId="60493373" w:rsidR="00335ECE" w:rsidRPr="00614E62" w:rsidRDefault="00335EC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Задача 3. </w:t>
            </w:r>
            <w:r w:rsidR="0099008E" w:rsidRPr="00614E62">
              <w:rPr>
                <w:color w:val="000000"/>
                <w:sz w:val="24"/>
                <w:szCs w:val="24"/>
                <w:lang w:eastAsia="ru-RU"/>
              </w:rPr>
              <w:t>Обеспечение э</w:t>
            </w:r>
            <w:r w:rsidR="0099008E" w:rsidRPr="00614E62">
              <w:rPr>
                <w:color w:val="000000"/>
                <w:sz w:val="24"/>
                <w:szCs w:val="24"/>
                <w:lang w:eastAsia="ru-RU"/>
              </w:rPr>
              <w:t>ф</w:t>
            </w:r>
            <w:r w:rsidR="0099008E" w:rsidRPr="00614E62">
              <w:rPr>
                <w:color w:val="000000"/>
                <w:sz w:val="24"/>
                <w:szCs w:val="24"/>
                <w:lang w:eastAsia="ru-RU"/>
              </w:rPr>
              <w:t>фективной реализации гос</w:t>
            </w:r>
            <w:r w:rsidR="0099008E" w:rsidRPr="00614E62">
              <w:rPr>
                <w:color w:val="000000"/>
                <w:sz w:val="24"/>
                <w:szCs w:val="24"/>
                <w:lang w:eastAsia="ru-RU"/>
              </w:rPr>
              <w:t>у</w:t>
            </w:r>
            <w:r w:rsidR="0099008E" w:rsidRPr="00614E62">
              <w:rPr>
                <w:color w:val="000000"/>
                <w:sz w:val="24"/>
                <w:szCs w:val="24"/>
                <w:lang w:eastAsia="ru-RU"/>
              </w:rPr>
              <w:t>дарственных функций в обл</w:t>
            </w:r>
            <w:r w:rsidR="0099008E"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="0099008E" w:rsidRPr="00614E62">
              <w:rPr>
                <w:color w:val="000000"/>
                <w:sz w:val="24"/>
                <w:szCs w:val="24"/>
                <w:lang w:eastAsia="ru-RU"/>
              </w:rPr>
              <w:t>сти лесных отношений</w:t>
            </w:r>
          </w:p>
        </w:tc>
        <w:tc>
          <w:tcPr>
            <w:tcW w:w="7211" w:type="dxa"/>
            <w:gridSpan w:val="4"/>
            <w:shd w:val="clear" w:color="auto" w:fill="auto"/>
            <w:hideMark/>
          </w:tcPr>
          <w:p w14:paraId="2A21D002" w14:textId="09B0D0C8" w:rsidR="00335ECE" w:rsidRPr="00614E62" w:rsidRDefault="00490B55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Выполнение службой природопользования и охраны окружающей среды Астраханской области переданных полномочий Российской Федерации в области лесных отношений. Осуществление выплат по оплате труда работников лесного хозяйства. Осуществление расх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дов на закупку товаров, работ и услуг, иные расходы для обеспеч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ния государственных функций в области лесных отношений. По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готовка, переподготовка и повышение квалификации кадров лесн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го хозяйства, направленны</w:t>
            </w:r>
            <w:r w:rsidR="004901C7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на повышение кадрового потенциала лесного сектора экономики</w:t>
            </w:r>
          </w:p>
        </w:tc>
        <w:tc>
          <w:tcPr>
            <w:tcW w:w="4197" w:type="dxa"/>
            <w:shd w:val="clear" w:color="auto" w:fill="auto"/>
            <w:hideMark/>
          </w:tcPr>
          <w:p w14:paraId="24252201" w14:textId="2A2ED23B" w:rsidR="00DE7A84" w:rsidRPr="00614E62" w:rsidRDefault="00335EC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Лесистость территории Российской Федерации</w:t>
            </w:r>
            <w:r w:rsidR="006C18AF" w:rsidRPr="00614E62">
              <w:rPr>
                <w:color w:val="000000"/>
                <w:sz w:val="24"/>
                <w:szCs w:val="24"/>
                <w:lang w:eastAsia="ru-RU"/>
              </w:rPr>
              <w:t>.</w:t>
            </w:r>
          </w:p>
          <w:p w14:paraId="25445486" w14:textId="25043AA9" w:rsidR="00375884" w:rsidRPr="00614E62" w:rsidRDefault="00335EC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Объем платежей в бюджетную сист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му Российской Федерации от испол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ь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зования лесов, расположенных на землях лесного фонда, в расчете на 1 га земель лесного фонда</w:t>
            </w:r>
            <w:r w:rsidR="005D6B0F">
              <w:rPr>
                <w:color w:val="000000"/>
                <w:sz w:val="24"/>
                <w:szCs w:val="24"/>
                <w:lang w:eastAsia="ru-RU"/>
              </w:rPr>
              <w:t>.</w:t>
            </w:r>
          </w:p>
          <w:p w14:paraId="6E35A27B" w14:textId="07C5CB37" w:rsidR="00335ECE" w:rsidRPr="00614E62" w:rsidRDefault="00335EC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Доля площади земель лесного фонда, переданных в пользование, в общей площади земель лесного фонда</w:t>
            </w:r>
          </w:p>
        </w:tc>
      </w:tr>
      <w:tr w:rsidR="00335ECE" w:rsidRPr="00614E62" w14:paraId="556E0EF7" w14:textId="77777777" w:rsidTr="008D1F41">
        <w:trPr>
          <w:trHeight w:val="300"/>
        </w:trPr>
        <w:tc>
          <w:tcPr>
            <w:tcW w:w="866" w:type="dxa"/>
            <w:shd w:val="clear" w:color="auto" w:fill="auto"/>
            <w:hideMark/>
          </w:tcPr>
          <w:p w14:paraId="1F42172D" w14:textId="4D174037" w:rsidR="00335ECE" w:rsidRPr="00614E62" w:rsidRDefault="00A505A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26" w:type="dxa"/>
            <w:gridSpan w:val="6"/>
            <w:shd w:val="clear" w:color="auto" w:fill="auto"/>
            <w:hideMark/>
          </w:tcPr>
          <w:p w14:paraId="457FDDD5" w14:textId="55AF1E82" w:rsidR="00335ECE" w:rsidRPr="00614E62" w:rsidRDefault="00335EC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Направление 2 </w:t>
            </w:r>
            <w:r w:rsidR="00517BC5" w:rsidRPr="00614E62">
              <w:rPr>
                <w:color w:val="000000"/>
                <w:sz w:val="24"/>
                <w:szCs w:val="24"/>
                <w:lang w:eastAsia="ru-RU"/>
              </w:rPr>
              <w:t>«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Развитие водохозяйственного комплекса Астраханской области</w:t>
            </w:r>
            <w:r w:rsidR="00517BC5" w:rsidRPr="00614E62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335ECE" w:rsidRPr="00614E62" w14:paraId="759264CB" w14:textId="77777777" w:rsidTr="008D1F41">
        <w:trPr>
          <w:trHeight w:val="300"/>
        </w:trPr>
        <w:tc>
          <w:tcPr>
            <w:tcW w:w="866" w:type="dxa"/>
            <w:shd w:val="clear" w:color="auto" w:fill="auto"/>
            <w:hideMark/>
          </w:tcPr>
          <w:p w14:paraId="7A410AB8" w14:textId="10075FFD" w:rsidR="00335ECE" w:rsidRPr="00614E62" w:rsidRDefault="00A505A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2.</w:t>
            </w:r>
            <w:r w:rsidR="00335ECE" w:rsidRPr="00614E62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26" w:type="dxa"/>
            <w:gridSpan w:val="6"/>
            <w:shd w:val="clear" w:color="auto" w:fill="auto"/>
            <w:hideMark/>
          </w:tcPr>
          <w:p w14:paraId="2C4531C0" w14:textId="44A02EFF" w:rsidR="00335ECE" w:rsidRPr="00614E62" w:rsidRDefault="00335ECE" w:rsidP="00B9487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Региональный проект</w:t>
            </w:r>
            <w:r w:rsidR="001A55C6" w:rsidRPr="00614E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7BC5" w:rsidRPr="00614E62">
              <w:rPr>
                <w:color w:val="000000"/>
                <w:sz w:val="24"/>
                <w:szCs w:val="24"/>
                <w:lang w:eastAsia="ru-RU"/>
              </w:rPr>
              <w:t>«</w:t>
            </w:r>
            <w:r w:rsidR="001A55C6" w:rsidRPr="00614E62">
              <w:rPr>
                <w:color w:val="000000"/>
                <w:sz w:val="24"/>
                <w:szCs w:val="24"/>
                <w:lang w:eastAsia="ru-RU"/>
              </w:rPr>
              <w:t xml:space="preserve">Оздоровление Волги (Астраханская область)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в рамках федерального проекта </w:t>
            </w:r>
            <w:r w:rsidR="00517BC5" w:rsidRPr="00614E62">
              <w:rPr>
                <w:color w:val="000000"/>
                <w:sz w:val="24"/>
                <w:szCs w:val="24"/>
                <w:lang w:eastAsia="ru-RU"/>
              </w:rPr>
              <w:t>«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Оздоровление Волги</w:t>
            </w:r>
            <w:r w:rsidR="00517BC5" w:rsidRPr="00614E62">
              <w:rPr>
                <w:color w:val="000000"/>
                <w:sz w:val="24"/>
                <w:szCs w:val="24"/>
                <w:lang w:eastAsia="ru-RU"/>
              </w:rPr>
              <w:t>»</w:t>
            </w:r>
            <w:r w:rsidR="00962277">
              <w:rPr>
                <w:color w:val="000000"/>
                <w:sz w:val="24"/>
                <w:szCs w:val="24"/>
                <w:lang w:eastAsia="ru-RU"/>
              </w:rPr>
              <w:t>,</w:t>
            </w:r>
            <w:r w:rsidR="00962277">
              <w:rPr>
                <w:color w:val="000000"/>
                <w:sz w:val="24"/>
                <w:szCs w:val="24"/>
                <w:lang w:eastAsia="ru-RU"/>
              </w:rPr>
              <w:br/>
            </w:r>
            <w:r w:rsidR="005E34D4">
              <w:rPr>
                <w:color w:val="000000"/>
                <w:sz w:val="24"/>
                <w:szCs w:val="24"/>
                <w:lang w:eastAsia="ru-RU"/>
              </w:rPr>
              <w:t>входящего в</w:t>
            </w:r>
            <w:r w:rsidR="00A505AE" w:rsidRPr="00614E62">
              <w:rPr>
                <w:color w:val="000000"/>
                <w:sz w:val="24"/>
                <w:szCs w:val="24"/>
                <w:lang w:eastAsia="ru-RU"/>
              </w:rPr>
              <w:t xml:space="preserve"> состав национального проекта </w:t>
            </w:r>
            <w:r w:rsidR="00517BC5" w:rsidRPr="00614E62">
              <w:rPr>
                <w:color w:val="000000"/>
                <w:sz w:val="24"/>
                <w:szCs w:val="24"/>
                <w:lang w:eastAsia="ru-RU"/>
              </w:rPr>
              <w:t>«</w:t>
            </w:r>
            <w:r w:rsidR="00A505AE" w:rsidRPr="00614E62">
              <w:rPr>
                <w:color w:val="000000"/>
                <w:sz w:val="24"/>
                <w:szCs w:val="24"/>
                <w:lang w:eastAsia="ru-RU"/>
              </w:rPr>
              <w:t>Экология</w:t>
            </w:r>
            <w:r w:rsidR="00517BC5" w:rsidRPr="00614E62">
              <w:rPr>
                <w:color w:val="000000"/>
                <w:sz w:val="24"/>
                <w:szCs w:val="24"/>
                <w:lang w:eastAsia="ru-RU"/>
              </w:rPr>
              <w:t>»</w:t>
            </w:r>
            <w:r w:rsidR="00B94876">
              <w:rPr>
                <w:color w:val="000000"/>
                <w:sz w:val="24"/>
                <w:szCs w:val="24"/>
                <w:lang w:eastAsia="ru-RU"/>
              </w:rPr>
              <w:br/>
            </w:r>
            <w:r w:rsidR="005E34D4">
              <w:rPr>
                <w:color w:val="000000"/>
                <w:sz w:val="24"/>
                <w:szCs w:val="24"/>
                <w:lang w:eastAsia="ru-RU"/>
              </w:rPr>
              <w:t>(к</w:t>
            </w:r>
            <w:r w:rsidR="00A505AE" w:rsidRPr="00614E62">
              <w:rPr>
                <w:color w:val="000000"/>
                <w:sz w:val="24"/>
                <w:szCs w:val="24"/>
                <w:lang w:eastAsia="ru-RU"/>
              </w:rPr>
              <w:t xml:space="preserve">уратор </w:t>
            </w:r>
            <w:r w:rsidR="00962277">
              <w:rPr>
                <w:color w:val="000000"/>
                <w:sz w:val="24"/>
                <w:szCs w:val="24"/>
                <w:lang w:eastAsia="ru-RU"/>
              </w:rPr>
              <w:t>регионального проекта</w:t>
            </w:r>
            <w:r w:rsidR="00B94876">
              <w:rPr>
                <w:color w:val="000000"/>
                <w:sz w:val="24"/>
                <w:szCs w:val="24"/>
                <w:lang w:eastAsia="ru-RU"/>
              </w:rPr>
              <w:t xml:space="preserve"> – </w:t>
            </w:r>
            <w:r w:rsidR="00A505AE" w:rsidRPr="00614E62">
              <w:rPr>
                <w:color w:val="000000"/>
                <w:sz w:val="24"/>
                <w:szCs w:val="24"/>
                <w:lang w:eastAsia="ru-RU"/>
              </w:rPr>
              <w:t>заместитель председателя Правительства Астраханской области</w:t>
            </w:r>
            <w:r w:rsidR="00C4599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E34D4" w:rsidRPr="00614E62">
              <w:rPr>
                <w:color w:val="000000"/>
                <w:sz w:val="24"/>
                <w:szCs w:val="24"/>
                <w:lang w:eastAsia="ru-RU"/>
              </w:rPr>
              <w:t>–</w:t>
            </w:r>
            <w:r w:rsidR="00C4599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E34D4" w:rsidRPr="00614E62">
              <w:rPr>
                <w:color w:val="000000"/>
                <w:sz w:val="24"/>
                <w:szCs w:val="24"/>
                <w:lang w:eastAsia="ru-RU"/>
              </w:rPr>
              <w:t>Афанасьев Д.А.</w:t>
            </w:r>
            <w:r w:rsidR="005E34D4">
              <w:rPr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35ECE" w:rsidRPr="00614E62" w14:paraId="38250C88" w14:textId="77777777" w:rsidTr="008D1F41">
        <w:trPr>
          <w:trHeight w:val="585"/>
        </w:trPr>
        <w:tc>
          <w:tcPr>
            <w:tcW w:w="866" w:type="dxa"/>
            <w:shd w:val="clear" w:color="auto" w:fill="auto"/>
            <w:hideMark/>
          </w:tcPr>
          <w:p w14:paraId="0C31BBFB" w14:textId="77777777" w:rsidR="00335ECE" w:rsidRPr="00614E62" w:rsidRDefault="00335EC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57" w:type="dxa"/>
            <w:gridSpan w:val="3"/>
            <w:shd w:val="clear" w:color="auto" w:fill="auto"/>
            <w:hideMark/>
          </w:tcPr>
          <w:p w14:paraId="6B0545F3" w14:textId="0A51D32F" w:rsidR="00335ECE" w:rsidRPr="00614E62" w:rsidRDefault="00335EC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Ответственный за реализацию</w:t>
            </w:r>
            <w:r w:rsidR="00C4599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57E38" w:rsidRPr="00614E62">
              <w:rPr>
                <w:color w:val="000000"/>
                <w:sz w:val="24"/>
                <w:szCs w:val="24"/>
                <w:lang w:eastAsia="ru-RU"/>
              </w:rPr>
              <w:t>–</w:t>
            </w:r>
            <w:r w:rsidR="00C4599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57E38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лужба природопользования и охр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 окружающей среды Астраханской области</w:t>
            </w:r>
          </w:p>
        </w:tc>
        <w:tc>
          <w:tcPr>
            <w:tcW w:w="7369" w:type="dxa"/>
            <w:gridSpan w:val="3"/>
            <w:shd w:val="clear" w:color="auto" w:fill="auto"/>
            <w:hideMark/>
          </w:tcPr>
          <w:p w14:paraId="44597D34" w14:textId="2E59246E" w:rsidR="00E02DEE" w:rsidRPr="00614E62" w:rsidRDefault="00335EC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Срок реализации: 2024</w:t>
            </w:r>
            <w:r w:rsidR="00757E38" w:rsidRPr="00614E62">
              <w:rPr>
                <w:color w:val="000000"/>
                <w:sz w:val="24"/>
                <w:szCs w:val="24"/>
                <w:lang w:eastAsia="ru-RU"/>
              </w:rPr>
              <w:t>–</w:t>
            </w:r>
            <w:r w:rsidR="00715303" w:rsidRPr="00614E62">
              <w:rPr>
                <w:color w:val="000000"/>
                <w:sz w:val="24"/>
                <w:szCs w:val="24"/>
                <w:lang w:eastAsia="ru-RU"/>
              </w:rPr>
              <w:t>2025</w:t>
            </w:r>
            <w:r w:rsidR="00E624C5" w:rsidRPr="00614E62">
              <w:rPr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42181E" w:rsidRPr="00614E62" w14:paraId="599CB7CA" w14:textId="77777777" w:rsidTr="008D1F41">
        <w:trPr>
          <w:trHeight w:val="1665"/>
        </w:trPr>
        <w:tc>
          <w:tcPr>
            <w:tcW w:w="866" w:type="dxa"/>
            <w:shd w:val="clear" w:color="auto" w:fill="auto"/>
            <w:hideMark/>
          </w:tcPr>
          <w:p w14:paraId="005E92AE" w14:textId="05FA36DE" w:rsidR="0042181E" w:rsidRPr="00614E62" w:rsidRDefault="0042181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DC573" w14:textId="1DD59AE5" w:rsidR="0042181E" w:rsidRPr="00614E62" w:rsidRDefault="000367ED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shd w:val="clear" w:color="auto" w:fill="FFFFFF"/>
              </w:rPr>
              <w:t>Общественно значимый р</w:t>
            </w:r>
            <w:r w:rsidRPr="00614E62">
              <w:rPr>
                <w:sz w:val="24"/>
                <w:szCs w:val="24"/>
                <w:shd w:val="clear" w:color="auto" w:fill="FFFFFF"/>
              </w:rPr>
              <w:t>е</w:t>
            </w:r>
            <w:r w:rsidRPr="00614E62">
              <w:rPr>
                <w:sz w:val="24"/>
                <w:szCs w:val="24"/>
                <w:shd w:val="clear" w:color="auto" w:fill="FFFFFF"/>
              </w:rPr>
              <w:t>зультат</w:t>
            </w:r>
            <w:r w:rsidR="0061551E" w:rsidRPr="00614E62">
              <w:rPr>
                <w:sz w:val="24"/>
                <w:szCs w:val="24"/>
                <w:shd w:val="clear" w:color="auto" w:fill="FFFFFF"/>
              </w:rPr>
              <w:t>.</w:t>
            </w:r>
            <w:r w:rsidR="0042181E" w:rsidRPr="00614E62">
              <w:rPr>
                <w:sz w:val="24"/>
                <w:szCs w:val="24"/>
              </w:rPr>
              <w:t xml:space="preserve"> Сохранение и во</w:t>
            </w:r>
            <w:r w:rsidR="0042181E" w:rsidRPr="00614E62">
              <w:rPr>
                <w:sz w:val="24"/>
                <w:szCs w:val="24"/>
              </w:rPr>
              <w:t>с</w:t>
            </w:r>
            <w:r w:rsidR="0042181E" w:rsidRPr="00614E62">
              <w:rPr>
                <w:sz w:val="24"/>
                <w:szCs w:val="24"/>
              </w:rPr>
              <w:t>становление водных объе</w:t>
            </w:r>
            <w:r w:rsidR="0042181E" w:rsidRPr="00614E62">
              <w:rPr>
                <w:sz w:val="24"/>
                <w:szCs w:val="24"/>
              </w:rPr>
              <w:t>к</w:t>
            </w:r>
            <w:r w:rsidR="0042181E" w:rsidRPr="00614E62">
              <w:rPr>
                <w:sz w:val="24"/>
                <w:szCs w:val="24"/>
              </w:rPr>
              <w:t>тов, включая реку Волга, оз</w:t>
            </w:r>
            <w:r w:rsidR="0042181E" w:rsidRPr="00614E62">
              <w:rPr>
                <w:sz w:val="24"/>
                <w:szCs w:val="24"/>
              </w:rPr>
              <w:t>е</w:t>
            </w:r>
            <w:r w:rsidR="0042181E" w:rsidRPr="00614E62">
              <w:rPr>
                <w:sz w:val="24"/>
                <w:szCs w:val="24"/>
              </w:rPr>
              <w:t>ра Байкал и Телецкое</w:t>
            </w:r>
          </w:p>
        </w:tc>
        <w:tc>
          <w:tcPr>
            <w:tcW w:w="7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FC9503" w14:textId="1D7D06B2" w:rsidR="0042181E" w:rsidRPr="00614E62" w:rsidRDefault="0042181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</w:rPr>
              <w:t>Улучшена пропускная способность естественных водотоков и пр</w:t>
            </w:r>
            <w:r w:rsidRPr="00614E62">
              <w:rPr>
                <w:color w:val="000000"/>
                <w:sz w:val="24"/>
                <w:szCs w:val="24"/>
              </w:rPr>
              <w:t>о</w:t>
            </w:r>
            <w:r w:rsidRPr="00614E62">
              <w:rPr>
                <w:color w:val="000000"/>
                <w:sz w:val="24"/>
                <w:szCs w:val="24"/>
              </w:rPr>
              <w:t>точность гидрографической сети Нижней Волги, за счет чего сфо</w:t>
            </w:r>
            <w:r w:rsidRPr="00614E62">
              <w:rPr>
                <w:color w:val="000000"/>
                <w:sz w:val="24"/>
                <w:szCs w:val="24"/>
              </w:rPr>
              <w:t>р</w:t>
            </w:r>
            <w:r w:rsidRPr="00614E62">
              <w:rPr>
                <w:color w:val="000000"/>
                <w:sz w:val="24"/>
                <w:szCs w:val="24"/>
              </w:rPr>
              <w:t>мированы благоприятные условия для воспроизводства водных биологических ресурсов Нижней Волги</w:t>
            </w:r>
          </w:p>
        </w:tc>
        <w:tc>
          <w:tcPr>
            <w:tcW w:w="4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59DA" w14:textId="6076AAD6" w:rsidR="0042181E" w:rsidRPr="00614E62" w:rsidRDefault="0042181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</w:rPr>
              <w:t>Протяженность восстановленных во</w:t>
            </w:r>
            <w:r w:rsidRPr="00614E62">
              <w:rPr>
                <w:color w:val="000000"/>
                <w:sz w:val="24"/>
                <w:szCs w:val="24"/>
              </w:rPr>
              <w:t>д</w:t>
            </w:r>
            <w:r w:rsidRPr="00614E62">
              <w:rPr>
                <w:color w:val="000000"/>
                <w:sz w:val="24"/>
                <w:szCs w:val="24"/>
              </w:rPr>
              <w:t>ных объектов Нижней Волги, нара</w:t>
            </w:r>
            <w:r w:rsidRPr="00614E62">
              <w:rPr>
                <w:color w:val="000000"/>
                <w:sz w:val="24"/>
                <w:szCs w:val="24"/>
              </w:rPr>
              <w:t>с</w:t>
            </w:r>
            <w:r w:rsidRPr="00614E62">
              <w:rPr>
                <w:color w:val="000000"/>
                <w:sz w:val="24"/>
                <w:szCs w:val="24"/>
              </w:rPr>
              <w:t>тающим итогом</w:t>
            </w:r>
          </w:p>
        </w:tc>
      </w:tr>
      <w:tr w:rsidR="0042181E" w:rsidRPr="00614E62" w14:paraId="4043DAF7" w14:textId="77777777" w:rsidTr="008D1F41">
        <w:trPr>
          <w:trHeight w:val="1440"/>
        </w:trPr>
        <w:tc>
          <w:tcPr>
            <w:tcW w:w="866" w:type="dxa"/>
            <w:shd w:val="clear" w:color="auto" w:fill="auto"/>
            <w:hideMark/>
          </w:tcPr>
          <w:p w14:paraId="6C43B80A" w14:textId="6B17A0D6" w:rsidR="0042181E" w:rsidRPr="00614E62" w:rsidRDefault="0042181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2.1.2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85AE7" w14:textId="70DA7308" w:rsidR="0042181E" w:rsidRPr="00614E62" w:rsidRDefault="000F67D7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</w:rPr>
              <w:t>Задача</w:t>
            </w:r>
            <w:r w:rsidR="0061551E" w:rsidRPr="00614E62">
              <w:rPr>
                <w:color w:val="000000"/>
                <w:sz w:val="24"/>
                <w:szCs w:val="24"/>
              </w:rPr>
              <w:t xml:space="preserve"> 1. </w:t>
            </w:r>
            <w:r w:rsidR="0042181E" w:rsidRPr="00614E62">
              <w:rPr>
                <w:color w:val="000000"/>
                <w:sz w:val="24"/>
                <w:szCs w:val="24"/>
              </w:rPr>
              <w:t>Обеспечен</w:t>
            </w:r>
            <w:r w:rsidR="00FE4E59" w:rsidRPr="00614E62">
              <w:rPr>
                <w:color w:val="000000"/>
                <w:sz w:val="24"/>
                <w:szCs w:val="24"/>
              </w:rPr>
              <w:t>ие</w:t>
            </w:r>
            <w:r w:rsidR="0042181E" w:rsidRPr="00614E62">
              <w:rPr>
                <w:color w:val="000000"/>
                <w:sz w:val="24"/>
                <w:szCs w:val="24"/>
              </w:rPr>
              <w:t xml:space="preserve"> усто</w:t>
            </w:r>
            <w:r w:rsidR="0042181E" w:rsidRPr="00614E62">
              <w:rPr>
                <w:color w:val="000000"/>
                <w:sz w:val="24"/>
                <w:szCs w:val="24"/>
              </w:rPr>
              <w:t>й</w:t>
            </w:r>
            <w:r w:rsidR="0042181E" w:rsidRPr="00614E62">
              <w:rPr>
                <w:color w:val="000000"/>
                <w:sz w:val="24"/>
                <w:szCs w:val="24"/>
              </w:rPr>
              <w:t>чив</w:t>
            </w:r>
            <w:r w:rsidR="00FE4E59" w:rsidRPr="00614E62">
              <w:rPr>
                <w:color w:val="000000"/>
                <w:sz w:val="24"/>
                <w:szCs w:val="24"/>
              </w:rPr>
              <w:t>ого</w:t>
            </w:r>
            <w:r w:rsidR="0042181E" w:rsidRPr="00614E62">
              <w:rPr>
                <w:color w:val="000000"/>
                <w:sz w:val="24"/>
                <w:szCs w:val="24"/>
              </w:rPr>
              <w:t xml:space="preserve"> функционировани</w:t>
            </w:r>
            <w:r w:rsidR="00FE4E59" w:rsidRPr="00614E62">
              <w:rPr>
                <w:color w:val="000000"/>
                <w:sz w:val="24"/>
                <w:szCs w:val="24"/>
              </w:rPr>
              <w:t>я</w:t>
            </w:r>
            <w:r w:rsidR="0042181E" w:rsidRPr="00614E62">
              <w:rPr>
                <w:color w:val="000000"/>
                <w:sz w:val="24"/>
                <w:szCs w:val="24"/>
              </w:rPr>
              <w:t xml:space="preserve"> водохозяйственного компле</w:t>
            </w:r>
            <w:r w:rsidR="0042181E" w:rsidRPr="00614E62">
              <w:rPr>
                <w:color w:val="000000"/>
                <w:sz w:val="24"/>
                <w:szCs w:val="24"/>
              </w:rPr>
              <w:t>к</w:t>
            </w:r>
            <w:r w:rsidR="0042181E" w:rsidRPr="00614E62">
              <w:rPr>
                <w:color w:val="000000"/>
                <w:sz w:val="24"/>
                <w:szCs w:val="24"/>
              </w:rPr>
              <w:t>са Нижней Волги и сохран</w:t>
            </w:r>
            <w:r w:rsidR="0042181E" w:rsidRPr="00614E62">
              <w:rPr>
                <w:color w:val="000000"/>
                <w:sz w:val="24"/>
                <w:szCs w:val="24"/>
              </w:rPr>
              <w:t>е</w:t>
            </w:r>
            <w:r w:rsidR="0042181E" w:rsidRPr="00614E62">
              <w:rPr>
                <w:color w:val="000000"/>
                <w:sz w:val="24"/>
                <w:szCs w:val="24"/>
              </w:rPr>
              <w:t>ние экосистемы Волго</w:t>
            </w:r>
            <w:r w:rsidR="000367ED" w:rsidRPr="00614E62">
              <w:rPr>
                <w:color w:val="000000"/>
                <w:sz w:val="24"/>
                <w:szCs w:val="24"/>
              </w:rPr>
              <w:t>-</w:t>
            </w:r>
            <w:r w:rsidR="0042181E" w:rsidRPr="00614E62">
              <w:rPr>
                <w:color w:val="000000"/>
                <w:sz w:val="24"/>
                <w:szCs w:val="24"/>
              </w:rPr>
              <w:t>Ахтубинской поймы</w:t>
            </w:r>
          </w:p>
        </w:tc>
        <w:tc>
          <w:tcPr>
            <w:tcW w:w="7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C4591C" w14:textId="4D2AE18D" w:rsidR="0042181E" w:rsidRPr="00614E62" w:rsidRDefault="0042181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</w:rPr>
              <w:t>В ходе строительства гидротехнических сооружений на территории Икрянинского, Лим</w:t>
            </w:r>
            <w:r w:rsidR="000367ED" w:rsidRPr="00614E62">
              <w:rPr>
                <w:color w:val="000000"/>
                <w:sz w:val="24"/>
                <w:szCs w:val="24"/>
              </w:rPr>
              <w:t>а</w:t>
            </w:r>
            <w:r w:rsidRPr="00614E62">
              <w:rPr>
                <w:color w:val="000000"/>
                <w:sz w:val="24"/>
                <w:szCs w:val="24"/>
              </w:rPr>
              <w:t xml:space="preserve">нского и Наримановского </w:t>
            </w:r>
            <w:r w:rsidR="00757E38">
              <w:rPr>
                <w:color w:val="000000"/>
                <w:sz w:val="24"/>
                <w:szCs w:val="24"/>
              </w:rPr>
              <w:t xml:space="preserve">муниципальных </w:t>
            </w:r>
            <w:r w:rsidRPr="00614E62">
              <w:rPr>
                <w:color w:val="000000"/>
                <w:sz w:val="24"/>
                <w:szCs w:val="24"/>
              </w:rPr>
              <w:t>районов Астраханской области буд</w:t>
            </w:r>
            <w:r w:rsidR="00757E38">
              <w:rPr>
                <w:color w:val="000000"/>
                <w:sz w:val="24"/>
                <w:szCs w:val="24"/>
              </w:rPr>
              <w:t>е</w:t>
            </w:r>
            <w:r w:rsidRPr="00614E62">
              <w:rPr>
                <w:color w:val="000000"/>
                <w:sz w:val="24"/>
                <w:szCs w:val="24"/>
              </w:rPr>
              <w:t>т введен</w:t>
            </w:r>
            <w:r w:rsidR="00757E38">
              <w:rPr>
                <w:color w:val="000000"/>
                <w:sz w:val="24"/>
                <w:szCs w:val="24"/>
              </w:rPr>
              <w:t>о</w:t>
            </w:r>
            <w:r w:rsidRPr="00614E62">
              <w:rPr>
                <w:color w:val="000000"/>
                <w:sz w:val="24"/>
                <w:szCs w:val="24"/>
              </w:rPr>
              <w:t xml:space="preserve"> в </w:t>
            </w:r>
            <w:r w:rsidR="000367ED" w:rsidRPr="00614E62">
              <w:rPr>
                <w:color w:val="000000"/>
                <w:sz w:val="24"/>
                <w:szCs w:val="24"/>
              </w:rPr>
              <w:t>эксплуатацию</w:t>
            </w:r>
            <w:r w:rsidRPr="00614E62">
              <w:rPr>
                <w:color w:val="000000"/>
                <w:sz w:val="24"/>
                <w:szCs w:val="24"/>
              </w:rPr>
              <w:t xml:space="preserve"> 8 в</w:t>
            </w:r>
            <w:r w:rsidRPr="00614E62">
              <w:rPr>
                <w:color w:val="000000"/>
                <w:sz w:val="24"/>
                <w:szCs w:val="24"/>
              </w:rPr>
              <w:t>о</w:t>
            </w:r>
            <w:r w:rsidRPr="00614E62">
              <w:rPr>
                <w:color w:val="000000"/>
                <w:sz w:val="24"/>
                <w:szCs w:val="24"/>
              </w:rPr>
              <w:t>допропускных сооружений, в результате чего к концу 2024 года б</w:t>
            </w:r>
            <w:r w:rsidRPr="00614E62">
              <w:rPr>
                <w:color w:val="000000"/>
                <w:sz w:val="24"/>
                <w:szCs w:val="24"/>
              </w:rPr>
              <w:t>у</w:t>
            </w:r>
            <w:r w:rsidRPr="00614E62">
              <w:rPr>
                <w:color w:val="000000"/>
                <w:sz w:val="24"/>
                <w:szCs w:val="24"/>
              </w:rPr>
              <w:t>дет обеспечена необходимая проточность гидрографической сети Нижней Волги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B777E" w14:textId="25340EBF" w:rsidR="0042181E" w:rsidRPr="00614E62" w:rsidRDefault="0042181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</w:rPr>
              <w:t>Количество построенных, реконстр</w:t>
            </w:r>
            <w:r w:rsidRPr="00614E62">
              <w:rPr>
                <w:color w:val="000000"/>
                <w:sz w:val="24"/>
                <w:szCs w:val="24"/>
              </w:rPr>
              <w:t>у</w:t>
            </w:r>
            <w:r w:rsidRPr="00614E62">
              <w:rPr>
                <w:color w:val="000000"/>
                <w:sz w:val="24"/>
                <w:szCs w:val="24"/>
              </w:rPr>
              <w:t>ированных водопропускных сооруж</w:t>
            </w:r>
            <w:r w:rsidRPr="00614E62">
              <w:rPr>
                <w:color w:val="000000"/>
                <w:sz w:val="24"/>
                <w:szCs w:val="24"/>
              </w:rPr>
              <w:t>е</w:t>
            </w:r>
            <w:r w:rsidRPr="00614E62">
              <w:rPr>
                <w:color w:val="000000"/>
                <w:sz w:val="24"/>
                <w:szCs w:val="24"/>
              </w:rPr>
              <w:t>ний для улучшения водообмена в н</w:t>
            </w:r>
            <w:r w:rsidRPr="00614E62">
              <w:rPr>
                <w:color w:val="000000"/>
                <w:sz w:val="24"/>
                <w:szCs w:val="24"/>
              </w:rPr>
              <w:t>и</w:t>
            </w:r>
            <w:r w:rsidRPr="00614E62">
              <w:rPr>
                <w:color w:val="000000"/>
                <w:sz w:val="24"/>
                <w:szCs w:val="24"/>
              </w:rPr>
              <w:t>зовьях</w:t>
            </w:r>
            <w:r w:rsidR="00C4599A">
              <w:rPr>
                <w:color w:val="000000"/>
                <w:sz w:val="24"/>
                <w:szCs w:val="24"/>
              </w:rPr>
              <w:t xml:space="preserve"> реки</w:t>
            </w:r>
            <w:r w:rsidRPr="00614E62">
              <w:rPr>
                <w:color w:val="000000"/>
                <w:sz w:val="24"/>
                <w:szCs w:val="24"/>
              </w:rPr>
              <w:t xml:space="preserve"> Волги, нарастающим ит</w:t>
            </w:r>
            <w:r w:rsidRPr="00614E62">
              <w:rPr>
                <w:color w:val="000000"/>
                <w:sz w:val="24"/>
                <w:szCs w:val="24"/>
              </w:rPr>
              <w:t>о</w:t>
            </w:r>
            <w:r w:rsidRPr="00614E62">
              <w:rPr>
                <w:color w:val="000000"/>
                <w:sz w:val="24"/>
                <w:szCs w:val="24"/>
              </w:rPr>
              <w:t>гом</w:t>
            </w:r>
          </w:p>
        </w:tc>
      </w:tr>
      <w:tr w:rsidR="0042181E" w:rsidRPr="00614E62" w14:paraId="0E9319D9" w14:textId="77777777" w:rsidTr="008D1F41">
        <w:trPr>
          <w:trHeight w:val="311"/>
        </w:trPr>
        <w:tc>
          <w:tcPr>
            <w:tcW w:w="866" w:type="dxa"/>
            <w:shd w:val="clear" w:color="auto" w:fill="auto"/>
            <w:hideMark/>
          </w:tcPr>
          <w:p w14:paraId="0634066F" w14:textId="048228CF" w:rsidR="0042181E" w:rsidRPr="00614E62" w:rsidRDefault="0042181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4726" w:type="dxa"/>
            <w:gridSpan w:val="6"/>
            <w:shd w:val="clear" w:color="auto" w:fill="auto"/>
            <w:hideMark/>
          </w:tcPr>
          <w:p w14:paraId="14E7757E" w14:textId="58C53218" w:rsidR="0042181E" w:rsidRPr="00614E62" w:rsidRDefault="0042181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Региональный проект</w:t>
            </w:r>
            <w:r w:rsidR="00154803" w:rsidRPr="00614E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7BC5" w:rsidRPr="00614E62">
              <w:rPr>
                <w:color w:val="000000"/>
                <w:sz w:val="24"/>
                <w:szCs w:val="24"/>
                <w:lang w:eastAsia="ru-RU"/>
              </w:rPr>
              <w:t>«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Развитие водохозяйственного комплекса Астраханской области</w:t>
            </w:r>
            <w:r w:rsidR="00517BC5" w:rsidRPr="00614E62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42181E" w:rsidRPr="00614E62" w14:paraId="5A859AA9" w14:textId="77777777" w:rsidTr="008D1F41">
        <w:trPr>
          <w:trHeight w:val="825"/>
        </w:trPr>
        <w:tc>
          <w:tcPr>
            <w:tcW w:w="866" w:type="dxa"/>
            <w:shd w:val="clear" w:color="auto" w:fill="auto"/>
            <w:hideMark/>
          </w:tcPr>
          <w:p w14:paraId="3C5360B7" w14:textId="77777777" w:rsidR="0042181E" w:rsidRPr="00614E62" w:rsidRDefault="0042181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57" w:type="dxa"/>
            <w:gridSpan w:val="3"/>
            <w:shd w:val="clear" w:color="auto" w:fill="auto"/>
            <w:hideMark/>
          </w:tcPr>
          <w:p w14:paraId="65B21FE0" w14:textId="024C4C85" w:rsidR="0042181E" w:rsidRPr="00614E62" w:rsidRDefault="0042181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Ответственный за реализацию</w:t>
            </w:r>
            <w:r w:rsidR="00C4599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57E38" w:rsidRPr="00614E62">
              <w:rPr>
                <w:color w:val="000000"/>
                <w:sz w:val="24"/>
                <w:szCs w:val="24"/>
                <w:lang w:eastAsia="ru-RU"/>
              </w:rPr>
              <w:t>–</w:t>
            </w:r>
            <w:r w:rsidR="00C4599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57E38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лужба природопользования и охр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 окружающей среды Астраханской области</w:t>
            </w:r>
          </w:p>
        </w:tc>
        <w:tc>
          <w:tcPr>
            <w:tcW w:w="7369" w:type="dxa"/>
            <w:gridSpan w:val="3"/>
            <w:shd w:val="clear" w:color="auto" w:fill="auto"/>
            <w:hideMark/>
          </w:tcPr>
          <w:p w14:paraId="7D7DB494" w14:textId="20F2BE7F" w:rsidR="0042181E" w:rsidRPr="00614E62" w:rsidRDefault="0042181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Срок реализации: 2024</w:t>
            </w:r>
            <w:r w:rsidR="00757E38" w:rsidRPr="00614E62">
              <w:rPr>
                <w:color w:val="000000"/>
                <w:sz w:val="24"/>
                <w:szCs w:val="24"/>
                <w:lang w:eastAsia="ru-RU"/>
              </w:rPr>
              <w:t>–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2030</w:t>
            </w:r>
            <w:r w:rsidR="00E624C5" w:rsidRPr="00614E62">
              <w:rPr>
                <w:color w:val="000000"/>
                <w:sz w:val="24"/>
                <w:szCs w:val="24"/>
                <w:lang w:eastAsia="ru-RU"/>
              </w:rPr>
              <w:t xml:space="preserve"> годы </w:t>
            </w:r>
          </w:p>
        </w:tc>
      </w:tr>
      <w:tr w:rsidR="00C87D9C" w:rsidRPr="00614E62" w14:paraId="45BD601D" w14:textId="77777777" w:rsidTr="008D1F41">
        <w:trPr>
          <w:trHeight w:val="1275"/>
        </w:trPr>
        <w:tc>
          <w:tcPr>
            <w:tcW w:w="866" w:type="dxa"/>
            <w:shd w:val="clear" w:color="auto" w:fill="auto"/>
            <w:hideMark/>
          </w:tcPr>
          <w:p w14:paraId="528B19D7" w14:textId="10643271" w:rsidR="00C87D9C" w:rsidRPr="00614E62" w:rsidRDefault="00C87D9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bookmarkStart w:id="10" w:name="_Hlk143097712"/>
            <w:r w:rsidRPr="00614E62">
              <w:rPr>
                <w:color w:val="000000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3318" w:type="dxa"/>
            <w:shd w:val="clear" w:color="auto" w:fill="auto"/>
            <w:hideMark/>
          </w:tcPr>
          <w:p w14:paraId="3D6B1BC8" w14:textId="0A77B6DC" w:rsidR="00503969" w:rsidRPr="00614E62" w:rsidRDefault="00C87D9C" w:rsidP="00C4599A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</w:rPr>
              <w:t>Задача 1</w:t>
            </w:r>
            <w:r w:rsidR="00670BD3" w:rsidRPr="00614E62">
              <w:rPr>
                <w:color w:val="000000"/>
                <w:sz w:val="24"/>
                <w:szCs w:val="24"/>
              </w:rPr>
              <w:t>.</w:t>
            </w:r>
            <w:r w:rsidRPr="00614E62">
              <w:rPr>
                <w:color w:val="000000"/>
                <w:sz w:val="24"/>
                <w:szCs w:val="24"/>
              </w:rPr>
              <w:t xml:space="preserve"> </w:t>
            </w:r>
            <w:r w:rsidR="00503969" w:rsidRPr="00614E62">
              <w:rPr>
                <w:color w:val="000000"/>
                <w:sz w:val="24"/>
                <w:szCs w:val="24"/>
                <w:lang w:eastAsia="ru-RU"/>
              </w:rPr>
              <w:t>Создание условий для гарантированного и бе</w:t>
            </w:r>
            <w:r w:rsidR="00503969" w:rsidRPr="00614E62">
              <w:rPr>
                <w:color w:val="000000"/>
                <w:sz w:val="24"/>
                <w:szCs w:val="24"/>
                <w:lang w:eastAsia="ru-RU"/>
              </w:rPr>
              <w:t>с</w:t>
            </w:r>
            <w:r w:rsidR="00503969" w:rsidRPr="00614E62">
              <w:rPr>
                <w:color w:val="000000"/>
                <w:sz w:val="24"/>
                <w:szCs w:val="24"/>
                <w:lang w:eastAsia="ru-RU"/>
              </w:rPr>
              <w:t>перебойного водообеспеч</w:t>
            </w:r>
            <w:r w:rsidR="00503969"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="00503969" w:rsidRPr="00614E62">
              <w:rPr>
                <w:color w:val="000000"/>
                <w:sz w:val="24"/>
                <w:szCs w:val="24"/>
                <w:lang w:eastAsia="ru-RU"/>
              </w:rPr>
              <w:t>ния населения Астраханской области, проживающ</w:t>
            </w:r>
            <w:r w:rsidR="00C4599A">
              <w:rPr>
                <w:color w:val="000000"/>
                <w:sz w:val="24"/>
                <w:szCs w:val="24"/>
                <w:lang w:eastAsia="ru-RU"/>
              </w:rPr>
              <w:t xml:space="preserve">его в </w:t>
            </w:r>
            <w:r w:rsidR="00503969" w:rsidRPr="00614E62">
              <w:rPr>
                <w:color w:val="000000"/>
                <w:sz w:val="24"/>
                <w:szCs w:val="24"/>
                <w:lang w:eastAsia="ru-RU"/>
              </w:rPr>
              <w:t xml:space="preserve"> районах возникновения л</w:t>
            </w:r>
            <w:r w:rsidR="00503969"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="00503969" w:rsidRPr="00614E62">
              <w:rPr>
                <w:color w:val="000000"/>
                <w:sz w:val="24"/>
                <w:szCs w:val="24"/>
                <w:lang w:eastAsia="ru-RU"/>
              </w:rPr>
              <w:t>кальных вододефицитов</w:t>
            </w:r>
          </w:p>
        </w:tc>
        <w:tc>
          <w:tcPr>
            <w:tcW w:w="7211" w:type="dxa"/>
            <w:gridSpan w:val="4"/>
            <w:shd w:val="clear" w:color="auto" w:fill="auto"/>
            <w:hideMark/>
          </w:tcPr>
          <w:p w14:paraId="511596DB" w14:textId="32810242" w:rsidR="00C87D9C" w:rsidRPr="00614E62" w:rsidRDefault="00C87D9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Обеспечено строительство и реконструкция объектов, направле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н</w:t>
            </w:r>
            <w:r w:rsidR="00757E38">
              <w:rPr>
                <w:sz w:val="24"/>
                <w:szCs w:val="24"/>
              </w:rPr>
              <w:t>ых</w:t>
            </w:r>
            <w:r w:rsidRPr="00614E62">
              <w:rPr>
                <w:sz w:val="24"/>
                <w:szCs w:val="24"/>
              </w:rPr>
              <w:t xml:space="preserve"> на создание условий для гарантированного и бесперебойного водообеспечения населения, проживающ</w:t>
            </w:r>
            <w:r w:rsidR="006A32A1" w:rsidRPr="00614E62">
              <w:rPr>
                <w:sz w:val="24"/>
                <w:szCs w:val="24"/>
              </w:rPr>
              <w:t>его</w:t>
            </w:r>
            <w:r w:rsidRPr="00614E62">
              <w:rPr>
                <w:sz w:val="24"/>
                <w:szCs w:val="24"/>
              </w:rPr>
              <w:t xml:space="preserve"> в районах возникнов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ния локальных вододефицитов</w:t>
            </w:r>
          </w:p>
        </w:tc>
        <w:tc>
          <w:tcPr>
            <w:tcW w:w="4197" w:type="dxa"/>
            <w:shd w:val="clear" w:color="auto" w:fill="auto"/>
            <w:hideMark/>
          </w:tcPr>
          <w:p w14:paraId="4449292C" w14:textId="2E58EB7F" w:rsidR="00C87D9C" w:rsidRPr="00614E62" w:rsidRDefault="00CD254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Количество построенных, реконстр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ированных водопропускных сооруж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ний для улучшения водообмена в 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зовьях Волги, нарастающим итогом</w:t>
            </w:r>
          </w:p>
        </w:tc>
      </w:tr>
      <w:tr w:rsidR="00C87D9C" w:rsidRPr="00614E62" w14:paraId="215AB2BF" w14:textId="77777777" w:rsidTr="008D1F41">
        <w:trPr>
          <w:trHeight w:val="510"/>
        </w:trPr>
        <w:tc>
          <w:tcPr>
            <w:tcW w:w="866" w:type="dxa"/>
            <w:shd w:val="clear" w:color="auto" w:fill="auto"/>
            <w:hideMark/>
          </w:tcPr>
          <w:p w14:paraId="0D1D1E4B" w14:textId="6EEFD717" w:rsidR="00C87D9C" w:rsidRPr="00614E62" w:rsidRDefault="00C87D9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3318" w:type="dxa"/>
            <w:shd w:val="clear" w:color="auto" w:fill="auto"/>
            <w:hideMark/>
          </w:tcPr>
          <w:p w14:paraId="311FC9FC" w14:textId="3C09B079" w:rsidR="00C87D9C" w:rsidRPr="00614E62" w:rsidRDefault="00C87D9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</w:rPr>
              <w:t>Задача 2</w:t>
            </w:r>
            <w:r w:rsidR="00757E38">
              <w:rPr>
                <w:color w:val="000000"/>
                <w:sz w:val="24"/>
                <w:szCs w:val="24"/>
              </w:rPr>
              <w:t>.</w:t>
            </w:r>
            <w:r w:rsidRPr="00614E62">
              <w:rPr>
                <w:color w:val="000000"/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Сохранение и во</w:t>
            </w:r>
            <w:r w:rsidRPr="00614E62">
              <w:rPr>
                <w:sz w:val="24"/>
                <w:szCs w:val="24"/>
              </w:rPr>
              <w:t>с</w:t>
            </w:r>
            <w:r w:rsidRPr="00614E62">
              <w:rPr>
                <w:sz w:val="24"/>
                <w:szCs w:val="24"/>
              </w:rPr>
              <w:t>становление водных объе</w:t>
            </w:r>
            <w:r w:rsidRPr="00614E62">
              <w:rPr>
                <w:sz w:val="24"/>
                <w:szCs w:val="24"/>
              </w:rPr>
              <w:t>к</w:t>
            </w:r>
            <w:r w:rsidRPr="00614E62">
              <w:rPr>
                <w:sz w:val="24"/>
                <w:szCs w:val="24"/>
              </w:rPr>
              <w:t>тов, утративших способность к самоочищению, а также предотвращение истощения водных объектов, ликвидация их засорения и загрязнения</w:t>
            </w:r>
          </w:p>
        </w:tc>
        <w:tc>
          <w:tcPr>
            <w:tcW w:w="7211" w:type="dxa"/>
            <w:gridSpan w:val="4"/>
            <w:shd w:val="clear" w:color="auto" w:fill="auto"/>
            <w:hideMark/>
          </w:tcPr>
          <w:p w14:paraId="2B949EDE" w14:textId="23DAC09A" w:rsidR="00C87D9C" w:rsidRPr="00614E62" w:rsidRDefault="00C87D9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Проведен комплекс мероприятий по дноуглубительным работам и работам по выемке грунта в целях расчистки водных объектов на территории Астраханской от заиливания, наносов</w:t>
            </w:r>
            <w:r w:rsidR="00757E38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песка и грунта, установлены границы водоохранных зон и прибрежных защитных полос водных объектов, определяющие специальный режим ос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ществления хозяйственной и иной деятельности в целях предо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вращения загрязнения, засорения, заиления вод</w:t>
            </w:r>
            <w:r w:rsidR="00E624C5" w:rsidRPr="00614E62">
              <w:rPr>
                <w:sz w:val="24"/>
                <w:szCs w:val="24"/>
              </w:rPr>
              <w:t>ных объектов и и</w:t>
            </w:r>
            <w:r w:rsidR="00E624C5" w:rsidRPr="00614E62">
              <w:rPr>
                <w:sz w:val="24"/>
                <w:szCs w:val="24"/>
              </w:rPr>
              <w:t>с</w:t>
            </w:r>
            <w:r w:rsidR="00E624C5" w:rsidRPr="00614E62">
              <w:rPr>
                <w:sz w:val="24"/>
                <w:szCs w:val="24"/>
              </w:rPr>
              <w:t>тощения их вод</w:t>
            </w:r>
          </w:p>
        </w:tc>
        <w:tc>
          <w:tcPr>
            <w:tcW w:w="4197" w:type="dxa"/>
            <w:shd w:val="clear" w:color="auto" w:fill="auto"/>
            <w:hideMark/>
          </w:tcPr>
          <w:p w14:paraId="7F9F67B6" w14:textId="5931E75F" w:rsidR="00CD2543" w:rsidRPr="00614E62" w:rsidRDefault="00CD254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Протяженность восстановленных во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ных объектов Нижней Волги, нара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тающим итогом</w:t>
            </w:r>
          </w:p>
        </w:tc>
      </w:tr>
      <w:tr w:rsidR="00C87D9C" w:rsidRPr="00614E62" w14:paraId="1D1EFBE2" w14:textId="77777777" w:rsidTr="008D1F41">
        <w:trPr>
          <w:trHeight w:val="538"/>
        </w:trPr>
        <w:tc>
          <w:tcPr>
            <w:tcW w:w="866" w:type="dxa"/>
            <w:shd w:val="clear" w:color="auto" w:fill="auto"/>
            <w:hideMark/>
          </w:tcPr>
          <w:p w14:paraId="2F880628" w14:textId="021B767C" w:rsidR="00C87D9C" w:rsidRPr="00614E62" w:rsidRDefault="00C87D9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2.2.3</w:t>
            </w:r>
          </w:p>
        </w:tc>
        <w:tc>
          <w:tcPr>
            <w:tcW w:w="3318" w:type="dxa"/>
            <w:shd w:val="clear" w:color="auto" w:fill="auto"/>
            <w:hideMark/>
          </w:tcPr>
          <w:p w14:paraId="1060EBEC" w14:textId="5AC3D431" w:rsidR="00C87D9C" w:rsidRPr="00614E62" w:rsidRDefault="00C87D9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</w:rPr>
              <w:t>Задача 3</w:t>
            </w:r>
            <w:r w:rsidR="00757E38">
              <w:rPr>
                <w:color w:val="000000"/>
                <w:sz w:val="24"/>
                <w:szCs w:val="24"/>
              </w:rPr>
              <w:t>.</w:t>
            </w:r>
            <w:r w:rsidRPr="00614E62">
              <w:rPr>
                <w:color w:val="000000"/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Обеспечен</w:t>
            </w:r>
            <w:r w:rsidR="006E15EB" w:rsidRPr="00614E62">
              <w:rPr>
                <w:sz w:val="24"/>
                <w:szCs w:val="24"/>
              </w:rPr>
              <w:t>ие</w:t>
            </w:r>
            <w:r w:rsidRPr="00614E62">
              <w:rPr>
                <w:sz w:val="24"/>
                <w:szCs w:val="24"/>
              </w:rPr>
              <w:t xml:space="preserve"> пов</w:t>
            </w:r>
            <w:r w:rsidRPr="00614E62">
              <w:rPr>
                <w:sz w:val="24"/>
                <w:szCs w:val="24"/>
              </w:rPr>
              <w:t>ы</w:t>
            </w:r>
            <w:r w:rsidRPr="00614E62">
              <w:rPr>
                <w:sz w:val="24"/>
                <w:szCs w:val="24"/>
              </w:rPr>
              <w:t>шени</w:t>
            </w:r>
            <w:r w:rsidR="006E15EB" w:rsidRPr="00614E62">
              <w:rPr>
                <w:sz w:val="24"/>
                <w:szCs w:val="24"/>
              </w:rPr>
              <w:t>я</w:t>
            </w:r>
            <w:r w:rsidRPr="00614E62">
              <w:rPr>
                <w:sz w:val="24"/>
                <w:szCs w:val="24"/>
              </w:rPr>
              <w:t xml:space="preserve"> защищенности насел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ния Астраханской области, проживающ</w:t>
            </w:r>
            <w:r w:rsidR="006A32A1" w:rsidRPr="00614E62">
              <w:rPr>
                <w:sz w:val="24"/>
                <w:szCs w:val="24"/>
              </w:rPr>
              <w:t>его</w:t>
            </w:r>
            <w:r w:rsidRPr="00614E62">
              <w:rPr>
                <w:sz w:val="24"/>
                <w:szCs w:val="24"/>
              </w:rPr>
              <w:t xml:space="preserve"> на территор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ях, подверженных негати</w:t>
            </w:r>
            <w:r w:rsidRPr="00614E62">
              <w:rPr>
                <w:sz w:val="24"/>
                <w:szCs w:val="24"/>
              </w:rPr>
              <w:t>в</w:t>
            </w:r>
            <w:r w:rsidRPr="00614E62">
              <w:rPr>
                <w:sz w:val="24"/>
                <w:szCs w:val="24"/>
              </w:rPr>
              <w:t>ному воздействию вод, по 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зультатам реализации мер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 xml:space="preserve">приятий, направленных на </w:t>
            </w:r>
            <w:r w:rsidRPr="00614E62">
              <w:rPr>
                <w:sz w:val="24"/>
                <w:szCs w:val="24"/>
              </w:rPr>
              <w:lastRenderedPageBreak/>
              <w:t>снижение рисков и миним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зацию ущербов от опасных гидрологических явлений, к 2030 году</w:t>
            </w:r>
          </w:p>
        </w:tc>
        <w:tc>
          <w:tcPr>
            <w:tcW w:w="7211" w:type="dxa"/>
            <w:gridSpan w:val="4"/>
            <w:shd w:val="clear" w:color="auto" w:fill="auto"/>
            <w:hideMark/>
          </w:tcPr>
          <w:p w14:paraId="714789D5" w14:textId="7A1CE9A0" w:rsidR="00C87D9C" w:rsidRPr="00614E62" w:rsidRDefault="00C87D9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lastRenderedPageBreak/>
              <w:t>Повышена защищенность населения и объектов экономики от нег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тивного воздействия вод путем строительства и реконструкции с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оружений инженерной защиты, находящихся на территории Астр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ханкой области</w:t>
            </w:r>
          </w:p>
        </w:tc>
        <w:tc>
          <w:tcPr>
            <w:tcW w:w="4197" w:type="dxa"/>
            <w:shd w:val="clear" w:color="auto" w:fill="auto"/>
            <w:hideMark/>
          </w:tcPr>
          <w:p w14:paraId="607FAD0F" w14:textId="2D7B7E55" w:rsidR="00C87D9C" w:rsidRPr="00614E62" w:rsidRDefault="00BE5A15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87D9C" w:rsidRPr="00614E62" w14:paraId="385E0F8A" w14:textId="77777777" w:rsidTr="008D1F41">
        <w:trPr>
          <w:trHeight w:val="554"/>
        </w:trPr>
        <w:tc>
          <w:tcPr>
            <w:tcW w:w="866" w:type="dxa"/>
            <w:shd w:val="clear" w:color="auto" w:fill="auto"/>
            <w:hideMark/>
          </w:tcPr>
          <w:p w14:paraId="48B1C200" w14:textId="729D2087" w:rsidR="00C87D9C" w:rsidRPr="00614E62" w:rsidRDefault="00C87D9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2.2.4</w:t>
            </w:r>
          </w:p>
        </w:tc>
        <w:tc>
          <w:tcPr>
            <w:tcW w:w="3318" w:type="dxa"/>
            <w:shd w:val="clear" w:color="auto" w:fill="auto"/>
            <w:hideMark/>
          </w:tcPr>
          <w:p w14:paraId="666C5CFA" w14:textId="11EADEF0" w:rsidR="00C87D9C" w:rsidRPr="00614E62" w:rsidRDefault="00C87D9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</w:rPr>
              <w:t xml:space="preserve">Задача 4. </w:t>
            </w:r>
            <w:r w:rsidRPr="00614E62">
              <w:rPr>
                <w:sz w:val="24"/>
                <w:szCs w:val="24"/>
              </w:rPr>
              <w:t>Повышение экспл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атационной надежности к 2030 году гидротехнических сооружений путем их прив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дения к безопасному техн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 xml:space="preserve">ческому состоянию </w:t>
            </w:r>
          </w:p>
        </w:tc>
        <w:tc>
          <w:tcPr>
            <w:tcW w:w="7211" w:type="dxa"/>
            <w:gridSpan w:val="4"/>
            <w:shd w:val="clear" w:color="auto" w:fill="auto"/>
            <w:hideMark/>
          </w:tcPr>
          <w:p w14:paraId="6637E0FF" w14:textId="43CD1AED" w:rsidR="00C87D9C" w:rsidRPr="00614E62" w:rsidRDefault="001B256A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</w:t>
            </w:r>
            <w:r w:rsidR="00C87D9C" w:rsidRPr="00614E62">
              <w:rPr>
                <w:color w:val="000000"/>
                <w:sz w:val="24"/>
                <w:szCs w:val="24"/>
                <w:lang w:eastAsia="ru-RU"/>
              </w:rPr>
              <w:t>идротехнические сооружения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п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риведены</w:t>
            </w:r>
            <w:r w:rsidR="00C87D9C" w:rsidRPr="00614E62">
              <w:rPr>
                <w:color w:val="000000"/>
                <w:sz w:val="24"/>
                <w:szCs w:val="24"/>
                <w:lang w:eastAsia="ru-RU"/>
              </w:rPr>
              <w:t xml:space="preserve"> в безопасное технич</w:t>
            </w:r>
            <w:r w:rsidR="00C87D9C"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="00C87D9C" w:rsidRPr="00614E62">
              <w:rPr>
                <w:color w:val="000000"/>
                <w:sz w:val="24"/>
                <w:szCs w:val="24"/>
                <w:lang w:eastAsia="ru-RU"/>
              </w:rPr>
              <w:t>ское состояние</w:t>
            </w:r>
            <w:r>
              <w:rPr>
                <w:color w:val="000000"/>
                <w:sz w:val="24"/>
                <w:szCs w:val="24"/>
                <w:lang w:eastAsia="ru-RU"/>
              </w:rPr>
              <w:t>,</w:t>
            </w:r>
            <w:r w:rsidR="00C87D9C" w:rsidRPr="00614E62">
              <w:rPr>
                <w:color w:val="000000"/>
                <w:sz w:val="24"/>
                <w:szCs w:val="24"/>
                <w:lang w:eastAsia="ru-RU"/>
              </w:rPr>
              <w:t xml:space="preserve"> предупреждены возникновения чрезвычайных с</w:t>
            </w:r>
            <w:r w:rsidR="00C87D9C"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="00C87D9C" w:rsidRPr="00614E62">
              <w:rPr>
                <w:color w:val="000000"/>
                <w:sz w:val="24"/>
                <w:szCs w:val="24"/>
                <w:lang w:eastAsia="ru-RU"/>
              </w:rPr>
              <w:t>туаций в результате воздействия паводковых вод в период весенн</w:t>
            </w:r>
            <w:r w:rsidR="00C87D9C"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="00C87D9C" w:rsidRPr="00614E62">
              <w:rPr>
                <w:color w:val="000000"/>
                <w:sz w:val="24"/>
                <w:szCs w:val="24"/>
                <w:lang w:eastAsia="ru-RU"/>
              </w:rPr>
              <w:t xml:space="preserve">го половодья </w:t>
            </w:r>
            <w:r w:rsidR="00C87D9C" w:rsidRPr="00614E62">
              <w:rPr>
                <w:sz w:val="24"/>
                <w:szCs w:val="24"/>
              </w:rPr>
              <w:t>(капитальный ремонт гидротехнических сооружений, находящихся в собственности Астраханской области, муниципал</w:t>
            </w:r>
            <w:r w:rsidR="00C87D9C" w:rsidRPr="00614E62">
              <w:rPr>
                <w:sz w:val="24"/>
                <w:szCs w:val="24"/>
              </w:rPr>
              <w:t>ь</w:t>
            </w:r>
            <w:r w:rsidR="00C87D9C" w:rsidRPr="00614E62">
              <w:rPr>
                <w:sz w:val="24"/>
                <w:szCs w:val="24"/>
              </w:rPr>
              <w:t>ной собственности, а также капитальный ремонт и ликвидация бе</w:t>
            </w:r>
            <w:r w:rsidR="00C87D9C" w:rsidRPr="00614E62">
              <w:rPr>
                <w:sz w:val="24"/>
                <w:szCs w:val="24"/>
              </w:rPr>
              <w:t>с</w:t>
            </w:r>
            <w:r w:rsidR="00C87D9C" w:rsidRPr="00614E62">
              <w:rPr>
                <w:sz w:val="24"/>
                <w:szCs w:val="24"/>
              </w:rPr>
              <w:t>хозяйных гидротехнических сооружений)</w:t>
            </w:r>
          </w:p>
        </w:tc>
        <w:tc>
          <w:tcPr>
            <w:tcW w:w="4197" w:type="dxa"/>
            <w:shd w:val="clear" w:color="auto" w:fill="auto"/>
            <w:hideMark/>
          </w:tcPr>
          <w:p w14:paraId="08BF9259" w14:textId="051BFC91" w:rsidR="00C87D9C" w:rsidRPr="00614E62" w:rsidRDefault="00BE5A15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</w:tr>
      <w:bookmarkEnd w:id="10"/>
      <w:tr w:rsidR="00AB7CAE" w:rsidRPr="00614E62" w14:paraId="1D7A7014" w14:textId="77777777" w:rsidTr="008D1F41">
        <w:trPr>
          <w:trHeight w:val="554"/>
        </w:trPr>
        <w:tc>
          <w:tcPr>
            <w:tcW w:w="866" w:type="dxa"/>
            <w:shd w:val="clear" w:color="auto" w:fill="auto"/>
          </w:tcPr>
          <w:p w14:paraId="752288AA" w14:textId="10F5BEB4" w:rsidR="00AB7CAE" w:rsidRPr="00614E62" w:rsidRDefault="00AB7CA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4726" w:type="dxa"/>
            <w:gridSpan w:val="6"/>
            <w:shd w:val="clear" w:color="auto" w:fill="auto"/>
          </w:tcPr>
          <w:p w14:paraId="6D34CBC7" w14:textId="7EA18035" w:rsidR="00AB7CAE" w:rsidRPr="00614E62" w:rsidRDefault="00AB7CAE" w:rsidP="00614E62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Pr="00614E62">
              <w:rPr>
                <w:sz w:val="24"/>
                <w:szCs w:val="24"/>
              </w:rPr>
              <w:t>«Обеспечение безопасности гидротехнических сооружений в сфере водных отношений»</w:t>
            </w:r>
          </w:p>
        </w:tc>
      </w:tr>
      <w:tr w:rsidR="00AB7CAE" w:rsidRPr="00614E62" w14:paraId="327832AD" w14:textId="77777777" w:rsidTr="008D1F41">
        <w:trPr>
          <w:trHeight w:val="554"/>
        </w:trPr>
        <w:tc>
          <w:tcPr>
            <w:tcW w:w="866" w:type="dxa"/>
            <w:shd w:val="clear" w:color="auto" w:fill="auto"/>
          </w:tcPr>
          <w:p w14:paraId="7D2A808F" w14:textId="77777777" w:rsidR="00AB7CAE" w:rsidRPr="00614E62" w:rsidRDefault="00AB7CA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gridSpan w:val="4"/>
            <w:shd w:val="clear" w:color="auto" w:fill="auto"/>
          </w:tcPr>
          <w:p w14:paraId="61F307A2" w14:textId="6CD018AB" w:rsidR="00AB7CAE" w:rsidRPr="00614E62" w:rsidRDefault="00AB7CAE" w:rsidP="00614E62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Ответственный за реализацию</w:t>
            </w:r>
            <w:r w:rsidR="00C4599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B256A" w:rsidRPr="00614E62">
              <w:rPr>
                <w:color w:val="000000"/>
                <w:sz w:val="24"/>
                <w:szCs w:val="24"/>
                <w:lang w:eastAsia="ru-RU"/>
              </w:rPr>
              <w:t>–</w:t>
            </w:r>
            <w:r w:rsidR="00C4599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B256A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лужба природопользования и охраны окружающей среды Астраханской области</w:t>
            </w:r>
          </w:p>
        </w:tc>
        <w:tc>
          <w:tcPr>
            <w:tcW w:w="7226" w:type="dxa"/>
            <w:gridSpan w:val="2"/>
            <w:shd w:val="clear" w:color="auto" w:fill="auto"/>
          </w:tcPr>
          <w:p w14:paraId="50644A03" w14:textId="4378B1CC" w:rsidR="00AB7CAE" w:rsidRPr="00614E62" w:rsidRDefault="00AB7CA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AB7CAE" w:rsidRPr="00614E62" w14:paraId="64527EA8" w14:textId="77777777" w:rsidTr="008D1F41">
        <w:trPr>
          <w:trHeight w:val="554"/>
        </w:trPr>
        <w:tc>
          <w:tcPr>
            <w:tcW w:w="866" w:type="dxa"/>
            <w:shd w:val="clear" w:color="auto" w:fill="auto"/>
          </w:tcPr>
          <w:p w14:paraId="50D340A9" w14:textId="3EA1B9E9" w:rsidR="00AB7CAE" w:rsidRPr="00614E62" w:rsidRDefault="00AB7CA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3318" w:type="dxa"/>
            <w:shd w:val="clear" w:color="auto" w:fill="auto"/>
          </w:tcPr>
          <w:p w14:paraId="53648536" w14:textId="0E3E939E" w:rsidR="00AB7CAE" w:rsidRPr="00614E62" w:rsidRDefault="00AB7CAE" w:rsidP="00614E62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Задача 1</w:t>
            </w:r>
            <w:r w:rsidR="0061551E" w:rsidRPr="00614E62">
              <w:rPr>
                <w:sz w:val="24"/>
                <w:szCs w:val="24"/>
              </w:rPr>
              <w:t>.</w:t>
            </w:r>
            <w:r w:rsidRPr="00614E62">
              <w:rPr>
                <w:sz w:val="24"/>
                <w:szCs w:val="24"/>
              </w:rPr>
              <w:t xml:space="preserve"> Обеспечен</w:t>
            </w:r>
            <w:r w:rsidR="00DE6D7B" w:rsidRPr="00614E62">
              <w:rPr>
                <w:sz w:val="24"/>
                <w:szCs w:val="24"/>
              </w:rPr>
              <w:t>ие</w:t>
            </w:r>
            <w:r w:rsidRPr="00614E62">
              <w:rPr>
                <w:sz w:val="24"/>
                <w:szCs w:val="24"/>
              </w:rPr>
              <w:t xml:space="preserve"> бе</w:t>
            </w:r>
            <w:r w:rsidRPr="00614E62">
              <w:rPr>
                <w:sz w:val="24"/>
                <w:szCs w:val="24"/>
              </w:rPr>
              <w:t>з</w:t>
            </w:r>
            <w:r w:rsidRPr="00614E62">
              <w:rPr>
                <w:sz w:val="24"/>
                <w:szCs w:val="24"/>
              </w:rPr>
              <w:t>опасност</w:t>
            </w:r>
            <w:r w:rsidR="00DE6D7B"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 xml:space="preserve"> гидротехнических сооружений при использов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нии водных объектов и ос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ществлении природоохра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ных мероприятий</w:t>
            </w:r>
          </w:p>
        </w:tc>
        <w:tc>
          <w:tcPr>
            <w:tcW w:w="7211" w:type="dxa"/>
            <w:gridSpan w:val="4"/>
            <w:shd w:val="clear" w:color="auto" w:fill="auto"/>
          </w:tcPr>
          <w:p w14:paraId="52573F15" w14:textId="144CC585" w:rsidR="00AB7CAE" w:rsidRPr="00614E62" w:rsidRDefault="00AB7CA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Выполнены ежегодные работы по противопаводковым меропри</w:t>
            </w:r>
            <w:r w:rsidRPr="00614E62">
              <w:rPr>
                <w:sz w:val="24"/>
                <w:szCs w:val="24"/>
                <w:lang w:eastAsia="ru-RU"/>
              </w:rPr>
              <w:t>я</w:t>
            </w:r>
            <w:r w:rsidRPr="00614E62">
              <w:rPr>
                <w:sz w:val="24"/>
                <w:szCs w:val="24"/>
                <w:lang w:eastAsia="ru-RU"/>
              </w:rPr>
              <w:t>тиям на бесхозяйных гидротехнических сооружениях, статус кот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рых не определен, а также работы по расчету размера вероятного вреда для гидротехнических сооружений и обеспечение муниц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пальных образований методическими материалами</w:t>
            </w:r>
          </w:p>
        </w:tc>
        <w:tc>
          <w:tcPr>
            <w:tcW w:w="4197" w:type="dxa"/>
            <w:shd w:val="clear" w:color="auto" w:fill="auto"/>
          </w:tcPr>
          <w:p w14:paraId="781BF9FE" w14:textId="0AC61929" w:rsidR="00AB7CAE" w:rsidRPr="00614E62" w:rsidRDefault="00AB7CAE" w:rsidP="00614E62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AB7CAE" w:rsidRPr="00614E62" w14:paraId="3B1C7B16" w14:textId="77777777" w:rsidTr="008D1F41">
        <w:trPr>
          <w:trHeight w:val="317"/>
        </w:trPr>
        <w:tc>
          <w:tcPr>
            <w:tcW w:w="866" w:type="dxa"/>
            <w:shd w:val="clear" w:color="auto" w:fill="auto"/>
            <w:hideMark/>
          </w:tcPr>
          <w:p w14:paraId="0B86E53F" w14:textId="5D65F42A" w:rsidR="00AB7CAE" w:rsidRPr="00614E62" w:rsidRDefault="00AB7CA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726" w:type="dxa"/>
            <w:gridSpan w:val="6"/>
            <w:shd w:val="clear" w:color="auto" w:fill="auto"/>
            <w:hideMark/>
          </w:tcPr>
          <w:p w14:paraId="511559A2" w14:textId="3A324D0D" w:rsidR="00AB7CAE" w:rsidRPr="00614E62" w:rsidRDefault="00AB7CA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Направление 3 «Биологическое разнообразие Астраханской области»</w:t>
            </w:r>
          </w:p>
        </w:tc>
      </w:tr>
      <w:tr w:rsidR="00AB7CAE" w:rsidRPr="00614E62" w14:paraId="12590E4B" w14:textId="77777777" w:rsidTr="008D1F41">
        <w:trPr>
          <w:trHeight w:val="705"/>
        </w:trPr>
        <w:tc>
          <w:tcPr>
            <w:tcW w:w="866" w:type="dxa"/>
            <w:shd w:val="clear" w:color="auto" w:fill="auto"/>
          </w:tcPr>
          <w:p w14:paraId="6301BBFD" w14:textId="2B54C4E7" w:rsidR="00AB7CAE" w:rsidRPr="00614E62" w:rsidRDefault="00B633B3" w:rsidP="00614E62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4726" w:type="dxa"/>
            <w:gridSpan w:val="6"/>
            <w:shd w:val="clear" w:color="auto" w:fill="auto"/>
          </w:tcPr>
          <w:p w14:paraId="10C5E118" w14:textId="1306E9EC" w:rsidR="00AB7CAE" w:rsidRPr="00614E62" w:rsidRDefault="00AB7CAE" w:rsidP="00614E62">
            <w:pPr>
              <w:shd w:val="clear" w:color="auto" w:fill="FFFFFF"/>
              <w:tabs>
                <w:tab w:val="left" w:pos="11057"/>
              </w:tabs>
              <w:ind w:left="405" w:right="563"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Pr="00614E62">
              <w:rPr>
                <w:sz w:val="24"/>
                <w:szCs w:val="24"/>
              </w:rPr>
              <w:t>«Сохранение биологического разнообразия на территории Астраханской области и развитие экологического туризма на особо охраняемых природных территориях регионального значения»</w:t>
            </w:r>
          </w:p>
        </w:tc>
      </w:tr>
      <w:tr w:rsidR="00AB7CAE" w:rsidRPr="00614E62" w14:paraId="59C72DC5" w14:textId="77777777" w:rsidTr="008D1F41">
        <w:trPr>
          <w:trHeight w:val="705"/>
        </w:trPr>
        <w:tc>
          <w:tcPr>
            <w:tcW w:w="866" w:type="dxa"/>
            <w:shd w:val="clear" w:color="auto" w:fill="auto"/>
            <w:hideMark/>
          </w:tcPr>
          <w:p w14:paraId="4EAACFA9" w14:textId="77777777" w:rsidR="00AB7CAE" w:rsidRPr="00614E62" w:rsidRDefault="00AB7CA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57" w:type="dxa"/>
            <w:gridSpan w:val="3"/>
            <w:shd w:val="clear" w:color="auto" w:fill="auto"/>
            <w:hideMark/>
          </w:tcPr>
          <w:p w14:paraId="09ED69FA" w14:textId="7B2E9778" w:rsidR="00AB7CAE" w:rsidRPr="00614E62" w:rsidRDefault="00AB7CA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Ответственный за реализацию</w:t>
            </w:r>
            <w:r w:rsidR="00C4599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B256A" w:rsidRPr="00614E62">
              <w:rPr>
                <w:color w:val="000000"/>
                <w:sz w:val="24"/>
                <w:szCs w:val="24"/>
                <w:lang w:eastAsia="ru-RU"/>
              </w:rPr>
              <w:t>–</w:t>
            </w:r>
            <w:r w:rsidR="00C4599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служба природопользования и охр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 окружающей среды Астраханской области</w:t>
            </w:r>
          </w:p>
        </w:tc>
        <w:tc>
          <w:tcPr>
            <w:tcW w:w="7369" w:type="dxa"/>
            <w:gridSpan w:val="3"/>
            <w:shd w:val="clear" w:color="auto" w:fill="auto"/>
            <w:hideMark/>
          </w:tcPr>
          <w:p w14:paraId="74075EA7" w14:textId="7DB01570" w:rsidR="00AB7CAE" w:rsidRPr="00614E62" w:rsidRDefault="00AB7CA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B7CAE" w:rsidRPr="00614E62" w14:paraId="49832111" w14:textId="77777777" w:rsidTr="008D1F41">
        <w:trPr>
          <w:trHeight w:val="524"/>
        </w:trPr>
        <w:tc>
          <w:tcPr>
            <w:tcW w:w="866" w:type="dxa"/>
            <w:shd w:val="clear" w:color="auto" w:fill="auto"/>
            <w:hideMark/>
          </w:tcPr>
          <w:p w14:paraId="49B23DB3" w14:textId="6E129CFE" w:rsidR="00AB7CAE" w:rsidRPr="00614E62" w:rsidRDefault="00AB7CAE" w:rsidP="00614E62">
            <w:pPr>
              <w:widowControl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bookmarkStart w:id="11" w:name="_Hlk143098426"/>
            <w:r w:rsidRPr="00614E62">
              <w:rPr>
                <w:sz w:val="24"/>
                <w:szCs w:val="24"/>
                <w:lang w:val="en-US" w:eastAsia="ru-RU"/>
              </w:rPr>
              <w:t>3.</w:t>
            </w:r>
            <w:r w:rsidRPr="00614E62">
              <w:rPr>
                <w:sz w:val="24"/>
                <w:szCs w:val="24"/>
                <w:lang w:eastAsia="ru-RU"/>
              </w:rPr>
              <w:t>1.</w:t>
            </w:r>
            <w:r w:rsidR="006F0985" w:rsidRPr="00614E6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8" w:type="dxa"/>
            <w:shd w:val="clear" w:color="auto" w:fill="auto"/>
            <w:hideMark/>
          </w:tcPr>
          <w:p w14:paraId="55F5DEC8" w14:textId="425D6E20" w:rsidR="00AB7CAE" w:rsidRPr="00614E62" w:rsidRDefault="00AB7CAE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Задача 1. Создание условий, направленных на сохранение биологического разнообр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зия, включая </w:t>
            </w:r>
            <w:r w:rsidR="0060498D" w:rsidRPr="00614E62">
              <w:rPr>
                <w:sz w:val="24"/>
                <w:szCs w:val="24"/>
              </w:rPr>
              <w:t>реинтродукцию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редких видов животных, во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производство объектов ж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вотного мира, рациональное и устойчивое использование всех его компонентов</w:t>
            </w:r>
          </w:p>
        </w:tc>
        <w:tc>
          <w:tcPr>
            <w:tcW w:w="7211" w:type="dxa"/>
            <w:gridSpan w:val="4"/>
            <w:shd w:val="clear" w:color="auto" w:fill="auto"/>
            <w:hideMark/>
          </w:tcPr>
          <w:p w14:paraId="547087EE" w14:textId="169C2BBE" w:rsidR="00AB7CAE" w:rsidRPr="00614E62" w:rsidRDefault="00AB7CA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Гарантировано сохранение на территории Астраханской области биологического разнообразия, минимизация факторов, негативно влияющих на восстановление численности объектов животного м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4197" w:type="dxa"/>
            <w:shd w:val="clear" w:color="auto" w:fill="auto"/>
            <w:hideMark/>
          </w:tcPr>
          <w:p w14:paraId="7C1B972A" w14:textId="77777777" w:rsidR="00AB7CAE" w:rsidRPr="00614E62" w:rsidRDefault="00AB7CA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Индекс численности ряда редких и находящихся под угрозой исчезнов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ния видов животных</w:t>
            </w:r>
          </w:p>
        </w:tc>
      </w:tr>
      <w:tr w:rsidR="00AB7CAE" w:rsidRPr="00614E62" w14:paraId="2CFD34C6" w14:textId="77777777" w:rsidTr="008D1F41">
        <w:trPr>
          <w:trHeight w:val="960"/>
        </w:trPr>
        <w:tc>
          <w:tcPr>
            <w:tcW w:w="866" w:type="dxa"/>
            <w:shd w:val="clear" w:color="auto" w:fill="auto"/>
            <w:hideMark/>
          </w:tcPr>
          <w:p w14:paraId="1B1783F6" w14:textId="5B1DBCA0" w:rsidR="00AB7CAE" w:rsidRPr="00614E62" w:rsidRDefault="00AB7CA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3.</w:t>
            </w:r>
            <w:r w:rsidR="006F0985" w:rsidRPr="00614E62">
              <w:rPr>
                <w:sz w:val="24"/>
                <w:szCs w:val="24"/>
                <w:lang w:eastAsia="ru-RU"/>
              </w:rPr>
              <w:t>1.</w:t>
            </w:r>
            <w:r w:rsidRPr="00614E6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8" w:type="dxa"/>
            <w:shd w:val="clear" w:color="auto" w:fill="auto"/>
            <w:hideMark/>
          </w:tcPr>
          <w:p w14:paraId="702E22BF" w14:textId="36F5D1A3" w:rsidR="00AB7CAE" w:rsidRPr="00614E62" w:rsidRDefault="00AB7CA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Задача 2. Развитие экологич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ского туризма на особо охр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няемых природных террит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риях регионального значения</w:t>
            </w:r>
          </w:p>
        </w:tc>
        <w:tc>
          <w:tcPr>
            <w:tcW w:w="7211" w:type="dxa"/>
            <w:gridSpan w:val="4"/>
            <w:shd w:val="clear" w:color="auto" w:fill="auto"/>
            <w:hideMark/>
          </w:tcPr>
          <w:p w14:paraId="34F7E3F0" w14:textId="0046DB2A" w:rsidR="00AB7CAE" w:rsidRPr="00614E62" w:rsidRDefault="00AB7CA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Обустроена инфраструктура и обеспечено функционирование 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зданных ранее экологических (туристских) маршрутов на террит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рии особо охраняемых природных территорий регионального зн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чения с целью создания условий для развития экологического 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у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ризма</w:t>
            </w:r>
          </w:p>
        </w:tc>
        <w:tc>
          <w:tcPr>
            <w:tcW w:w="4197" w:type="dxa"/>
            <w:shd w:val="clear" w:color="auto" w:fill="auto"/>
            <w:hideMark/>
          </w:tcPr>
          <w:p w14:paraId="24F02D0E" w14:textId="0A8F0053" w:rsidR="00AB7CAE" w:rsidRPr="00614E62" w:rsidRDefault="00AB7CA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Количество посетителей особо охр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няемых природных территорий нара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тающим итогом</w:t>
            </w:r>
          </w:p>
        </w:tc>
      </w:tr>
      <w:bookmarkEnd w:id="11"/>
      <w:tr w:rsidR="00AB7CAE" w:rsidRPr="00614E62" w14:paraId="4FAB1093" w14:textId="77777777" w:rsidTr="008D1F41">
        <w:trPr>
          <w:trHeight w:val="416"/>
        </w:trPr>
        <w:tc>
          <w:tcPr>
            <w:tcW w:w="866" w:type="dxa"/>
            <w:shd w:val="clear" w:color="auto" w:fill="auto"/>
            <w:hideMark/>
          </w:tcPr>
          <w:p w14:paraId="08DE5CBC" w14:textId="1EDA25D0" w:rsidR="00AB7CAE" w:rsidRPr="00614E62" w:rsidRDefault="00AB7CA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  <w:r w:rsidRPr="00614E62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4726" w:type="dxa"/>
            <w:gridSpan w:val="6"/>
            <w:shd w:val="clear" w:color="auto" w:fill="auto"/>
            <w:hideMark/>
          </w:tcPr>
          <w:p w14:paraId="559852BD" w14:textId="36C2ADCF" w:rsidR="00AB7CAE" w:rsidRPr="00614E62" w:rsidRDefault="00AB7CA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Направление 4 «Улучшение качества окружающей среды»</w:t>
            </w:r>
          </w:p>
        </w:tc>
      </w:tr>
      <w:tr w:rsidR="00AB7CAE" w:rsidRPr="00614E62" w14:paraId="77F5D091" w14:textId="77777777" w:rsidTr="008D1F41">
        <w:trPr>
          <w:trHeight w:val="421"/>
        </w:trPr>
        <w:tc>
          <w:tcPr>
            <w:tcW w:w="866" w:type="dxa"/>
            <w:shd w:val="clear" w:color="auto" w:fill="auto"/>
          </w:tcPr>
          <w:p w14:paraId="3F5DBA01" w14:textId="31E94E51" w:rsidR="00AB7CAE" w:rsidRPr="00614E62" w:rsidRDefault="00B633B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4726" w:type="dxa"/>
            <w:gridSpan w:val="6"/>
            <w:shd w:val="clear" w:color="auto" w:fill="auto"/>
          </w:tcPr>
          <w:p w14:paraId="3E55ADB5" w14:textId="631CD012" w:rsidR="00AB7CAE" w:rsidRPr="00614E62" w:rsidRDefault="00AB7CA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 w:rsidRPr="00614E62">
              <w:rPr>
                <w:sz w:val="24"/>
                <w:szCs w:val="24"/>
              </w:rPr>
              <w:t>«Ликвидация накопленного вреда окружающей среде на территории Астраханской области»</w:t>
            </w:r>
          </w:p>
        </w:tc>
      </w:tr>
      <w:tr w:rsidR="00AB7CAE" w:rsidRPr="00614E62" w14:paraId="2257D405" w14:textId="77777777" w:rsidTr="008D1F41">
        <w:trPr>
          <w:trHeight w:val="586"/>
        </w:trPr>
        <w:tc>
          <w:tcPr>
            <w:tcW w:w="866" w:type="dxa"/>
            <w:shd w:val="clear" w:color="auto" w:fill="auto"/>
          </w:tcPr>
          <w:p w14:paraId="566B7699" w14:textId="77777777" w:rsidR="00AB7CAE" w:rsidRPr="00614E62" w:rsidRDefault="00AB7CA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gridSpan w:val="4"/>
            <w:shd w:val="clear" w:color="auto" w:fill="auto"/>
          </w:tcPr>
          <w:p w14:paraId="01017376" w14:textId="3E7251B2" w:rsidR="00AB7CAE" w:rsidRPr="00614E62" w:rsidRDefault="00AB7CA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Ответственный за реализацию</w:t>
            </w:r>
            <w:r w:rsidR="0095530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161BB" w:rsidRPr="00614E62">
              <w:rPr>
                <w:color w:val="000000"/>
                <w:sz w:val="24"/>
                <w:szCs w:val="24"/>
                <w:lang w:eastAsia="ru-RU"/>
              </w:rPr>
              <w:t>–</w:t>
            </w:r>
            <w:r w:rsidR="0095530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161BB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лужба природопользования и охраны окружающей среды Астраханской области</w:t>
            </w:r>
          </w:p>
        </w:tc>
        <w:tc>
          <w:tcPr>
            <w:tcW w:w="7226" w:type="dxa"/>
            <w:gridSpan w:val="2"/>
            <w:shd w:val="clear" w:color="auto" w:fill="auto"/>
          </w:tcPr>
          <w:p w14:paraId="2FB73422" w14:textId="7178AD7C" w:rsidR="00AB7CAE" w:rsidRPr="00614E62" w:rsidRDefault="00AB7CA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Срок реализации: 2024</w:t>
            </w:r>
            <w:r w:rsidR="00CC351B" w:rsidRPr="00614E62">
              <w:rPr>
                <w:color w:val="000000"/>
                <w:sz w:val="24"/>
                <w:szCs w:val="24"/>
                <w:lang w:eastAsia="ru-RU"/>
              </w:rPr>
              <w:t>–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2030 годы </w:t>
            </w:r>
          </w:p>
        </w:tc>
      </w:tr>
      <w:tr w:rsidR="00AB7CAE" w:rsidRPr="00614E62" w14:paraId="0FF466B6" w14:textId="77777777" w:rsidTr="008D1F41">
        <w:trPr>
          <w:trHeight w:val="1513"/>
        </w:trPr>
        <w:tc>
          <w:tcPr>
            <w:tcW w:w="866" w:type="dxa"/>
            <w:shd w:val="clear" w:color="auto" w:fill="auto"/>
            <w:hideMark/>
          </w:tcPr>
          <w:p w14:paraId="70A7B12A" w14:textId="5E6E4447" w:rsidR="00AB7CAE" w:rsidRPr="00614E62" w:rsidRDefault="00AB7CA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4.1.</w:t>
            </w:r>
            <w:r w:rsidR="00B633B3" w:rsidRPr="00614E62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8" w:type="dxa"/>
            <w:shd w:val="clear" w:color="auto" w:fill="auto"/>
            <w:hideMark/>
          </w:tcPr>
          <w:p w14:paraId="6C448952" w14:textId="343AF0AA" w:rsidR="00AB7CAE" w:rsidRPr="00614E62" w:rsidRDefault="00AB7CA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Задача 1. Предотвращение и снижение текущего негати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ного воздействия на окруж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ющую среду на территории Астраханской области</w:t>
            </w:r>
          </w:p>
        </w:tc>
        <w:tc>
          <w:tcPr>
            <w:tcW w:w="7211" w:type="dxa"/>
            <w:gridSpan w:val="4"/>
            <w:shd w:val="clear" w:color="auto" w:fill="auto"/>
            <w:hideMark/>
          </w:tcPr>
          <w:p w14:paraId="1C5512BE" w14:textId="77777777" w:rsidR="00AB7CAE" w:rsidRPr="00614E62" w:rsidRDefault="00AB7CA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Экологическая реабилитация объектов накопленного экологическ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го вреда в результате прошлой хозяйственной деятельности сел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ь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скохозяйственной и деревообрабатывающей промышленности</w:t>
            </w:r>
          </w:p>
        </w:tc>
        <w:tc>
          <w:tcPr>
            <w:tcW w:w="4197" w:type="dxa"/>
            <w:shd w:val="clear" w:color="auto" w:fill="auto"/>
            <w:hideMark/>
          </w:tcPr>
          <w:p w14:paraId="06BCB18F" w14:textId="4A023D04" w:rsidR="00AB7CAE" w:rsidRPr="00614E62" w:rsidRDefault="00AB7CA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Доля устраненных нарушений из чи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ла выявленных нарушений в сфере природопользования и охраны окр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у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жающей среды</w:t>
            </w:r>
          </w:p>
        </w:tc>
      </w:tr>
      <w:tr w:rsidR="00AB7CAE" w:rsidRPr="00614E62" w14:paraId="31A28AD5" w14:textId="77777777" w:rsidTr="008D1F41">
        <w:trPr>
          <w:trHeight w:val="461"/>
        </w:trPr>
        <w:tc>
          <w:tcPr>
            <w:tcW w:w="866" w:type="dxa"/>
            <w:shd w:val="clear" w:color="auto" w:fill="auto"/>
          </w:tcPr>
          <w:p w14:paraId="54686EC3" w14:textId="473E433D" w:rsidR="00AB7CAE" w:rsidRPr="00614E62" w:rsidRDefault="00B633B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4726" w:type="dxa"/>
            <w:gridSpan w:val="6"/>
            <w:shd w:val="clear" w:color="auto" w:fill="auto"/>
          </w:tcPr>
          <w:p w14:paraId="1CF3020E" w14:textId="0CC0C58B" w:rsidR="00AB7CAE" w:rsidRPr="00614E62" w:rsidRDefault="00AB7CAE" w:rsidP="00614E6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 xml:space="preserve">Комплекс процессных мероприятий «Реализация мероприятий в соответствии со статьей 16.6 Федерального закона от 10.01.2002 </w:t>
            </w:r>
            <w:r w:rsidR="00614E62">
              <w:rPr>
                <w:sz w:val="24"/>
                <w:szCs w:val="24"/>
              </w:rPr>
              <w:t>№ </w:t>
            </w:r>
            <w:r w:rsidRPr="00614E62">
              <w:rPr>
                <w:sz w:val="24"/>
                <w:szCs w:val="24"/>
              </w:rPr>
              <w:t>7-ФЗ «Об охране окружающей среды»</w:t>
            </w:r>
          </w:p>
        </w:tc>
      </w:tr>
      <w:tr w:rsidR="00AB7CAE" w:rsidRPr="00614E62" w14:paraId="037CDB2B" w14:textId="77777777" w:rsidTr="00890800">
        <w:tc>
          <w:tcPr>
            <w:tcW w:w="866" w:type="dxa"/>
            <w:shd w:val="clear" w:color="auto" w:fill="auto"/>
          </w:tcPr>
          <w:p w14:paraId="2FFED57E" w14:textId="1E0C4487" w:rsidR="00AB7CAE" w:rsidRPr="00614E62" w:rsidRDefault="00AB7CA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45" w:type="dxa"/>
            <w:gridSpan w:val="2"/>
            <w:shd w:val="clear" w:color="auto" w:fill="auto"/>
          </w:tcPr>
          <w:p w14:paraId="334565BC" w14:textId="7D9F6067" w:rsidR="00AB7CAE" w:rsidRPr="00614E62" w:rsidRDefault="00AB7CA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Ответственный за реализацию</w:t>
            </w:r>
            <w:r w:rsidR="00D3247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C351B" w:rsidRPr="00614E62">
              <w:rPr>
                <w:color w:val="000000"/>
                <w:sz w:val="24"/>
                <w:szCs w:val="24"/>
                <w:lang w:eastAsia="ru-RU"/>
              </w:rPr>
              <w:t>–</w:t>
            </w:r>
            <w:r w:rsidR="00D3247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служба природопользования и охраны окружающей среды Астраханской област</w:t>
            </w:r>
            <w:r w:rsidR="00CC351B">
              <w:rPr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7481" w:type="dxa"/>
            <w:gridSpan w:val="4"/>
            <w:shd w:val="clear" w:color="auto" w:fill="auto"/>
          </w:tcPr>
          <w:p w14:paraId="3F999F30" w14:textId="413D7767" w:rsidR="00AB7CAE" w:rsidRPr="00614E62" w:rsidRDefault="00AB7CA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B7CAE" w:rsidRPr="00614E62" w14:paraId="2A801017" w14:textId="77777777" w:rsidTr="00890800">
        <w:tc>
          <w:tcPr>
            <w:tcW w:w="866" w:type="dxa"/>
            <w:shd w:val="clear" w:color="auto" w:fill="auto"/>
          </w:tcPr>
          <w:p w14:paraId="50492DFC" w14:textId="3AA66722" w:rsidR="00AB7CAE" w:rsidRPr="00614E62" w:rsidRDefault="00AB7CA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4.2</w:t>
            </w:r>
            <w:r w:rsidR="00B633B3" w:rsidRPr="00614E62">
              <w:rPr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318" w:type="dxa"/>
            <w:shd w:val="clear" w:color="auto" w:fill="auto"/>
          </w:tcPr>
          <w:p w14:paraId="2275F51D" w14:textId="15FD1077" w:rsidR="00AB7CAE" w:rsidRPr="00614E62" w:rsidRDefault="00AB7CAE" w:rsidP="00B9487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Задача 1</w:t>
            </w:r>
            <w:r w:rsidR="00EF01CA">
              <w:rPr>
                <w:color w:val="000000"/>
                <w:sz w:val="24"/>
                <w:szCs w:val="24"/>
                <w:lang w:eastAsia="ru-RU"/>
              </w:rPr>
              <w:t>.</w:t>
            </w:r>
            <w:r w:rsidR="008627FD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Эффективность природоохранны</w:t>
            </w:r>
            <w:r w:rsidR="00B94876">
              <w:rPr>
                <w:color w:val="000000"/>
                <w:sz w:val="24"/>
                <w:szCs w:val="24"/>
                <w:lang w:eastAsia="ru-RU"/>
              </w:rPr>
              <w:t>х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меропри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я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тий, направленных на улу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ч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шение экологического сост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яния Астраханской области</w:t>
            </w:r>
          </w:p>
        </w:tc>
        <w:tc>
          <w:tcPr>
            <w:tcW w:w="7211" w:type="dxa"/>
            <w:gridSpan w:val="4"/>
            <w:shd w:val="clear" w:color="auto" w:fill="auto"/>
          </w:tcPr>
          <w:p w14:paraId="224927D6" w14:textId="20BB6D6B" w:rsidR="00AB7CAE" w:rsidRPr="00614E62" w:rsidRDefault="00AB7CA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rStyle w:val="fontstyle01"/>
              </w:rPr>
              <w:t>Обеспечено снижение экономического ущерба от опасной хозя</w:t>
            </w:r>
            <w:r w:rsidRPr="00614E62">
              <w:rPr>
                <w:rStyle w:val="fontstyle01"/>
              </w:rPr>
              <w:t>й</w:t>
            </w:r>
            <w:r w:rsidRPr="00614E62">
              <w:rPr>
                <w:rStyle w:val="fontstyle01"/>
              </w:rPr>
              <w:t>ственной деятельности, повышено качество управленческих реш</w:t>
            </w:r>
            <w:r w:rsidRPr="00614E62">
              <w:rPr>
                <w:rStyle w:val="fontstyle01"/>
              </w:rPr>
              <w:t>е</w:t>
            </w:r>
            <w:r w:rsidRPr="00614E62">
              <w:rPr>
                <w:rStyle w:val="fontstyle01"/>
              </w:rPr>
              <w:t xml:space="preserve">ний в сфере охраны окружающей среды; устранены нарушения обязательных требований в области охраны окружающей среды </w:t>
            </w:r>
            <w:r w:rsidR="006165AF">
              <w:rPr>
                <w:rStyle w:val="fontstyle01"/>
              </w:rPr>
              <w:t>(</w:t>
            </w:r>
            <w:r w:rsidR="00D32475">
              <w:rPr>
                <w:rStyle w:val="fontstyle01"/>
              </w:rPr>
              <w:t xml:space="preserve">требования </w:t>
            </w:r>
            <w:r w:rsidRPr="00614E62">
              <w:rPr>
                <w:rStyle w:val="fontstyle01"/>
              </w:rPr>
              <w:t xml:space="preserve">надзора, </w:t>
            </w:r>
            <w:r w:rsidR="006165AF">
              <w:rPr>
                <w:rStyle w:val="fontstyle01"/>
              </w:rPr>
              <w:t xml:space="preserve">требования по </w:t>
            </w:r>
            <w:r w:rsidRPr="00614E62">
              <w:rPr>
                <w:rStyle w:val="fontstyle01"/>
              </w:rPr>
              <w:t>созданию основы для форм</w:t>
            </w:r>
            <w:r w:rsidRPr="00614E62">
              <w:rPr>
                <w:rStyle w:val="fontstyle01"/>
              </w:rPr>
              <w:t>и</w:t>
            </w:r>
            <w:r w:rsidRPr="00614E62">
              <w:rPr>
                <w:rStyle w:val="fontstyle01"/>
              </w:rPr>
              <w:t>рования обоснованной региональной государственной политики в сфере охраны окружающей среды</w:t>
            </w:r>
            <w:r w:rsidR="006165AF">
              <w:rPr>
                <w:rStyle w:val="fontstyle01"/>
              </w:rPr>
              <w:t>);</w:t>
            </w:r>
            <w:r w:rsidRPr="00614E62">
              <w:rPr>
                <w:rStyle w:val="fontstyle01"/>
              </w:rPr>
              <w:t xml:space="preserve"> выявлены и устранены прич</w:t>
            </w:r>
            <w:r w:rsidRPr="00614E62">
              <w:rPr>
                <w:rStyle w:val="fontstyle01"/>
              </w:rPr>
              <w:t>и</w:t>
            </w:r>
            <w:r w:rsidRPr="00614E62">
              <w:rPr>
                <w:rStyle w:val="fontstyle01"/>
              </w:rPr>
              <w:t>ны, факторы и условия, способствующие нарушениям обязател</w:t>
            </w:r>
            <w:r w:rsidRPr="00614E62">
              <w:rPr>
                <w:rStyle w:val="fontstyle01"/>
              </w:rPr>
              <w:t>ь</w:t>
            </w:r>
            <w:r w:rsidRPr="00614E62">
              <w:rPr>
                <w:rStyle w:val="fontstyle01"/>
              </w:rPr>
              <w:t>ных требований законодательства в области охраны окружающей среды; повышен уровень правовой грамотности субъектов проф</w:t>
            </w:r>
            <w:r w:rsidRPr="00614E62">
              <w:rPr>
                <w:rStyle w:val="fontstyle01"/>
              </w:rPr>
              <w:t>и</w:t>
            </w:r>
            <w:r w:rsidRPr="00614E62">
              <w:rPr>
                <w:rStyle w:val="fontstyle01"/>
              </w:rPr>
              <w:lastRenderedPageBreak/>
              <w:t>лактики в области охраны окружающей среды</w:t>
            </w:r>
          </w:p>
        </w:tc>
        <w:tc>
          <w:tcPr>
            <w:tcW w:w="4197" w:type="dxa"/>
            <w:shd w:val="clear" w:color="auto" w:fill="auto"/>
          </w:tcPr>
          <w:p w14:paraId="6B8A0F76" w14:textId="50879761" w:rsidR="00AB7CAE" w:rsidRPr="00614E62" w:rsidRDefault="00AB7CAE" w:rsidP="00614E62">
            <w:pPr>
              <w:jc w:val="both"/>
              <w:rPr>
                <w:sz w:val="24"/>
                <w:szCs w:val="24"/>
              </w:rPr>
            </w:pPr>
            <w:r w:rsidRPr="00614E62">
              <w:rPr>
                <w:rStyle w:val="fontstyle01"/>
              </w:rPr>
              <w:lastRenderedPageBreak/>
              <w:t>Доля устраненных нарушений из чи</w:t>
            </w:r>
            <w:r w:rsidRPr="00614E62">
              <w:rPr>
                <w:rStyle w:val="fontstyle01"/>
              </w:rPr>
              <w:t>с</w:t>
            </w:r>
            <w:r w:rsidRPr="00614E62">
              <w:rPr>
                <w:rStyle w:val="fontstyle01"/>
              </w:rPr>
              <w:t>ла выявленных нарушений в сфере природопользования и охраны окр</w:t>
            </w:r>
            <w:r w:rsidRPr="00614E62">
              <w:rPr>
                <w:rStyle w:val="fontstyle01"/>
              </w:rPr>
              <w:t>у</w:t>
            </w:r>
            <w:r w:rsidRPr="00614E62">
              <w:rPr>
                <w:rStyle w:val="fontstyle01"/>
              </w:rPr>
              <w:t>жающей среды</w:t>
            </w:r>
          </w:p>
        </w:tc>
      </w:tr>
      <w:tr w:rsidR="00AB7CAE" w:rsidRPr="00614E62" w14:paraId="6F23E457" w14:textId="77777777" w:rsidTr="008D1F41">
        <w:trPr>
          <w:trHeight w:val="300"/>
        </w:trPr>
        <w:tc>
          <w:tcPr>
            <w:tcW w:w="866" w:type="dxa"/>
            <w:shd w:val="clear" w:color="auto" w:fill="auto"/>
          </w:tcPr>
          <w:p w14:paraId="332841A6" w14:textId="1CCF5361" w:rsidR="00AB7CAE" w:rsidRPr="00614E62" w:rsidRDefault="00AB7CA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4726" w:type="dxa"/>
            <w:gridSpan w:val="6"/>
            <w:shd w:val="clear" w:color="auto" w:fill="auto"/>
          </w:tcPr>
          <w:p w14:paraId="2A6B3D85" w14:textId="2124AEB3" w:rsidR="00AB7CAE" w:rsidRPr="00614E62" w:rsidRDefault="00AB7CA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 xml:space="preserve">Структурные элементы, не входящие в направления </w:t>
            </w:r>
          </w:p>
        </w:tc>
      </w:tr>
      <w:tr w:rsidR="00AB7CAE" w:rsidRPr="00614E62" w14:paraId="685B46D8" w14:textId="77777777" w:rsidTr="008D1F41">
        <w:trPr>
          <w:trHeight w:val="561"/>
        </w:trPr>
        <w:tc>
          <w:tcPr>
            <w:tcW w:w="866" w:type="dxa"/>
            <w:shd w:val="clear" w:color="auto" w:fill="auto"/>
            <w:hideMark/>
          </w:tcPr>
          <w:p w14:paraId="2E150A97" w14:textId="58BE636A" w:rsidR="00AB7CAE" w:rsidRPr="00614E62" w:rsidRDefault="00AB7CA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4726" w:type="dxa"/>
            <w:gridSpan w:val="6"/>
            <w:shd w:val="clear" w:color="auto" w:fill="auto"/>
            <w:hideMark/>
          </w:tcPr>
          <w:p w14:paraId="78441EB7" w14:textId="0E6C43B1" w:rsidR="00AB7CAE" w:rsidRPr="00614E62" w:rsidRDefault="00AB7CA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Комплекс процессных мероприятий «Обеспечение деятельности службы природопользования и охраны окружающей среды Астраханской области и подведомственных учреждений»</w:t>
            </w:r>
          </w:p>
        </w:tc>
      </w:tr>
      <w:tr w:rsidR="00AB7CAE" w:rsidRPr="00614E62" w14:paraId="04159152" w14:textId="77777777" w:rsidTr="00962277">
        <w:trPr>
          <w:trHeight w:val="589"/>
        </w:trPr>
        <w:tc>
          <w:tcPr>
            <w:tcW w:w="866" w:type="dxa"/>
            <w:shd w:val="clear" w:color="auto" w:fill="auto"/>
            <w:hideMark/>
          </w:tcPr>
          <w:p w14:paraId="10B9A9C2" w14:textId="2C718C8E" w:rsidR="00AB7CAE" w:rsidRPr="00614E62" w:rsidRDefault="00AB7CA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57" w:type="dxa"/>
            <w:gridSpan w:val="3"/>
            <w:shd w:val="clear" w:color="auto" w:fill="auto"/>
            <w:hideMark/>
          </w:tcPr>
          <w:p w14:paraId="3DB2306C" w14:textId="0D1800C1" w:rsidR="00AB7CAE" w:rsidRPr="00614E62" w:rsidRDefault="00AB7CA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Ответственный за реализацию</w:t>
            </w:r>
            <w:r w:rsidR="00D32475">
              <w:rPr>
                <w:sz w:val="24"/>
                <w:szCs w:val="24"/>
                <w:lang w:eastAsia="ru-RU"/>
              </w:rPr>
              <w:t xml:space="preserve"> </w:t>
            </w:r>
            <w:r w:rsidR="006165AF" w:rsidRPr="00614E62">
              <w:rPr>
                <w:color w:val="000000"/>
                <w:sz w:val="24"/>
                <w:szCs w:val="24"/>
                <w:lang w:eastAsia="ru-RU"/>
              </w:rPr>
              <w:t>–</w:t>
            </w:r>
            <w:r w:rsidR="00D3247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4E62">
              <w:rPr>
                <w:sz w:val="24"/>
                <w:szCs w:val="24"/>
                <w:lang w:eastAsia="ru-RU"/>
              </w:rPr>
              <w:t>служба природопользования и охр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ны окружающей среды Астраханской области</w:t>
            </w:r>
          </w:p>
        </w:tc>
        <w:tc>
          <w:tcPr>
            <w:tcW w:w="7369" w:type="dxa"/>
            <w:gridSpan w:val="3"/>
            <w:shd w:val="clear" w:color="auto" w:fill="auto"/>
            <w:hideMark/>
          </w:tcPr>
          <w:p w14:paraId="128E9C79" w14:textId="505C6B69" w:rsidR="00AB7CAE" w:rsidRPr="00614E62" w:rsidRDefault="00AB7CA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B7CAE" w:rsidRPr="00614E62" w14:paraId="0D73B4EF" w14:textId="77777777" w:rsidTr="008D1F41">
        <w:trPr>
          <w:trHeight w:val="538"/>
        </w:trPr>
        <w:tc>
          <w:tcPr>
            <w:tcW w:w="866" w:type="dxa"/>
            <w:shd w:val="clear" w:color="auto" w:fill="auto"/>
            <w:hideMark/>
          </w:tcPr>
          <w:p w14:paraId="4A74B594" w14:textId="1AF8B5AC" w:rsidR="00AB7CAE" w:rsidRPr="00614E62" w:rsidRDefault="00AB7CA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5.</w:t>
            </w:r>
            <w:r w:rsidR="00B633B3" w:rsidRPr="00614E62">
              <w:rPr>
                <w:color w:val="000000"/>
                <w:sz w:val="24"/>
                <w:szCs w:val="24"/>
                <w:lang w:eastAsia="ru-RU"/>
              </w:rPr>
              <w:t>1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.</w:t>
            </w:r>
            <w:r w:rsidR="00B633B3" w:rsidRPr="00614E62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8" w:type="dxa"/>
            <w:shd w:val="clear" w:color="auto" w:fill="auto"/>
            <w:hideMark/>
          </w:tcPr>
          <w:p w14:paraId="7A66D0D8" w14:textId="2D615E9E" w:rsidR="00AB7CAE" w:rsidRPr="00614E62" w:rsidRDefault="00AB7CA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Задача 1</w:t>
            </w:r>
            <w:r w:rsidR="006165AF">
              <w:rPr>
                <w:color w:val="000000"/>
                <w:sz w:val="24"/>
                <w:szCs w:val="24"/>
                <w:lang w:eastAsia="ru-RU"/>
              </w:rPr>
              <w:t>.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4E62">
              <w:rPr>
                <w:sz w:val="24"/>
                <w:szCs w:val="24"/>
                <w:lang w:eastAsia="ru-RU"/>
              </w:rPr>
              <w:t>Обеспечение фун</w:t>
            </w:r>
            <w:r w:rsidRPr="00614E62">
              <w:rPr>
                <w:sz w:val="24"/>
                <w:szCs w:val="24"/>
                <w:lang w:eastAsia="ru-RU"/>
              </w:rPr>
              <w:t>к</w:t>
            </w:r>
            <w:r w:rsidRPr="00614E62">
              <w:rPr>
                <w:sz w:val="24"/>
                <w:szCs w:val="24"/>
                <w:lang w:eastAsia="ru-RU"/>
              </w:rPr>
              <w:t>ционирования деятельности службы природопользования и охраны окружающей среды Астраханской области и по</w:t>
            </w:r>
            <w:r w:rsidRPr="00614E62">
              <w:rPr>
                <w:sz w:val="24"/>
                <w:szCs w:val="24"/>
                <w:lang w:eastAsia="ru-RU"/>
              </w:rPr>
              <w:t>д</w:t>
            </w:r>
            <w:r w:rsidRPr="00614E62">
              <w:rPr>
                <w:sz w:val="24"/>
                <w:szCs w:val="24"/>
                <w:lang w:eastAsia="ru-RU"/>
              </w:rPr>
              <w:t>ведомственных учреждений службы природопользования и охраны окружающей среды Астраханской области</w:t>
            </w:r>
          </w:p>
        </w:tc>
        <w:tc>
          <w:tcPr>
            <w:tcW w:w="7211" w:type="dxa"/>
            <w:gridSpan w:val="4"/>
            <w:shd w:val="clear" w:color="auto" w:fill="auto"/>
            <w:hideMark/>
          </w:tcPr>
          <w:p w14:paraId="5566E5C1" w14:textId="512FAF35" w:rsidR="00AB7CAE" w:rsidRPr="00614E62" w:rsidRDefault="00AB7CAE" w:rsidP="00614E62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Обеспечена деятельность службы природопользования и охраны окружающей среды Астраханской области и подведомственных учреждений</w:t>
            </w:r>
            <w:r w:rsidR="006165AF">
              <w:rPr>
                <w:sz w:val="24"/>
                <w:szCs w:val="24"/>
              </w:rPr>
              <w:t xml:space="preserve"> </w:t>
            </w:r>
            <w:r w:rsidR="006165AF" w:rsidRPr="00614E62">
              <w:rPr>
                <w:sz w:val="24"/>
                <w:szCs w:val="24"/>
              </w:rPr>
              <w:t>службы природопользования и охраны окружающей среды Астраханской области</w:t>
            </w:r>
          </w:p>
        </w:tc>
        <w:tc>
          <w:tcPr>
            <w:tcW w:w="4197" w:type="dxa"/>
            <w:shd w:val="clear" w:color="auto" w:fill="auto"/>
            <w:hideMark/>
          </w:tcPr>
          <w:p w14:paraId="6788FD8B" w14:textId="53DC0445" w:rsidR="00AB7CAE" w:rsidRPr="00614E62" w:rsidRDefault="00AB7CA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Доля устраненных нарушений из чи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ла выявленных нарушений в сфере природопользования и охраны окр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у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жающей среды</w:t>
            </w:r>
          </w:p>
        </w:tc>
      </w:tr>
    </w:tbl>
    <w:p w14:paraId="27DDB209" w14:textId="77777777" w:rsidR="00AA75DA" w:rsidRPr="00614E62" w:rsidRDefault="00AA75DA" w:rsidP="00B416D1">
      <w:pPr>
        <w:widowControl/>
        <w:ind w:firstLine="709"/>
        <w:jc w:val="center"/>
        <w:rPr>
          <w:sz w:val="28"/>
          <w:szCs w:val="28"/>
          <w:lang w:eastAsia="ru-RU"/>
        </w:rPr>
      </w:pPr>
    </w:p>
    <w:p w14:paraId="7B57EC53" w14:textId="281E71A9" w:rsidR="0044479A" w:rsidRPr="00614E62" w:rsidRDefault="00B416D1" w:rsidP="00B416D1">
      <w:pPr>
        <w:pStyle w:val="afd"/>
        <w:shd w:val="clear" w:color="auto" w:fill="auto"/>
        <w:spacing w:after="0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4479A" w:rsidRPr="00614E62">
        <w:rPr>
          <w:sz w:val="28"/>
          <w:szCs w:val="28"/>
        </w:rPr>
        <w:t>егиональн</w:t>
      </w:r>
      <w:r>
        <w:rPr>
          <w:sz w:val="28"/>
          <w:szCs w:val="28"/>
        </w:rPr>
        <w:t>ый</w:t>
      </w:r>
      <w:r w:rsidR="0044479A" w:rsidRPr="00614E62">
        <w:rPr>
          <w:sz w:val="28"/>
          <w:szCs w:val="28"/>
        </w:rPr>
        <w:t xml:space="preserve"> проект</w:t>
      </w:r>
      <w:r w:rsidR="00E624C5" w:rsidRPr="00614E62">
        <w:rPr>
          <w:sz w:val="28"/>
          <w:szCs w:val="28"/>
        </w:rPr>
        <w:t xml:space="preserve"> «Сохранение лесов (Астраханская область)» в рамках федерального проекта «Сохранение лесов» </w:t>
      </w:r>
      <w:r>
        <w:rPr>
          <w:sz w:val="28"/>
          <w:szCs w:val="28"/>
        </w:rPr>
        <w:t>реализуется в период</w:t>
      </w:r>
      <w:r w:rsidR="0044479A" w:rsidRPr="00614E62">
        <w:rPr>
          <w:sz w:val="28"/>
          <w:szCs w:val="28"/>
        </w:rPr>
        <w:t xml:space="preserve"> действия </w:t>
      </w:r>
      <w:r>
        <w:rPr>
          <w:sz w:val="28"/>
          <w:szCs w:val="28"/>
        </w:rPr>
        <w:t>С</w:t>
      </w:r>
      <w:r w:rsidR="0044479A" w:rsidRPr="00614E62">
        <w:rPr>
          <w:sz w:val="28"/>
          <w:szCs w:val="28"/>
        </w:rPr>
        <w:t xml:space="preserve">оглашения о реализации регионального проекта «Сохранение лесов (Астраханская область)» на территории Астраханской области от 09.02.2019 </w:t>
      </w:r>
      <w:r w:rsidR="00614E62">
        <w:rPr>
          <w:sz w:val="28"/>
          <w:szCs w:val="28"/>
        </w:rPr>
        <w:t>№ </w:t>
      </w:r>
      <w:r w:rsidR="0044479A" w:rsidRPr="00614E62">
        <w:rPr>
          <w:sz w:val="28"/>
          <w:szCs w:val="28"/>
        </w:rPr>
        <w:t>053-2019-GA0032-1.</w:t>
      </w:r>
    </w:p>
    <w:p w14:paraId="737C599F" w14:textId="571B428E" w:rsidR="0044479A" w:rsidRPr="00614E62" w:rsidRDefault="00B416D1" w:rsidP="00B416D1">
      <w:pPr>
        <w:pStyle w:val="afd"/>
        <w:shd w:val="clear" w:color="auto" w:fill="auto"/>
        <w:spacing w:after="0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624C5" w:rsidRPr="00614E62">
        <w:rPr>
          <w:sz w:val="28"/>
          <w:szCs w:val="28"/>
        </w:rPr>
        <w:t>егиональн</w:t>
      </w:r>
      <w:r>
        <w:rPr>
          <w:sz w:val="28"/>
          <w:szCs w:val="28"/>
        </w:rPr>
        <w:t>ый</w:t>
      </w:r>
      <w:r w:rsidR="00E624C5" w:rsidRPr="00614E62">
        <w:rPr>
          <w:sz w:val="28"/>
          <w:szCs w:val="28"/>
        </w:rPr>
        <w:t xml:space="preserve"> проект «Оздоровление Волги (Астраханская область)» </w:t>
      </w:r>
      <w:r w:rsidR="00BE5A15" w:rsidRPr="00614E62">
        <w:rPr>
          <w:sz w:val="28"/>
          <w:szCs w:val="28"/>
        </w:rPr>
        <w:t xml:space="preserve">в рамках федерального проекта «Оздоровление Волги» </w:t>
      </w:r>
      <w:r>
        <w:rPr>
          <w:sz w:val="28"/>
          <w:szCs w:val="28"/>
        </w:rPr>
        <w:t>реализуется в период</w:t>
      </w:r>
      <w:r w:rsidR="00BE5A15" w:rsidRPr="00614E62">
        <w:rPr>
          <w:sz w:val="28"/>
          <w:szCs w:val="28"/>
        </w:rPr>
        <w:t xml:space="preserve"> действия </w:t>
      </w:r>
      <w:r>
        <w:rPr>
          <w:sz w:val="28"/>
          <w:szCs w:val="28"/>
        </w:rPr>
        <w:t>С</w:t>
      </w:r>
      <w:r w:rsidR="0044479A" w:rsidRPr="00614E62">
        <w:rPr>
          <w:sz w:val="28"/>
          <w:szCs w:val="28"/>
        </w:rPr>
        <w:t>оглашени</w:t>
      </w:r>
      <w:r w:rsidR="00BE5A15" w:rsidRPr="00614E62">
        <w:rPr>
          <w:sz w:val="28"/>
          <w:szCs w:val="28"/>
        </w:rPr>
        <w:t>я</w:t>
      </w:r>
      <w:r w:rsidR="0044479A" w:rsidRPr="00614E62">
        <w:rPr>
          <w:sz w:val="28"/>
          <w:szCs w:val="28"/>
        </w:rPr>
        <w:t xml:space="preserve"> о реализации регионального проекта «Оздоровление Волги (Астраханская область)» на территории Астраханской области от 12.02.2019 </w:t>
      </w:r>
      <w:r w:rsidR="00614E62">
        <w:rPr>
          <w:sz w:val="28"/>
          <w:szCs w:val="28"/>
        </w:rPr>
        <w:t>№ </w:t>
      </w:r>
      <w:r w:rsidR="0044479A" w:rsidRPr="00614E62">
        <w:rPr>
          <w:sz w:val="28"/>
          <w:szCs w:val="28"/>
        </w:rPr>
        <w:t>051-2019-G6002-1.</w:t>
      </w:r>
    </w:p>
    <w:p w14:paraId="24E00F75" w14:textId="525E4AFE" w:rsidR="00E624C5" w:rsidRDefault="00E624C5" w:rsidP="00614E62">
      <w:pPr>
        <w:widowControl/>
        <w:rPr>
          <w:sz w:val="28"/>
          <w:szCs w:val="28"/>
        </w:rPr>
      </w:pPr>
    </w:p>
    <w:p w14:paraId="21D9282D" w14:textId="77777777" w:rsidR="00890800" w:rsidRDefault="00890800" w:rsidP="00614E62">
      <w:pPr>
        <w:widowControl/>
        <w:rPr>
          <w:sz w:val="28"/>
          <w:szCs w:val="28"/>
        </w:rPr>
      </w:pPr>
    </w:p>
    <w:p w14:paraId="22E701B1" w14:textId="77777777" w:rsidR="00890800" w:rsidRDefault="00890800" w:rsidP="00614E62">
      <w:pPr>
        <w:widowControl/>
        <w:rPr>
          <w:sz w:val="28"/>
          <w:szCs w:val="28"/>
        </w:rPr>
      </w:pPr>
    </w:p>
    <w:p w14:paraId="1338B7BF" w14:textId="77777777" w:rsidR="00890800" w:rsidRDefault="00890800" w:rsidP="00614E62">
      <w:pPr>
        <w:widowControl/>
        <w:rPr>
          <w:sz w:val="28"/>
          <w:szCs w:val="28"/>
        </w:rPr>
      </w:pPr>
    </w:p>
    <w:p w14:paraId="01EDE911" w14:textId="77777777" w:rsidR="00890800" w:rsidRDefault="00890800" w:rsidP="00614E62">
      <w:pPr>
        <w:widowControl/>
        <w:rPr>
          <w:sz w:val="28"/>
          <w:szCs w:val="28"/>
        </w:rPr>
      </w:pPr>
    </w:p>
    <w:p w14:paraId="1F12DA04" w14:textId="77777777" w:rsidR="00890800" w:rsidRDefault="00890800" w:rsidP="00614E62">
      <w:pPr>
        <w:widowControl/>
        <w:rPr>
          <w:sz w:val="28"/>
          <w:szCs w:val="28"/>
        </w:rPr>
      </w:pPr>
    </w:p>
    <w:p w14:paraId="31427EB5" w14:textId="77777777" w:rsidR="00890800" w:rsidRDefault="00890800" w:rsidP="00614E62">
      <w:pPr>
        <w:widowControl/>
        <w:rPr>
          <w:sz w:val="28"/>
          <w:szCs w:val="28"/>
        </w:rPr>
      </w:pPr>
    </w:p>
    <w:p w14:paraId="5F03B986" w14:textId="77777777" w:rsidR="00890800" w:rsidRPr="00962277" w:rsidRDefault="00890800" w:rsidP="00614E62">
      <w:pPr>
        <w:widowControl/>
        <w:rPr>
          <w:sz w:val="28"/>
          <w:szCs w:val="28"/>
        </w:rPr>
      </w:pPr>
    </w:p>
    <w:p w14:paraId="329E364F" w14:textId="4C33ABC5" w:rsidR="000A5280" w:rsidRPr="00614E62" w:rsidRDefault="000D4D2D" w:rsidP="00614E62">
      <w:pPr>
        <w:widowControl/>
        <w:jc w:val="center"/>
        <w:rPr>
          <w:sz w:val="28"/>
          <w:szCs w:val="28"/>
          <w:lang w:eastAsia="ru-RU"/>
        </w:rPr>
      </w:pPr>
      <w:r w:rsidRPr="00614E62">
        <w:rPr>
          <w:sz w:val="28"/>
          <w:szCs w:val="28"/>
          <w:lang w:eastAsia="ru-RU"/>
        </w:rPr>
        <w:lastRenderedPageBreak/>
        <w:t>5</w:t>
      </w:r>
      <w:r w:rsidR="00F21644" w:rsidRPr="00614E62">
        <w:rPr>
          <w:sz w:val="28"/>
          <w:szCs w:val="28"/>
          <w:lang w:eastAsia="ru-RU"/>
        </w:rPr>
        <w:t xml:space="preserve">. </w:t>
      </w:r>
      <w:r w:rsidR="003615A9" w:rsidRPr="00614E62">
        <w:rPr>
          <w:sz w:val="28"/>
          <w:szCs w:val="28"/>
          <w:lang w:eastAsia="ru-RU"/>
        </w:rPr>
        <w:t>Финансовое</w:t>
      </w:r>
      <w:r w:rsidR="00C62AE6" w:rsidRPr="00614E62">
        <w:rPr>
          <w:sz w:val="28"/>
          <w:szCs w:val="28"/>
          <w:lang w:eastAsia="ru-RU"/>
        </w:rPr>
        <w:t xml:space="preserve"> обеспечение государственной программы </w:t>
      </w:r>
    </w:p>
    <w:p w14:paraId="00DDAE29" w14:textId="77777777" w:rsidR="006C749A" w:rsidRPr="00614E62" w:rsidRDefault="006C749A" w:rsidP="00614E62">
      <w:pPr>
        <w:widowControl/>
        <w:jc w:val="center"/>
        <w:rPr>
          <w:sz w:val="28"/>
          <w:szCs w:val="28"/>
          <w:lang w:eastAsia="ru-RU"/>
        </w:rPr>
      </w:pPr>
    </w:p>
    <w:tbl>
      <w:tblPr>
        <w:tblW w:w="4870" w:type="pct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7"/>
        <w:gridCol w:w="2444"/>
        <w:gridCol w:w="1150"/>
        <w:gridCol w:w="1294"/>
        <w:gridCol w:w="1312"/>
        <w:gridCol w:w="1321"/>
        <w:gridCol w:w="1397"/>
        <w:gridCol w:w="1291"/>
        <w:gridCol w:w="1235"/>
        <w:gridCol w:w="1565"/>
      </w:tblGrid>
      <w:tr w:rsidR="003A6B85" w:rsidRPr="00614E62" w14:paraId="2FEF115D" w14:textId="77777777" w:rsidTr="00962277">
        <w:trPr>
          <w:trHeight w:val="315"/>
          <w:tblHeader/>
        </w:trPr>
        <w:tc>
          <w:tcPr>
            <w:tcW w:w="2462" w:type="dxa"/>
            <w:vMerge w:val="restart"/>
            <w:shd w:val="clear" w:color="auto" w:fill="auto"/>
            <w:hideMark/>
          </w:tcPr>
          <w:p w14:paraId="5B5CC4E2" w14:textId="77777777" w:rsidR="003A6B85" w:rsidRPr="00614E62" w:rsidRDefault="003A6B85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Наименование госуда</w:t>
            </w:r>
            <w:r w:rsidRPr="00614E62">
              <w:rPr>
                <w:color w:val="000000"/>
                <w:lang w:eastAsia="ru-RU"/>
              </w:rPr>
              <w:t>р</w:t>
            </w:r>
            <w:r w:rsidRPr="00614E62">
              <w:rPr>
                <w:color w:val="000000"/>
                <w:lang w:eastAsia="ru-RU"/>
              </w:rPr>
              <w:t>ственной программы, структурного элеме</w:t>
            </w:r>
            <w:r w:rsidRPr="00614E62">
              <w:rPr>
                <w:color w:val="000000"/>
                <w:lang w:eastAsia="ru-RU"/>
              </w:rPr>
              <w:t>н</w:t>
            </w:r>
            <w:r w:rsidRPr="00614E62">
              <w:rPr>
                <w:color w:val="000000"/>
                <w:lang w:eastAsia="ru-RU"/>
              </w:rPr>
              <w:t>та/источник финанс</w:t>
            </w:r>
            <w:r w:rsidRPr="00614E62">
              <w:rPr>
                <w:color w:val="000000"/>
                <w:lang w:eastAsia="ru-RU"/>
              </w:rPr>
              <w:t>и</w:t>
            </w:r>
            <w:r w:rsidRPr="00614E62">
              <w:rPr>
                <w:color w:val="000000"/>
                <w:lang w:eastAsia="ru-RU"/>
              </w:rPr>
              <w:t>рования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14:paraId="10F9EDD1" w14:textId="77777777" w:rsidR="003A6B85" w:rsidRPr="00614E62" w:rsidRDefault="003A6B85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ГРБС/КБК</w:t>
            </w:r>
          </w:p>
        </w:tc>
        <w:tc>
          <w:tcPr>
            <w:tcW w:w="10415" w:type="dxa"/>
            <w:gridSpan w:val="8"/>
            <w:shd w:val="clear" w:color="auto" w:fill="auto"/>
            <w:hideMark/>
          </w:tcPr>
          <w:p w14:paraId="5F252AFD" w14:textId="77777777" w:rsidR="003A6B85" w:rsidRPr="00614E62" w:rsidRDefault="003A6B85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3A6B85" w:rsidRPr="00614E62" w14:paraId="501D3D83" w14:textId="77777777" w:rsidTr="00962277">
        <w:trPr>
          <w:trHeight w:val="675"/>
          <w:tblHeader/>
        </w:trPr>
        <w:tc>
          <w:tcPr>
            <w:tcW w:w="2462" w:type="dxa"/>
            <w:vMerge/>
            <w:hideMark/>
          </w:tcPr>
          <w:p w14:paraId="0179F461" w14:textId="77777777" w:rsidR="003A6B85" w:rsidRPr="00614E62" w:rsidRDefault="003A6B85" w:rsidP="00614E62">
            <w:pPr>
              <w:widowControl/>
              <w:rPr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14:paraId="3EA0EDAD" w14:textId="77777777" w:rsidR="003A6B85" w:rsidRPr="00614E62" w:rsidRDefault="003A6B85" w:rsidP="00614E62">
            <w:pPr>
              <w:widowControl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ECAE7C8" w14:textId="77777777" w:rsidR="003A6B85" w:rsidRPr="00614E62" w:rsidRDefault="003A6B85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  <w:hideMark/>
          </w:tcPr>
          <w:p w14:paraId="092AB21C" w14:textId="77777777" w:rsidR="003A6B85" w:rsidRPr="00614E62" w:rsidRDefault="003A6B85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2025</w:t>
            </w:r>
          </w:p>
        </w:tc>
        <w:tc>
          <w:tcPr>
            <w:tcW w:w="1293" w:type="dxa"/>
            <w:shd w:val="clear" w:color="auto" w:fill="auto"/>
            <w:hideMark/>
          </w:tcPr>
          <w:p w14:paraId="45FF9677" w14:textId="77777777" w:rsidR="003A6B85" w:rsidRPr="00614E62" w:rsidRDefault="003A6B85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2026</w:t>
            </w:r>
          </w:p>
        </w:tc>
        <w:tc>
          <w:tcPr>
            <w:tcW w:w="1302" w:type="dxa"/>
            <w:shd w:val="clear" w:color="auto" w:fill="auto"/>
            <w:hideMark/>
          </w:tcPr>
          <w:p w14:paraId="793C3934" w14:textId="77777777" w:rsidR="003A6B85" w:rsidRPr="00614E62" w:rsidRDefault="003A6B85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2027</w:t>
            </w:r>
          </w:p>
        </w:tc>
        <w:tc>
          <w:tcPr>
            <w:tcW w:w="1377" w:type="dxa"/>
            <w:shd w:val="clear" w:color="auto" w:fill="auto"/>
            <w:hideMark/>
          </w:tcPr>
          <w:p w14:paraId="166B8843" w14:textId="77777777" w:rsidR="003A6B85" w:rsidRPr="00614E62" w:rsidRDefault="003A6B85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2028</w:t>
            </w:r>
          </w:p>
        </w:tc>
        <w:tc>
          <w:tcPr>
            <w:tcW w:w="1273" w:type="dxa"/>
            <w:shd w:val="clear" w:color="auto" w:fill="auto"/>
            <w:hideMark/>
          </w:tcPr>
          <w:p w14:paraId="36573C4C" w14:textId="77777777" w:rsidR="003A6B85" w:rsidRPr="00614E62" w:rsidRDefault="003A6B85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2029</w:t>
            </w:r>
          </w:p>
        </w:tc>
        <w:tc>
          <w:tcPr>
            <w:tcW w:w="1217" w:type="dxa"/>
            <w:shd w:val="clear" w:color="auto" w:fill="auto"/>
            <w:hideMark/>
          </w:tcPr>
          <w:p w14:paraId="4BB0EDCD" w14:textId="77777777" w:rsidR="003A6B85" w:rsidRPr="00614E62" w:rsidRDefault="003A6B85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2030</w:t>
            </w:r>
          </w:p>
        </w:tc>
        <w:tc>
          <w:tcPr>
            <w:tcW w:w="1543" w:type="dxa"/>
            <w:shd w:val="clear" w:color="auto" w:fill="auto"/>
            <w:hideMark/>
          </w:tcPr>
          <w:p w14:paraId="5D9FA22B" w14:textId="77777777" w:rsidR="003A6B85" w:rsidRPr="00614E62" w:rsidRDefault="003A6B85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Всего</w:t>
            </w:r>
          </w:p>
        </w:tc>
      </w:tr>
    </w:tbl>
    <w:p w14:paraId="3B153152" w14:textId="77777777" w:rsidR="00AA0606" w:rsidRPr="00614E62" w:rsidRDefault="00AA0606" w:rsidP="00614E62">
      <w:pPr>
        <w:rPr>
          <w:sz w:val="2"/>
          <w:szCs w:val="2"/>
        </w:rPr>
      </w:pPr>
    </w:p>
    <w:tbl>
      <w:tblPr>
        <w:tblW w:w="4876" w:type="pct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8"/>
        <w:gridCol w:w="2445"/>
        <w:gridCol w:w="1190"/>
        <w:gridCol w:w="1334"/>
        <w:gridCol w:w="1191"/>
        <w:gridCol w:w="1338"/>
        <w:gridCol w:w="1416"/>
        <w:gridCol w:w="1309"/>
        <w:gridCol w:w="1249"/>
        <w:gridCol w:w="1585"/>
      </w:tblGrid>
      <w:tr w:rsidR="003A6B85" w:rsidRPr="00614E62" w14:paraId="0C3AC467" w14:textId="77777777" w:rsidTr="00962277">
        <w:trPr>
          <w:trHeight w:val="345"/>
          <w:tblHeader/>
        </w:trPr>
        <w:tc>
          <w:tcPr>
            <w:tcW w:w="2434" w:type="dxa"/>
            <w:shd w:val="clear" w:color="auto" w:fill="auto"/>
            <w:hideMark/>
          </w:tcPr>
          <w:p w14:paraId="0CCDA807" w14:textId="77777777" w:rsidR="003A6B85" w:rsidRPr="00614E62" w:rsidRDefault="003A6B85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14:paraId="48B3DB6D" w14:textId="77777777" w:rsidR="003A6B85" w:rsidRPr="00614E62" w:rsidRDefault="003A6B85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</w:t>
            </w:r>
          </w:p>
        </w:tc>
        <w:tc>
          <w:tcPr>
            <w:tcW w:w="1173" w:type="dxa"/>
            <w:shd w:val="clear" w:color="auto" w:fill="auto"/>
            <w:hideMark/>
          </w:tcPr>
          <w:p w14:paraId="36F5B7FE" w14:textId="77777777" w:rsidR="003A6B85" w:rsidRPr="00614E62" w:rsidRDefault="003A6B85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</w:t>
            </w:r>
          </w:p>
        </w:tc>
        <w:tc>
          <w:tcPr>
            <w:tcW w:w="1315" w:type="dxa"/>
            <w:shd w:val="clear" w:color="auto" w:fill="auto"/>
            <w:hideMark/>
          </w:tcPr>
          <w:p w14:paraId="0BA06B7C" w14:textId="77777777" w:rsidR="003A6B85" w:rsidRPr="00614E62" w:rsidRDefault="003A6B85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</w:t>
            </w:r>
          </w:p>
        </w:tc>
        <w:tc>
          <w:tcPr>
            <w:tcW w:w="1174" w:type="dxa"/>
            <w:shd w:val="clear" w:color="auto" w:fill="auto"/>
            <w:hideMark/>
          </w:tcPr>
          <w:p w14:paraId="24483037" w14:textId="77777777" w:rsidR="003A6B85" w:rsidRPr="00614E62" w:rsidRDefault="003A6B85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5</w:t>
            </w:r>
          </w:p>
        </w:tc>
        <w:tc>
          <w:tcPr>
            <w:tcW w:w="1319" w:type="dxa"/>
            <w:shd w:val="clear" w:color="auto" w:fill="auto"/>
            <w:hideMark/>
          </w:tcPr>
          <w:p w14:paraId="006E825B" w14:textId="77777777" w:rsidR="003A6B85" w:rsidRPr="00614E62" w:rsidRDefault="003A6B85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6</w:t>
            </w:r>
          </w:p>
        </w:tc>
        <w:tc>
          <w:tcPr>
            <w:tcW w:w="1396" w:type="dxa"/>
            <w:shd w:val="clear" w:color="auto" w:fill="auto"/>
            <w:hideMark/>
          </w:tcPr>
          <w:p w14:paraId="2A8B7E67" w14:textId="77777777" w:rsidR="003A6B85" w:rsidRPr="00614E62" w:rsidRDefault="003A6B85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7</w:t>
            </w:r>
          </w:p>
        </w:tc>
        <w:tc>
          <w:tcPr>
            <w:tcW w:w="1290" w:type="dxa"/>
            <w:shd w:val="clear" w:color="auto" w:fill="auto"/>
            <w:hideMark/>
          </w:tcPr>
          <w:p w14:paraId="447D08BD" w14:textId="77777777" w:rsidR="003A6B85" w:rsidRPr="00614E62" w:rsidRDefault="003A6B85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8</w:t>
            </w:r>
          </w:p>
        </w:tc>
        <w:tc>
          <w:tcPr>
            <w:tcW w:w="1231" w:type="dxa"/>
            <w:shd w:val="clear" w:color="auto" w:fill="auto"/>
            <w:hideMark/>
          </w:tcPr>
          <w:p w14:paraId="0BC51F68" w14:textId="77777777" w:rsidR="003A6B85" w:rsidRPr="00614E62" w:rsidRDefault="003A6B85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9</w:t>
            </w:r>
          </w:p>
        </w:tc>
        <w:tc>
          <w:tcPr>
            <w:tcW w:w="1563" w:type="dxa"/>
            <w:shd w:val="clear" w:color="auto" w:fill="auto"/>
            <w:hideMark/>
          </w:tcPr>
          <w:p w14:paraId="24528165" w14:textId="77777777" w:rsidR="003A6B85" w:rsidRPr="00614E62" w:rsidRDefault="003A6B85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11</w:t>
            </w:r>
          </w:p>
        </w:tc>
      </w:tr>
      <w:tr w:rsidR="003A6B85" w:rsidRPr="00614E62" w14:paraId="1F9F68F2" w14:textId="77777777" w:rsidTr="00962277">
        <w:trPr>
          <w:trHeight w:val="1020"/>
        </w:trPr>
        <w:tc>
          <w:tcPr>
            <w:tcW w:w="2434" w:type="dxa"/>
            <w:shd w:val="clear" w:color="auto" w:fill="auto"/>
            <w:hideMark/>
          </w:tcPr>
          <w:p w14:paraId="458D6C8C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Государственная пр</w:t>
            </w:r>
            <w:r w:rsidRPr="00614E62">
              <w:rPr>
                <w:color w:val="000000"/>
                <w:lang w:eastAsia="ru-RU"/>
              </w:rPr>
              <w:t>о</w:t>
            </w:r>
            <w:r w:rsidRPr="00614E62">
              <w:rPr>
                <w:color w:val="000000"/>
                <w:lang w:eastAsia="ru-RU"/>
              </w:rPr>
              <w:t>грамма «Охрана окр</w:t>
            </w:r>
            <w:r w:rsidRPr="00614E62">
              <w:rPr>
                <w:color w:val="000000"/>
                <w:lang w:eastAsia="ru-RU"/>
              </w:rPr>
              <w:t>у</w:t>
            </w:r>
            <w:r w:rsidRPr="00614E62">
              <w:rPr>
                <w:color w:val="000000"/>
                <w:lang w:eastAsia="ru-RU"/>
              </w:rPr>
              <w:t>жающей среды Астр</w:t>
            </w:r>
            <w:r w:rsidRPr="00614E62">
              <w:rPr>
                <w:color w:val="000000"/>
                <w:lang w:eastAsia="ru-RU"/>
              </w:rPr>
              <w:t>а</w:t>
            </w:r>
            <w:r w:rsidRPr="00614E62">
              <w:rPr>
                <w:color w:val="000000"/>
                <w:lang w:eastAsia="ru-RU"/>
              </w:rPr>
              <w:t>ханской области» (вс</w:t>
            </w:r>
            <w:r w:rsidRPr="00614E62">
              <w:rPr>
                <w:color w:val="000000"/>
                <w:lang w:eastAsia="ru-RU"/>
              </w:rPr>
              <w:t>е</w:t>
            </w:r>
            <w:r w:rsidRPr="00614E62">
              <w:rPr>
                <w:color w:val="000000"/>
                <w:lang w:eastAsia="ru-RU"/>
              </w:rPr>
              <w:t>го), в том числе:</w:t>
            </w:r>
          </w:p>
        </w:tc>
        <w:tc>
          <w:tcPr>
            <w:tcW w:w="2410" w:type="dxa"/>
            <w:shd w:val="clear" w:color="auto" w:fill="auto"/>
            <w:hideMark/>
          </w:tcPr>
          <w:p w14:paraId="5D8A1B7D" w14:textId="77777777" w:rsidR="003A6B85" w:rsidRPr="00614E62" w:rsidRDefault="003A6B85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018/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64D621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596 203,0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31B860A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1 132 642,5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0961844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271 277,4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7D1D1AF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5 304 163,9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60A0813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3 907 617,1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088B301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427 378,8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5EC1CDC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344 013,8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4BFF63A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11 983 296,5</w:t>
            </w:r>
          </w:p>
        </w:tc>
      </w:tr>
      <w:tr w:rsidR="003A6B85" w:rsidRPr="00614E62" w14:paraId="76AF8EDC" w14:textId="77777777" w:rsidTr="00962277">
        <w:trPr>
          <w:trHeight w:val="615"/>
        </w:trPr>
        <w:tc>
          <w:tcPr>
            <w:tcW w:w="2434" w:type="dxa"/>
            <w:shd w:val="clear" w:color="auto" w:fill="auto"/>
            <w:hideMark/>
          </w:tcPr>
          <w:p w14:paraId="4189CCE1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Межбюджетные трансферты из фед</w:t>
            </w:r>
            <w:r w:rsidRPr="00614E62">
              <w:rPr>
                <w:color w:val="000000"/>
                <w:lang w:eastAsia="ru-RU"/>
              </w:rPr>
              <w:t>е</w:t>
            </w:r>
            <w:r w:rsidRPr="00614E62">
              <w:rPr>
                <w:color w:val="000000"/>
                <w:lang w:eastAsia="ru-RU"/>
              </w:rPr>
              <w:t xml:space="preserve">рального бюджета </w:t>
            </w:r>
          </w:p>
        </w:tc>
        <w:tc>
          <w:tcPr>
            <w:tcW w:w="2410" w:type="dxa"/>
            <w:shd w:val="clear" w:color="auto" w:fill="auto"/>
            <w:hideMark/>
          </w:tcPr>
          <w:p w14:paraId="5E8599B8" w14:textId="77777777" w:rsidR="003A6B85" w:rsidRPr="00614E62" w:rsidRDefault="003A6B85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6671AB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473 849,1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7C787D0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1 011 170,7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356239C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149 805,6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144E9FD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4 293 417,7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2755F4B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3 289 078,9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2798BCA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297 807,0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298A662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214 442,0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3D7CC573" w14:textId="495BA9AB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9 729</w:t>
            </w:r>
            <w:r w:rsidR="00AD67F6" w:rsidRPr="00614E62">
              <w:rPr>
                <w:color w:val="000000"/>
                <w:lang w:eastAsia="ru-RU"/>
              </w:rPr>
              <w:t> </w:t>
            </w:r>
            <w:r w:rsidRPr="00614E62">
              <w:rPr>
                <w:color w:val="000000"/>
                <w:lang w:eastAsia="ru-RU"/>
              </w:rPr>
              <w:t>57</w:t>
            </w:r>
            <w:r w:rsidR="00AD67F6" w:rsidRPr="00614E62">
              <w:rPr>
                <w:color w:val="000000"/>
                <w:lang w:eastAsia="ru-RU"/>
              </w:rPr>
              <w:t>1,0</w:t>
            </w:r>
          </w:p>
        </w:tc>
      </w:tr>
      <w:tr w:rsidR="003A6B85" w:rsidRPr="00614E62" w14:paraId="2FCD7475" w14:textId="77777777" w:rsidTr="00962277">
        <w:trPr>
          <w:trHeight w:val="510"/>
        </w:trPr>
        <w:tc>
          <w:tcPr>
            <w:tcW w:w="2434" w:type="dxa"/>
            <w:shd w:val="clear" w:color="auto" w:fill="auto"/>
            <w:hideMark/>
          </w:tcPr>
          <w:p w14:paraId="48089611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31456D9E" w14:textId="77777777" w:rsidR="00441411" w:rsidRDefault="003A6B85" w:rsidP="005A495E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0C71E5AB" w14:textId="74851A0D" w:rsidR="003A6B85" w:rsidRPr="005A495E" w:rsidRDefault="003A6B85" w:rsidP="005A495E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0407 12Х</w:t>
            </w:r>
            <w:r w:rsidRPr="005A495E">
              <w:rPr>
                <w:color w:val="000000"/>
                <w:sz w:val="20"/>
                <w:szCs w:val="20"/>
                <w:lang w:val="en-US" w:eastAsia="ru-RU"/>
              </w:rPr>
              <w:t>GA</w:t>
            </w:r>
            <w:r w:rsidRPr="005A495E">
              <w:rPr>
                <w:color w:val="000000"/>
                <w:sz w:val="20"/>
                <w:szCs w:val="20"/>
                <w:lang w:eastAsia="ru-RU"/>
              </w:rPr>
              <w:t>54290 621</w:t>
            </w:r>
          </w:p>
        </w:tc>
        <w:tc>
          <w:tcPr>
            <w:tcW w:w="1173" w:type="dxa"/>
            <w:shd w:val="clear" w:color="auto" w:fill="auto"/>
            <w:hideMark/>
          </w:tcPr>
          <w:p w14:paraId="08847C4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7 705,7</w:t>
            </w:r>
          </w:p>
        </w:tc>
        <w:tc>
          <w:tcPr>
            <w:tcW w:w="1315" w:type="dxa"/>
            <w:shd w:val="clear" w:color="auto" w:fill="auto"/>
            <w:hideMark/>
          </w:tcPr>
          <w:p w14:paraId="5DA0A19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7 693,5</w:t>
            </w:r>
          </w:p>
        </w:tc>
        <w:tc>
          <w:tcPr>
            <w:tcW w:w="1174" w:type="dxa"/>
            <w:shd w:val="clear" w:color="auto" w:fill="auto"/>
            <w:hideMark/>
          </w:tcPr>
          <w:p w14:paraId="7664B42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7 693,5</w:t>
            </w:r>
          </w:p>
        </w:tc>
        <w:tc>
          <w:tcPr>
            <w:tcW w:w="1319" w:type="dxa"/>
            <w:shd w:val="clear" w:color="auto" w:fill="auto"/>
            <w:hideMark/>
          </w:tcPr>
          <w:p w14:paraId="105F941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7 693,5</w:t>
            </w:r>
          </w:p>
        </w:tc>
        <w:tc>
          <w:tcPr>
            <w:tcW w:w="1396" w:type="dxa"/>
            <w:shd w:val="clear" w:color="auto" w:fill="auto"/>
            <w:hideMark/>
          </w:tcPr>
          <w:p w14:paraId="3DC0BCB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7 693,5</w:t>
            </w:r>
          </w:p>
        </w:tc>
        <w:tc>
          <w:tcPr>
            <w:tcW w:w="1290" w:type="dxa"/>
            <w:shd w:val="clear" w:color="auto" w:fill="auto"/>
            <w:hideMark/>
          </w:tcPr>
          <w:p w14:paraId="2614EFE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7 693,5</w:t>
            </w:r>
          </w:p>
        </w:tc>
        <w:tc>
          <w:tcPr>
            <w:tcW w:w="1231" w:type="dxa"/>
            <w:shd w:val="clear" w:color="auto" w:fill="auto"/>
            <w:hideMark/>
          </w:tcPr>
          <w:p w14:paraId="0C4463F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7 693,5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36BA9AB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53 866,7</w:t>
            </w:r>
          </w:p>
        </w:tc>
      </w:tr>
      <w:tr w:rsidR="003A6B85" w:rsidRPr="00614E62" w14:paraId="78127FF7" w14:textId="77777777" w:rsidTr="00962277">
        <w:trPr>
          <w:trHeight w:val="510"/>
        </w:trPr>
        <w:tc>
          <w:tcPr>
            <w:tcW w:w="2434" w:type="dxa"/>
            <w:shd w:val="clear" w:color="auto" w:fill="auto"/>
            <w:hideMark/>
          </w:tcPr>
          <w:p w14:paraId="77F98584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4A43FF51" w14:textId="77777777" w:rsidR="00441411" w:rsidRDefault="003A6B85" w:rsidP="005A495E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3A841110" w14:textId="651AA54A" w:rsidR="003A6B85" w:rsidRPr="005A495E" w:rsidRDefault="003A6B85" w:rsidP="005A495E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0407 12Х</w:t>
            </w:r>
            <w:r w:rsidRPr="005A495E">
              <w:rPr>
                <w:color w:val="000000"/>
                <w:sz w:val="20"/>
                <w:szCs w:val="20"/>
                <w:lang w:val="en-US" w:eastAsia="ru-RU"/>
              </w:rPr>
              <w:t>GA</w:t>
            </w:r>
            <w:r w:rsidRPr="005A495E">
              <w:rPr>
                <w:color w:val="000000"/>
                <w:sz w:val="20"/>
                <w:szCs w:val="20"/>
                <w:lang w:eastAsia="ru-RU"/>
              </w:rPr>
              <w:t>54310 621</w:t>
            </w:r>
          </w:p>
        </w:tc>
        <w:tc>
          <w:tcPr>
            <w:tcW w:w="1173" w:type="dxa"/>
            <w:shd w:val="clear" w:color="auto" w:fill="auto"/>
            <w:hideMark/>
          </w:tcPr>
          <w:p w14:paraId="778F733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71,5</w:t>
            </w:r>
          </w:p>
        </w:tc>
        <w:tc>
          <w:tcPr>
            <w:tcW w:w="1315" w:type="dxa"/>
            <w:shd w:val="clear" w:color="auto" w:fill="auto"/>
            <w:hideMark/>
          </w:tcPr>
          <w:p w14:paraId="554508F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68,8</w:t>
            </w:r>
          </w:p>
        </w:tc>
        <w:tc>
          <w:tcPr>
            <w:tcW w:w="1174" w:type="dxa"/>
            <w:shd w:val="clear" w:color="auto" w:fill="auto"/>
            <w:hideMark/>
          </w:tcPr>
          <w:p w14:paraId="54758D8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68,8</w:t>
            </w:r>
          </w:p>
        </w:tc>
        <w:tc>
          <w:tcPr>
            <w:tcW w:w="1319" w:type="dxa"/>
            <w:shd w:val="clear" w:color="auto" w:fill="auto"/>
            <w:hideMark/>
          </w:tcPr>
          <w:p w14:paraId="3CC3247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68,8</w:t>
            </w:r>
          </w:p>
        </w:tc>
        <w:tc>
          <w:tcPr>
            <w:tcW w:w="1396" w:type="dxa"/>
            <w:shd w:val="clear" w:color="auto" w:fill="auto"/>
            <w:hideMark/>
          </w:tcPr>
          <w:p w14:paraId="255A104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68,8</w:t>
            </w:r>
          </w:p>
        </w:tc>
        <w:tc>
          <w:tcPr>
            <w:tcW w:w="1290" w:type="dxa"/>
            <w:shd w:val="clear" w:color="auto" w:fill="auto"/>
            <w:hideMark/>
          </w:tcPr>
          <w:p w14:paraId="0B2FCFC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68,8</w:t>
            </w:r>
          </w:p>
        </w:tc>
        <w:tc>
          <w:tcPr>
            <w:tcW w:w="1231" w:type="dxa"/>
            <w:shd w:val="clear" w:color="auto" w:fill="auto"/>
            <w:hideMark/>
          </w:tcPr>
          <w:p w14:paraId="444310E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68,8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5BEB972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484,3</w:t>
            </w:r>
          </w:p>
        </w:tc>
      </w:tr>
      <w:tr w:rsidR="003A6B85" w:rsidRPr="00614E62" w14:paraId="2B5E9E24" w14:textId="77777777" w:rsidTr="00962277">
        <w:trPr>
          <w:trHeight w:val="510"/>
        </w:trPr>
        <w:tc>
          <w:tcPr>
            <w:tcW w:w="2434" w:type="dxa"/>
            <w:shd w:val="clear" w:color="auto" w:fill="auto"/>
            <w:hideMark/>
          </w:tcPr>
          <w:p w14:paraId="78C42DE6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66F7466A" w14:textId="77777777" w:rsidR="00441411" w:rsidRDefault="003A6B85" w:rsidP="005A495E">
            <w:pPr>
              <w:widowControl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018</w:t>
            </w:r>
          </w:p>
          <w:p w14:paraId="1921C479" w14:textId="377D8F82" w:rsidR="003A6B85" w:rsidRPr="005A495E" w:rsidRDefault="003A6B85" w:rsidP="005A495E">
            <w:pPr>
              <w:widowControl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0407 12Х</w:t>
            </w:r>
            <w:r w:rsidRPr="005A495E">
              <w:rPr>
                <w:color w:val="000000"/>
                <w:sz w:val="20"/>
                <w:szCs w:val="20"/>
                <w:lang w:val="en-US" w:eastAsia="ru-RU"/>
              </w:rPr>
              <w:t>GA</w:t>
            </w:r>
            <w:r w:rsidRPr="005A495E">
              <w:rPr>
                <w:color w:val="000000"/>
                <w:sz w:val="20"/>
                <w:szCs w:val="20"/>
                <w:lang w:eastAsia="ru-RU"/>
              </w:rPr>
              <w:t>54320 244</w:t>
            </w:r>
          </w:p>
        </w:tc>
        <w:tc>
          <w:tcPr>
            <w:tcW w:w="1173" w:type="dxa"/>
            <w:shd w:val="clear" w:color="auto" w:fill="auto"/>
            <w:hideMark/>
          </w:tcPr>
          <w:p w14:paraId="3F7B096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9 004,3</w:t>
            </w:r>
          </w:p>
        </w:tc>
        <w:tc>
          <w:tcPr>
            <w:tcW w:w="1315" w:type="dxa"/>
            <w:shd w:val="clear" w:color="auto" w:fill="auto"/>
            <w:hideMark/>
          </w:tcPr>
          <w:p w14:paraId="6E25B8F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8 371,7</w:t>
            </w:r>
          </w:p>
        </w:tc>
        <w:tc>
          <w:tcPr>
            <w:tcW w:w="1174" w:type="dxa"/>
            <w:shd w:val="clear" w:color="auto" w:fill="auto"/>
            <w:hideMark/>
          </w:tcPr>
          <w:p w14:paraId="3836E80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8 371,7</w:t>
            </w:r>
          </w:p>
        </w:tc>
        <w:tc>
          <w:tcPr>
            <w:tcW w:w="1319" w:type="dxa"/>
            <w:shd w:val="clear" w:color="auto" w:fill="auto"/>
            <w:hideMark/>
          </w:tcPr>
          <w:p w14:paraId="2D7022D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8 371,7</w:t>
            </w:r>
          </w:p>
        </w:tc>
        <w:tc>
          <w:tcPr>
            <w:tcW w:w="1396" w:type="dxa"/>
            <w:shd w:val="clear" w:color="auto" w:fill="auto"/>
            <w:hideMark/>
          </w:tcPr>
          <w:p w14:paraId="41F58B3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8 371,7</w:t>
            </w:r>
          </w:p>
        </w:tc>
        <w:tc>
          <w:tcPr>
            <w:tcW w:w="1290" w:type="dxa"/>
            <w:shd w:val="clear" w:color="auto" w:fill="auto"/>
            <w:hideMark/>
          </w:tcPr>
          <w:p w14:paraId="03E99EA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8 371,7</w:t>
            </w:r>
          </w:p>
        </w:tc>
        <w:tc>
          <w:tcPr>
            <w:tcW w:w="1231" w:type="dxa"/>
            <w:shd w:val="clear" w:color="auto" w:fill="auto"/>
            <w:hideMark/>
          </w:tcPr>
          <w:p w14:paraId="3478744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8 371,7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0C120BE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59 234,5</w:t>
            </w:r>
          </w:p>
        </w:tc>
      </w:tr>
      <w:tr w:rsidR="003A6B85" w:rsidRPr="00614E62" w14:paraId="4A500EF1" w14:textId="77777777" w:rsidTr="00962277">
        <w:trPr>
          <w:trHeight w:val="510"/>
        </w:trPr>
        <w:tc>
          <w:tcPr>
            <w:tcW w:w="2434" w:type="dxa"/>
            <w:shd w:val="clear" w:color="auto" w:fill="auto"/>
            <w:hideMark/>
          </w:tcPr>
          <w:p w14:paraId="67E59807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1F91909C" w14:textId="77777777" w:rsidR="00441411" w:rsidRDefault="003A6B85" w:rsidP="005A495E">
            <w:pPr>
              <w:widowControl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6E063349" w14:textId="0A48A293" w:rsidR="003A6B85" w:rsidRPr="005A495E" w:rsidRDefault="003A6B85" w:rsidP="005A495E">
            <w:pPr>
              <w:widowControl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0407 12ХХХ53450 621</w:t>
            </w:r>
          </w:p>
        </w:tc>
        <w:tc>
          <w:tcPr>
            <w:tcW w:w="1173" w:type="dxa"/>
            <w:shd w:val="clear" w:color="auto" w:fill="auto"/>
            <w:hideMark/>
          </w:tcPr>
          <w:p w14:paraId="7EEA633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29 249,0</w:t>
            </w:r>
          </w:p>
        </w:tc>
        <w:tc>
          <w:tcPr>
            <w:tcW w:w="1315" w:type="dxa"/>
            <w:shd w:val="clear" w:color="auto" w:fill="auto"/>
            <w:hideMark/>
          </w:tcPr>
          <w:p w14:paraId="00EC296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28 917,6</w:t>
            </w:r>
          </w:p>
        </w:tc>
        <w:tc>
          <w:tcPr>
            <w:tcW w:w="1174" w:type="dxa"/>
            <w:shd w:val="clear" w:color="auto" w:fill="auto"/>
            <w:hideMark/>
          </w:tcPr>
          <w:p w14:paraId="7EFCAC0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29 249,0</w:t>
            </w:r>
          </w:p>
        </w:tc>
        <w:tc>
          <w:tcPr>
            <w:tcW w:w="1319" w:type="dxa"/>
            <w:shd w:val="clear" w:color="auto" w:fill="auto"/>
            <w:hideMark/>
          </w:tcPr>
          <w:p w14:paraId="3E608C6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29 249,0</w:t>
            </w:r>
          </w:p>
        </w:tc>
        <w:tc>
          <w:tcPr>
            <w:tcW w:w="1396" w:type="dxa"/>
            <w:shd w:val="clear" w:color="auto" w:fill="auto"/>
            <w:hideMark/>
          </w:tcPr>
          <w:p w14:paraId="18F7BE4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29 249,0</w:t>
            </w:r>
          </w:p>
        </w:tc>
        <w:tc>
          <w:tcPr>
            <w:tcW w:w="1290" w:type="dxa"/>
            <w:shd w:val="clear" w:color="auto" w:fill="auto"/>
            <w:hideMark/>
          </w:tcPr>
          <w:p w14:paraId="734ADE9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29 249,0</w:t>
            </w:r>
          </w:p>
        </w:tc>
        <w:tc>
          <w:tcPr>
            <w:tcW w:w="1231" w:type="dxa"/>
            <w:shd w:val="clear" w:color="auto" w:fill="auto"/>
            <w:hideMark/>
          </w:tcPr>
          <w:p w14:paraId="1A492C6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29 249,0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043A440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204 411,6</w:t>
            </w:r>
          </w:p>
        </w:tc>
      </w:tr>
      <w:tr w:rsidR="003A6B85" w:rsidRPr="00614E62" w14:paraId="7FAF3647" w14:textId="77777777" w:rsidTr="00962277">
        <w:trPr>
          <w:trHeight w:val="510"/>
        </w:trPr>
        <w:tc>
          <w:tcPr>
            <w:tcW w:w="2434" w:type="dxa"/>
            <w:shd w:val="clear" w:color="auto" w:fill="auto"/>
            <w:hideMark/>
          </w:tcPr>
          <w:p w14:paraId="7C5A03F2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7281EF62" w14:textId="77777777" w:rsidR="00441411" w:rsidRDefault="003A6B85" w:rsidP="005A495E">
            <w:pPr>
              <w:widowControl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2456574C" w14:textId="314D033C" w:rsidR="003A6B85" w:rsidRPr="005A495E" w:rsidRDefault="003A6B85" w:rsidP="005A495E">
            <w:pPr>
              <w:widowControl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0407 12ХХХ5129</w:t>
            </w:r>
            <w:r w:rsidR="001E1486" w:rsidRPr="005A495E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 621</w:t>
            </w:r>
          </w:p>
        </w:tc>
        <w:tc>
          <w:tcPr>
            <w:tcW w:w="1173" w:type="dxa"/>
            <w:shd w:val="clear" w:color="auto" w:fill="auto"/>
            <w:hideMark/>
          </w:tcPr>
          <w:p w14:paraId="1F5FC62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3 612,0</w:t>
            </w:r>
          </w:p>
        </w:tc>
        <w:tc>
          <w:tcPr>
            <w:tcW w:w="1315" w:type="dxa"/>
            <w:shd w:val="clear" w:color="auto" w:fill="auto"/>
            <w:hideMark/>
          </w:tcPr>
          <w:p w14:paraId="3842250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3 612,0</w:t>
            </w:r>
          </w:p>
        </w:tc>
        <w:tc>
          <w:tcPr>
            <w:tcW w:w="1174" w:type="dxa"/>
            <w:shd w:val="clear" w:color="auto" w:fill="auto"/>
            <w:hideMark/>
          </w:tcPr>
          <w:p w14:paraId="5C9278D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3 612,0</w:t>
            </w:r>
          </w:p>
        </w:tc>
        <w:tc>
          <w:tcPr>
            <w:tcW w:w="1319" w:type="dxa"/>
            <w:shd w:val="clear" w:color="auto" w:fill="auto"/>
            <w:hideMark/>
          </w:tcPr>
          <w:p w14:paraId="7A32DC5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3 612,0</w:t>
            </w:r>
          </w:p>
        </w:tc>
        <w:tc>
          <w:tcPr>
            <w:tcW w:w="1396" w:type="dxa"/>
            <w:shd w:val="clear" w:color="auto" w:fill="auto"/>
            <w:hideMark/>
          </w:tcPr>
          <w:p w14:paraId="0C3D038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3 612,0</w:t>
            </w:r>
          </w:p>
        </w:tc>
        <w:tc>
          <w:tcPr>
            <w:tcW w:w="1290" w:type="dxa"/>
            <w:shd w:val="clear" w:color="auto" w:fill="auto"/>
            <w:hideMark/>
          </w:tcPr>
          <w:p w14:paraId="1BBE066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3 612,0</w:t>
            </w:r>
          </w:p>
        </w:tc>
        <w:tc>
          <w:tcPr>
            <w:tcW w:w="1231" w:type="dxa"/>
            <w:shd w:val="clear" w:color="auto" w:fill="auto"/>
            <w:hideMark/>
          </w:tcPr>
          <w:p w14:paraId="640755A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3 612,0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086E047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25 284,0</w:t>
            </w:r>
          </w:p>
        </w:tc>
      </w:tr>
      <w:tr w:rsidR="003A6B85" w:rsidRPr="00614E62" w14:paraId="25EF43DD" w14:textId="77777777" w:rsidTr="00962277">
        <w:trPr>
          <w:trHeight w:val="510"/>
        </w:trPr>
        <w:tc>
          <w:tcPr>
            <w:tcW w:w="2434" w:type="dxa"/>
            <w:shd w:val="clear" w:color="auto" w:fill="auto"/>
            <w:hideMark/>
          </w:tcPr>
          <w:p w14:paraId="7FC24032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67424791" w14:textId="77777777" w:rsidR="00441411" w:rsidRDefault="003A6B85" w:rsidP="005A495E">
            <w:pPr>
              <w:widowControl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5A25A87C" w14:textId="59B74797" w:rsidR="003A6B85" w:rsidRPr="005A495E" w:rsidRDefault="003A6B85" w:rsidP="005A495E">
            <w:pPr>
              <w:widowControl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0407 12ХХХ5129</w:t>
            </w:r>
            <w:r w:rsidR="001E1486" w:rsidRPr="005A495E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 111</w:t>
            </w:r>
          </w:p>
        </w:tc>
        <w:tc>
          <w:tcPr>
            <w:tcW w:w="1173" w:type="dxa"/>
            <w:shd w:val="clear" w:color="auto" w:fill="auto"/>
            <w:hideMark/>
          </w:tcPr>
          <w:p w14:paraId="71BD93A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10 114,5</w:t>
            </w:r>
          </w:p>
        </w:tc>
        <w:tc>
          <w:tcPr>
            <w:tcW w:w="1315" w:type="dxa"/>
            <w:shd w:val="clear" w:color="auto" w:fill="auto"/>
            <w:hideMark/>
          </w:tcPr>
          <w:p w14:paraId="10D6827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10 114,5</w:t>
            </w:r>
          </w:p>
        </w:tc>
        <w:tc>
          <w:tcPr>
            <w:tcW w:w="1174" w:type="dxa"/>
            <w:shd w:val="clear" w:color="auto" w:fill="auto"/>
            <w:hideMark/>
          </w:tcPr>
          <w:p w14:paraId="1058524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10 114,5</w:t>
            </w:r>
          </w:p>
        </w:tc>
        <w:tc>
          <w:tcPr>
            <w:tcW w:w="1319" w:type="dxa"/>
            <w:shd w:val="clear" w:color="auto" w:fill="auto"/>
            <w:hideMark/>
          </w:tcPr>
          <w:p w14:paraId="2758F3A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10 114,5</w:t>
            </w:r>
          </w:p>
        </w:tc>
        <w:tc>
          <w:tcPr>
            <w:tcW w:w="1396" w:type="dxa"/>
            <w:shd w:val="clear" w:color="auto" w:fill="auto"/>
            <w:hideMark/>
          </w:tcPr>
          <w:p w14:paraId="1A87948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10 114,5</w:t>
            </w:r>
          </w:p>
        </w:tc>
        <w:tc>
          <w:tcPr>
            <w:tcW w:w="1290" w:type="dxa"/>
            <w:shd w:val="clear" w:color="auto" w:fill="auto"/>
            <w:hideMark/>
          </w:tcPr>
          <w:p w14:paraId="5E58B5A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10 114,5</w:t>
            </w:r>
          </w:p>
        </w:tc>
        <w:tc>
          <w:tcPr>
            <w:tcW w:w="1231" w:type="dxa"/>
            <w:shd w:val="clear" w:color="auto" w:fill="auto"/>
            <w:hideMark/>
          </w:tcPr>
          <w:p w14:paraId="0C3CFE7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10 114,5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1AFAE35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70 801,5</w:t>
            </w:r>
          </w:p>
        </w:tc>
      </w:tr>
      <w:tr w:rsidR="003A6B85" w:rsidRPr="00614E62" w14:paraId="59D25730" w14:textId="77777777" w:rsidTr="00962277">
        <w:trPr>
          <w:trHeight w:val="510"/>
        </w:trPr>
        <w:tc>
          <w:tcPr>
            <w:tcW w:w="2434" w:type="dxa"/>
            <w:shd w:val="clear" w:color="auto" w:fill="auto"/>
            <w:hideMark/>
          </w:tcPr>
          <w:p w14:paraId="670B39EB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4D7C9283" w14:textId="77777777" w:rsidR="00441411" w:rsidRDefault="003A6B85" w:rsidP="005A495E">
            <w:pPr>
              <w:widowControl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34B9D4E6" w14:textId="2A3EFCFF" w:rsidR="003A6B85" w:rsidRPr="005A495E" w:rsidRDefault="003A6B85" w:rsidP="005A495E">
            <w:pPr>
              <w:widowControl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0407 12ХХХ5129</w:t>
            </w:r>
            <w:r w:rsidR="001E1486" w:rsidRPr="005A495E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 112</w:t>
            </w:r>
          </w:p>
        </w:tc>
        <w:tc>
          <w:tcPr>
            <w:tcW w:w="1173" w:type="dxa"/>
            <w:shd w:val="clear" w:color="auto" w:fill="auto"/>
            <w:hideMark/>
          </w:tcPr>
          <w:p w14:paraId="58293DF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240,0</w:t>
            </w:r>
          </w:p>
        </w:tc>
        <w:tc>
          <w:tcPr>
            <w:tcW w:w="1315" w:type="dxa"/>
            <w:shd w:val="clear" w:color="auto" w:fill="auto"/>
            <w:hideMark/>
          </w:tcPr>
          <w:p w14:paraId="413A1DD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240,0</w:t>
            </w:r>
          </w:p>
        </w:tc>
        <w:tc>
          <w:tcPr>
            <w:tcW w:w="1174" w:type="dxa"/>
            <w:shd w:val="clear" w:color="auto" w:fill="auto"/>
            <w:hideMark/>
          </w:tcPr>
          <w:p w14:paraId="6D97B26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240,0</w:t>
            </w:r>
          </w:p>
        </w:tc>
        <w:tc>
          <w:tcPr>
            <w:tcW w:w="1319" w:type="dxa"/>
            <w:shd w:val="clear" w:color="auto" w:fill="auto"/>
            <w:hideMark/>
          </w:tcPr>
          <w:p w14:paraId="6FA3BF1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240,0</w:t>
            </w:r>
          </w:p>
        </w:tc>
        <w:tc>
          <w:tcPr>
            <w:tcW w:w="1396" w:type="dxa"/>
            <w:shd w:val="clear" w:color="auto" w:fill="auto"/>
            <w:hideMark/>
          </w:tcPr>
          <w:p w14:paraId="77E756B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240,0</w:t>
            </w:r>
          </w:p>
        </w:tc>
        <w:tc>
          <w:tcPr>
            <w:tcW w:w="1290" w:type="dxa"/>
            <w:shd w:val="clear" w:color="auto" w:fill="auto"/>
            <w:hideMark/>
          </w:tcPr>
          <w:p w14:paraId="00F741B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240,0</w:t>
            </w:r>
          </w:p>
        </w:tc>
        <w:tc>
          <w:tcPr>
            <w:tcW w:w="1231" w:type="dxa"/>
            <w:shd w:val="clear" w:color="auto" w:fill="auto"/>
            <w:hideMark/>
          </w:tcPr>
          <w:p w14:paraId="28A1C89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240,0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619986B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1 680,0</w:t>
            </w:r>
          </w:p>
        </w:tc>
      </w:tr>
      <w:tr w:rsidR="003A6B85" w:rsidRPr="00614E62" w14:paraId="11B12DA4" w14:textId="77777777" w:rsidTr="00962277">
        <w:trPr>
          <w:trHeight w:val="510"/>
        </w:trPr>
        <w:tc>
          <w:tcPr>
            <w:tcW w:w="2434" w:type="dxa"/>
            <w:shd w:val="clear" w:color="auto" w:fill="auto"/>
            <w:hideMark/>
          </w:tcPr>
          <w:p w14:paraId="7567A4DA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22C40380" w14:textId="77777777" w:rsidR="00441411" w:rsidRDefault="00C36BCB" w:rsidP="005A495E">
            <w:pPr>
              <w:widowControl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018</w:t>
            </w:r>
            <w:r w:rsidR="003A6B85" w:rsidRPr="005A495E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242C25ED" w14:textId="6FAB896D" w:rsidR="003A6B85" w:rsidRPr="005A495E" w:rsidRDefault="003A6B85" w:rsidP="005A495E">
            <w:pPr>
              <w:widowControl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0407 12ХХХ5129</w:t>
            </w:r>
            <w:r w:rsidR="001E1486" w:rsidRPr="005A495E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 119</w:t>
            </w:r>
          </w:p>
        </w:tc>
        <w:tc>
          <w:tcPr>
            <w:tcW w:w="1173" w:type="dxa"/>
            <w:shd w:val="clear" w:color="auto" w:fill="auto"/>
            <w:hideMark/>
          </w:tcPr>
          <w:p w14:paraId="4CB7A9C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3 054,6</w:t>
            </w:r>
          </w:p>
        </w:tc>
        <w:tc>
          <w:tcPr>
            <w:tcW w:w="1315" w:type="dxa"/>
            <w:shd w:val="clear" w:color="auto" w:fill="auto"/>
            <w:hideMark/>
          </w:tcPr>
          <w:p w14:paraId="3CF8DF0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3 054,6</w:t>
            </w:r>
          </w:p>
        </w:tc>
        <w:tc>
          <w:tcPr>
            <w:tcW w:w="1174" w:type="dxa"/>
            <w:shd w:val="clear" w:color="auto" w:fill="auto"/>
            <w:hideMark/>
          </w:tcPr>
          <w:p w14:paraId="32900D8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3 054,6</w:t>
            </w:r>
          </w:p>
        </w:tc>
        <w:tc>
          <w:tcPr>
            <w:tcW w:w="1319" w:type="dxa"/>
            <w:shd w:val="clear" w:color="auto" w:fill="auto"/>
            <w:hideMark/>
          </w:tcPr>
          <w:p w14:paraId="5B6461B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3 054,6</w:t>
            </w:r>
          </w:p>
        </w:tc>
        <w:tc>
          <w:tcPr>
            <w:tcW w:w="1396" w:type="dxa"/>
            <w:shd w:val="clear" w:color="auto" w:fill="auto"/>
            <w:hideMark/>
          </w:tcPr>
          <w:p w14:paraId="3505899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3 054,6</w:t>
            </w:r>
          </w:p>
        </w:tc>
        <w:tc>
          <w:tcPr>
            <w:tcW w:w="1290" w:type="dxa"/>
            <w:shd w:val="clear" w:color="auto" w:fill="auto"/>
            <w:hideMark/>
          </w:tcPr>
          <w:p w14:paraId="307D279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3 054,6</w:t>
            </w:r>
          </w:p>
        </w:tc>
        <w:tc>
          <w:tcPr>
            <w:tcW w:w="1231" w:type="dxa"/>
            <w:shd w:val="clear" w:color="auto" w:fill="auto"/>
            <w:hideMark/>
          </w:tcPr>
          <w:p w14:paraId="4C64F11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3 054,6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57812D3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21 382,2</w:t>
            </w:r>
          </w:p>
        </w:tc>
      </w:tr>
      <w:tr w:rsidR="003A6B85" w:rsidRPr="00614E62" w14:paraId="65C27569" w14:textId="77777777" w:rsidTr="00962277">
        <w:trPr>
          <w:trHeight w:val="510"/>
        </w:trPr>
        <w:tc>
          <w:tcPr>
            <w:tcW w:w="2434" w:type="dxa"/>
            <w:shd w:val="clear" w:color="auto" w:fill="auto"/>
            <w:hideMark/>
          </w:tcPr>
          <w:p w14:paraId="5530B40F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78596B1A" w14:textId="77777777" w:rsidR="005F518E" w:rsidRDefault="003A6B85" w:rsidP="005A495E">
            <w:pPr>
              <w:widowControl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4878883A" w14:textId="4B00CA30" w:rsidR="003A6B85" w:rsidRPr="005A495E" w:rsidRDefault="003A6B85" w:rsidP="005A495E">
            <w:pPr>
              <w:widowControl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0407 12ХХХ5129</w:t>
            </w:r>
            <w:r w:rsidR="001E1486" w:rsidRPr="005A495E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 121</w:t>
            </w:r>
          </w:p>
        </w:tc>
        <w:tc>
          <w:tcPr>
            <w:tcW w:w="1173" w:type="dxa"/>
            <w:shd w:val="clear" w:color="auto" w:fill="auto"/>
            <w:hideMark/>
          </w:tcPr>
          <w:p w14:paraId="530EFEA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20 623,6</w:t>
            </w:r>
          </w:p>
        </w:tc>
        <w:tc>
          <w:tcPr>
            <w:tcW w:w="1315" w:type="dxa"/>
            <w:shd w:val="clear" w:color="auto" w:fill="auto"/>
            <w:hideMark/>
          </w:tcPr>
          <w:p w14:paraId="014CF20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20 623,6</w:t>
            </w:r>
          </w:p>
        </w:tc>
        <w:tc>
          <w:tcPr>
            <w:tcW w:w="1174" w:type="dxa"/>
            <w:shd w:val="clear" w:color="auto" w:fill="auto"/>
            <w:hideMark/>
          </w:tcPr>
          <w:p w14:paraId="7FED3BA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20 623,6</w:t>
            </w:r>
          </w:p>
        </w:tc>
        <w:tc>
          <w:tcPr>
            <w:tcW w:w="1319" w:type="dxa"/>
            <w:shd w:val="clear" w:color="auto" w:fill="auto"/>
            <w:hideMark/>
          </w:tcPr>
          <w:p w14:paraId="4B1631F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20 623,6</w:t>
            </w:r>
          </w:p>
        </w:tc>
        <w:tc>
          <w:tcPr>
            <w:tcW w:w="1396" w:type="dxa"/>
            <w:shd w:val="clear" w:color="auto" w:fill="auto"/>
            <w:hideMark/>
          </w:tcPr>
          <w:p w14:paraId="2D887E7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20 623,6</w:t>
            </w:r>
          </w:p>
        </w:tc>
        <w:tc>
          <w:tcPr>
            <w:tcW w:w="1290" w:type="dxa"/>
            <w:shd w:val="clear" w:color="auto" w:fill="auto"/>
            <w:hideMark/>
          </w:tcPr>
          <w:p w14:paraId="686886F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20 623,6</w:t>
            </w:r>
          </w:p>
        </w:tc>
        <w:tc>
          <w:tcPr>
            <w:tcW w:w="1231" w:type="dxa"/>
            <w:shd w:val="clear" w:color="auto" w:fill="auto"/>
            <w:hideMark/>
          </w:tcPr>
          <w:p w14:paraId="0D0F064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20 623,6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14719DE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144 365,2</w:t>
            </w:r>
          </w:p>
        </w:tc>
      </w:tr>
      <w:tr w:rsidR="003A6B85" w:rsidRPr="00614E62" w14:paraId="6C0E8C80" w14:textId="77777777" w:rsidTr="00962277">
        <w:trPr>
          <w:trHeight w:val="510"/>
        </w:trPr>
        <w:tc>
          <w:tcPr>
            <w:tcW w:w="2434" w:type="dxa"/>
            <w:shd w:val="clear" w:color="auto" w:fill="auto"/>
            <w:hideMark/>
          </w:tcPr>
          <w:p w14:paraId="701F3195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672C0D89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77BE054E" w14:textId="18E01255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0407 12ХХХ5129</w:t>
            </w:r>
            <w:r w:rsidR="001E1486" w:rsidRPr="005A495E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 122</w:t>
            </w:r>
          </w:p>
        </w:tc>
        <w:tc>
          <w:tcPr>
            <w:tcW w:w="1173" w:type="dxa"/>
            <w:shd w:val="clear" w:color="auto" w:fill="auto"/>
            <w:hideMark/>
          </w:tcPr>
          <w:p w14:paraId="4FDE7BF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499,2</w:t>
            </w:r>
          </w:p>
        </w:tc>
        <w:tc>
          <w:tcPr>
            <w:tcW w:w="1315" w:type="dxa"/>
            <w:shd w:val="clear" w:color="auto" w:fill="auto"/>
            <w:hideMark/>
          </w:tcPr>
          <w:p w14:paraId="2547A67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515,0</w:t>
            </w:r>
          </w:p>
        </w:tc>
        <w:tc>
          <w:tcPr>
            <w:tcW w:w="1174" w:type="dxa"/>
            <w:shd w:val="clear" w:color="auto" w:fill="auto"/>
            <w:hideMark/>
          </w:tcPr>
          <w:p w14:paraId="48C9683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515,0</w:t>
            </w:r>
          </w:p>
        </w:tc>
        <w:tc>
          <w:tcPr>
            <w:tcW w:w="1319" w:type="dxa"/>
            <w:shd w:val="clear" w:color="auto" w:fill="auto"/>
            <w:hideMark/>
          </w:tcPr>
          <w:p w14:paraId="71AECE2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515,0</w:t>
            </w:r>
          </w:p>
        </w:tc>
        <w:tc>
          <w:tcPr>
            <w:tcW w:w="1396" w:type="dxa"/>
            <w:shd w:val="clear" w:color="auto" w:fill="auto"/>
            <w:hideMark/>
          </w:tcPr>
          <w:p w14:paraId="5A28A54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515,0</w:t>
            </w:r>
          </w:p>
        </w:tc>
        <w:tc>
          <w:tcPr>
            <w:tcW w:w="1290" w:type="dxa"/>
            <w:shd w:val="clear" w:color="auto" w:fill="auto"/>
            <w:hideMark/>
          </w:tcPr>
          <w:p w14:paraId="6458BA3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515,0</w:t>
            </w:r>
          </w:p>
        </w:tc>
        <w:tc>
          <w:tcPr>
            <w:tcW w:w="1231" w:type="dxa"/>
            <w:shd w:val="clear" w:color="auto" w:fill="auto"/>
            <w:hideMark/>
          </w:tcPr>
          <w:p w14:paraId="3AEC45F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515,0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1543FB5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3 589,2</w:t>
            </w:r>
          </w:p>
        </w:tc>
      </w:tr>
      <w:tr w:rsidR="003A6B85" w:rsidRPr="00614E62" w14:paraId="13D7F229" w14:textId="77777777" w:rsidTr="00962277">
        <w:trPr>
          <w:trHeight w:val="510"/>
        </w:trPr>
        <w:tc>
          <w:tcPr>
            <w:tcW w:w="2434" w:type="dxa"/>
            <w:shd w:val="clear" w:color="auto" w:fill="auto"/>
            <w:hideMark/>
          </w:tcPr>
          <w:p w14:paraId="0530FE6B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366871C1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439D0259" w14:textId="49B4C14D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0407 12ХХХ5129</w:t>
            </w:r>
            <w:r w:rsidR="001E1486" w:rsidRPr="005A495E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 129</w:t>
            </w:r>
          </w:p>
        </w:tc>
        <w:tc>
          <w:tcPr>
            <w:tcW w:w="1173" w:type="dxa"/>
            <w:shd w:val="clear" w:color="auto" w:fill="auto"/>
            <w:hideMark/>
          </w:tcPr>
          <w:p w14:paraId="796FE20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6 244,8</w:t>
            </w:r>
          </w:p>
        </w:tc>
        <w:tc>
          <w:tcPr>
            <w:tcW w:w="1315" w:type="dxa"/>
            <w:shd w:val="clear" w:color="auto" w:fill="auto"/>
            <w:hideMark/>
          </w:tcPr>
          <w:p w14:paraId="543E19C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6 244,8</w:t>
            </w:r>
          </w:p>
        </w:tc>
        <w:tc>
          <w:tcPr>
            <w:tcW w:w="1174" w:type="dxa"/>
            <w:shd w:val="clear" w:color="auto" w:fill="auto"/>
            <w:hideMark/>
          </w:tcPr>
          <w:p w14:paraId="6D6ECF6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6 244,8</w:t>
            </w:r>
          </w:p>
        </w:tc>
        <w:tc>
          <w:tcPr>
            <w:tcW w:w="1319" w:type="dxa"/>
            <w:shd w:val="clear" w:color="auto" w:fill="auto"/>
            <w:hideMark/>
          </w:tcPr>
          <w:p w14:paraId="4F17E83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6 244,8</w:t>
            </w:r>
          </w:p>
        </w:tc>
        <w:tc>
          <w:tcPr>
            <w:tcW w:w="1396" w:type="dxa"/>
            <w:shd w:val="clear" w:color="auto" w:fill="auto"/>
            <w:hideMark/>
          </w:tcPr>
          <w:p w14:paraId="6334E74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6 244,8</w:t>
            </w:r>
          </w:p>
        </w:tc>
        <w:tc>
          <w:tcPr>
            <w:tcW w:w="1290" w:type="dxa"/>
            <w:shd w:val="clear" w:color="auto" w:fill="auto"/>
            <w:hideMark/>
          </w:tcPr>
          <w:p w14:paraId="7F99E32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6 244,8</w:t>
            </w:r>
          </w:p>
        </w:tc>
        <w:tc>
          <w:tcPr>
            <w:tcW w:w="1231" w:type="dxa"/>
            <w:shd w:val="clear" w:color="auto" w:fill="auto"/>
            <w:hideMark/>
          </w:tcPr>
          <w:p w14:paraId="4DABAD1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6 244,8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4E1B996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43 713,6</w:t>
            </w:r>
          </w:p>
        </w:tc>
      </w:tr>
      <w:tr w:rsidR="003A6B85" w:rsidRPr="00614E62" w14:paraId="366E6261" w14:textId="77777777" w:rsidTr="00962277">
        <w:trPr>
          <w:trHeight w:val="510"/>
        </w:trPr>
        <w:tc>
          <w:tcPr>
            <w:tcW w:w="2434" w:type="dxa"/>
            <w:shd w:val="clear" w:color="auto" w:fill="auto"/>
            <w:hideMark/>
          </w:tcPr>
          <w:p w14:paraId="5E71D327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216A1701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4FBE6B37" w14:textId="533B34EC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0407 12ХХХ5129</w:t>
            </w:r>
            <w:r w:rsidR="001E1486" w:rsidRPr="005A495E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 244</w:t>
            </w:r>
          </w:p>
        </w:tc>
        <w:tc>
          <w:tcPr>
            <w:tcW w:w="1173" w:type="dxa"/>
            <w:shd w:val="clear" w:color="auto" w:fill="auto"/>
            <w:hideMark/>
          </w:tcPr>
          <w:p w14:paraId="5723F3F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19 239,2</w:t>
            </w:r>
          </w:p>
        </w:tc>
        <w:tc>
          <w:tcPr>
            <w:tcW w:w="1315" w:type="dxa"/>
            <w:shd w:val="clear" w:color="auto" w:fill="auto"/>
            <w:hideMark/>
          </w:tcPr>
          <w:p w14:paraId="19536CE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20 215,0</w:t>
            </w:r>
          </w:p>
        </w:tc>
        <w:tc>
          <w:tcPr>
            <w:tcW w:w="1174" w:type="dxa"/>
            <w:shd w:val="clear" w:color="auto" w:fill="auto"/>
            <w:hideMark/>
          </w:tcPr>
          <w:p w14:paraId="3084A9E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20 215,0</w:t>
            </w:r>
          </w:p>
        </w:tc>
        <w:tc>
          <w:tcPr>
            <w:tcW w:w="1319" w:type="dxa"/>
            <w:shd w:val="clear" w:color="auto" w:fill="auto"/>
            <w:hideMark/>
          </w:tcPr>
          <w:p w14:paraId="6C7735F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20 215,0</w:t>
            </w:r>
          </w:p>
        </w:tc>
        <w:tc>
          <w:tcPr>
            <w:tcW w:w="1396" w:type="dxa"/>
            <w:shd w:val="clear" w:color="auto" w:fill="auto"/>
            <w:hideMark/>
          </w:tcPr>
          <w:p w14:paraId="345F561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20 215,0</w:t>
            </w:r>
          </w:p>
        </w:tc>
        <w:tc>
          <w:tcPr>
            <w:tcW w:w="1290" w:type="dxa"/>
            <w:shd w:val="clear" w:color="auto" w:fill="auto"/>
            <w:hideMark/>
          </w:tcPr>
          <w:p w14:paraId="4877BF0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20 215,0</w:t>
            </w:r>
          </w:p>
        </w:tc>
        <w:tc>
          <w:tcPr>
            <w:tcW w:w="1231" w:type="dxa"/>
            <w:shd w:val="clear" w:color="auto" w:fill="auto"/>
            <w:hideMark/>
          </w:tcPr>
          <w:p w14:paraId="34E91CC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20 215,0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6E00F97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140 529,2</w:t>
            </w:r>
          </w:p>
        </w:tc>
      </w:tr>
      <w:tr w:rsidR="003A6B85" w:rsidRPr="00614E62" w14:paraId="0DD34391" w14:textId="77777777" w:rsidTr="00962277">
        <w:trPr>
          <w:trHeight w:val="510"/>
        </w:trPr>
        <w:tc>
          <w:tcPr>
            <w:tcW w:w="2434" w:type="dxa"/>
            <w:shd w:val="clear" w:color="auto" w:fill="auto"/>
            <w:hideMark/>
          </w:tcPr>
          <w:p w14:paraId="43C106AB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1AC8A8D4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5F29A962" w14:textId="14F875B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0407 12ХХХ5129</w:t>
            </w:r>
            <w:r w:rsidR="001E1486" w:rsidRPr="005A495E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 247</w:t>
            </w:r>
          </w:p>
        </w:tc>
        <w:tc>
          <w:tcPr>
            <w:tcW w:w="1173" w:type="dxa"/>
            <w:shd w:val="clear" w:color="auto" w:fill="auto"/>
            <w:hideMark/>
          </w:tcPr>
          <w:p w14:paraId="5C53F79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350,0</w:t>
            </w:r>
          </w:p>
        </w:tc>
        <w:tc>
          <w:tcPr>
            <w:tcW w:w="1315" w:type="dxa"/>
            <w:shd w:val="clear" w:color="auto" w:fill="auto"/>
            <w:hideMark/>
          </w:tcPr>
          <w:p w14:paraId="1C4DE6F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370,0</w:t>
            </w:r>
          </w:p>
        </w:tc>
        <w:tc>
          <w:tcPr>
            <w:tcW w:w="1174" w:type="dxa"/>
            <w:shd w:val="clear" w:color="auto" w:fill="auto"/>
            <w:hideMark/>
          </w:tcPr>
          <w:p w14:paraId="73A1A74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370,0</w:t>
            </w:r>
          </w:p>
        </w:tc>
        <w:tc>
          <w:tcPr>
            <w:tcW w:w="1319" w:type="dxa"/>
            <w:shd w:val="clear" w:color="auto" w:fill="auto"/>
            <w:hideMark/>
          </w:tcPr>
          <w:p w14:paraId="1B9A648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370,0</w:t>
            </w:r>
          </w:p>
        </w:tc>
        <w:tc>
          <w:tcPr>
            <w:tcW w:w="1396" w:type="dxa"/>
            <w:shd w:val="clear" w:color="auto" w:fill="auto"/>
            <w:hideMark/>
          </w:tcPr>
          <w:p w14:paraId="0D10131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370,0</w:t>
            </w:r>
          </w:p>
        </w:tc>
        <w:tc>
          <w:tcPr>
            <w:tcW w:w="1290" w:type="dxa"/>
            <w:shd w:val="clear" w:color="auto" w:fill="auto"/>
            <w:hideMark/>
          </w:tcPr>
          <w:p w14:paraId="3CBA51F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370,0</w:t>
            </w:r>
          </w:p>
        </w:tc>
        <w:tc>
          <w:tcPr>
            <w:tcW w:w="1231" w:type="dxa"/>
            <w:shd w:val="clear" w:color="auto" w:fill="auto"/>
            <w:hideMark/>
          </w:tcPr>
          <w:p w14:paraId="52E687E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370,0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70F8A4B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2 570,0</w:t>
            </w:r>
          </w:p>
        </w:tc>
      </w:tr>
      <w:tr w:rsidR="003A6B85" w:rsidRPr="00614E62" w14:paraId="6E376175" w14:textId="77777777" w:rsidTr="00962277">
        <w:trPr>
          <w:trHeight w:val="510"/>
        </w:trPr>
        <w:tc>
          <w:tcPr>
            <w:tcW w:w="2434" w:type="dxa"/>
            <w:shd w:val="clear" w:color="auto" w:fill="auto"/>
            <w:hideMark/>
          </w:tcPr>
          <w:p w14:paraId="7CD3D1BC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5394F792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6522251C" w14:textId="21B90F84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0406 12ХG653010 244</w:t>
            </w:r>
          </w:p>
        </w:tc>
        <w:tc>
          <w:tcPr>
            <w:tcW w:w="1173" w:type="dxa"/>
            <w:shd w:val="clear" w:color="auto" w:fill="auto"/>
            <w:hideMark/>
          </w:tcPr>
          <w:p w14:paraId="69F6A14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324 760,0</w:t>
            </w:r>
          </w:p>
        </w:tc>
        <w:tc>
          <w:tcPr>
            <w:tcW w:w="1315" w:type="dxa"/>
            <w:shd w:val="clear" w:color="auto" w:fill="auto"/>
            <w:hideMark/>
          </w:tcPr>
          <w:p w14:paraId="3595EF2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861 696,5</w:t>
            </w:r>
          </w:p>
        </w:tc>
        <w:tc>
          <w:tcPr>
            <w:tcW w:w="1174" w:type="dxa"/>
            <w:shd w:val="clear" w:color="auto" w:fill="auto"/>
            <w:hideMark/>
          </w:tcPr>
          <w:p w14:paraId="54051E4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hideMark/>
          </w:tcPr>
          <w:p w14:paraId="6368A6C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hideMark/>
          </w:tcPr>
          <w:p w14:paraId="40D3C1B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hideMark/>
          </w:tcPr>
          <w:p w14:paraId="16BC638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hideMark/>
          </w:tcPr>
          <w:p w14:paraId="5441F84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01DF4A7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1 186 456,5</w:t>
            </w:r>
          </w:p>
        </w:tc>
      </w:tr>
      <w:tr w:rsidR="003A6B85" w:rsidRPr="00614E62" w14:paraId="7AB61006" w14:textId="77777777" w:rsidTr="00962277">
        <w:trPr>
          <w:trHeight w:val="510"/>
        </w:trPr>
        <w:tc>
          <w:tcPr>
            <w:tcW w:w="2434" w:type="dxa"/>
            <w:shd w:val="clear" w:color="auto" w:fill="auto"/>
            <w:hideMark/>
          </w:tcPr>
          <w:p w14:paraId="5DA2BD3D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2597E2EC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4742C81E" w14:textId="7D6BA4A2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0406 12ХХХ51280 244</w:t>
            </w:r>
          </w:p>
        </w:tc>
        <w:tc>
          <w:tcPr>
            <w:tcW w:w="1173" w:type="dxa"/>
            <w:shd w:val="clear" w:color="auto" w:fill="auto"/>
            <w:hideMark/>
          </w:tcPr>
          <w:p w14:paraId="6804038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29 350,1</w:t>
            </w:r>
          </w:p>
        </w:tc>
        <w:tc>
          <w:tcPr>
            <w:tcW w:w="1315" w:type="dxa"/>
            <w:shd w:val="clear" w:color="auto" w:fill="auto"/>
            <w:hideMark/>
          </w:tcPr>
          <w:p w14:paraId="7D077F8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29 350,1</w:t>
            </w:r>
          </w:p>
        </w:tc>
        <w:tc>
          <w:tcPr>
            <w:tcW w:w="1174" w:type="dxa"/>
            <w:shd w:val="clear" w:color="auto" w:fill="auto"/>
            <w:hideMark/>
          </w:tcPr>
          <w:p w14:paraId="23B4F83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29 350,1</w:t>
            </w:r>
          </w:p>
        </w:tc>
        <w:tc>
          <w:tcPr>
            <w:tcW w:w="1319" w:type="dxa"/>
            <w:shd w:val="clear" w:color="auto" w:fill="auto"/>
            <w:hideMark/>
          </w:tcPr>
          <w:p w14:paraId="70A37EF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4 172 962,2</w:t>
            </w:r>
          </w:p>
        </w:tc>
        <w:tc>
          <w:tcPr>
            <w:tcW w:w="1396" w:type="dxa"/>
            <w:shd w:val="clear" w:color="auto" w:fill="auto"/>
            <w:hideMark/>
          </w:tcPr>
          <w:p w14:paraId="4B49D46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3 168 623,4</w:t>
            </w:r>
          </w:p>
        </w:tc>
        <w:tc>
          <w:tcPr>
            <w:tcW w:w="1290" w:type="dxa"/>
            <w:shd w:val="clear" w:color="auto" w:fill="auto"/>
            <w:hideMark/>
          </w:tcPr>
          <w:p w14:paraId="6A65EF7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177 351,5</w:t>
            </w:r>
          </w:p>
        </w:tc>
        <w:tc>
          <w:tcPr>
            <w:tcW w:w="1231" w:type="dxa"/>
            <w:shd w:val="clear" w:color="auto" w:fill="auto"/>
            <w:hideMark/>
          </w:tcPr>
          <w:p w14:paraId="639FD09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93 986,5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0511109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7 700 973,8</w:t>
            </w:r>
          </w:p>
        </w:tc>
      </w:tr>
      <w:tr w:rsidR="003A6B85" w:rsidRPr="00614E62" w14:paraId="53051A7D" w14:textId="77777777" w:rsidTr="00962277">
        <w:trPr>
          <w:trHeight w:val="510"/>
        </w:trPr>
        <w:tc>
          <w:tcPr>
            <w:tcW w:w="2434" w:type="dxa"/>
            <w:shd w:val="clear" w:color="auto" w:fill="auto"/>
            <w:hideMark/>
          </w:tcPr>
          <w:p w14:paraId="3591A599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4657B849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2F8ABC52" w14:textId="0B689639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0603 12ХХХ59200 244 </w:t>
            </w:r>
          </w:p>
        </w:tc>
        <w:tc>
          <w:tcPr>
            <w:tcW w:w="1173" w:type="dxa"/>
            <w:shd w:val="clear" w:color="auto" w:fill="auto"/>
            <w:hideMark/>
          </w:tcPr>
          <w:p w14:paraId="7867522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102,9</w:t>
            </w:r>
          </w:p>
        </w:tc>
        <w:tc>
          <w:tcPr>
            <w:tcW w:w="1315" w:type="dxa"/>
            <w:shd w:val="clear" w:color="auto" w:fill="auto"/>
            <w:hideMark/>
          </w:tcPr>
          <w:p w14:paraId="2EC897F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102,9</w:t>
            </w:r>
          </w:p>
        </w:tc>
        <w:tc>
          <w:tcPr>
            <w:tcW w:w="1174" w:type="dxa"/>
            <w:shd w:val="clear" w:color="auto" w:fill="auto"/>
            <w:hideMark/>
          </w:tcPr>
          <w:p w14:paraId="607B805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102,9</w:t>
            </w:r>
          </w:p>
        </w:tc>
        <w:tc>
          <w:tcPr>
            <w:tcW w:w="1319" w:type="dxa"/>
            <w:shd w:val="clear" w:color="auto" w:fill="auto"/>
            <w:hideMark/>
          </w:tcPr>
          <w:p w14:paraId="7CF6F1E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102,9</w:t>
            </w:r>
          </w:p>
        </w:tc>
        <w:tc>
          <w:tcPr>
            <w:tcW w:w="1396" w:type="dxa"/>
            <w:shd w:val="clear" w:color="auto" w:fill="auto"/>
            <w:hideMark/>
          </w:tcPr>
          <w:p w14:paraId="28AC020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102,9</w:t>
            </w:r>
          </w:p>
        </w:tc>
        <w:tc>
          <w:tcPr>
            <w:tcW w:w="1290" w:type="dxa"/>
            <w:shd w:val="clear" w:color="auto" w:fill="auto"/>
            <w:hideMark/>
          </w:tcPr>
          <w:p w14:paraId="69D6231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102,9</w:t>
            </w:r>
          </w:p>
        </w:tc>
        <w:tc>
          <w:tcPr>
            <w:tcW w:w="1231" w:type="dxa"/>
            <w:shd w:val="clear" w:color="auto" w:fill="auto"/>
            <w:hideMark/>
          </w:tcPr>
          <w:p w14:paraId="570D798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102,9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3AFB3AA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720,3</w:t>
            </w:r>
          </w:p>
        </w:tc>
      </w:tr>
      <w:tr w:rsidR="003A6B85" w:rsidRPr="00614E62" w14:paraId="6E7B4D88" w14:textId="77777777" w:rsidTr="00962277">
        <w:trPr>
          <w:trHeight w:val="510"/>
        </w:trPr>
        <w:tc>
          <w:tcPr>
            <w:tcW w:w="2434" w:type="dxa"/>
            <w:shd w:val="clear" w:color="auto" w:fill="auto"/>
            <w:hideMark/>
          </w:tcPr>
          <w:p w14:paraId="05D60BC0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70F95C73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7F8D6C29" w14:textId="7F295D9D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0605 12ХХХ59700 121</w:t>
            </w:r>
          </w:p>
        </w:tc>
        <w:tc>
          <w:tcPr>
            <w:tcW w:w="1173" w:type="dxa"/>
            <w:shd w:val="clear" w:color="auto" w:fill="auto"/>
            <w:hideMark/>
          </w:tcPr>
          <w:p w14:paraId="6F7B4F9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5 755,9</w:t>
            </w:r>
          </w:p>
        </w:tc>
        <w:tc>
          <w:tcPr>
            <w:tcW w:w="1315" w:type="dxa"/>
            <w:shd w:val="clear" w:color="auto" w:fill="auto"/>
            <w:hideMark/>
          </w:tcPr>
          <w:p w14:paraId="68A82C1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6 108,9</w:t>
            </w:r>
          </w:p>
        </w:tc>
        <w:tc>
          <w:tcPr>
            <w:tcW w:w="1174" w:type="dxa"/>
            <w:shd w:val="clear" w:color="auto" w:fill="auto"/>
            <w:hideMark/>
          </w:tcPr>
          <w:p w14:paraId="16B0540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6 108,9</w:t>
            </w:r>
          </w:p>
        </w:tc>
        <w:tc>
          <w:tcPr>
            <w:tcW w:w="1319" w:type="dxa"/>
            <w:shd w:val="clear" w:color="auto" w:fill="auto"/>
            <w:hideMark/>
          </w:tcPr>
          <w:p w14:paraId="0594A36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6 108,9</w:t>
            </w:r>
          </w:p>
        </w:tc>
        <w:tc>
          <w:tcPr>
            <w:tcW w:w="1396" w:type="dxa"/>
            <w:shd w:val="clear" w:color="auto" w:fill="auto"/>
            <w:hideMark/>
          </w:tcPr>
          <w:p w14:paraId="324D80D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6 108,9</w:t>
            </w:r>
          </w:p>
        </w:tc>
        <w:tc>
          <w:tcPr>
            <w:tcW w:w="1290" w:type="dxa"/>
            <w:shd w:val="clear" w:color="auto" w:fill="auto"/>
            <w:hideMark/>
          </w:tcPr>
          <w:p w14:paraId="6255349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6 108,9</w:t>
            </w:r>
          </w:p>
        </w:tc>
        <w:tc>
          <w:tcPr>
            <w:tcW w:w="1231" w:type="dxa"/>
            <w:shd w:val="clear" w:color="auto" w:fill="auto"/>
            <w:hideMark/>
          </w:tcPr>
          <w:p w14:paraId="79D049D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6 108,9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46ACCE8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42 409,3</w:t>
            </w:r>
          </w:p>
        </w:tc>
      </w:tr>
      <w:tr w:rsidR="003A6B85" w:rsidRPr="00614E62" w14:paraId="4188B6DB" w14:textId="77777777" w:rsidTr="00962277">
        <w:trPr>
          <w:trHeight w:val="510"/>
        </w:trPr>
        <w:tc>
          <w:tcPr>
            <w:tcW w:w="2434" w:type="dxa"/>
            <w:shd w:val="clear" w:color="auto" w:fill="auto"/>
            <w:hideMark/>
          </w:tcPr>
          <w:p w14:paraId="0B5A415C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5675EFAA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208A3014" w14:textId="08DE6283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0605 12ХХХ59700 129</w:t>
            </w:r>
          </w:p>
        </w:tc>
        <w:tc>
          <w:tcPr>
            <w:tcW w:w="1173" w:type="dxa"/>
            <w:shd w:val="clear" w:color="auto" w:fill="auto"/>
            <w:hideMark/>
          </w:tcPr>
          <w:p w14:paraId="706337F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1 742,9</w:t>
            </w:r>
          </w:p>
        </w:tc>
        <w:tc>
          <w:tcPr>
            <w:tcW w:w="1315" w:type="dxa"/>
            <w:shd w:val="clear" w:color="auto" w:fill="auto"/>
            <w:hideMark/>
          </w:tcPr>
          <w:p w14:paraId="2966201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1 849,8</w:t>
            </w:r>
          </w:p>
        </w:tc>
        <w:tc>
          <w:tcPr>
            <w:tcW w:w="1174" w:type="dxa"/>
            <w:shd w:val="clear" w:color="auto" w:fill="auto"/>
            <w:hideMark/>
          </w:tcPr>
          <w:p w14:paraId="4DEA293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1 849,8</w:t>
            </w:r>
          </w:p>
        </w:tc>
        <w:tc>
          <w:tcPr>
            <w:tcW w:w="1319" w:type="dxa"/>
            <w:shd w:val="clear" w:color="auto" w:fill="auto"/>
            <w:hideMark/>
          </w:tcPr>
          <w:p w14:paraId="2B3AE29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1 849,8</w:t>
            </w:r>
          </w:p>
        </w:tc>
        <w:tc>
          <w:tcPr>
            <w:tcW w:w="1396" w:type="dxa"/>
            <w:shd w:val="clear" w:color="auto" w:fill="auto"/>
            <w:hideMark/>
          </w:tcPr>
          <w:p w14:paraId="0D129D2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1 849,8</w:t>
            </w:r>
          </w:p>
        </w:tc>
        <w:tc>
          <w:tcPr>
            <w:tcW w:w="1290" w:type="dxa"/>
            <w:shd w:val="clear" w:color="auto" w:fill="auto"/>
            <w:hideMark/>
          </w:tcPr>
          <w:p w14:paraId="1E22EDA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1 849,8</w:t>
            </w:r>
          </w:p>
        </w:tc>
        <w:tc>
          <w:tcPr>
            <w:tcW w:w="1231" w:type="dxa"/>
            <w:shd w:val="clear" w:color="auto" w:fill="auto"/>
            <w:hideMark/>
          </w:tcPr>
          <w:p w14:paraId="3D030FE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1 849,8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3985152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12 841,7</w:t>
            </w:r>
          </w:p>
        </w:tc>
      </w:tr>
      <w:tr w:rsidR="003A6B85" w:rsidRPr="00614E62" w14:paraId="336B3CA3" w14:textId="77777777" w:rsidTr="00962277">
        <w:trPr>
          <w:trHeight w:val="510"/>
        </w:trPr>
        <w:tc>
          <w:tcPr>
            <w:tcW w:w="2434" w:type="dxa"/>
            <w:shd w:val="clear" w:color="auto" w:fill="auto"/>
            <w:hideMark/>
          </w:tcPr>
          <w:p w14:paraId="34DBD2EA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58A6D1A4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70372F4D" w14:textId="5DA68771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0605 12ХХХ59700 244</w:t>
            </w:r>
          </w:p>
        </w:tc>
        <w:tc>
          <w:tcPr>
            <w:tcW w:w="1173" w:type="dxa"/>
            <w:shd w:val="clear" w:color="auto" w:fill="auto"/>
            <w:hideMark/>
          </w:tcPr>
          <w:p w14:paraId="101E841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2 128,9</w:t>
            </w:r>
          </w:p>
        </w:tc>
        <w:tc>
          <w:tcPr>
            <w:tcW w:w="1315" w:type="dxa"/>
            <w:shd w:val="clear" w:color="auto" w:fill="auto"/>
            <w:hideMark/>
          </w:tcPr>
          <w:p w14:paraId="7DBDA45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2 021,4</w:t>
            </w:r>
          </w:p>
        </w:tc>
        <w:tc>
          <w:tcPr>
            <w:tcW w:w="1174" w:type="dxa"/>
            <w:shd w:val="clear" w:color="auto" w:fill="auto"/>
            <w:hideMark/>
          </w:tcPr>
          <w:p w14:paraId="6F569CD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2 021,4</w:t>
            </w:r>
          </w:p>
        </w:tc>
        <w:tc>
          <w:tcPr>
            <w:tcW w:w="1319" w:type="dxa"/>
            <w:shd w:val="clear" w:color="auto" w:fill="auto"/>
            <w:hideMark/>
          </w:tcPr>
          <w:p w14:paraId="68CB81B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2 021,4</w:t>
            </w:r>
          </w:p>
        </w:tc>
        <w:tc>
          <w:tcPr>
            <w:tcW w:w="1396" w:type="dxa"/>
            <w:shd w:val="clear" w:color="auto" w:fill="auto"/>
            <w:hideMark/>
          </w:tcPr>
          <w:p w14:paraId="623BA6A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2 021,4</w:t>
            </w:r>
          </w:p>
        </w:tc>
        <w:tc>
          <w:tcPr>
            <w:tcW w:w="1290" w:type="dxa"/>
            <w:shd w:val="clear" w:color="auto" w:fill="auto"/>
            <w:hideMark/>
          </w:tcPr>
          <w:p w14:paraId="2574A9A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2 021,4</w:t>
            </w:r>
          </w:p>
        </w:tc>
        <w:tc>
          <w:tcPr>
            <w:tcW w:w="1231" w:type="dxa"/>
            <w:shd w:val="clear" w:color="auto" w:fill="auto"/>
            <w:hideMark/>
          </w:tcPr>
          <w:p w14:paraId="079D883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2 021,4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417EAAC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14 257,3</w:t>
            </w:r>
          </w:p>
        </w:tc>
      </w:tr>
      <w:tr w:rsidR="003A6B85" w:rsidRPr="00614E62" w14:paraId="0FD35F06" w14:textId="77777777" w:rsidTr="00962277">
        <w:trPr>
          <w:trHeight w:val="271"/>
        </w:trPr>
        <w:tc>
          <w:tcPr>
            <w:tcW w:w="2434" w:type="dxa"/>
            <w:shd w:val="clear" w:color="auto" w:fill="auto"/>
            <w:hideMark/>
          </w:tcPr>
          <w:p w14:paraId="3401FB9A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Бюджет Астраханской области, из них:</w:t>
            </w:r>
          </w:p>
        </w:tc>
        <w:tc>
          <w:tcPr>
            <w:tcW w:w="2410" w:type="dxa"/>
            <w:shd w:val="clear" w:color="auto" w:fill="auto"/>
            <w:hideMark/>
          </w:tcPr>
          <w:p w14:paraId="4B1E1A3D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CE1611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122 353,9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4D567B6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121 471,8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09C92CA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121 471,8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05C2134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1 008 044,2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0169544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618 538,2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40D2A2A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129 571,8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6BB5998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129 571,8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30CEFD2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2 251 023,5</w:t>
            </w:r>
          </w:p>
        </w:tc>
      </w:tr>
      <w:tr w:rsidR="003A6B85" w:rsidRPr="00614E62" w14:paraId="3A8BA081" w14:textId="77777777" w:rsidTr="00962277">
        <w:trPr>
          <w:trHeight w:val="567"/>
        </w:trPr>
        <w:tc>
          <w:tcPr>
            <w:tcW w:w="2434" w:type="dxa"/>
            <w:shd w:val="clear" w:color="auto" w:fill="auto"/>
            <w:hideMark/>
          </w:tcPr>
          <w:p w14:paraId="3AF11B15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2C274830" w14:textId="77777777" w:rsidR="005F518E" w:rsidRDefault="003A6B85" w:rsidP="00763370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4EA8CD6B" w14:textId="77986352" w:rsidR="003A6B85" w:rsidRPr="005A495E" w:rsidRDefault="003A6B85" w:rsidP="00763370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0406 12ХХХ51280 244</w:t>
            </w:r>
          </w:p>
        </w:tc>
        <w:tc>
          <w:tcPr>
            <w:tcW w:w="1173" w:type="dxa"/>
            <w:shd w:val="clear" w:color="auto" w:fill="auto"/>
            <w:hideMark/>
          </w:tcPr>
          <w:p w14:paraId="3CDD651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hideMark/>
          </w:tcPr>
          <w:p w14:paraId="147B76A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hideMark/>
          </w:tcPr>
          <w:p w14:paraId="5F82A11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hideMark/>
          </w:tcPr>
          <w:p w14:paraId="316B5F8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876 672,4</w:t>
            </w:r>
          </w:p>
        </w:tc>
        <w:tc>
          <w:tcPr>
            <w:tcW w:w="1396" w:type="dxa"/>
            <w:shd w:val="clear" w:color="auto" w:fill="auto"/>
            <w:hideMark/>
          </w:tcPr>
          <w:p w14:paraId="7F3B916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488 966,4</w:t>
            </w:r>
          </w:p>
        </w:tc>
        <w:tc>
          <w:tcPr>
            <w:tcW w:w="1290" w:type="dxa"/>
            <w:shd w:val="clear" w:color="auto" w:fill="auto"/>
            <w:hideMark/>
          </w:tcPr>
          <w:p w14:paraId="2B462FC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hideMark/>
          </w:tcPr>
          <w:p w14:paraId="3EA4B06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4F102C9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1 365 638,8</w:t>
            </w:r>
          </w:p>
        </w:tc>
      </w:tr>
      <w:tr w:rsidR="003A6B85" w:rsidRPr="00614E62" w14:paraId="7D567097" w14:textId="77777777" w:rsidTr="00962277">
        <w:trPr>
          <w:trHeight w:val="567"/>
        </w:trPr>
        <w:tc>
          <w:tcPr>
            <w:tcW w:w="2434" w:type="dxa"/>
            <w:shd w:val="clear" w:color="auto" w:fill="auto"/>
            <w:hideMark/>
          </w:tcPr>
          <w:p w14:paraId="1999542D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67967135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2A3EF7A0" w14:textId="4C9768A5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0406 12ХХХХХХХХ 244</w:t>
            </w:r>
          </w:p>
        </w:tc>
        <w:tc>
          <w:tcPr>
            <w:tcW w:w="1173" w:type="dxa"/>
            <w:shd w:val="clear" w:color="auto" w:fill="auto"/>
            <w:hideMark/>
          </w:tcPr>
          <w:p w14:paraId="4CAE6E3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hideMark/>
          </w:tcPr>
          <w:p w14:paraId="5AC743E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hideMark/>
          </w:tcPr>
          <w:p w14:paraId="2985659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hideMark/>
          </w:tcPr>
          <w:p w14:paraId="7D9715D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9 900,0</w:t>
            </w:r>
          </w:p>
        </w:tc>
        <w:tc>
          <w:tcPr>
            <w:tcW w:w="1396" w:type="dxa"/>
            <w:shd w:val="clear" w:color="auto" w:fill="auto"/>
            <w:hideMark/>
          </w:tcPr>
          <w:p w14:paraId="282CC31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8 100,0</w:t>
            </w:r>
          </w:p>
        </w:tc>
        <w:tc>
          <w:tcPr>
            <w:tcW w:w="1290" w:type="dxa"/>
            <w:shd w:val="clear" w:color="auto" w:fill="auto"/>
            <w:hideMark/>
          </w:tcPr>
          <w:p w14:paraId="58457DB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8 100,0</w:t>
            </w:r>
          </w:p>
        </w:tc>
        <w:tc>
          <w:tcPr>
            <w:tcW w:w="1231" w:type="dxa"/>
            <w:shd w:val="clear" w:color="auto" w:fill="auto"/>
            <w:hideMark/>
          </w:tcPr>
          <w:p w14:paraId="7CF46A9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8 100,0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47AAC50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34 200,0</w:t>
            </w:r>
          </w:p>
        </w:tc>
      </w:tr>
      <w:tr w:rsidR="003A6B85" w:rsidRPr="00614E62" w14:paraId="4A621D8C" w14:textId="77777777" w:rsidTr="00962277">
        <w:trPr>
          <w:trHeight w:val="567"/>
        </w:trPr>
        <w:tc>
          <w:tcPr>
            <w:tcW w:w="2434" w:type="dxa"/>
            <w:shd w:val="clear" w:color="auto" w:fill="auto"/>
            <w:hideMark/>
          </w:tcPr>
          <w:p w14:paraId="782A4E22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4C3F40A7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0A04632B" w14:textId="04E47A94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0603 12ХХХ82350 611</w:t>
            </w:r>
          </w:p>
        </w:tc>
        <w:tc>
          <w:tcPr>
            <w:tcW w:w="1173" w:type="dxa"/>
            <w:shd w:val="clear" w:color="auto" w:fill="auto"/>
            <w:hideMark/>
          </w:tcPr>
          <w:p w14:paraId="655D22F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4 509,2</w:t>
            </w:r>
          </w:p>
        </w:tc>
        <w:tc>
          <w:tcPr>
            <w:tcW w:w="1315" w:type="dxa"/>
            <w:shd w:val="clear" w:color="auto" w:fill="auto"/>
            <w:hideMark/>
          </w:tcPr>
          <w:p w14:paraId="411430D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4 509,2</w:t>
            </w:r>
          </w:p>
        </w:tc>
        <w:tc>
          <w:tcPr>
            <w:tcW w:w="1174" w:type="dxa"/>
            <w:shd w:val="clear" w:color="auto" w:fill="auto"/>
            <w:hideMark/>
          </w:tcPr>
          <w:p w14:paraId="3EA31F7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4 509,2</w:t>
            </w:r>
          </w:p>
        </w:tc>
        <w:tc>
          <w:tcPr>
            <w:tcW w:w="1319" w:type="dxa"/>
            <w:shd w:val="clear" w:color="auto" w:fill="auto"/>
            <w:hideMark/>
          </w:tcPr>
          <w:p w14:paraId="12FA22B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4 509,2</w:t>
            </w:r>
          </w:p>
        </w:tc>
        <w:tc>
          <w:tcPr>
            <w:tcW w:w="1396" w:type="dxa"/>
            <w:shd w:val="clear" w:color="auto" w:fill="auto"/>
            <w:hideMark/>
          </w:tcPr>
          <w:p w14:paraId="2113B40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4 509,2</w:t>
            </w:r>
          </w:p>
        </w:tc>
        <w:tc>
          <w:tcPr>
            <w:tcW w:w="1290" w:type="dxa"/>
            <w:shd w:val="clear" w:color="auto" w:fill="auto"/>
            <w:hideMark/>
          </w:tcPr>
          <w:p w14:paraId="0BEF5F8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4 509,2</w:t>
            </w:r>
          </w:p>
        </w:tc>
        <w:tc>
          <w:tcPr>
            <w:tcW w:w="1231" w:type="dxa"/>
            <w:shd w:val="clear" w:color="auto" w:fill="auto"/>
            <w:hideMark/>
          </w:tcPr>
          <w:p w14:paraId="793124E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4 509,2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6D61576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31 564,4</w:t>
            </w:r>
          </w:p>
        </w:tc>
      </w:tr>
      <w:tr w:rsidR="003A6B85" w:rsidRPr="00614E62" w14:paraId="554C376C" w14:textId="77777777" w:rsidTr="00962277">
        <w:trPr>
          <w:trHeight w:val="567"/>
        </w:trPr>
        <w:tc>
          <w:tcPr>
            <w:tcW w:w="2434" w:type="dxa"/>
            <w:shd w:val="clear" w:color="auto" w:fill="auto"/>
            <w:hideMark/>
          </w:tcPr>
          <w:p w14:paraId="311460B2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530635A0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75CE6886" w14:textId="1A192DFE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0603 12ХХХ82500 611</w:t>
            </w:r>
          </w:p>
        </w:tc>
        <w:tc>
          <w:tcPr>
            <w:tcW w:w="1173" w:type="dxa"/>
            <w:shd w:val="clear" w:color="auto" w:fill="auto"/>
            <w:hideMark/>
          </w:tcPr>
          <w:p w14:paraId="0A8CD10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3 892,8</w:t>
            </w:r>
          </w:p>
        </w:tc>
        <w:tc>
          <w:tcPr>
            <w:tcW w:w="1315" w:type="dxa"/>
            <w:shd w:val="clear" w:color="auto" w:fill="auto"/>
            <w:hideMark/>
          </w:tcPr>
          <w:p w14:paraId="573C704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3 892,8</w:t>
            </w:r>
          </w:p>
        </w:tc>
        <w:tc>
          <w:tcPr>
            <w:tcW w:w="1174" w:type="dxa"/>
            <w:shd w:val="clear" w:color="auto" w:fill="auto"/>
            <w:hideMark/>
          </w:tcPr>
          <w:p w14:paraId="44AC597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3 892,8</w:t>
            </w:r>
          </w:p>
        </w:tc>
        <w:tc>
          <w:tcPr>
            <w:tcW w:w="1319" w:type="dxa"/>
            <w:shd w:val="clear" w:color="auto" w:fill="auto"/>
            <w:hideMark/>
          </w:tcPr>
          <w:p w14:paraId="22F105D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3 892,8</w:t>
            </w:r>
          </w:p>
        </w:tc>
        <w:tc>
          <w:tcPr>
            <w:tcW w:w="1396" w:type="dxa"/>
            <w:shd w:val="clear" w:color="auto" w:fill="auto"/>
            <w:hideMark/>
          </w:tcPr>
          <w:p w14:paraId="137AF51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3 892,8</w:t>
            </w:r>
          </w:p>
        </w:tc>
        <w:tc>
          <w:tcPr>
            <w:tcW w:w="1290" w:type="dxa"/>
            <w:shd w:val="clear" w:color="auto" w:fill="auto"/>
            <w:hideMark/>
          </w:tcPr>
          <w:p w14:paraId="6F19F66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3 892,8</w:t>
            </w:r>
          </w:p>
        </w:tc>
        <w:tc>
          <w:tcPr>
            <w:tcW w:w="1231" w:type="dxa"/>
            <w:shd w:val="clear" w:color="auto" w:fill="auto"/>
            <w:hideMark/>
          </w:tcPr>
          <w:p w14:paraId="520DE4D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3 892,8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7A10103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27 249,6</w:t>
            </w:r>
          </w:p>
        </w:tc>
      </w:tr>
      <w:tr w:rsidR="003A6B85" w:rsidRPr="00614E62" w14:paraId="038D52A2" w14:textId="77777777" w:rsidTr="00962277">
        <w:trPr>
          <w:trHeight w:val="567"/>
        </w:trPr>
        <w:tc>
          <w:tcPr>
            <w:tcW w:w="2434" w:type="dxa"/>
            <w:shd w:val="clear" w:color="auto" w:fill="auto"/>
            <w:hideMark/>
          </w:tcPr>
          <w:p w14:paraId="67F711DC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5AFCC849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0C7506C8" w14:textId="15C5A94E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0603 12ХХХ81970 611</w:t>
            </w:r>
          </w:p>
        </w:tc>
        <w:tc>
          <w:tcPr>
            <w:tcW w:w="1173" w:type="dxa"/>
            <w:shd w:val="clear" w:color="auto" w:fill="auto"/>
            <w:hideMark/>
          </w:tcPr>
          <w:p w14:paraId="0091E2A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1 784,0</w:t>
            </w:r>
          </w:p>
        </w:tc>
        <w:tc>
          <w:tcPr>
            <w:tcW w:w="1315" w:type="dxa"/>
            <w:shd w:val="clear" w:color="auto" w:fill="auto"/>
            <w:hideMark/>
          </w:tcPr>
          <w:p w14:paraId="77B1CD4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1 784,0</w:t>
            </w:r>
          </w:p>
        </w:tc>
        <w:tc>
          <w:tcPr>
            <w:tcW w:w="1174" w:type="dxa"/>
            <w:shd w:val="clear" w:color="auto" w:fill="auto"/>
            <w:hideMark/>
          </w:tcPr>
          <w:p w14:paraId="7B1D131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1 784,0</w:t>
            </w:r>
          </w:p>
        </w:tc>
        <w:tc>
          <w:tcPr>
            <w:tcW w:w="1319" w:type="dxa"/>
            <w:shd w:val="clear" w:color="auto" w:fill="auto"/>
            <w:hideMark/>
          </w:tcPr>
          <w:p w14:paraId="2572D0F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1 784,0</w:t>
            </w:r>
          </w:p>
        </w:tc>
        <w:tc>
          <w:tcPr>
            <w:tcW w:w="1396" w:type="dxa"/>
            <w:shd w:val="clear" w:color="auto" w:fill="auto"/>
            <w:hideMark/>
          </w:tcPr>
          <w:p w14:paraId="40C8868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1 784,0</w:t>
            </w:r>
          </w:p>
        </w:tc>
        <w:tc>
          <w:tcPr>
            <w:tcW w:w="1290" w:type="dxa"/>
            <w:shd w:val="clear" w:color="auto" w:fill="auto"/>
            <w:hideMark/>
          </w:tcPr>
          <w:p w14:paraId="67DEA6B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1 784,0</w:t>
            </w:r>
          </w:p>
        </w:tc>
        <w:tc>
          <w:tcPr>
            <w:tcW w:w="1231" w:type="dxa"/>
            <w:shd w:val="clear" w:color="auto" w:fill="auto"/>
            <w:hideMark/>
          </w:tcPr>
          <w:p w14:paraId="63AF807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1 784,0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5EE147D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12 488,0</w:t>
            </w:r>
          </w:p>
        </w:tc>
      </w:tr>
      <w:tr w:rsidR="003A6B85" w:rsidRPr="00614E62" w14:paraId="1320B8A7" w14:textId="77777777" w:rsidTr="00962277">
        <w:trPr>
          <w:trHeight w:val="567"/>
        </w:trPr>
        <w:tc>
          <w:tcPr>
            <w:tcW w:w="2434" w:type="dxa"/>
            <w:shd w:val="clear" w:color="auto" w:fill="auto"/>
            <w:hideMark/>
          </w:tcPr>
          <w:p w14:paraId="5FA7B052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43FB9ED3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3F241EB8" w14:textId="4C5A6C5A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0605 12ХХХ81790 244</w:t>
            </w:r>
          </w:p>
        </w:tc>
        <w:tc>
          <w:tcPr>
            <w:tcW w:w="1173" w:type="dxa"/>
            <w:shd w:val="clear" w:color="auto" w:fill="auto"/>
            <w:hideMark/>
          </w:tcPr>
          <w:p w14:paraId="67BB460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21 473,0</w:t>
            </w:r>
          </w:p>
        </w:tc>
        <w:tc>
          <w:tcPr>
            <w:tcW w:w="1315" w:type="dxa"/>
            <w:shd w:val="clear" w:color="auto" w:fill="auto"/>
            <w:hideMark/>
          </w:tcPr>
          <w:p w14:paraId="167A0B1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21 759,8</w:t>
            </w:r>
          </w:p>
        </w:tc>
        <w:tc>
          <w:tcPr>
            <w:tcW w:w="1174" w:type="dxa"/>
            <w:shd w:val="clear" w:color="auto" w:fill="auto"/>
            <w:hideMark/>
          </w:tcPr>
          <w:p w14:paraId="6308C3C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21 759,8</w:t>
            </w:r>
          </w:p>
        </w:tc>
        <w:tc>
          <w:tcPr>
            <w:tcW w:w="1319" w:type="dxa"/>
            <w:shd w:val="clear" w:color="auto" w:fill="auto"/>
            <w:hideMark/>
          </w:tcPr>
          <w:p w14:paraId="624A9EC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21 759,8</w:t>
            </w:r>
          </w:p>
        </w:tc>
        <w:tc>
          <w:tcPr>
            <w:tcW w:w="1396" w:type="dxa"/>
            <w:shd w:val="clear" w:color="auto" w:fill="auto"/>
            <w:hideMark/>
          </w:tcPr>
          <w:p w14:paraId="63B90B3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21 759,8</w:t>
            </w:r>
          </w:p>
        </w:tc>
        <w:tc>
          <w:tcPr>
            <w:tcW w:w="1290" w:type="dxa"/>
            <w:shd w:val="clear" w:color="auto" w:fill="auto"/>
            <w:hideMark/>
          </w:tcPr>
          <w:p w14:paraId="4CEFD9D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21 759,8</w:t>
            </w:r>
          </w:p>
        </w:tc>
        <w:tc>
          <w:tcPr>
            <w:tcW w:w="1231" w:type="dxa"/>
            <w:shd w:val="clear" w:color="auto" w:fill="auto"/>
            <w:hideMark/>
          </w:tcPr>
          <w:p w14:paraId="2884713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21 759,8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7BF8CEC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152 031,8</w:t>
            </w:r>
          </w:p>
        </w:tc>
      </w:tr>
      <w:tr w:rsidR="003A6B85" w:rsidRPr="00614E62" w14:paraId="0A905425" w14:textId="77777777" w:rsidTr="00962277">
        <w:trPr>
          <w:trHeight w:val="567"/>
        </w:trPr>
        <w:tc>
          <w:tcPr>
            <w:tcW w:w="2434" w:type="dxa"/>
            <w:shd w:val="clear" w:color="auto" w:fill="auto"/>
            <w:hideMark/>
          </w:tcPr>
          <w:p w14:paraId="69589FEE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47AB1C7C" w14:textId="77777777" w:rsidR="005F518E" w:rsidRDefault="002D19D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07FC4F52" w14:textId="1BF957D4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0407 12ХХХ00010 244</w:t>
            </w:r>
          </w:p>
        </w:tc>
        <w:tc>
          <w:tcPr>
            <w:tcW w:w="1173" w:type="dxa"/>
            <w:shd w:val="clear" w:color="auto" w:fill="auto"/>
            <w:hideMark/>
          </w:tcPr>
          <w:p w14:paraId="757BB8C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5,9</w:t>
            </w:r>
          </w:p>
        </w:tc>
        <w:tc>
          <w:tcPr>
            <w:tcW w:w="1315" w:type="dxa"/>
            <w:shd w:val="clear" w:color="auto" w:fill="auto"/>
            <w:hideMark/>
          </w:tcPr>
          <w:p w14:paraId="266DA3A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5,9</w:t>
            </w:r>
          </w:p>
        </w:tc>
        <w:tc>
          <w:tcPr>
            <w:tcW w:w="1174" w:type="dxa"/>
            <w:shd w:val="clear" w:color="auto" w:fill="auto"/>
            <w:hideMark/>
          </w:tcPr>
          <w:p w14:paraId="572B4DC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5,9</w:t>
            </w:r>
          </w:p>
        </w:tc>
        <w:tc>
          <w:tcPr>
            <w:tcW w:w="1319" w:type="dxa"/>
            <w:shd w:val="clear" w:color="auto" w:fill="auto"/>
            <w:hideMark/>
          </w:tcPr>
          <w:p w14:paraId="3354840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5,9</w:t>
            </w:r>
          </w:p>
        </w:tc>
        <w:tc>
          <w:tcPr>
            <w:tcW w:w="1396" w:type="dxa"/>
            <w:shd w:val="clear" w:color="auto" w:fill="auto"/>
            <w:hideMark/>
          </w:tcPr>
          <w:p w14:paraId="4C5A7A4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5,9</w:t>
            </w:r>
          </w:p>
        </w:tc>
        <w:tc>
          <w:tcPr>
            <w:tcW w:w="1290" w:type="dxa"/>
            <w:shd w:val="clear" w:color="auto" w:fill="auto"/>
            <w:hideMark/>
          </w:tcPr>
          <w:p w14:paraId="4611DF4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5,9</w:t>
            </w:r>
          </w:p>
        </w:tc>
        <w:tc>
          <w:tcPr>
            <w:tcW w:w="1231" w:type="dxa"/>
            <w:shd w:val="clear" w:color="auto" w:fill="auto"/>
            <w:hideMark/>
          </w:tcPr>
          <w:p w14:paraId="36B0107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5,9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1B75A03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41,3</w:t>
            </w:r>
          </w:p>
        </w:tc>
      </w:tr>
      <w:tr w:rsidR="003A6B85" w:rsidRPr="00614E62" w14:paraId="5087FD10" w14:textId="77777777" w:rsidTr="00962277">
        <w:trPr>
          <w:trHeight w:val="567"/>
        </w:trPr>
        <w:tc>
          <w:tcPr>
            <w:tcW w:w="2434" w:type="dxa"/>
            <w:shd w:val="clear" w:color="auto" w:fill="auto"/>
            <w:hideMark/>
          </w:tcPr>
          <w:p w14:paraId="5DF8D413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61856E42" w14:textId="77777777" w:rsidR="005F518E" w:rsidRDefault="00441411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2DECC56E" w14:textId="4E31A4A0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0407 12ХХХ00010 851</w:t>
            </w:r>
          </w:p>
        </w:tc>
        <w:tc>
          <w:tcPr>
            <w:tcW w:w="1173" w:type="dxa"/>
            <w:shd w:val="clear" w:color="auto" w:fill="auto"/>
            <w:hideMark/>
          </w:tcPr>
          <w:p w14:paraId="6F5ECF5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10,7</w:t>
            </w:r>
          </w:p>
        </w:tc>
        <w:tc>
          <w:tcPr>
            <w:tcW w:w="1315" w:type="dxa"/>
            <w:shd w:val="clear" w:color="auto" w:fill="auto"/>
            <w:hideMark/>
          </w:tcPr>
          <w:p w14:paraId="234560A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10,7</w:t>
            </w:r>
          </w:p>
        </w:tc>
        <w:tc>
          <w:tcPr>
            <w:tcW w:w="1174" w:type="dxa"/>
            <w:shd w:val="clear" w:color="auto" w:fill="auto"/>
            <w:hideMark/>
          </w:tcPr>
          <w:p w14:paraId="3798A52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10,7</w:t>
            </w:r>
          </w:p>
        </w:tc>
        <w:tc>
          <w:tcPr>
            <w:tcW w:w="1319" w:type="dxa"/>
            <w:shd w:val="clear" w:color="auto" w:fill="auto"/>
            <w:hideMark/>
          </w:tcPr>
          <w:p w14:paraId="7603B60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10,7</w:t>
            </w:r>
          </w:p>
        </w:tc>
        <w:tc>
          <w:tcPr>
            <w:tcW w:w="1396" w:type="dxa"/>
            <w:shd w:val="clear" w:color="auto" w:fill="auto"/>
            <w:hideMark/>
          </w:tcPr>
          <w:p w14:paraId="076A4E7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10,7</w:t>
            </w:r>
          </w:p>
        </w:tc>
        <w:tc>
          <w:tcPr>
            <w:tcW w:w="1290" w:type="dxa"/>
            <w:shd w:val="clear" w:color="auto" w:fill="auto"/>
            <w:hideMark/>
          </w:tcPr>
          <w:p w14:paraId="1450AF5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10,7</w:t>
            </w:r>
          </w:p>
        </w:tc>
        <w:tc>
          <w:tcPr>
            <w:tcW w:w="1231" w:type="dxa"/>
            <w:shd w:val="clear" w:color="auto" w:fill="auto"/>
            <w:hideMark/>
          </w:tcPr>
          <w:p w14:paraId="7663E92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10,7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71F49F1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74,9</w:t>
            </w:r>
          </w:p>
        </w:tc>
      </w:tr>
      <w:tr w:rsidR="003A6B85" w:rsidRPr="00614E62" w14:paraId="15D975AE" w14:textId="77777777" w:rsidTr="00962277">
        <w:trPr>
          <w:trHeight w:val="567"/>
        </w:trPr>
        <w:tc>
          <w:tcPr>
            <w:tcW w:w="2434" w:type="dxa"/>
            <w:shd w:val="clear" w:color="auto" w:fill="auto"/>
            <w:hideMark/>
          </w:tcPr>
          <w:p w14:paraId="0C042236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1CEE3695" w14:textId="77777777" w:rsidR="005F518E" w:rsidRDefault="00441411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15A12B77" w14:textId="6BCC6FE9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0407 12ХХХ00010 852</w:t>
            </w:r>
          </w:p>
        </w:tc>
        <w:tc>
          <w:tcPr>
            <w:tcW w:w="1173" w:type="dxa"/>
            <w:shd w:val="clear" w:color="auto" w:fill="auto"/>
            <w:hideMark/>
          </w:tcPr>
          <w:p w14:paraId="630D306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36,1</w:t>
            </w:r>
          </w:p>
        </w:tc>
        <w:tc>
          <w:tcPr>
            <w:tcW w:w="1315" w:type="dxa"/>
            <w:shd w:val="clear" w:color="auto" w:fill="auto"/>
            <w:hideMark/>
          </w:tcPr>
          <w:p w14:paraId="0C068D6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36,1</w:t>
            </w:r>
          </w:p>
        </w:tc>
        <w:tc>
          <w:tcPr>
            <w:tcW w:w="1174" w:type="dxa"/>
            <w:shd w:val="clear" w:color="auto" w:fill="auto"/>
            <w:hideMark/>
          </w:tcPr>
          <w:p w14:paraId="726C564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36,1</w:t>
            </w:r>
          </w:p>
        </w:tc>
        <w:tc>
          <w:tcPr>
            <w:tcW w:w="1319" w:type="dxa"/>
            <w:shd w:val="clear" w:color="auto" w:fill="auto"/>
            <w:hideMark/>
          </w:tcPr>
          <w:p w14:paraId="4137C1A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36,1</w:t>
            </w:r>
          </w:p>
        </w:tc>
        <w:tc>
          <w:tcPr>
            <w:tcW w:w="1396" w:type="dxa"/>
            <w:shd w:val="clear" w:color="auto" w:fill="auto"/>
            <w:hideMark/>
          </w:tcPr>
          <w:p w14:paraId="130D234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36,1</w:t>
            </w:r>
          </w:p>
        </w:tc>
        <w:tc>
          <w:tcPr>
            <w:tcW w:w="1290" w:type="dxa"/>
            <w:shd w:val="clear" w:color="auto" w:fill="auto"/>
            <w:hideMark/>
          </w:tcPr>
          <w:p w14:paraId="7A0EF4B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36,1</w:t>
            </w:r>
          </w:p>
        </w:tc>
        <w:tc>
          <w:tcPr>
            <w:tcW w:w="1231" w:type="dxa"/>
            <w:shd w:val="clear" w:color="auto" w:fill="auto"/>
            <w:hideMark/>
          </w:tcPr>
          <w:p w14:paraId="2ACF0AD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36,1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63DFA56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252,7</w:t>
            </w:r>
          </w:p>
        </w:tc>
      </w:tr>
      <w:tr w:rsidR="003A6B85" w:rsidRPr="00614E62" w14:paraId="7AC90CCB" w14:textId="77777777" w:rsidTr="00962277">
        <w:trPr>
          <w:trHeight w:val="567"/>
        </w:trPr>
        <w:tc>
          <w:tcPr>
            <w:tcW w:w="2434" w:type="dxa"/>
            <w:shd w:val="clear" w:color="auto" w:fill="auto"/>
            <w:hideMark/>
          </w:tcPr>
          <w:p w14:paraId="52844118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1B523ED2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36C207FE" w14:textId="1FE7D139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0605 12ХХХ00010 121</w:t>
            </w:r>
          </w:p>
        </w:tc>
        <w:tc>
          <w:tcPr>
            <w:tcW w:w="1173" w:type="dxa"/>
            <w:shd w:val="clear" w:color="auto" w:fill="auto"/>
            <w:hideMark/>
          </w:tcPr>
          <w:p w14:paraId="4CB95FA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35 896,7</w:t>
            </w:r>
          </w:p>
        </w:tc>
        <w:tc>
          <w:tcPr>
            <w:tcW w:w="1315" w:type="dxa"/>
            <w:shd w:val="clear" w:color="auto" w:fill="auto"/>
            <w:hideMark/>
          </w:tcPr>
          <w:p w14:paraId="7E98903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35 896,7</w:t>
            </w:r>
          </w:p>
        </w:tc>
        <w:tc>
          <w:tcPr>
            <w:tcW w:w="1174" w:type="dxa"/>
            <w:shd w:val="clear" w:color="auto" w:fill="auto"/>
            <w:hideMark/>
          </w:tcPr>
          <w:p w14:paraId="3DE09CE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35 896,7</w:t>
            </w:r>
          </w:p>
        </w:tc>
        <w:tc>
          <w:tcPr>
            <w:tcW w:w="1319" w:type="dxa"/>
            <w:shd w:val="clear" w:color="auto" w:fill="auto"/>
            <w:hideMark/>
          </w:tcPr>
          <w:p w14:paraId="6CF0933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35 896,7</w:t>
            </w:r>
          </w:p>
        </w:tc>
        <w:tc>
          <w:tcPr>
            <w:tcW w:w="1396" w:type="dxa"/>
            <w:shd w:val="clear" w:color="auto" w:fill="auto"/>
            <w:hideMark/>
          </w:tcPr>
          <w:p w14:paraId="644DDAB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35 896,7</w:t>
            </w:r>
          </w:p>
        </w:tc>
        <w:tc>
          <w:tcPr>
            <w:tcW w:w="1290" w:type="dxa"/>
            <w:shd w:val="clear" w:color="auto" w:fill="auto"/>
            <w:hideMark/>
          </w:tcPr>
          <w:p w14:paraId="19CC57A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35 896,7</w:t>
            </w:r>
          </w:p>
        </w:tc>
        <w:tc>
          <w:tcPr>
            <w:tcW w:w="1231" w:type="dxa"/>
            <w:shd w:val="clear" w:color="auto" w:fill="auto"/>
            <w:hideMark/>
          </w:tcPr>
          <w:p w14:paraId="4F4B6BD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35 896,7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1B7536E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251 276,9</w:t>
            </w:r>
          </w:p>
        </w:tc>
      </w:tr>
      <w:tr w:rsidR="003A6B85" w:rsidRPr="00614E62" w14:paraId="2F946945" w14:textId="77777777" w:rsidTr="00962277">
        <w:trPr>
          <w:trHeight w:val="567"/>
        </w:trPr>
        <w:tc>
          <w:tcPr>
            <w:tcW w:w="2434" w:type="dxa"/>
            <w:shd w:val="clear" w:color="auto" w:fill="auto"/>
            <w:hideMark/>
          </w:tcPr>
          <w:p w14:paraId="0DFCBAC4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6BF37846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33959DC9" w14:textId="05D232CC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0605 12ХХХ00010 122</w:t>
            </w:r>
          </w:p>
        </w:tc>
        <w:tc>
          <w:tcPr>
            <w:tcW w:w="1173" w:type="dxa"/>
            <w:shd w:val="clear" w:color="auto" w:fill="auto"/>
            <w:hideMark/>
          </w:tcPr>
          <w:p w14:paraId="0DD304C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179,9</w:t>
            </w:r>
          </w:p>
        </w:tc>
        <w:tc>
          <w:tcPr>
            <w:tcW w:w="1315" w:type="dxa"/>
            <w:shd w:val="clear" w:color="auto" w:fill="auto"/>
            <w:hideMark/>
          </w:tcPr>
          <w:p w14:paraId="736B418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179,9</w:t>
            </w:r>
          </w:p>
        </w:tc>
        <w:tc>
          <w:tcPr>
            <w:tcW w:w="1174" w:type="dxa"/>
            <w:shd w:val="clear" w:color="auto" w:fill="auto"/>
            <w:hideMark/>
          </w:tcPr>
          <w:p w14:paraId="74BE905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179,9</w:t>
            </w:r>
          </w:p>
        </w:tc>
        <w:tc>
          <w:tcPr>
            <w:tcW w:w="1319" w:type="dxa"/>
            <w:shd w:val="clear" w:color="auto" w:fill="auto"/>
            <w:hideMark/>
          </w:tcPr>
          <w:p w14:paraId="4DB45CC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179,9</w:t>
            </w:r>
          </w:p>
        </w:tc>
        <w:tc>
          <w:tcPr>
            <w:tcW w:w="1396" w:type="dxa"/>
            <w:shd w:val="clear" w:color="auto" w:fill="auto"/>
            <w:hideMark/>
          </w:tcPr>
          <w:p w14:paraId="1B5926C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179,9</w:t>
            </w:r>
          </w:p>
        </w:tc>
        <w:tc>
          <w:tcPr>
            <w:tcW w:w="1290" w:type="dxa"/>
            <w:shd w:val="clear" w:color="auto" w:fill="auto"/>
            <w:hideMark/>
          </w:tcPr>
          <w:p w14:paraId="46314EE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179,9</w:t>
            </w:r>
          </w:p>
        </w:tc>
        <w:tc>
          <w:tcPr>
            <w:tcW w:w="1231" w:type="dxa"/>
            <w:shd w:val="clear" w:color="auto" w:fill="auto"/>
            <w:hideMark/>
          </w:tcPr>
          <w:p w14:paraId="6CACA6A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179,9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3681E0A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1 259,3</w:t>
            </w:r>
          </w:p>
        </w:tc>
      </w:tr>
      <w:tr w:rsidR="003A6B85" w:rsidRPr="00614E62" w14:paraId="42CD5D79" w14:textId="77777777" w:rsidTr="00962277">
        <w:trPr>
          <w:trHeight w:val="567"/>
        </w:trPr>
        <w:tc>
          <w:tcPr>
            <w:tcW w:w="2434" w:type="dxa"/>
            <w:shd w:val="clear" w:color="auto" w:fill="auto"/>
            <w:hideMark/>
          </w:tcPr>
          <w:p w14:paraId="6B97468B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2ADACD7E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257A3178" w14:textId="3C191F84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0605 12ХХХ00010 129</w:t>
            </w:r>
          </w:p>
        </w:tc>
        <w:tc>
          <w:tcPr>
            <w:tcW w:w="1173" w:type="dxa"/>
            <w:shd w:val="clear" w:color="auto" w:fill="auto"/>
            <w:hideMark/>
          </w:tcPr>
          <w:p w14:paraId="5BC87C8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10 868,9</w:t>
            </w:r>
          </w:p>
        </w:tc>
        <w:tc>
          <w:tcPr>
            <w:tcW w:w="1315" w:type="dxa"/>
            <w:shd w:val="clear" w:color="auto" w:fill="auto"/>
            <w:hideMark/>
          </w:tcPr>
          <w:p w14:paraId="355DCF7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10 868,9</w:t>
            </w:r>
          </w:p>
        </w:tc>
        <w:tc>
          <w:tcPr>
            <w:tcW w:w="1174" w:type="dxa"/>
            <w:shd w:val="clear" w:color="auto" w:fill="auto"/>
            <w:hideMark/>
          </w:tcPr>
          <w:p w14:paraId="6AEBBC5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10 868,9</w:t>
            </w:r>
          </w:p>
        </w:tc>
        <w:tc>
          <w:tcPr>
            <w:tcW w:w="1319" w:type="dxa"/>
            <w:shd w:val="clear" w:color="auto" w:fill="auto"/>
            <w:hideMark/>
          </w:tcPr>
          <w:p w14:paraId="70A5992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10 868,9</w:t>
            </w:r>
          </w:p>
        </w:tc>
        <w:tc>
          <w:tcPr>
            <w:tcW w:w="1396" w:type="dxa"/>
            <w:shd w:val="clear" w:color="auto" w:fill="auto"/>
            <w:hideMark/>
          </w:tcPr>
          <w:p w14:paraId="1BF1E3C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10 868,9</w:t>
            </w:r>
          </w:p>
        </w:tc>
        <w:tc>
          <w:tcPr>
            <w:tcW w:w="1290" w:type="dxa"/>
            <w:shd w:val="clear" w:color="auto" w:fill="auto"/>
            <w:hideMark/>
          </w:tcPr>
          <w:p w14:paraId="29BB5AE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10 868,9</w:t>
            </w:r>
          </w:p>
        </w:tc>
        <w:tc>
          <w:tcPr>
            <w:tcW w:w="1231" w:type="dxa"/>
            <w:shd w:val="clear" w:color="auto" w:fill="auto"/>
            <w:hideMark/>
          </w:tcPr>
          <w:p w14:paraId="139BFA9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10 868,9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61E900B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76 082,3</w:t>
            </w:r>
          </w:p>
        </w:tc>
      </w:tr>
      <w:tr w:rsidR="003A6B85" w:rsidRPr="00614E62" w14:paraId="5B3CF13A" w14:textId="77777777" w:rsidTr="00962277">
        <w:trPr>
          <w:trHeight w:val="567"/>
        </w:trPr>
        <w:tc>
          <w:tcPr>
            <w:tcW w:w="2434" w:type="dxa"/>
            <w:shd w:val="clear" w:color="auto" w:fill="auto"/>
            <w:hideMark/>
          </w:tcPr>
          <w:p w14:paraId="5B87C17F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5DE126BB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02171D7A" w14:textId="0C095A7D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0605 12ХХХ00010 244</w:t>
            </w:r>
          </w:p>
        </w:tc>
        <w:tc>
          <w:tcPr>
            <w:tcW w:w="1173" w:type="dxa"/>
            <w:shd w:val="clear" w:color="auto" w:fill="auto"/>
            <w:hideMark/>
          </w:tcPr>
          <w:p w14:paraId="4BD279D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3 811,2</w:t>
            </w:r>
          </w:p>
        </w:tc>
        <w:tc>
          <w:tcPr>
            <w:tcW w:w="1315" w:type="dxa"/>
            <w:shd w:val="clear" w:color="auto" w:fill="auto"/>
            <w:hideMark/>
          </w:tcPr>
          <w:p w14:paraId="6499AAA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2 634,8</w:t>
            </w:r>
          </w:p>
        </w:tc>
        <w:tc>
          <w:tcPr>
            <w:tcW w:w="1174" w:type="dxa"/>
            <w:shd w:val="clear" w:color="auto" w:fill="auto"/>
            <w:hideMark/>
          </w:tcPr>
          <w:p w14:paraId="7635200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2 634,8</w:t>
            </w:r>
          </w:p>
        </w:tc>
        <w:tc>
          <w:tcPr>
            <w:tcW w:w="1319" w:type="dxa"/>
            <w:shd w:val="clear" w:color="auto" w:fill="auto"/>
            <w:hideMark/>
          </w:tcPr>
          <w:p w14:paraId="6F19EE4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2 634,8</w:t>
            </w:r>
          </w:p>
        </w:tc>
        <w:tc>
          <w:tcPr>
            <w:tcW w:w="1396" w:type="dxa"/>
            <w:shd w:val="clear" w:color="auto" w:fill="auto"/>
            <w:hideMark/>
          </w:tcPr>
          <w:p w14:paraId="50D6F5E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2 634,8</w:t>
            </w:r>
          </w:p>
        </w:tc>
        <w:tc>
          <w:tcPr>
            <w:tcW w:w="1290" w:type="dxa"/>
            <w:shd w:val="clear" w:color="auto" w:fill="auto"/>
            <w:hideMark/>
          </w:tcPr>
          <w:p w14:paraId="61A39BB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2 634,8</w:t>
            </w:r>
          </w:p>
        </w:tc>
        <w:tc>
          <w:tcPr>
            <w:tcW w:w="1231" w:type="dxa"/>
            <w:shd w:val="clear" w:color="auto" w:fill="auto"/>
            <w:hideMark/>
          </w:tcPr>
          <w:p w14:paraId="5C99B9A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2 634,8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10745DB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19 620,0</w:t>
            </w:r>
          </w:p>
        </w:tc>
      </w:tr>
      <w:tr w:rsidR="003A6B85" w:rsidRPr="00614E62" w14:paraId="6BD573C4" w14:textId="77777777" w:rsidTr="00962277">
        <w:trPr>
          <w:trHeight w:val="567"/>
        </w:trPr>
        <w:tc>
          <w:tcPr>
            <w:tcW w:w="2434" w:type="dxa"/>
            <w:shd w:val="clear" w:color="auto" w:fill="auto"/>
            <w:hideMark/>
          </w:tcPr>
          <w:p w14:paraId="4BFF288B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64D76DEC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16C33A9C" w14:textId="0DAA99B5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0605 12ХХХ00010 247</w:t>
            </w:r>
          </w:p>
        </w:tc>
        <w:tc>
          <w:tcPr>
            <w:tcW w:w="1173" w:type="dxa"/>
            <w:shd w:val="clear" w:color="auto" w:fill="auto"/>
            <w:hideMark/>
          </w:tcPr>
          <w:p w14:paraId="5AAC2B8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187,6</w:t>
            </w:r>
          </w:p>
        </w:tc>
        <w:tc>
          <w:tcPr>
            <w:tcW w:w="1315" w:type="dxa"/>
            <w:shd w:val="clear" w:color="auto" w:fill="auto"/>
            <w:hideMark/>
          </w:tcPr>
          <w:p w14:paraId="1A0F482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195,1</w:t>
            </w:r>
          </w:p>
        </w:tc>
        <w:tc>
          <w:tcPr>
            <w:tcW w:w="1174" w:type="dxa"/>
            <w:shd w:val="clear" w:color="auto" w:fill="auto"/>
            <w:hideMark/>
          </w:tcPr>
          <w:p w14:paraId="575056D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195,1</w:t>
            </w:r>
          </w:p>
        </w:tc>
        <w:tc>
          <w:tcPr>
            <w:tcW w:w="1319" w:type="dxa"/>
            <w:shd w:val="clear" w:color="auto" w:fill="auto"/>
            <w:hideMark/>
          </w:tcPr>
          <w:p w14:paraId="402038F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195,1</w:t>
            </w:r>
          </w:p>
        </w:tc>
        <w:tc>
          <w:tcPr>
            <w:tcW w:w="1396" w:type="dxa"/>
            <w:shd w:val="clear" w:color="auto" w:fill="auto"/>
            <w:hideMark/>
          </w:tcPr>
          <w:p w14:paraId="2F35504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195,1</w:t>
            </w:r>
          </w:p>
        </w:tc>
        <w:tc>
          <w:tcPr>
            <w:tcW w:w="1290" w:type="dxa"/>
            <w:shd w:val="clear" w:color="auto" w:fill="auto"/>
            <w:hideMark/>
          </w:tcPr>
          <w:p w14:paraId="2B55FF7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195,1</w:t>
            </w:r>
          </w:p>
        </w:tc>
        <w:tc>
          <w:tcPr>
            <w:tcW w:w="1231" w:type="dxa"/>
            <w:shd w:val="clear" w:color="auto" w:fill="auto"/>
            <w:hideMark/>
          </w:tcPr>
          <w:p w14:paraId="1D35AD1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195,1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2F3DAAF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1 358,2</w:t>
            </w:r>
          </w:p>
        </w:tc>
      </w:tr>
      <w:tr w:rsidR="003A6B85" w:rsidRPr="00614E62" w14:paraId="42517E7D" w14:textId="77777777" w:rsidTr="00962277">
        <w:trPr>
          <w:trHeight w:val="567"/>
        </w:trPr>
        <w:tc>
          <w:tcPr>
            <w:tcW w:w="2434" w:type="dxa"/>
            <w:shd w:val="clear" w:color="auto" w:fill="auto"/>
            <w:hideMark/>
          </w:tcPr>
          <w:p w14:paraId="76C70775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0198D87E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4C760B04" w14:textId="2D5DC69A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0605 12ХХХ00010 851</w:t>
            </w:r>
          </w:p>
        </w:tc>
        <w:tc>
          <w:tcPr>
            <w:tcW w:w="1173" w:type="dxa"/>
            <w:shd w:val="clear" w:color="auto" w:fill="auto"/>
            <w:hideMark/>
          </w:tcPr>
          <w:p w14:paraId="6791678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43,9</w:t>
            </w:r>
          </w:p>
        </w:tc>
        <w:tc>
          <w:tcPr>
            <w:tcW w:w="1315" w:type="dxa"/>
            <w:shd w:val="clear" w:color="auto" w:fill="auto"/>
            <w:hideMark/>
          </w:tcPr>
          <w:p w14:paraId="503C8B8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43,9</w:t>
            </w:r>
          </w:p>
        </w:tc>
        <w:tc>
          <w:tcPr>
            <w:tcW w:w="1174" w:type="dxa"/>
            <w:shd w:val="clear" w:color="auto" w:fill="auto"/>
            <w:hideMark/>
          </w:tcPr>
          <w:p w14:paraId="3DC2188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43,9</w:t>
            </w:r>
          </w:p>
        </w:tc>
        <w:tc>
          <w:tcPr>
            <w:tcW w:w="1319" w:type="dxa"/>
            <w:shd w:val="clear" w:color="auto" w:fill="auto"/>
            <w:hideMark/>
          </w:tcPr>
          <w:p w14:paraId="5A32F1D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43,9</w:t>
            </w:r>
          </w:p>
        </w:tc>
        <w:tc>
          <w:tcPr>
            <w:tcW w:w="1396" w:type="dxa"/>
            <w:shd w:val="clear" w:color="auto" w:fill="auto"/>
            <w:hideMark/>
          </w:tcPr>
          <w:p w14:paraId="6F75A5C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43,9</w:t>
            </w:r>
          </w:p>
        </w:tc>
        <w:tc>
          <w:tcPr>
            <w:tcW w:w="1290" w:type="dxa"/>
            <w:shd w:val="clear" w:color="auto" w:fill="auto"/>
            <w:hideMark/>
          </w:tcPr>
          <w:p w14:paraId="0F6635E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43,9</w:t>
            </w:r>
          </w:p>
        </w:tc>
        <w:tc>
          <w:tcPr>
            <w:tcW w:w="1231" w:type="dxa"/>
            <w:shd w:val="clear" w:color="auto" w:fill="auto"/>
            <w:hideMark/>
          </w:tcPr>
          <w:p w14:paraId="5F2F0B7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43,9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2AD82D6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307,3</w:t>
            </w:r>
          </w:p>
        </w:tc>
      </w:tr>
      <w:tr w:rsidR="003A6B85" w:rsidRPr="00614E62" w14:paraId="4DC60E74" w14:textId="77777777" w:rsidTr="00962277">
        <w:trPr>
          <w:trHeight w:val="567"/>
        </w:trPr>
        <w:tc>
          <w:tcPr>
            <w:tcW w:w="2434" w:type="dxa"/>
            <w:shd w:val="clear" w:color="auto" w:fill="auto"/>
            <w:hideMark/>
          </w:tcPr>
          <w:p w14:paraId="4B6E473E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13B6793E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60AFFA73" w14:textId="6D9F4F6A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0605 12ХХХ00010 852</w:t>
            </w:r>
          </w:p>
        </w:tc>
        <w:tc>
          <w:tcPr>
            <w:tcW w:w="1173" w:type="dxa"/>
            <w:shd w:val="clear" w:color="auto" w:fill="auto"/>
            <w:hideMark/>
          </w:tcPr>
          <w:p w14:paraId="5A28015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41,2</w:t>
            </w:r>
          </w:p>
        </w:tc>
        <w:tc>
          <w:tcPr>
            <w:tcW w:w="1315" w:type="dxa"/>
            <w:shd w:val="clear" w:color="auto" w:fill="auto"/>
            <w:hideMark/>
          </w:tcPr>
          <w:p w14:paraId="4BC75DB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41,2</w:t>
            </w:r>
          </w:p>
        </w:tc>
        <w:tc>
          <w:tcPr>
            <w:tcW w:w="1174" w:type="dxa"/>
            <w:shd w:val="clear" w:color="auto" w:fill="auto"/>
            <w:hideMark/>
          </w:tcPr>
          <w:p w14:paraId="3A62EE6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41,2</w:t>
            </w:r>
          </w:p>
        </w:tc>
        <w:tc>
          <w:tcPr>
            <w:tcW w:w="1319" w:type="dxa"/>
            <w:shd w:val="clear" w:color="auto" w:fill="auto"/>
            <w:hideMark/>
          </w:tcPr>
          <w:p w14:paraId="0061A73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41,2</w:t>
            </w:r>
          </w:p>
        </w:tc>
        <w:tc>
          <w:tcPr>
            <w:tcW w:w="1396" w:type="dxa"/>
            <w:shd w:val="clear" w:color="auto" w:fill="auto"/>
            <w:hideMark/>
          </w:tcPr>
          <w:p w14:paraId="3D59884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41,2</w:t>
            </w:r>
          </w:p>
        </w:tc>
        <w:tc>
          <w:tcPr>
            <w:tcW w:w="1290" w:type="dxa"/>
            <w:shd w:val="clear" w:color="auto" w:fill="auto"/>
            <w:hideMark/>
          </w:tcPr>
          <w:p w14:paraId="2ECD0F3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41,2</w:t>
            </w:r>
          </w:p>
        </w:tc>
        <w:tc>
          <w:tcPr>
            <w:tcW w:w="1231" w:type="dxa"/>
            <w:shd w:val="clear" w:color="auto" w:fill="auto"/>
            <w:hideMark/>
          </w:tcPr>
          <w:p w14:paraId="0BCC8A0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41,2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40D8872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288,4</w:t>
            </w:r>
          </w:p>
        </w:tc>
      </w:tr>
      <w:tr w:rsidR="003A6B85" w:rsidRPr="00614E62" w14:paraId="16763283" w14:textId="77777777" w:rsidTr="00962277">
        <w:trPr>
          <w:trHeight w:val="567"/>
        </w:trPr>
        <w:tc>
          <w:tcPr>
            <w:tcW w:w="2434" w:type="dxa"/>
            <w:shd w:val="clear" w:color="auto" w:fill="auto"/>
            <w:hideMark/>
          </w:tcPr>
          <w:p w14:paraId="42255AD2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41D4DA90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2E1A0C99" w14:textId="149F643B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0605 12ХХХ00010 853</w:t>
            </w:r>
          </w:p>
        </w:tc>
        <w:tc>
          <w:tcPr>
            <w:tcW w:w="1173" w:type="dxa"/>
            <w:shd w:val="clear" w:color="auto" w:fill="auto"/>
            <w:hideMark/>
          </w:tcPr>
          <w:p w14:paraId="3862090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3,6</w:t>
            </w:r>
          </w:p>
        </w:tc>
        <w:tc>
          <w:tcPr>
            <w:tcW w:w="1315" w:type="dxa"/>
            <w:shd w:val="clear" w:color="auto" w:fill="auto"/>
            <w:hideMark/>
          </w:tcPr>
          <w:p w14:paraId="2401E56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3,6</w:t>
            </w:r>
          </w:p>
        </w:tc>
        <w:tc>
          <w:tcPr>
            <w:tcW w:w="1174" w:type="dxa"/>
            <w:shd w:val="clear" w:color="auto" w:fill="auto"/>
            <w:hideMark/>
          </w:tcPr>
          <w:p w14:paraId="77CB7F2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3,6</w:t>
            </w:r>
          </w:p>
        </w:tc>
        <w:tc>
          <w:tcPr>
            <w:tcW w:w="1319" w:type="dxa"/>
            <w:shd w:val="clear" w:color="auto" w:fill="auto"/>
            <w:hideMark/>
          </w:tcPr>
          <w:p w14:paraId="54DA055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3,6</w:t>
            </w:r>
          </w:p>
        </w:tc>
        <w:tc>
          <w:tcPr>
            <w:tcW w:w="1396" w:type="dxa"/>
            <w:shd w:val="clear" w:color="auto" w:fill="auto"/>
            <w:hideMark/>
          </w:tcPr>
          <w:p w14:paraId="4B0B8BF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3,6</w:t>
            </w:r>
          </w:p>
        </w:tc>
        <w:tc>
          <w:tcPr>
            <w:tcW w:w="1290" w:type="dxa"/>
            <w:shd w:val="clear" w:color="auto" w:fill="auto"/>
            <w:hideMark/>
          </w:tcPr>
          <w:p w14:paraId="150610E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3,6</w:t>
            </w:r>
          </w:p>
        </w:tc>
        <w:tc>
          <w:tcPr>
            <w:tcW w:w="1231" w:type="dxa"/>
            <w:shd w:val="clear" w:color="auto" w:fill="auto"/>
            <w:hideMark/>
          </w:tcPr>
          <w:p w14:paraId="24C4076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3,6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0F5DA45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25,2</w:t>
            </w:r>
          </w:p>
        </w:tc>
      </w:tr>
      <w:tr w:rsidR="003A6B85" w:rsidRPr="00614E62" w14:paraId="4D489AD5" w14:textId="77777777" w:rsidTr="00962277">
        <w:trPr>
          <w:trHeight w:val="486"/>
        </w:trPr>
        <w:tc>
          <w:tcPr>
            <w:tcW w:w="2434" w:type="dxa"/>
            <w:shd w:val="clear" w:color="auto" w:fill="auto"/>
            <w:hideMark/>
          </w:tcPr>
          <w:p w14:paraId="4F7C9911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13AE067A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7A08F3F8" w14:textId="1C2006B5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0603 12ХХХ10510 611</w:t>
            </w:r>
          </w:p>
        </w:tc>
        <w:tc>
          <w:tcPr>
            <w:tcW w:w="1173" w:type="dxa"/>
            <w:shd w:val="clear" w:color="auto" w:fill="auto"/>
            <w:hideMark/>
          </w:tcPr>
          <w:p w14:paraId="4484664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39 609,2</w:t>
            </w:r>
          </w:p>
        </w:tc>
        <w:tc>
          <w:tcPr>
            <w:tcW w:w="1315" w:type="dxa"/>
            <w:shd w:val="clear" w:color="auto" w:fill="auto"/>
            <w:hideMark/>
          </w:tcPr>
          <w:p w14:paraId="2654B54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39 609,2</w:t>
            </w:r>
          </w:p>
        </w:tc>
        <w:tc>
          <w:tcPr>
            <w:tcW w:w="1174" w:type="dxa"/>
            <w:shd w:val="clear" w:color="auto" w:fill="auto"/>
            <w:hideMark/>
          </w:tcPr>
          <w:p w14:paraId="1ABBCF9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39 609,2</w:t>
            </w:r>
          </w:p>
        </w:tc>
        <w:tc>
          <w:tcPr>
            <w:tcW w:w="1319" w:type="dxa"/>
            <w:shd w:val="clear" w:color="auto" w:fill="auto"/>
            <w:hideMark/>
          </w:tcPr>
          <w:p w14:paraId="3218C44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39 609,2</w:t>
            </w:r>
          </w:p>
        </w:tc>
        <w:tc>
          <w:tcPr>
            <w:tcW w:w="1396" w:type="dxa"/>
            <w:shd w:val="clear" w:color="auto" w:fill="auto"/>
            <w:hideMark/>
          </w:tcPr>
          <w:p w14:paraId="7B2EB68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39 609,2</w:t>
            </w:r>
          </w:p>
        </w:tc>
        <w:tc>
          <w:tcPr>
            <w:tcW w:w="1290" w:type="dxa"/>
            <w:shd w:val="clear" w:color="auto" w:fill="auto"/>
            <w:hideMark/>
          </w:tcPr>
          <w:p w14:paraId="4A1C3D1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39 609,2</w:t>
            </w:r>
          </w:p>
        </w:tc>
        <w:tc>
          <w:tcPr>
            <w:tcW w:w="1231" w:type="dxa"/>
            <w:shd w:val="clear" w:color="auto" w:fill="auto"/>
            <w:hideMark/>
          </w:tcPr>
          <w:p w14:paraId="3861820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39 609,2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0FC680D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277 264,4</w:t>
            </w:r>
          </w:p>
        </w:tc>
      </w:tr>
      <w:tr w:rsidR="003A6B85" w:rsidRPr="00614E62" w14:paraId="21A58762" w14:textId="77777777" w:rsidTr="00962277">
        <w:trPr>
          <w:trHeight w:val="600"/>
        </w:trPr>
        <w:tc>
          <w:tcPr>
            <w:tcW w:w="2434" w:type="dxa"/>
            <w:shd w:val="clear" w:color="000000" w:fill="FFFFFF"/>
            <w:hideMark/>
          </w:tcPr>
          <w:p w14:paraId="7568AD1A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межбюджетные тран</w:t>
            </w:r>
            <w:r w:rsidRPr="00614E62">
              <w:rPr>
                <w:color w:val="000000"/>
                <w:lang w:eastAsia="ru-RU"/>
              </w:rPr>
              <w:t>с</w:t>
            </w:r>
            <w:r w:rsidRPr="00614E62">
              <w:rPr>
                <w:color w:val="000000"/>
                <w:lang w:eastAsia="ru-RU"/>
              </w:rPr>
              <w:t>ферты местным бю</w:t>
            </w:r>
            <w:r w:rsidRPr="00614E62">
              <w:rPr>
                <w:color w:val="000000"/>
                <w:lang w:eastAsia="ru-RU"/>
              </w:rPr>
              <w:t>д</w:t>
            </w:r>
            <w:r w:rsidRPr="00614E62">
              <w:rPr>
                <w:color w:val="000000"/>
                <w:lang w:eastAsia="ru-RU"/>
              </w:rPr>
              <w:t>жетам</w:t>
            </w:r>
          </w:p>
        </w:tc>
        <w:tc>
          <w:tcPr>
            <w:tcW w:w="2410" w:type="dxa"/>
            <w:shd w:val="clear" w:color="auto" w:fill="auto"/>
            <w:hideMark/>
          </w:tcPr>
          <w:p w14:paraId="4BC5A279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77F6E8A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5649243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4EFE42A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0B4F7B6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033EC30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19CC2FB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494E7ED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6364809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</w:tr>
      <w:tr w:rsidR="003A6B85" w:rsidRPr="00614E62" w14:paraId="33BE43E5" w14:textId="77777777" w:rsidTr="00962277">
        <w:trPr>
          <w:trHeight w:val="894"/>
        </w:trPr>
        <w:tc>
          <w:tcPr>
            <w:tcW w:w="2434" w:type="dxa"/>
            <w:shd w:val="clear" w:color="000000" w:fill="FFFFFF"/>
            <w:hideMark/>
          </w:tcPr>
          <w:p w14:paraId="6647775E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межбюджетные тран</w:t>
            </w:r>
            <w:r w:rsidRPr="00614E62">
              <w:rPr>
                <w:color w:val="000000"/>
                <w:lang w:eastAsia="ru-RU"/>
              </w:rPr>
              <w:t>с</w:t>
            </w:r>
            <w:r w:rsidRPr="00614E62">
              <w:rPr>
                <w:color w:val="000000"/>
                <w:lang w:eastAsia="ru-RU"/>
              </w:rPr>
              <w:t>ферты бюджетам те</w:t>
            </w:r>
            <w:r w:rsidRPr="00614E62">
              <w:rPr>
                <w:color w:val="000000"/>
                <w:lang w:eastAsia="ru-RU"/>
              </w:rPr>
              <w:t>р</w:t>
            </w:r>
            <w:r w:rsidRPr="00614E62">
              <w:rPr>
                <w:color w:val="000000"/>
                <w:lang w:eastAsia="ru-RU"/>
              </w:rPr>
              <w:t>риториальных госуда</w:t>
            </w:r>
            <w:r w:rsidRPr="00614E62">
              <w:rPr>
                <w:color w:val="000000"/>
                <w:lang w:eastAsia="ru-RU"/>
              </w:rPr>
              <w:t>р</w:t>
            </w:r>
            <w:r w:rsidRPr="00614E62">
              <w:rPr>
                <w:color w:val="000000"/>
                <w:lang w:eastAsia="ru-RU"/>
              </w:rPr>
              <w:t>ственных внебюдже</w:t>
            </w:r>
            <w:r w:rsidRPr="00614E62">
              <w:rPr>
                <w:color w:val="000000"/>
                <w:lang w:eastAsia="ru-RU"/>
              </w:rPr>
              <w:t>т</w:t>
            </w:r>
            <w:r w:rsidRPr="00614E62">
              <w:rPr>
                <w:color w:val="000000"/>
                <w:lang w:eastAsia="ru-RU"/>
              </w:rPr>
              <w:t>ных фондов Росси</w:t>
            </w:r>
            <w:r w:rsidRPr="00614E62">
              <w:rPr>
                <w:color w:val="000000"/>
                <w:lang w:eastAsia="ru-RU"/>
              </w:rPr>
              <w:t>й</w:t>
            </w:r>
            <w:r w:rsidRPr="00614E62">
              <w:rPr>
                <w:color w:val="000000"/>
                <w:lang w:eastAsia="ru-RU"/>
              </w:rPr>
              <w:t>ской Федерации</w:t>
            </w:r>
          </w:p>
        </w:tc>
        <w:tc>
          <w:tcPr>
            <w:tcW w:w="2410" w:type="dxa"/>
            <w:shd w:val="clear" w:color="auto" w:fill="auto"/>
            <w:hideMark/>
          </w:tcPr>
          <w:p w14:paraId="5EBB36E6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F36090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6704DB2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40578AC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7973F5E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70AE1B5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625C239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03CE0DE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12F7492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</w:tr>
      <w:tr w:rsidR="003A6B85" w:rsidRPr="00614E62" w14:paraId="3C4CCC64" w14:textId="77777777" w:rsidTr="00962277">
        <w:trPr>
          <w:trHeight w:val="1131"/>
        </w:trPr>
        <w:tc>
          <w:tcPr>
            <w:tcW w:w="2434" w:type="dxa"/>
            <w:shd w:val="clear" w:color="000000" w:fill="FFFFFF"/>
            <w:hideMark/>
          </w:tcPr>
          <w:p w14:paraId="253F8328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lastRenderedPageBreak/>
              <w:t>Бюджеты территор</w:t>
            </w:r>
            <w:r w:rsidRPr="00614E62">
              <w:rPr>
                <w:color w:val="000000"/>
                <w:lang w:eastAsia="ru-RU"/>
              </w:rPr>
              <w:t>и</w:t>
            </w:r>
            <w:r w:rsidRPr="00614E62">
              <w:rPr>
                <w:color w:val="000000"/>
                <w:lang w:eastAsia="ru-RU"/>
              </w:rPr>
              <w:t>альных государстве</w:t>
            </w:r>
            <w:r w:rsidRPr="00614E62">
              <w:rPr>
                <w:color w:val="000000"/>
                <w:lang w:eastAsia="ru-RU"/>
              </w:rPr>
              <w:t>н</w:t>
            </w:r>
            <w:r w:rsidRPr="00614E62">
              <w:rPr>
                <w:color w:val="000000"/>
                <w:lang w:eastAsia="ru-RU"/>
              </w:rPr>
              <w:t>ных внебюджетных фондов (бюджеты те</w:t>
            </w:r>
            <w:r w:rsidRPr="00614E62">
              <w:rPr>
                <w:color w:val="000000"/>
                <w:lang w:eastAsia="ru-RU"/>
              </w:rPr>
              <w:t>р</w:t>
            </w:r>
            <w:r w:rsidRPr="00614E62">
              <w:rPr>
                <w:color w:val="000000"/>
                <w:lang w:eastAsia="ru-RU"/>
              </w:rPr>
              <w:t>риториальных фондов обязательного мед</w:t>
            </w:r>
            <w:r w:rsidRPr="00614E62">
              <w:rPr>
                <w:color w:val="000000"/>
                <w:lang w:eastAsia="ru-RU"/>
              </w:rPr>
              <w:t>и</w:t>
            </w:r>
            <w:r w:rsidRPr="00614E62">
              <w:rPr>
                <w:color w:val="000000"/>
                <w:lang w:eastAsia="ru-RU"/>
              </w:rPr>
              <w:t>цинского страхования)</w:t>
            </w:r>
          </w:p>
        </w:tc>
        <w:tc>
          <w:tcPr>
            <w:tcW w:w="2410" w:type="dxa"/>
            <w:shd w:val="clear" w:color="auto" w:fill="auto"/>
            <w:hideMark/>
          </w:tcPr>
          <w:p w14:paraId="10975CA4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9C9C18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6C11B8C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7EEB4DC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2413222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0D123D2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0FC1259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7FCACCB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221C8CA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</w:tr>
      <w:tr w:rsidR="003A6B85" w:rsidRPr="00614E62" w14:paraId="62A7EF66" w14:textId="77777777" w:rsidTr="00962277">
        <w:trPr>
          <w:trHeight w:val="630"/>
        </w:trPr>
        <w:tc>
          <w:tcPr>
            <w:tcW w:w="2434" w:type="dxa"/>
            <w:shd w:val="clear" w:color="000000" w:fill="FFFFFF"/>
            <w:hideMark/>
          </w:tcPr>
          <w:p w14:paraId="6949FD7B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Консолидированные бюджеты муниципал</w:t>
            </w:r>
            <w:r w:rsidRPr="00614E62">
              <w:rPr>
                <w:color w:val="000000"/>
                <w:lang w:eastAsia="ru-RU"/>
              </w:rPr>
              <w:t>ь</w:t>
            </w:r>
            <w:r w:rsidRPr="00614E62">
              <w:rPr>
                <w:color w:val="000000"/>
                <w:lang w:eastAsia="ru-RU"/>
              </w:rPr>
              <w:t>ных образований, из них:</w:t>
            </w:r>
          </w:p>
        </w:tc>
        <w:tc>
          <w:tcPr>
            <w:tcW w:w="2410" w:type="dxa"/>
            <w:shd w:val="clear" w:color="auto" w:fill="auto"/>
            <w:hideMark/>
          </w:tcPr>
          <w:p w14:paraId="568E39C4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94AE52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3944DD0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21E1598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5D3431A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2 702,0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3662F5C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0D7B4F5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4E9EE4F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40C1B77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2 702,0</w:t>
            </w:r>
          </w:p>
        </w:tc>
      </w:tr>
      <w:tr w:rsidR="003A6B85" w:rsidRPr="00614E62" w14:paraId="2A5D5545" w14:textId="77777777" w:rsidTr="00962277">
        <w:trPr>
          <w:trHeight w:val="630"/>
        </w:trPr>
        <w:tc>
          <w:tcPr>
            <w:tcW w:w="2434" w:type="dxa"/>
            <w:shd w:val="clear" w:color="000000" w:fill="FFFFFF"/>
            <w:hideMark/>
          </w:tcPr>
          <w:p w14:paraId="5F980B79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межбюджетные тран</w:t>
            </w:r>
            <w:r w:rsidRPr="00614E62">
              <w:rPr>
                <w:color w:val="000000"/>
                <w:lang w:eastAsia="ru-RU"/>
              </w:rPr>
              <w:t>с</w:t>
            </w:r>
            <w:r w:rsidRPr="00614E62">
              <w:rPr>
                <w:color w:val="000000"/>
                <w:lang w:eastAsia="ru-RU"/>
              </w:rPr>
              <w:t>ферты бюджету суб</w:t>
            </w:r>
            <w:r w:rsidRPr="00614E62">
              <w:rPr>
                <w:color w:val="000000"/>
                <w:lang w:eastAsia="ru-RU"/>
              </w:rPr>
              <w:t>ъ</w:t>
            </w:r>
            <w:r w:rsidRPr="00614E62">
              <w:rPr>
                <w:color w:val="000000"/>
                <w:lang w:eastAsia="ru-RU"/>
              </w:rPr>
              <w:t>екта Российской Фед</w:t>
            </w:r>
            <w:r w:rsidRPr="00614E62">
              <w:rPr>
                <w:color w:val="000000"/>
                <w:lang w:eastAsia="ru-RU"/>
              </w:rPr>
              <w:t>е</w:t>
            </w:r>
            <w:r w:rsidRPr="00614E62">
              <w:rPr>
                <w:color w:val="000000"/>
                <w:lang w:eastAsia="ru-RU"/>
              </w:rPr>
              <w:t>рации</w:t>
            </w:r>
          </w:p>
        </w:tc>
        <w:tc>
          <w:tcPr>
            <w:tcW w:w="2410" w:type="dxa"/>
            <w:shd w:val="clear" w:color="auto" w:fill="auto"/>
            <w:hideMark/>
          </w:tcPr>
          <w:p w14:paraId="66FCFE9E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2C0CF3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09D92B7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6B657BE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2F500B1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2CC5483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27714DC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40C1FB0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6CC706D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</w:tr>
      <w:tr w:rsidR="003A6B85" w:rsidRPr="00614E62" w14:paraId="62B7CFBA" w14:textId="77777777" w:rsidTr="00962277">
        <w:trPr>
          <w:trHeight w:val="315"/>
        </w:trPr>
        <w:tc>
          <w:tcPr>
            <w:tcW w:w="2434" w:type="dxa"/>
            <w:shd w:val="clear" w:color="000000" w:fill="FFFFFF"/>
            <w:hideMark/>
          </w:tcPr>
          <w:p w14:paraId="599D0DB5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Внебюджетные исто</w:t>
            </w:r>
            <w:r w:rsidRPr="00614E62">
              <w:rPr>
                <w:color w:val="000000"/>
                <w:lang w:eastAsia="ru-RU"/>
              </w:rPr>
              <w:t>ч</w:t>
            </w:r>
            <w:r w:rsidRPr="00614E62">
              <w:rPr>
                <w:color w:val="000000"/>
                <w:lang w:eastAsia="ru-RU"/>
              </w:rPr>
              <w:t>ники</w:t>
            </w:r>
          </w:p>
        </w:tc>
        <w:tc>
          <w:tcPr>
            <w:tcW w:w="2410" w:type="dxa"/>
            <w:shd w:val="clear" w:color="auto" w:fill="auto"/>
            <w:hideMark/>
          </w:tcPr>
          <w:p w14:paraId="7923CA31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6D10BA2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35C249D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7998086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58868FC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3D46F95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66D8915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1D4B9CE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78D01B6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</w:tr>
      <w:tr w:rsidR="003A6B85" w:rsidRPr="00614E62" w14:paraId="283CB78A" w14:textId="77777777" w:rsidTr="00962277">
        <w:trPr>
          <w:trHeight w:val="630"/>
        </w:trPr>
        <w:tc>
          <w:tcPr>
            <w:tcW w:w="2434" w:type="dxa"/>
            <w:shd w:val="clear" w:color="auto" w:fill="auto"/>
            <w:hideMark/>
          </w:tcPr>
          <w:p w14:paraId="40A8EAE9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Объем налоговых ра</w:t>
            </w:r>
            <w:r w:rsidRPr="00614E62">
              <w:rPr>
                <w:color w:val="000000"/>
                <w:lang w:eastAsia="ru-RU"/>
              </w:rPr>
              <w:t>с</w:t>
            </w:r>
            <w:r w:rsidRPr="00614E62">
              <w:rPr>
                <w:color w:val="000000"/>
                <w:lang w:eastAsia="ru-RU"/>
              </w:rPr>
              <w:t>ходов субъекта Росси</w:t>
            </w:r>
            <w:r w:rsidRPr="00614E62">
              <w:rPr>
                <w:color w:val="000000"/>
                <w:lang w:eastAsia="ru-RU"/>
              </w:rPr>
              <w:t>й</w:t>
            </w:r>
            <w:r w:rsidRPr="00614E62">
              <w:rPr>
                <w:color w:val="000000"/>
                <w:lang w:eastAsia="ru-RU"/>
              </w:rPr>
              <w:t>ской Федерации (спр</w:t>
            </w:r>
            <w:r w:rsidRPr="00614E62">
              <w:rPr>
                <w:color w:val="000000"/>
                <w:lang w:eastAsia="ru-RU"/>
              </w:rPr>
              <w:t>а</w:t>
            </w:r>
            <w:r w:rsidRPr="00614E62">
              <w:rPr>
                <w:color w:val="000000"/>
                <w:lang w:eastAsia="ru-RU"/>
              </w:rPr>
              <w:t>вочно)</w:t>
            </w:r>
          </w:p>
        </w:tc>
        <w:tc>
          <w:tcPr>
            <w:tcW w:w="2410" w:type="dxa"/>
            <w:shd w:val="clear" w:color="auto" w:fill="auto"/>
            <w:hideMark/>
          </w:tcPr>
          <w:p w14:paraId="2B48CC68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shd w:val="clear" w:color="auto" w:fill="auto"/>
            <w:noWrap/>
            <w:hideMark/>
          </w:tcPr>
          <w:p w14:paraId="22D66A8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135,5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16C09D9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135,5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766ABC0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135,5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77BCB41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135,5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1D556B9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135,5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710C365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135,5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7C8ECA2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135,5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0CEE2CE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948,5</w:t>
            </w:r>
          </w:p>
        </w:tc>
      </w:tr>
      <w:tr w:rsidR="003A6B85" w:rsidRPr="00614E62" w14:paraId="1379E77D" w14:textId="77777777" w:rsidTr="00962277">
        <w:trPr>
          <w:trHeight w:val="1575"/>
        </w:trPr>
        <w:tc>
          <w:tcPr>
            <w:tcW w:w="2434" w:type="dxa"/>
            <w:shd w:val="clear" w:color="auto" w:fill="auto"/>
            <w:hideMark/>
          </w:tcPr>
          <w:p w14:paraId="3C59F004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Региональный проект «Сохранение лесов (Астраханская о</w:t>
            </w:r>
            <w:r w:rsidRPr="00614E62">
              <w:rPr>
                <w:color w:val="000000"/>
                <w:lang w:eastAsia="ru-RU"/>
              </w:rPr>
              <w:t>б</w:t>
            </w:r>
            <w:r w:rsidRPr="00614E62">
              <w:rPr>
                <w:color w:val="000000"/>
                <w:lang w:eastAsia="ru-RU"/>
              </w:rPr>
              <w:t>ласть)» в рамках фед</w:t>
            </w:r>
            <w:r w:rsidRPr="00614E62">
              <w:rPr>
                <w:color w:val="000000"/>
                <w:lang w:eastAsia="ru-RU"/>
              </w:rPr>
              <w:t>е</w:t>
            </w:r>
            <w:r w:rsidRPr="00614E62">
              <w:rPr>
                <w:color w:val="000000"/>
                <w:lang w:eastAsia="ru-RU"/>
              </w:rPr>
              <w:t>рального проекта «С</w:t>
            </w:r>
            <w:r w:rsidRPr="00614E62">
              <w:rPr>
                <w:color w:val="000000"/>
                <w:lang w:eastAsia="ru-RU"/>
              </w:rPr>
              <w:t>о</w:t>
            </w:r>
            <w:r w:rsidRPr="00614E62">
              <w:rPr>
                <w:color w:val="000000"/>
                <w:lang w:eastAsia="ru-RU"/>
              </w:rPr>
              <w:t>хранение лесов» (в с</w:t>
            </w:r>
            <w:r w:rsidRPr="00614E62">
              <w:rPr>
                <w:color w:val="000000"/>
                <w:lang w:eastAsia="ru-RU"/>
              </w:rPr>
              <w:t>о</w:t>
            </w:r>
            <w:r w:rsidRPr="00614E62">
              <w:rPr>
                <w:color w:val="000000"/>
                <w:lang w:eastAsia="ru-RU"/>
              </w:rPr>
              <w:t>ставе национального проекта «Экология») (всего), в том числе:</w:t>
            </w:r>
          </w:p>
        </w:tc>
        <w:tc>
          <w:tcPr>
            <w:tcW w:w="2410" w:type="dxa"/>
            <w:shd w:val="clear" w:color="auto" w:fill="auto"/>
            <w:hideMark/>
          </w:tcPr>
          <w:p w14:paraId="61599CD9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018/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5E3110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16 781,5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33118F2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16 134,0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43AE12A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16 134,0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080D723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16 134,0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06E2BB7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16 134,0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433F5D4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16 134,0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70EAA02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16 134,0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740F8BF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113 585,5</w:t>
            </w:r>
          </w:p>
        </w:tc>
      </w:tr>
      <w:tr w:rsidR="003A6B85" w:rsidRPr="00614E62" w14:paraId="6F9E2DFB" w14:textId="77777777" w:rsidTr="00962277">
        <w:trPr>
          <w:trHeight w:val="301"/>
        </w:trPr>
        <w:tc>
          <w:tcPr>
            <w:tcW w:w="2434" w:type="dxa"/>
            <w:shd w:val="clear" w:color="auto" w:fill="auto"/>
            <w:hideMark/>
          </w:tcPr>
          <w:p w14:paraId="46B26F04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Межбюджетные трансферты из фед</w:t>
            </w:r>
            <w:r w:rsidRPr="00614E62">
              <w:rPr>
                <w:color w:val="000000"/>
                <w:lang w:eastAsia="ru-RU"/>
              </w:rPr>
              <w:t>е</w:t>
            </w:r>
            <w:r w:rsidRPr="00614E62">
              <w:rPr>
                <w:color w:val="000000"/>
                <w:lang w:eastAsia="ru-RU"/>
              </w:rPr>
              <w:t>рального бюджета</w:t>
            </w:r>
          </w:p>
        </w:tc>
        <w:tc>
          <w:tcPr>
            <w:tcW w:w="2410" w:type="dxa"/>
            <w:shd w:val="clear" w:color="auto" w:fill="auto"/>
            <w:hideMark/>
          </w:tcPr>
          <w:p w14:paraId="4659C6AB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7D275C4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16 781,5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6A0BAE3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16 134,0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5D27443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16 134,0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4671538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16 134,0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049DBEC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16 134,0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32ABB6C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16 134,0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008EA5E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16 134,0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7B7FC46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113 585,5</w:t>
            </w:r>
          </w:p>
        </w:tc>
      </w:tr>
      <w:tr w:rsidR="003A6B85" w:rsidRPr="00614E62" w14:paraId="0B1E2C7F" w14:textId="77777777" w:rsidTr="00962277">
        <w:trPr>
          <w:trHeight w:val="340"/>
        </w:trPr>
        <w:tc>
          <w:tcPr>
            <w:tcW w:w="2434" w:type="dxa"/>
            <w:shd w:val="clear" w:color="auto" w:fill="auto"/>
            <w:hideMark/>
          </w:tcPr>
          <w:p w14:paraId="2256F317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100F745E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7CB88B66" w14:textId="418B1773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0407 12ХХХ54290 621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EC8C44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7 705,7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071F04A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7 693,5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4C02563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7 693,5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10B2EDE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7 693,5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3B5E646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7 693,5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2F3FA6C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7 693,5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37EEF45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7 693,5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651FAC3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53 866,7</w:t>
            </w:r>
          </w:p>
        </w:tc>
      </w:tr>
      <w:tr w:rsidR="003A6B85" w:rsidRPr="00614E62" w14:paraId="47024D9B" w14:textId="77777777" w:rsidTr="00962277">
        <w:trPr>
          <w:trHeight w:val="340"/>
        </w:trPr>
        <w:tc>
          <w:tcPr>
            <w:tcW w:w="2434" w:type="dxa"/>
            <w:shd w:val="clear" w:color="auto" w:fill="auto"/>
            <w:hideMark/>
          </w:tcPr>
          <w:p w14:paraId="1F9DC34E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662C1715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025A3F89" w14:textId="12D73C2C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lastRenderedPageBreak/>
              <w:t>0407 12ХХХ54310 621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B44271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lastRenderedPageBreak/>
              <w:t>71,5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609C594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68,8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691AB57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68,8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40AF7B0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68,8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27109B1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68,8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431B3E8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68,8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073B04E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68,8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7E380AC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484,3</w:t>
            </w:r>
          </w:p>
        </w:tc>
      </w:tr>
      <w:tr w:rsidR="003A6B85" w:rsidRPr="00614E62" w14:paraId="1F4F8B0C" w14:textId="77777777" w:rsidTr="00962277">
        <w:trPr>
          <w:trHeight w:val="340"/>
        </w:trPr>
        <w:tc>
          <w:tcPr>
            <w:tcW w:w="2434" w:type="dxa"/>
            <w:shd w:val="clear" w:color="auto" w:fill="auto"/>
            <w:hideMark/>
          </w:tcPr>
          <w:p w14:paraId="3E6820EE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2D8BA0A7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3BC41A56" w14:textId="1AFE6C40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0407 12ХХХ54320 244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6D3320D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9 004,3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5D7FE2D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8 371,7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0E2F6E2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8 371,7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4CA1087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8 371,7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58CF59B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8 371,7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25B24F3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8 371,7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449613F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8 371,7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4C882DB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59 234,5</w:t>
            </w:r>
          </w:p>
        </w:tc>
      </w:tr>
      <w:tr w:rsidR="003A6B85" w:rsidRPr="00614E62" w14:paraId="1F95A055" w14:textId="77777777" w:rsidTr="00962277">
        <w:trPr>
          <w:trHeight w:val="315"/>
        </w:trPr>
        <w:tc>
          <w:tcPr>
            <w:tcW w:w="2434" w:type="dxa"/>
            <w:shd w:val="clear" w:color="auto" w:fill="auto"/>
            <w:hideMark/>
          </w:tcPr>
          <w:p w14:paraId="4996079A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Бюджет Астраханской области, из них:</w:t>
            </w:r>
          </w:p>
        </w:tc>
        <w:tc>
          <w:tcPr>
            <w:tcW w:w="2410" w:type="dxa"/>
            <w:shd w:val="clear" w:color="auto" w:fill="auto"/>
            <w:hideMark/>
          </w:tcPr>
          <w:p w14:paraId="1BAE7A49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F96061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09750D8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6A93E39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468E9D2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68309D3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2C0C26F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693F9F5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48D146C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</w:tr>
      <w:tr w:rsidR="003A6B85" w:rsidRPr="00614E62" w14:paraId="2D99D5BE" w14:textId="77777777" w:rsidTr="00962277">
        <w:trPr>
          <w:trHeight w:val="425"/>
        </w:trPr>
        <w:tc>
          <w:tcPr>
            <w:tcW w:w="2434" w:type="dxa"/>
            <w:shd w:val="clear" w:color="000000" w:fill="FFFFFF"/>
            <w:hideMark/>
          </w:tcPr>
          <w:p w14:paraId="4A349467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межбюджетные тран</w:t>
            </w:r>
            <w:r w:rsidRPr="00614E62">
              <w:rPr>
                <w:color w:val="000000"/>
                <w:lang w:eastAsia="ru-RU"/>
              </w:rPr>
              <w:t>с</w:t>
            </w:r>
            <w:r w:rsidRPr="00614E62">
              <w:rPr>
                <w:color w:val="000000"/>
                <w:lang w:eastAsia="ru-RU"/>
              </w:rPr>
              <w:t>ферты местным бю</w:t>
            </w:r>
            <w:r w:rsidRPr="00614E62">
              <w:rPr>
                <w:color w:val="000000"/>
                <w:lang w:eastAsia="ru-RU"/>
              </w:rPr>
              <w:t>д</w:t>
            </w:r>
            <w:r w:rsidRPr="00614E62">
              <w:rPr>
                <w:color w:val="000000"/>
                <w:lang w:eastAsia="ru-RU"/>
              </w:rPr>
              <w:t>жетам</w:t>
            </w:r>
          </w:p>
        </w:tc>
        <w:tc>
          <w:tcPr>
            <w:tcW w:w="2410" w:type="dxa"/>
            <w:shd w:val="clear" w:color="auto" w:fill="auto"/>
            <w:hideMark/>
          </w:tcPr>
          <w:p w14:paraId="5E2DFDBF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56C696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4B15105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022033E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28748A3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19E6997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3E9AAAB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4E94470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2975F73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</w:tr>
      <w:tr w:rsidR="003A6B85" w:rsidRPr="00614E62" w14:paraId="7AF47A96" w14:textId="77777777" w:rsidTr="00962277">
        <w:trPr>
          <w:trHeight w:val="1057"/>
        </w:trPr>
        <w:tc>
          <w:tcPr>
            <w:tcW w:w="2434" w:type="dxa"/>
            <w:shd w:val="clear" w:color="000000" w:fill="FFFFFF"/>
            <w:hideMark/>
          </w:tcPr>
          <w:p w14:paraId="01A9AEEC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межбюджетные тран</w:t>
            </w:r>
            <w:r w:rsidRPr="00614E62">
              <w:rPr>
                <w:color w:val="000000"/>
                <w:lang w:eastAsia="ru-RU"/>
              </w:rPr>
              <w:t>с</w:t>
            </w:r>
            <w:r w:rsidRPr="00614E62">
              <w:rPr>
                <w:color w:val="000000"/>
                <w:lang w:eastAsia="ru-RU"/>
              </w:rPr>
              <w:t>ферты бюджетам те</w:t>
            </w:r>
            <w:r w:rsidRPr="00614E62">
              <w:rPr>
                <w:color w:val="000000"/>
                <w:lang w:eastAsia="ru-RU"/>
              </w:rPr>
              <w:t>р</w:t>
            </w:r>
            <w:r w:rsidRPr="00614E62">
              <w:rPr>
                <w:color w:val="000000"/>
                <w:lang w:eastAsia="ru-RU"/>
              </w:rPr>
              <w:t>риториальных госуда</w:t>
            </w:r>
            <w:r w:rsidRPr="00614E62">
              <w:rPr>
                <w:color w:val="000000"/>
                <w:lang w:eastAsia="ru-RU"/>
              </w:rPr>
              <w:t>р</w:t>
            </w:r>
            <w:r w:rsidRPr="00614E62">
              <w:rPr>
                <w:color w:val="000000"/>
                <w:lang w:eastAsia="ru-RU"/>
              </w:rPr>
              <w:t>ственных внебюдже</w:t>
            </w:r>
            <w:r w:rsidRPr="00614E62">
              <w:rPr>
                <w:color w:val="000000"/>
                <w:lang w:eastAsia="ru-RU"/>
              </w:rPr>
              <w:t>т</w:t>
            </w:r>
            <w:r w:rsidRPr="00614E62">
              <w:rPr>
                <w:color w:val="000000"/>
                <w:lang w:eastAsia="ru-RU"/>
              </w:rPr>
              <w:t>ных фондов Росси</w:t>
            </w:r>
            <w:r w:rsidRPr="00614E62">
              <w:rPr>
                <w:color w:val="000000"/>
                <w:lang w:eastAsia="ru-RU"/>
              </w:rPr>
              <w:t>й</w:t>
            </w:r>
            <w:r w:rsidRPr="00614E62">
              <w:rPr>
                <w:color w:val="000000"/>
                <w:lang w:eastAsia="ru-RU"/>
              </w:rPr>
              <w:t>ской Федерации</w:t>
            </w:r>
          </w:p>
        </w:tc>
        <w:tc>
          <w:tcPr>
            <w:tcW w:w="2410" w:type="dxa"/>
            <w:shd w:val="clear" w:color="auto" w:fill="auto"/>
            <w:hideMark/>
          </w:tcPr>
          <w:p w14:paraId="65A83F7E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298A19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347CC50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319E56F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227BE50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060F05F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0964408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660B46B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59A3C61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</w:tr>
      <w:tr w:rsidR="003A6B85" w:rsidRPr="00614E62" w14:paraId="5BF2160F" w14:textId="77777777" w:rsidTr="00962277">
        <w:trPr>
          <w:trHeight w:val="1270"/>
        </w:trPr>
        <w:tc>
          <w:tcPr>
            <w:tcW w:w="2434" w:type="dxa"/>
            <w:shd w:val="clear" w:color="000000" w:fill="FFFFFF"/>
            <w:hideMark/>
          </w:tcPr>
          <w:p w14:paraId="100FB8D7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Бюджеты территор</w:t>
            </w:r>
            <w:r w:rsidRPr="00614E62">
              <w:rPr>
                <w:color w:val="000000"/>
                <w:lang w:eastAsia="ru-RU"/>
              </w:rPr>
              <w:t>и</w:t>
            </w:r>
            <w:r w:rsidRPr="00614E62">
              <w:rPr>
                <w:color w:val="000000"/>
                <w:lang w:eastAsia="ru-RU"/>
              </w:rPr>
              <w:t>альных государстве</w:t>
            </w:r>
            <w:r w:rsidRPr="00614E62">
              <w:rPr>
                <w:color w:val="000000"/>
                <w:lang w:eastAsia="ru-RU"/>
              </w:rPr>
              <w:t>н</w:t>
            </w:r>
            <w:r w:rsidRPr="00614E62">
              <w:rPr>
                <w:color w:val="000000"/>
                <w:lang w:eastAsia="ru-RU"/>
              </w:rPr>
              <w:t>ных внебюджетных фондов (бюджеты те</w:t>
            </w:r>
            <w:r w:rsidRPr="00614E62">
              <w:rPr>
                <w:color w:val="000000"/>
                <w:lang w:eastAsia="ru-RU"/>
              </w:rPr>
              <w:t>р</w:t>
            </w:r>
            <w:r w:rsidRPr="00614E62">
              <w:rPr>
                <w:color w:val="000000"/>
                <w:lang w:eastAsia="ru-RU"/>
              </w:rPr>
              <w:t>риториальных фондов обязательного мед</w:t>
            </w:r>
            <w:r w:rsidRPr="00614E62">
              <w:rPr>
                <w:color w:val="000000"/>
                <w:lang w:eastAsia="ru-RU"/>
              </w:rPr>
              <w:t>и</w:t>
            </w:r>
            <w:r w:rsidRPr="00614E62">
              <w:rPr>
                <w:color w:val="000000"/>
                <w:lang w:eastAsia="ru-RU"/>
              </w:rPr>
              <w:t>цинского страхования)</w:t>
            </w:r>
          </w:p>
        </w:tc>
        <w:tc>
          <w:tcPr>
            <w:tcW w:w="2410" w:type="dxa"/>
            <w:shd w:val="clear" w:color="auto" w:fill="auto"/>
            <w:hideMark/>
          </w:tcPr>
          <w:p w14:paraId="4632DCC2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84BD15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7FAB191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61EFB9A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44B19A5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6C7A428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295665B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728829D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6CBAF91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</w:tr>
      <w:tr w:rsidR="003A6B85" w:rsidRPr="00614E62" w14:paraId="4DC35020" w14:textId="77777777" w:rsidTr="00962277">
        <w:trPr>
          <w:trHeight w:val="630"/>
        </w:trPr>
        <w:tc>
          <w:tcPr>
            <w:tcW w:w="2434" w:type="dxa"/>
            <w:shd w:val="clear" w:color="000000" w:fill="FFFFFF"/>
            <w:hideMark/>
          </w:tcPr>
          <w:p w14:paraId="7145144A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Консолидированные бюджеты муниципал</w:t>
            </w:r>
            <w:r w:rsidRPr="00614E62">
              <w:rPr>
                <w:color w:val="000000"/>
                <w:lang w:eastAsia="ru-RU"/>
              </w:rPr>
              <w:t>ь</w:t>
            </w:r>
            <w:r w:rsidRPr="00614E62">
              <w:rPr>
                <w:color w:val="000000"/>
                <w:lang w:eastAsia="ru-RU"/>
              </w:rPr>
              <w:t>ных образований, из них:</w:t>
            </w:r>
          </w:p>
        </w:tc>
        <w:tc>
          <w:tcPr>
            <w:tcW w:w="2410" w:type="dxa"/>
            <w:shd w:val="clear" w:color="auto" w:fill="auto"/>
            <w:hideMark/>
          </w:tcPr>
          <w:p w14:paraId="022848BB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E7AEC7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2CCFB7A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37C65C2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4FC980F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0065137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40A89B9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1F66B8A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42C6554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</w:tr>
      <w:tr w:rsidR="003A6B85" w:rsidRPr="00614E62" w14:paraId="1539C3F5" w14:textId="77777777" w:rsidTr="00962277">
        <w:trPr>
          <w:trHeight w:val="630"/>
        </w:trPr>
        <w:tc>
          <w:tcPr>
            <w:tcW w:w="2434" w:type="dxa"/>
            <w:shd w:val="clear" w:color="000000" w:fill="FFFFFF"/>
            <w:hideMark/>
          </w:tcPr>
          <w:p w14:paraId="58E5BDB4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межбюджетные тран</w:t>
            </w:r>
            <w:r w:rsidRPr="00614E62">
              <w:rPr>
                <w:color w:val="000000"/>
                <w:lang w:eastAsia="ru-RU"/>
              </w:rPr>
              <w:t>с</w:t>
            </w:r>
            <w:r w:rsidRPr="00614E62">
              <w:rPr>
                <w:color w:val="000000"/>
                <w:lang w:eastAsia="ru-RU"/>
              </w:rPr>
              <w:t>ферты бюджету суб</w:t>
            </w:r>
            <w:r w:rsidRPr="00614E62">
              <w:rPr>
                <w:color w:val="000000"/>
                <w:lang w:eastAsia="ru-RU"/>
              </w:rPr>
              <w:t>ъ</w:t>
            </w:r>
            <w:r w:rsidRPr="00614E62">
              <w:rPr>
                <w:color w:val="000000"/>
                <w:lang w:eastAsia="ru-RU"/>
              </w:rPr>
              <w:t>екта Российской Фед</w:t>
            </w:r>
            <w:r w:rsidRPr="00614E62">
              <w:rPr>
                <w:color w:val="000000"/>
                <w:lang w:eastAsia="ru-RU"/>
              </w:rPr>
              <w:t>е</w:t>
            </w:r>
            <w:r w:rsidRPr="00614E62">
              <w:rPr>
                <w:color w:val="000000"/>
                <w:lang w:eastAsia="ru-RU"/>
              </w:rPr>
              <w:t>рации</w:t>
            </w:r>
          </w:p>
        </w:tc>
        <w:tc>
          <w:tcPr>
            <w:tcW w:w="2410" w:type="dxa"/>
            <w:shd w:val="clear" w:color="auto" w:fill="auto"/>
            <w:hideMark/>
          </w:tcPr>
          <w:p w14:paraId="00AB99AE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233624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184E353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0B5CEBE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06D2E41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63854B2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0BA005B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1508C17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0BF370C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</w:tr>
      <w:tr w:rsidR="003A6B85" w:rsidRPr="00614E62" w14:paraId="19CEA6E5" w14:textId="77777777" w:rsidTr="00962277">
        <w:trPr>
          <w:trHeight w:val="315"/>
        </w:trPr>
        <w:tc>
          <w:tcPr>
            <w:tcW w:w="2434" w:type="dxa"/>
            <w:shd w:val="clear" w:color="000000" w:fill="FFFFFF"/>
            <w:hideMark/>
          </w:tcPr>
          <w:p w14:paraId="641F3CAF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Внебюджетные исто</w:t>
            </w:r>
            <w:r w:rsidRPr="00614E62">
              <w:rPr>
                <w:color w:val="000000"/>
                <w:lang w:eastAsia="ru-RU"/>
              </w:rPr>
              <w:t>ч</w:t>
            </w:r>
            <w:r w:rsidRPr="00614E62">
              <w:rPr>
                <w:color w:val="000000"/>
                <w:lang w:eastAsia="ru-RU"/>
              </w:rPr>
              <w:t>ники</w:t>
            </w:r>
          </w:p>
        </w:tc>
        <w:tc>
          <w:tcPr>
            <w:tcW w:w="2410" w:type="dxa"/>
            <w:shd w:val="clear" w:color="auto" w:fill="auto"/>
            <w:hideMark/>
          </w:tcPr>
          <w:p w14:paraId="1D67E5A2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5E14C7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1F3E8E0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3DDB698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256B2DD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1BCB536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624A466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567C47B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78D8374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</w:tr>
      <w:tr w:rsidR="003A6B85" w:rsidRPr="00614E62" w14:paraId="6E673769" w14:textId="77777777" w:rsidTr="00962277">
        <w:trPr>
          <w:trHeight w:val="1086"/>
        </w:trPr>
        <w:tc>
          <w:tcPr>
            <w:tcW w:w="2434" w:type="dxa"/>
            <w:shd w:val="clear" w:color="auto" w:fill="auto"/>
            <w:hideMark/>
          </w:tcPr>
          <w:p w14:paraId="27E566E6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Комплекс процессных мероприятий «Обесп</w:t>
            </w:r>
            <w:r w:rsidRPr="00614E62">
              <w:rPr>
                <w:color w:val="000000"/>
                <w:lang w:eastAsia="ru-RU"/>
              </w:rPr>
              <w:t>е</w:t>
            </w:r>
            <w:r w:rsidRPr="00614E62">
              <w:rPr>
                <w:color w:val="000000"/>
                <w:lang w:eastAsia="ru-RU"/>
              </w:rPr>
              <w:t>чение эффективной р</w:t>
            </w:r>
            <w:r w:rsidRPr="00614E62">
              <w:rPr>
                <w:color w:val="000000"/>
                <w:lang w:eastAsia="ru-RU"/>
              </w:rPr>
              <w:t>е</w:t>
            </w:r>
            <w:r w:rsidRPr="00614E62">
              <w:rPr>
                <w:color w:val="000000"/>
                <w:lang w:eastAsia="ru-RU"/>
              </w:rPr>
              <w:t>ализации госуда</w:t>
            </w:r>
            <w:r w:rsidRPr="00614E62">
              <w:rPr>
                <w:color w:val="000000"/>
                <w:lang w:eastAsia="ru-RU"/>
              </w:rPr>
              <w:t>р</w:t>
            </w:r>
            <w:r w:rsidRPr="00614E62">
              <w:rPr>
                <w:color w:val="000000"/>
                <w:lang w:eastAsia="ru-RU"/>
              </w:rPr>
              <w:t xml:space="preserve">ственных функций в </w:t>
            </w:r>
            <w:r w:rsidRPr="00614E62">
              <w:rPr>
                <w:color w:val="000000"/>
                <w:lang w:eastAsia="ru-RU"/>
              </w:rPr>
              <w:lastRenderedPageBreak/>
              <w:t>области лесных отн</w:t>
            </w:r>
            <w:r w:rsidRPr="00614E62">
              <w:rPr>
                <w:color w:val="000000"/>
                <w:lang w:eastAsia="ru-RU"/>
              </w:rPr>
              <w:t>о</w:t>
            </w:r>
            <w:r w:rsidRPr="00614E62">
              <w:rPr>
                <w:color w:val="000000"/>
                <w:lang w:eastAsia="ru-RU"/>
              </w:rPr>
              <w:t>шений» (всего), в том числе:</w:t>
            </w:r>
          </w:p>
        </w:tc>
        <w:tc>
          <w:tcPr>
            <w:tcW w:w="2410" w:type="dxa"/>
            <w:shd w:val="clear" w:color="auto" w:fill="auto"/>
            <w:hideMark/>
          </w:tcPr>
          <w:p w14:paraId="26A958E0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lastRenderedPageBreak/>
              <w:t>018/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9C3629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93 226,9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67AB07A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93 907,1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2752BEE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94 238,5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2C73A20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94 238,5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6B1CB4A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94 238,5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474B1BA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94 238,5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2771678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94 238,5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449DA24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658 326,5</w:t>
            </w:r>
          </w:p>
        </w:tc>
      </w:tr>
      <w:tr w:rsidR="003A6B85" w:rsidRPr="00614E62" w14:paraId="7B90697C" w14:textId="77777777" w:rsidTr="00962277">
        <w:trPr>
          <w:trHeight w:val="567"/>
        </w:trPr>
        <w:tc>
          <w:tcPr>
            <w:tcW w:w="2434" w:type="dxa"/>
            <w:shd w:val="clear" w:color="auto" w:fill="auto"/>
            <w:hideMark/>
          </w:tcPr>
          <w:p w14:paraId="08C5AB23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lastRenderedPageBreak/>
              <w:t>Межбюджетные трансферты из фед</w:t>
            </w:r>
            <w:r w:rsidRPr="00614E62">
              <w:rPr>
                <w:color w:val="000000"/>
                <w:lang w:eastAsia="ru-RU"/>
              </w:rPr>
              <w:t>е</w:t>
            </w:r>
            <w:r w:rsidRPr="00614E62">
              <w:rPr>
                <w:color w:val="000000"/>
                <w:lang w:eastAsia="ru-RU"/>
              </w:rPr>
              <w:t>рального бюджета</w:t>
            </w:r>
          </w:p>
        </w:tc>
        <w:tc>
          <w:tcPr>
            <w:tcW w:w="2410" w:type="dxa"/>
            <w:shd w:val="clear" w:color="auto" w:fill="auto"/>
            <w:hideMark/>
          </w:tcPr>
          <w:p w14:paraId="22431816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2FFCA9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93 226,9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2A0B474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93 907,1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0DBAAC3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94 238,5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4D6D8BA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94 238,5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7E935F0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94 238,5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76B290A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94 238,5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3B65089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94 238,5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2E07C80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658 326,5</w:t>
            </w:r>
          </w:p>
        </w:tc>
      </w:tr>
      <w:tr w:rsidR="003A6B85" w:rsidRPr="00614E62" w14:paraId="0BFD1664" w14:textId="77777777" w:rsidTr="00962277">
        <w:trPr>
          <w:trHeight w:val="567"/>
        </w:trPr>
        <w:tc>
          <w:tcPr>
            <w:tcW w:w="2434" w:type="dxa"/>
            <w:shd w:val="clear" w:color="auto" w:fill="auto"/>
            <w:hideMark/>
          </w:tcPr>
          <w:p w14:paraId="6E2BB0CE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5B1B0462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1D2ACB4B" w14:textId="0CD178FC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0407 12ХХХ53450 621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DC5CAD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29 249,0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7803AF0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28 917,6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405FD68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29 249,0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37B69BB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29 249,0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737F9F2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29 249,0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020A854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29 249,0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68A8898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29 249,0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24AFEBF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204 411,6</w:t>
            </w:r>
          </w:p>
        </w:tc>
      </w:tr>
      <w:tr w:rsidR="003A6B85" w:rsidRPr="00614E62" w14:paraId="012A6FC1" w14:textId="77777777" w:rsidTr="00962277">
        <w:trPr>
          <w:trHeight w:val="567"/>
        </w:trPr>
        <w:tc>
          <w:tcPr>
            <w:tcW w:w="2434" w:type="dxa"/>
            <w:shd w:val="clear" w:color="auto" w:fill="auto"/>
            <w:hideMark/>
          </w:tcPr>
          <w:p w14:paraId="0750A6C4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66A10C4A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3C1A55AA" w14:textId="1AF5E6B9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0407 12ХХХ5129</w:t>
            </w:r>
            <w:r w:rsidR="002E5D30" w:rsidRPr="005A495E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 621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95537E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3 612,0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354E1D9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3 612,0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10D1013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3 612,0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3D27938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3 612,0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3252D2D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3 612,0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2E6F828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3 612,0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06EF81F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3 612,0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2D5A6D9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25 284,0</w:t>
            </w:r>
          </w:p>
        </w:tc>
      </w:tr>
      <w:tr w:rsidR="003A6B85" w:rsidRPr="00614E62" w14:paraId="2385F6D6" w14:textId="77777777" w:rsidTr="00962277">
        <w:trPr>
          <w:trHeight w:val="567"/>
        </w:trPr>
        <w:tc>
          <w:tcPr>
            <w:tcW w:w="2434" w:type="dxa"/>
            <w:shd w:val="clear" w:color="auto" w:fill="auto"/>
            <w:hideMark/>
          </w:tcPr>
          <w:p w14:paraId="540E004D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122D78BB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382E64DD" w14:textId="0BECB020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0407 12ХХХ5129</w:t>
            </w:r>
            <w:r w:rsidR="002E5D30" w:rsidRPr="005A495E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 111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66E03DE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10 114,5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43B311D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10 114,5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47C15AC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10 114,5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5FC431B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10 114,5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04B37CB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10 114,5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74C4466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10 114,5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28CDDA0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10 114,5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7C31F4B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70 801,5</w:t>
            </w:r>
          </w:p>
        </w:tc>
      </w:tr>
      <w:tr w:rsidR="003A6B85" w:rsidRPr="00614E62" w14:paraId="0139A97F" w14:textId="77777777" w:rsidTr="00962277">
        <w:trPr>
          <w:trHeight w:val="567"/>
        </w:trPr>
        <w:tc>
          <w:tcPr>
            <w:tcW w:w="2434" w:type="dxa"/>
            <w:shd w:val="clear" w:color="auto" w:fill="auto"/>
            <w:hideMark/>
          </w:tcPr>
          <w:p w14:paraId="655B2803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5090ED8F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751AE4BC" w14:textId="118C5B22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0407 12ХХХ5129</w:t>
            </w:r>
            <w:r w:rsidR="002E5D30" w:rsidRPr="005A495E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 112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3C604D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240,0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7EB4B8B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240,0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76204EE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240,0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507FD3C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240,0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52EB52E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240,0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28D74B5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240,0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66714A8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240,0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2343F5C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1 680,0</w:t>
            </w:r>
          </w:p>
        </w:tc>
      </w:tr>
      <w:tr w:rsidR="003A6B85" w:rsidRPr="00614E62" w14:paraId="3D830755" w14:textId="77777777" w:rsidTr="00962277">
        <w:trPr>
          <w:trHeight w:val="567"/>
        </w:trPr>
        <w:tc>
          <w:tcPr>
            <w:tcW w:w="2434" w:type="dxa"/>
            <w:shd w:val="clear" w:color="auto" w:fill="auto"/>
            <w:hideMark/>
          </w:tcPr>
          <w:p w14:paraId="1C280F75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26984BF9" w14:textId="77777777" w:rsidR="005F518E" w:rsidRDefault="00511127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018</w:t>
            </w:r>
            <w:r w:rsidR="003A6B85" w:rsidRPr="005A495E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47E5B653" w14:textId="3EA04C34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0407 12ХХХ5129</w:t>
            </w:r>
            <w:r w:rsidR="002E5D30" w:rsidRPr="005A495E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 119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29063A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3 054,6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084D045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3 054,6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0DAC80A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3 054,6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2DD07AF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3 054,6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3209DF3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3 054,6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3FC6505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3 054,6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360545B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3 054,6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0350601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21 382,2</w:t>
            </w:r>
          </w:p>
        </w:tc>
      </w:tr>
      <w:tr w:rsidR="003A6B85" w:rsidRPr="00614E62" w14:paraId="174FB42E" w14:textId="77777777" w:rsidTr="00962277">
        <w:trPr>
          <w:trHeight w:val="567"/>
        </w:trPr>
        <w:tc>
          <w:tcPr>
            <w:tcW w:w="2434" w:type="dxa"/>
            <w:shd w:val="clear" w:color="auto" w:fill="auto"/>
            <w:hideMark/>
          </w:tcPr>
          <w:p w14:paraId="66BD0B77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6E144E18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7D6DBEED" w14:textId="537296E9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0407 12ХХХ5129</w:t>
            </w:r>
            <w:r w:rsidR="002E5D30" w:rsidRPr="005A495E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 121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76427D1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20 623,6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6FC6947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20 623,6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303B0F8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20 623,6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64CF3D4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20 623,6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7D6DBB9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20 623,6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75C21C3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20 623,6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32C1692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20 623,6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40EB20A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144 365,2</w:t>
            </w:r>
          </w:p>
        </w:tc>
      </w:tr>
      <w:tr w:rsidR="003A6B85" w:rsidRPr="00614E62" w14:paraId="023236DC" w14:textId="77777777" w:rsidTr="00962277">
        <w:trPr>
          <w:trHeight w:val="567"/>
        </w:trPr>
        <w:tc>
          <w:tcPr>
            <w:tcW w:w="2434" w:type="dxa"/>
            <w:shd w:val="clear" w:color="auto" w:fill="auto"/>
            <w:hideMark/>
          </w:tcPr>
          <w:p w14:paraId="67C00D91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304EEF89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4DD5711B" w14:textId="0674222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0407 12ХХХ5129</w:t>
            </w:r>
            <w:r w:rsidR="002E5D30" w:rsidRPr="005A495E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 122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060F53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499,2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72AB579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515,0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324BAF7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515,0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1C984FD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515,0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1A3AACA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515,0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57FDCD6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515,0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3EBD6FE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515,0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047B1DC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3 589,2</w:t>
            </w:r>
          </w:p>
        </w:tc>
      </w:tr>
      <w:tr w:rsidR="003A6B85" w:rsidRPr="00614E62" w14:paraId="744F897E" w14:textId="77777777" w:rsidTr="00962277">
        <w:trPr>
          <w:trHeight w:val="567"/>
        </w:trPr>
        <w:tc>
          <w:tcPr>
            <w:tcW w:w="2434" w:type="dxa"/>
            <w:shd w:val="clear" w:color="auto" w:fill="auto"/>
            <w:hideMark/>
          </w:tcPr>
          <w:p w14:paraId="5B6F480C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0C4C3FE1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572BE20E" w14:textId="761E87CA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0407 12ХХХ5129</w:t>
            </w:r>
            <w:r w:rsidR="002E5D30" w:rsidRPr="005A495E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 129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98C20E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6 244,8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1FD82F3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6 244,8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43991CC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6 244,8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63F14A5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6 244,8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3ABED6B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6 244,8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463FC06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6 244,8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16C644A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6 244,8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4F43BA5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43 713,6</w:t>
            </w:r>
          </w:p>
        </w:tc>
      </w:tr>
      <w:tr w:rsidR="003A6B85" w:rsidRPr="00614E62" w14:paraId="38F3F11D" w14:textId="77777777" w:rsidTr="00962277">
        <w:trPr>
          <w:trHeight w:val="567"/>
        </w:trPr>
        <w:tc>
          <w:tcPr>
            <w:tcW w:w="2434" w:type="dxa"/>
            <w:shd w:val="clear" w:color="auto" w:fill="auto"/>
            <w:hideMark/>
          </w:tcPr>
          <w:p w14:paraId="2A5A9F56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75567D01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719F63C1" w14:textId="6D9E84B8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0407 12ХХХ5129</w:t>
            </w:r>
            <w:r w:rsidR="002E5D30" w:rsidRPr="005A495E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 244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AC2E83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19 239,2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725243B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20 215,0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58FBB75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20 215,0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4BB6518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20 215,0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2C61E98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20 215,0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4349B3B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20 215,0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7D7F759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20 215,0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1DCF68C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140 529,2</w:t>
            </w:r>
          </w:p>
        </w:tc>
      </w:tr>
      <w:tr w:rsidR="003A6B85" w:rsidRPr="00614E62" w14:paraId="6ED72765" w14:textId="77777777" w:rsidTr="00962277">
        <w:trPr>
          <w:trHeight w:val="567"/>
        </w:trPr>
        <w:tc>
          <w:tcPr>
            <w:tcW w:w="2434" w:type="dxa"/>
            <w:shd w:val="clear" w:color="auto" w:fill="auto"/>
            <w:hideMark/>
          </w:tcPr>
          <w:p w14:paraId="0175B650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1BF79210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1BDFC733" w14:textId="7EE7C182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0407 12ХХХ5129</w:t>
            </w:r>
            <w:r w:rsidR="002E5D30" w:rsidRPr="005A495E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 247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72E9A27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350,0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080B1B7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370,0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2D289CB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370,0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0A0FCF3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370,0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1B8D9BE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370,0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22A2600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370,0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4A4AE37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370,0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3604BD1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2 570,0</w:t>
            </w:r>
          </w:p>
        </w:tc>
      </w:tr>
      <w:tr w:rsidR="003A6B85" w:rsidRPr="00614E62" w14:paraId="38C9B1B2" w14:textId="77777777" w:rsidTr="00962277">
        <w:trPr>
          <w:trHeight w:val="363"/>
        </w:trPr>
        <w:tc>
          <w:tcPr>
            <w:tcW w:w="2434" w:type="dxa"/>
            <w:shd w:val="clear" w:color="auto" w:fill="auto"/>
            <w:hideMark/>
          </w:tcPr>
          <w:p w14:paraId="4F0F3A30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Бюджет Астраханской области, из них:</w:t>
            </w:r>
          </w:p>
        </w:tc>
        <w:tc>
          <w:tcPr>
            <w:tcW w:w="2410" w:type="dxa"/>
            <w:shd w:val="clear" w:color="auto" w:fill="auto"/>
            <w:hideMark/>
          </w:tcPr>
          <w:p w14:paraId="16381DE1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1DEFD6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62AD43B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2C0CC79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0152989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58B5C34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501191D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4D151E5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3E3956F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</w:tr>
      <w:tr w:rsidR="003A6B85" w:rsidRPr="00614E62" w14:paraId="57975006" w14:textId="77777777" w:rsidTr="00962277">
        <w:trPr>
          <w:trHeight w:val="413"/>
        </w:trPr>
        <w:tc>
          <w:tcPr>
            <w:tcW w:w="2434" w:type="dxa"/>
            <w:shd w:val="clear" w:color="000000" w:fill="FFFFFF"/>
            <w:hideMark/>
          </w:tcPr>
          <w:p w14:paraId="2CB2D873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межбюджетные тран</w:t>
            </w:r>
            <w:r w:rsidRPr="00614E62">
              <w:rPr>
                <w:color w:val="000000"/>
                <w:lang w:eastAsia="ru-RU"/>
              </w:rPr>
              <w:t>с</w:t>
            </w:r>
            <w:r w:rsidRPr="00614E62">
              <w:rPr>
                <w:color w:val="000000"/>
                <w:lang w:eastAsia="ru-RU"/>
              </w:rPr>
              <w:t>ферты местным бю</w:t>
            </w:r>
            <w:r w:rsidRPr="00614E62">
              <w:rPr>
                <w:color w:val="000000"/>
                <w:lang w:eastAsia="ru-RU"/>
              </w:rPr>
              <w:t>д</w:t>
            </w:r>
            <w:r w:rsidRPr="00614E62">
              <w:rPr>
                <w:color w:val="000000"/>
                <w:lang w:eastAsia="ru-RU"/>
              </w:rPr>
              <w:t>жетам</w:t>
            </w:r>
          </w:p>
        </w:tc>
        <w:tc>
          <w:tcPr>
            <w:tcW w:w="2410" w:type="dxa"/>
            <w:shd w:val="clear" w:color="auto" w:fill="auto"/>
            <w:hideMark/>
          </w:tcPr>
          <w:p w14:paraId="642684FF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4C926F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23E7D28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0F83685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3F47BF4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3E810A0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776AEAE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5BC2DF3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5DF9EA1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</w:tr>
      <w:tr w:rsidR="003A6B85" w:rsidRPr="00614E62" w14:paraId="7410FB4B" w14:textId="77777777" w:rsidTr="00962277">
        <w:trPr>
          <w:trHeight w:val="570"/>
        </w:trPr>
        <w:tc>
          <w:tcPr>
            <w:tcW w:w="2434" w:type="dxa"/>
            <w:shd w:val="clear" w:color="000000" w:fill="FFFFFF"/>
            <w:hideMark/>
          </w:tcPr>
          <w:p w14:paraId="62E5C8D3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lastRenderedPageBreak/>
              <w:t>межбюджетные тран</w:t>
            </w:r>
            <w:r w:rsidRPr="00614E62">
              <w:rPr>
                <w:color w:val="000000"/>
                <w:lang w:eastAsia="ru-RU"/>
              </w:rPr>
              <w:t>с</w:t>
            </w:r>
            <w:r w:rsidRPr="00614E62">
              <w:rPr>
                <w:color w:val="000000"/>
                <w:lang w:eastAsia="ru-RU"/>
              </w:rPr>
              <w:t>ферты бюджетам те</w:t>
            </w:r>
            <w:r w:rsidRPr="00614E62">
              <w:rPr>
                <w:color w:val="000000"/>
                <w:lang w:eastAsia="ru-RU"/>
              </w:rPr>
              <w:t>р</w:t>
            </w:r>
            <w:r w:rsidRPr="00614E62">
              <w:rPr>
                <w:color w:val="000000"/>
                <w:lang w:eastAsia="ru-RU"/>
              </w:rPr>
              <w:t>риториальных госуда</w:t>
            </w:r>
            <w:r w:rsidRPr="00614E62">
              <w:rPr>
                <w:color w:val="000000"/>
                <w:lang w:eastAsia="ru-RU"/>
              </w:rPr>
              <w:t>р</w:t>
            </w:r>
            <w:r w:rsidRPr="00614E62">
              <w:rPr>
                <w:color w:val="000000"/>
                <w:lang w:eastAsia="ru-RU"/>
              </w:rPr>
              <w:t>ственных внебюдже</w:t>
            </w:r>
            <w:r w:rsidRPr="00614E62">
              <w:rPr>
                <w:color w:val="000000"/>
                <w:lang w:eastAsia="ru-RU"/>
              </w:rPr>
              <w:t>т</w:t>
            </w:r>
            <w:r w:rsidRPr="00614E62">
              <w:rPr>
                <w:color w:val="000000"/>
                <w:lang w:eastAsia="ru-RU"/>
              </w:rPr>
              <w:t>ных фондов Росси</w:t>
            </w:r>
            <w:r w:rsidRPr="00614E62">
              <w:rPr>
                <w:color w:val="000000"/>
                <w:lang w:eastAsia="ru-RU"/>
              </w:rPr>
              <w:t>й</w:t>
            </w:r>
            <w:r w:rsidRPr="00614E62">
              <w:rPr>
                <w:color w:val="000000"/>
                <w:lang w:eastAsia="ru-RU"/>
              </w:rPr>
              <w:t>ской Федерации</w:t>
            </w:r>
          </w:p>
        </w:tc>
        <w:tc>
          <w:tcPr>
            <w:tcW w:w="2410" w:type="dxa"/>
            <w:shd w:val="clear" w:color="auto" w:fill="auto"/>
            <w:hideMark/>
          </w:tcPr>
          <w:p w14:paraId="24562DE8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92BDC4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42AF203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5374625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32EE1E9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741959E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0B9AF03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51FDA2F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0A62317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</w:tr>
      <w:tr w:rsidR="003A6B85" w:rsidRPr="00614E62" w14:paraId="71F33EF3" w14:textId="77777777" w:rsidTr="00962277">
        <w:trPr>
          <w:trHeight w:val="70"/>
        </w:trPr>
        <w:tc>
          <w:tcPr>
            <w:tcW w:w="2434" w:type="dxa"/>
            <w:shd w:val="clear" w:color="000000" w:fill="FFFFFF"/>
            <w:hideMark/>
          </w:tcPr>
          <w:p w14:paraId="4A85749E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Бюджеты территор</w:t>
            </w:r>
            <w:r w:rsidRPr="00614E62">
              <w:rPr>
                <w:color w:val="000000"/>
                <w:lang w:eastAsia="ru-RU"/>
              </w:rPr>
              <w:t>и</w:t>
            </w:r>
            <w:r w:rsidRPr="00614E62">
              <w:rPr>
                <w:color w:val="000000"/>
                <w:lang w:eastAsia="ru-RU"/>
              </w:rPr>
              <w:t>альных государстве</w:t>
            </w:r>
            <w:r w:rsidRPr="00614E62">
              <w:rPr>
                <w:color w:val="000000"/>
                <w:lang w:eastAsia="ru-RU"/>
              </w:rPr>
              <w:t>н</w:t>
            </w:r>
            <w:r w:rsidRPr="00614E62">
              <w:rPr>
                <w:color w:val="000000"/>
                <w:lang w:eastAsia="ru-RU"/>
              </w:rPr>
              <w:t>ных внебюджетных фондов (бюджеты те</w:t>
            </w:r>
            <w:r w:rsidRPr="00614E62">
              <w:rPr>
                <w:color w:val="000000"/>
                <w:lang w:eastAsia="ru-RU"/>
              </w:rPr>
              <w:t>р</w:t>
            </w:r>
            <w:r w:rsidRPr="00614E62">
              <w:rPr>
                <w:color w:val="000000"/>
                <w:lang w:eastAsia="ru-RU"/>
              </w:rPr>
              <w:t>риториальных фондов обязательного мед</w:t>
            </w:r>
            <w:r w:rsidRPr="00614E62">
              <w:rPr>
                <w:color w:val="000000"/>
                <w:lang w:eastAsia="ru-RU"/>
              </w:rPr>
              <w:t>и</w:t>
            </w:r>
            <w:r w:rsidRPr="00614E62">
              <w:rPr>
                <w:color w:val="000000"/>
                <w:lang w:eastAsia="ru-RU"/>
              </w:rPr>
              <w:t>цинского страхования)</w:t>
            </w:r>
          </w:p>
        </w:tc>
        <w:tc>
          <w:tcPr>
            <w:tcW w:w="2410" w:type="dxa"/>
            <w:shd w:val="clear" w:color="auto" w:fill="auto"/>
            <w:hideMark/>
          </w:tcPr>
          <w:p w14:paraId="7CD79B59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766FB03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35C9581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084590A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6FC9FFE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336BEA9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4E142F7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776E15C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5545CDC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</w:tr>
      <w:tr w:rsidR="003A6B85" w:rsidRPr="00614E62" w14:paraId="11D421BA" w14:textId="77777777" w:rsidTr="00962277">
        <w:trPr>
          <w:trHeight w:val="326"/>
        </w:trPr>
        <w:tc>
          <w:tcPr>
            <w:tcW w:w="2434" w:type="dxa"/>
            <w:shd w:val="clear" w:color="000000" w:fill="FFFFFF"/>
            <w:hideMark/>
          </w:tcPr>
          <w:p w14:paraId="1BC2E851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Консолидированные бюджеты муниципал</w:t>
            </w:r>
            <w:r w:rsidRPr="00614E62">
              <w:rPr>
                <w:color w:val="000000"/>
                <w:lang w:eastAsia="ru-RU"/>
              </w:rPr>
              <w:t>ь</w:t>
            </w:r>
            <w:r w:rsidRPr="00614E62">
              <w:rPr>
                <w:color w:val="000000"/>
                <w:lang w:eastAsia="ru-RU"/>
              </w:rPr>
              <w:t>ных образований, из них:</w:t>
            </w:r>
          </w:p>
        </w:tc>
        <w:tc>
          <w:tcPr>
            <w:tcW w:w="2410" w:type="dxa"/>
            <w:shd w:val="clear" w:color="auto" w:fill="auto"/>
            <w:hideMark/>
          </w:tcPr>
          <w:p w14:paraId="1F571E9B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6C3DD61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1B4BB3A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42390D6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21C2FCA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5064932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3D6D0C6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1B81230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4429C76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</w:tr>
      <w:tr w:rsidR="003A6B85" w:rsidRPr="00614E62" w14:paraId="51BFBDE4" w14:textId="77777777" w:rsidTr="00962277">
        <w:trPr>
          <w:trHeight w:val="630"/>
        </w:trPr>
        <w:tc>
          <w:tcPr>
            <w:tcW w:w="2434" w:type="dxa"/>
            <w:shd w:val="clear" w:color="000000" w:fill="FFFFFF"/>
            <w:hideMark/>
          </w:tcPr>
          <w:p w14:paraId="121E857C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межбюджетные тран</w:t>
            </w:r>
            <w:r w:rsidRPr="00614E62">
              <w:rPr>
                <w:color w:val="000000"/>
                <w:lang w:eastAsia="ru-RU"/>
              </w:rPr>
              <w:t>с</w:t>
            </w:r>
            <w:r w:rsidRPr="00614E62">
              <w:rPr>
                <w:color w:val="000000"/>
                <w:lang w:eastAsia="ru-RU"/>
              </w:rPr>
              <w:t>ферты бюджету суб</w:t>
            </w:r>
            <w:r w:rsidRPr="00614E62">
              <w:rPr>
                <w:color w:val="000000"/>
                <w:lang w:eastAsia="ru-RU"/>
              </w:rPr>
              <w:t>ъ</w:t>
            </w:r>
            <w:r w:rsidRPr="00614E62">
              <w:rPr>
                <w:color w:val="000000"/>
                <w:lang w:eastAsia="ru-RU"/>
              </w:rPr>
              <w:t>екта Российской Фед</w:t>
            </w:r>
            <w:r w:rsidRPr="00614E62">
              <w:rPr>
                <w:color w:val="000000"/>
                <w:lang w:eastAsia="ru-RU"/>
              </w:rPr>
              <w:t>е</w:t>
            </w:r>
            <w:r w:rsidRPr="00614E62">
              <w:rPr>
                <w:color w:val="000000"/>
                <w:lang w:eastAsia="ru-RU"/>
              </w:rPr>
              <w:t>рации</w:t>
            </w:r>
          </w:p>
        </w:tc>
        <w:tc>
          <w:tcPr>
            <w:tcW w:w="2410" w:type="dxa"/>
            <w:shd w:val="clear" w:color="auto" w:fill="auto"/>
            <w:hideMark/>
          </w:tcPr>
          <w:p w14:paraId="37F3A044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8582FB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0A2B3F4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38261D7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2945464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61A703A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5F43743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39CEEA7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52062B8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</w:tr>
      <w:tr w:rsidR="003A6B85" w:rsidRPr="00614E62" w14:paraId="4425E46C" w14:textId="77777777" w:rsidTr="00962277">
        <w:trPr>
          <w:trHeight w:val="315"/>
        </w:trPr>
        <w:tc>
          <w:tcPr>
            <w:tcW w:w="2434" w:type="dxa"/>
            <w:shd w:val="clear" w:color="000000" w:fill="FFFFFF"/>
            <w:hideMark/>
          </w:tcPr>
          <w:p w14:paraId="43E4BF5A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Внебюджетные исто</w:t>
            </w:r>
            <w:r w:rsidRPr="00614E62">
              <w:rPr>
                <w:color w:val="000000"/>
                <w:lang w:eastAsia="ru-RU"/>
              </w:rPr>
              <w:t>ч</w:t>
            </w:r>
            <w:r w:rsidRPr="00614E62">
              <w:rPr>
                <w:color w:val="000000"/>
                <w:lang w:eastAsia="ru-RU"/>
              </w:rPr>
              <w:t>ники</w:t>
            </w:r>
          </w:p>
        </w:tc>
        <w:tc>
          <w:tcPr>
            <w:tcW w:w="2410" w:type="dxa"/>
            <w:shd w:val="clear" w:color="auto" w:fill="auto"/>
            <w:hideMark/>
          </w:tcPr>
          <w:p w14:paraId="398DAC46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B16C55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039D27C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3F0C6F6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5B19FE3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0F3B126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683D9B4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1E7B1D4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741E295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</w:tr>
      <w:tr w:rsidR="003A6B85" w:rsidRPr="00614E62" w14:paraId="154C5395" w14:textId="77777777" w:rsidTr="00962277">
        <w:trPr>
          <w:trHeight w:val="434"/>
        </w:trPr>
        <w:tc>
          <w:tcPr>
            <w:tcW w:w="2434" w:type="dxa"/>
            <w:shd w:val="clear" w:color="auto" w:fill="auto"/>
            <w:hideMark/>
          </w:tcPr>
          <w:p w14:paraId="7CB8E503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Региональный проект в рамках федерального проекта «Оздоровление Волги» (всего), в том числе:</w:t>
            </w:r>
          </w:p>
        </w:tc>
        <w:tc>
          <w:tcPr>
            <w:tcW w:w="2410" w:type="dxa"/>
            <w:shd w:val="clear" w:color="auto" w:fill="auto"/>
            <w:hideMark/>
          </w:tcPr>
          <w:p w14:paraId="085C14E6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5C36A5DD" w14:textId="6BCBE6A4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0406 12ХХХ53010 244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786003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324 760,0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2AC29A7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861 696,5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06AC9D5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271C47A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02F69F7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4A50C6D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17E7FBF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39B9505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1 186 456,5</w:t>
            </w:r>
          </w:p>
        </w:tc>
      </w:tr>
      <w:tr w:rsidR="003A6B85" w:rsidRPr="00614E62" w14:paraId="130582C2" w14:textId="77777777" w:rsidTr="00962277">
        <w:trPr>
          <w:trHeight w:val="596"/>
        </w:trPr>
        <w:tc>
          <w:tcPr>
            <w:tcW w:w="2434" w:type="dxa"/>
            <w:shd w:val="clear" w:color="auto" w:fill="auto"/>
            <w:hideMark/>
          </w:tcPr>
          <w:p w14:paraId="2C2F282A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Межбюджетные трансферты из фед</w:t>
            </w:r>
            <w:r w:rsidRPr="00614E62">
              <w:rPr>
                <w:color w:val="000000"/>
                <w:lang w:eastAsia="ru-RU"/>
              </w:rPr>
              <w:t>е</w:t>
            </w:r>
            <w:r w:rsidRPr="00614E62">
              <w:rPr>
                <w:color w:val="000000"/>
                <w:lang w:eastAsia="ru-RU"/>
              </w:rPr>
              <w:t>рального бюджета</w:t>
            </w:r>
          </w:p>
        </w:tc>
        <w:tc>
          <w:tcPr>
            <w:tcW w:w="2410" w:type="dxa"/>
            <w:shd w:val="clear" w:color="auto" w:fill="auto"/>
            <w:hideMark/>
          </w:tcPr>
          <w:p w14:paraId="45D5861B" w14:textId="77777777" w:rsidR="005F518E" w:rsidRDefault="003A6B85" w:rsidP="005F518E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28248D1B" w14:textId="5D5FF8B8" w:rsidR="003A6B85" w:rsidRPr="005A495E" w:rsidRDefault="003A6B85" w:rsidP="005F518E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0406 12ХХХ53010 244</w:t>
            </w:r>
          </w:p>
        </w:tc>
        <w:tc>
          <w:tcPr>
            <w:tcW w:w="1173" w:type="dxa"/>
            <w:shd w:val="clear" w:color="auto" w:fill="auto"/>
            <w:hideMark/>
          </w:tcPr>
          <w:p w14:paraId="1D4600F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324 760,0</w:t>
            </w:r>
          </w:p>
        </w:tc>
        <w:tc>
          <w:tcPr>
            <w:tcW w:w="1315" w:type="dxa"/>
            <w:shd w:val="clear" w:color="auto" w:fill="auto"/>
            <w:hideMark/>
          </w:tcPr>
          <w:p w14:paraId="21A04B3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861 696,5</w:t>
            </w:r>
          </w:p>
        </w:tc>
        <w:tc>
          <w:tcPr>
            <w:tcW w:w="1174" w:type="dxa"/>
            <w:shd w:val="clear" w:color="auto" w:fill="auto"/>
            <w:hideMark/>
          </w:tcPr>
          <w:p w14:paraId="1D715E8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hideMark/>
          </w:tcPr>
          <w:p w14:paraId="2143748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hideMark/>
          </w:tcPr>
          <w:p w14:paraId="33DAF81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hideMark/>
          </w:tcPr>
          <w:p w14:paraId="726CBDB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hideMark/>
          </w:tcPr>
          <w:p w14:paraId="50B7A94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30E66D8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1 186 456,5</w:t>
            </w:r>
          </w:p>
        </w:tc>
      </w:tr>
      <w:tr w:rsidR="003A6B85" w:rsidRPr="00614E62" w14:paraId="02CE174E" w14:textId="77777777" w:rsidTr="00962277">
        <w:trPr>
          <w:trHeight w:val="315"/>
        </w:trPr>
        <w:tc>
          <w:tcPr>
            <w:tcW w:w="2434" w:type="dxa"/>
            <w:shd w:val="clear" w:color="auto" w:fill="auto"/>
            <w:hideMark/>
          </w:tcPr>
          <w:p w14:paraId="5575F95C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Бюджет Астраханской области, из них:</w:t>
            </w:r>
          </w:p>
        </w:tc>
        <w:tc>
          <w:tcPr>
            <w:tcW w:w="2410" w:type="dxa"/>
            <w:shd w:val="clear" w:color="auto" w:fill="auto"/>
            <w:hideMark/>
          </w:tcPr>
          <w:p w14:paraId="29EC10B2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hideMark/>
          </w:tcPr>
          <w:p w14:paraId="6049411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hideMark/>
          </w:tcPr>
          <w:p w14:paraId="7552498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hideMark/>
          </w:tcPr>
          <w:p w14:paraId="70DB686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hideMark/>
          </w:tcPr>
          <w:p w14:paraId="2C421A3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hideMark/>
          </w:tcPr>
          <w:p w14:paraId="7EF4196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hideMark/>
          </w:tcPr>
          <w:p w14:paraId="758050F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hideMark/>
          </w:tcPr>
          <w:p w14:paraId="56AE58E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7995CC5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</w:tr>
      <w:tr w:rsidR="003A6B85" w:rsidRPr="00614E62" w14:paraId="529C0895" w14:textId="77777777" w:rsidTr="00962277">
        <w:trPr>
          <w:trHeight w:val="331"/>
        </w:trPr>
        <w:tc>
          <w:tcPr>
            <w:tcW w:w="2434" w:type="dxa"/>
            <w:shd w:val="clear" w:color="000000" w:fill="FFFFFF"/>
            <w:hideMark/>
          </w:tcPr>
          <w:p w14:paraId="3760C734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межбюджетные тран</w:t>
            </w:r>
            <w:r w:rsidRPr="00614E62">
              <w:rPr>
                <w:color w:val="000000"/>
                <w:lang w:eastAsia="ru-RU"/>
              </w:rPr>
              <w:t>с</w:t>
            </w:r>
            <w:r w:rsidRPr="00614E62">
              <w:rPr>
                <w:color w:val="000000"/>
                <w:lang w:eastAsia="ru-RU"/>
              </w:rPr>
              <w:t>ферты местным бю</w:t>
            </w:r>
            <w:r w:rsidRPr="00614E62">
              <w:rPr>
                <w:color w:val="000000"/>
                <w:lang w:eastAsia="ru-RU"/>
              </w:rPr>
              <w:t>д</w:t>
            </w:r>
            <w:r w:rsidRPr="00614E62">
              <w:rPr>
                <w:color w:val="000000"/>
                <w:lang w:eastAsia="ru-RU"/>
              </w:rPr>
              <w:t>жетам</w:t>
            </w:r>
          </w:p>
        </w:tc>
        <w:tc>
          <w:tcPr>
            <w:tcW w:w="2410" w:type="dxa"/>
            <w:shd w:val="clear" w:color="auto" w:fill="auto"/>
            <w:hideMark/>
          </w:tcPr>
          <w:p w14:paraId="16C6F4C1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hideMark/>
          </w:tcPr>
          <w:p w14:paraId="69A858F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hideMark/>
          </w:tcPr>
          <w:p w14:paraId="7A6904A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hideMark/>
          </w:tcPr>
          <w:p w14:paraId="29E4FC4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hideMark/>
          </w:tcPr>
          <w:p w14:paraId="50AECF7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hideMark/>
          </w:tcPr>
          <w:p w14:paraId="5D5AC1E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hideMark/>
          </w:tcPr>
          <w:p w14:paraId="7DCCBBE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hideMark/>
          </w:tcPr>
          <w:p w14:paraId="3251DE6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09CE839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</w:tr>
      <w:tr w:rsidR="003A6B85" w:rsidRPr="00614E62" w14:paraId="3C24ACFD" w14:textId="77777777" w:rsidTr="00962277">
        <w:trPr>
          <w:trHeight w:val="651"/>
        </w:trPr>
        <w:tc>
          <w:tcPr>
            <w:tcW w:w="2434" w:type="dxa"/>
            <w:shd w:val="clear" w:color="000000" w:fill="FFFFFF"/>
            <w:hideMark/>
          </w:tcPr>
          <w:p w14:paraId="47022135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lastRenderedPageBreak/>
              <w:t>межбюджетные тран</w:t>
            </w:r>
            <w:r w:rsidRPr="00614E62">
              <w:rPr>
                <w:color w:val="000000"/>
                <w:lang w:eastAsia="ru-RU"/>
              </w:rPr>
              <w:t>с</w:t>
            </w:r>
            <w:r w:rsidRPr="00614E62">
              <w:rPr>
                <w:color w:val="000000"/>
                <w:lang w:eastAsia="ru-RU"/>
              </w:rPr>
              <w:t>ферты бюджетам те</w:t>
            </w:r>
            <w:r w:rsidRPr="00614E62">
              <w:rPr>
                <w:color w:val="000000"/>
                <w:lang w:eastAsia="ru-RU"/>
              </w:rPr>
              <w:t>р</w:t>
            </w:r>
            <w:r w:rsidRPr="00614E62">
              <w:rPr>
                <w:color w:val="000000"/>
                <w:lang w:eastAsia="ru-RU"/>
              </w:rPr>
              <w:t>риториальных госуда</w:t>
            </w:r>
            <w:r w:rsidRPr="00614E62">
              <w:rPr>
                <w:color w:val="000000"/>
                <w:lang w:eastAsia="ru-RU"/>
              </w:rPr>
              <w:t>р</w:t>
            </w:r>
            <w:r w:rsidRPr="00614E62">
              <w:rPr>
                <w:color w:val="000000"/>
                <w:lang w:eastAsia="ru-RU"/>
              </w:rPr>
              <w:t>ственных внебюдже</w:t>
            </w:r>
            <w:r w:rsidRPr="00614E62">
              <w:rPr>
                <w:color w:val="000000"/>
                <w:lang w:eastAsia="ru-RU"/>
              </w:rPr>
              <w:t>т</w:t>
            </w:r>
            <w:r w:rsidRPr="00614E62">
              <w:rPr>
                <w:color w:val="000000"/>
                <w:lang w:eastAsia="ru-RU"/>
              </w:rPr>
              <w:t>ных фондов Росси</w:t>
            </w:r>
            <w:r w:rsidRPr="00614E62">
              <w:rPr>
                <w:color w:val="000000"/>
                <w:lang w:eastAsia="ru-RU"/>
              </w:rPr>
              <w:t>й</w:t>
            </w:r>
            <w:r w:rsidRPr="00614E62">
              <w:rPr>
                <w:color w:val="000000"/>
                <w:lang w:eastAsia="ru-RU"/>
              </w:rPr>
              <w:t>ской Федерации</w:t>
            </w:r>
          </w:p>
        </w:tc>
        <w:tc>
          <w:tcPr>
            <w:tcW w:w="2410" w:type="dxa"/>
            <w:shd w:val="clear" w:color="auto" w:fill="auto"/>
            <w:hideMark/>
          </w:tcPr>
          <w:p w14:paraId="37C0C95E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hideMark/>
          </w:tcPr>
          <w:p w14:paraId="79F9F03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hideMark/>
          </w:tcPr>
          <w:p w14:paraId="048067D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hideMark/>
          </w:tcPr>
          <w:p w14:paraId="4D1D37A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hideMark/>
          </w:tcPr>
          <w:p w14:paraId="74ED5F4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hideMark/>
          </w:tcPr>
          <w:p w14:paraId="516E186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hideMark/>
          </w:tcPr>
          <w:p w14:paraId="07AB75B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hideMark/>
          </w:tcPr>
          <w:p w14:paraId="57CF09A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3CB30DC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</w:tr>
      <w:tr w:rsidR="003A6B85" w:rsidRPr="00614E62" w14:paraId="5D9441FD" w14:textId="77777777" w:rsidTr="00962277">
        <w:trPr>
          <w:trHeight w:val="1049"/>
        </w:trPr>
        <w:tc>
          <w:tcPr>
            <w:tcW w:w="2434" w:type="dxa"/>
            <w:shd w:val="clear" w:color="000000" w:fill="FFFFFF"/>
            <w:hideMark/>
          </w:tcPr>
          <w:p w14:paraId="660D3EFF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Бюджеты территор</w:t>
            </w:r>
            <w:r w:rsidRPr="00614E62">
              <w:rPr>
                <w:color w:val="000000"/>
                <w:lang w:eastAsia="ru-RU"/>
              </w:rPr>
              <w:t>и</w:t>
            </w:r>
            <w:r w:rsidRPr="00614E62">
              <w:rPr>
                <w:color w:val="000000"/>
                <w:lang w:eastAsia="ru-RU"/>
              </w:rPr>
              <w:t>альных государстве</w:t>
            </w:r>
            <w:r w:rsidRPr="00614E62">
              <w:rPr>
                <w:color w:val="000000"/>
                <w:lang w:eastAsia="ru-RU"/>
              </w:rPr>
              <w:t>н</w:t>
            </w:r>
            <w:r w:rsidRPr="00614E62">
              <w:rPr>
                <w:color w:val="000000"/>
                <w:lang w:eastAsia="ru-RU"/>
              </w:rPr>
              <w:t>ных внебюджетных фондов (бюджеты те</w:t>
            </w:r>
            <w:r w:rsidRPr="00614E62">
              <w:rPr>
                <w:color w:val="000000"/>
                <w:lang w:eastAsia="ru-RU"/>
              </w:rPr>
              <w:t>р</w:t>
            </w:r>
            <w:r w:rsidRPr="00614E62">
              <w:rPr>
                <w:color w:val="000000"/>
                <w:lang w:eastAsia="ru-RU"/>
              </w:rPr>
              <w:t>риториальных фондов обязательного мед</w:t>
            </w:r>
            <w:r w:rsidRPr="00614E62">
              <w:rPr>
                <w:color w:val="000000"/>
                <w:lang w:eastAsia="ru-RU"/>
              </w:rPr>
              <w:t>и</w:t>
            </w:r>
            <w:r w:rsidRPr="00614E62">
              <w:rPr>
                <w:color w:val="000000"/>
                <w:lang w:eastAsia="ru-RU"/>
              </w:rPr>
              <w:t>цинского страхования)</w:t>
            </w:r>
          </w:p>
        </w:tc>
        <w:tc>
          <w:tcPr>
            <w:tcW w:w="2410" w:type="dxa"/>
            <w:shd w:val="clear" w:color="auto" w:fill="auto"/>
            <w:hideMark/>
          </w:tcPr>
          <w:p w14:paraId="2536BBB8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hideMark/>
          </w:tcPr>
          <w:p w14:paraId="3FCC37B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hideMark/>
          </w:tcPr>
          <w:p w14:paraId="1882585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hideMark/>
          </w:tcPr>
          <w:p w14:paraId="5B8330C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hideMark/>
          </w:tcPr>
          <w:p w14:paraId="52F25CB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hideMark/>
          </w:tcPr>
          <w:p w14:paraId="36DAC07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hideMark/>
          </w:tcPr>
          <w:p w14:paraId="0115E6E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hideMark/>
          </w:tcPr>
          <w:p w14:paraId="4048E23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471A78A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</w:tr>
      <w:tr w:rsidR="003A6B85" w:rsidRPr="00614E62" w14:paraId="46BD4426" w14:textId="77777777" w:rsidTr="00962277">
        <w:trPr>
          <w:trHeight w:val="630"/>
        </w:trPr>
        <w:tc>
          <w:tcPr>
            <w:tcW w:w="2434" w:type="dxa"/>
            <w:shd w:val="clear" w:color="000000" w:fill="FFFFFF"/>
            <w:hideMark/>
          </w:tcPr>
          <w:p w14:paraId="1BB46925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Консолидированные бюджеты муниципал</w:t>
            </w:r>
            <w:r w:rsidRPr="00614E62">
              <w:rPr>
                <w:color w:val="000000"/>
                <w:lang w:eastAsia="ru-RU"/>
              </w:rPr>
              <w:t>ь</w:t>
            </w:r>
            <w:r w:rsidRPr="00614E62">
              <w:rPr>
                <w:color w:val="000000"/>
                <w:lang w:eastAsia="ru-RU"/>
              </w:rPr>
              <w:t>ных образований, из них:</w:t>
            </w:r>
          </w:p>
        </w:tc>
        <w:tc>
          <w:tcPr>
            <w:tcW w:w="2410" w:type="dxa"/>
            <w:shd w:val="clear" w:color="auto" w:fill="auto"/>
            <w:hideMark/>
          </w:tcPr>
          <w:p w14:paraId="733268EF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hideMark/>
          </w:tcPr>
          <w:p w14:paraId="6FF0976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hideMark/>
          </w:tcPr>
          <w:p w14:paraId="7BEC362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hideMark/>
          </w:tcPr>
          <w:p w14:paraId="2FE5A4B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hideMark/>
          </w:tcPr>
          <w:p w14:paraId="17ED161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hideMark/>
          </w:tcPr>
          <w:p w14:paraId="7D76264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hideMark/>
          </w:tcPr>
          <w:p w14:paraId="38A6960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hideMark/>
          </w:tcPr>
          <w:p w14:paraId="69D5911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412BC1F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</w:tr>
      <w:tr w:rsidR="003A6B85" w:rsidRPr="00614E62" w14:paraId="0F2A2E03" w14:textId="77777777" w:rsidTr="00962277">
        <w:trPr>
          <w:trHeight w:val="630"/>
        </w:trPr>
        <w:tc>
          <w:tcPr>
            <w:tcW w:w="2434" w:type="dxa"/>
            <w:shd w:val="clear" w:color="000000" w:fill="FFFFFF"/>
            <w:hideMark/>
          </w:tcPr>
          <w:p w14:paraId="65EC45B6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межбюджетные тран</w:t>
            </w:r>
            <w:r w:rsidRPr="00614E62">
              <w:rPr>
                <w:color w:val="000000"/>
                <w:lang w:eastAsia="ru-RU"/>
              </w:rPr>
              <w:t>с</w:t>
            </w:r>
            <w:r w:rsidRPr="00614E62">
              <w:rPr>
                <w:color w:val="000000"/>
                <w:lang w:eastAsia="ru-RU"/>
              </w:rPr>
              <w:t>ферты бюджету суб</w:t>
            </w:r>
            <w:r w:rsidRPr="00614E62">
              <w:rPr>
                <w:color w:val="000000"/>
                <w:lang w:eastAsia="ru-RU"/>
              </w:rPr>
              <w:t>ъ</w:t>
            </w:r>
            <w:r w:rsidRPr="00614E62">
              <w:rPr>
                <w:color w:val="000000"/>
                <w:lang w:eastAsia="ru-RU"/>
              </w:rPr>
              <w:t>екта Российской Фед</w:t>
            </w:r>
            <w:r w:rsidRPr="00614E62">
              <w:rPr>
                <w:color w:val="000000"/>
                <w:lang w:eastAsia="ru-RU"/>
              </w:rPr>
              <w:t>е</w:t>
            </w:r>
            <w:r w:rsidRPr="00614E62">
              <w:rPr>
                <w:color w:val="000000"/>
                <w:lang w:eastAsia="ru-RU"/>
              </w:rPr>
              <w:t>рации</w:t>
            </w:r>
          </w:p>
        </w:tc>
        <w:tc>
          <w:tcPr>
            <w:tcW w:w="2410" w:type="dxa"/>
            <w:shd w:val="clear" w:color="auto" w:fill="auto"/>
            <w:hideMark/>
          </w:tcPr>
          <w:p w14:paraId="343B4424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hideMark/>
          </w:tcPr>
          <w:p w14:paraId="60B1D79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hideMark/>
          </w:tcPr>
          <w:p w14:paraId="21A7C24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hideMark/>
          </w:tcPr>
          <w:p w14:paraId="3BD3CC4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hideMark/>
          </w:tcPr>
          <w:p w14:paraId="4751382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hideMark/>
          </w:tcPr>
          <w:p w14:paraId="11E51BD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hideMark/>
          </w:tcPr>
          <w:p w14:paraId="1D6B07B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hideMark/>
          </w:tcPr>
          <w:p w14:paraId="2E13B8D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45A612C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</w:tr>
      <w:tr w:rsidR="003A6B85" w:rsidRPr="00614E62" w14:paraId="2B1E18E5" w14:textId="77777777" w:rsidTr="00962277">
        <w:trPr>
          <w:trHeight w:val="315"/>
        </w:trPr>
        <w:tc>
          <w:tcPr>
            <w:tcW w:w="2434" w:type="dxa"/>
            <w:shd w:val="clear" w:color="000000" w:fill="FFFFFF"/>
            <w:hideMark/>
          </w:tcPr>
          <w:p w14:paraId="6033EFE5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Внебюджетные исто</w:t>
            </w:r>
            <w:r w:rsidRPr="00614E62">
              <w:rPr>
                <w:color w:val="000000"/>
                <w:lang w:eastAsia="ru-RU"/>
              </w:rPr>
              <w:t>ч</w:t>
            </w:r>
            <w:r w:rsidRPr="00614E62">
              <w:rPr>
                <w:color w:val="000000"/>
                <w:lang w:eastAsia="ru-RU"/>
              </w:rPr>
              <w:t>ники</w:t>
            </w:r>
          </w:p>
        </w:tc>
        <w:tc>
          <w:tcPr>
            <w:tcW w:w="2410" w:type="dxa"/>
            <w:shd w:val="clear" w:color="auto" w:fill="auto"/>
            <w:hideMark/>
          </w:tcPr>
          <w:p w14:paraId="438716FB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hideMark/>
          </w:tcPr>
          <w:p w14:paraId="30897F8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hideMark/>
          </w:tcPr>
          <w:p w14:paraId="25EDA6B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hideMark/>
          </w:tcPr>
          <w:p w14:paraId="2922C54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hideMark/>
          </w:tcPr>
          <w:p w14:paraId="35F7111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hideMark/>
          </w:tcPr>
          <w:p w14:paraId="62580A4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hideMark/>
          </w:tcPr>
          <w:p w14:paraId="668E4A7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hideMark/>
          </w:tcPr>
          <w:p w14:paraId="7BCB6B7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45E6322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</w:tr>
      <w:tr w:rsidR="003A6B85" w:rsidRPr="00614E62" w14:paraId="3F2C3F37" w14:textId="77777777" w:rsidTr="00962277">
        <w:trPr>
          <w:trHeight w:val="752"/>
        </w:trPr>
        <w:tc>
          <w:tcPr>
            <w:tcW w:w="2434" w:type="dxa"/>
            <w:shd w:val="clear" w:color="auto" w:fill="auto"/>
            <w:hideMark/>
          </w:tcPr>
          <w:p w14:paraId="3CADDB2A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Региональный проект «Развитие водохозя</w:t>
            </w:r>
            <w:r w:rsidRPr="00614E62">
              <w:rPr>
                <w:color w:val="000000"/>
                <w:lang w:eastAsia="ru-RU"/>
              </w:rPr>
              <w:t>й</w:t>
            </w:r>
            <w:r w:rsidRPr="00614E62">
              <w:rPr>
                <w:color w:val="000000"/>
                <w:lang w:eastAsia="ru-RU"/>
              </w:rPr>
              <w:t>ственного комплекса Астраханской области» (всего), в том числе:</w:t>
            </w:r>
          </w:p>
        </w:tc>
        <w:tc>
          <w:tcPr>
            <w:tcW w:w="2410" w:type="dxa"/>
            <w:shd w:val="clear" w:color="auto" w:fill="auto"/>
            <w:hideMark/>
          </w:tcPr>
          <w:p w14:paraId="74BDA928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018/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B0F47A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29 350,1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043C057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29 350,1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0DAA8A7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29 350,1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628F923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5 052 336,6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38E9E3C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3 657 589,8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7FD5582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177 351,5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36A30BA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93 986,5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280411D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9 069 314,7</w:t>
            </w:r>
          </w:p>
        </w:tc>
      </w:tr>
      <w:tr w:rsidR="003A6B85" w:rsidRPr="00614E62" w14:paraId="4685DACA" w14:textId="77777777" w:rsidTr="00962277">
        <w:trPr>
          <w:trHeight w:val="725"/>
        </w:trPr>
        <w:tc>
          <w:tcPr>
            <w:tcW w:w="2434" w:type="dxa"/>
            <w:shd w:val="clear" w:color="auto" w:fill="auto"/>
            <w:hideMark/>
          </w:tcPr>
          <w:p w14:paraId="1F81F4FA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Межбюджетные трансферты из фед</w:t>
            </w:r>
            <w:r w:rsidRPr="00614E62">
              <w:rPr>
                <w:color w:val="000000"/>
                <w:lang w:eastAsia="ru-RU"/>
              </w:rPr>
              <w:t>е</w:t>
            </w:r>
            <w:r w:rsidRPr="00614E62">
              <w:rPr>
                <w:color w:val="000000"/>
                <w:lang w:eastAsia="ru-RU"/>
              </w:rPr>
              <w:t>рального бюджета</w:t>
            </w:r>
          </w:p>
        </w:tc>
        <w:tc>
          <w:tcPr>
            <w:tcW w:w="2410" w:type="dxa"/>
            <w:shd w:val="clear" w:color="auto" w:fill="auto"/>
            <w:hideMark/>
          </w:tcPr>
          <w:p w14:paraId="408406A7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579FE60C" w14:textId="01A20AC6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0406 12ХХХ51280 244</w:t>
            </w:r>
          </w:p>
        </w:tc>
        <w:tc>
          <w:tcPr>
            <w:tcW w:w="1173" w:type="dxa"/>
            <w:shd w:val="clear" w:color="auto" w:fill="auto"/>
            <w:hideMark/>
          </w:tcPr>
          <w:p w14:paraId="2C49424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29 350,1</w:t>
            </w:r>
          </w:p>
        </w:tc>
        <w:tc>
          <w:tcPr>
            <w:tcW w:w="1315" w:type="dxa"/>
            <w:shd w:val="clear" w:color="auto" w:fill="auto"/>
            <w:hideMark/>
          </w:tcPr>
          <w:p w14:paraId="1180C1E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29 350,1</w:t>
            </w:r>
          </w:p>
        </w:tc>
        <w:tc>
          <w:tcPr>
            <w:tcW w:w="1174" w:type="dxa"/>
            <w:shd w:val="clear" w:color="auto" w:fill="auto"/>
            <w:hideMark/>
          </w:tcPr>
          <w:p w14:paraId="139AF35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29 350,1</w:t>
            </w:r>
          </w:p>
        </w:tc>
        <w:tc>
          <w:tcPr>
            <w:tcW w:w="1319" w:type="dxa"/>
            <w:shd w:val="clear" w:color="auto" w:fill="auto"/>
            <w:hideMark/>
          </w:tcPr>
          <w:p w14:paraId="3A76FEB8" w14:textId="77777777" w:rsidR="003A6B85" w:rsidRPr="00614E62" w:rsidRDefault="003A6B85" w:rsidP="00614E62">
            <w:pPr>
              <w:widowControl/>
              <w:jc w:val="right"/>
              <w:rPr>
                <w:lang w:eastAsia="ru-RU"/>
              </w:rPr>
            </w:pPr>
            <w:r w:rsidRPr="00614E62">
              <w:rPr>
                <w:lang w:eastAsia="ru-RU"/>
              </w:rPr>
              <w:t>4 172 962,2</w:t>
            </w:r>
          </w:p>
        </w:tc>
        <w:tc>
          <w:tcPr>
            <w:tcW w:w="1396" w:type="dxa"/>
            <w:shd w:val="clear" w:color="auto" w:fill="auto"/>
            <w:hideMark/>
          </w:tcPr>
          <w:p w14:paraId="02169AB6" w14:textId="77777777" w:rsidR="003A6B85" w:rsidRPr="00614E62" w:rsidRDefault="003A6B85" w:rsidP="00614E62">
            <w:pPr>
              <w:widowControl/>
              <w:jc w:val="right"/>
              <w:rPr>
                <w:lang w:eastAsia="ru-RU"/>
              </w:rPr>
            </w:pPr>
            <w:r w:rsidRPr="00614E62">
              <w:rPr>
                <w:lang w:eastAsia="ru-RU"/>
              </w:rPr>
              <w:t>3 168 623,4</w:t>
            </w:r>
          </w:p>
        </w:tc>
        <w:tc>
          <w:tcPr>
            <w:tcW w:w="1290" w:type="dxa"/>
            <w:shd w:val="clear" w:color="auto" w:fill="auto"/>
            <w:hideMark/>
          </w:tcPr>
          <w:p w14:paraId="3839DEA2" w14:textId="77777777" w:rsidR="003A6B85" w:rsidRPr="00614E62" w:rsidRDefault="003A6B85" w:rsidP="00614E62">
            <w:pPr>
              <w:widowControl/>
              <w:jc w:val="right"/>
              <w:rPr>
                <w:lang w:eastAsia="ru-RU"/>
              </w:rPr>
            </w:pPr>
            <w:r w:rsidRPr="00614E62">
              <w:rPr>
                <w:lang w:eastAsia="ru-RU"/>
              </w:rPr>
              <w:t>177 351,5</w:t>
            </w:r>
          </w:p>
        </w:tc>
        <w:tc>
          <w:tcPr>
            <w:tcW w:w="1231" w:type="dxa"/>
            <w:shd w:val="clear" w:color="auto" w:fill="auto"/>
            <w:hideMark/>
          </w:tcPr>
          <w:p w14:paraId="1F1EAE45" w14:textId="77777777" w:rsidR="003A6B85" w:rsidRPr="00614E62" w:rsidRDefault="003A6B85" w:rsidP="00614E62">
            <w:pPr>
              <w:widowControl/>
              <w:jc w:val="right"/>
              <w:rPr>
                <w:lang w:eastAsia="ru-RU"/>
              </w:rPr>
            </w:pPr>
            <w:r w:rsidRPr="00614E62">
              <w:rPr>
                <w:lang w:eastAsia="ru-RU"/>
              </w:rPr>
              <w:t>93 986,5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7710472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7 700 973,8</w:t>
            </w:r>
          </w:p>
        </w:tc>
      </w:tr>
      <w:tr w:rsidR="003A6B85" w:rsidRPr="00614E62" w14:paraId="6C5EBFD7" w14:textId="77777777" w:rsidTr="00962277">
        <w:trPr>
          <w:trHeight w:val="679"/>
        </w:trPr>
        <w:tc>
          <w:tcPr>
            <w:tcW w:w="2434" w:type="dxa"/>
            <w:shd w:val="clear" w:color="auto" w:fill="auto"/>
            <w:hideMark/>
          </w:tcPr>
          <w:p w14:paraId="18273F8B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Бюджет Астраханской области, из них:</w:t>
            </w:r>
          </w:p>
        </w:tc>
        <w:tc>
          <w:tcPr>
            <w:tcW w:w="2410" w:type="dxa"/>
            <w:shd w:val="clear" w:color="auto" w:fill="auto"/>
            <w:hideMark/>
          </w:tcPr>
          <w:p w14:paraId="2A846900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34BD67E7" w14:textId="27A61BC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0406 12ХХХХХХХХ 244</w:t>
            </w:r>
          </w:p>
        </w:tc>
        <w:tc>
          <w:tcPr>
            <w:tcW w:w="1173" w:type="dxa"/>
            <w:shd w:val="clear" w:color="auto" w:fill="auto"/>
            <w:hideMark/>
          </w:tcPr>
          <w:p w14:paraId="6147C96E" w14:textId="77777777" w:rsidR="003A6B85" w:rsidRPr="00614E62" w:rsidRDefault="003A6B85" w:rsidP="00614E62">
            <w:pPr>
              <w:widowControl/>
              <w:jc w:val="right"/>
              <w:rPr>
                <w:lang w:eastAsia="ru-RU"/>
              </w:rPr>
            </w:pPr>
            <w:r w:rsidRPr="00614E62">
              <w:rPr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hideMark/>
          </w:tcPr>
          <w:p w14:paraId="1A0769DD" w14:textId="77777777" w:rsidR="003A6B85" w:rsidRPr="00614E62" w:rsidRDefault="003A6B85" w:rsidP="00614E62">
            <w:pPr>
              <w:widowControl/>
              <w:jc w:val="right"/>
              <w:rPr>
                <w:lang w:eastAsia="ru-RU"/>
              </w:rPr>
            </w:pPr>
            <w:r w:rsidRPr="00614E62">
              <w:rPr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hideMark/>
          </w:tcPr>
          <w:p w14:paraId="29750227" w14:textId="77777777" w:rsidR="003A6B85" w:rsidRPr="00614E62" w:rsidRDefault="003A6B85" w:rsidP="00614E62">
            <w:pPr>
              <w:widowControl/>
              <w:jc w:val="right"/>
              <w:rPr>
                <w:lang w:eastAsia="ru-RU"/>
              </w:rPr>
            </w:pPr>
            <w:r w:rsidRPr="00614E62">
              <w:rPr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hideMark/>
          </w:tcPr>
          <w:p w14:paraId="08E054DC" w14:textId="77777777" w:rsidR="003A6B85" w:rsidRPr="00614E62" w:rsidRDefault="003A6B85" w:rsidP="00614E62">
            <w:pPr>
              <w:widowControl/>
              <w:jc w:val="right"/>
              <w:rPr>
                <w:lang w:eastAsia="ru-RU"/>
              </w:rPr>
            </w:pPr>
            <w:r w:rsidRPr="00614E62">
              <w:rPr>
                <w:lang w:eastAsia="ru-RU"/>
              </w:rPr>
              <w:t>876 672,4</w:t>
            </w:r>
          </w:p>
        </w:tc>
        <w:tc>
          <w:tcPr>
            <w:tcW w:w="1396" w:type="dxa"/>
            <w:shd w:val="clear" w:color="auto" w:fill="auto"/>
            <w:hideMark/>
          </w:tcPr>
          <w:p w14:paraId="2124225D" w14:textId="77777777" w:rsidR="003A6B85" w:rsidRPr="00614E62" w:rsidRDefault="003A6B85" w:rsidP="00614E62">
            <w:pPr>
              <w:widowControl/>
              <w:jc w:val="right"/>
              <w:rPr>
                <w:lang w:eastAsia="ru-RU"/>
              </w:rPr>
            </w:pPr>
            <w:r w:rsidRPr="00614E62">
              <w:rPr>
                <w:lang w:eastAsia="ru-RU"/>
              </w:rPr>
              <w:t>488 966,4</w:t>
            </w:r>
          </w:p>
        </w:tc>
        <w:tc>
          <w:tcPr>
            <w:tcW w:w="1290" w:type="dxa"/>
            <w:shd w:val="clear" w:color="auto" w:fill="auto"/>
            <w:hideMark/>
          </w:tcPr>
          <w:p w14:paraId="0247043C" w14:textId="77777777" w:rsidR="003A6B85" w:rsidRPr="00614E62" w:rsidRDefault="003A6B85" w:rsidP="00614E62">
            <w:pPr>
              <w:widowControl/>
              <w:jc w:val="right"/>
              <w:rPr>
                <w:lang w:eastAsia="ru-RU"/>
              </w:rPr>
            </w:pPr>
            <w:r w:rsidRPr="00614E62">
              <w:rPr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hideMark/>
          </w:tcPr>
          <w:p w14:paraId="797A18FB" w14:textId="77777777" w:rsidR="003A6B85" w:rsidRPr="00614E62" w:rsidRDefault="003A6B85" w:rsidP="00614E62">
            <w:pPr>
              <w:widowControl/>
              <w:jc w:val="right"/>
              <w:rPr>
                <w:lang w:eastAsia="ru-RU"/>
              </w:rPr>
            </w:pPr>
            <w:r w:rsidRPr="00614E62">
              <w:rPr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5C1D555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1 365 638,8</w:t>
            </w:r>
          </w:p>
        </w:tc>
      </w:tr>
      <w:tr w:rsidR="003A6B85" w:rsidRPr="00614E62" w14:paraId="0FF89235" w14:textId="77777777" w:rsidTr="00962277">
        <w:trPr>
          <w:trHeight w:val="256"/>
        </w:trPr>
        <w:tc>
          <w:tcPr>
            <w:tcW w:w="2434" w:type="dxa"/>
            <w:shd w:val="clear" w:color="000000" w:fill="FFFFFF"/>
            <w:hideMark/>
          </w:tcPr>
          <w:p w14:paraId="09F29CE3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межбюджетные тран</w:t>
            </w:r>
            <w:r w:rsidRPr="00614E62">
              <w:rPr>
                <w:color w:val="000000"/>
                <w:lang w:eastAsia="ru-RU"/>
              </w:rPr>
              <w:t>с</w:t>
            </w:r>
            <w:r w:rsidRPr="00614E62">
              <w:rPr>
                <w:color w:val="000000"/>
                <w:lang w:eastAsia="ru-RU"/>
              </w:rPr>
              <w:t>ферты местным бю</w:t>
            </w:r>
            <w:r w:rsidRPr="00614E62">
              <w:rPr>
                <w:color w:val="000000"/>
                <w:lang w:eastAsia="ru-RU"/>
              </w:rPr>
              <w:t>д</w:t>
            </w:r>
            <w:r w:rsidRPr="00614E62">
              <w:rPr>
                <w:color w:val="000000"/>
                <w:lang w:eastAsia="ru-RU"/>
              </w:rPr>
              <w:lastRenderedPageBreak/>
              <w:t>жетам</w:t>
            </w:r>
          </w:p>
        </w:tc>
        <w:tc>
          <w:tcPr>
            <w:tcW w:w="2410" w:type="dxa"/>
            <w:shd w:val="clear" w:color="auto" w:fill="auto"/>
            <w:hideMark/>
          </w:tcPr>
          <w:p w14:paraId="3B7954A8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73" w:type="dxa"/>
            <w:shd w:val="clear" w:color="auto" w:fill="auto"/>
            <w:hideMark/>
          </w:tcPr>
          <w:p w14:paraId="38B1809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hideMark/>
          </w:tcPr>
          <w:p w14:paraId="0C9F906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hideMark/>
          </w:tcPr>
          <w:p w14:paraId="60738DF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hideMark/>
          </w:tcPr>
          <w:p w14:paraId="4C193E2D" w14:textId="77777777" w:rsidR="003A6B85" w:rsidRPr="00614E62" w:rsidRDefault="003A6B85" w:rsidP="00614E62">
            <w:pPr>
              <w:widowControl/>
              <w:jc w:val="right"/>
              <w:rPr>
                <w:lang w:eastAsia="ru-RU"/>
              </w:rPr>
            </w:pPr>
            <w:r w:rsidRPr="00614E62">
              <w:rPr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hideMark/>
          </w:tcPr>
          <w:p w14:paraId="7F732633" w14:textId="77777777" w:rsidR="003A6B85" w:rsidRPr="00614E62" w:rsidRDefault="003A6B85" w:rsidP="00614E62">
            <w:pPr>
              <w:widowControl/>
              <w:jc w:val="right"/>
              <w:rPr>
                <w:lang w:eastAsia="ru-RU"/>
              </w:rPr>
            </w:pPr>
            <w:r w:rsidRPr="00614E62">
              <w:rPr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hideMark/>
          </w:tcPr>
          <w:p w14:paraId="7F8D7B45" w14:textId="77777777" w:rsidR="003A6B85" w:rsidRPr="00614E62" w:rsidRDefault="003A6B85" w:rsidP="00614E62">
            <w:pPr>
              <w:widowControl/>
              <w:jc w:val="right"/>
              <w:rPr>
                <w:lang w:eastAsia="ru-RU"/>
              </w:rPr>
            </w:pPr>
            <w:r w:rsidRPr="00614E62">
              <w:rPr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hideMark/>
          </w:tcPr>
          <w:p w14:paraId="71BEF2EF" w14:textId="77777777" w:rsidR="003A6B85" w:rsidRPr="00614E62" w:rsidRDefault="003A6B85" w:rsidP="00614E62">
            <w:pPr>
              <w:widowControl/>
              <w:jc w:val="right"/>
              <w:rPr>
                <w:lang w:eastAsia="ru-RU"/>
              </w:rPr>
            </w:pPr>
            <w:r w:rsidRPr="00614E62">
              <w:rPr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457AB82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</w:tr>
      <w:tr w:rsidR="003A6B85" w:rsidRPr="00614E62" w14:paraId="3790075B" w14:textId="77777777" w:rsidTr="00962277">
        <w:trPr>
          <w:trHeight w:val="744"/>
        </w:trPr>
        <w:tc>
          <w:tcPr>
            <w:tcW w:w="2434" w:type="dxa"/>
            <w:shd w:val="clear" w:color="000000" w:fill="FFFFFF"/>
            <w:hideMark/>
          </w:tcPr>
          <w:p w14:paraId="4E0DB865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lastRenderedPageBreak/>
              <w:t>межбюджетные тран</w:t>
            </w:r>
            <w:r w:rsidRPr="00614E62">
              <w:rPr>
                <w:color w:val="000000"/>
                <w:lang w:eastAsia="ru-RU"/>
              </w:rPr>
              <w:t>с</w:t>
            </w:r>
            <w:r w:rsidRPr="00614E62">
              <w:rPr>
                <w:color w:val="000000"/>
                <w:lang w:eastAsia="ru-RU"/>
              </w:rPr>
              <w:t>ферты бюджетам те</w:t>
            </w:r>
            <w:r w:rsidRPr="00614E62">
              <w:rPr>
                <w:color w:val="000000"/>
                <w:lang w:eastAsia="ru-RU"/>
              </w:rPr>
              <w:t>р</w:t>
            </w:r>
            <w:r w:rsidRPr="00614E62">
              <w:rPr>
                <w:color w:val="000000"/>
                <w:lang w:eastAsia="ru-RU"/>
              </w:rPr>
              <w:t>риториальных госуда</w:t>
            </w:r>
            <w:r w:rsidRPr="00614E62">
              <w:rPr>
                <w:color w:val="000000"/>
                <w:lang w:eastAsia="ru-RU"/>
              </w:rPr>
              <w:t>р</w:t>
            </w:r>
            <w:r w:rsidRPr="00614E62">
              <w:rPr>
                <w:color w:val="000000"/>
                <w:lang w:eastAsia="ru-RU"/>
              </w:rPr>
              <w:t>ственных внебюдже</w:t>
            </w:r>
            <w:r w:rsidRPr="00614E62">
              <w:rPr>
                <w:color w:val="000000"/>
                <w:lang w:eastAsia="ru-RU"/>
              </w:rPr>
              <w:t>т</w:t>
            </w:r>
            <w:r w:rsidRPr="00614E62">
              <w:rPr>
                <w:color w:val="000000"/>
                <w:lang w:eastAsia="ru-RU"/>
              </w:rPr>
              <w:t>ных фондов Росси</w:t>
            </w:r>
            <w:r w:rsidRPr="00614E62">
              <w:rPr>
                <w:color w:val="000000"/>
                <w:lang w:eastAsia="ru-RU"/>
              </w:rPr>
              <w:t>й</w:t>
            </w:r>
            <w:r w:rsidRPr="00614E62">
              <w:rPr>
                <w:color w:val="000000"/>
                <w:lang w:eastAsia="ru-RU"/>
              </w:rPr>
              <w:t>ской Федерации</w:t>
            </w:r>
          </w:p>
        </w:tc>
        <w:tc>
          <w:tcPr>
            <w:tcW w:w="2410" w:type="dxa"/>
            <w:shd w:val="clear" w:color="auto" w:fill="auto"/>
            <w:hideMark/>
          </w:tcPr>
          <w:p w14:paraId="7F67DCEB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hideMark/>
          </w:tcPr>
          <w:p w14:paraId="4E93289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hideMark/>
          </w:tcPr>
          <w:p w14:paraId="7E89278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hideMark/>
          </w:tcPr>
          <w:p w14:paraId="6EBF78B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hideMark/>
          </w:tcPr>
          <w:p w14:paraId="428696FD" w14:textId="77777777" w:rsidR="003A6B85" w:rsidRPr="00614E62" w:rsidRDefault="003A6B85" w:rsidP="00614E62">
            <w:pPr>
              <w:widowControl/>
              <w:jc w:val="right"/>
              <w:rPr>
                <w:lang w:eastAsia="ru-RU"/>
              </w:rPr>
            </w:pPr>
            <w:r w:rsidRPr="00614E62">
              <w:rPr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hideMark/>
          </w:tcPr>
          <w:p w14:paraId="405B3CA8" w14:textId="77777777" w:rsidR="003A6B85" w:rsidRPr="00614E62" w:rsidRDefault="003A6B85" w:rsidP="00614E62">
            <w:pPr>
              <w:widowControl/>
              <w:jc w:val="right"/>
              <w:rPr>
                <w:lang w:eastAsia="ru-RU"/>
              </w:rPr>
            </w:pPr>
            <w:r w:rsidRPr="00614E62">
              <w:rPr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hideMark/>
          </w:tcPr>
          <w:p w14:paraId="0732BD38" w14:textId="77777777" w:rsidR="003A6B85" w:rsidRPr="00614E62" w:rsidRDefault="003A6B85" w:rsidP="00614E62">
            <w:pPr>
              <w:widowControl/>
              <w:jc w:val="right"/>
              <w:rPr>
                <w:lang w:eastAsia="ru-RU"/>
              </w:rPr>
            </w:pPr>
            <w:r w:rsidRPr="00614E62">
              <w:rPr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hideMark/>
          </w:tcPr>
          <w:p w14:paraId="4091CC0F" w14:textId="77777777" w:rsidR="003A6B85" w:rsidRPr="00614E62" w:rsidRDefault="003A6B85" w:rsidP="00614E62">
            <w:pPr>
              <w:widowControl/>
              <w:jc w:val="right"/>
              <w:rPr>
                <w:lang w:eastAsia="ru-RU"/>
              </w:rPr>
            </w:pPr>
            <w:r w:rsidRPr="00614E62">
              <w:rPr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344E369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</w:tr>
      <w:tr w:rsidR="003A6B85" w:rsidRPr="00614E62" w14:paraId="783F75D5" w14:textId="77777777" w:rsidTr="00962277">
        <w:trPr>
          <w:trHeight w:val="858"/>
        </w:trPr>
        <w:tc>
          <w:tcPr>
            <w:tcW w:w="2434" w:type="dxa"/>
            <w:shd w:val="clear" w:color="000000" w:fill="FFFFFF"/>
            <w:hideMark/>
          </w:tcPr>
          <w:p w14:paraId="2B770E1E" w14:textId="5402A8E1" w:rsidR="003A6B85" w:rsidRPr="00614E62" w:rsidRDefault="003A6B85" w:rsidP="002E4573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Бюджеты террито</w:t>
            </w:r>
            <w:r w:rsidR="0046720D">
              <w:rPr>
                <w:color w:val="000000"/>
                <w:lang w:eastAsia="ru-RU"/>
              </w:rPr>
              <w:t>-</w:t>
            </w:r>
            <w:r w:rsidRPr="00614E62">
              <w:rPr>
                <w:color w:val="000000"/>
                <w:lang w:eastAsia="ru-RU"/>
              </w:rPr>
              <w:t>риальных госуда</w:t>
            </w:r>
            <w:r w:rsidRPr="00614E62">
              <w:rPr>
                <w:color w:val="000000"/>
                <w:lang w:eastAsia="ru-RU"/>
              </w:rPr>
              <w:t>р</w:t>
            </w:r>
            <w:r w:rsidRPr="00614E62">
              <w:rPr>
                <w:color w:val="000000"/>
                <w:lang w:eastAsia="ru-RU"/>
              </w:rPr>
              <w:t>ственных внебюдже</w:t>
            </w:r>
            <w:r w:rsidRPr="00614E62">
              <w:rPr>
                <w:color w:val="000000"/>
                <w:lang w:eastAsia="ru-RU"/>
              </w:rPr>
              <w:t>т</w:t>
            </w:r>
            <w:r w:rsidRPr="00614E62">
              <w:rPr>
                <w:color w:val="000000"/>
                <w:lang w:eastAsia="ru-RU"/>
              </w:rPr>
              <w:t>ных фондов (бюджеты территориальных фо</w:t>
            </w:r>
            <w:r w:rsidRPr="00614E62">
              <w:rPr>
                <w:color w:val="000000"/>
                <w:lang w:eastAsia="ru-RU"/>
              </w:rPr>
              <w:t>н</w:t>
            </w:r>
            <w:r w:rsidRPr="00614E62">
              <w:rPr>
                <w:color w:val="000000"/>
                <w:lang w:eastAsia="ru-RU"/>
              </w:rPr>
              <w:t>дов обязательного м</w:t>
            </w:r>
            <w:r w:rsidRPr="00614E62">
              <w:rPr>
                <w:color w:val="000000"/>
                <w:lang w:eastAsia="ru-RU"/>
              </w:rPr>
              <w:t>е</w:t>
            </w:r>
            <w:r w:rsidRPr="00614E62">
              <w:rPr>
                <w:color w:val="000000"/>
                <w:lang w:eastAsia="ru-RU"/>
              </w:rPr>
              <w:t>дицинского страхов</w:t>
            </w:r>
            <w:r w:rsidRPr="00614E62">
              <w:rPr>
                <w:color w:val="000000"/>
                <w:lang w:eastAsia="ru-RU"/>
              </w:rPr>
              <w:t>а</w:t>
            </w:r>
            <w:r w:rsidRPr="00614E62">
              <w:rPr>
                <w:color w:val="000000"/>
                <w:lang w:eastAsia="ru-RU"/>
              </w:rPr>
              <w:t>ния)</w:t>
            </w:r>
          </w:p>
        </w:tc>
        <w:tc>
          <w:tcPr>
            <w:tcW w:w="2410" w:type="dxa"/>
            <w:shd w:val="clear" w:color="auto" w:fill="auto"/>
            <w:hideMark/>
          </w:tcPr>
          <w:p w14:paraId="1165697F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hideMark/>
          </w:tcPr>
          <w:p w14:paraId="7A8CE36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hideMark/>
          </w:tcPr>
          <w:p w14:paraId="09FC13E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hideMark/>
          </w:tcPr>
          <w:p w14:paraId="26951F2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hideMark/>
          </w:tcPr>
          <w:p w14:paraId="41D9BE0A" w14:textId="77777777" w:rsidR="003A6B85" w:rsidRPr="00614E62" w:rsidRDefault="003A6B85" w:rsidP="00614E62">
            <w:pPr>
              <w:widowControl/>
              <w:jc w:val="right"/>
              <w:rPr>
                <w:lang w:eastAsia="ru-RU"/>
              </w:rPr>
            </w:pPr>
            <w:r w:rsidRPr="00614E62">
              <w:rPr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hideMark/>
          </w:tcPr>
          <w:p w14:paraId="595C646A" w14:textId="77777777" w:rsidR="003A6B85" w:rsidRPr="00614E62" w:rsidRDefault="003A6B85" w:rsidP="00614E62">
            <w:pPr>
              <w:widowControl/>
              <w:jc w:val="right"/>
              <w:rPr>
                <w:lang w:eastAsia="ru-RU"/>
              </w:rPr>
            </w:pPr>
            <w:r w:rsidRPr="00614E62">
              <w:rPr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hideMark/>
          </w:tcPr>
          <w:p w14:paraId="48852E18" w14:textId="77777777" w:rsidR="003A6B85" w:rsidRPr="00614E62" w:rsidRDefault="003A6B85" w:rsidP="00614E62">
            <w:pPr>
              <w:widowControl/>
              <w:jc w:val="right"/>
              <w:rPr>
                <w:lang w:eastAsia="ru-RU"/>
              </w:rPr>
            </w:pPr>
            <w:r w:rsidRPr="00614E62">
              <w:rPr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hideMark/>
          </w:tcPr>
          <w:p w14:paraId="384624AA" w14:textId="77777777" w:rsidR="003A6B85" w:rsidRPr="00614E62" w:rsidRDefault="003A6B85" w:rsidP="00614E62">
            <w:pPr>
              <w:widowControl/>
              <w:jc w:val="right"/>
              <w:rPr>
                <w:lang w:eastAsia="ru-RU"/>
              </w:rPr>
            </w:pPr>
            <w:r w:rsidRPr="00614E62">
              <w:rPr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75F94E5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</w:tr>
      <w:tr w:rsidR="003A6B85" w:rsidRPr="00614E62" w14:paraId="28352207" w14:textId="77777777" w:rsidTr="00962277">
        <w:trPr>
          <w:trHeight w:val="630"/>
        </w:trPr>
        <w:tc>
          <w:tcPr>
            <w:tcW w:w="2434" w:type="dxa"/>
            <w:shd w:val="clear" w:color="000000" w:fill="FFFFFF"/>
            <w:hideMark/>
          </w:tcPr>
          <w:p w14:paraId="359873ED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Консолидированные бюджеты муниципал</w:t>
            </w:r>
            <w:r w:rsidRPr="00614E62">
              <w:rPr>
                <w:color w:val="000000"/>
                <w:lang w:eastAsia="ru-RU"/>
              </w:rPr>
              <w:t>ь</w:t>
            </w:r>
            <w:r w:rsidRPr="00614E62">
              <w:rPr>
                <w:color w:val="000000"/>
                <w:lang w:eastAsia="ru-RU"/>
              </w:rPr>
              <w:t>ных образований, из них:</w:t>
            </w:r>
          </w:p>
        </w:tc>
        <w:tc>
          <w:tcPr>
            <w:tcW w:w="2410" w:type="dxa"/>
            <w:shd w:val="clear" w:color="auto" w:fill="auto"/>
            <w:hideMark/>
          </w:tcPr>
          <w:p w14:paraId="34A41534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hideMark/>
          </w:tcPr>
          <w:p w14:paraId="15CE380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hideMark/>
          </w:tcPr>
          <w:p w14:paraId="2347E04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hideMark/>
          </w:tcPr>
          <w:p w14:paraId="1773A9B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hideMark/>
          </w:tcPr>
          <w:p w14:paraId="4B425B25" w14:textId="77777777" w:rsidR="003A6B85" w:rsidRPr="00614E62" w:rsidRDefault="003A6B85" w:rsidP="00614E62">
            <w:pPr>
              <w:widowControl/>
              <w:jc w:val="right"/>
              <w:rPr>
                <w:lang w:eastAsia="ru-RU"/>
              </w:rPr>
            </w:pPr>
            <w:r w:rsidRPr="00614E62">
              <w:rPr>
                <w:lang w:eastAsia="ru-RU"/>
              </w:rPr>
              <w:t>2 702,0</w:t>
            </w:r>
          </w:p>
        </w:tc>
        <w:tc>
          <w:tcPr>
            <w:tcW w:w="1396" w:type="dxa"/>
            <w:shd w:val="clear" w:color="auto" w:fill="auto"/>
            <w:hideMark/>
          </w:tcPr>
          <w:p w14:paraId="4BAF84D7" w14:textId="77777777" w:rsidR="003A6B85" w:rsidRPr="00614E62" w:rsidRDefault="003A6B85" w:rsidP="00614E62">
            <w:pPr>
              <w:widowControl/>
              <w:jc w:val="right"/>
              <w:rPr>
                <w:lang w:eastAsia="ru-RU"/>
              </w:rPr>
            </w:pPr>
            <w:r w:rsidRPr="00614E62">
              <w:rPr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hideMark/>
          </w:tcPr>
          <w:p w14:paraId="27880340" w14:textId="77777777" w:rsidR="003A6B85" w:rsidRPr="00614E62" w:rsidRDefault="003A6B85" w:rsidP="00614E62">
            <w:pPr>
              <w:widowControl/>
              <w:jc w:val="right"/>
              <w:rPr>
                <w:lang w:eastAsia="ru-RU"/>
              </w:rPr>
            </w:pPr>
            <w:r w:rsidRPr="00614E62">
              <w:rPr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hideMark/>
          </w:tcPr>
          <w:p w14:paraId="27F16B3E" w14:textId="77777777" w:rsidR="003A6B85" w:rsidRPr="00614E62" w:rsidRDefault="003A6B85" w:rsidP="00614E62">
            <w:pPr>
              <w:widowControl/>
              <w:jc w:val="right"/>
              <w:rPr>
                <w:lang w:eastAsia="ru-RU"/>
              </w:rPr>
            </w:pPr>
            <w:r w:rsidRPr="00614E62">
              <w:rPr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73ABFDD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2 702,0</w:t>
            </w:r>
          </w:p>
        </w:tc>
      </w:tr>
      <w:tr w:rsidR="003A6B85" w:rsidRPr="00614E62" w14:paraId="2062C716" w14:textId="77777777" w:rsidTr="00962277">
        <w:trPr>
          <w:trHeight w:val="630"/>
        </w:trPr>
        <w:tc>
          <w:tcPr>
            <w:tcW w:w="2434" w:type="dxa"/>
            <w:shd w:val="clear" w:color="000000" w:fill="FFFFFF"/>
            <w:hideMark/>
          </w:tcPr>
          <w:p w14:paraId="19673DFD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межбюджетные тран</w:t>
            </w:r>
            <w:r w:rsidRPr="00614E62">
              <w:rPr>
                <w:color w:val="000000"/>
                <w:lang w:eastAsia="ru-RU"/>
              </w:rPr>
              <w:t>с</w:t>
            </w:r>
            <w:r w:rsidRPr="00614E62">
              <w:rPr>
                <w:color w:val="000000"/>
                <w:lang w:eastAsia="ru-RU"/>
              </w:rPr>
              <w:t>ферты бюджету суб</w:t>
            </w:r>
            <w:r w:rsidRPr="00614E62">
              <w:rPr>
                <w:color w:val="000000"/>
                <w:lang w:eastAsia="ru-RU"/>
              </w:rPr>
              <w:t>ъ</w:t>
            </w:r>
            <w:r w:rsidRPr="00614E62">
              <w:rPr>
                <w:color w:val="000000"/>
                <w:lang w:eastAsia="ru-RU"/>
              </w:rPr>
              <w:t>екта Российской Фед</w:t>
            </w:r>
            <w:r w:rsidRPr="00614E62">
              <w:rPr>
                <w:color w:val="000000"/>
                <w:lang w:eastAsia="ru-RU"/>
              </w:rPr>
              <w:t>е</w:t>
            </w:r>
            <w:r w:rsidRPr="00614E62">
              <w:rPr>
                <w:color w:val="000000"/>
                <w:lang w:eastAsia="ru-RU"/>
              </w:rPr>
              <w:t>рации</w:t>
            </w:r>
          </w:p>
        </w:tc>
        <w:tc>
          <w:tcPr>
            <w:tcW w:w="2410" w:type="dxa"/>
            <w:shd w:val="clear" w:color="auto" w:fill="auto"/>
            <w:hideMark/>
          </w:tcPr>
          <w:p w14:paraId="28C1C56A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hideMark/>
          </w:tcPr>
          <w:p w14:paraId="2CBF375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hideMark/>
          </w:tcPr>
          <w:p w14:paraId="3EBA070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hideMark/>
          </w:tcPr>
          <w:p w14:paraId="01AC60E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hideMark/>
          </w:tcPr>
          <w:p w14:paraId="4D0E2AB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hideMark/>
          </w:tcPr>
          <w:p w14:paraId="3389ECE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hideMark/>
          </w:tcPr>
          <w:p w14:paraId="4D512CE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hideMark/>
          </w:tcPr>
          <w:p w14:paraId="3E34B0D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067061C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</w:tr>
      <w:tr w:rsidR="003A6B85" w:rsidRPr="00614E62" w14:paraId="0D58D307" w14:textId="77777777" w:rsidTr="00962277">
        <w:trPr>
          <w:trHeight w:val="315"/>
        </w:trPr>
        <w:tc>
          <w:tcPr>
            <w:tcW w:w="2434" w:type="dxa"/>
            <w:shd w:val="clear" w:color="000000" w:fill="FFFFFF"/>
            <w:hideMark/>
          </w:tcPr>
          <w:p w14:paraId="087C63A6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Внебюджетные исто</w:t>
            </w:r>
            <w:r w:rsidRPr="00614E62">
              <w:rPr>
                <w:color w:val="000000"/>
                <w:lang w:eastAsia="ru-RU"/>
              </w:rPr>
              <w:t>ч</w:t>
            </w:r>
            <w:r w:rsidRPr="00614E62">
              <w:rPr>
                <w:color w:val="000000"/>
                <w:lang w:eastAsia="ru-RU"/>
              </w:rPr>
              <w:t>ники</w:t>
            </w:r>
          </w:p>
        </w:tc>
        <w:tc>
          <w:tcPr>
            <w:tcW w:w="2410" w:type="dxa"/>
            <w:shd w:val="clear" w:color="auto" w:fill="auto"/>
            <w:hideMark/>
          </w:tcPr>
          <w:p w14:paraId="270783D0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hideMark/>
          </w:tcPr>
          <w:p w14:paraId="6658985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hideMark/>
          </w:tcPr>
          <w:p w14:paraId="6FD9B41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hideMark/>
          </w:tcPr>
          <w:p w14:paraId="0DDE0EA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hideMark/>
          </w:tcPr>
          <w:p w14:paraId="1AE4D6B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hideMark/>
          </w:tcPr>
          <w:p w14:paraId="580EE1B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hideMark/>
          </w:tcPr>
          <w:p w14:paraId="4DF6B14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hideMark/>
          </w:tcPr>
          <w:p w14:paraId="0BFCC62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7B4B286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</w:tr>
      <w:tr w:rsidR="003A6B85" w:rsidRPr="00614E62" w14:paraId="0A0241B2" w14:textId="77777777" w:rsidTr="00962277">
        <w:trPr>
          <w:trHeight w:val="907"/>
        </w:trPr>
        <w:tc>
          <w:tcPr>
            <w:tcW w:w="2434" w:type="dxa"/>
            <w:shd w:val="clear" w:color="auto" w:fill="auto"/>
            <w:hideMark/>
          </w:tcPr>
          <w:p w14:paraId="23A4799A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Комплекс процессных мероприятий «Обесп</w:t>
            </w:r>
            <w:r w:rsidRPr="00614E62">
              <w:rPr>
                <w:color w:val="000000"/>
                <w:lang w:eastAsia="ru-RU"/>
              </w:rPr>
              <w:t>е</w:t>
            </w:r>
            <w:r w:rsidRPr="00614E62">
              <w:rPr>
                <w:color w:val="000000"/>
                <w:lang w:eastAsia="ru-RU"/>
              </w:rPr>
              <w:t>чение безопасности гидротехнических с</w:t>
            </w:r>
            <w:r w:rsidRPr="00614E62">
              <w:rPr>
                <w:color w:val="000000"/>
                <w:lang w:eastAsia="ru-RU"/>
              </w:rPr>
              <w:t>о</w:t>
            </w:r>
            <w:r w:rsidRPr="00614E62">
              <w:rPr>
                <w:color w:val="000000"/>
                <w:lang w:eastAsia="ru-RU"/>
              </w:rPr>
              <w:t>оружений в сфере во</w:t>
            </w:r>
            <w:r w:rsidRPr="00614E62">
              <w:rPr>
                <w:color w:val="000000"/>
                <w:lang w:eastAsia="ru-RU"/>
              </w:rPr>
              <w:t>д</w:t>
            </w:r>
            <w:r w:rsidRPr="00614E62">
              <w:rPr>
                <w:color w:val="000000"/>
                <w:lang w:eastAsia="ru-RU"/>
              </w:rPr>
              <w:t>ных отношений» (вс</w:t>
            </w:r>
            <w:r w:rsidRPr="00614E62">
              <w:rPr>
                <w:color w:val="000000"/>
                <w:lang w:eastAsia="ru-RU"/>
              </w:rPr>
              <w:t>е</w:t>
            </w:r>
            <w:r w:rsidRPr="00614E62">
              <w:rPr>
                <w:color w:val="000000"/>
                <w:lang w:eastAsia="ru-RU"/>
              </w:rPr>
              <w:t>го), в том числе:</w:t>
            </w:r>
          </w:p>
        </w:tc>
        <w:tc>
          <w:tcPr>
            <w:tcW w:w="2410" w:type="dxa"/>
            <w:shd w:val="clear" w:color="auto" w:fill="auto"/>
            <w:hideMark/>
          </w:tcPr>
          <w:p w14:paraId="1A943070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77D9DC6A" w14:textId="7C77CA2E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0406 12ХХХХХХХХ 244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7BE9B5A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4FEBD90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25F2F03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73F71B3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9 900,0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69DB082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8 100,0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12D3D86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8 100,0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64215E9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8 100,0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6F361CF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34 200,0</w:t>
            </w:r>
          </w:p>
        </w:tc>
      </w:tr>
      <w:tr w:rsidR="003A6B85" w:rsidRPr="00614E62" w14:paraId="2AA05C54" w14:textId="77777777" w:rsidTr="00962277">
        <w:trPr>
          <w:trHeight w:val="326"/>
        </w:trPr>
        <w:tc>
          <w:tcPr>
            <w:tcW w:w="2434" w:type="dxa"/>
            <w:shd w:val="clear" w:color="auto" w:fill="auto"/>
            <w:hideMark/>
          </w:tcPr>
          <w:p w14:paraId="139EF6D9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Межбюджетные трансферты из фед</w:t>
            </w:r>
            <w:r w:rsidRPr="00614E62">
              <w:rPr>
                <w:color w:val="000000"/>
                <w:lang w:eastAsia="ru-RU"/>
              </w:rPr>
              <w:t>е</w:t>
            </w:r>
            <w:r w:rsidRPr="00614E62">
              <w:rPr>
                <w:color w:val="000000"/>
                <w:lang w:eastAsia="ru-RU"/>
              </w:rPr>
              <w:t xml:space="preserve">рального бюджета </w:t>
            </w:r>
          </w:p>
        </w:tc>
        <w:tc>
          <w:tcPr>
            <w:tcW w:w="2410" w:type="dxa"/>
            <w:shd w:val="clear" w:color="auto" w:fill="auto"/>
            <w:hideMark/>
          </w:tcPr>
          <w:p w14:paraId="5470AA9D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hideMark/>
          </w:tcPr>
          <w:p w14:paraId="014E235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hideMark/>
          </w:tcPr>
          <w:p w14:paraId="2DADFC4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hideMark/>
          </w:tcPr>
          <w:p w14:paraId="06B3CA1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hideMark/>
          </w:tcPr>
          <w:p w14:paraId="3A5CD6B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hideMark/>
          </w:tcPr>
          <w:p w14:paraId="16A52FF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hideMark/>
          </w:tcPr>
          <w:p w14:paraId="5A2CCE1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hideMark/>
          </w:tcPr>
          <w:p w14:paraId="03EA781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550E8F6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</w:tr>
      <w:tr w:rsidR="003A6B85" w:rsidRPr="00614E62" w14:paraId="6BF1AC92" w14:textId="77777777" w:rsidTr="00962277">
        <w:trPr>
          <w:trHeight w:val="578"/>
        </w:trPr>
        <w:tc>
          <w:tcPr>
            <w:tcW w:w="2434" w:type="dxa"/>
            <w:shd w:val="clear" w:color="auto" w:fill="auto"/>
            <w:hideMark/>
          </w:tcPr>
          <w:p w14:paraId="6502CA4C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lastRenderedPageBreak/>
              <w:t>Бюджет Астраханской области, из них:</w:t>
            </w:r>
          </w:p>
        </w:tc>
        <w:tc>
          <w:tcPr>
            <w:tcW w:w="2410" w:type="dxa"/>
            <w:shd w:val="clear" w:color="auto" w:fill="auto"/>
            <w:hideMark/>
          </w:tcPr>
          <w:p w14:paraId="79F163D5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37179FE6" w14:textId="1D73AE46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0406 12ХХХХХХХХ 244</w:t>
            </w:r>
          </w:p>
        </w:tc>
        <w:tc>
          <w:tcPr>
            <w:tcW w:w="1173" w:type="dxa"/>
            <w:shd w:val="clear" w:color="auto" w:fill="auto"/>
            <w:hideMark/>
          </w:tcPr>
          <w:p w14:paraId="205E0FA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hideMark/>
          </w:tcPr>
          <w:p w14:paraId="538C208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hideMark/>
          </w:tcPr>
          <w:p w14:paraId="41C8121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hideMark/>
          </w:tcPr>
          <w:p w14:paraId="3369CCC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9 900,0</w:t>
            </w:r>
          </w:p>
        </w:tc>
        <w:tc>
          <w:tcPr>
            <w:tcW w:w="1396" w:type="dxa"/>
            <w:shd w:val="clear" w:color="auto" w:fill="auto"/>
            <w:hideMark/>
          </w:tcPr>
          <w:p w14:paraId="7CE297E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8 100,0</w:t>
            </w:r>
          </w:p>
        </w:tc>
        <w:tc>
          <w:tcPr>
            <w:tcW w:w="1290" w:type="dxa"/>
            <w:shd w:val="clear" w:color="auto" w:fill="auto"/>
            <w:hideMark/>
          </w:tcPr>
          <w:p w14:paraId="1BEA8B6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8 100,0</w:t>
            </w:r>
          </w:p>
        </w:tc>
        <w:tc>
          <w:tcPr>
            <w:tcW w:w="1231" w:type="dxa"/>
            <w:shd w:val="clear" w:color="auto" w:fill="auto"/>
            <w:hideMark/>
          </w:tcPr>
          <w:p w14:paraId="0FF2CC7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8 100,0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709A566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34 200,0</w:t>
            </w:r>
          </w:p>
        </w:tc>
      </w:tr>
      <w:tr w:rsidR="003A6B85" w:rsidRPr="00614E62" w14:paraId="48BD812F" w14:textId="77777777" w:rsidTr="00962277">
        <w:trPr>
          <w:trHeight w:val="173"/>
        </w:trPr>
        <w:tc>
          <w:tcPr>
            <w:tcW w:w="2434" w:type="dxa"/>
            <w:shd w:val="clear" w:color="000000" w:fill="FFFFFF"/>
            <w:hideMark/>
          </w:tcPr>
          <w:p w14:paraId="31764052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межбюджетные тран</w:t>
            </w:r>
            <w:r w:rsidRPr="00614E62">
              <w:rPr>
                <w:color w:val="000000"/>
                <w:lang w:eastAsia="ru-RU"/>
              </w:rPr>
              <w:t>с</w:t>
            </w:r>
            <w:r w:rsidRPr="00614E62">
              <w:rPr>
                <w:color w:val="000000"/>
                <w:lang w:eastAsia="ru-RU"/>
              </w:rPr>
              <w:t>ферты местным бю</w:t>
            </w:r>
            <w:r w:rsidRPr="00614E62">
              <w:rPr>
                <w:color w:val="000000"/>
                <w:lang w:eastAsia="ru-RU"/>
              </w:rPr>
              <w:t>д</w:t>
            </w:r>
            <w:r w:rsidRPr="00614E62">
              <w:rPr>
                <w:color w:val="000000"/>
                <w:lang w:eastAsia="ru-RU"/>
              </w:rPr>
              <w:t>жетам</w:t>
            </w:r>
          </w:p>
        </w:tc>
        <w:tc>
          <w:tcPr>
            <w:tcW w:w="2410" w:type="dxa"/>
            <w:shd w:val="clear" w:color="auto" w:fill="auto"/>
            <w:hideMark/>
          </w:tcPr>
          <w:p w14:paraId="208E5731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hideMark/>
          </w:tcPr>
          <w:p w14:paraId="0FB3BEA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hideMark/>
          </w:tcPr>
          <w:p w14:paraId="7DA4F96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hideMark/>
          </w:tcPr>
          <w:p w14:paraId="3D01F41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hideMark/>
          </w:tcPr>
          <w:p w14:paraId="0EFDC50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hideMark/>
          </w:tcPr>
          <w:p w14:paraId="387CCA5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hideMark/>
          </w:tcPr>
          <w:p w14:paraId="266ACD1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hideMark/>
          </w:tcPr>
          <w:p w14:paraId="6A4B87C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6EA4F0F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</w:tr>
      <w:tr w:rsidR="003A6B85" w:rsidRPr="00614E62" w14:paraId="5F581202" w14:textId="77777777" w:rsidTr="00962277">
        <w:trPr>
          <w:trHeight w:val="663"/>
        </w:trPr>
        <w:tc>
          <w:tcPr>
            <w:tcW w:w="2434" w:type="dxa"/>
            <w:shd w:val="clear" w:color="000000" w:fill="FFFFFF"/>
            <w:hideMark/>
          </w:tcPr>
          <w:p w14:paraId="2911C450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межбюджетные тран</w:t>
            </w:r>
            <w:r w:rsidRPr="00614E62">
              <w:rPr>
                <w:color w:val="000000"/>
                <w:lang w:eastAsia="ru-RU"/>
              </w:rPr>
              <w:t>с</w:t>
            </w:r>
            <w:r w:rsidRPr="00614E62">
              <w:rPr>
                <w:color w:val="000000"/>
                <w:lang w:eastAsia="ru-RU"/>
              </w:rPr>
              <w:t>ферты бюджетам те</w:t>
            </w:r>
            <w:r w:rsidRPr="00614E62">
              <w:rPr>
                <w:color w:val="000000"/>
                <w:lang w:eastAsia="ru-RU"/>
              </w:rPr>
              <w:t>р</w:t>
            </w:r>
            <w:r w:rsidRPr="00614E62">
              <w:rPr>
                <w:color w:val="000000"/>
                <w:lang w:eastAsia="ru-RU"/>
              </w:rPr>
              <w:t>риториальных госуда</w:t>
            </w:r>
            <w:r w:rsidRPr="00614E62">
              <w:rPr>
                <w:color w:val="000000"/>
                <w:lang w:eastAsia="ru-RU"/>
              </w:rPr>
              <w:t>р</w:t>
            </w:r>
            <w:r w:rsidRPr="00614E62">
              <w:rPr>
                <w:color w:val="000000"/>
                <w:lang w:eastAsia="ru-RU"/>
              </w:rPr>
              <w:t>ственных внебюдже</w:t>
            </w:r>
            <w:r w:rsidRPr="00614E62">
              <w:rPr>
                <w:color w:val="000000"/>
                <w:lang w:eastAsia="ru-RU"/>
              </w:rPr>
              <w:t>т</w:t>
            </w:r>
            <w:r w:rsidRPr="00614E62">
              <w:rPr>
                <w:color w:val="000000"/>
                <w:lang w:eastAsia="ru-RU"/>
              </w:rPr>
              <w:t>ных фондов Росси</w:t>
            </w:r>
            <w:r w:rsidRPr="00614E62">
              <w:rPr>
                <w:color w:val="000000"/>
                <w:lang w:eastAsia="ru-RU"/>
              </w:rPr>
              <w:t>й</w:t>
            </w:r>
            <w:r w:rsidRPr="00614E62">
              <w:rPr>
                <w:color w:val="000000"/>
                <w:lang w:eastAsia="ru-RU"/>
              </w:rPr>
              <w:t>ской Федерации</w:t>
            </w:r>
          </w:p>
        </w:tc>
        <w:tc>
          <w:tcPr>
            <w:tcW w:w="2410" w:type="dxa"/>
            <w:shd w:val="clear" w:color="auto" w:fill="auto"/>
            <w:hideMark/>
          </w:tcPr>
          <w:p w14:paraId="29A4FB8B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hideMark/>
          </w:tcPr>
          <w:p w14:paraId="3952CC1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hideMark/>
          </w:tcPr>
          <w:p w14:paraId="386CDBA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hideMark/>
          </w:tcPr>
          <w:p w14:paraId="4333B08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hideMark/>
          </w:tcPr>
          <w:p w14:paraId="3108AFA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hideMark/>
          </w:tcPr>
          <w:p w14:paraId="35471D0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hideMark/>
          </w:tcPr>
          <w:p w14:paraId="0431E92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hideMark/>
          </w:tcPr>
          <w:p w14:paraId="09C9E21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20F4832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</w:tr>
      <w:tr w:rsidR="003A6B85" w:rsidRPr="00614E62" w14:paraId="73D753B3" w14:textId="77777777" w:rsidTr="00962277">
        <w:trPr>
          <w:trHeight w:val="635"/>
        </w:trPr>
        <w:tc>
          <w:tcPr>
            <w:tcW w:w="2434" w:type="dxa"/>
            <w:shd w:val="clear" w:color="000000" w:fill="FFFFFF"/>
            <w:hideMark/>
          </w:tcPr>
          <w:p w14:paraId="50B7C253" w14:textId="7244BA4B" w:rsidR="003A6B85" w:rsidRPr="00614E62" w:rsidRDefault="003A6B85" w:rsidP="002E4573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Бюджеты террито</w:t>
            </w:r>
            <w:r w:rsidR="0046720D">
              <w:rPr>
                <w:color w:val="000000"/>
                <w:lang w:eastAsia="ru-RU"/>
              </w:rPr>
              <w:t>-</w:t>
            </w:r>
            <w:r w:rsidRPr="00614E62">
              <w:rPr>
                <w:color w:val="000000"/>
                <w:lang w:eastAsia="ru-RU"/>
              </w:rPr>
              <w:t>риальных госуда</w:t>
            </w:r>
            <w:r w:rsidRPr="00614E62">
              <w:rPr>
                <w:color w:val="000000"/>
                <w:lang w:eastAsia="ru-RU"/>
              </w:rPr>
              <w:t>р</w:t>
            </w:r>
            <w:r w:rsidRPr="00614E62">
              <w:rPr>
                <w:color w:val="000000"/>
                <w:lang w:eastAsia="ru-RU"/>
              </w:rPr>
              <w:t>ственных внебюдже</w:t>
            </w:r>
            <w:r w:rsidRPr="00614E62">
              <w:rPr>
                <w:color w:val="000000"/>
                <w:lang w:eastAsia="ru-RU"/>
              </w:rPr>
              <w:t>т</w:t>
            </w:r>
            <w:r w:rsidRPr="00614E62">
              <w:rPr>
                <w:color w:val="000000"/>
                <w:lang w:eastAsia="ru-RU"/>
              </w:rPr>
              <w:t>ных фондов (бюджеты территориальных фо</w:t>
            </w:r>
            <w:r w:rsidRPr="00614E62">
              <w:rPr>
                <w:color w:val="000000"/>
                <w:lang w:eastAsia="ru-RU"/>
              </w:rPr>
              <w:t>н</w:t>
            </w:r>
            <w:r w:rsidRPr="00614E62">
              <w:rPr>
                <w:color w:val="000000"/>
                <w:lang w:eastAsia="ru-RU"/>
              </w:rPr>
              <w:t>дов обязательного м</w:t>
            </w:r>
            <w:r w:rsidRPr="00614E62">
              <w:rPr>
                <w:color w:val="000000"/>
                <w:lang w:eastAsia="ru-RU"/>
              </w:rPr>
              <w:t>е</w:t>
            </w:r>
            <w:r w:rsidRPr="00614E62">
              <w:rPr>
                <w:color w:val="000000"/>
                <w:lang w:eastAsia="ru-RU"/>
              </w:rPr>
              <w:t>дицинского страхов</w:t>
            </w:r>
            <w:r w:rsidRPr="00614E62">
              <w:rPr>
                <w:color w:val="000000"/>
                <w:lang w:eastAsia="ru-RU"/>
              </w:rPr>
              <w:t>а</w:t>
            </w:r>
            <w:r w:rsidRPr="00614E62">
              <w:rPr>
                <w:color w:val="000000"/>
                <w:lang w:eastAsia="ru-RU"/>
              </w:rPr>
              <w:t>ния)</w:t>
            </w:r>
          </w:p>
        </w:tc>
        <w:tc>
          <w:tcPr>
            <w:tcW w:w="2410" w:type="dxa"/>
            <w:shd w:val="clear" w:color="auto" w:fill="auto"/>
            <w:hideMark/>
          </w:tcPr>
          <w:p w14:paraId="34A6BDB3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hideMark/>
          </w:tcPr>
          <w:p w14:paraId="7BC843C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hideMark/>
          </w:tcPr>
          <w:p w14:paraId="4CDE367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hideMark/>
          </w:tcPr>
          <w:p w14:paraId="03DD2E9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hideMark/>
          </w:tcPr>
          <w:p w14:paraId="5751B7F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hideMark/>
          </w:tcPr>
          <w:p w14:paraId="750A64E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hideMark/>
          </w:tcPr>
          <w:p w14:paraId="2ACDCF4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hideMark/>
          </w:tcPr>
          <w:p w14:paraId="3495BD3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6F88F2C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</w:tr>
      <w:tr w:rsidR="003A6B85" w:rsidRPr="00614E62" w14:paraId="450C9CA1" w14:textId="77777777" w:rsidTr="00962277">
        <w:trPr>
          <w:trHeight w:val="200"/>
        </w:trPr>
        <w:tc>
          <w:tcPr>
            <w:tcW w:w="2434" w:type="dxa"/>
            <w:shd w:val="clear" w:color="000000" w:fill="FFFFFF"/>
            <w:hideMark/>
          </w:tcPr>
          <w:p w14:paraId="26B2E0E8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Консолидированные бюджеты муниципал</w:t>
            </w:r>
            <w:r w:rsidRPr="00614E62">
              <w:rPr>
                <w:color w:val="000000"/>
                <w:lang w:eastAsia="ru-RU"/>
              </w:rPr>
              <w:t>ь</w:t>
            </w:r>
            <w:r w:rsidRPr="00614E62">
              <w:rPr>
                <w:color w:val="000000"/>
                <w:lang w:eastAsia="ru-RU"/>
              </w:rPr>
              <w:t>ных образований, из них:</w:t>
            </w:r>
          </w:p>
        </w:tc>
        <w:tc>
          <w:tcPr>
            <w:tcW w:w="2410" w:type="dxa"/>
            <w:shd w:val="clear" w:color="auto" w:fill="auto"/>
            <w:hideMark/>
          </w:tcPr>
          <w:p w14:paraId="376AE6E5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hideMark/>
          </w:tcPr>
          <w:p w14:paraId="1B28A50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hideMark/>
          </w:tcPr>
          <w:p w14:paraId="014FBC1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hideMark/>
          </w:tcPr>
          <w:p w14:paraId="6AF04B5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hideMark/>
          </w:tcPr>
          <w:p w14:paraId="1F87729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hideMark/>
          </w:tcPr>
          <w:p w14:paraId="2A45025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hideMark/>
          </w:tcPr>
          <w:p w14:paraId="3476E55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hideMark/>
          </w:tcPr>
          <w:p w14:paraId="50494DD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273C080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</w:tr>
      <w:tr w:rsidR="003A6B85" w:rsidRPr="00614E62" w14:paraId="4E32E2EC" w14:textId="77777777" w:rsidTr="00962277">
        <w:trPr>
          <w:trHeight w:val="630"/>
        </w:trPr>
        <w:tc>
          <w:tcPr>
            <w:tcW w:w="2434" w:type="dxa"/>
            <w:shd w:val="clear" w:color="000000" w:fill="FFFFFF"/>
            <w:hideMark/>
          </w:tcPr>
          <w:p w14:paraId="0FE1AD26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межбюджетные тран</w:t>
            </w:r>
            <w:r w:rsidRPr="00614E62">
              <w:rPr>
                <w:color w:val="000000"/>
                <w:lang w:eastAsia="ru-RU"/>
              </w:rPr>
              <w:t>с</w:t>
            </w:r>
            <w:r w:rsidRPr="00614E62">
              <w:rPr>
                <w:color w:val="000000"/>
                <w:lang w:eastAsia="ru-RU"/>
              </w:rPr>
              <w:t>ферты бюджету суб</w:t>
            </w:r>
            <w:r w:rsidRPr="00614E62">
              <w:rPr>
                <w:color w:val="000000"/>
                <w:lang w:eastAsia="ru-RU"/>
              </w:rPr>
              <w:t>ъ</w:t>
            </w:r>
            <w:r w:rsidRPr="00614E62">
              <w:rPr>
                <w:color w:val="000000"/>
                <w:lang w:eastAsia="ru-RU"/>
              </w:rPr>
              <w:t>екта Российской Фед</w:t>
            </w:r>
            <w:r w:rsidRPr="00614E62">
              <w:rPr>
                <w:color w:val="000000"/>
                <w:lang w:eastAsia="ru-RU"/>
              </w:rPr>
              <w:t>е</w:t>
            </w:r>
            <w:r w:rsidRPr="00614E62">
              <w:rPr>
                <w:color w:val="000000"/>
                <w:lang w:eastAsia="ru-RU"/>
              </w:rPr>
              <w:t>рации</w:t>
            </w:r>
          </w:p>
        </w:tc>
        <w:tc>
          <w:tcPr>
            <w:tcW w:w="2410" w:type="dxa"/>
            <w:shd w:val="clear" w:color="auto" w:fill="auto"/>
            <w:hideMark/>
          </w:tcPr>
          <w:p w14:paraId="5FBC4A6B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hideMark/>
          </w:tcPr>
          <w:p w14:paraId="557FCCE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hideMark/>
          </w:tcPr>
          <w:p w14:paraId="22E39DB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hideMark/>
          </w:tcPr>
          <w:p w14:paraId="112573D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hideMark/>
          </w:tcPr>
          <w:p w14:paraId="64DA694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hideMark/>
          </w:tcPr>
          <w:p w14:paraId="2A04D48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hideMark/>
          </w:tcPr>
          <w:p w14:paraId="1659364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hideMark/>
          </w:tcPr>
          <w:p w14:paraId="7784EED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41CC1AF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</w:tr>
      <w:tr w:rsidR="003A6B85" w:rsidRPr="00614E62" w14:paraId="675EF369" w14:textId="77777777" w:rsidTr="00962277">
        <w:trPr>
          <w:trHeight w:val="315"/>
        </w:trPr>
        <w:tc>
          <w:tcPr>
            <w:tcW w:w="2434" w:type="dxa"/>
            <w:shd w:val="clear" w:color="000000" w:fill="FFFFFF"/>
            <w:hideMark/>
          </w:tcPr>
          <w:p w14:paraId="1138613D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Внебюджетные исто</w:t>
            </w:r>
            <w:r w:rsidRPr="00614E62">
              <w:rPr>
                <w:color w:val="000000"/>
                <w:lang w:eastAsia="ru-RU"/>
              </w:rPr>
              <w:t>ч</w:t>
            </w:r>
            <w:r w:rsidRPr="00614E62">
              <w:rPr>
                <w:color w:val="000000"/>
                <w:lang w:eastAsia="ru-RU"/>
              </w:rPr>
              <w:t>ники</w:t>
            </w:r>
          </w:p>
        </w:tc>
        <w:tc>
          <w:tcPr>
            <w:tcW w:w="2410" w:type="dxa"/>
            <w:shd w:val="clear" w:color="auto" w:fill="auto"/>
            <w:hideMark/>
          </w:tcPr>
          <w:p w14:paraId="3AF70B0C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hideMark/>
          </w:tcPr>
          <w:p w14:paraId="326F937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hideMark/>
          </w:tcPr>
          <w:p w14:paraId="7D7825D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hideMark/>
          </w:tcPr>
          <w:p w14:paraId="0550E0D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hideMark/>
          </w:tcPr>
          <w:p w14:paraId="0ACE0D8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hideMark/>
          </w:tcPr>
          <w:p w14:paraId="1DEA4FE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hideMark/>
          </w:tcPr>
          <w:p w14:paraId="4107686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hideMark/>
          </w:tcPr>
          <w:p w14:paraId="543CB59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381060D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</w:tr>
      <w:tr w:rsidR="003A6B85" w:rsidRPr="00614E62" w14:paraId="6E595690" w14:textId="77777777" w:rsidTr="00962277">
        <w:trPr>
          <w:trHeight w:val="1461"/>
        </w:trPr>
        <w:tc>
          <w:tcPr>
            <w:tcW w:w="2434" w:type="dxa"/>
            <w:shd w:val="clear" w:color="auto" w:fill="auto"/>
            <w:hideMark/>
          </w:tcPr>
          <w:p w14:paraId="40ACF9E8" w14:textId="77251EB7" w:rsidR="003A6B85" w:rsidRPr="00614E62" w:rsidRDefault="003A6B85" w:rsidP="00614E62">
            <w:pPr>
              <w:widowControl/>
              <w:jc w:val="both"/>
              <w:rPr>
                <w:lang w:eastAsia="ru-RU"/>
              </w:rPr>
            </w:pPr>
            <w:r w:rsidRPr="00614E62">
              <w:rPr>
                <w:lang w:eastAsia="ru-RU"/>
              </w:rPr>
              <w:t>Комплекс процессных мероприятий «Сохр</w:t>
            </w:r>
            <w:r w:rsidRPr="00614E62">
              <w:rPr>
                <w:lang w:eastAsia="ru-RU"/>
              </w:rPr>
              <w:t>а</w:t>
            </w:r>
            <w:r w:rsidRPr="00614E62">
              <w:rPr>
                <w:lang w:eastAsia="ru-RU"/>
              </w:rPr>
              <w:t>нение биологического разнообразия на терр</w:t>
            </w:r>
            <w:r w:rsidRPr="00614E62">
              <w:rPr>
                <w:lang w:eastAsia="ru-RU"/>
              </w:rPr>
              <w:t>и</w:t>
            </w:r>
            <w:r w:rsidRPr="00614E62">
              <w:rPr>
                <w:lang w:eastAsia="ru-RU"/>
              </w:rPr>
              <w:t>тории Астраханской области и развитие экологического тури</w:t>
            </w:r>
            <w:r w:rsidRPr="00614E62">
              <w:rPr>
                <w:lang w:eastAsia="ru-RU"/>
              </w:rPr>
              <w:t>з</w:t>
            </w:r>
            <w:r w:rsidRPr="00614E62">
              <w:rPr>
                <w:lang w:eastAsia="ru-RU"/>
              </w:rPr>
              <w:lastRenderedPageBreak/>
              <w:t>ма на особо охраня</w:t>
            </w:r>
            <w:r w:rsidRPr="00614E62">
              <w:rPr>
                <w:lang w:eastAsia="ru-RU"/>
              </w:rPr>
              <w:t>е</w:t>
            </w:r>
            <w:r w:rsidRPr="00614E62">
              <w:rPr>
                <w:lang w:eastAsia="ru-RU"/>
              </w:rPr>
              <w:t>мых природных терр</w:t>
            </w:r>
            <w:r w:rsidRPr="00614E62">
              <w:rPr>
                <w:lang w:eastAsia="ru-RU"/>
              </w:rPr>
              <w:t>и</w:t>
            </w:r>
            <w:r w:rsidRPr="00614E62">
              <w:rPr>
                <w:lang w:eastAsia="ru-RU"/>
              </w:rPr>
              <w:t>ториях регионального значения» (всего), в том числе:</w:t>
            </w:r>
          </w:p>
        </w:tc>
        <w:tc>
          <w:tcPr>
            <w:tcW w:w="2410" w:type="dxa"/>
            <w:shd w:val="clear" w:color="auto" w:fill="auto"/>
            <w:hideMark/>
          </w:tcPr>
          <w:p w14:paraId="46FC0F4D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lastRenderedPageBreak/>
              <w:t>018/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EE3C48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10 288,9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12F75AC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10 288,9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3662D8D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10 288,9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09267C3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10 288,9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2477187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10 288,9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07F2CE6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10 288,9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08E4DCE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10 288,9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4EFA2B3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72 022,3</w:t>
            </w:r>
          </w:p>
        </w:tc>
      </w:tr>
      <w:tr w:rsidR="003A6B85" w:rsidRPr="00614E62" w14:paraId="542EAFC6" w14:textId="77777777" w:rsidTr="00962277">
        <w:trPr>
          <w:trHeight w:val="672"/>
        </w:trPr>
        <w:tc>
          <w:tcPr>
            <w:tcW w:w="2434" w:type="dxa"/>
            <w:shd w:val="clear" w:color="auto" w:fill="auto"/>
            <w:hideMark/>
          </w:tcPr>
          <w:p w14:paraId="745AD43C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lastRenderedPageBreak/>
              <w:t>Межбюджетные трансферты из фед</w:t>
            </w:r>
            <w:r w:rsidRPr="00614E62">
              <w:rPr>
                <w:color w:val="000000"/>
                <w:lang w:eastAsia="ru-RU"/>
              </w:rPr>
              <w:t>е</w:t>
            </w:r>
            <w:r w:rsidRPr="00614E62">
              <w:rPr>
                <w:color w:val="000000"/>
                <w:lang w:eastAsia="ru-RU"/>
              </w:rPr>
              <w:t xml:space="preserve">рального бюджета </w:t>
            </w:r>
          </w:p>
        </w:tc>
        <w:tc>
          <w:tcPr>
            <w:tcW w:w="2410" w:type="dxa"/>
            <w:shd w:val="clear" w:color="auto" w:fill="auto"/>
            <w:hideMark/>
          </w:tcPr>
          <w:p w14:paraId="1599D195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5B8D00CD" w14:textId="23232046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0603 12ХХХ59200 244 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B648DD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102,9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6BA1607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102,9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28FFAC4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102,9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737FCB1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102,9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089E57B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102,9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3D98E49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102,9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2D8598F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102,9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794B2DF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720,3</w:t>
            </w:r>
          </w:p>
        </w:tc>
      </w:tr>
      <w:tr w:rsidR="003A6B85" w:rsidRPr="00614E62" w14:paraId="0F0F76F8" w14:textId="77777777" w:rsidTr="00962277">
        <w:trPr>
          <w:trHeight w:val="340"/>
        </w:trPr>
        <w:tc>
          <w:tcPr>
            <w:tcW w:w="2434" w:type="dxa"/>
            <w:shd w:val="clear" w:color="auto" w:fill="auto"/>
            <w:hideMark/>
          </w:tcPr>
          <w:p w14:paraId="1E1A195F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Бюджет Астраханской области, из них:</w:t>
            </w:r>
          </w:p>
        </w:tc>
        <w:tc>
          <w:tcPr>
            <w:tcW w:w="2410" w:type="dxa"/>
            <w:shd w:val="clear" w:color="auto" w:fill="auto"/>
            <w:hideMark/>
          </w:tcPr>
          <w:p w14:paraId="6A4C0E34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hideMark/>
          </w:tcPr>
          <w:p w14:paraId="02C9BFA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10 186,0</w:t>
            </w:r>
          </w:p>
        </w:tc>
        <w:tc>
          <w:tcPr>
            <w:tcW w:w="1315" w:type="dxa"/>
            <w:shd w:val="clear" w:color="auto" w:fill="auto"/>
            <w:hideMark/>
          </w:tcPr>
          <w:p w14:paraId="10CB211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10 186,0</w:t>
            </w:r>
          </w:p>
        </w:tc>
        <w:tc>
          <w:tcPr>
            <w:tcW w:w="1174" w:type="dxa"/>
            <w:shd w:val="clear" w:color="auto" w:fill="auto"/>
            <w:hideMark/>
          </w:tcPr>
          <w:p w14:paraId="5BC0857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10 186,0</w:t>
            </w:r>
          </w:p>
        </w:tc>
        <w:tc>
          <w:tcPr>
            <w:tcW w:w="1319" w:type="dxa"/>
            <w:shd w:val="clear" w:color="auto" w:fill="auto"/>
            <w:hideMark/>
          </w:tcPr>
          <w:p w14:paraId="03CDBDA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10 186,0</w:t>
            </w:r>
          </w:p>
        </w:tc>
        <w:tc>
          <w:tcPr>
            <w:tcW w:w="1396" w:type="dxa"/>
            <w:shd w:val="clear" w:color="auto" w:fill="auto"/>
            <w:hideMark/>
          </w:tcPr>
          <w:p w14:paraId="06F0FD0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10 186,0</w:t>
            </w:r>
          </w:p>
        </w:tc>
        <w:tc>
          <w:tcPr>
            <w:tcW w:w="1290" w:type="dxa"/>
            <w:shd w:val="clear" w:color="auto" w:fill="auto"/>
            <w:hideMark/>
          </w:tcPr>
          <w:p w14:paraId="6627646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10 186,0</w:t>
            </w:r>
          </w:p>
        </w:tc>
        <w:tc>
          <w:tcPr>
            <w:tcW w:w="1231" w:type="dxa"/>
            <w:shd w:val="clear" w:color="auto" w:fill="auto"/>
            <w:hideMark/>
          </w:tcPr>
          <w:p w14:paraId="1042ECF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10 186,0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72890EF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71 302,0</w:t>
            </w:r>
          </w:p>
        </w:tc>
      </w:tr>
      <w:tr w:rsidR="003A6B85" w:rsidRPr="00614E62" w14:paraId="24210F0A" w14:textId="77777777" w:rsidTr="00962277">
        <w:trPr>
          <w:trHeight w:val="340"/>
        </w:trPr>
        <w:tc>
          <w:tcPr>
            <w:tcW w:w="2434" w:type="dxa"/>
            <w:shd w:val="clear" w:color="auto" w:fill="auto"/>
            <w:hideMark/>
          </w:tcPr>
          <w:p w14:paraId="5F53B0C7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101FE166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28B1B456" w14:textId="4401B23F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0603 12ХХХ82350 611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4600C4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4 509,2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33C2D84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4 509,2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54EF09C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4 509,2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715630A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4 509,2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1294E34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4 509,2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74DF598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4 509,2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377A883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4 509,2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72C9006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31 564,4</w:t>
            </w:r>
          </w:p>
        </w:tc>
      </w:tr>
      <w:tr w:rsidR="003A6B85" w:rsidRPr="00614E62" w14:paraId="49F2D262" w14:textId="77777777" w:rsidTr="00962277">
        <w:trPr>
          <w:trHeight w:val="340"/>
        </w:trPr>
        <w:tc>
          <w:tcPr>
            <w:tcW w:w="2434" w:type="dxa"/>
            <w:shd w:val="clear" w:color="auto" w:fill="auto"/>
            <w:hideMark/>
          </w:tcPr>
          <w:p w14:paraId="234ABF49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0C5DE94E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05992665" w14:textId="1C809842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0603 12ХХХ82500 611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F62A01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3 892,8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65A59E4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3 892,8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1DB5DB8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3 892,8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64B41D7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3 892,8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6CDC34E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3 892,8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56E567D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3 892,8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39CE781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3 892,8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40E2701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27 249,6</w:t>
            </w:r>
          </w:p>
        </w:tc>
      </w:tr>
      <w:tr w:rsidR="003A6B85" w:rsidRPr="00614E62" w14:paraId="645F1D8A" w14:textId="77777777" w:rsidTr="00962277">
        <w:trPr>
          <w:trHeight w:val="340"/>
        </w:trPr>
        <w:tc>
          <w:tcPr>
            <w:tcW w:w="2434" w:type="dxa"/>
            <w:shd w:val="clear" w:color="auto" w:fill="auto"/>
            <w:hideMark/>
          </w:tcPr>
          <w:p w14:paraId="037DE401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0CD93EDB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0FA0AB25" w14:textId="2BA24FB9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0603 12ХХХ81970 611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1D2676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1 784,0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1FD6E19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1 784,0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119A518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1 784,0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683572F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1 784,0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6587606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1 784,0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158AACA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1 784,0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040F77D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1 784,0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60742FE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12 488,0</w:t>
            </w:r>
          </w:p>
        </w:tc>
      </w:tr>
      <w:tr w:rsidR="003A6B85" w:rsidRPr="00614E62" w14:paraId="072F0BDE" w14:textId="77777777" w:rsidTr="00962277">
        <w:trPr>
          <w:trHeight w:val="340"/>
        </w:trPr>
        <w:tc>
          <w:tcPr>
            <w:tcW w:w="2434" w:type="dxa"/>
            <w:shd w:val="clear" w:color="000000" w:fill="FFFFFF"/>
            <w:hideMark/>
          </w:tcPr>
          <w:p w14:paraId="2FFD28CD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межбюджетные тран</w:t>
            </w:r>
            <w:r w:rsidRPr="00614E62">
              <w:rPr>
                <w:color w:val="000000"/>
                <w:lang w:eastAsia="ru-RU"/>
              </w:rPr>
              <w:t>с</w:t>
            </w:r>
            <w:r w:rsidRPr="00614E62">
              <w:rPr>
                <w:color w:val="000000"/>
                <w:lang w:eastAsia="ru-RU"/>
              </w:rPr>
              <w:t>ферты местным бю</w:t>
            </w:r>
            <w:r w:rsidRPr="00614E62">
              <w:rPr>
                <w:color w:val="000000"/>
                <w:lang w:eastAsia="ru-RU"/>
              </w:rPr>
              <w:t>д</w:t>
            </w:r>
            <w:r w:rsidRPr="00614E62">
              <w:rPr>
                <w:color w:val="000000"/>
                <w:lang w:eastAsia="ru-RU"/>
              </w:rPr>
              <w:t>жетам</w:t>
            </w:r>
          </w:p>
        </w:tc>
        <w:tc>
          <w:tcPr>
            <w:tcW w:w="2410" w:type="dxa"/>
            <w:shd w:val="clear" w:color="auto" w:fill="auto"/>
            <w:hideMark/>
          </w:tcPr>
          <w:p w14:paraId="1E130901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B4D3E9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3D67B8F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4F2EE05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5460A3C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1A77B1A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7CE8366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737AFCB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503E758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</w:tr>
      <w:tr w:rsidR="003A6B85" w:rsidRPr="00614E62" w14:paraId="2901889C" w14:textId="77777777" w:rsidTr="00962277">
        <w:trPr>
          <w:trHeight w:val="813"/>
        </w:trPr>
        <w:tc>
          <w:tcPr>
            <w:tcW w:w="2434" w:type="dxa"/>
            <w:shd w:val="clear" w:color="000000" w:fill="FFFFFF"/>
            <w:hideMark/>
          </w:tcPr>
          <w:p w14:paraId="32E6FEFE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межбюджетные тран</w:t>
            </w:r>
            <w:r w:rsidRPr="00614E62">
              <w:rPr>
                <w:color w:val="000000"/>
                <w:lang w:eastAsia="ru-RU"/>
              </w:rPr>
              <w:t>с</w:t>
            </w:r>
            <w:r w:rsidRPr="00614E62">
              <w:rPr>
                <w:color w:val="000000"/>
                <w:lang w:eastAsia="ru-RU"/>
              </w:rPr>
              <w:t>ферты бюджетам те</w:t>
            </w:r>
            <w:r w:rsidRPr="00614E62">
              <w:rPr>
                <w:color w:val="000000"/>
                <w:lang w:eastAsia="ru-RU"/>
              </w:rPr>
              <w:t>р</w:t>
            </w:r>
            <w:r w:rsidRPr="00614E62">
              <w:rPr>
                <w:color w:val="000000"/>
                <w:lang w:eastAsia="ru-RU"/>
              </w:rPr>
              <w:t>риториальных госуда</w:t>
            </w:r>
            <w:r w:rsidRPr="00614E62">
              <w:rPr>
                <w:color w:val="000000"/>
                <w:lang w:eastAsia="ru-RU"/>
              </w:rPr>
              <w:t>р</w:t>
            </w:r>
            <w:r w:rsidRPr="00614E62">
              <w:rPr>
                <w:color w:val="000000"/>
                <w:lang w:eastAsia="ru-RU"/>
              </w:rPr>
              <w:t>ственных внебюдже</w:t>
            </w:r>
            <w:r w:rsidRPr="00614E62">
              <w:rPr>
                <w:color w:val="000000"/>
                <w:lang w:eastAsia="ru-RU"/>
              </w:rPr>
              <w:t>т</w:t>
            </w:r>
            <w:r w:rsidRPr="00614E62">
              <w:rPr>
                <w:color w:val="000000"/>
                <w:lang w:eastAsia="ru-RU"/>
              </w:rPr>
              <w:t>ных фондов Росси</w:t>
            </w:r>
            <w:r w:rsidRPr="00614E62">
              <w:rPr>
                <w:color w:val="000000"/>
                <w:lang w:eastAsia="ru-RU"/>
              </w:rPr>
              <w:t>й</w:t>
            </w:r>
            <w:r w:rsidRPr="00614E62">
              <w:rPr>
                <w:color w:val="000000"/>
                <w:lang w:eastAsia="ru-RU"/>
              </w:rPr>
              <w:t>ской Федерации</w:t>
            </w:r>
          </w:p>
        </w:tc>
        <w:tc>
          <w:tcPr>
            <w:tcW w:w="2410" w:type="dxa"/>
            <w:shd w:val="clear" w:color="auto" w:fill="auto"/>
            <w:hideMark/>
          </w:tcPr>
          <w:p w14:paraId="62D12AB7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D60A38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4F6DF48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484A459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645BAEC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2C4DFA9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46933FF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1A09705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7726DD3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</w:tr>
      <w:tr w:rsidR="003A6B85" w:rsidRPr="00614E62" w14:paraId="5CCF652F" w14:textId="77777777" w:rsidTr="00962277">
        <w:trPr>
          <w:trHeight w:val="927"/>
        </w:trPr>
        <w:tc>
          <w:tcPr>
            <w:tcW w:w="2434" w:type="dxa"/>
            <w:shd w:val="clear" w:color="000000" w:fill="FFFFFF"/>
            <w:hideMark/>
          </w:tcPr>
          <w:p w14:paraId="3AE28570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Бюджеты территор</w:t>
            </w:r>
            <w:r w:rsidRPr="00614E62">
              <w:rPr>
                <w:color w:val="000000"/>
                <w:lang w:eastAsia="ru-RU"/>
              </w:rPr>
              <w:t>и</w:t>
            </w:r>
            <w:r w:rsidRPr="00614E62">
              <w:rPr>
                <w:color w:val="000000"/>
                <w:lang w:eastAsia="ru-RU"/>
              </w:rPr>
              <w:t>альных государстве</w:t>
            </w:r>
            <w:r w:rsidRPr="00614E62">
              <w:rPr>
                <w:color w:val="000000"/>
                <w:lang w:eastAsia="ru-RU"/>
              </w:rPr>
              <w:t>н</w:t>
            </w:r>
            <w:r w:rsidRPr="00614E62">
              <w:rPr>
                <w:color w:val="000000"/>
                <w:lang w:eastAsia="ru-RU"/>
              </w:rPr>
              <w:t>ных внебюджетных фондов (бюджеты те</w:t>
            </w:r>
            <w:r w:rsidRPr="00614E62">
              <w:rPr>
                <w:color w:val="000000"/>
                <w:lang w:eastAsia="ru-RU"/>
              </w:rPr>
              <w:t>р</w:t>
            </w:r>
            <w:r w:rsidRPr="00614E62">
              <w:rPr>
                <w:color w:val="000000"/>
                <w:lang w:eastAsia="ru-RU"/>
              </w:rPr>
              <w:t>риториальных фондов обязательного мед</w:t>
            </w:r>
            <w:r w:rsidRPr="00614E62">
              <w:rPr>
                <w:color w:val="000000"/>
                <w:lang w:eastAsia="ru-RU"/>
              </w:rPr>
              <w:t>и</w:t>
            </w:r>
            <w:r w:rsidRPr="00614E62">
              <w:rPr>
                <w:color w:val="000000"/>
                <w:lang w:eastAsia="ru-RU"/>
              </w:rPr>
              <w:t>цинского страхования)</w:t>
            </w:r>
          </w:p>
        </w:tc>
        <w:tc>
          <w:tcPr>
            <w:tcW w:w="2410" w:type="dxa"/>
            <w:shd w:val="clear" w:color="auto" w:fill="auto"/>
            <w:hideMark/>
          </w:tcPr>
          <w:p w14:paraId="1F25FF71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FC55F2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21E0317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30D7457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4D91349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569B1B1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176BD8F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1F70374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2F048E2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</w:tr>
      <w:tr w:rsidR="003A6B85" w:rsidRPr="00614E62" w14:paraId="579DB729" w14:textId="77777777" w:rsidTr="00962277">
        <w:trPr>
          <w:trHeight w:val="80"/>
        </w:trPr>
        <w:tc>
          <w:tcPr>
            <w:tcW w:w="2434" w:type="dxa"/>
            <w:shd w:val="clear" w:color="000000" w:fill="FFFFFF"/>
            <w:hideMark/>
          </w:tcPr>
          <w:p w14:paraId="1B699A30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Консолидированные бюджеты муниципал</w:t>
            </w:r>
            <w:r w:rsidRPr="00614E62">
              <w:rPr>
                <w:color w:val="000000"/>
                <w:lang w:eastAsia="ru-RU"/>
              </w:rPr>
              <w:t>ь</w:t>
            </w:r>
            <w:r w:rsidRPr="00614E62">
              <w:rPr>
                <w:color w:val="000000"/>
                <w:lang w:eastAsia="ru-RU"/>
              </w:rPr>
              <w:t>ных образований, из них:</w:t>
            </w:r>
          </w:p>
        </w:tc>
        <w:tc>
          <w:tcPr>
            <w:tcW w:w="2410" w:type="dxa"/>
            <w:shd w:val="clear" w:color="auto" w:fill="auto"/>
            <w:hideMark/>
          </w:tcPr>
          <w:p w14:paraId="3D4CDC4F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8AC975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2037D4B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18E8CCC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36047C4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652194E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545A303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22F8A71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382DFF0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</w:tr>
      <w:tr w:rsidR="003A6B85" w:rsidRPr="00614E62" w14:paraId="3C1DF992" w14:textId="77777777" w:rsidTr="00962277">
        <w:trPr>
          <w:trHeight w:val="630"/>
        </w:trPr>
        <w:tc>
          <w:tcPr>
            <w:tcW w:w="2434" w:type="dxa"/>
            <w:shd w:val="clear" w:color="000000" w:fill="FFFFFF"/>
            <w:hideMark/>
          </w:tcPr>
          <w:p w14:paraId="58889741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lastRenderedPageBreak/>
              <w:t>межбюджетные тран</w:t>
            </w:r>
            <w:r w:rsidRPr="00614E62">
              <w:rPr>
                <w:color w:val="000000"/>
                <w:lang w:eastAsia="ru-RU"/>
              </w:rPr>
              <w:t>с</w:t>
            </w:r>
            <w:r w:rsidRPr="00614E62">
              <w:rPr>
                <w:color w:val="000000"/>
                <w:lang w:eastAsia="ru-RU"/>
              </w:rPr>
              <w:t>ферты бюджету суб</w:t>
            </w:r>
            <w:r w:rsidRPr="00614E62">
              <w:rPr>
                <w:color w:val="000000"/>
                <w:lang w:eastAsia="ru-RU"/>
              </w:rPr>
              <w:t>ъ</w:t>
            </w:r>
            <w:r w:rsidRPr="00614E62">
              <w:rPr>
                <w:color w:val="000000"/>
                <w:lang w:eastAsia="ru-RU"/>
              </w:rPr>
              <w:t>екта Российской Фед</w:t>
            </w:r>
            <w:r w:rsidRPr="00614E62">
              <w:rPr>
                <w:color w:val="000000"/>
                <w:lang w:eastAsia="ru-RU"/>
              </w:rPr>
              <w:t>е</w:t>
            </w:r>
            <w:r w:rsidRPr="00614E62">
              <w:rPr>
                <w:color w:val="000000"/>
                <w:lang w:eastAsia="ru-RU"/>
              </w:rPr>
              <w:t>рации</w:t>
            </w:r>
          </w:p>
        </w:tc>
        <w:tc>
          <w:tcPr>
            <w:tcW w:w="2410" w:type="dxa"/>
            <w:shd w:val="clear" w:color="auto" w:fill="auto"/>
            <w:hideMark/>
          </w:tcPr>
          <w:p w14:paraId="0B1F8005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27EE66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6959EC2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39C5CC9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7445B13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30AB687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3AD3519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57EE7FD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73AC82A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</w:tr>
      <w:tr w:rsidR="003A6B85" w:rsidRPr="00614E62" w14:paraId="2DFA0FA6" w14:textId="77777777" w:rsidTr="00962277">
        <w:trPr>
          <w:trHeight w:val="450"/>
        </w:trPr>
        <w:tc>
          <w:tcPr>
            <w:tcW w:w="2434" w:type="dxa"/>
            <w:shd w:val="clear" w:color="000000" w:fill="FFFFFF"/>
            <w:hideMark/>
          </w:tcPr>
          <w:p w14:paraId="64FC1DE5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Внебюджетные исто</w:t>
            </w:r>
            <w:r w:rsidRPr="00614E62">
              <w:rPr>
                <w:color w:val="000000"/>
                <w:lang w:eastAsia="ru-RU"/>
              </w:rPr>
              <w:t>ч</w:t>
            </w:r>
            <w:r w:rsidRPr="00614E62">
              <w:rPr>
                <w:color w:val="000000"/>
                <w:lang w:eastAsia="ru-RU"/>
              </w:rPr>
              <w:t>ники</w:t>
            </w:r>
          </w:p>
        </w:tc>
        <w:tc>
          <w:tcPr>
            <w:tcW w:w="2410" w:type="dxa"/>
            <w:shd w:val="clear" w:color="auto" w:fill="auto"/>
            <w:hideMark/>
          </w:tcPr>
          <w:p w14:paraId="3713BB73" w14:textId="77777777" w:rsidR="003A6B85" w:rsidRPr="005A495E" w:rsidRDefault="003A6B85" w:rsidP="00614E62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  <w:r w:rsidRPr="005A495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B0AFBC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3F69C25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575103D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5A0CCAC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37CB602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10346C5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462C497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2C0A9B7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</w:tr>
      <w:tr w:rsidR="003A6B85" w:rsidRPr="00614E62" w14:paraId="03A81521" w14:textId="77777777" w:rsidTr="00962277">
        <w:trPr>
          <w:trHeight w:val="752"/>
        </w:trPr>
        <w:tc>
          <w:tcPr>
            <w:tcW w:w="2434" w:type="dxa"/>
            <w:shd w:val="clear" w:color="auto" w:fill="auto"/>
            <w:hideMark/>
          </w:tcPr>
          <w:p w14:paraId="6D3725B9" w14:textId="09AB4A27" w:rsidR="003A6B85" w:rsidRPr="00614E62" w:rsidRDefault="003A6B85" w:rsidP="00962277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Комплекс процессных мероприятий «Реализ</w:t>
            </w:r>
            <w:r w:rsidRPr="00614E62">
              <w:rPr>
                <w:color w:val="000000"/>
                <w:lang w:eastAsia="ru-RU"/>
              </w:rPr>
              <w:t>а</w:t>
            </w:r>
            <w:r w:rsidRPr="00614E62">
              <w:rPr>
                <w:color w:val="000000"/>
                <w:lang w:eastAsia="ru-RU"/>
              </w:rPr>
              <w:t>ция мероприятий в с</w:t>
            </w:r>
            <w:r w:rsidRPr="00614E62">
              <w:rPr>
                <w:color w:val="000000"/>
                <w:lang w:eastAsia="ru-RU"/>
              </w:rPr>
              <w:t>о</w:t>
            </w:r>
            <w:r w:rsidRPr="00614E62">
              <w:rPr>
                <w:color w:val="000000"/>
                <w:lang w:eastAsia="ru-RU"/>
              </w:rPr>
              <w:t>ответствии со статьей 16.6 Федерального з</w:t>
            </w:r>
            <w:r w:rsidRPr="00614E62">
              <w:rPr>
                <w:color w:val="000000"/>
                <w:lang w:eastAsia="ru-RU"/>
              </w:rPr>
              <w:t>а</w:t>
            </w:r>
            <w:r w:rsidRPr="00614E62">
              <w:rPr>
                <w:color w:val="000000"/>
                <w:lang w:eastAsia="ru-RU"/>
              </w:rPr>
              <w:t>кона от 10.01.2002</w:t>
            </w:r>
            <w:r w:rsidR="00962277">
              <w:rPr>
                <w:color w:val="000000"/>
                <w:lang w:eastAsia="ru-RU"/>
              </w:rPr>
              <w:br/>
            </w:r>
            <w:r w:rsidR="00614E62">
              <w:rPr>
                <w:color w:val="000000"/>
                <w:lang w:eastAsia="ru-RU"/>
              </w:rPr>
              <w:t>№ </w:t>
            </w:r>
            <w:r w:rsidRPr="00614E62">
              <w:rPr>
                <w:color w:val="000000"/>
                <w:lang w:eastAsia="ru-RU"/>
              </w:rPr>
              <w:t>7-ФЗ «Об охране окружающей среды»</w:t>
            </w:r>
          </w:p>
        </w:tc>
        <w:tc>
          <w:tcPr>
            <w:tcW w:w="2410" w:type="dxa"/>
            <w:shd w:val="clear" w:color="auto" w:fill="auto"/>
            <w:hideMark/>
          </w:tcPr>
          <w:p w14:paraId="045F7B62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77AF22EA" w14:textId="36916F16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0605 12ХХХ81790 244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4DB5CD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21 473,0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3E84E13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21 759,8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0AC00D2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21 759,8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04C4C69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21 759,8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0C04592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21 759,8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1DDC875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21 759,8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304085C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21 759,8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3658B1C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152 031,8</w:t>
            </w:r>
          </w:p>
        </w:tc>
      </w:tr>
      <w:tr w:rsidR="003A6B85" w:rsidRPr="00614E62" w14:paraId="69C2C2AF" w14:textId="77777777" w:rsidTr="00962277">
        <w:trPr>
          <w:trHeight w:val="630"/>
        </w:trPr>
        <w:tc>
          <w:tcPr>
            <w:tcW w:w="2434" w:type="dxa"/>
            <w:shd w:val="clear" w:color="auto" w:fill="auto"/>
            <w:hideMark/>
          </w:tcPr>
          <w:p w14:paraId="623F488F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Межбюджетные трансферты из фед</w:t>
            </w:r>
            <w:r w:rsidRPr="00614E62">
              <w:rPr>
                <w:color w:val="000000"/>
                <w:lang w:eastAsia="ru-RU"/>
              </w:rPr>
              <w:t>е</w:t>
            </w:r>
            <w:r w:rsidRPr="00614E62">
              <w:rPr>
                <w:color w:val="000000"/>
                <w:lang w:eastAsia="ru-RU"/>
              </w:rPr>
              <w:t xml:space="preserve">рального бюджета </w:t>
            </w:r>
          </w:p>
        </w:tc>
        <w:tc>
          <w:tcPr>
            <w:tcW w:w="2410" w:type="dxa"/>
            <w:shd w:val="clear" w:color="auto" w:fill="auto"/>
            <w:hideMark/>
          </w:tcPr>
          <w:p w14:paraId="30CF9148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605503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34E4599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374E452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50C0E68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13599E3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7016980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2DD29F9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0441C22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</w:tr>
      <w:tr w:rsidR="003A6B85" w:rsidRPr="00614E62" w14:paraId="74F7BEAA" w14:textId="77777777" w:rsidTr="00962277">
        <w:trPr>
          <w:trHeight w:val="70"/>
        </w:trPr>
        <w:tc>
          <w:tcPr>
            <w:tcW w:w="2434" w:type="dxa"/>
            <w:shd w:val="clear" w:color="auto" w:fill="auto"/>
            <w:hideMark/>
          </w:tcPr>
          <w:p w14:paraId="6FB3B652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Бюджет Астраханской области, из них:</w:t>
            </w:r>
          </w:p>
        </w:tc>
        <w:tc>
          <w:tcPr>
            <w:tcW w:w="2410" w:type="dxa"/>
            <w:shd w:val="clear" w:color="auto" w:fill="auto"/>
            <w:hideMark/>
          </w:tcPr>
          <w:p w14:paraId="6DDCACC7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5C666691" w14:textId="5EA7FE89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0605 12ХХХ81790 244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F79AF6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21 473,0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5A4ADD6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21 759,8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051BBFB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21 759,8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14966B0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21 759,8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6995CBE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21 759,8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32BD4D1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21 759,8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234441B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21 759,8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0C996D0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152 031,8</w:t>
            </w:r>
          </w:p>
        </w:tc>
      </w:tr>
      <w:tr w:rsidR="003A6B85" w:rsidRPr="00614E62" w14:paraId="22F5806C" w14:textId="77777777" w:rsidTr="00962277">
        <w:trPr>
          <w:trHeight w:val="253"/>
        </w:trPr>
        <w:tc>
          <w:tcPr>
            <w:tcW w:w="2434" w:type="dxa"/>
            <w:shd w:val="clear" w:color="000000" w:fill="FFFFFF"/>
            <w:hideMark/>
          </w:tcPr>
          <w:p w14:paraId="5F5A70E6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межбюджетные тран</w:t>
            </w:r>
            <w:r w:rsidRPr="00614E62">
              <w:rPr>
                <w:color w:val="000000"/>
                <w:lang w:eastAsia="ru-RU"/>
              </w:rPr>
              <w:t>с</w:t>
            </w:r>
            <w:r w:rsidRPr="00614E62">
              <w:rPr>
                <w:color w:val="000000"/>
                <w:lang w:eastAsia="ru-RU"/>
              </w:rPr>
              <w:t>ферты местным бю</w:t>
            </w:r>
            <w:r w:rsidRPr="00614E62">
              <w:rPr>
                <w:color w:val="000000"/>
                <w:lang w:eastAsia="ru-RU"/>
              </w:rPr>
              <w:t>д</w:t>
            </w:r>
            <w:r w:rsidRPr="00614E62">
              <w:rPr>
                <w:color w:val="000000"/>
                <w:lang w:eastAsia="ru-RU"/>
              </w:rPr>
              <w:t>жетам</w:t>
            </w:r>
          </w:p>
        </w:tc>
        <w:tc>
          <w:tcPr>
            <w:tcW w:w="2410" w:type="dxa"/>
            <w:shd w:val="clear" w:color="auto" w:fill="auto"/>
            <w:hideMark/>
          </w:tcPr>
          <w:p w14:paraId="2BAA0C2F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5A23EB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2C4DC66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3EC247C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3E483A4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73F10E0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01B4515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7DA1BAB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4083FFB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</w:tr>
      <w:tr w:rsidR="003A6B85" w:rsidRPr="00614E62" w14:paraId="7A12CE19" w14:textId="77777777" w:rsidTr="00962277">
        <w:trPr>
          <w:trHeight w:val="587"/>
        </w:trPr>
        <w:tc>
          <w:tcPr>
            <w:tcW w:w="2434" w:type="dxa"/>
            <w:shd w:val="clear" w:color="000000" w:fill="FFFFFF"/>
            <w:hideMark/>
          </w:tcPr>
          <w:p w14:paraId="3F4C7584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межбюджетные тран</w:t>
            </w:r>
            <w:r w:rsidRPr="00614E62">
              <w:rPr>
                <w:color w:val="000000"/>
                <w:lang w:eastAsia="ru-RU"/>
              </w:rPr>
              <w:t>с</w:t>
            </w:r>
            <w:r w:rsidRPr="00614E62">
              <w:rPr>
                <w:color w:val="000000"/>
                <w:lang w:eastAsia="ru-RU"/>
              </w:rPr>
              <w:t>ферты бюджетам те</w:t>
            </w:r>
            <w:r w:rsidRPr="00614E62">
              <w:rPr>
                <w:color w:val="000000"/>
                <w:lang w:eastAsia="ru-RU"/>
              </w:rPr>
              <w:t>р</w:t>
            </w:r>
            <w:r w:rsidRPr="00614E62">
              <w:rPr>
                <w:color w:val="000000"/>
                <w:lang w:eastAsia="ru-RU"/>
              </w:rPr>
              <w:t>риториальных госуда</w:t>
            </w:r>
            <w:r w:rsidRPr="00614E62">
              <w:rPr>
                <w:color w:val="000000"/>
                <w:lang w:eastAsia="ru-RU"/>
              </w:rPr>
              <w:t>р</w:t>
            </w:r>
            <w:r w:rsidRPr="00614E62">
              <w:rPr>
                <w:color w:val="000000"/>
                <w:lang w:eastAsia="ru-RU"/>
              </w:rPr>
              <w:t>ственных внебюдже</w:t>
            </w:r>
            <w:r w:rsidRPr="00614E62">
              <w:rPr>
                <w:color w:val="000000"/>
                <w:lang w:eastAsia="ru-RU"/>
              </w:rPr>
              <w:t>т</w:t>
            </w:r>
            <w:r w:rsidRPr="00614E62">
              <w:rPr>
                <w:color w:val="000000"/>
                <w:lang w:eastAsia="ru-RU"/>
              </w:rPr>
              <w:t>ных фондов Росси</w:t>
            </w:r>
            <w:r w:rsidRPr="00614E62">
              <w:rPr>
                <w:color w:val="000000"/>
                <w:lang w:eastAsia="ru-RU"/>
              </w:rPr>
              <w:t>й</w:t>
            </w:r>
            <w:r w:rsidRPr="00614E62">
              <w:rPr>
                <w:color w:val="000000"/>
                <w:lang w:eastAsia="ru-RU"/>
              </w:rPr>
              <w:t>ской Федерации</w:t>
            </w:r>
          </w:p>
        </w:tc>
        <w:tc>
          <w:tcPr>
            <w:tcW w:w="2410" w:type="dxa"/>
            <w:shd w:val="clear" w:color="auto" w:fill="auto"/>
            <w:hideMark/>
          </w:tcPr>
          <w:p w14:paraId="73453153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0823E5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5F9DFC0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4ADB48E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5988990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6862F2C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3708FC0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6EB9B82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65DA12D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</w:tr>
      <w:tr w:rsidR="003A6B85" w:rsidRPr="00614E62" w14:paraId="6A12D223" w14:textId="77777777" w:rsidTr="00962277">
        <w:trPr>
          <w:trHeight w:val="843"/>
        </w:trPr>
        <w:tc>
          <w:tcPr>
            <w:tcW w:w="2434" w:type="dxa"/>
            <w:shd w:val="clear" w:color="000000" w:fill="FFFFFF"/>
            <w:hideMark/>
          </w:tcPr>
          <w:p w14:paraId="3E799429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Бюджеты территор</w:t>
            </w:r>
            <w:r w:rsidRPr="00614E62">
              <w:rPr>
                <w:color w:val="000000"/>
                <w:lang w:eastAsia="ru-RU"/>
              </w:rPr>
              <w:t>и</w:t>
            </w:r>
            <w:r w:rsidRPr="00614E62">
              <w:rPr>
                <w:color w:val="000000"/>
                <w:lang w:eastAsia="ru-RU"/>
              </w:rPr>
              <w:t>альных государстве</w:t>
            </w:r>
            <w:r w:rsidRPr="00614E62">
              <w:rPr>
                <w:color w:val="000000"/>
                <w:lang w:eastAsia="ru-RU"/>
              </w:rPr>
              <w:t>н</w:t>
            </w:r>
            <w:r w:rsidRPr="00614E62">
              <w:rPr>
                <w:color w:val="000000"/>
                <w:lang w:eastAsia="ru-RU"/>
              </w:rPr>
              <w:t>ных внебюджетных фондов (бюджеты те</w:t>
            </w:r>
            <w:r w:rsidRPr="00614E62">
              <w:rPr>
                <w:color w:val="000000"/>
                <w:lang w:eastAsia="ru-RU"/>
              </w:rPr>
              <w:t>р</w:t>
            </w:r>
            <w:r w:rsidRPr="00614E62">
              <w:rPr>
                <w:color w:val="000000"/>
                <w:lang w:eastAsia="ru-RU"/>
              </w:rPr>
              <w:t>риториальных фондов обязательного мед</w:t>
            </w:r>
            <w:r w:rsidRPr="00614E62">
              <w:rPr>
                <w:color w:val="000000"/>
                <w:lang w:eastAsia="ru-RU"/>
              </w:rPr>
              <w:t>и</w:t>
            </w:r>
            <w:r w:rsidRPr="00614E62">
              <w:rPr>
                <w:color w:val="000000"/>
                <w:lang w:eastAsia="ru-RU"/>
              </w:rPr>
              <w:t>цинского страхования)</w:t>
            </w:r>
          </w:p>
        </w:tc>
        <w:tc>
          <w:tcPr>
            <w:tcW w:w="2410" w:type="dxa"/>
            <w:shd w:val="clear" w:color="auto" w:fill="auto"/>
            <w:hideMark/>
          </w:tcPr>
          <w:p w14:paraId="5935C521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7ED873D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50E07AF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4EDAEFD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402FB9D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01FA13F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71DC21B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25079FB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3087F01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</w:tr>
      <w:tr w:rsidR="003A6B85" w:rsidRPr="00614E62" w14:paraId="32292069" w14:textId="77777777" w:rsidTr="00962277">
        <w:trPr>
          <w:trHeight w:val="265"/>
        </w:trPr>
        <w:tc>
          <w:tcPr>
            <w:tcW w:w="2434" w:type="dxa"/>
            <w:shd w:val="clear" w:color="000000" w:fill="FFFFFF"/>
            <w:hideMark/>
          </w:tcPr>
          <w:p w14:paraId="6F14677F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 xml:space="preserve">Консолидированные </w:t>
            </w:r>
            <w:r w:rsidRPr="00614E62">
              <w:rPr>
                <w:color w:val="000000"/>
                <w:lang w:eastAsia="ru-RU"/>
              </w:rPr>
              <w:lastRenderedPageBreak/>
              <w:t>бюджеты муниципал</w:t>
            </w:r>
            <w:r w:rsidRPr="00614E62">
              <w:rPr>
                <w:color w:val="000000"/>
                <w:lang w:eastAsia="ru-RU"/>
              </w:rPr>
              <w:t>ь</w:t>
            </w:r>
            <w:r w:rsidRPr="00614E62">
              <w:rPr>
                <w:color w:val="000000"/>
                <w:lang w:eastAsia="ru-RU"/>
              </w:rPr>
              <w:t>ных образований, из них:</w:t>
            </w:r>
          </w:p>
        </w:tc>
        <w:tc>
          <w:tcPr>
            <w:tcW w:w="2410" w:type="dxa"/>
            <w:shd w:val="clear" w:color="auto" w:fill="auto"/>
            <w:hideMark/>
          </w:tcPr>
          <w:p w14:paraId="7CD36AB8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5B2112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2B48C5D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21DA4CD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4EC3242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2F4FE28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26B1815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02BC114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03F03B8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</w:tr>
      <w:tr w:rsidR="003A6B85" w:rsidRPr="00614E62" w14:paraId="22639702" w14:textId="77777777" w:rsidTr="00962277">
        <w:trPr>
          <w:trHeight w:val="329"/>
        </w:trPr>
        <w:tc>
          <w:tcPr>
            <w:tcW w:w="2434" w:type="dxa"/>
            <w:shd w:val="clear" w:color="000000" w:fill="FFFFFF"/>
            <w:hideMark/>
          </w:tcPr>
          <w:p w14:paraId="6ECD2F9A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lastRenderedPageBreak/>
              <w:t>межбюджетные тран</w:t>
            </w:r>
            <w:r w:rsidRPr="00614E62">
              <w:rPr>
                <w:color w:val="000000"/>
                <w:lang w:eastAsia="ru-RU"/>
              </w:rPr>
              <w:t>с</w:t>
            </w:r>
            <w:r w:rsidRPr="00614E62">
              <w:rPr>
                <w:color w:val="000000"/>
                <w:lang w:eastAsia="ru-RU"/>
              </w:rPr>
              <w:t>ферты бюджету суб</w:t>
            </w:r>
            <w:r w:rsidRPr="00614E62">
              <w:rPr>
                <w:color w:val="000000"/>
                <w:lang w:eastAsia="ru-RU"/>
              </w:rPr>
              <w:t>ъ</w:t>
            </w:r>
            <w:r w:rsidRPr="00614E62">
              <w:rPr>
                <w:color w:val="000000"/>
                <w:lang w:eastAsia="ru-RU"/>
              </w:rPr>
              <w:t>екта Российской Фед</w:t>
            </w:r>
            <w:r w:rsidRPr="00614E62">
              <w:rPr>
                <w:color w:val="000000"/>
                <w:lang w:eastAsia="ru-RU"/>
              </w:rPr>
              <w:t>е</w:t>
            </w:r>
            <w:r w:rsidRPr="00614E62">
              <w:rPr>
                <w:color w:val="000000"/>
                <w:lang w:eastAsia="ru-RU"/>
              </w:rPr>
              <w:t>рации</w:t>
            </w:r>
          </w:p>
        </w:tc>
        <w:tc>
          <w:tcPr>
            <w:tcW w:w="2410" w:type="dxa"/>
            <w:shd w:val="clear" w:color="auto" w:fill="auto"/>
            <w:hideMark/>
          </w:tcPr>
          <w:p w14:paraId="50A8253C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DA961C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461A3B6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7766E71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41BD42E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14BCDCC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2C6DB87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084AC41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375065F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</w:tr>
      <w:tr w:rsidR="003A6B85" w:rsidRPr="00614E62" w14:paraId="6797A445" w14:textId="77777777" w:rsidTr="00962277">
        <w:trPr>
          <w:trHeight w:val="315"/>
        </w:trPr>
        <w:tc>
          <w:tcPr>
            <w:tcW w:w="2434" w:type="dxa"/>
            <w:shd w:val="clear" w:color="000000" w:fill="FFFFFF"/>
            <w:hideMark/>
          </w:tcPr>
          <w:p w14:paraId="61A4F400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Внебюджетные исто</w:t>
            </w:r>
            <w:r w:rsidRPr="00614E62">
              <w:rPr>
                <w:color w:val="000000"/>
                <w:lang w:eastAsia="ru-RU"/>
              </w:rPr>
              <w:t>ч</w:t>
            </w:r>
            <w:r w:rsidRPr="00614E62">
              <w:rPr>
                <w:color w:val="000000"/>
                <w:lang w:eastAsia="ru-RU"/>
              </w:rPr>
              <w:t>ники</w:t>
            </w:r>
          </w:p>
        </w:tc>
        <w:tc>
          <w:tcPr>
            <w:tcW w:w="2410" w:type="dxa"/>
            <w:shd w:val="clear" w:color="auto" w:fill="auto"/>
            <w:hideMark/>
          </w:tcPr>
          <w:p w14:paraId="1031A0C2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AF0F68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692DD6B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1E93A74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2185962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1CDF237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375FCA3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70DD9F3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01319E6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</w:tr>
      <w:tr w:rsidR="003A6B85" w:rsidRPr="00614E62" w14:paraId="0C0BA64D" w14:textId="77777777" w:rsidTr="00962277">
        <w:trPr>
          <w:trHeight w:val="1890"/>
        </w:trPr>
        <w:tc>
          <w:tcPr>
            <w:tcW w:w="2434" w:type="dxa"/>
            <w:shd w:val="clear" w:color="auto" w:fill="auto"/>
            <w:hideMark/>
          </w:tcPr>
          <w:p w14:paraId="3F85E1C1" w14:textId="77777777" w:rsidR="003A6B85" w:rsidRPr="00614E62" w:rsidRDefault="003A6B85" w:rsidP="00614E62">
            <w:pPr>
              <w:widowControl/>
              <w:jc w:val="both"/>
              <w:rPr>
                <w:lang w:eastAsia="ru-RU"/>
              </w:rPr>
            </w:pPr>
            <w:r w:rsidRPr="00614E62">
              <w:rPr>
                <w:lang w:eastAsia="ru-RU"/>
              </w:rPr>
              <w:t>Комплекс процессных мероприятий «Обесп</w:t>
            </w:r>
            <w:r w:rsidRPr="00614E62">
              <w:rPr>
                <w:lang w:eastAsia="ru-RU"/>
              </w:rPr>
              <w:t>е</w:t>
            </w:r>
            <w:r w:rsidRPr="00614E62">
              <w:rPr>
                <w:lang w:eastAsia="ru-RU"/>
              </w:rPr>
              <w:t>чение деятельности службы природопол</w:t>
            </w:r>
            <w:r w:rsidRPr="00614E62">
              <w:rPr>
                <w:lang w:eastAsia="ru-RU"/>
              </w:rPr>
              <w:t>ь</w:t>
            </w:r>
            <w:r w:rsidRPr="00614E62">
              <w:rPr>
                <w:lang w:eastAsia="ru-RU"/>
              </w:rPr>
              <w:t>зования и охраны окружающей среды Астраханской области и подведомственных учреждений», в том числе:</w:t>
            </w:r>
          </w:p>
        </w:tc>
        <w:tc>
          <w:tcPr>
            <w:tcW w:w="2410" w:type="dxa"/>
            <w:shd w:val="clear" w:color="auto" w:fill="auto"/>
            <w:hideMark/>
          </w:tcPr>
          <w:p w14:paraId="0E3283A1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018/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2F07B2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100 322,6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1EB13B7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99 506,1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10433C3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99 506,1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7E68F63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99 506,1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1BBABB0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99 506,1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65A6D38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99 506,1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4C0E2B9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99 506,1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56AB7DF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697 359,2</w:t>
            </w:r>
          </w:p>
        </w:tc>
      </w:tr>
      <w:tr w:rsidR="003A6B85" w:rsidRPr="00614E62" w14:paraId="7B5B37CF" w14:textId="77777777" w:rsidTr="00962277">
        <w:trPr>
          <w:trHeight w:val="340"/>
        </w:trPr>
        <w:tc>
          <w:tcPr>
            <w:tcW w:w="2434" w:type="dxa"/>
            <w:shd w:val="clear" w:color="auto" w:fill="auto"/>
            <w:hideMark/>
          </w:tcPr>
          <w:p w14:paraId="35F79557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Межбюджетные трансферты из фед</w:t>
            </w:r>
            <w:r w:rsidRPr="00614E62">
              <w:rPr>
                <w:color w:val="000000"/>
                <w:lang w:eastAsia="ru-RU"/>
              </w:rPr>
              <w:t>е</w:t>
            </w:r>
            <w:r w:rsidRPr="00614E62">
              <w:rPr>
                <w:color w:val="000000"/>
                <w:lang w:eastAsia="ru-RU"/>
              </w:rPr>
              <w:t xml:space="preserve">рального бюджета </w:t>
            </w:r>
          </w:p>
        </w:tc>
        <w:tc>
          <w:tcPr>
            <w:tcW w:w="2410" w:type="dxa"/>
            <w:shd w:val="clear" w:color="auto" w:fill="auto"/>
            <w:hideMark/>
          </w:tcPr>
          <w:p w14:paraId="7628FB60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D408AB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9 627,7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501727B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9 980,1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235A592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9 980,1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5C1B6C0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9 980,1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230B7B1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9 980,1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0A7D1C1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9 980,1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7CAA3FF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9 980,1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2A64E2B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69 508,3</w:t>
            </w:r>
          </w:p>
        </w:tc>
      </w:tr>
      <w:tr w:rsidR="003A6B85" w:rsidRPr="00614E62" w14:paraId="346338B6" w14:textId="77777777" w:rsidTr="00962277">
        <w:trPr>
          <w:trHeight w:val="397"/>
        </w:trPr>
        <w:tc>
          <w:tcPr>
            <w:tcW w:w="2434" w:type="dxa"/>
            <w:shd w:val="clear" w:color="auto" w:fill="auto"/>
            <w:hideMark/>
          </w:tcPr>
          <w:p w14:paraId="75790784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1D7DA831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3F2254F4" w14:textId="0F7F30BE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0605 12ХХХ59700 121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321F42D" w14:textId="77777777" w:rsidR="003A6B85" w:rsidRPr="00614E62" w:rsidRDefault="003A6B85" w:rsidP="00614E62">
            <w:pPr>
              <w:widowControl/>
              <w:ind w:left="89" w:hanging="89"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5 755,9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68A12C8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6 108,9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0A360A2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6 108,9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562FCB6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6 108,9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029B6E2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6 108,9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1FDDEDC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6 108,9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1FF74E0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6 108,9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6D781FA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42 409,3</w:t>
            </w:r>
          </w:p>
        </w:tc>
      </w:tr>
      <w:tr w:rsidR="003A6B85" w:rsidRPr="00614E62" w14:paraId="17091B37" w14:textId="77777777" w:rsidTr="00962277">
        <w:trPr>
          <w:trHeight w:val="397"/>
        </w:trPr>
        <w:tc>
          <w:tcPr>
            <w:tcW w:w="2434" w:type="dxa"/>
            <w:shd w:val="clear" w:color="auto" w:fill="auto"/>
            <w:hideMark/>
          </w:tcPr>
          <w:p w14:paraId="5D837F73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10492768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18BD36BF" w14:textId="50D82D28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0605 12ХХХ59700 129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DE9FA4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1 742,9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04344FA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1 849,8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65E0F19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1 849,8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01A2117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1 849,8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4184DE9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1 849,8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215D2BD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1 849,8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0E66BCC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1 849,8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16640B1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12 841,7</w:t>
            </w:r>
          </w:p>
        </w:tc>
      </w:tr>
      <w:tr w:rsidR="003A6B85" w:rsidRPr="00614E62" w14:paraId="03B02F21" w14:textId="77777777" w:rsidTr="00962277">
        <w:trPr>
          <w:trHeight w:val="397"/>
        </w:trPr>
        <w:tc>
          <w:tcPr>
            <w:tcW w:w="2434" w:type="dxa"/>
            <w:shd w:val="clear" w:color="auto" w:fill="auto"/>
            <w:hideMark/>
          </w:tcPr>
          <w:p w14:paraId="5365BB83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748A224D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00D762B7" w14:textId="33C3AB29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0605 12ХХХ59700 244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61F2BCF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2 128,9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3847B88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2 021,4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327E065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2 021,4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27C599B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2 021,4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62A6A2B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2 021,4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2DBE6C1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2 021,4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7D45FEC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2 021,4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014D0B1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14 257,3</w:t>
            </w:r>
          </w:p>
        </w:tc>
      </w:tr>
      <w:tr w:rsidR="003A6B85" w:rsidRPr="00614E62" w14:paraId="084B228C" w14:textId="77777777" w:rsidTr="00962277">
        <w:trPr>
          <w:trHeight w:val="397"/>
        </w:trPr>
        <w:tc>
          <w:tcPr>
            <w:tcW w:w="2434" w:type="dxa"/>
            <w:shd w:val="clear" w:color="auto" w:fill="auto"/>
            <w:hideMark/>
          </w:tcPr>
          <w:p w14:paraId="190CC56E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Бюджет Астраханской области, из них:</w:t>
            </w:r>
          </w:p>
        </w:tc>
        <w:tc>
          <w:tcPr>
            <w:tcW w:w="2410" w:type="dxa"/>
            <w:shd w:val="clear" w:color="auto" w:fill="auto"/>
            <w:hideMark/>
          </w:tcPr>
          <w:p w14:paraId="19FED407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hideMark/>
          </w:tcPr>
          <w:p w14:paraId="6018DA8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90 694,9</w:t>
            </w:r>
          </w:p>
        </w:tc>
        <w:tc>
          <w:tcPr>
            <w:tcW w:w="1315" w:type="dxa"/>
            <w:shd w:val="clear" w:color="auto" w:fill="auto"/>
            <w:hideMark/>
          </w:tcPr>
          <w:p w14:paraId="3485469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89 526,0</w:t>
            </w:r>
          </w:p>
        </w:tc>
        <w:tc>
          <w:tcPr>
            <w:tcW w:w="1174" w:type="dxa"/>
            <w:shd w:val="clear" w:color="auto" w:fill="auto"/>
            <w:hideMark/>
          </w:tcPr>
          <w:p w14:paraId="77F20C6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89 526,0</w:t>
            </w:r>
          </w:p>
        </w:tc>
        <w:tc>
          <w:tcPr>
            <w:tcW w:w="1319" w:type="dxa"/>
            <w:shd w:val="clear" w:color="auto" w:fill="auto"/>
            <w:hideMark/>
          </w:tcPr>
          <w:p w14:paraId="1BD3E8A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89 526,0</w:t>
            </w:r>
          </w:p>
        </w:tc>
        <w:tc>
          <w:tcPr>
            <w:tcW w:w="1396" w:type="dxa"/>
            <w:shd w:val="clear" w:color="auto" w:fill="auto"/>
            <w:hideMark/>
          </w:tcPr>
          <w:p w14:paraId="2B90F88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89 526,0</w:t>
            </w:r>
          </w:p>
        </w:tc>
        <w:tc>
          <w:tcPr>
            <w:tcW w:w="1290" w:type="dxa"/>
            <w:shd w:val="clear" w:color="auto" w:fill="auto"/>
            <w:hideMark/>
          </w:tcPr>
          <w:p w14:paraId="739C27A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89 526,0</w:t>
            </w:r>
          </w:p>
        </w:tc>
        <w:tc>
          <w:tcPr>
            <w:tcW w:w="1231" w:type="dxa"/>
            <w:shd w:val="clear" w:color="auto" w:fill="auto"/>
            <w:hideMark/>
          </w:tcPr>
          <w:p w14:paraId="48AA9AE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89 526,0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5406147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627 850,9</w:t>
            </w:r>
          </w:p>
        </w:tc>
      </w:tr>
      <w:tr w:rsidR="003A6B85" w:rsidRPr="00614E62" w14:paraId="58F4F65A" w14:textId="77777777" w:rsidTr="00962277">
        <w:trPr>
          <w:trHeight w:val="397"/>
        </w:trPr>
        <w:tc>
          <w:tcPr>
            <w:tcW w:w="2434" w:type="dxa"/>
            <w:shd w:val="clear" w:color="auto" w:fill="auto"/>
            <w:hideMark/>
          </w:tcPr>
          <w:p w14:paraId="45791320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32141196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50DF8A4A" w14:textId="636EF0AD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0407 12ХХХ00010 244</w:t>
            </w:r>
          </w:p>
        </w:tc>
        <w:tc>
          <w:tcPr>
            <w:tcW w:w="1173" w:type="dxa"/>
            <w:shd w:val="clear" w:color="auto" w:fill="auto"/>
            <w:hideMark/>
          </w:tcPr>
          <w:p w14:paraId="2AC926A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5,9</w:t>
            </w:r>
          </w:p>
        </w:tc>
        <w:tc>
          <w:tcPr>
            <w:tcW w:w="1315" w:type="dxa"/>
            <w:shd w:val="clear" w:color="auto" w:fill="auto"/>
            <w:hideMark/>
          </w:tcPr>
          <w:p w14:paraId="01DCB27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5,9</w:t>
            </w:r>
          </w:p>
        </w:tc>
        <w:tc>
          <w:tcPr>
            <w:tcW w:w="1174" w:type="dxa"/>
            <w:shd w:val="clear" w:color="auto" w:fill="auto"/>
            <w:hideMark/>
          </w:tcPr>
          <w:p w14:paraId="0AB7DC0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5,9</w:t>
            </w:r>
          </w:p>
        </w:tc>
        <w:tc>
          <w:tcPr>
            <w:tcW w:w="1319" w:type="dxa"/>
            <w:shd w:val="clear" w:color="auto" w:fill="auto"/>
            <w:hideMark/>
          </w:tcPr>
          <w:p w14:paraId="4A81772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5,9</w:t>
            </w:r>
          </w:p>
        </w:tc>
        <w:tc>
          <w:tcPr>
            <w:tcW w:w="1396" w:type="dxa"/>
            <w:shd w:val="clear" w:color="auto" w:fill="auto"/>
            <w:hideMark/>
          </w:tcPr>
          <w:p w14:paraId="63C4E5E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5,9</w:t>
            </w:r>
          </w:p>
        </w:tc>
        <w:tc>
          <w:tcPr>
            <w:tcW w:w="1290" w:type="dxa"/>
            <w:shd w:val="clear" w:color="auto" w:fill="auto"/>
            <w:hideMark/>
          </w:tcPr>
          <w:p w14:paraId="13B3C7A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5,9</w:t>
            </w:r>
          </w:p>
        </w:tc>
        <w:tc>
          <w:tcPr>
            <w:tcW w:w="1231" w:type="dxa"/>
            <w:shd w:val="clear" w:color="auto" w:fill="auto"/>
            <w:hideMark/>
          </w:tcPr>
          <w:p w14:paraId="72FFF0A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5,9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5FBFB7A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41,3</w:t>
            </w:r>
          </w:p>
        </w:tc>
      </w:tr>
      <w:tr w:rsidR="003A6B85" w:rsidRPr="00614E62" w14:paraId="6EFB40D3" w14:textId="77777777" w:rsidTr="00962277">
        <w:trPr>
          <w:trHeight w:val="397"/>
        </w:trPr>
        <w:tc>
          <w:tcPr>
            <w:tcW w:w="2434" w:type="dxa"/>
            <w:shd w:val="clear" w:color="auto" w:fill="auto"/>
            <w:hideMark/>
          </w:tcPr>
          <w:p w14:paraId="489BCA7D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145B9E76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1BB3F78D" w14:textId="46F3DC6A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0407 12ХХХ00010 851</w:t>
            </w:r>
          </w:p>
        </w:tc>
        <w:tc>
          <w:tcPr>
            <w:tcW w:w="1173" w:type="dxa"/>
            <w:shd w:val="clear" w:color="auto" w:fill="auto"/>
            <w:hideMark/>
          </w:tcPr>
          <w:p w14:paraId="622CA36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10,7</w:t>
            </w:r>
          </w:p>
        </w:tc>
        <w:tc>
          <w:tcPr>
            <w:tcW w:w="1315" w:type="dxa"/>
            <w:shd w:val="clear" w:color="auto" w:fill="auto"/>
            <w:hideMark/>
          </w:tcPr>
          <w:p w14:paraId="658595A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10,7</w:t>
            </w:r>
          </w:p>
        </w:tc>
        <w:tc>
          <w:tcPr>
            <w:tcW w:w="1174" w:type="dxa"/>
            <w:shd w:val="clear" w:color="auto" w:fill="auto"/>
            <w:hideMark/>
          </w:tcPr>
          <w:p w14:paraId="50CC50A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10,7</w:t>
            </w:r>
          </w:p>
        </w:tc>
        <w:tc>
          <w:tcPr>
            <w:tcW w:w="1319" w:type="dxa"/>
            <w:shd w:val="clear" w:color="auto" w:fill="auto"/>
            <w:hideMark/>
          </w:tcPr>
          <w:p w14:paraId="493F476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10,7</w:t>
            </w:r>
          </w:p>
        </w:tc>
        <w:tc>
          <w:tcPr>
            <w:tcW w:w="1396" w:type="dxa"/>
            <w:shd w:val="clear" w:color="auto" w:fill="auto"/>
            <w:hideMark/>
          </w:tcPr>
          <w:p w14:paraId="1BA3E6E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10,7</w:t>
            </w:r>
          </w:p>
        </w:tc>
        <w:tc>
          <w:tcPr>
            <w:tcW w:w="1290" w:type="dxa"/>
            <w:shd w:val="clear" w:color="auto" w:fill="auto"/>
            <w:hideMark/>
          </w:tcPr>
          <w:p w14:paraId="79DD2E1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10,7</w:t>
            </w:r>
          </w:p>
        </w:tc>
        <w:tc>
          <w:tcPr>
            <w:tcW w:w="1231" w:type="dxa"/>
            <w:shd w:val="clear" w:color="auto" w:fill="auto"/>
            <w:hideMark/>
          </w:tcPr>
          <w:p w14:paraId="353EE95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10,7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498ADAD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74,9</w:t>
            </w:r>
          </w:p>
        </w:tc>
      </w:tr>
      <w:tr w:rsidR="003A6B85" w:rsidRPr="00614E62" w14:paraId="13A6D554" w14:textId="77777777" w:rsidTr="00962277">
        <w:trPr>
          <w:trHeight w:val="397"/>
        </w:trPr>
        <w:tc>
          <w:tcPr>
            <w:tcW w:w="2434" w:type="dxa"/>
            <w:shd w:val="clear" w:color="auto" w:fill="auto"/>
            <w:hideMark/>
          </w:tcPr>
          <w:p w14:paraId="37F2D81D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0DC2A857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7A5994F1" w14:textId="69C38B44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0407 12ХХХ00010 852</w:t>
            </w:r>
          </w:p>
        </w:tc>
        <w:tc>
          <w:tcPr>
            <w:tcW w:w="1173" w:type="dxa"/>
            <w:shd w:val="clear" w:color="auto" w:fill="auto"/>
            <w:hideMark/>
          </w:tcPr>
          <w:p w14:paraId="59B3DB8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36,1</w:t>
            </w:r>
          </w:p>
        </w:tc>
        <w:tc>
          <w:tcPr>
            <w:tcW w:w="1315" w:type="dxa"/>
            <w:shd w:val="clear" w:color="auto" w:fill="auto"/>
            <w:hideMark/>
          </w:tcPr>
          <w:p w14:paraId="63F9E58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36,1</w:t>
            </w:r>
          </w:p>
        </w:tc>
        <w:tc>
          <w:tcPr>
            <w:tcW w:w="1174" w:type="dxa"/>
            <w:shd w:val="clear" w:color="auto" w:fill="auto"/>
            <w:hideMark/>
          </w:tcPr>
          <w:p w14:paraId="04E6F57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36,1</w:t>
            </w:r>
          </w:p>
        </w:tc>
        <w:tc>
          <w:tcPr>
            <w:tcW w:w="1319" w:type="dxa"/>
            <w:shd w:val="clear" w:color="auto" w:fill="auto"/>
            <w:hideMark/>
          </w:tcPr>
          <w:p w14:paraId="2B646B8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36,1</w:t>
            </w:r>
          </w:p>
        </w:tc>
        <w:tc>
          <w:tcPr>
            <w:tcW w:w="1396" w:type="dxa"/>
            <w:shd w:val="clear" w:color="auto" w:fill="auto"/>
            <w:hideMark/>
          </w:tcPr>
          <w:p w14:paraId="467E70A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36,1</w:t>
            </w:r>
          </w:p>
        </w:tc>
        <w:tc>
          <w:tcPr>
            <w:tcW w:w="1290" w:type="dxa"/>
            <w:shd w:val="clear" w:color="auto" w:fill="auto"/>
            <w:hideMark/>
          </w:tcPr>
          <w:p w14:paraId="7BB3FF7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36,1</w:t>
            </w:r>
          </w:p>
        </w:tc>
        <w:tc>
          <w:tcPr>
            <w:tcW w:w="1231" w:type="dxa"/>
            <w:shd w:val="clear" w:color="auto" w:fill="auto"/>
            <w:hideMark/>
          </w:tcPr>
          <w:p w14:paraId="435B974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36,1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2BC730C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252,7</w:t>
            </w:r>
          </w:p>
        </w:tc>
      </w:tr>
      <w:tr w:rsidR="003A6B85" w:rsidRPr="00614E62" w14:paraId="12604723" w14:textId="77777777" w:rsidTr="00962277">
        <w:trPr>
          <w:trHeight w:val="397"/>
        </w:trPr>
        <w:tc>
          <w:tcPr>
            <w:tcW w:w="2434" w:type="dxa"/>
            <w:shd w:val="clear" w:color="auto" w:fill="auto"/>
            <w:hideMark/>
          </w:tcPr>
          <w:p w14:paraId="0252B03E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0FD1AF07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393FDAE5" w14:textId="731BE29E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0605 12ХХХ00010 121</w:t>
            </w:r>
          </w:p>
        </w:tc>
        <w:tc>
          <w:tcPr>
            <w:tcW w:w="1173" w:type="dxa"/>
            <w:shd w:val="clear" w:color="auto" w:fill="auto"/>
            <w:hideMark/>
          </w:tcPr>
          <w:p w14:paraId="61BD48A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35 896,7</w:t>
            </w:r>
          </w:p>
        </w:tc>
        <w:tc>
          <w:tcPr>
            <w:tcW w:w="1315" w:type="dxa"/>
            <w:shd w:val="clear" w:color="auto" w:fill="auto"/>
            <w:hideMark/>
          </w:tcPr>
          <w:p w14:paraId="359907C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35 896,7</w:t>
            </w:r>
          </w:p>
        </w:tc>
        <w:tc>
          <w:tcPr>
            <w:tcW w:w="1174" w:type="dxa"/>
            <w:shd w:val="clear" w:color="auto" w:fill="auto"/>
            <w:hideMark/>
          </w:tcPr>
          <w:p w14:paraId="4ACB763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35 896,7</w:t>
            </w:r>
          </w:p>
        </w:tc>
        <w:tc>
          <w:tcPr>
            <w:tcW w:w="1319" w:type="dxa"/>
            <w:shd w:val="clear" w:color="auto" w:fill="auto"/>
            <w:hideMark/>
          </w:tcPr>
          <w:p w14:paraId="7A82120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35 896,7</w:t>
            </w:r>
          </w:p>
        </w:tc>
        <w:tc>
          <w:tcPr>
            <w:tcW w:w="1396" w:type="dxa"/>
            <w:shd w:val="clear" w:color="auto" w:fill="auto"/>
            <w:hideMark/>
          </w:tcPr>
          <w:p w14:paraId="6AFAD41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35 896,7</w:t>
            </w:r>
          </w:p>
        </w:tc>
        <w:tc>
          <w:tcPr>
            <w:tcW w:w="1290" w:type="dxa"/>
            <w:shd w:val="clear" w:color="auto" w:fill="auto"/>
            <w:hideMark/>
          </w:tcPr>
          <w:p w14:paraId="33A8254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35 896,7</w:t>
            </w:r>
          </w:p>
        </w:tc>
        <w:tc>
          <w:tcPr>
            <w:tcW w:w="1231" w:type="dxa"/>
            <w:shd w:val="clear" w:color="auto" w:fill="auto"/>
            <w:hideMark/>
          </w:tcPr>
          <w:p w14:paraId="54AB701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35 896,7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4FF8AF0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251 276,9</w:t>
            </w:r>
          </w:p>
        </w:tc>
      </w:tr>
      <w:tr w:rsidR="003A6B85" w:rsidRPr="00614E62" w14:paraId="62732D1F" w14:textId="77777777" w:rsidTr="00962277">
        <w:trPr>
          <w:trHeight w:val="397"/>
        </w:trPr>
        <w:tc>
          <w:tcPr>
            <w:tcW w:w="2434" w:type="dxa"/>
            <w:shd w:val="clear" w:color="auto" w:fill="auto"/>
            <w:hideMark/>
          </w:tcPr>
          <w:p w14:paraId="1295D326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24544F69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18D20C95" w14:textId="2C932738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0605 12ХХХ00010 122</w:t>
            </w:r>
          </w:p>
        </w:tc>
        <w:tc>
          <w:tcPr>
            <w:tcW w:w="1173" w:type="dxa"/>
            <w:shd w:val="clear" w:color="auto" w:fill="auto"/>
            <w:hideMark/>
          </w:tcPr>
          <w:p w14:paraId="4D39774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179,9</w:t>
            </w:r>
          </w:p>
        </w:tc>
        <w:tc>
          <w:tcPr>
            <w:tcW w:w="1315" w:type="dxa"/>
            <w:shd w:val="clear" w:color="auto" w:fill="auto"/>
            <w:hideMark/>
          </w:tcPr>
          <w:p w14:paraId="30A300F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179,9</w:t>
            </w:r>
          </w:p>
        </w:tc>
        <w:tc>
          <w:tcPr>
            <w:tcW w:w="1174" w:type="dxa"/>
            <w:shd w:val="clear" w:color="auto" w:fill="auto"/>
            <w:hideMark/>
          </w:tcPr>
          <w:p w14:paraId="7868F9D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179,9</w:t>
            </w:r>
          </w:p>
        </w:tc>
        <w:tc>
          <w:tcPr>
            <w:tcW w:w="1319" w:type="dxa"/>
            <w:shd w:val="clear" w:color="auto" w:fill="auto"/>
            <w:hideMark/>
          </w:tcPr>
          <w:p w14:paraId="6E44AAF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179,9</w:t>
            </w:r>
          </w:p>
        </w:tc>
        <w:tc>
          <w:tcPr>
            <w:tcW w:w="1396" w:type="dxa"/>
            <w:shd w:val="clear" w:color="auto" w:fill="auto"/>
            <w:hideMark/>
          </w:tcPr>
          <w:p w14:paraId="5B5F3F5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179,9</w:t>
            </w:r>
          </w:p>
        </w:tc>
        <w:tc>
          <w:tcPr>
            <w:tcW w:w="1290" w:type="dxa"/>
            <w:shd w:val="clear" w:color="auto" w:fill="auto"/>
            <w:hideMark/>
          </w:tcPr>
          <w:p w14:paraId="700E9BD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179,9</w:t>
            </w:r>
          </w:p>
        </w:tc>
        <w:tc>
          <w:tcPr>
            <w:tcW w:w="1231" w:type="dxa"/>
            <w:shd w:val="clear" w:color="auto" w:fill="auto"/>
            <w:hideMark/>
          </w:tcPr>
          <w:p w14:paraId="7B7D64C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179,9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148F8F2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1 259,3</w:t>
            </w:r>
          </w:p>
        </w:tc>
      </w:tr>
      <w:tr w:rsidR="003A6B85" w:rsidRPr="00614E62" w14:paraId="172509BC" w14:textId="77777777" w:rsidTr="00962277">
        <w:trPr>
          <w:trHeight w:val="397"/>
        </w:trPr>
        <w:tc>
          <w:tcPr>
            <w:tcW w:w="2434" w:type="dxa"/>
            <w:shd w:val="clear" w:color="auto" w:fill="auto"/>
            <w:hideMark/>
          </w:tcPr>
          <w:p w14:paraId="7796DE51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63EA24C6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71DBC461" w14:textId="5DB78159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0605 12ХХХ00010 129</w:t>
            </w:r>
          </w:p>
        </w:tc>
        <w:tc>
          <w:tcPr>
            <w:tcW w:w="1173" w:type="dxa"/>
            <w:shd w:val="clear" w:color="auto" w:fill="auto"/>
            <w:hideMark/>
          </w:tcPr>
          <w:p w14:paraId="1709C04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10 868,9</w:t>
            </w:r>
          </w:p>
        </w:tc>
        <w:tc>
          <w:tcPr>
            <w:tcW w:w="1315" w:type="dxa"/>
            <w:shd w:val="clear" w:color="auto" w:fill="auto"/>
            <w:hideMark/>
          </w:tcPr>
          <w:p w14:paraId="6C22A4E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10 868,9</w:t>
            </w:r>
          </w:p>
        </w:tc>
        <w:tc>
          <w:tcPr>
            <w:tcW w:w="1174" w:type="dxa"/>
            <w:shd w:val="clear" w:color="auto" w:fill="auto"/>
            <w:hideMark/>
          </w:tcPr>
          <w:p w14:paraId="081C4F5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10 868,9</w:t>
            </w:r>
          </w:p>
        </w:tc>
        <w:tc>
          <w:tcPr>
            <w:tcW w:w="1319" w:type="dxa"/>
            <w:shd w:val="clear" w:color="auto" w:fill="auto"/>
            <w:hideMark/>
          </w:tcPr>
          <w:p w14:paraId="411B886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10 868,9</w:t>
            </w:r>
          </w:p>
        </w:tc>
        <w:tc>
          <w:tcPr>
            <w:tcW w:w="1396" w:type="dxa"/>
            <w:shd w:val="clear" w:color="auto" w:fill="auto"/>
            <w:hideMark/>
          </w:tcPr>
          <w:p w14:paraId="584CB72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10 868,9</w:t>
            </w:r>
          </w:p>
        </w:tc>
        <w:tc>
          <w:tcPr>
            <w:tcW w:w="1290" w:type="dxa"/>
            <w:shd w:val="clear" w:color="auto" w:fill="auto"/>
            <w:hideMark/>
          </w:tcPr>
          <w:p w14:paraId="121C186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10 868,9</w:t>
            </w:r>
          </w:p>
        </w:tc>
        <w:tc>
          <w:tcPr>
            <w:tcW w:w="1231" w:type="dxa"/>
            <w:shd w:val="clear" w:color="auto" w:fill="auto"/>
            <w:hideMark/>
          </w:tcPr>
          <w:p w14:paraId="5AE2210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10 868,9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301B01E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76 082,3</w:t>
            </w:r>
          </w:p>
        </w:tc>
      </w:tr>
      <w:tr w:rsidR="003A6B85" w:rsidRPr="00614E62" w14:paraId="7CE48C16" w14:textId="77777777" w:rsidTr="00962277">
        <w:trPr>
          <w:trHeight w:val="397"/>
        </w:trPr>
        <w:tc>
          <w:tcPr>
            <w:tcW w:w="2434" w:type="dxa"/>
            <w:shd w:val="clear" w:color="auto" w:fill="auto"/>
            <w:hideMark/>
          </w:tcPr>
          <w:p w14:paraId="02F32CB8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453795F3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460743E5" w14:textId="711EC9FB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0605 12ХХХ00010 244</w:t>
            </w:r>
          </w:p>
        </w:tc>
        <w:tc>
          <w:tcPr>
            <w:tcW w:w="1173" w:type="dxa"/>
            <w:shd w:val="clear" w:color="auto" w:fill="auto"/>
            <w:hideMark/>
          </w:tcPr>
          <w:p w14:paraId="1FC472C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3 811,2</w:t>
            </w:r>
          </w:p>
        </w:tc>
        <w:tc>
          <w:tcPr>
            <w:tcW w:w="1315" w:type="dxa"/>
            <w:shd w:val="clear" w:color="auto" w:fill="auto"/>
            <w:hideMark/>
          </w:tcPr>
          <w:p w14:paraId="4E72EFF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2 634,8</w:t>
            </w:r>
          </w:p>
        </w:tc>
        <w:tc>
          <w:tcPr>
            <w:tcW w:w="1174" w:type="dxa"/>
            <w:shd w:val="clear" w:color="auto" w:fill="auto"/>
            <w:hideMark/>
          </w:tcPr>
          <w:p w14:paraId="2A6CA3C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2 634,8</w:t>
            </w:r>
          </w:p>
        </w:tc>
        <w:tc>
          <w:tcPr>
            <w:tcW w:w="1319" w:type="dxa"/>
            <w:shd w:val="clear" w:color="auto" w:fill="auto"/>
            <w:hideMark/>
          </w:tcPr>
          <w:p w14:paraId="24D318D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2 634,8</w:t>
            </w:r>
          </w:p>
        </w:tc>
        <w:tc>
          <w:tcPr>
            <w:tcW w:w="1396" w:type="dxa"/>
            <w:shd w:val="clear" w:color="auto" w:fill="auto"/>
            <w:hideMark/>
          </w:tcPr>
          <w:p w14:paraId="516C3E3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2 634,8</w:t>
            </w:r>
          </w:p>
        </w:tc>
        <w:tc>
          <w:tcPr>
            <w:tcW w:w="1290" w:type="dxa"/>
            <w:shd w:val="clear" w:color="auto" w:fill="auto"/>
            <w:hideMark/>
          </w:tcPr>
          <w:p w14:paraId="409B2BC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2 634,8</w:t>
            </w:r>
          </w:p>
        </w:tc>
        <w:tc>
          <w:tcPr>
            <w:tcW w:w="1231" w:type="dxa"/>
            <w:shd w:val="clear" w:color="auto" w:fill="auto"/>
            <w:hideMark/>
          </w:tcPr>
          <w:p w14:paraId="1BEB57C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2 634,8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2E93F32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19 620,0</w:t>
            </w:r>
          </w:p>
        </w:tc>
      </w:tr>
      <w:tr w:rsidR="003A6B85" w:rsidRPr="00614E62" w14:paraId="5DA98CF0" w14:textId="77777777" w:rsidTr="00962277">
        <w:trPr>
          <w:trHeight w:val="397"/>
        </w:trPr>
        <w:tc>
          <w:tcPr>
            <w:tcW w:w="2434" w:type="dxa"/>
            <w:shd w:val="clear" w:color="auto" w:fill="auto"/>
            <w:hideMark/>
          </w:tcPr>
          <w:p w14:paraId="66DF3588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47BB6A06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1C1580E5" w14:textId="68ACC982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0605 12ХХХ00010 247</w:t>
            </w:r>
          </w:p>
        </w:tc>
        <w:tc>
          <w:tcPr>
            <w:tcW w:w="1173" w:type="dxa"/>
            <w:shd w:val="clear" w:color="auto" w:fill="auto"/>
            <w:hideMark/>
          </w:tcPr>
          <w:p w14:paraId="7FFE868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187,6</w:t>
            </w:r>
          </w:p>
        </w:tc>
        <w:tc>
          <w:tcPr>
            <w:tcW w:w="1315" w:type="dxa"/>
            <w:shd w:val="clear" w:color="auto" w:fill="auto"/>
            <w:hideMark/>
          </w:tcPr>
          <w:p w14:paraId="627C428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195,1</w:t>
            </w:r>
          </w:p>
        </w:tc>
        <w:tc>
          <w:tcPr>
            <w:tcW w:w="1174" w:type="dxa"/>
            <w:shd w:val="clear" w:color="auto" w:fill="auto"/>
            <w:hideMark/>
          </w:tcPr>
          <w:p w14:paraId="54124D7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195,1</w:t>
            </w:r>
          </w:p>
        </w:tc>
        <w:tc>
          <w:tcPr>
            <w:tcW w:w="1319" w:type="dxa"/>
            <w:shd w:val="clear" w:color="auto" w:fill="auto"/>
            <w:hideMark/>
          </w:tcPr>
          <w:p w14:paraId="5D331FE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195,1</w:t>
            </w:r>
          </w:p>
        </w:tc>
        <w:tc>
          <w:tcPr>
            <w:tcW w:w="1396" w:type="dxa"/>
            <w:shd w:val="clear" w:color="auto" w:fill="auto"/>
            <w:hideMark/>
          </w:tcPr>
          <w:p w14:paraId="0D5ADD6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195,1</w:t>
            </w:r>
          </w:p>
        </w:tc>
        <w:tc>
          <w:tcPr>
            <w:tcW w:w="1290" w:type="dxa"/>
            <w:shd w:val="clear" w:color="auto" w:fill="auto"/>
            <w:hideMark/>
          </w:tcPr>
          <w:p w14:paraId="71ED342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195,1</w:t>
            </w:r>
          </w:p>
        </w:tc>
        <w:tc>
          <w:tcPr>
            <w:tcW w:w="1231" w:type="dxa"/>
            <w:shd w:val="clear" w:color="auto" w:fill="auto"/>
            <w:hideMark/>
          </w:tcPr>
          <w:p w14:paraId="33F7882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195,1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3A2FFA7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1 358,2</w:t>
            </w:r>
          </w:p>
        </w:tc>
      </w:tr>
      <w:tr w:rsidR="003A6B85" w:rsidRPr="00614E62" w14:paraId="4A515664" w14:textId="77777777" w:rsidTr="00962277">
        <w:trPr>
          <w:trHeight w:val="397"/>
        </w:trPr>
        <w:tc>
          <w:tcPr>
            <w:tcW w:w="2434" w:type="dxa"/>
            <w:shd w:val="clear" w:color="auto" w:fill="auto"/>
            <w:hideMark/>
          </w:tcPr>
          <w:p w14:paraId="4C90B2DF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436FA32A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662AED20" w14:textId="198FF9D2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0605 12ХХХ00010 851</w:t>
            </w:r>
          </w:p>
        </w:tc>
        <w:tc>
          <w:tcPr>
            <w:tcW w:w="1173" w:type="dxa"/>
            <w:shd w:val="clear" w:color="auto" w:fill="auto"/>
            <w:hideMark/>
          </w:tcPr>
          <w:p w14:paraId="17D7D5D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43,9</w:t>
            </w:r>
          </w:p>
        </w:tc>
        <w:tc>
          <w:tcPr>
            <w:tcW w:w="1315" w:type="dxa"/>
            <w:shd w:val="clear" w:color="auto" w:fill="auto"/>
            <w:hideMark/>
          </w:tcPr>
          <w:p w14:paraId="4E33848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43,9</w:t>
            </w:r>
          </w:p>
        </w:tc>
        <w:tc>
          <w:tcPr>
            <w:tcW w:w="1174" w:type="dxa"/>
            <w:shd w:val="clear" w:color="auto" w:fill="auto"/>
            <w:hideMark/>
          </w:tcPr>
          <w:p w14:paraId="2971013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43,9</w:t>
            </w:r>
          </w:p>
        </w:tc>
        <w:tc>
          <w:tcPr>
            <w:tcW w:w="1319" w:type="dxa"/>
            <w:shd w:val="clear" w:color="auto" w:fill="auto"/>
            <w:hideMark/>
          </w:tcPr>
          <w:p w14:paraId="6F47AB2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43,9</w:t>
            </w:r>
          </w:p>
        </w:tc>
        <w:tc>
          <w:tcPr>
            <w:tcW w:w="1396" w:type="dxa"/>
            <w:shd w:val="clear" w:color="auto" w:fill="auto"/>
            <w:hideMark/>
          </w:tcPr>
          <w:p w14:paraId="2B7F29F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43,9</w:t>
            </w:r>
          </w:p>
        </w:tc>
        <w:tc>
          <w:tcPr>
            <w:tcW w:w="1290" w:type="dxa"/>
            <w:shd w:val="clear" w:color="auto" w:fill="auto"/>
            <w:hideMark/>
          </w:tcPr>
          <w:p w14:paraId="487A380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43,9</w:t>
            </w:r>
          </w:p>
        </w:tc>
        <w:tc>
          <w:tcPr>
            <w:tcW w:w="1231" w:type="dxa"/>
            <w:shd w:val="clear" w:color="auto" w:fill="auto"/>
            <w:hideMark/>
          </w:tcPr>
          <w:p w14:paraId="13C561E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43,9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164AB01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307,3</w:t>
            </w:r>
          </w:p>
        </w:tc>
      </w:tr>
      <w:tr w:rsidR="003A6B85" w:rsidRPr="00614E62" w14:paraId="685A2483" w14:textId="77777777" w:rsidTr="00962277">
        <w:trPr>
          <w:trHeight w:val="397"/>
        </w:trPr>
        <w:tc>
          <w:tcPr>
            <w:tcW w:w="2434" w:type="dxa"/>
            <w:shd w:val="clear" w:color="auto" w:fill="auto"/>
            <w:hideMark/>
          </w:tcPr>
          <w:p w14:paraId="2D6C087B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35560D2A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248E1B78" w14:textId="51A801B3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0605 12ХХХ00010 852</w:t>
            </w:r>
          </w:p>
        </w:tc>
        <w:tc>
          <w:tcPr>
            <w:tcW w:w="1173" w:type="dxa"/>
            <w:shd w:val="clear" w:color="auto" w:fill="auto"/>
            <w:hideMark/>
          </w:tcPr>
          <w:p w14:paraId="7AC09AB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41,2</w:t>
            </w:r>
          </w:p>
        </w:tc>
        <w:tc>
          <w:tcPr>
            <w:tcW w:w="1315" w:type="dxa"/>
            <w:shd w:val="clear" w:color="auto" w:fill="auto"/>
            <w:hideMark/>
          </w:tcPr>
          <w:p w14:paraId="49FB58C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41,2</w:t>
            </w:r>
          </w:p>
        </w:tc>
        <w:tc>
          <w:tcPr>
            <w:tcW w:w="1174" w:type="dxa"/>
            <w:shd w:val="clear" w:color="auto" w:fill="auto"/>
            <w:hideMark/>
          </w:tcPr>
          <w:p w14:paraId="4A8AD53D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41,2</w:t>
            </w:r>
          </w:p>
        </w:tc>
        <w:tc>
          <w:tcPr>
            <w:tcW w:w="1319" w:type="dxa"/>
            <w:shd w:val="clear" w:color="auto" w:fill="auto"/>
            <w:hideMark/>
          </w:tcPr>
          <w:p w14:paraId="4B236F6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41,2</w:t>
            </w:r>
          </w:p>
        </w:tc>
        <w:tc>
          <w:tcPr>
            <w:tcW w:w="1396" w:type="dxa"/>
            <w:shd w:val="clear" w:color="auto" w:fill="auto"/>
            <w:hideMark/>
          </w:tcPr>
          <w:p w14:paraId="2975D85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41,2</w:t>
            </w:r>
          </w:p>
        </w:tc>
        <w:tc>
          <w:tcPr>
            <w:tcW w:w="1290" w:type="dxa"/>
            <w:shd w:val="clear" w:color="auto" w:fill="auto"/>
            <w:hideMark/>
          </w:tcPr>
          <w:p w14:paraId="28F9B9E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41,2</w:t>
            </w:r>
          </w:p>
        </w:tc>
        <w:tc>
          <w:tcPr>
            <w:tcW w:w="1231" w:type="dxa"/>
            <w:shd w:val="clear" w:color="auto" w:fill="auto"/>
            <w:hideMark/>
          </w:tcPr>
          <w:p w14:paraId="0F5EB30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41,2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3F061B8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288,4</w:t>
            </w:r>
          </w:p>
        </w:tc>
      </w:tr>
      <w:tr w:rsidR="003A6B85" w:rsidRPr="00614E62" w14:paraId="29F1A4B7" w14:textId="77777777" w:rsidTr="00962277">
        <w:trPr>
          <w:trHeight w:val="397"/>
        </w:trPr>
        <w:tc>
          <w:tcPr>
            <w:tcW w:w="2434" w:type="dxa"/>
            <w:shd w:val="clear" w:color="auto" w:fill="auto"/>
            <w:hideMark/>
          </w:tcPr>
          <w:p w14:paraId="6537B112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1D3C5EEF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2490E691" w14:textId="249FB054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0605 12ХХХ00010 853</w:t>
            </w:r>
          </w:p>
        </w:tc>
        <w:tc>
          <w:tcPr>
            <w:tcW w:w="1173" w:type="dxa"/>
            <w:shd w:val="clear" w:color="auto" w:fill="auto"/>
            <w:hideMark/>
          </w:tcPr>
          <w:p w14:paraId="65EA192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3,6</w:t>
            </w:r>
          </w:p>
        </w:tc>
        <w:tc>
          <w:tcPr>
            <w:tcW w:w="1315" w:type="dxa"/>
            <w:shd w:val="clear" w:color="auto" w:fill="auto"/>
            <w:hideMark/>
          </w:tcPr>
          <w:p w14:paraId="60D3A3C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3,6</w:t>
            </w:r>
          </w:p>
        </w:tc>
        <w:tc>
          <w:tcPr>
            <w:tcW w:w="1174" w:type="dxa"/>
            <w:shd w:val="clear" w:color="auto" w:fill="auto"/>
            <w:hideMark/>
          </w:tcPr>
          <w:p w14:paraId="323F662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3,6</w:t>
            </w:r>
          </w:p>
        </w:tc>
        <w:tc>
          <w:tcPr>
            <w:tcW w:w="1319" w:type="dxa"/>
            <w:shd w:val="clear" w:color="auto" w:fill="auto"/>
            <w:hideMark/>
          </w:tcPr>
          <w:p w14:paraId="453FDED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3,6</w:t>
            </w:r>
          </w:p>
        </w:tc>
        <w:tc>
          <w:tcPr>
            <w:tcW w:w="1396" w:type="dxa"/>
            <w:shd w:val="clear" w:color="auto" w:fill="auto"/>
            <w:hideMark/>
          </w:tcPr>
          <w:p w14:paraId="3E546F5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3,6</w:t>
            </w:r>
          </w:p>
        </w:tc>
        <w:tc>
          <w:tcPr>
            <w:tcW w:w="1290" w:type="dxa"/>
            <w:shd w:val="clear" w:color="auto" w:fill="auto"/>
            <w:hideMark/>
          </w:tcPr>
          <w:p w14:paraId="48402DE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3,6</w:t>
            </w:r>
          </w:p>
        </w:tc>
        <w:tc>
          <w:tcPr>
            <w:tcW w:w="1231" w:type="dxa"/>
            <w:shd w:val="clear" w:color="auto" w:fill="auto"/>
            <w:hideMark/>
          </w:tcPr>
          <w:p w14:paraId="612DD3D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3,6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36244ED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25,2</w:t>
            </w:r>
          </w:p>
        </w:tc>
      </w:tr>
      <w:tr w:rsidR="003A6B85" w:rsidRPr="00614E62" w14:paraId="47C60BA2" w14:textId="77777777" w:rsidTr="00962277">
        <w:trPr>
          <w:trHeight w:val="397"/>
        </w:trPr>
        <w:tc>
          <w:tcPr>
            <w:tcW w:w="2434" w:type="dxa"/>
            <w:shd w:val="clear" w:color="auto" w:fill="auto"/>
            <w:hideMark/>
          </w:tcPr>
          <w:p w14:paraId="3648B7B4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6B766E10" w14:textId="77777777" w:rsidR="005F518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 xml:space="preserve">018 </w:t>
            </w:r>
          </w:p>
          <w:p w14:paraId="1EBC4936" w14:textId="4B5DE065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0603 12ХХХ10510 611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85167C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39 609,2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2606D18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39 609,2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6EA0DD2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39 609,2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2C518C2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39 609,2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4F7A32E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39 609,2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1DFF51A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39 609,2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66EC8B6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39 609,2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1BAC9B1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277 264,4</w:t>
            </w:r>
          </w:p>
        </w:tc>
      </w:tr>
      <w:tr w:rsidR="003A6B85" w:rsidRPr="00614E62" w14:paraId="05CFAA96" w14:textId="77777777" w:rsidTr="00962277">
        <w:trPr>
          <w:trHeight w:val="852"/>
        </w:trPr>
        <w:tc>
          <w:tcPr>
            <w:tcW w:w="2434" w:type="dxa"/>
            <w:shd w:val="clear" w:color="000000" w:fill="FFFFFF"/>
            <w:hideMark/>
          </w:tcPr>
          <w:p w14:paraId="13B916A1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межбюджетные тран</w:t>
            </w:r>
            <w:r w:rsidRPr="00614E62">
              <w:rPr>
                <w:color w:val="000000"/>
                <w:lang w:eastAsia="ru-RU"/>
              </w:rPr>
              <w:t>с</w:t>
            </w:r>
            <w:r w:rsidRPr="00614E62">
              <w:rPr>
                <w:color w:val="000000"/>
                <w:lang w:eastAsia="ru-RU"/>
              </w:rPr>
              <w:t>ферты местным бю</w:t>
            </w:r>
            <w:r w:rsidRPr="00614E62">
              <w:rPr>
                <w:color w:val="000000"/>
                <w:lang w:eastAsia="ru-RU"/>
              </w:rPr>
              <w:t>д</w:t>
            </w:r>
            <w:r w:rsidRPr="00614E62">
              <w:rPr>
                <w:color w:val="000000"/>
                <w:lang w:eastAsia="ru-RU"/>
              </w:rPr>
              <w:t>жетам</w:t>
            </w:r>
          </w:p>
        </w:tc>
        <w:tc>
          <w:tcPr>
            <w:tcW w:w="2410" w:type="dxa"/>
            <w:shd w:val="clear" w:color="auto" w:fill="auto"/>
            <w:hideMark/>
          </w:tcPr>
          <w:p w14:paraId="3EA5CA9F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795B0F1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355E398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7AD199A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55FF880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471387E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5350BA2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5B03185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20CA23E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</w:tr>
      <w:tr w:rsidR="003A6B85" w:rsidRPr="00614E62" w14:paraId="2A5947E2" w14:textId="77777777" w:rsidTr="00962277">
        <w:trPr>
          <w:trHeight w:val="709"/>
        </w:trPr>
        <w:tc>
          <w:tcPr>
            <w:tcW w:w="2434" w:type="dxa"/>
            <w:shd w:val="clear" w:color="000000" w:fill="FFFFFF"/>
            <w:hideMark/>
          </w:tcPr>
          <w:p w14:paraId="0ACFFE48" w14:textId="46B566C9" w:rsidR="003A6B85" w:rsidRPr="00614E62" w:rsidRDefault="003A6B85" w:rsidP="002E4573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межбюджетные тран</w:t>
            </w:r>
            <w:r w:rsidRPr="00614E62">
              <w:rPr>
                <w:color w:val="000000"/>
                <w:lang w:eastAsia="ru-RU"/>
              </w:rPr>
              <w:t>с</w:t>
            </w:r>
            <w:r w:rsidRPr="00614E62">
              <w:rPr>
                <w:color w:val="000000"/>
                <w:lang w:eastAsia="ru-RU"/>
              </w:rPr>
              <w:t>ферты бюджетам те</w:t>
            </w:r>
            <w:r w:rsidRPr="00614E62">
              <w:rPr>
                <w:color w:val="000000"/>
                <w:lang w:eastAsia="ru-RU"/>
              </w:rPr>
              <w:t>р</w:t>
            </w:r>
            <w:r w:rsidRPr="00614E62">
              <w:rPr>
                <w:color w:val="000000"/>
                <w:lang w:eastAsia="ru-RU"/>
              </w:rPr>
              <w:t>риториальных госу</w:t>
            </w:r>
            <w:r w:rsidR="00962277">
              <w:rPr>
                <w:color w:val="000000"/>
                <w:lang w:eastAsia="ru-RU"/>
              </w:rPr>
              <w:t>-</w:t>
            </w:r>
            <w:r w:rsidRPr="00614E62">
              <w:rPr>
                <w:color w:val="000000"/>
                <w:lang w:eastAsia="ru-RU"/>
              </w:rPr>
              <w:t>дарственных вне</w:t>
            </w:r>
            <w:r w:rsidR="0046720D">
              <w:rPr>
                <w:color w:val="000000"/>
                <w:lang w:eastAsia="ru-RU"/>
              </w:rPr>
              <w:t>-</w:t>
            </w:r>
            <w:r w:rsidRPr="00614E62">
              <w:rPr>
                <w:color w:val="000000"/>
                <w:lang w:eastAsia="ru-RU"/>
              </w:rPr>
              <w:t>бюджетных фондов Российской Федера</w:t>
            </w:r>
            <w:r w:rsidR="0046720D">
              <w:rPr>
                <w:color w:val="000000"/>
                <w:lang w:eastAsia="ru-RU"/>
              </w:rPr>
              <w:t>-</w:t>
            </w:r>
            <w:r w:rsidRPr="00614E62">
              <w:rPr>
                <w:color w:val="000000"/>
                <w:lang w:eastAsia="ru-RU"/>
              </w:rPr>
              <w:t>ции</w:t>
            </w:r>
          </w:p>
        </w:tc>
        <w:tc>
          <w:tcPr>
            <w:tcW w:w="2410" w:type="dxa"/>
            <w:shd w:val="clear" w:color="auto" w:fill="auto"/>
            <w:hideMark/>
          </w:tcPr>
          <w:p w14:paraId="685AD610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7FD30FB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5F0E822C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4AA4AFB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2AF6089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3BB4BED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200AB94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56723A2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772D927A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</w:tr>
      <w:tr w:rsidR="003A6B85" w:rsidRPr="00614E62" w14:paraId="7060E473" w14:textId="77777777" w:rsidTr="00962277">
        <w:trPr>
          <w:trHeight w:val="1106"/>
        </w:trPr>
        <w:tc>
          <w:tcPr>
            <w:tcW w:w="2434" w:type="dxa"/>
            <w:shd w:val="clear" w:color="000000" w:fill="FFFFFF"/>
            <w:hideMark/>
          </w:tcPr>
          <w:p w14:paraId="3E2782CB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Бюджеты территор</w:t>
            </w:r>
            <w:r w:rsidRPr="00614E62">
              <w:rPr>
                <w:color w:val="000000"/>
                <w:lang w:eastAsia="ru-RU"/>
              </w:rPr>
              <w:t>и</w:t>
            </w:r>
            <w:r w:rsidRPr="00614E62">
              <w:rPr>
                <w:color w:val="000000"/>
                <w:lang w:eastAsia="ru-RU"/>
              </w:rPr>
              <w:t>альных государстве</w:t>
            </w:r>
            <w:r w:rsidRPr="00614E62">
              <w:rPr>
                <w:color w:val="000000"/>
                <w:lang w:eastAsia="ru-RU"/>
              </w:rPr>
              <w:t>н</w:t>
            </w:r>
            <w:r w:rsidRPr="00614E62">
              <w:rPr>
                <w:color w:val="000000"/>
                <w:lang w:eastAsia="ru-RU"/>
              </w:rPr>
              <w:t>ных внебюджетных фондов (бюджеты те</w:t>
            </w:r>
            <w:r w:rsidRPr="00614E62">
              <w:rPr>
                <w:color w:val="000000"/>
                <w:lang w:eastAsia="ru-RU"/>
              </w:rPr>
              <w:t>р</w:t>
            </w:r>
            <w:r w:rsidRPr="00614E62">
              <w:rPr>
                <w:color w:val="000000"/>
                <w:lang w:eastAsia="ru-RU"/>
              </w:rPr>
              <w:t>риториальных фондов обязательного мед</w:t>
            </w:r>
            <w:r w:rsidRPr="00614E62">
              <w:rPr>
                <w:color w:val="000000"/>
                <w:lang w:eastAsia="ru-RU"/>
              </w:rPr>
              <w:t>и</w:t>
            </w:r>
            <w:r w:rsidRPr="00614E62">
              <w:rPr>
                <w:color w:val="000000"/>
                <w:lang w:eastAsia="ru-RU"/>
              </w:rPr>
              <w:t>цинского страхования)</w:t>
            </w:r>
          </w:p>
        </w:tc>
        <w:tc>
          <w:tcPr>
            <w:tcW w:w="2410" w:type="dxa"/>
            <w:shd w:val="clear" w:color="auto" w:fill="auto"/>
            <w:hideMark/>
          </w:tcPr>
          <w:p w14:paraId="0CD1697C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8C8755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1D4971E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25A37DB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0C1AA44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751E217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1FF6F05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5F6EAA8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3391832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</w:tr>
      <w:tr w:rsidR="003A6B85" w:rsidRPr="00614E62" w14:paraId="177D3055" w14:textId="77777777" w:rsidTr="00962277">
        <w:trPr>
          <w:trHeight w:val="630"/>
        </w:trPr>
        <w:tc>
          <w:tcPr>
            <w:tcW w:w="2434" w:type="dxa"/>
            <w:shd w:val="clear" w:color="000000" w:fill="FFFFFF"/>
            <w:hideMark/>
          </w:tcPr>
          <w:p w14:paraId="502910F4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lastRenderedPageBreak/>
              <w:t>Консолидированные бюджеты муниципал</w:t>
            </w:r>
            <w:r w:rsidRPr="00614E62">
              <w:rPr>
                <w:color w:val="000000"/>
                <w:lang w:eastAsia="ru-RU"/>
              </w:rPr>
              <w:t>ь</w:t>
            </w:r>
            <w:r w:rsidRPr="00614E62">
              <w:rPr>
                <w:color w:val="000000"/>
                <w:lang w:eastAsia="ru-RU"/>
              </w:rPr>
              <w:t>ных образований, из них: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527C402C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3B6C88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1637B624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7253476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7FE77A2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6E4649D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198B99F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1B9D8E7E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0670266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</w:tr>
      <w:tr w:rsidR="003A6B85" w:rsidRPr="00614E62" w14:paraId="53667A25" w14:textId="77777777" w:rsidTr="00962277">
        <w:trPr>
          <w:trHeight w:val="630"/>
        </w:trPr>
        <w:tc>
          <w:tcPr>
            <w:tcW w:w="2434" w:type="dxa"/>
            <w:shd w:val="clear" w:color="000000" w:fill="FFFFFF"/>
            <w:hideMark/>
          </w:tcPr>
          <w:p w14:paraId="38B3DF3B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межбюджетные тран</w:t>
            </w:r>
            <w:r w:rsidRPr="00614E62">
              <w:rPr>
                <w:color w:val="000000"/>
                <w:lang w:eastAsia="ru-RU"/>
              </w:rPr>
              <w:t>с</w:t>
            </w:r>
            <w:r w:rsidRPr="00614E62">
              <w:rPr>
                <w:color w:val="000000"/>
                <w:lang w:eastAsia="ru-RU"/>
              </w:rPr>
              <w:t>ферты бюджету суб</w:t>
            </w:r>
            <w:r w:rsidRPr="00614E62">
              <w:rPr>
                <w:color w:val="000000"/>
                <w:lang w:eastAsia="ru-RU"/>
              </w:rPr>
              <w:t>ъ</w:t>
            </w:r>
            <w:r w:rsidRPr="00614E62">
              <w:rPr>
                <w:color w:val="000000"/>
                <w:lang w:eastAsia="ru-RU"/>
              </w:rPr>
              <w:t>екта Российской Фед</w:t>
            </w:r>
            <w:r w:rsidRPr="00614E62">
              <w:rPr>
                <w:color w:val="000000"/>
                <w:lang w:eastAsia="ru-RU"/>
              </w:rPr>
              <w:t>е</w:t>
            </w:r>
            <w:r w:rsidRPr="00614E62">
              <w:rPr>
                <w:color w:val="000000"/>
                <w:lang w:eastAsia="ru-RU"/>
              </w:rPr>
              <w:t>рации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6787B6AB" w14:textId="77777777" w:rsidR="003A6B85" w:rsidRPr="005A495E" w:rsidRDefault="003A6B85" w:rsidP="00614E62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A495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C77AEF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7680025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27E67775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4F8191A7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38BD9ED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5D828806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73A92EA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3C70EDFB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</w:tr>
      <w:tr w:rsidR="003A6B85" w:rsidRPr="00614E62" w14:paraId="6D3C7B76" w14:textId="77777777" w:rsidTr="00962277">
        <w:trPr>
          <w:trHeight w:val="315"/>
        </w:trPr>
        <w:tc>
          <w:tcPr>
            <w:tcW w:w="2434" w:type="dxa"/>
            <w:shd w:val="clear" w:color="000000" w:fill="FFFFFF"/>
            <w:hideMark/>
          </w:tcPr>
          <w:p w14:paraId="1D68AD9E" w14:textId="77777777" w:rsidR="003A6B85" w:rsidRPr="00614E62" w:rsidRDefault="003A6B85" w:rsidP="00614E62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Внебюджетные исто</w:t>
            </w:r>
            <w:r w:rsidRPr="00614E62">
              <w:rPr>
                <w:color w:val="000000"/>
                <w:lang w:eastAsia="ru-RU"/>
              </w:rPr>
              <w:t>ч</w:t>
            </w:r>
            <w:r w:rsidRPr="00614E62">
              <w:rPr>
                <w:color w:val="000000"/>
                <w:lang w:eastAsia="ru-RU"/>
              </w:rPr>
              <w:t>ники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53D94783" w14:textId="77777777" w:rsidR="003A6B85" w:rsidRPr="00614E62" w:rsidRDefault="003A6B85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1994082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7F4CA5D9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3A8361E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14:paraId="5D4ECBE1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shd w:val="clear" w:color="auto" w:fill="auto"/>
            <w:noWrap/>
            <w:hideMark/>
          </w:tcPr>
          <w:p w14:paraId="32F05A18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49BD1F03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14:paraId="775B9D30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10AA383F" w14:textId="77777777" w:rsidR="003A6B85" w:rsidRPr="00614E62" w:rsidRDefault="003A6B85" w:rsidP="00614E62">
            <w:pPr>
              <w:widowControl/>
              <w:jc w:val="right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0,0</w:t>
            </w:r>
          </w:p>
        </w:tc>
      </w:tr>
    </w:tbl>
    <w:p w14:paraId="4B11CA25" w14:textId="36470A13" w:rsidR="003A6B85" w:rsidRDefault="003A6B85" w:rsidP="00614E62">
      <w:pPr>
        <w:widowControl/>
        <w:rPr>
          <w:sz w:val="28"/>
          <w:szCs w:val="28"/>
          <w:lang w:eastAsia="ru-RU"/>
        </w:rPr>
      </w:pPr>
    </w:p>
    <w:p w14:paraId="61E56844" w14:textId="73360043" w:rsidR="000A5280" w:rsidRPr="00614E62" w:rsidRDefault="000D4D2D" w:rsidP="00614E62">
      <w:pPr>
        <w:widowControl/>
        <w:ind w:left="284"/>
        <w:jc w:val="center"/>
        <w:rPr>
          <w:sz w:val="28"/>
          <w:szCs w:val="28"/>
          <w:lang w:eastAsia="ru-RU"/>
        </w:rPr>
      </w:pPr>
      <w:r w:rsidRPr="00614E62">
        <w:rPr>
          <w:sz w:val="28"/>
          <w:szCs w:val="28"/>
          <w:lang w:eastAsia="ru-RU"/>
        </w:rPr>
        <w:t xml:space="preserve">6. </w:t>
      </w:r>
      <w:r w:rsidR="00C62AE6" w:rsidRPr="00614E62">
        <w:rPr>
          <w:sz w:val="28"/>
          <w:szCs w:val="28"/>
          <w:lang w:eastAsia="ru-RU"/>
        </w:rPr>
        <w:t xml:space="preserve">Показатели государственной программы </w:t>
      </w:r>
      <w:r w:rsidR="00A579D3" w:rsidRPr="00614E62">
        <w:rPr>
          <w:sz w:val="28"/>
          <w:szCs w:val="28"/>
          <w:lang w:eastAsia="ru-RU"/>
        </w:rPr>
        <w:t>Астраханской</w:t>
      </w:r>
      <w:r w:rsidR="00EA76EF" w:rsidRPr="00614E62">
        <w:rPr>
          <w:sz w:val="28"/>
          <w:szCs w:val="28"/>
          <w:lang w:eastAsia="ru-RU"/>
        </w:rPr>
        <w:t xml:space="preserve"> </w:t>
      </w:r>
      <w:r w:rsidR="00C62AE6" w:rsidRPr="00614E62">
        <w:rPr>
          <w:sz w:val="28"/>
          <w:szCs w:val="28"/>
          <w:lang w:eastAsia="ru-RU"/>
        </w:rPr>
        <w:t xml:space="preserve">области в разрезе муниципальных образований </w:t>
      </w:r>
      <w:r w:rsidR="00A22E21" w:rsidRPr="00614E62">
        <w:rPr>
          <w:sz w:val="28"/>
          <w:szCs w:val="28"/>
          <w:lang w:eastAsia="ru-RU"/>
        </w:rPr>
        <w:t xml:space="preserve">Астраханской </w:t>
      </w:r>
      <w:r w:rsidR="00C62AE6" w:rsidRPr="00614E62">
        <w:rPr>
          <w:sz w:val="28"/>
          <w:szCs w:val="28"/>
          <w:lang w:eastAsia="ru-RU"/>
        </w:rPr>
        <w:t>области</w:t>
      </w:r>
    </w:p>
    <w:p w14:paraId="0BE07B51" w14:textId="77777777" w:rsidR="001A7DF1" w:rsidRPr="00CA20B6" w:rsidRDefault="001A7DF1" w:rsidP="00614E62">
      <w:pPr>
        <w:widowControl/>
        <w:ind w:left="284"/>
        <w:jc w:val="center"/>
        <w:rPr>
          <w:sz w:val="36"/>
          <w:szCs w:val="36"/>
          <w:lang w:eastAsia="ru-RU"/>
        </w:rPr>
      </w:pPr>
    </w:p>
    <w:tbl>
      <w:tblPr>
        <w:tblW w:w="4894" w:type="pct"/>
        <w:tblInd w:w="227" w:type="dxa"/>
        <w:tblLayout w:type="fixed"/>
        <w:tblLook w:val="04A0" w:firstRow="1" w:lastRow="0" w:firstColumn="1" w:lastColumn="0" w:noHBand="0" w:noVBand="1"/>
      </w:tblPr>
      <w:tblGrid>
        <w:gridCol w:w="6870"/>
        <w:gridCol w:w="1139"/>
        <w:gridCol w:w="855"/>
        <w:gridCol w:w="1254"/>
        <w:gridCol w:w="863"/>
        <w:gridCol w:w="872"/>
        <w:gridCol w:w="855"/>
        <w:gridCol w:w="864"/>
        <w:gridCol w:w="860"/>
        <w:gridCol w:w="1150"/>
      </w:tblGrid>
      <w:tr w:rsidR="00224306" w:rsidRPr="00614E62" w14:paraId="153DAC33" w14:textId="77777777" w:rsidTr="00962277">
        <w:trPr>
          <w:trHeight w:val="288"/>
          <w:tblHeader/>
        </w:trPr>
        <w:tc>
          <w:tcPr>
            <w:tcW w:w="6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6270B" w14:textId="7D5AA80D" w:rsidR="00224306" w:rsidRPr="00614E62" w:rsidRDefault="00224306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Наименование муниципа</w:t>
            </w:r>
            <w:r w:rsidR="0046720D">
              <w:rPr>
                <w:sz w:val="24"/>
                <w:szCs w:val="24"/>
                <w:lang w:eastAsia="ru-RU"/>
              </w:rPr>
              <w:t>льного образования Астраханской</w:t>
            </w:r>
            <w:r w:rsidR="0046720D">
              <w:rPr>
                <w:sz w:val="24"/>
                <w:szCs w:val="24"/>
                <w:lang w:eastAsia="ru-RU"/>
              </w:rPr>
              <w:br/>
            </w:r>
            <w:r w:rsidRPr="00614E62">
              <w:rPr>
                <w:sz w:val="24"/>
                <w:szCs w:val="24"/>
                <w:lang w:eastAsia="ru-RU"/>
              </w:rPr>
              <w:t>области</w:t>
            </w:r>
          </w:p>
          <w:p w14:paraId="3ED5AF97" w14:textId="38351086" w:rsidR="00224306" w:rsidRPr="00614E62" w:rsidRDefault="00224306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247CA" w14:textId="36859C9B" w:rsidR="00224306" w:rsidRPr="00614E62" w:rsidRDefault="00224306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Базовое знач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66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DD127" w14:textId="6F3B9439" w:rsidR="00224306" w:rsidRPr="00614E62" w:rsidRDefault="00224306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Период, год</w:t>
            </w:r>
          </w:p>
        </w:tc>
      </w:tr>
      <w:tr w:rsidR="00224306" w:rsidRPr="00614E62" w14:paraId="217A06D1" w14:textId="77777777" w:rsidTr="00CA20B6">
        <w:trPr>
          <w:trHeight w:val="693"/>
          <w:tblHeader/>
        </w:trPr>
        <w:tc>
          <w:tcPr>
            <w:tcW w:w="6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50EDF" w14:textId="77777777" w:rsidR="00224306" w:rsidRPr="00614E62" w:rsidRDefault="00224306" w:rsidP="00614E6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1AC33" w14:textId="26BE000F" w:rsidR="00224306" w:rsidRPr="00614E62" w:rsidRDefault="00224306" w:rsidP="00614E62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04D1" w14:textId="245447A8" w:rsidR="00224306" w:rsidRPr="00614E62" w:rsidRDefault="0046720D" w:rsidP="00614E62">
            <w:pPr>
              <w:widowControl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80A67" w14:textId="68F2993F" w:rsidR="00224306" w:rsidRPr="00614E62" w:rsidRDefault="00224306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3DE38" w14:textId="77777777" w:rsidR="00224306" w:rsidRPr="00614E62" w:rsidRDefault="00224306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0EB27" w14:textId="77777777" w:rsidR="00224306" w:rsidRPr="00614E62" w:rsidRDefault="00224306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A04B9" w14:textId="77777777" w:rsidR="00224306" w:rsidRPr="00614E62" w:rsidRDefault="00224306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3E09C" w14:textId="77777777" w:rsidR="00224306" w:rsidRPr="00614E62" w:rsidRDefault="00224306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C8B60" w14:textId="77777777" w:rsidR="00224306" w:rsidRPr="00614E62" w:rsidRDefault="00224306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BBF63" w14:textId="77777777" w:rsidR="00224306" w:rsidRPr="00614E62" w:rsidRDefault="00224306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2030</w:t>
            </w:r>
          </w:p>
        </w:tc>
      </w:tr>
    </w:tbl>
    <w:p w14:paraId="389B820B" w14:textId="77777777" w:rsidR="008A0332" w:rsidRPr="00614E62" w:rsidRDefault="008A0332" w:rsidP="00614E62">
      <w:pPr>
        <w:rPr>
          <w:sz w:val="2"/>
          <w:szCs w:val="2"/>
        </w:rPr>
      </w:pPr>
    </w:p>
    <w:tbl>
      <w:tblPr>
        <w:tblW w:w="4894" w:type="pct"/>
        <w:tblInd w:w="227" w:type="dxa"/>
        <w:tblLayout w:type="fixed"/>
        <w:tblLook w:val="04A0" w:firstRow="1" w:lastRow="0" w:firstColumn="1" w:lastColumn="0" w:noHBand="0" w:noVBand="1"/>
      </w:tblPr>
      <w:tblGrid>
        <w:gridCol w:w="6867"/>
        <w:gridCol w:w="1147"/>
        <w:gridCol w:w="840"/>
        <w:gridCol w:w="1275"/>
        <w:gridCol w:w="889"/>
        <w:gridCol w:w="862"/>
        <w:gridCol w:w="826"/>
        <w:gridCol w:w="862"/>
        <w:gridCol w:w="897"/>
        <w:gridCol w:w="1117"/>
      </w:tblGrid>
      <w:tr w:rsidR="00224306" w:rsidRPr="00614E62" w14:paraId="5F0701F1" w14:textId="77777777" w:rsidTr="00962277">
        <w:trPr>
          <w:trHeight w:val="220"/>
          <w:tblHeader/>
        </w:trPr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848ABF" w14:textId="2393C091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CB8C63" w14:textId="50D3E87E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D5AB5A" w14:textId="2D893F07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1B5911" w14:textId="0F953FB3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348B97" w14:textId="413FA07C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DBCBFD" w14:textId="36415246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2D8239" w14:textId="67750696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E9B254" w14:textId="51494D73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6B1063" w14:textId="4DF00815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A4380C" w14:textId="2DE1E6E1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224306" w:rsidRPr="00614E62" w14:paraId="603F381C" w14:textId="6A757E9B" w:rsidTr="00962277">
        <w:trPr>
          <w:trHeight w:val="624"/>
        </w:trPr>
        <w:tc>
          <w:tcPr>
            <w:tcW w:w="153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FA2837" w14:textId="1C1965D6" w:rsidR="00224306" w:rsidRPr="00614E62" w:rsidRDefault="00224306" w:rsidP="00224306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Численность населения, проживающего на подверженных негативному воздействию вод территориях, защищенного в результате проведения мер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 xml:space="preserve">приятий по повышению защищенности от негативного воздействия вод нарастающим итогом, </w:t>
            </w:r>
            <w:r w:rsidRPr="00614E62">
              <w:rPr>
                <w:sz w:val="24"/>
                <w:szCs w:val="24"/>
              </w:rPr>
              <w:t>тысяча человек</w:t>
            </w:r>
          </w:p>
        </w:tc>
      </w:tr>
      <w:tr w:rsidR="00224306" w:rsidRPr="00614E62" w14:paraId="626C7C05" w14:textId="77777777" w:rsidTr="00962277">
        <w:trPr>
          <w:trHeight w:val="426"/>
        </w:trPr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C4B01" w14:textId="06C20FA7" w:rsidR="00224306" w:rsidRPr="00614E62" w:rsidRDefault="00224306" w:rsidP="00224306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Астраханская область: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7EFD6" w14:textId="700F9F65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85C77" w14:textId="096C264E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8D4C2" w14:textId="0F411B03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70599" w14:textId="377B02BB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E805F" w14:textId="32F319D1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826C" w14:textId="606BA4EB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B2EC4" w14:textId="1CA2C655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E049F" w14:textId="0441779A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4256D" w14:textId="5E95FA7A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224306" w:rsidRPr="00614E62" w14:paraId="5FFDA575" w14:textId="77777777" w:rsidTr="00962277">
        <w:trPr>
          <w:trHeight w:val="624"/>
        </w:trPr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A4205" w14:textId="0DAF79A2" w:rsidR="00224306" w:rsidRPr="00614E62" w:rsidRDefault="00224306" w:rsidP="00962277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Муниципальное образование «Енотаевский муниципальный район Астраханской области»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3667A" w14:textId="497C6898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F13AF" w14:textId="50EB00AB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317B5" w14:textId="10DD0165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1739C" w14:textId="66492854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D276C" w14:textId="2A7E0A48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E4EE7" w14:textId="166724EE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5A046" w14:textId="71698C2B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28BA5" w14:textId="3C405A5F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4408F" w14:textId="5DB1AAED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224306" w:rsidRPr="00614E62" w14:paraId="77D6869A" w14:textId="77777777" w:rsidTr="00962277">
        <w:trPr>
          <w:trHeight w:val="624"/>
        </w:trPr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F5610" w14:textId="2024F368" w:rsidR="00224306" w:rsidRPr="00614E62" w:rsidRDefault="00224306" w:rsidP="00224306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Муниципальное образование «Икрянинский муниципальный район Астраханской области»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42DF3" w14:textId="44C569E2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3D5B7" w14:textId="5B85A45A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39B51" w14:textId="3FE2C001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A5CAC" w14:textId="64244A67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2220E" w14:textId="528199C5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13851" w14:textId="3CC3A311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A7556" w14:textId="3FCA6E93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42C19" w14:textId="715EA8A8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C9C57" w14:textId="3B0CA64D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224306" w:rsidRPr="00614E62" w14:paraId="10E1FCCC" w14:textId="77777777" w:rsidTr="00962277">
        <w:trPr>
          <w:trHeight w:val="624"/>
        </w:trPr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A9469" w14:textId="1907E643" w:rsidR="00224306" w:rsidRPr="00614E62" w:rsidRDefault="00224306" w:rsidP="00224306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Муниципальное образование «Красноярский муниципальный район Астраханской области»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B8849" w14:textId="647BD4B2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66012" w14:textId="30FF0489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820F9" w14:textId="2CCA45BF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5E31A" w14:textId="48A3D107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60C79" w14:textId="60092EAF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9685B" w14:textId="31529DCD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54233" w14:textId="38539872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981E3" w14:textId="76FF37FD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88F66" w14:textId="5C733C0F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224306" w:rsidRPr="00614E62" w14:paraId="1D8F67FC" w14:textId="77777777" w:rsidTr="00962277">
        <w:trPr>
          <w:trHeight w:val="624"/>
        </w:trPr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B9851" w14:textId="2C3414CC" w:rsidR="00224306" w:rsidRPr="00614E62" w:rsidRDefault="00224306" w:rsidP="00224306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Муниципальное образование «Лиманский муниципальный ра</w:t>
            </w:r>
            <w:r w:rsidRPr="00614E62">
              <w:rPr>
                <w:sz w:val="24"/>
                <w:szCs w:val="24"/>
                <w:lang w:eastAsia="ru-RU"/>
              </w:rPr>
              <w:t>й</w:t>
            </w:r>
            <w:r w:rsidRPr="00614E62">
              <w:rPr>
                <w:sz w:val="24"/>
                <w:szCs w:val="24"/>
                <w:lang w:eastAsia="ru-RU"/>
              </w:rPr>
              <w:t xml:space="preserve">он Астраханской области»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83D4E" w14:textId="7D9BA972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D502E" w14:textId="425DCE91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49D25" w14:textId="19AA3E18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D7D0B" w14:textId="681B6991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2EF5A" w14:textId="492B6C90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54029" w14:textId="4B6AC8BA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B5763" w14:textId="2EF0C975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4396C" w14:textId="6A610849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BB084" w14:textId="1F826658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224306" w:rsidRPr="00614E62" w14:paraId="711880C3" w14:textId="77777777" w:rsidTr="00962277">
        <w:trPr>
          <w:trHeight w:val="624"/>
        </w:trPr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DB76B" w14:textId="1D3CFA23" w:rsidR="00224306" w:rsidRPr="00614E62" w:rsidRDefault="00224306" w:rsidP="00224306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Муниципальное образование «Приволжский муниципальный район Астраханской области»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B1545" w14:textId="57C0731F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9FF31" w14:textId="23CA5F81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BDB6D" w14:textId="73F7D6FD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D9288" w14:textId="6A0ECA7C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B2C24" w14:textId="285210A0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95EE1" w14:textId="498C22ED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9DD0A" w14:textId="666D506A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1B9D9" w14:textId="1EFFC07F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3A547" w14:textId="6A7C9657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224306" w:rsidRPr="00614E62" w14:paraId="020589F4" w14:textId="77777777" w:rsidTr="00962277">
        <w:trPr>
          <w:trHeight w:val="624"/>
        </w:trPr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DD680" w14:textId="59D05181" w:rsidR="00224306" w:rsidRPr="00614E62" w:rsidRDefault="00224306" w:rsidP="00224306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Муниципальное образование «Черноярский муниципальный район Астраханской области»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1FD8F" w14:textId="0D0D5E15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C3A25" w14:textId="25BE8EA3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90F98" w14:textId="39B94B1D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82058" w14:textId="09DCC169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DBFFC" w14:textId="1CEC6EDD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B1597" w14:textId="3E324705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8230A" w14:textId="2EF8A6A1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500AA" w14:textId="165C40C8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73EEC" w14:textId="4D651176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224306" w:rsidRPr="00614E62" w14:paraId="4AD2674B" w14:textId="77777777" w:rsidTr="00962277">
        <w:trPr>
          <w:trHeight w:val="624"/>
        </w:trPr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BB277" w14:textId="26D0545A" w:rsidR="00224306" w:rsidRPr="00614E62" w:rsidRDefault="00224306" w:rsidP="00224306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Муниципальное образование «Городской округ город Астр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хань»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5EDA1" w14:textId="54DEFBBB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val="en-US"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2057" w14:textId="1A72D497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val="en-US"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A02C5" w14:textId="10736F21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90BC6" w14:textId="6786A19E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553FF" w14:textId="1CDB5372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3FF6E" w14:textId="60E23081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AF5BB" w14:textId="0F111D29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1C773" w14:textId="3C8B9AB3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D4950" w14:textId="11535007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224306" w:rsidRPr="00614E62" w14:paraId="72B7EBD6" w14:textId="556C2DE7" w:rsidTr="00962277">
        <w:trPr>
          <w:trHeight w:val="465"/>
        </w:trPr>
        <w:tc>
          <w:tcPr>
            <w:tcW w:w="153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D17666" w14:textId="36E461C3" w:rsidR="00224306" w:rsidRPr="00614E62" w:rsidRDefault="00224306" w:rsidP="00224306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Протяженность восстановленных водных объектов Нижней Волги, нарастающим итогом, километр, тысяча метров</w:t>
            </w:r>
          </w:p>
        </w:tc>
      </w:tr>
      <w:tr w:rsidR="00224306" w:rsidRPr="00614E62" w14:paraId="6F7B39D9" w14:textId="77777777" w:rsidTr="00962277">
        <w:trPr>
          <w:trHeight w:val="347"/>
        </w:trPr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A5077" w14:textId="6CC1D7F9" w:rsidR="00224306" w:rsidRPr="00614E62" w:rsidRDefault="00224306" w:rsidP="00224306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Астраханская область: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71679" w14:textId="78468F07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72,94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01E49" w14:textId="5E7DFDCF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5FEF8" w14:textId="18CE5A17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190,99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32FDB" w14:textId="43B4D876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FD47F" w14:textId="58AEC47D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81ABA" w14:textId="2C8A8220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61E86" w14:textId="5092D88D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DC30F" w14:textId="5ADFA391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10220" w14:textId="06B7F932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24306" w:rsidRPr="00614E62" w14:paraId="655B5CA1" w14:textId="77777777" w:rsidTr="00962277">
        <w:trPr>
          <w:trHeight w:val="657"/>
        </w:trPr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6CF3F" w14:textId="27B7B27C" w:rsidR="00224306" w:rsidRPr="00614E62" w:rsidRDefault="00224306" w:rsidP="00224306">
            <w:pPr>
              <w:widowControl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Муниципальное образование «Ахтубинский муниципальный район Астраханской области»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9776E" w14:textId="5825C5C1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7A51B" w14:textId="41DF5830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5D719" w14:textId="2493C92B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44,84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9AF34" w14:textId="09AC11CB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31E8E" w14:textId="2F75FE96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7FE0F" w14:textId="186636FC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A6DEF" w14:textId="6264D643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8624F" w14:textId="42C50B94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04D88" w14:textId="3447418D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224306" w:rsidRPr="00614E62" w14:paraId="12D2DE91" w14:textId="77777777" w:rsidTr="00962277">
        <w:trPr>
          <w:trHeight w:val="624"/>
        </w:trPr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D2A92" w14:textId="743D0860" w:rsidR="00224306" w:rsidRPr="00614E62" w:rsidRDefault="00224306" w:rsidP="00224306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Муниципальное образование «Володарский муниципальный район Астраханской области»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58FBE" w14:textId="2C3DBD1F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27,51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2B732" w14:textId="365B3408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ACB23" w14:textId="6FDE6077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12,64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FCC9E" w14:textId="1E36D69F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98724" w14:textId="64B69168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23D54" w14:textId="1CA9816D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7A3C5" w14:textId="29872A17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297C0" w14:textId="42CAF05B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4A320" w14:textId="24CF8F8F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224306" w:rsidRPr="00614E62" w14:paraId="37F0CFC0" w14:textId="77777777" w:rsidTr="00962277">
        <w:trPr>
          <w:trHeight w:val="624"/>
        </w:trPr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DE1AD" w14:textId="77996CFC" w:rsidR="00224306" w:rsidRPr="00614E62" w:rsidRDefault="00224306" w:rsidP="00224306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Муниципальное образование «Икрянинский муниципальный район Астраханской области»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5ECEB" w14:textId="5DA71AD9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16,817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163F" w14:textId="63E7FA42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6479B" w14:textId="73C4C480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9,85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5BB30" w14:textId="43E3D626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AC48E" w14:textId="3B1DD17E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34432" w14:textId="1C90C9F1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BF183" w14:textId="6213F912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D31C0" w14:textId="04D93994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A7E6B" w14:textId="122A49C8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224306" w:rsidRPr="00614E62" w14:paraId="4C0D63C2" w14:textId="77777777" w:rsidTr="00962277">
        <w:trPr>
          <w:trHeight w:val="624"/>
        </w:trPr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0452D" w14:textId="207E82AA" w:rsidR="00224306" w:rsidRPr="00614E62" w:rsidRDefault="00224306" w:rsidP="00224306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Муниципальное образование «Камызякский муниципальный район Астраханской области»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4F461" w14:textId="0587AACE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19,470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EE2CF" w14:textId="5578B0A2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FF0CC" w14:textId="56114B75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14,47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59488" w14:textId="5F25A7F2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FF7C1" w14:textId="050164CB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0727D" w14:textId="08BC645A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51B45" w14:textId="4A6DC579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41B8D" w14:textId="57D9250F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1E93C" w14:textId="432CA043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224306" w:rsidRPr="00614E62" w14:paraId="5310F78F" w14:textId="77777777" w:rsidTr="00962277">
        <w:trPr>
          <w:trHeight w:val="624"/>
        </w:trPr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641C6" w14:textId="577E4863" w:rsidR="00224306" w:rsidRPr="00614E62" w:rsidRDefault="00224306" w:rsidP="00224306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Муниципальное образование «Красноярский муниципальный район Астраханской области»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6E439" w14:textId="455AACDC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B6C28" w14:textId="121D1DF5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0FF76" w14:textId="69521B79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55644" w14:textId="58F2512B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B470B" w14:textId="79C1737E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150C2" w14:textId="67CF3DD0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3DB33" w14:textId="3A0F26F4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CFA43" w14:textId="7287C3EB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9A1CC" w14:textId="658AC562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224306" w:rsidRPr="00614E62" w14:paraId="2685B0DE" w14:textId="77777777" w:rsidTr="00962277">
        <w:trPr>
          <w:trHeight w:val="624"/>
        </w:trPr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B6379" w14:textId="6D260BE9" w:rsidR="00224306" w:rsidRPr="00614E62" w:rsidRDefault="00224306" w:rsidP="00224306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Муниципальное образование «Лиманский муниципальный ра</w:t>
            </w:r>
            <w:r w:rsidRPr="00614E62">
              <w:rPr>
                <w:sz w:val="24"/>
                <w:szCs w:val="24"/>
                <w:lang w:eastAsia="ru-RU"/>
              </w:rPr>
              <w:t>й</w:t>
            </w:r>
            <w:r w:rsidRPr="00614E62">
              <w:rPr>
                <w:sz w:val="24"/>
                <w:szCs w:val="24"/>
                <w:lang w:eastAsia="ru-RU"/>
              </w:rPr>
              <w:t>он Астраханской области»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18DA5" w14:textId="7F361833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42,56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C4317" w14:textId="0212F116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68BAA" w14:textId="7A98DC14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40,27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8EF72" w14:textId="07E5939A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6B776" w14:textId="24EF1117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91BEA" w14:textId="04AC9CD7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07EA7" w14:textId="4876EE1D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7B1AB" w14:textId="44A647FC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7F318" w14:textId="216505F6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224306" w:rsidRPr="00614E62" w14:paraId="06527BB4" w14:textId="77777777" w:rsidTr="00962277">
        <w:trPr>
          <w:trHeight w:val="624"/>
        </w:trPr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F84BB" w14:textId="5F3E52A2" w:rsidR="00224306" w:rsidRPr="00614E62" w:rsidRDefault="00224306" w:rsidP="00224306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Муниципальное образование «Наримановский муниципальный район Астраханской области»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BBDBD" w14:textId="3C33F80B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AD5D6" w14:textId="2BB78B7F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A3BF3" w14:textId="12B958EC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22,80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A9E83" w14:textId="212C18C6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FDB22" w14:textId="494190CB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6957F" w14:textId="40623E7E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2036C" w14:textId="213E55B8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A41B8" w14:textId="7D06E400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7F082" w14:textId="731BE9C7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224306" w:rsidRPr="00614E62" w14:paraId="3D6F3A43" w14:textId="77777777" w:rsidTr="00962277">
        <w:trPr>
          <w:trHeight w:val="624"/>
        </w:trPr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247C8" w14:textId="7DCE2B75" w:rsidR="00224306" w:rsidRPr="00614E62" w:rsidRDefault="00224306" w:rsidP="00224306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Муниципальное образование «Приволжский муниципальный район Астраханской области»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2A00A" w14:textId="3E53BF64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17,57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9DFE3" w14:textId="3B6F4AF3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EF396" w14:textId="47871740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14,10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39F88" w14:textId="04895C5D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BD64F" w14:textId="0459936A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96D7E" w14:textId="697D3903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A4E9E" w14:textId="393FE400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6E70D" w14:textId="1155453D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ACE0B" w14:textId="0833A7B1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224306" w:rsidRPr="00614E62" w14:paraId="1B2C1C6E" w14:textId="77777777" w:rsidTr="00962277">
        <w:trPr>
          <w:trHeight w:val="624"/>
        </w:trPr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FD750" w14:textId="05D7A2E5" w:rsidR="00224306" w:rsidRPr="00614E62" w:rsidRDefault="00224306" w:rsidP="00224306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Муниципальное образование «Харабалинский муниципальный район Астраханской области»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48563" w14:textId="5CE87F13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24,62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FB821" w14:textId="379B2585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7CE3D" w14:textId="161B6EA2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24,62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FC490" w14:textId="318CAA1D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4B051" w14:textId="7C66DD11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CCB66" w14:textId="113BE0C5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3D5D5" w14:textId="412AA854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F14B0" w14:textId="1C88724A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96247" w14:textId="39953735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224306" w:rsidRPr="00614E62" w14:paraId="7F2E02AC" w14:textId="77777777" w:rsidTr="00962277">
        <w:trPr>
          <w:trHeight w:val="624"/>
        </w:trPr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954C1" w14:textId="629BE869" w:rsidR="00224306" w:rsidRPr="00614E62" w:rsidRDefault="00224306" w:rsidP="00224306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Муниципальное образование «Городской округ город Астр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хань»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21FF2" w14:textId="62F8F384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E2E13" w14:textId="1DBF9A9B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A4EBE" w14:textId="39701D50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B9F93" w14:textId="482AED37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587FF" w14:textId="3E4EF818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F00F3" w14:textId="223A4076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456C6" w14:textId="4C914558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1C45F" w14:textId="2D0DC54F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72D34" w14:textId="1F4F8147" w:rsidR="00224306" w:rsidRPr="00614E62" w:rsidRDefault="00224306" w:rsidP="002243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</w:tr>
    </w:tbl>
    <w:p w14:paraId="3D5BFA3F" w14:textId="03338E22" w:rsidR="00053992" w:rsidRPr="00614E62" w:rsidRDefault="002B287A" w:rsidP="00614E62">
      <w:pPr>
        <w:widowControl/>
        <w:ind w:left="10915" w:right="536"/>
        <w:rPr>
          <w:sz w:val="28"/>
          <w:szCs w:val="28"/>
        </w:rPr>
      </w:pPr>
      <w:r w:rsidRPr="00614E62">
        <w:rPr>
          <w:sz w:val="28"/>
          <w:szCs w:val="28"/>
        </w:rPr>
        <w:lastRenderedPageBreak/>
        <w:t>Приложение</w:t>
      </w:r>
      <w:r w:rsidR="005E6A8F" w:rsidRPr="00614E62">
        <w:rPr>
          <w:sz w:val="28"/>
          <w:szCs w:val="28"/>
        </w:rPr>
        <w:t xml:space="preserve"> </w:t>
      </w:r>
      <w:r w:rsidR="00614E62">
        <w:rPr>
          <w:sz w:val="28"/>
          <w:szCs w:val="28"/>
        </w:rPr>
        <w:t>№ </w:t>
      </w:r>
      <w:r w:rsidR="000D4D2D" w:rsidRPr="00614E62">
        <w:rPr>
          <w:sz w:val="28"/>
          <w:szCs w:val="28"/>
        </w:rPr>
        <w:t>1</w:t>
      </w:r>
    </w:p>
    <w:p w14:paraId="55848164" w14:textId="554E7143" w:rsidR="002B287A" w:rsidRPr="00614E62" w:rsidRDefault="002B287A" w:rsidP="00614E62">
      <w:pPr>
        <w:widowControl/>
        <w:ind w:left="10915" w:right="536"/>
        <w:rPr>
          <w:sz w:val="28"/>
          <w:szCs w:val="28"/>
        </w:rPr>
      </w:pPr>
      <w:r w:rsidRPr="00614E62">
        <w:rPr>
          <w:sz w:val="28"/>
          <w:szCs w:val="28"/>
        </w:rPr>
        <w:t>к государственной программе</w:t>
      </w:r>
    </w:p>
    <w:p w14:paraId="08E61623" w14:textId="77777777" w:rsidR="00D7212E" w:rsidRPr="00614E62" w:rsidRDefault="00D7212E" w:rsidP="00614E62">
      <w:pPr>
        <w:ind w:left="426" w:right="536"/>
        <w:jc w:val="center"/>
        <w:rPr>
          <w:sz w:val="14"/>
          <w:szCs w:val="14"/>
        </w:rPr>
      </w:pPr>
    </w:p>
    <w:p w14:paraId="7C2CA36D" w14:textId="6BD79DAA" w:rsidR="00CA5B7A" w:rsidRDefault="00CA5B7A" w:rsidP="00614E62">
      <w:pPr>
        <w:ind w:left="426" w:right="536"/>
        <w:jc w:val="center"/>
        <w:rPr>
          <w:sz w:val="28"/>
          <w:szCs w:val="28"/>
        </w:rPr>
      </w:pPr>
    </w:p>
    <w:p w14:paraId="49C8795E" w14:textId="77777777" w:rsidR="00CA20B6" w:rsidRPr="00614E62" w:rsidRDefault="00CA20B6" w:rsidP="00614E62">
      <w:pPr>
        <w:ind w:left="426" w:right="536"/>
        <w:jc w:val="center"/>
        <w:rPr>
          <w:sz w:val="28"/>
          <w:szCs w:val="28"/>
        </w:rPr>
      </w:pPr>
    </w:p>
    <w:p w14:paraId="58142605" w14:textId="4EF0850A" w:rsidR="00633FD5" w:rsidRPr="00614E62" w:rsidRDefault="00633FD5" w:rsidP="00614E62">
      <w:pPr>
        <w:ind w:left="426" w:right="536"/>
        <w:jc w:val="center"/>
        <w:rPr>
          <w:sz w:val="28"/>
          <w:szCs w:val="28"/>
        </w:rPr>
      </w:pPr>
      <w:r w:rsidRPr="00614E62">
        <w:rPr>
          <w:sz w:val="28"/>
          <w:szCs w:val="28"/>
        </w:rPr>
        <w:t>Паспорт</w:t>
      </w:r>
    </w:p>
    <w:p w14:paraId="180364F6" w14:textId="62721397" w:rsidR="00633FD5" w:rsidRPr="00614E62" w:rsidRDefault="00633FD5" w:rsidP="00614E62">
      <w:pPr>
        <w:ind w:left="426"/>
        <w:jc w:val="center"/>
        <w:rPr>
          <w:sz w:val="28"/>
          <w:szCs w:val="28"/>
        </w:rPr>
      </w:pPr>
      <w:bookmarkStart w:id="12" w:name="_Hlk142130623"/>
      <w:r w:rsidRPr="00614E62">
        <w:rPr>
          <w:sz w:val="28"/>
          <w:szCs w:val="28"/>
        </w:rPr>
        <w:t>регионального проекта</w:t>
      </w:r>
      <w:r w:rsidR="009A6C8B" w:rsidRPr="00614E62">
        <w:rPr>
          <w:sz w:val="28"/>
          <w:szCs w:val="28"/>
        </w:rPr>
        <w:t xml:space="preserve"> </w:t>
      </w:r>
      <w:r w:rsidR="00517BC5" w:rsidRPr="00614E62">
        <w:rPr>
          <w:sz w:val="28"/>
          <w:szCs w:val="28"/>
        </w:rPr>
        <w:t>«</w:t>
      </w:r>
      <w:r w:rsidRPr="00614E62">
        <w:rPr>
          <w:sz w:val="28"/>
          <w:szCs w:val="28"/>
        </w:rPr>
        <w:t>Сохранение лесов (Астраханская область)</w:t>
      </w:r>
      <w:r w:rsidR="00517BC5" w:rsidRPr="00614E62">
        <w:rPr>
          <w:sz w:val="28"/>
          <w:szCs w:val="28"/>
        </w:rPr>
        <w:t>»</w:t>
      </w:r>
      <w:r w:rsidR="00284490" w:rsidRPr="00614E62">
        <w:rPr>
          <w:color w:val="000000"/>
          <w:sz w:val="28"/>
          <w:szCs w:val="28"/>
          <w:lang w:eastAsia="ru-RU"/>
        </w:rPr>
        <w:t xml:space="preserve"> в рамках федерального проекта </w:t>
      </w:r>
      <w:r w:rsidR="00517BC5" w:rsidRPr="00614E62">
        <w:rPr>
          <w:color w:val="000000"/>
          <w:sz w:val="28"/>
          <w:szCs w:val="28"/>
          <w:lang w:eastAsia="ru-RU"/>
        </w:rPr>
        <w:t>«</w:t>
      </w:r>
      <w:r w:rsidR="00284490" w:rsidRPr="00614E62">
        <w:rPr>
          <w:color w:val="000000"/>
          <w:sz w:val="28"/>
          <w:szCs w:val="28"/>
          <w:lang w:eastAsia="ru-RU"/>
        </w:rPr>
        <w:t>Сохранение лесов</w:t>
      </w:r>
      <w:r w:rsidR="00517BC5" w:rsidRPr="00614E62">
        <w:rPr>
          <w:color w:val="000000"/>
          <w:sz w:val="28"/>
          <w:szCs w:val="28"/>
          <w:lang w:eastAsia="ru-RU"/>
        </w:rPr>
        <w:t>»</w:t>
      </w:r>
      <w:r w:rsidR="00284490" w:rsidRPr="00614E62">
        <w:rPr>
          <w:color w:val="000000"/>
          <w:sz w:val="28"/>
          <w:szCs w:val="28"/>
          <w:lang w:eastAsia="ru-RU"/>
        </w:rPr>
        <w:t xml:space="preserve"> </w:t>
      </w:r>
    </w:p>
    <w:bookmarkEnd w:id="12"/>
    <w:p w14:paraId="5544EE5C" w14:textId="33D12802" w:rsidR="00633FD5" w:rsidRPr="00CA20B6" w:rsidRDefault="00633FD5" w:rsidP="00614E62">
      <w:pPr>
        <w:ind w:left="284"/>
        <w:rPr>
          <w:sz w:val="28"/>
          <w:szCs w:val="28"/>
        </w:rPr>
      </w:pPr>
    </w:p>
    <w:p w14:paraId="507913B7" w14:textId="7943DECB" w:rsidR="00633FD5" w:rsidRPr="00614E62" w:rsidRDefault="00284490" w:rsidP="00614E62">
      <w:pPr>
        <w:ind w:left="426"/>
        <w:jc w:val="center"/>
        <w:rPr>
          <w:sz w:val="28"/>
          <w:szCs w:val="28"/>
        </w:rPr>
      </w:pPr>
      <w:r w:rsidRPr="00614E62">
        <w:rPr>
          <w:sz w:val="28"/>
          <w:szCs w:val="28"/>
        </w:rPr>
        <w:t xml:space="preserve">1. </w:t>
      </w:r>
      <w:r w:rsidR="00633FD5" w:rsidRPr="00614E62">
        <w:rPr>
          <w:sz w:val="28"/>
          <w:szCs w:val="28"/>
        </w:rPr>
        <w:t>Основные положения</w:t>
      </w:r>
    </w:p>
    <w:p w14:paraId="6646BCE9" w14:textId="77777777" w:rsidR="00D7212E" w:rsidRPr="00CA20B6" w:rsidRDefault="00D7212E" w:rsidP="00614E62">
      <w:pPr>
        <w:ind w:left="426"/>
        <w:jc w:val="center"/>
        <w:rPr>
          <w:sz w:val="36"/>
          <w:szCs w:val="36"/>
        </w:rPr>
      </w:pPr>
    </w:p>
    <w:tbl>
      <w:tblPr>
        <w:tblW w:w="4886" w:type="pct"/>
        <w:tblInd w:w="2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1"/>
        <w:gridCol w:w="437"/>
        <w:gridCol w:w="4216"/>
        <w:gridCol w:w="2181"/>
        <w:gridCol w:w="2181"/>
        <w:gridCol w:w="1821"/>
      </w:tblGrid>
      <w:tr w:rsidR="00284490" w:rsidRPr="00614E62" w14:paraId="4D68FD66" w14:textId="77777777" w:rsidTr="00DE2CCE">
        <w:trPr>
          <w:trHeight w:hRule="exact" w:val="573"/>
        </w:trPr>
        <w:tc>
          <w:tcPr>
            <w:tcW w:w="4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14:paraId="5F713FDA" w14:textId="77777777" w:rsidR="00284490" w:rsidRPr="00614E62" w:rsidRDefault="00284490" w:rsidP="00614E62">
            <w:pPr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Наименование регионального проекта</w:t>
            </w:r>
          </w:p>
        </w:tc>
        <w:tc>
          <w:tcPr>
            <w:tcW w:w="1084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6AB870F" w14:textId="714682F2" w:rsidR="00284490" w:rsidRPr="00614E62" w:rsidRDefault="00284490" w:rsidP="00614E62">
            <w:pPr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Сохранение лесов (Астраханская область)</w:t>
            </w:r>
          </w:p>
        </w:tc>
      </w:tr>
      <w:tr w:rsidR="00284490" w:rsidRPr="00614E62" w14:paraId="77FB6A88" w14:textId="77777777" w:rsidTr="00DE2CCE">
        <w:trPr>
          <w:trHeight w:hRule="exact" w:val="705"/>
        </w:trPr>
        <w:tc>
          <w:tcPr>
            <w:tcW w:w="4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14:paraId="4FCE1FAD" w14:textId="77777777" w:rsidR="00284490" w:rsidRPr="00614E62" w:rsidRDefault="00284490" w:rsidP="00614E62">
            <w:pPr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Краткое наименование регионального</w:t>
            </w:r>
          </w:p>
          <w:p w14:paraId="31A1FFB9" w14:textId="77777777" w:rsidR="00284490" w:rsidRPr="00614E62" w:rsidRDefault="00284490" w:rsidP="00614E62">
            <w:pPr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проекта</w:t>
            </w:r>
          </w:p>
        </w:tc>
        <w:tc>
          <w:tcPr>
            <w:tcW w:w="46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EDC27D0" w14:textId="46570E3D" w:rsidR="00284490" w:rsidRPr="00614E62" w:rsidRDefault="00284490" w:rsidP="00614E62">
            <w:pPr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Сохранение лесов (Астраханская область)</w:t>
            </w:r>
          </w:p>
        </w:tc>
        <w:tc>
          <w:tcPr>
            <w:tcW w:w="2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EF0149A" w14:textId="77777777" w:rsidR="00284490" w:rsidRPr="00614E62" w:rsidRDefault="00284490" w:rsidP="00614E62">
            <w:pPr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Срок реализации проекта</w:t>
            </w:r>
          </w:p>
        </w:tc>
        <w:tc>
          <w:tcPr>
            <w:tcW w:w="2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B534111" w14:textId="77777777" w:rsidR="00284490" w:rsidRPr="00614E62" w:rsidRDefault="00284490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01.10.2018</w:t>
            </w:r>
          </w:p>
        </w:tc>
        <w:tc>
          <w:tcPr>
            <w:tcW w:w="1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3F4234E" w14:textId="77777777" w:rsidR="00284490" w:rsidRPr="00614E62" w:rsidRDefault="00284490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30.12.2024</w:t>
            </w:r>
          </w:p>
        </w:tc>
      </w:tr>
      <w:tr w:rsidR="00284490" w:rsidRPr="00614E62" w14:paraId="5C30D437" w14:textId="77777777" w:rsidTr="00DE2CCE">
        <w:trPr>
          <w:trHeight w:hRule="exact" w:val="699"/>
        </w:trPr>
        <w:tc>
          <w:tcPr>
            <w:tcW w:w="4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14:paraId="0332E5B6" w14:textId="77777777" w:rsidR="00284490" w:rsidRPr="00614E62" w:rsidRDefault="00284490" w:rsidP="00614E62">
            <w:pPr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Куратор регионального проекта</w:t>
            </w:r>
          </w:p>
        </w:tc>
        <w:tc>
          <w:tcPr>
            <w:tcW w:w="46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2A325CC" w14:textId="77777777" w:rsidR="00284490" w:rsidRPr="00614E62" w:rsidRDefault="00284490" w:rsidP="00614E62">
            <w:pPr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Афанасьев Д.А.</w:t>
            </w:r>
          </w:p>
        </w:tc>
        <w:tc>
          <w:tcPr>
            <w:tcW w:w="61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7EDE32B" w14:textId="77777777" w:rsidR="00284490" w:rsidRPr="00614E62" w:rsidRDefault="00284490" w:rsidP="00614E62">
            <w:pPr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Заместитель председателя Правительства Астраханской области</w:t>
            </w:r>
          </w:p>
        </w:tc>
      </w:tr>
      <w:tr w:rsidR="00284490" w:rsidRPr="00614E62" w14:paraId="3F07ED7C" w14:textId="77777777" w:rsidTr="00DE2CCE">
        <w:trPr>
          <w:trHeight w:hRule="exact" w:val="717"/>
        </w:trPr>
        <w:tc>
          <w:tcPr>
            <w:tcW w:w="4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14:paraId="584A3BE3" w14:textId="77777777" w:rsidR="00284490" w:rsidRPr="00614E62" w:rsidRDefault="00284490" w:rsidP="00614E62">
            <w:pPr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46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2E8619C" w14:textId="77777777" w:rsidR="00284490" w:rsidRPr="00614E62" w:rsidRDefault="00284490" w:rsidP="00614E62">
            <w:pPr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Юнусов Р.И.</w:t>
            </w:r>
          </w:p>
        </w:tc>
        <w:tc>
          <w:tcPr>
            <w:tcW w:w="61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7F577F7" w14:textId="77777777" w:rsidR="00284490" w:rsidRPr="00614E62" w:rsidRDefault="00284490" w:rsidP="00614E62">
            <w:pPr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Руководитель службы природопользования и охраны окружающей среды Астраханской области</w:t>
            </w:r>
          </w:p>
        </w:tc>
      </w:tr>
      <w:tr w:rsidR="00284490" w:rsidRPr="00614E62" w14:paraId="7FCF5EB8" w14:textId="77777777" w:rsidTr="00DE2CCE">
        <w:trPr>
          <w:trHeight w:hRule="exact" w:val="974"/>
        </w:trPr>
        <w:tc>
          <w:tcPr>
            <w:tcW w:w="4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14:paraId="2E2E9513" w14:textId="77777777" w:rsidR="00284490" w:rsidRPr="00614E62" w:rsidRDefault="00284490" w:rsidP="00614E62">
            <w:pPr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Администратор регионального проекта</w:t>
            </w:r>
          </w:p>
        </w:tc>
        <w:tc>
          <w:tcPr>
            <w:tcW w:w="46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C19CA60" w14:textId="77777777" w:rsidR="00284490" w:rsidRPr="00614E62" w:rsidRDefault="00284490" w:rsidP="00614E62">
            <w:pPr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Джадраев А.Е.</w:t>
            </w:r>
          </w:p>
        </w:tc>
        <w:tc>
          <w:tcPr>
            <w:tcW w:w="61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475A1DD" w14:textId="77777777" w:rsidR="00284490" w:rsidRPr="00614E62" w:rsidRDefault="00284490" w:rsidP="00614E62">
            <w:pPr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Заместитель руководителя службы природопользования и охраны окружающей среды Астраханской области по ле</w:t>
            </w:r>
            <w:r w:rsidRPr="00614E62">
              <w:rPr>
                <w:color w:val="000000"/>
                <w:sz w:val="24"/>
                <w:szCs w:val="24"/>
              </w:rPr>
              <w:t>с</w:t>
            </w:r>
            <w:r w:rsidRPr="00614E62">
              <w:rPr>
                <w:color w:val="000000"/>
                <w:sz w:val="24"/>
                <w:szCs w:val="24"/>
              </w:rPr>
              <w:t>ному хозяйству</w:t>
            </w:r>
          </w:p>
        </w:tc>
      </w:tr>
      <w:tr w:rsidR="00284490" w:rsidRPr="00614E62" w14:paraId="3A0B0ECF" w14:textId="77777777" w:rsidTr="00DE2CCE">
        <w:trPr>
          <w:trHeight w:hRule="exact" w:val="716"/>
        </w:trPr>
        <w:tc>
          <w:tcPr>
            <w:tcW w:w="465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14:paraId="5171A4F7" w14:textId="77777777" w:rsidR="00284490" w:rsidRPr="00614E62" w:rsidRDefault="00284490" w:rsidP="00614E62">
            <w:pPr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Связь с государственными программами (комплексными программами) Российской Федерации (далее – государственные пр</w:t>
            </w:r>
            <w:r w:rsidRPr="00614E62">
              <w:rPr>
                <w:color w:val="000000"/>
                <w:sz w:val="24"/>
                <w:szCs w:val="24"/>
              </w:rPr>
              <w:t>о</w:t>
            </w:r>
            <w:r w:rsidRPr="00614E62">
              <w:rPr>
                <w:color w:val="000000"/>
                <w:sz w:val="24"/>
                <w:szCs w:val="24"/>
              </w:rPr>
              <w:t>граммы)</w:t>
            </w:r>
          </w:p>
        </w:tc>
        <w:tc>
          <w:tcPr>
            <w:tcW w:w="43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D275C5" w14:textId="77777777" w:rsidR="00284490" w:rsidRPr="00614E62" w:rsidRDefault="00284490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FCB879" w14:textId="77777777" w:rsidR="00284490" w:rsidRPr="00614E62" w:rsidRDefault="00284490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Государственная программа</w:t>
            </w:r>
          </w:p>
        </w:tc>
        <w:tc>
          <w:tcPr>
            <w:tcW w:w="61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553DAC62" w14:textId="121C5F39" w:rsidR="00284490" w:rsidRPr="00614E62" w:rsidRDefault="00284490" w:rsidP="00614E62">
            <w:pPr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Охрана окружающей среды Астраханской области</w:t>
            </w:r>
          </w:p>
        </w:tc>
      </w:tr>
      <w:tr w:rsidR="00284490" w:rsidRPr="00614E62" w14:paraId="44293397" w14:textId="77777777" w:rsidTr="00DE2CCE">
        <w:trPr>
          <w:trHeight w:hRule="exact" w:val="1247"/>
        </w:trPr>
        <w:tc>
          <w:tcPr>
            <w:tcW w:w="465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43E18E" w14:textId="77777777" w:rsidR="00284490" w:rsidRPr="00614E62" w:rsidRDefault="00284490" w:rsidP="00614E62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30F3EE" w14:textId="77777777" w:rsidR="00284490" w:rsidRPr="00614E62" w:rsidRDefault="00284490" w:rsidP="00614E62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0AC826" w14:textId="77777777" w:rsidR="00284490" w:rsidRPr="00614E62" w:rsidRDefault="00284490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Направление</w:t>
            </w:r>
          </w:p>
          <w:p w14:paraId="2DAD6014" w14:textId="77777777" w:rsidR="00284490" w:rsidRPr="00614E62" w:rsidRDefault="00284490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(подпрограмма)</w:t>
            </w:r>
          </w:p>
        </w:tc>
        <w:tc>
          <w:tcPr>
            <w:tcW w:w="61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F4BA5EC" w14:textId="2C235356" w:rsidR="00284490" w:rsidRPr="00614E62" w:rsidRDefault="00284490" w:rsidP="00614E62">
            <w:pPr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517BC5" w:rsidRPr="00614E62">
              <w:rPr>
                <w:color w:val="000000"/>
                <w:sz w:val="24"/>
                <w:szCs w:val="24"/>
              </w:rPr>
              <w:t>«</w:t>
            </w:r>
            <w:r w:rsidRPr="00614E62">
              <w:rPr>
                <w:color w:val="000000"/>
                <w:sz w:val="24"/>
                <w:szCs w:val="24"/>
              </w:rPr>
              <w:t>Обеспечение использования, охраны, защиты и воспроизводства лесов</w:t>
            </w:r>
            <w:r w:rsidR="00517BC5" w:rsidRPr="00614E62">
              <w:rPr>
                <w:color w:val="000000"/>
                <w:sz w:val="24"/>
                <w:szCs w:val="24"/>
              </w:rPr>
              <w:t>»</w:t>
            </w:r>
            <w:r w:rsidRPr="00614E62">
              <w:rPr>
                <w:color w:val="000000"/>
                <w:sz w:val="24"/>
                <w:szCs w:val="24"/>
              </w:rPr>
              <w:t xml:space="preserve"> в рамках гос</w:t>
            </w:r>
            <w:r w:rsidRPr="00614E62">
              <w:rPr>
                <w:color w:val="000000"/>
                <w:sz w:val="24"/>
                <w:szCs w:val="24"/>
              </w:rPr>
              <w:t>у</w:t>
            </w:r>
            <w:r w:rsidRPr="00614E62">
              <w:rPr>
                <w:color w:val="000000"/>
                <w:sz w:val="24"/>
                <w:szCs w:val="24"/>
              </w:rPr>
              <w:t xml:space="preserve">дарственной программы </w:t>
            </w:r>
            <w:r w:rsidR="00517BC5" w:rsidRPr="00614E62">
              <w:rPr>
                <w:color w:val="000000"/>
                <w:sz w:val="24"/>
                <w:szCs w:val="24"/>
              </w:rPr>
              <w:t>«</w:t>
            </w:r>
            <w:r w:rsidRPr="00614E62">
              <w:rPr>
                <w:color w:val="000000"/>
                <w:sz w:val="24"/>
                <w:szCs w:val="24"/>
              </w:rPr>
              <w:t>Охрана окружающей среды Астраханской области</w:t>
            </w:r>
            <w:r w:rsidR="00517BC5" w:rsidRPr="00614E62">
              <w:rPr>
                <w:color w:val="000000"/>
                <w:sz w:val="24"/>
                <w:szCs w:val="24"/>
              </w:rPr>
              <w:t>»</w:t>
            </w:r>
          </w:p>
        </w:tc>
      </w:tr>
    </w:tbl>
    <w:p w14:paraId="20499247" w14:textId="77777777" w:rsidR="00E830FB" w:rsidRPr="00614E62" w:rsidRDefault="00E830FB" w:rsidP="00614E62">
      <w:pPr>
        <w:jc w:val="center"/>
        <w:rPr>
          <w:sz w:val="28"/>
          <w:szCs w:val="28"/>
        </w:rPr>
      </w:pPr>
    </w:p>
    <w:p w14:paraId="53347D24" w14:textId="65187365" w:rsidR="0012045D" w:rsidRDefault="0012045D" w:rsidP="00614E62">
      <w:pPr>
        <w:widowControl/>
        <w:rPr>
          <w:sz w:val="28"/>
          <w:szCs w:val="28"/>
        </w:rPr>
      </w:pPr>
    </w:p>
    <w:p w14:paraId="2164C609" w14:textId="66D6A2E8" w:rsidR="00633FD5" w:rsidRPr="00614E62" w:rsidRDefault="00AA7412" w:rsidP="00614E62">
      <w:pPr>
        <w:jc w:val="center"/>
        <w:rPr>
          <w:sz w:val="28"/>
          <w:szCs w:val="28"/>
        </w:rPr>
      </w:pPr>
      <w:r w:rsidRPr="00614E62">
        <w:rPr>
          <w:sz w:val="28"/>
          <w:szCs w:val="28"/>
        </w:rPr>
        <w:lastRenderedPageBreak/>
        <w:t xml:space="preserve">2. </w:t>
      </w:r>
      <w:r w:rsidR="00633FD5" w:rsidRPr="00614E62">
        <w:rPr>
          <w:sz w:val="28"/>
          <w:szCs w:val="28"/>
        </w:rPr>
        <w:t>Показатели регионального проекта</w:t>
      </w:r>
    </w:p>
    <w:p w14:paraId="6FB79783" w14:textId="77777777" w:rsidR="00882BF8" w:rsidRPr="00614E62" w:rsidRDefault="00882BF8" w:rsidP="00614E62">
      <w:pPr>
        <w:jc w:val="center"/>
        <w:rPr>
          <w:sz w:val="28"/>
          <w:szCs w:val="28"/>
        </w:rPr>
      </w:pP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486"/>
        <w:gridCol w:w="700"/>
        <w:gridCol w:w="838"/>
        <w:gridCol w:w="975"/>
        <w:gridCol w:w="700"/>
        <w:gridCol w:w="975"/>
        <w:gridCol w:w="975"/>
        <w:gridCol w:w="976"/>
        <w:gridCol w:w="975"/>
        <w:gridCol w:w="1108"/>
        <w:gridCol w:w="1118"/>
        <w:gridCol w:w="1251"/>
        <w:gridCol w:w="974"/>
        <w:gridCol w:w="976"/>
        <w:gridCol w:w="974"/>
      </w:tblGrid>
      <w:tr w:rsidR="00661FF9" w:rsidRPr="00614E62" w14:paraId="096AC2FA" w14:textId="77777777" w:rsidTr="00D4265D">
        <w:trPr>
          <w:trHeight w:val="512"/>
          <w:tblHeader/>
          <w:jc w:val="center"/>
        </w:trPr>
        <w:tc>
          <w:tcPr>
            <w:tcW w:w="598" w:type="dxa"/>
            <w:vMerge w:val="restart"/>
            <w:shd w:val="clear" w:color="auto" w:fill="auto"/>
          </w:tcPr>
          <w:p w14:paraId="5F835F60" w14:textId="77777777" w:rsidR="00661FF9" w:rsidRPr="00614E62" w:rsidRDefault="00661FF9" w:rsidP="003A0434">
            <w:pPr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№</w:t>
            </w:r>
          </w:p>
          <w:p w14:paraId="4DEED6DE" w14:textId="77777777" w:rsidR="00661FF9" w:rsidRPr="00614E62" w:rsidRDefault="00661FF9" w:rsidP="003A0434">
            <w:pPr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п/п</w:t>
            </w:r>
          </w:p>
        </w:tc>
        <w:tc>
          <w:tcPr>
            <w:tcW w:w="1480" w:type="dxa"/>
            <w:vMerge w:val="restart"/>
            <w:shd w:val="clear" w:color="auto" w:fill="auto"/>
          </w:tcPr>
          <w:p w14:paraId="5EB5D930" w14:textId="77777777" w:rsidR="00661FF9" w:rsidRPr="00614E62" w:rsidRDefault="00661FF9" w:rsidP="003A0434">
            <w:pPr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Показатели регионал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ного проекта</w:t>
            </w:r>
          </w:p>
        </w:tc>
        <w:tc>
          <w:tcPr>
            <w:tcW w:w="697" w:type="dxa"/>
            <w:vMerge w:val="restart"/>
            <w:shd w:val="clear" w:color="auto" w:fill="auto"/>
          </w:tcPr>
          <w:p w14:paraId="0159FEC7" w14:textId="76A9611B" w:rsidR="00661FF9" w:rsidRPr="00614E62" w:rsidRDefault="00661FF9" w:rsidP="003A0434">
            <w:pPr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Ур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вень пок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зат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ля</w:t>
            </w:r>
          </w:p>
        </w:tc>
        <w:tc>
          <w:tcPr>
            <w:tcW w:w="835" w:type="dxa"/>
            <w:vMerge w:val="restart"/>
            <w:shd w:val="clear" w:color="auto" w:fill="auto"/>
          </w:tcPr>
          <w:p w14:paraId="748FC0D4" w14:textId="0DB239FB" w:rsidR="00661FF9" w:rsidRPr="00614E62" w:rsidRDefault="00661FF9" w:rsidP="00CA20B6">
            <w:pPr>
              <w:autoSpaceDE w:val="0"/>
              <w:autoSpaceDN w:val="0"/>
              <w:ind w:left="-113" w:right="-113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Един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ца и</w:t>
            </w:r>
            <w:r w:rsidRPr="00614E62">
              <w:rPr>
                <w:sz w:val="24"/>
                <w:szCs w:val="24"/>
              </w:rPr>
              <w:t>з</w:t>
            </w:r>
            <w:r w:rsidRPr="00614E62">
              <w:rPr>
                <w:sz w:val="24"/>
                <w:szCs w:val="24"/>
              </w:rPr>
              <w:t>мер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ния (по ОКЕИ)</w:t>
            </w:r>
          </w:p>
        </w:tc>
        <w:tc>
          <w:tcPr>
            <w:tcW w:w="1670" w:type="dxa"/>
            <w:gridSpan w:val="2"/>
            <w:shd w:val="clear" w:color="auto" w:fill="auto"/>
          </w:tcPr>
          <w:p w14:paraId="00FEA30E" w14:textId="77777777" w:rsidR="00661FF9" w:rsidRPr="00614E62" w:rsidRDefault="00661FF9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Базовое зн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чение</w:t>
            </w:r>
          </w:p>
        </w:tc>
        <w:tc>
          <w:tcPr>
            <w:tcW w:w="9298" w:type="dxa"/>
            <w:gridSpan w:val="9"/>
            <w:shd w:val="clear" w:color="auto" w:fill="auto"/>
          </w:tcPr>
          <w:p w14:paraId="43C20CEE" w14:textId="77777777" w:rsidR="00661FF9" w:rsidRPr="00614E62" w:rsidRDefault="00661FF9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Период, год</w:t>
            </w:r>
          </w:p>
        </w:tc>
        <w:tc>
          <w:tcPr>
            <w:tcW w:w="971" w:type="dxa"/>
            <w:vMerge w:val="restart"/>
            <w:shd w:val="clear" w:color="auto" w:fill="auto"/>
          </w:tcPr>
          <w:p w14:paraId="169C68BC" w14:textId="050970C1" w:rsidR="00661FF9" w:rsidRPr="00614E62" w:rsidRDefault="00661FF9" w:rsidP="0046720D">
            <w:pPr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Ин</w:t>
            </w:r>
            <w:r w:rsidR="0046720D">
              <w:rPr>
                <w:sz w:val="24"/>
                <w:szCs w:val="24"/>
              </w:rPr>
              <w:t>-</w:t>
            </w:r>
            <w:r w:rsidR="0046720D">
              <w:rPr>
                <w:sz w:val="24"/>
                <w:szCs w:val="24"/>
              </w:rPr>
              <w:br/>
            </w:r>
            <w:r w:rsidRPr="00614E62">
              <w:rPr>
                <w:sz w:val="24"/>
                <w:szCs w:val="24"/>
              </w:rPr>
              <w:t>фор</w:t>
            </w:r>
            <w:r w:rsidR="0046720D">
              <w:rPr>
                <w:sz w:val="24"/>
                <w:szCs w:val="24"/>
              </w:rPr>
              <w:t>-</w:t>
            </w:r>
            <w:r w:rsidRPr="00614E62">
              <w:rPr>
                <w:sz w:val="24"/>
                <w:szCs w:val="24"/>
              </w:rPr>
              <w:t>мацион</w:t>
            </w:r>
            <w:r w:rsidR="0046720D">
              <w:rPr>
                <w:sz w:val="24"/>
                <w:szCs w:val="24"/>
              </w:rPr>
              <w:t>-</w:t>
            </w:r>
            <w:r w:rsidRPr="00614E62">
              <w:rPr>
                <w:sz w:val="24"/>
                <w:szCs w:val="24"/>
              </w:rPr>
              <w:t>ная с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стема (исто</w:t>
            </w:r>
            <w:r w:rsidRPr="00614E62">
              <w:rPr>
                <w:sz w:val="24"/>
                <w:szCs w:val="24"/>
              </w:rPr>
              <w:t>ч</w:t>
            </w:r>
            <w:r w:rsidR="0046720D">
              <w:rPr>
                <w:sz w:val="24"/>
                <w:szCs w:val="24"/>
              </w:rPr>
              <w:t>ник</w:t>
            </w:r>
            <w:r w:rsidR="0046720D">
              <w:rPr>
                <w:sz w:val="24"/>
                <w:szCs w:val="24"/>
              </w:rPr>
              <w:br/>
            </w:r>
            <w:r w:rsidRPr="00614E62">
              <w:rPr>
                <w:sz w:val="24"/>
                <w:szCs w:val="24"/>
              </w:rPr>
              <w:t>дан</w:t>
            </w:r>
            <w:r w:rsidR="0046720D">
              <w:rPr>
                <w:sz w:val="24"/>
                <w:szCs w:val="24"/>
              </w:rPr>
              <w:t>-</w:t>
            </w:r>
            <w:r w:rsidRPr="00614E62">
              <w:rPr>
                <w:sz w:val="24"/>
                <w:szCs w:val="24"/>
              </w:rPr>
              <w:t>ных)</w:t>
            </w:r>
          </w:p>
        </w:tc>
      </w:tr>
      <w:tr w:rsidR="00661FF9" w:rsidRPr="00614E62" w14:paraId="71AAB54E" w14:textId="77777777" w:rsidTr="00D4265D">
        <w:trPr>
          <w:tblHeader/>
          <w:jc w:val="center"/>
        </w:trPr>
        <w:tc>
          <w:tcPr>
            <w:tcW w:w="598" w:type="dxa"/>
            <w:vMerge/>
            <w:shd w:val="clear" w:color="auto" w:fill="auto"/>
          </w:tcPr>
          <w:p w14:paraId="5FC699A8" w14:textId="77777777" w:rsidR="00661FF9" w:rsidRPr="00614E62" w:rsidRDefault="00661FF9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14:paraId="61019BA5" w14:textId="77777777" w:rsidR="00661FF9" w:rsidRPr="00614E62" w:rsidRDefault="00661FF9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Merge/>
            <w:shd w:val="clear" w:color="auto" w:fill="auto"/>
          </w:tcPr>
          <w:p w14:paraId="15BCEC13" w14:textId="77777777" w:rsidR="00661FF9" w:rsidRPr="00614E62" w:rsidRDefault="00661FF9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vMerge/>
            <w:shd w:val="clear" w:color="auto" w:fill="auto"/>
          </w:tcPr>
          <w:p w14:paraId="0BB9544C" w14:textId="77777777" w:rsidR="00661FF9" w:rsidRPr="00614E62" w:rsidRDefault="00661FF9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</w:tcPr>
          <w:p w14:paraId="5FE38E58" w14:textId="5FD555A5" w:rsidR="00661FF9" w:rsidRPr="00614E62" w:rsidRDefault="0046720D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знач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ние</w:t>
            </w:r>
          </w:p>
        </w:tc>
        <w:tc>
          <w:tcPr>
            <w:tcW w:w="698" w:type="dxa"/>
            <w:shd w:val="clear" w:color="auto" w:fill="auto"/>
          </w:tcPr>
          <w:p w14:paraId="37D8C2A6" w14:textId="79D8114B" w:rsidR="00661FF9" w:rsidRPr="00614E62" w:rsidRDefault="0046720D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год</w:t>
            </w:r>
          </w:p>
        </w:tc>
        <w:tc>
          <w:tcPr>
            <w:tcW w:w="972" w:type="dxa"/>
            <w:shd w:val="clear" w:color="auto" w:fill="auto"/>
          </w:tcPr>
          <w:p w14:paraId="11B03DBD" w14:textId="77777777" w:rsidR="00661FF9" w:rsidRPr="00614E62" w:rsidRDefault="00661FF9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2018</w:t>
            </w:r>
          </w:p>
        </w:tc>
        <w:tc>
          <w:tcPr>
            <w:tcW w:w="972" w:type="dxa"/>
            <w:shd w:val="clear" w:color="auto" w:fill="auto"/>
          </w:tcPr>
          <w:p w14:paraId="313D3090" w14:textId="77777777" w:rsidR="00661FF9" w:rsidRPr="00614E62" w:rsidRDefault="00661FF9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2019</w:t>
            </w:r>
          </w:p>
        </w:tc>
        <w:tc>
          <w:tcPr>
            <w:tcW w:w="973" w:type="dxa"/>
            <w:shd w:val="clear" w:color="auto" w:fill="auto"/>
          </w:tcPr>
          <w:p w14:paraId="137CC0EF" w14:textId="77777777" w:rsidR="00661FF9" w:rsidRPr="00614E62" w:rsidRDefault="00661FF9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2020</w:t>
            </w:r>
          </w:p>
        </w:tc>
        <w:tc>
          <w:tcPr>
            <w:tcW w:w="972" w:type="dxa"/>
            <w:shd w:val="clear" w:color="auto" w:fill="auto"/>
          </w:tcPr>
          <w:p w14:paraId="34024247" w14:textId="77777777" w:rsidR="00661FF9" w:rsidRPr="00614E62" w:rsidRDefault="00661FF9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2021</w:t>
            </w:r>
          </w:p>
        </w:tc>
        <w:tc>
          <w:tcPr>
            <w:tcW w:w="1104" w:type="dxa"/>
            <w:shd w:val="clear" w:color="auto" w:fill="auto"/>
          </w:tcPr>
          <w:p w14:paraId="55B57323" w14:textId="77777777" w:rsidR="00661FF9" w:rsidRPr="00614E62" w:rsidRDefault="00661FF9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2022</w:t>
            </w:r>
          </w:p>
        </w:tc>
        <w:tc>
          <w:tcPr>
            <w:tcW w:w="1114" w:type="dxa"/>
            <w:shd w:val="clear" w:color="auto" w:fill="auto"/>
          </w:tcPr>
          <w:p w14:paraId="2D0EDB49" w14:textId="77777777" w:rsidR="00661FF9" w:rsidRPr="00614E62" w:rsidRDefault="00661FF9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2023</w:t>
            </w:r>
          </w:p>
        </w:tc>
        <w:tc>
          <w:tcPr>
            <w:tcW w:w="1247" w:type="dxa"/>
            <w:shd w:val="clear" w:color="auto" w:fill="auto"/>
          </w:tcPr>
          <w:p w14:paraId="2DFF43A1" w14:textId="77777777" w:rsidR="00661FF9" w:rsidRPr="00614E62" w:rsidRDefault="00661FF9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2024</w:t>
            </w:r>
          </w:p>
        </w:tc>
        <w:tc>
          <w:tcPr>
            <w:tcW w:w="971" w:type="dxa"/>
            <w:shd w:val="clear" w:color="auto" w:fill="auto"/>
          </w:tcPr>
          <w:p w14:paraId="042AADD2" w14:textId="4CC79927" w:rsidR="00661FF9" w:rsidRPr="00614E62" w:rsidRDefault="00661FF9" w:rsidP="003A0434">
            <w:pPr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2025 (</w:t>
            </w:r>
            <w:r w:rsidR="003A0434">
              <w:rPr>
                <w:sz w:val="24"/>
                <w:szCs w:val="24"/>
              </w:rPr>
              <w:t>спр</w:t>
            </w:r>
            <w:r w:rsidR="003A0434">
              <w:rPr>
                <w:sz w:val="24"/>
                <w:szCs w:val="24"/>
              </w:rPr>
              <w:t>а</w:t>
            </w:r>
            <w:r w:rsidR="003A0434">
              <w:rPr>
                <w:sz w:val="24"/>
                <w:szCs w:val="24"/>
              </w:rPr>
              <w:t>вочно</w:t>
            </w:r>
            <w:r w:rsidRPr="00614E62">
              <w:rPr>
                <w:sz w:val="24"/>
                <w:szCs w:val="24"/>
              </w:rPr>
              <w:t>)</w:t>
            </w:r>
          </w:p>
        </w:tc>
        <w:tc>
          <w:tcPr>
            <w:tcW w:w="973" w:type="dxa"/>
            <w:shd w:val="clear" w:color="auto" w:fill="auto"/>
          </w:tcPr>
          <w:p w14:paraId="620C4DCC" w14:textId="46930C68" w:rsidR="00661FF9" w:rsidRPr="00614E62" w:rsidRDefault="00661FF9" w:rsidP="003A0434">
            <w:pPr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2030 (</w:t>
            </w:r>
            <w:r w:rsidR="003A0434">
              <w:rPr>
                <w:sz w:val="24"/>
                <w:szCs w:val="24"/>
              </w:rPr>
              <w:t>с</w:t>
            </w:r>
            <w:r w:rsidRPr="00614E62">
              <w:rPr>
                <w:sz w:val="24"/>
                <w:szCs w:val="24"/>
              </w:rPr>
              <w:t>пр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вочно)</w:t>
            </w:r>
          </w:p>
        </w:tc>
        <w:tc>
          <w:tcPr>
            <w:tcW w:w="971" w:type="dxa"/>
            <w:vMerge/>
            <w:shd w:val="clear" w:color="auto" w:fill="auto"/>
          </w:tcPr>
          <w:p w14:paraId="0D117463" w14:textId="77777777" w:rsidR="00661FF9" w:rsidRPr="00614E62" w:rsidRDefault="00661FF9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14:paraId="6C67F641" w14:textId="77777777" w:rsidR="00D4265D" w:rsidRPr="00D4265D" w:rsidRDefault="00D4265D">
      <w:pPr>
        <w:rPr>
          <w:sz w:val="2"/>
          <w:szCs w:val="2"/>
        </w:rPr>
      </w:pP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486"/>
        <w:gridCol w:w="700"/>
        <w:gridCol w:w="838"/>
        <w:gridCol w:w="975"/>
        <w:gridCol w:w="700"/>
        <w:gridCol w:w="975"/>
        <w:gridCol w:w="975"/>
        <w:gridCol w:w="976"/>
        <w:gridCol w:w="975"/>
        <w:gridCol w:w="1108"/>
        <w:gridCol w:w="1118"/>
        <w:gridCol w:w="1251"/>
        <w:gridCol w:w="974"/>
        <w:gridCol w:w="976"/>
        <w:gridCol w:w="974"/>
      </w:tblGrid>
      <w:tr w:rsidR="00661FF9" w:rsidRPr="00614E62" w14:paraId="45843B1F" w14:textId="77777777" w:rsidTr="00D4265D">
        <w:trPr>
          <w:tblHeader/>
          <w:jc w:val="center"/>
        </w:trPr>
        <w:tc>
          <w:tcPr>
            <w:tcW w:w="598" w:type="dxa"/>
            <w:shd w:val="clear" w:color="auto" w:fill="auto"/>
          </w:tcPr>
          <w:p w14:paraId="1DD76B49" w14:textId="66BC6455" w:rsidR="00661FF9" w:rsidRPr="00614E62" w:rsidRDefault="00661FF9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shd w:val="clear" w:color="auto" w:fill="auto"/>
          </w:tcPr>
          <w:p w14:paraId="0EB84BAD" w14:textId="6461FD60" w:rsidR="00661FF9" w:rsidRPr="00614E62" w:rsidRDefault="00661FF9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</w:t>
            </w:r>
          </w:p>
        </w:tc>
        <w:tc>
          <w:tcPr>
            <w:tcW w:w="697" w:type="dxa"/>
            <w:shd w:val="clear" w:color="auto" w:fill="auto"/>
          </w:tcPr>
          <w:p w14:paraId="4F3BDF79" w14:textId="1E422651" w:rsidR="00661FF9" w:rsidRPr="00614E62" w:rsidRDefault="00661FF9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3</w:t>
            </w:r>
          </w:p>
        </w:tc>
        <w:tc>
          <w:tcPr>
            <w:tcW w:w="835" w:type="dxa"/>
            <w:shd w:val="clear" w:color="auto" w:fill="auto"/>
          </w:tcPr>
          <w:p w14:paraId="46F90491" w14:textId="6AC4AE1E" w:rsidR="00661FF9" w:rsidRPr="00614E62" w:rsidRDefault="00661FF9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4</w:t>
            </w:r>
          </w:p>
        </w:tc>
        <w:tc>
          <w:tcPr>
            <w:tcW w:w="972" w:type="dxa"/>
            <w:shd w:val="clear" w:color="auto" w:fill="auto"/>
          </w:tcPr>
          <w:p w14:paraId="5A30FFD2" w14:textId="165893B0" w:rsidR="00661FF9" w:rsidRPr="00614E62" w:rsidRDefault="00661FF9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5</w:t>
            </w:r>
          </w:p>
        </w:tc>
        <w:tc>
          <w:tcPr>
            <w:tcW w:w="698" w:type="dxa"/>
            <w:shd w:val="clear" w:color="auto" w:fill="auto"/>
          </w:tcPr>
          <w:p w14:paraId="24D310A1" w14:textId="5F2671DF" w:rsidR="00661FF9" w:rsidRPr="00614E62" w:rsidRDefault="00661FF9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6</w:t>
            </w:r>
          </w:p>
        </w:tc>
        <w:tc>
          <w:tcPr>
            <w:tcW w:w="972" w:type="dxa"/>
            <w:shd w:val="clear" w:color="auto" w:fill="auto"/>
          </w:tcPr>
          <w:p w14:paraId="5031B532" w14:textId="60EB54EC" w:rsidR="00661FF9" w:rsidRPr="00614E62" w:rsidRDefault="00661FF9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7</w:t>
            </w:r>
          </w:p>
        </w:tc>
        <w:tc>
          <w:tcPr>
            <w:tcW w:w="972" w:type="dxa"/>
            <w:shd w:val="clear" w:color="auto" w:fill="auto"/>
          </w:tcPr>
          <w:p w14:paraId="1E012EA9" w14:textId="3F25C491" w:rsidR="00661FF9" w:rsidRPr="00614E62" w:rsidRDefault="00661FF9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8</w:t>
            </w:r>
          </w:p>
        </w:tc>
        <w:tc>
          <w:tcPr>
            <w:tcW w:w="973" w:type="dxa"/>
            <w:shd w:val="clear" w:color="auto" w:fill="auto"/>
          </w:tcPr>
          <w:p w14:paraId="2E67C7A9" w14:textId="26F2B88F" w:rsidR="00661FF9" w:rsidRPr="00614E62" w:rsidRDefault="00661FF9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9</w:t>
            </w:r>
          </w:p>
        </w:tc>
        <w:tc>
          <w:tcPr>
            <w:tcW w:w="972" w:type="dxa"/>
            <w:shd w:val="clear" w:color="auto" w:fill="auto"/>
          </w:tcPr>
          <w:p w14:paraId="5E63760F" w14:textId="166355CE" w:rsidR="00661FF9" w:rsidRPr="00614E62" w:rsidRDefault="00661FF9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10</w:t>
            </w:r>
          </w:p>
        </w:tc>
        <w:tc>
          <w:tcPr>
            <w:tcW w:w="1104" w:type="dxa"/>
            <w:shd w:val="clear" w:color="auto" w:fill="auto"/>
          </w:tcPr>
          <w:p w14:paraId="28B50B39" w14:textId="49E3ECDE" w:rsidR="00661FF9" w:rsidRPr="00614E62" w:rsidRDefault="00661FF9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11</w:t>
            </w:r>
          </w:p>
        </w:tc>
        <w:tc>
          <w:tcPr>
            <w:tcW w:w="1114" w:type="dxa"/>
            <w:shd w:val="clear" w:color="auto" w:fill="auto"/>
          </w:tcPr>
          <w:p w14:paraId="447C4127" w14:textId="30C9BBFB" w:rsidR="00661FF9" w:rsidRPr="00614E62" w:rsidRDefault="00661FF9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12</w:t>
            </w:r>
          </w:p>
        </w:tc>
        <w:tc>
          <w:tcPr>
            <w:tcW w:w="1247" w:type="dxa"/>
            <w:shd w:val="clear" w:color="auto" w:fill="auto"/>
          </w:tcPr>
          <w:p w14:paraId="6DDC5EE4" w14:textId="391BACE9" w:rsidR="00661FF9" w:rsidRPr="00614E62" w:rsidRDefault="00661FF9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13</w:t>
            </w:r>
          </w:p>
        </w:tc>
        <w:tc>
          <w:tcPr>
            <w:tcW w:w="971" w:type="dxa"/>
            <w:shd w:val="clear" w:color="auto" w:fill="auto"/>
          </w:tcPr>
          <w:p w14:paraId="3A3135FB" w14:textId="28004C7C" w:rsidR="00661FF9" w:rsidRPr="00614E62" w:rsidRDefault="00661FF9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14</w:t>
            </w:r>
          </w:p>
        </w:tc>
        <w:tc>
          <w:tcPr>
            <w:tcW w:w="973" w:type="dxa"/>
            <w:shd w:val="clear" w:color="auto" w:fill="auto"/>
          </w:tcPr>
          <w:p w14:paraId="0CF0C06B" w14:textId="7096A28E" w:rsidR="00661FF9" w:rsidRPr="00614E62" w:rsidRDefault="00661FF9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15</w:t>
            </w:r>
          </w:p>
        </w:tc>
        <w:tc>
          <w:tcPr>
            <w:tcW w:w="971" w:type="dxa"/>
            <w:shd w:val="clear" w:color="auto" w:fill="auto"/>
          </w:tcPr>
          <w:p w14:paraId="6C3B99B2" w14:textId="0290079B" w:rsidR="00661FF9" w:rsidRPr="00614E62" w:rsidRDefault="00661FF9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16</w:t>
            </w:r>
          </w:p>
        </w:tc>
      </w:tr>
      <w:tr w:rsidR="00AB5154" w:rsidRPr="00614E62" w14:paraId="0075ABF9" w14:textId="77777777" w:rsidTr="00D4265D">
        <w:trPr>
          <w:jc w:val="center"/>
        </w:trPr>
        <w:tc>
          <w:tcPr>
            <w:tcW w:w="598" w:type="dxa"/>
            <w:shd w:val="clear" w:color="auto" w:fill="auto"/>
          </w:tcPr>
          <w:p w14:paraId="3CFA6C25" w14:textId="5DEDADED" w:rsidR="00AB5154" w:rsidRPr="00614E62" w:rsidRDefault="00AB5154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</w:t>
            </w:r>
            <w:r w:rsidR="0049556D" w:rsidRPr="00614E62">
              <w:rPr>
                <w:sz w:val="24"/>
                <w:szCs w:val="24"/>
              </w:rPr>
              <w:t>.</w:t>
            </w:r>
          </w:p>
        </w:tc>
        <w:tc>
          <w:tcPr>
            <w:tcW w:w="14951" w:type="dxa"/>
            <w:gridSpan w:val="15"/>
            <w:shd w:val="clear" w:color="auto" w:fill="auto"/>
          </w:tcPr>
          <w:p w14:paraId="6E139630" w14:textId="77777777" w:rsidR="00AB5154" w:rsidRPr="00614E62" w:rsidRDefault="00AB5154" w:rsidP="00614E62">
            <w:pPr>
              <w:autoSpaceDE w:val="0"/>
              <w:autoSpaceDN w:val="0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Сохранение лесов, в том числе на основе их воспроизводства на всех участках вырубленных и погибших лесных насаждений</w:t>
            </w:r>
          </w:p>
        </w:tc>
      </w:tr>
      <w:tr w:rsidR="00661FF9" w:rsidRPr="00614E62" w14:paraId="06F7ED70" w14:textId="77777777" w:rsidTr="00D4265D">
        <w:trPr>
          <w:trHeight w:val="1631"/>
          <w:jc w:val="center"/>
        </w:trPr>
        <w:tc>
          <w:tcPr>
            <w:tcW w:w="598" w:type="dxa"/>
            <w:shd w:val="clear" w:color="auto" w:fill="auto"/>
          </w:tcPr>
          <w:p w14:paraId="3D531EBD" w14:textId="1A5E6C2B" w:rsidR="00FF7413" w:rsidRPr="00614E62" w:rsidRDefault="00FF7413" w:rsidP="0041529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1.1</w:t>
            </w:r>
          </w:p>
        </w:tc>
        <w:tc>
          <w:tcPr>
            <w:tcW w:w="1480" w:type="dxa"/>
            <w:shd w:val="clear" w:color="auto" w:fill="auto"/>
          </w:tcPr>
          <w:p w14:paraId="38CF03BE" w14:textId="77777777" w:rsidR="00FF7413" w:rsidRPr="00CA20B6" w:rsidRDefault="00FF7413" w:rsidP="00614E62">
            <w:pPr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CA20B6">
              <w:rPr>
                <w:color w:val="000000"/>
                <w:spacing w:val="-4"/>
                <w:sz w:val="24"/>
                <w:szCs w:val="24"/>
              </w:rPr>
              <w:t>Отношение площади л</w:t>
            </w:r>
            <w:r w:rsidRPr="00CA20B6">
              <w:rPr>
                <w:color w:val="000000"/>
                <w:spacing w:val="-4"/>
                <w:sz w:val="24"/>
                <w:szCs w:val="24"/>
              </w:rPr>
              <w:t>е</w:t>
            </w:r>
            <w:r w:rsidRPr="00CA20B6">
              <w:rPr>
                <w:color w:val="000000"/>
                <w:spacing w:val="-4"/>
                <w:sz w:val="24"/>
                <w:szCs w:val="24"/>
              </w:rPr>
              <w:t>совосст</w:t>
            </w:r>
            <w:r w:rsidRPr="00CA20B6">
              <w:rPr>
                <w:color w:val="000000"/>
                <w:spacing w:val="-4"/>
                <w:sz w:val="24"/>
                <w:szCs w:val="24"/>
              </w:rPr>
              <w:t>а</w:t>
            </w:r>
            <w:r w:rsidRPr="00CA20B6">
              <w:rPr>
                <w:color w:val="000000"/>
                <w:spacing w:val="-4"/>
                <w:sz w:val="24"/>
                <w:szCs w:val="24"/>
              </w:rPr>
              <w:t>новления и лесоразв</w:t>
            </w:r>
            <w:r w:rsidRPr="00CA20B6">
              <w:rPr>
                <w:color w:val="000000"/>
                <w:spacing w:val="-4"/>
                <w:sz w:val="24"/>
                <w:szCs w:val="24"/>
              </w:rPr>
              <w:t>е</w:t>
            </w:r>
            <w:r w:rsidRPr="00CA20B6">
              <w:rPr>
                <w:color w:val="000000"/>
                <w:spacing w:val="-4"/>
                <w:sz w:val="24"/>
                <w:szCs w:val="24"/>
              </w:rPr>
              <w:t>дения к площади вырубле</w:t>
            </w:r>
            <w:r w:rsidRPr="00CA20B6">
              <w:rPr>
                <w:color w:val="000000"/>
                <w:spacing w:val="-4"/>
                <w:sz w:val="24"/>
                <w:szCs w:val="24"/>
              </w:rPr>
              <w:t>н</w:t>
            </w:r>
            <w:r w:rsidRPr="00CA20B6">
              <w:rPr>
                <w:color w:val="000000"/>
                <w:spacing w:val="-4"/>
                <w:sz w:val="24"/>
                <w:szCs w:val="24"/>
              </w:rPr>
              <w:t>ных и п</w:t>
            </w:r>
            <w:r w:rsidRPr="00CA20B6">
              <w:rPr>
                <w:color w:val="000000"/>
                <w:spacing w:val="-4"/>
                <w:sz w:val="24"/>
                <w:szCs w:val="24"/>
              </w:rPr>
              <w:t>о</w:t>
            </w:r>
            <w:r w:rsidRPr="00CA20B6">
              <w:rPr>
                <w:color w:val="000000"/>
                <w:spacing w:val="-4"/>
                <w:sz w:val="24"/>
                <w:szCs w:val="24"/>
              </w:rPr>
              <w:t>гибших ле</w:t>
            </w:r>
            <w:r w:rsidRPr="00CA20B6">
              <w:rPr>
                <w:color w:val="000000"/>
                <w:spacing w:val="-4"/>
                <w:sz w:val="24"/>
                <w:szCs w:val="24"/>
              </w:rPr>
              <w:t>с</w:t>
            </w:r>
            <w:r w:rsidRPr="00CA20B6">
              <w:rPr>
                <w:color w:val="000000"/>
                <w:spacing w:val="-4"/>
                <w:sz w:val="24"/>
                <w:szCs w:val="24"/>
              </w:rPr>
              <w:t>ных наса</w:t>
            </w:r>
            <w:r w:rsidRPr="00CA20B6">
              <w:rPr>
                <w:color w:val="000000"/>
                <w:spacing w:val="-4"/>
                <w:sz w:val="24"/>
                <w:szCs w:val="24"/>
              </w:rPr>
              <w:t>ж</w:t>
            </w:r>
            <w:r w:rsidRPr="00CA20B6">
              <w:rPr>
                <w:color w:val="000000"/>
                <w:spacing w:val="-4"/>
                <w:sz w:val="24"/>
                <w:szCs w:val="24"/>
              </w:rPr>
              <w:t>дений</w:t>
            </w:r>
          </w:p>
        </w:tc>
        <w:tc>
          <w:tcPr>
            <w:tcW w:w="697" w:type="dxa"/>
            <w:shd w:val="clear" w:color="auto" w:fill="auto"/>
          </w:tcPr>
          <w:p w14:paraId="78CF4F1C" w14:textId="77777777" w:rsidR="00FF7413" w:rsidRPr="00614E62" w:rsidRDefault="00FF7413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ФП</w:t>
            </w:r>
          </w:p>
        </w:tc>
        <w:tc>
          <w:tcPr>
            <w:tcW w:w="835" w:type="dxa"/>
            <w:shd w:val="clear" w:color="auto" w:fill="auto"/>
          </w:tcPr>
          <w:p w14:paraId="441AE320" w14:textId="77777777" w:rsidR="00FF7413" w:rsidRPr="00614E62" w:rsidRDefault="00FF7413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Пр</w:t>
            </w:r>
            <w:r w:rsidRPr="00614E62">
              <w:rPr>
                <w:color w:val="000000"/>
                <w:sz w:val="24"/>
                <w:szCs w:val="24"/>
              </w:rPr>
              <w:t>о</w:t>
            </w:r>
            <w:r w:rsidRPr="00614E62">
              <w:rPr>
                <w:color w:val="000000"/>
                <w:sz w:val="24"/>
                <w:szCs w:val="24"/>
              </w:rPr>
              <w:t>цент</w:t>
            </w:r>
          </w:p>
        </w:tc>
        <w:tc>
          <w:tcPr>
            <w:tcW w:w="972" w:type="dxa"/>
            <w:shd w:val="clear" w:color="auto" w:fill="auto"/>
          </w:tcPr>
          <w:p w14:paraId="56882980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17,70</w:t>
            </w:r>
          </w:p>
        </w:tc>
        <w:tc>
          <w:tcPr>
            <w:tcW w:w="698" w:type="dxa"/>
            <w:shd w:val="clear" w:color="auto" w:fill="auto"/>
          </w:tcPr>
          <w:p w14:paraId="40ACFC66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72" w:type="dxa"/>
            <w:shd w:val="clear" w:color="auto" w:fill="auto"/>
          </w:tcPr>
          <w:p w14:paraId="475BBA48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72" w:type="dxa"/>
            <w:shd w:val="clear" w:color="auto" w:fill="auto"/>
          </w:tcPr>
          <w:p w14:paraId="25064535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973" w:type="dxa"/>
            <w:shd w:val="clear" w:color="auto" w:fill="auto"/>
          </w:tcPr>
          <w:p w14:paraId="7C99CF0D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972" w:type="dxa"/>
            <w:shd w:val="clear" w:color="auto" w:fill="auto"/>
          </w:tcPr>
          <w:p w14:paraId="33A92CE5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42,60</w:t>
            </w:r>
          </w:p>
        </w:tc>
        <w:tc>
          <w:tcPr>
            <w:tcW w:w="1104" w:type="dxa"/>
            <w:shd w:val="clear" w:color="auto" w:fill="auto"/>
          </w:tcPr>
          <w:p w14:paraId="7C2C1ABD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44,50</w:t>
            </w:r>
          </w:p>
        </w:tc>
        <w:tc>
          <w:tcPr>
            <w:tcW w:w="1114" w:type="dxa"/>
            <w:shd w:val="clear" w:color="auto" w:fill="auto"/>
          </w:tcPr>
          <w:p w14:paraId="430AC4CA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59,10</w:t>
            </w:r>
          </w:p>
        </w:tc>
        <w:tc>
          <w:tcPr>
            <w:tcW w:w="1247" w:type="dxa"/>
            <w:shd w:val="clear" w:color="auto" w:fill="auto"/>
          </w:tcPr>
          <w:p w14:paraId="0F2C443D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971" w:type="dxa"/>
            <w:shd w:val="clear" w:color="auto" w:fill="auto"/>
          </w:tcPr>
          <w:p w14:paraId="30429D3F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14:paraId="06973F80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14:paraId="736BBB28" w14:textId="077ED260" w:rsidR="00FF7413" w:rsidRPr="00614E62" w:rsidRDefault="007D3A6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ГИИС УНП </w:t>
            </w:r>
            <w:r w:rsidR="00517BC5" w:rsidRPr="00614E62">
              <w:rPr>
                <w:sz w:val="24"/>
                <w:szCs w:val="24"/>
              </w:rPr>
              <w:t>«</w:t>
            </w:r>
            <w:r w:rsidR="00FF7413" w:rsidRPr="00614E62">
              <w:rPr>
                <w:sz w:val="24"/>
                <w:szCs w:val="24"/>
              </w:rPr>
              <w:t>Эле</w:t>
            </w:r>
            <w:r w:rsidR="00FF7413" w:rsidRPr="00614E62">
              <w:rPr>
                <w:sz w:val="24"/>
                <w:szCs w:val="24"/>
              </w:rPr>
              <w:t>к</w:t>
            </w:r>
            <w:r w:rsidR="00FF7413" w:rsidRPr="00614E62">
              <w:rPr>
                <w:sz w:val="24"/>
                <w:szCs w:val="24"/>
              </w:rPr>
              <w:t>тро</w:t>
            </w:r>
            <w:r w:rsidR="00FF7413" w:rsidRPr="00614E62">
              <w:rPr>
                <w:sz w:val="24"/>
                <w:szCs w:val="24"/>
              </w:rPr>
              <w:t>н</w:t>
            </w:r>
            <w:r w:rsidR="00FF7413" w:rsidRPr="00614E62">
              <w:rPr>
                <w:sz w:val="24"/>
                <w:szCs w:val="24"/>
              </w:rPr>
              <w:t>ный бю</w:t>
            </w:r>
            <w:r w:rsidR="00FF7413" w:rsidRPr="00614E62">
              <w:rPr>
                <w:sz w:val="24"/>
                <w:szCs w:val="24"/>
              </w:rPr>
              <w:t>д</w:t>
            </w:r>
            <w:r w:rsidR="00FF7413" w:rsidRPr="00614E62">
              <w:rPr>
                <w:sz w:val="24"/>
                <w:szCs w:val="24"/>
              </w:rPr>
              <w:t>жет</w:t>
            </w:r>
            <w:r w:rsidR="00517BC5" w:rsidRPr="00614E62">
              <w:rPr>
                <w:sz w:val="24"/>
                <w:szCs w:val="24"/>
              </w:rPr>
              <w:t>»</w:t>
            </w:r>
          </w:p>
        </w:tc>
      </w:tr>
      <w:tr w:rsidR="00661FF9" w:rsidRPr="00614E62" w14:paraId="2C0DCAD8" w14:textId="77777777" w:rsidTr="00D4265D">
        <w:trPr>
          <w:jc w:val="center"/>
        </w:trPr>
        <w:tc>
          <w:tcPr>
            <w:tcW w:w="598" w:type="dxa"/>
            <w:shd w:val="clear" w:color="auto" w:fill="auto"/>
          </w:tcPr>
          <w:p w14:paraId="705C978F" w14:textId="18452535" w:rsidR="00FF7413" w:rsidRPr="00614E62" w:rsidRDefault="00FF7413" w:rsidP="0041529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1.</w:t>
            </w:r>
            <w:r w:rsidR="00415295">
              <w:rPr>
                <w:sz w:val="24"/>
                <w:szCs w:val="24"/>
              </w:rPr>
              <w:t>2</w:t>
            </w:r>
          </w:p>
        </w:tc>
        <w:tc>
          <w:tcPr>
            <w:tcW w:w="1480" w:type="dxa"/>
            <w:shd w:val="clear" w:color="auto" w:fill="auto"/>
          </w:tcPr>
          <w:p w14:paraId="2B2F39CB" w14:textId="77777777" w:rsidR="00FF7413" w:rsidRPr="00614E62" w:rsidRDefault="00FF7413" w:rsidP="00614E62">
            <w:pPr>
              <w:jc w:val="both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Площадь лесовосст</w:t>
            </w:r>
            <w:r w:rsidRPr="00614E62">
              <w:rPr>
                <w:color w:val="000000"/>
                <w:sz w:val="24"/>
                <w:szCs w:val="24"/>
              </w:rPr>
              <w:t>а</w:t>
            </w:r>
            <w:r w:rsidRPr="00614E62">
              <w:rPr>
                <w:color w:val="000000"/>
                <w:sz w:val="24"/>
                <w:szCs w:val="24"/>
              </w:rPr>
              <w:t>новления и лесоразв</w:t>
            </w:r>
            <w:r w:rsidRPr="00614E62">
              <w:rPr>
                <w:color w:val="000000"/>
                <w:sz w:val="24"/>
                <w:szCs w:val="24"/>
              </w:rPr>
              <w:t>е</w:t>
            </w:r>
            <w:r w:rsidRPr="00614E62">
              <w:rPr>
                <w:color w:val="000000"/>
                <w:sz w:val="24"/>
                <w:szCs w:val="24"/>
              </w:rPr>
              <w:t>дения, нараста</w:t>
            </w:r>
            <w:r w:rsidRPr="00614E62">
              <w:rPr>
                <w:color w:val="000000"/>
                <w:sz w:val="24"/>
                <w:szCs w:val="24"/>
              </w:rPr>
              <w:t>ю</w:t>
            </w:r>
            <w:r w:rsidRPr="00614E62">
              <w:rPr>
                <w:color w:val="000000"/>
                <w:sz w:val="24"/>
                <w:szCs w:val="24"/>
              </w:rPr>
              <w:t>щим итогом</w:t>
            </w:r>
          </w:p>
        </w:tc>
        <w:tc>
          <w:tcPr>
            <w:tcW w:w="697" w:type="dxa"/>
            <w:shd w:val="clear" w:color="auto" w:fill="auto"/>
          </w:tcPr>
          <w:p w14:paraId="4DC8E980" w14:textId="77777777" w:rsidR="00FF7413" w:rsidRPr="00614E62" w:rsidRDefault="00FF7413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РП</w:t>
            </w:r>
          </w:p>
        </w:tc>
        <w:tc>
          <w:tcPr>
            <w:tcW w:w="835" w:type="dxa"/>
            <w:shd w:val="clear" w:color="auto" w:fill="auto"/>
          </w:tcPr>
          <w:p w14:paraId="2FB2BBA7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Т</w:t>
            </w:r>
            <w:r w:rsidRPr="00614E62">
              <w:rPr>
                <w:color w:val="000000"/>
                <w:sz w:val="24"/>
                <w:szCs w:val="24"/>
              </w:rPr>
              <w:t>ы</w:t>
            </w:r>
            <w:r w:rsidRPr="00614E62">
              <w:rPr>
                <w:color w:val="000000"/>
                <w:sz w:val="24"/>
                <w:szCs w:val="24"/>
              </w:rPr>
              <w:t>сяча ге</w:t>
            </w:r>
            <w:r w:rsidRPr="00614E62">
              <w:rPr>
                <w:color w:val="000000"/>
                <w:sz w:val="24"/>
                <w:szCs w:val="24"/>
              </w:rPr>
              <w:t>к</w:t>
            </w:r>
            <w:r w:rsidRPr="00614E62">
              <w:rPr>
                <w:color w:val="000000"/>
                <w:sz w:val="24"/>
                <w:szCs w:val="24"/>
              </w:rPr>
              <w:t>таров</w:t>
            </w:r>
          </w:p>
        </w:tc>
        <w:tc>
          <w:tcPr>
            <w:tcW w:w="972" w:type="dxa"/>
            <w:shd w:val="clear" w:color="auto" w:fill="auto"/>
          </w:tcPr>
          <w:p w14:paraId="76D5BB93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0,0783</w:t>
            </w:r>
          </w:p>
        </w:tc>
        <w:tc>
          <w:tcPr>
            <w:tcW w:w="698" w:type="dxa"/>
            <w:shd w:val="clear" w:color="auto" w:fill="auto"/>
          </w:tcPr>
          <w:p w14:paraId="0089E24E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72" w:type="dxa"/>
            <w:shd w:val="clear" w:color="auto" w:fill="auto"/>
          </w:tcPr>
          <w:p w14:paraId="44BB6D07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972" w:type="dxa"/>
            <w:shd w:val="clear" w:color="auto" w:fill="auto"/>
          </w:tcPr>
          <w:p w14:paraId="65528334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973" w:type="dxa"/>
            <w:shd w:val="clear" w:color="auto" w:fill="auto"/>
          </w:tcPr>
          <w:p w14:paraId="29804925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972" w:type="dxa"/>
            <w:shd w:val="clear" w:color="auto" w:fill="auto"/>
          </w:tcPr>
          <w:p w14:paraId="3982CF75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0,1000</w:t>
            </w:r>
          </w:p>
        </w:tc>
        <w:tc>
          <w:tcPr>
            <w:tcW w:w="1104" w:type="dxa"/>
            <w:shd w:val="clear" w:color="auto" w:fill="auto"/>
          </w:tcPr>
          <w:p w14:paraId="6A5D8C20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0,1550</w:t>
            </w:r>
          </w:p>
        </w:tc>
        <w:tc>
          <w:tcPr>
            <w:tcW w:w="1114" w:type="dxa"/>
            <w:shd w:val="clear" w:color="auto" w:fill="auto"/>
          </w:tcPr>
          <w:p w14:paraId="21D5928D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0,4926</w:t>
            </w:r>
          </w:p>
        </w:tc>
        <w:tc>
          <w:tcPr>
            <w:tcW w:w="1247" w:type="dxa"/>
            <w:shd w:val="clear" w:color="auto" w:fill="auto"/>
          </w:tcPr>
          <w:p w14:paraId="1963E66B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0,6026</w:t>
            </w:r>
          </w:p>
        </w:tc>
        <w:tc>
          <w:tcPr>
            <w:tcW w:w="971" w:type="dxa"/>
            <w:shd w:val="clear" w:color="auto" w:fill="auto"/>
          </w:tcPr>
          <w:p w14:paraId="288B5D61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14:paraId="058A2929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14:paraId="2059B1FC" w14:textId="546291CD" w:rsidR="00FF7413" w:rsidRPr="00614E62" w:rsidRDefault="007D3A60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ГИИС УНП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Эле</w:t>
            </w:r>
            <w:r w:rsidRPr="00614E62">
              <w:rPr>
                <w:sz w:val="24"/>
                <w:szCs w:val="24"/>
              </w:rPr>
              <w:t>к</w:t>
            </w:r>
            <w:r w:rsidRPr="00614E62">
              <w:rPr>
                <w:sz w:val="24"/>
                <w:szCs w:val="24"/>
              </w:rPr>
              <w:t>тро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ный бю</w:t>
            </w:r>
            <w:r w:rsidRPr="00614E62">
              <w:rPr>
                <w:sz w:val="24"/>
                <w:szCs w:val="24"/>
              </w:rPr>
              <w:t>д</w:t>
            </w:r>
            <w:r w:rsidRPr="00614E62">
              <w:rPr>
                <w:sz w:val="24"/>
                <w:szCs w:val="24"/>
              </w:rPr>
              <w:t>жет</w:t>
            </w:r>
            <w:r w:rsidR="00517BC5" w:rsidRPr="00614E62">
              <w:rPr>
                <w:sz w:val="24"/>
                <w:szCs w:val="24"/>
              </w:rPr>
              <w:t>»</w:t>
            </w:r>
          </w:p>
        </w:tc>
      </w:tr>
      <w:tr w:rsidR="00661FF9" w:rsidRPr="00614E62" w14:paraId="549E472A" w14:textId="77777777" w:rsidTr="00D4265D">
        <w:trPr>
          <w:jc w:val="center"/>
        </w:trPr>
        <w:tc>
          <w:tcPr>
            <w:tcW w:w="598" w:type="dxa"/>
            <w:shd w:val="clear" w:color="auto" w:fill="auto"/>
          </w:tcPr>
          <w:p w14:paraId="282B8016" w14:textId="130D95C4" w:rsidR="00FF7413" w:rsidRPr="00614E62" w:rsidRDefault="00FF7413" w:rsidP="0041529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1.3</w:t>
            </w:r>
          </w:p>
        </w:tc>
        <w:tc>
          <w:tcPr>
            <w:tcW w:w="1480" w:type="dxa"/>
            <w:shd w:val="clear" w:color="auto" w:fill="auto"/>
          </w:tcPr>
          <w:p w14:paraId="27DD87A3" w14:textId="77777777" w:rsidR="00FF7413" w:rsidRPr="00614E62" w:rsidRDefault="00FF7413" w:rsidP="00614E62">
            <w:pPr>
              <w:jc w:val="both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 xml:space="preserve">Площадь погибших </w:t>
            </w:r>
            <w:r w:rsidRPr="00614E62">
              <w:rPr>
                <w:color w:val="000000"/>
                <w:sz w:val="24"/>
                <w:szCs w:val="24"/>
              </w:rPr>
              <w:lastRenderedPageBreak/>
              <w:t>лесных насаждений</w:t>
            </w:r>
          </w:p>
        </w:tc>
        <w:tc>
          <w:tcPr>
            <w:tcW w:w="697" w:type="dxa"/>
            <w:shd w:val="clear" w:color="auto" w:fill="auto"/>
          </w:tcPr>
          <w:p w14:paraId="78A9422A" w14:textId="77777777" w:rsidR="00FF7413" w:rsidRPr="00614E62" w:rsidRDefault="00FF7413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РП</w:t>
            </w:r>
          </w:p>
        </w:tc>
        <w:tc>
          <w:tcPr>
            <w:tcW w:w="835" w:type="dxa"/>
            <w:shd w:val="clear" w:color="auto" w:fill="auto"/>
          </w:tcPr>
          <w:p w14:paraId="105C502E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Т</w:t>
            </w:r>
            <w:r w:rsidRPr="00614E62">
              <w:rPr>
                <w:color w:val="000000"/>
                <w:sz w:val="24"/>
                <w:szCs w:val="24"/>
              </w:rPr>
              <w:t>ы</w:t>
            </w:r>
            <w:r w:rsidRPr="00614E62">
              <w:rPr>
                <w:color w:val="000000"/>
                <w:sz w:val="24"/>
                <w:szCs w:val="24"/>
              </w:rPr>
              <w:t xml:space="preserve">сяча </w:t>
            </w:r>
            <w:r w:rsidRPr="00614E62">
              <w:rPr>
                <w:color w:val="000000"/>
                <w:sz w:val="24"/>
                <w:szCs w:val="24"/>
              </w:rPr>
              <w:lastRenderedPageBreak/>
              <w:t>ге</w:t>
            </w:r>
            <w:r w:rsidRPr="00614E62">
              <w:rPr>
                <w:color w:val="000000"/>
                <w:sz w:val="24"/>
                <w:szCs w:val="24"/>
              </w:rPr>
              <w:t>к</w:t>
            </w:r>
            <w:r w:rsidRPr="00614E62">
              <w:rPr>
                <w:color w:val="000000"/>
                <w:sz w:val="24"/>
                <w:szCs w:val="24"/>
              </w:rPr>
              <w:t>таров</w:t>
            </w:r>
          </w:p>
        </w:tc>
        <w:tc>
          <w:tcPr>
            <w:tcW w:w="972" w:type="dxa"/>
            <w:shd w:val="clear" w:color="auto" w:fill="auto"/>
          </w:tcPr>
          <w:p w14:paraId="407C9F32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lastRenderedPageBreak/>
              <w:t>0,3320</w:t>
            </w:r>
          </w:p>
        </w:tc>
        <w:tc>
          <w:tcPr>
            <w:tcW w:w="698" w:type="dxa"/>
            <w:shd w:val="clear" w:color="auto" w:fill="auto"/>
          </w:tcPr>
          <w:p w14:paraId="07F41AA2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72" w:type="dxa"/>
            <w:shd w:val="clear" w:color="auto" w:fill="auto"/>
          </w:tcPr>
          <w:p w14:paraId="3AAE67AF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972" w:type="dxa"/>
            <w:shd w:val="clear" w:color="auto" w:fill="auto"/>
          </w:tcPr>
          <w:p w14:paraId="4FCC6C34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973" w:type="dxa"/>
            <w:shd w:val="clear" w:color="auto" w:fill="auto"/>
          </w:tcPr>
          <w:p w14:paraId="705FF99A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972" w:type="dxa"/>
            <w:shd w:val="clear" w:color="auto" w:fill="auto"/>
          </w:tcPr>
          <w:p w14:paraId="2CF78CAC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0,2270</w:t>
            </w:r>
          </w:p>
        </w:tc>
        <w:tc>
          <w:tcPr>
            <w:tcW w:w="1104" w:type="dxa"/>
            <w:shd w:val="clear" w:color="auto" w:fill="auto"/>
          </w:tcPr>
          <w:p w14:paraId="2FDC628D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0,2140</w:t>
            </w:r>
          </w:p>
        </w:tc>
        <w:tc>
          <w:tcPr>
            <w:tcW w:w="1114" w:type="dxa"/>
            <w:shd w:val="clear" w:color="auto" w:fill="auto"/>
          </w:tcPr>
          <w:p w14:paraId="34BD7A50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0,2010</w:t>
            </w:r>
          </w:p>
        </w:tc>
        <w:tc>
          <w:tcPr>
            <w:tcW w:w="1247" w:type="dxa"/>
            <w:shd w:val="clear" w:color="auto" w:fill="auto"/>
          </w:tcPr>
          <w:p w14:paraId="640A26A7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0,1920</w:t>
            </w:r>
          </w:p>
        </w:tc>
        <w:tc>
          <w:tcPr>
            <w:tcW w:w="971" w:type="dxa"/>
            <w:shd w:val="clear" w:color="auto" w:fill="auto"/>
          </w:tcPr>
          <w:p w14:paraId="7479BB77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14:paraId="7D19CC86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14:paraId="61C81A1A" w14:textId="09835A2D" w:rsidR="00FF7413" w:rsidRPr="00614E62" w:rsidRDefault="007D3A60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ГИИС УНП </w:t>
            </w:r>
            <w:r w:rsidR="00517BC5" w:rsidRPr="00614E62">
              <w:rPr>
                <w:sz w:val="24"/>
                <w:szCs w:val="24"/>
              </w:rPr>
              <w:lastRenderedPageBreak/>
              <w:t>«</w:t>
            </w:r>
            <w:r w:rsidRPr="00614E62">
              <w:rPr>
                <w:sz w:val="24"/>
                <w:szCs w:val="24"/>
              </w:rPr>
              <w:t>Эле</w:t>
            </w:r>
            <w:r w:rsidRPr="00614E62">
              <w:rPr>
                <w:sz w:val="24"/>
                <w:szCs w:val="24"/>
              </w:rPr>
              <w:t>к</w:t>
            </w:r>
            <w:r w:rsidRPr="00614E62">
              <w:rPr>
                <w:sz w:val="24"/>
                <w:szCs w:val="24"/>
              </w:rPr>
              <w:t>тро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ный бю</w:t>
            </w:r>
            <w:r w:rsidRPr="00614E62">
              <w:rPr>
                <w:sz w:val="24"/>
                <w:szCs w:val="24"/>
              </w:rPr>
              <w:t>д</w:t>
            </w:r>
            <w:r w:rsidRPr="00614E62">
              <w:rPr>
                <w:sz w:val="24"/>
                <w:szCs w:val="24"/>
              </w:rPr>
              <w:t>жет</w:t>
            </w:r>
            <w:r w:rsidR="00517BC5" w:rsidRPr="00614E62">
              <w:rPr>
                <w:sz w:val="24"/>
                <w:szCs w:val="24"/>
              </w:rPr>
              <w:t>»</w:t>
            </w:r>
          </w:p>
        </w:tc>
      </w:tr>
      <w:tr w:rsidR="00661FF9" w:rsidRPr="00614E62" w14:paraId="4F72FF26" w14:textId="77777777" w:rsidTr="00D4265D">
        <w:trPr>
          <w:jc w:val="center"/>
        </w:trPr>
        <w:tc>
          <w:tcPr>
            <w:tcW w:w="598" w:type="dxa"/>
            <w:shd w:val="clear" w:color="auto" w:fill="auto"/>
          </w:tcPr>
          <w:p w14:paraId="571CE96D" w14:textId="4638A1D9" w:rsidR="00FF7413" w:rsidRPr="00614E62" w:rsidRDefault="00FF7413" w:rsidP="0041529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1480" w:type="dxa"/>
            <w:shd w:val="clear" w:color="auto" w:fill="auto"/>
          </w:tcPr>
          <w:p w14:paraId="0B33EC44" w14:textId="77777777" w:rsidR="00FF7413" w:rsidRPr="00614E62" w:rsidRDefault="00FF7413" w:rsidP="00CA20B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Сбор семян лесных ра</w:t>
            </w:r>
            <w:r w:rsidRPr="00614E62">
              <w:rPr>
                <w:color w:val="000000"/>
                <w:sz w:val="24"/>
                <w:szCs w:val="24"/>
              </w:rPr>
              <w:t>с</w:t>
            </w:r>
            <w:r w:rsidRPr="00614E62">
              <w:rPr>
                <w:color w:val="000000"/>
                <w:sz w:val="24"/>
                <w:szCs w:val="24"/>
              </w:rPr>
              <w:t>тений для лесовосст</w:t>
            </w:r>
            <w:r w:rsidRPr="00614E62">
              <w:rPr>
                <w:color w:val="000000"/>
                <w:sz w:val="24"/>
                <w:szCs w:val="24"/>
              </w:rPr>
              <w:t>а</w:t>
            </w:r>
            <w:r w:rsidRPr="00614E62">
              <w:rPr>
                <w:color w:val="000000"/>
                <w:sz w:val="24"/>
                <w:szCs w:val="24"/>
              </w:rPr>
              <w:t>новления и лесоразвед</w:t>
            </w:r>
            <w:r w:rsidRPr="00614E62">
              <w:rPr>
                <w:color w:val="000000"/>
                <w:sz w:val="24"/>
                <w:szCs w:val="24"/>
              </w:rPr>
              <w:t>е</w:t>
            </w:r>
            <w:r w:rsidRPr="00614E62">
              <w:rPr>
                <w:color w:val="000000"/>
                <w:sz w:val="24"/>
                <w:szCs w:val="24"/>
              </w:rPr>
              <w:t>ния, нара</w:t>
            </w:r>
            <w:r w:rsidRPr="00614E62">
              <w:rPr>
                <w:color w:val="000000"/>
                <w:sz w:val="24"/>
                <w:szCs w:val="24"/>
              </w:rPr>
              <w:t>с</w:t>
            </w:r>
            <w:r w:rsidRPr="00614E62">
              <w:rPr>
                <w:color w:val="000000"/>
                <w:sz w:val="24"/>
                <w:szCs w:val="24"/>
              </w:rPr>
              <w:t>тающим ит</w:t>
            </w:r>
            <w:r w:rsidRPr="00614E62">
              <w:rPr>
                <w:color w:val="000000"/>
                <w:sz w:val="24"/>
                <w:szCs w:val="24"/>
              </w:rPr>
              <w:t>о</w:t>
            </w:r>
            <w:r w:rsidRPr="00614E62">
              <w:rPr>
                <w:color w:val="000000"/>
                <w:sz w:val="24"/>
                <w:szCs w:val="24"/>
              </w:rPr>
              <w:t>гом</w:t>
            </w:r>
          </w:p>
        </w:tc>
        <w:tc>
          <w:tcPr>
            <w:tcW w:w="697" w:type="dxa"/>
            <w:shd w:val="clear" w:color="auto" w:fill="auto"/>
          </w:tcPr>
          <w:p w14:paraId="61FBB53B" w14:textId="77777777" w:rsidR="00FF7413" w:rsidRPr="00614E62" w:rsidRDefault="00FF7413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РП</w:t>
            </w:r>
          </w:p>
        </w:tc>
        <w:tc>
          <w:tcPr>
            <w:tcW w:w="835" w:type="dxa"/>
            <w:shd w:val="clear" w:color="auto" w:fill="auto"/>
          </w:tcPr>
          <w:p w14:paraId="1064920C" w14:textId="05F9B43C" w:rsidR="00FF7413" w:rsidRPr="00CA20B6" w:rsidRDefault="00FF7413" w:rsidP="00CA20B6">
            <w:pPr>
              <w:ind w:left="-113" w:right="-113"/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CA20B6">
              <w:rPr>
                <w:color w:val="000000"/>
                <w:spacing w:val="-10"/>
                <w:sz w:val="24"/>
                <w:szCs w:val="24"/>
              </w:rPr>
              <w:t xml:space="preserve">Тонна; </w:t>
            </w:r>
            <w:r w:rsidR="002D19D5" w:rsidRPr="00CA20B6">
              <w:rPr>
                <w:color w:val="000000"/>
                <w:spacing w:val="-10"/>
                <w:sz w:val="24"/>
                <w:szCs w:val="24"/>
              </w:rPr>
              <w:t>метр</w:t>
            </w:r>
            <w:r w:rsidR="002D19D5" w:rsidRPr="00CA20B6">
              <w:rPr>
                <w:color w:val="000000"/>
                <w:spacing w:val="-10"/>
                <w:sz w:val="24"/>
                <w:szCs w:val="24"/>
              </w:rPr>
              <w:t>и</w:t>
            </w:r>
            <w:r w:rsidR="002D19D5" w:rsidRPr="00CA20B6">
              <w:rPr>
                <w:color w:val="000000"/>
                <w:spacing w:val="-10"/>
                <w:sz w:val="24"/>
                <w:szCs w:val="24"/>
              </w:rPr>
              <w:t>ческая</w:t>
            </w:r>
            <w:r w:rsidRPr="00CA20B6">
              <w:rPr>
                <w:color w:val="000000"/>
                <w:spacing w:val="-10"/>
                <w:sz w:val="24"/>
                <w:szCs w:val="24"/>
              </w:rPr>
              <w:t xml:space="preserve"> тонна (1000 кг)</w:t>
            </w:r>
          </w:p>
        </w:tc>
        <w:tc>
          <w:tcPr>
            <w:tcW w:w="972" w:type="dxa"/>
            <w:shd w:val="clear" w:color="auto" w:fill="auto"/>
          </w:tcPr>
          <w:p w14:paraId="7D438244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0,5000</w:t>
            </w:r>
          </w:p>
        </w:tc>
        <w:tc>
          <w:tcPr>
            <w:tcW w:w="698" w:type="dxa"/>
            <w:shd w:val="clear" w:color="auto" w:fill="auto"/>
          </w:tcPr>
          <w:p w14:paraId="21E9557A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72" w:type="dxa"/>
            <w:shd w:val="clear" w:color="auto" w:fill="auto"/>
          </w:tcPr>
          <w:p w14:paraId="0F80FD05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972" w:type="dxa"/>
            <w:shd w:val="clear" w:color="auto" w:fill="auto"/>
          </w:tcPr>
          <w:p w14:paraId="6277582B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973" w:type="dxa"/>
            <w:shd w:val="clear" w:color="auto" w:fill="auto"/>
          </w:tcPr>
          <w:p w14:paraId="177E6209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972" w:type="dxa"/>
            <w:shd w:val="clear" w:color="auto" w:fill="auto"/>
          </w:tcPr>
          <w:p w14:paraId="6683A2C6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0,4700</w:t>
            </w:r>
          </w:p>
        </w:tc>
        <w:tc>
          <w:tcPr>
            <w:tcW w:w="1104" w:type="dxa"/>
            <w:shd w:val="clear" w:color="auto" w:fill="auto"/>
          </w:tcPr>
          <w:p w14:paraId="630865E9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0,4700</w:t>
            </w:r>
          </w:p>
        </w:tc>
        <w:tc>
          <w:tcPr>
            <w:tcW w:w="1114" w:type="dxa"/>
            <w:shd w:val="clear" w:color="auto" w:fill="auto"/>
          </w:tcPr>
          <w:p w14:paraId="543A8FA2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2,9400</w:t>
            </w:r>
          </w:p>
        </w:tc>
        <w:tc>
          <w:tcPr>
            <w:tcW w:w="1247" w:type="dxa"/>
            <w:shd w:val="clear" w:color="auto" w:fill="auto"/>
          </w:tcPr>
          <w:p w14:paraId="65A51A95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3,4400</w:t>
            </w:r>
          </w:p>
        </w:tc>
        <w:tc>
          <w:tcPr>
            <w:tcW w:w="971" w:type="dxa"/>
            <w:shd w:val="clear" w:color="auto" w:fill="auto"/>
          </w:tcPr>
          <w:p w14:paraId="09F9B314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14:paraId="4B57BDCA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14:paraId="0018B8B7" w14:textId="07FDF188" w:rsidR="00FF7413" w:rsidRPr="00614E62" w:rsidRDefault="007D3A60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ГИИС УНП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Эле</w:t>
            </w:r>
            <w:r w:rsidRPr="00614E62">
              <w:rPr>
                <w:sz w:val="24"/>
                <w:szCs w:val="24"/>
              </w:rPr>
              <w:t>к</w:t>
            </w:r>
            <w:r w:rsidRPr="00614E62">
              <w:rPr>
                <w:sz w:val="24"/>
                <w:szCs w:val="24"/>
              </w:rPr>
              <w:t>тро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ный бю</w:t>
            </w:r>
            <w:r w:rsidRPr="00614E62">
              <w:rPr>
                <w:sz w:val="24"/>
                <w:szCs w:val="24"/>
              </w:rPr>
              <w:t>д</w:t>
            </w:r>
            <w:r w:rsidRPr="00614E62">
              <w:rPr>
                <w:sz w:val="24"/>
                <w:szCs w:val="24"/>
              </w:rPr>
              <w:t>жет</w:t>
            </w:r>
            <w:r w:rsidR="00517BC5" w:rsidRPr="00614E62">
              <w:rPr>
                <w:sz w:val="24"/>
                <w:szCs w:val="24"/>
              </w:rPr>
              <w:t>»</w:t>
            </w:r>
          </w:p>
        </w:tc>
      </w:tr>
      <w:tr w:rsidR="00661FF9" w:rsidRPr="00614E62" w14:paraId="63C0ECA5" w14:textId="77777777" w:rsidTr="00D4265D">
        <w:trPr>
          <w:jc w:val="center"/>
        </w:trPr>
        <w:tc>
          <w:tcPr>
            <w:tcW w:w="598" w:type="dxa"/>
            <w:shd w:val="clear" w:color="auto" w:fill="auto"/>
          </w:tcPr>
          <w:p w14:paraId="09B33744" w14:textId="7E8EA84E" w:rsidR="00FF7413" w:rsidRPr="00614E62" w:rsidRDefault="00FF7413" w:rsidP="0041529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1.5</w:t>
            </w:r>
          </w:p>
        </w:tc>
        <w:tc>
          <w:tcPr>
            <w:tcW w:w="1480" w:type="dxa"/>
            <w:shd w:val="clear" w:color="auto" w:fill="auto"/>
          </w:tcPr>
          <w:p w14:paraId="3B5BE061" w14:textId="6D70C7E4" w:rsidR="00FF7413" w:rsidRPr="00614E62" w:rsidRDefault="00FF7413" w:rsidP="002E4573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Количество выращенн</w:t>
            </w:r>
            <w:r w:rsidRPr="00614E62">
              <w:rPr>
                <w:color w:val="000000"/>
                <w:sz w:val="24"/>
                <w:szCs w:val="24"/>
              </w:rPr>
              <w:t>о</w:t>
            </w:r>
            <w:r w:rsidRPr="00614E62">
              <w:rPr>
                <w:color w:val="000000"/>
                <w:sz w:val="24"/>
                <w:szCs w:val="24"/>
              </w:rPr>
              <w:t>го посадо</w:t>
            </w:r>
            <w:r w:rsidRPr="00614E62">
              <w:rPr>
                <w:color w:val="000000"/>
                <w:sz w:val="24"/>
                <w:szCs w:val="24"/>
              </w:rPr>
              <w:t>ч</w:t>
            </w:r>
            <w:r w:rsidRPr="00614E62">
              <w:rPr>
                <w:color w:val="000000"/>
                <w:sz w:val="24"/>
                <w:szCs w:val="24"/>
              </w:rPr>
              <w:t>ного матер</w:t>
            </w:r>
            <w:r w:rsidRPr="00614E62">
              <w:rPr>
                <w:color w:val="000000"/>
                <w:sz w:val="24"/>
                <w:szCs w:val="24"/>
              </w:rPr>
              <w:t>и</w:t>
            </w:r>
            <w:r w:rsidRPr="00614E62">
              <w:rPr>
                <w:color w:val="000000"/>
                <w:sz w:val="24"/>
                <w:szCs w:val="24"/>
              </w:rPr>
              <w:t>ала лесных растений, нараста</w:t>
            </w:r>
            <w:r w:rsidRPr="00614E62">
              <w:rPr>
                <w:color w:val="000000"/>
                <w:sz w:val="24"/>
                <w:szCs w:val="24"/>
              </w:rPr>
              <w:t>ю</w:t>
            </w:r>
            <w:r w:rsidRPr="00614E62">
              <w:rPr>
                <w:color w:val="000000"/>
                <w:sz w:val="24"/>
                <w:szCs w:val="24"/>
              </w:rPr>
              <w:t>щим итогом</w:t>
            </w:r>
          </w:p>
        </w:tc>
        <w:tc>
          <w:tcPr>
            <w:tcW w:w="697" w:type="dxa"/>
            <w:shd w:val="clear" w:color="auto" w:fill="auto"/>
          </w:tcPr>
          <w:p w14:paraId="4EBBB750" w14:textId="77777777" w:rsidR="00FF7413" w:rsidRPr="00614E62" w:rsidRDefault="00FF7413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РП</w:t>
            </w:r>
          </w:p>
        </w:tc>
        <w:tc>
          <w:tcPr>
            <w:tcW w:w="835" w:type="dxa"/>
            <w:shd w:val="clear" w:color="auto" w:fill="auto"/>
          </w:tcPr>
          <w:p w14:paraId="12745C3F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Т</w:t>
            </w:r>
            <w:r w:rsidRPr="00614E62">
              <w:rPr>
                <w:color w:val="000000"/>
                <w:sz w:val="24"/>
                <w:szCs w:val="24"/>
              </w:rPr>
              <w:t>ы</w:t>
            </w:r>
            <w:r w:rsidRPr="00614E62">
              <w:rPr>
                <w:color w:val="000000"/>
                <w:sz w:val="24"/>
                <w:szCs w:val="24"/>
              </w:rPr>
              <w:t>сяча штук</w:t>
            </w:r>
          </w:p>
        </w:tc>
        <w:tc>
          <w:tcPr>
            <w:tcW w:w="972" w:type="dxa"/>
            <w:shd w:val="clear" w:color="auto" w:fill="auto"/>
          </w:tcPr>
          <w:p w14:paraId="15038ABF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500,90</w:t>
            </w:r>
          </w:p>
        </w:tc>
        <w:tc>
          <w:tcPr>
            <w:tcW w:w="698" w:type="dxa"/>
            <w:shd w:val="clear" w:color="auto" w:fill="auto"/>
          </w:tcPr>
          <w:p w14:paraId="43EE7B28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72" w:type="dxa"/>
            <w:shd w:val="clear" w:color="auto" w:fill="auto"/>
          </w:tcPr>
          <w:p w14:paraId="2EF78918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72" w:type="dxa"/>
            <w:shd w:val="clear" w:color="auto" w:fill="auto"/>
          </w:tcPr>
          <w:p w14:paraId="69533635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73" w:type="dxa"/>
            <w:shd w:val="clear" w:color="auto" w:fill="auto"/>
          </w:tcPr>
          <w:p w14:paraId="38537CF3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72" w:type="dxa"/>
            <w:shd w:val="clear" w:color="auto" w:fill="auto"/>
          </w:tcPr>
          <w:p w14:paraId="75ED4D1E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375,20</w:t>
            </w:r>
          </w:p>
        </w:tc>
        <w:tc>
          <w:tcPr>
            <w:tcW w:w="1104" w:type="dxa"/>
            <w:shd w:val="clear" w:color="auto" w:fill="auto"/>
          </w:tcPr>
          <w:p w14:paraId="2BB465BF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389,70</w:t>
            </w:r>
          </w:p>
        </w:tc>
        <w:tc>
          <w:tcPr>
            <w:tcW w:w="1114" w:type="dxa"/>
            <w:shd w:val="clear" w:color="auto" w:fill="auto"/>
          </w:tcPr>
          <w:p w14:paraId="42B00EF4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1 566,80</w:t>
            </w:r>
          </w:p>
        </w:tc>
        <w:tc>
          <w:tcPr>
            <w:tcW w:w="1247" w:type="dxa"/>
            <w:shd w:val="clear" w:color="auto" w:fill="auto"/>
          </w:tcPr>
          <w:p w14:paraId="773A73D0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2 007,70</w:t>
            </w:r>
          </w:p>
        </w:tc>
        <w:tc>
          <w:tcPr>
            <w:tcW w:w="971" w:type="dxa"/>
            <w:shd w:val="clear" w:color="auto" w:fill="auto"/>
          </w:tcPr>
          <w:p w14:paraId="1879F637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14:paraId="19E75501" w14:textId="77777777" w:rsidR="00FF7413" w:rsidRPr="00614E62" w:rsidRDefault="00FF7413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14:paraId="5AB4C39B" w14:textId="34EB6291" w:rsidR="00FF7413" w:rsidRPr="00614E62" w:rsidRDefault="007D3A60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ГИИС УНП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Эле</w:t>
            </w:r>
            <w:r w:rsidRPr="00614E62">
              <w:rPr>
                <w:sz w:val="24"/>
                <w:szCs w:val="24"/>
              </w:rPr>
              <w:t>к</w:t>
            </w:r>
            <w:r w:rsidRPr="00614E62">
              <w:rPr>
                <w:sz w:val="24"/>
                <w:szCs w:val="24"/>
              </w:rPr>
              <w:t>тро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ный бю</w:t>
            </w:r>
            <w:r w:rsidRPr="00614E62">
              <w:rPr>
                <w:sz w:val="24"/>
                <w:szCs w:val="24"/>
              </w:rPr>
              <w:t>д</w:t>
            </w:r>
            <w:r w:rsidRPr="00614E62">
              <w:rPr>
                <w:sz w:val="24"/>
                <w:szCs w:val="24"/>
              </w:rPr>
              <w:t>жет</w:t>
            </w:r>
            <w:r w:rsidR="00517BC5" w:rsidRPr="00614E62">
              <w:rPr>
                <w:sz w:val="24"/>
                <w:szCs w:val="24"/>
              </w:rPr>
              <w:t>»</w:t>
            </w:r>
          </w:p>
        </w:tc>
      </w:tr>
    </w:tbl>
    <w:p w14:paraId="6F28B414" w14:textId="4D762731" w:rsidR="00C8041F" w:rsidRPr="00614E62" w:rsidRDefault="00C8041F" w:rsidP="00614E62">
      <w:pPr>
        <w:jc w:val="center"/>
        <w:rPr>
          <w:sz w:val="28"/>
          <w:szCs w:val="28"/>
        </w:rPr>
      </w:pPr>
    </w:p>
    <w:p w14:paraId="25BDE2F6" w14:textId="17DE5D6B" w:rsidR="00633FD5" w:rsidRDefault="00CF36C5" w:rsidP="00614E62">
      <w:pPr>
        <w:jc w:val="center"/>
        <w:rPr>
          <w:sz w:val="28"/>
          <w:szCs w:val="28"/>
        </w:rPr>
      </w:pPr>
      <w:r w:rsidRPr="00614E62">
        <w:rPr>
          <w:sz w:val="28"/>
          <w:szCs w:val="28"/>
        </w:rPr>
        <w:t>3.</w:t>
      </w:r>
      <w:r w:rsidR="00A31A8E">
        <w:rPr>
          <w:sz w:val="28"/>
          <w:szCs w:val="28"/>
        </w:rPr>
        <w:t xml:space="preserve"> </w:t>
      </w:r>
      <w:r w:rsidR="00633FD5" w:rsidRPr="00614E62">
        <w:rPr>
          <w:sz w:val="28"/>
          <w:szCs w:val="28"/>
        </w:rPr>
        <w:t>Помесячный план достижения показателей регионального проекта в 2023 году</w:t>
      </w:r>
    </w:p>
    <w:p w14:paraId="48B2A09F" w14:textId="77777777" w:rsidR="007C5725" w:rsidRPr="00CA20B6" w:rsidRDefault="007C5725" w:rsidP="00614E62">
      <w:pPr>
        <w:jc w:val="center"/>
        <w:rPr>
          <w:sz w:val="16"/>
          <w:szCs w:val="16"/>
        </w:rPr>
      </w:pP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415"/>
        <w:gridCol w:w="704"/>
        <w:gridCol w:w="985"/>
        <w:gridCol w:w="978"/>
        <w:gridCol w:w="896"/>
        <w:gridCol w:w="900"/>
        <w:gridCol w:w="907"/>
        <w:gridCol w:w="975"/>
        <w:gridCol w:w="1116"/>
        <w:gridCol w:w="977"/>
        <w:gridCol w:w="976"/>
        <w:gridCol w:w="976"/>
        <w:gridCol w:w="976"/>
        <w:gridCol w:w="1165"/>
        <w:gridCol w:w="1138"/>
      </w:tblGrid>
      <w:tr w:rsidR="003A0434" w:rsidRPr="00614E62" w14:paraId="46EB16EF" w14:textId="77777777" w:rsidTr="00CA20B6">
        <w:trPr>
          <w:trHeight w:val="286"/>
          <w:tblHeader/>
          <w:jc w:val="center"/>
        </w:trPr>
        <w:tc>
          <w:tcPr>
            <w:tcW w:w="553" w:type="dxa"/>
            <w:vMerge w:val="restart"/>
            <w:shd w:val="clear" w:color="auto" w:fill="auto"/>
          </w:tcPr>
          <w:p w14:paraId="72F98F8B" w14:textId="77777777" w:rsidR="003A0434" w:rsidRPr="00614E62" w:rsidRDefault="003A0434" w:rsidP="003A0434">
            <w:pPr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№</w:t>
            </w:r>
          </w:p>
          <w:p w14:paraId="6B04B0EB" w14:textId="77777777" w:rsidR="003A0434" w:rsidRPr="00614E62" w:rsidRDefault="003A0434" w:rsidP="003A0434">
            <w:pPr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п/п</w:t>
            </w:r>
          </w:p>
        </w:tc>
        <w:tc>
          <w:tcPr>
            <w:tcW w:w="1409" w:type="dxa"/>
            <w:vMerge w:val="restart"/>
            <w:shd w:val="clear" w:color="auto" w:fill="auto"/>
          </w:tcPr>
          <w:p w14:paraId="2E041717" w14:textId="77777777" w:rsidR="003A0434" w:rsidRPr="00614E62" w:rsidRDefault="003A0434" w:rsidP="003A0434">
            <w:pPr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Показатели регионал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ного прое</w:t>
            </w:r>
            <w:r w:rsidRPr="00614E62">
              <w:rPr>
                <w:sz w:val="24"/>
                <w:szCs w:val="24"/>
              </w:rPr>
              <w:t>к</w:t>
            </w:r>
            <w:r w:rsidRPr="00614E62">
              <w:rPr>
                <w:sz w:val="24"/>
                <w:szCs w:val="24"/>
              </w:rPr>
              <w:t>та</w:t>
            </w:r>
          </w:p>
        </w:tc>
        <w:tc>
          <w:tcPr>
            <w:tcW w:w="702" w:type="dxa"/>
            <w:vMerge w:val="restart"/>
            <w:shd w:val="clear" w:color="auto" w:fill="auto"/>
          </w:tcPr>
          <w:p w14:paraId="6DF6A099" w14:textId="366FEC35" w:rsidR="003A0434" w:rsidRPr="00614E62" w:rsidRDefault="003A0434" w:rsidP="003A0434">
            <w:pPr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Ур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вень пок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зат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ля</w:t>
            </w:r>
          </w:p>
        </w:tc>
        <w:tc>
          <w:tcPr>
            <w:tcW w:w="982" w:type="dxa"/>
            <w:vMerge w:val="restart"/>
            <w:shd w:val="clear" w:color="auto" w:fill="auto"/>
          </w:tcPr>
          <w:p w14:paraId="297C0638" w14:textId="77777777" w:rsidR="003A0434" w:rsidRPr="00614E62" w:rsidRDefault="003A0434" w:rsidP="003A0434">
            <w:pPr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Един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ца и</w:t>
            </w:r>
            <w:r w:rsidRPr="00614E62">
              <w:rPr>
                <w:sz w:val="24"/>
                <w:szCs w:val="24"/>
              </w:rPr>
              <w:t>з</w:t>
            </w:r>
            <w:r w:rsidRPr="00614E62">
              <w:rPr>
                <w:sz w:val="24"/>
                <w:szCs w:val="24"/>
              </w:rPr>
              <w:t>мерения (по ОКЕИ)</w:t>
            </w:r>
          </w:p>
        </w:tc>
        <w:tc>
          <w:tcPr>
            <w:tcW w:w="10807" w:type="dxa"/>
            <w:gridSpan w:val="11"/>
            <w:shd w:val="clear" w:color="auto" w:fill="auto"/>
          </w:tcPr>
          <w:p w14:paraId="329DBD7A" w14:textId="77777777" w:rsidR="003A0434" w:rsidRPr="00614E62" w:rsidRDefault="003A0434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87AB7D3" w14:textId="77777777" w:rsidR="003A0434" w:rsidRPr="00614E62" w:rsidRDefault="003A0434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На к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нец 202</w:t>
            </w:r>
            <w:r w:rsidRPr="00614E62">
              <w:rPr>
                <w:sz w:val="24"/>
                <w:szCs w:val="24"/>
                <w:lang w:val="en-US"/>
              </w:rPr>
              <w:t>3</w:t>
            </w:r>
            <w:r w:rsidRPr="00614E62">
              <w:rPr>
                <w:sz w:val="24"/>
                <w:szCs w:val="24"/>
              </w:rPr>
              <w:t xml:space="preserve"> года </w:t>
            </w:r>
          </w:p>
        </w:tc>
      </w:tr>
      <w:tr w:rsidR="003A0434" w:rsidRPr="00614E62" w14:paraId="5E1150D1" w14:textId="77777777" w:rsidTr="007C5725">
        <w:trPr>
          <w:jc w:val="center"/>
        </w:trPr>
        <w:tc>
          <w:tcPr>
            <w:tcW w:w="553" w:type="dxa"/>
            <w:vMerge/>
            <w:shd w:val="clear" w:color="auto" w:fill="auto"/>
          </w:tcPr>
          <w:p w14:paraId="43DB9D46" w14:textId="77777777" w:rsidR="003A0434" w:rsidRPr="00614E62" w:rsidRDefault="003A0434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14:paraId="5B2D6716" w14:textId="77777777" w:rsidR="003A0434" w:rsidRPr="00614E62" w:rsidRDefault="003A0434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14:paraId="77D89CF7" w14:textId="77777777" w:rsidR="003A0434" w:rsidRPr="00614E62" w:rsidRDefault="003A0434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Merge/>
            <w:shd w:val="clear" w:color="auto" w:fill="auto"/>
          </w:tcPr>
          <w:p w14:paraId="4C0AB819" w14:textId="77777777" w:rsidR="003A0434" w:rsidRPr="00614E62" w:rsidRDefault="003A0434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</w:tcPr>
          <w:p w14:paraId="52458766" w14:textId="77777777" w:rsidR="003A0434" w:rsidRPr="00614E62" w:rsidRDefault="003A0434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янв.</w:t>
            </w:r>
          </w:p>
        </w:tc>
        <w:tc>
          <w:tcPr>
            <w:tcW w:w="893" w:type="dxa"/>
            <w:shd w:val="clear" w:color="auto" w:fill="auto"/>
          </w:tcPr>
          <w:p w14:paraId="5068389C" w14:textId="77777777" w:rsidR="003A0434" w:rsidRPr="00614E62" w:rsidRDefault="003A0434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фев.</w:t>
            </w:r>
          </w:p>
        </w:tc>
        <w:tc>
          <w:tcPr>
            <w:tcW w:w="897" w:type="dxa"/>
            <w:shd w:val="clear" w:color="auto" w:fill="auto"/>
          </w:tcPr>
          <w:p w14:paraId="4950895F" w14:textId="77777777" w:rsidR="003A0434" w:rsidRPr="00614E62" w:rsidRDefault="003A0434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март</w:t>
            </w:r>
          </w:p>
        </w:tc>
        <w:tc>
          <w:tcPr>
            <w:tcW w:w="904" w:type="dxa"/>
            <w:shd w:val="clear" w:color="auto" w:fill="auto"/>
          </w:tcPr>
          <w:p w14:paraId="31B2CD0A" w14:textId="77777777" w:rsidR="003A0434" w:rsidRPr="00614E62" w:rsidRDefault="003A0434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апр.</w:t>
            </w:r>
          </w:p>
        </w:tc>
        <w:tc>
          <w:tcPr>
            <w:tcW w:w="972" w:type="dxa"/>
            <w:shd w:val="clear" w:color="auto" w:fill="auto"/>
          </w:tcPr>
          <w:p w14:paraId="3370D612" w14:textId="77777777" w:rsidR="003A0434" w:rsidRPr="00614E62" w:rsidRDefault="003A0434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май</w:t>
            </w:r>
          </w:p>
        </w:tc>
        <w:tc>
          <w:tcPr>
            <w:tcW w:w="1112" w:type="dxa"/>
            <w:shd w:val="clear" w:color="auto" w:fill="auto"/>
          </w:tcPr>
          <w:p w14:paraId="0AD1376D" w14:textId="77777777" w:rsidR="003A0434" w:rsidRPr="00614E62" w:rsidRDefault="003A0434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июнь</w:t>
            </w:r>
          </w:p>
        </w:tc>
        <w:tc>
          <w:tcPr>
            <w:tcW w:w="974" w:type="dxa"/>
            <w:shd w:val="clear" w:color="auto" w:fill="auto"/>
          </w:tcPr>
          <w:p w14:paraId="1747FDA2" w14:textId="77777777" w:rsidR="003A0434" w:rsidRPr="00614E62" w:rsidRDefault="003A0434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июль</w:t>
            </w:r>
          </w:p>
        </w:tc>
        <w:tc>
          <w:tcPr>
            <w:tcW w:w="973" w:type="dxa"/>
            <w:shd w:val="clear" w:color="auto" w:fill="auto"/>
          </w:tcPr>
          <w:p w14:paraId="3FD9E9B2" w14:textId="77777777" w:rsidR="003A0434" w:rsidRPr="00614E62" w:rsidRDefault="003A0434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авг.</w:t>
            </w:r>
          </w:p>
        </w:tc>
        <w:tc>
          <w:tcPr>
            <w:tcW w:w="973" w:type="dxa"/>
            <w:shd w:val="clear" w:color="auto" w:fill="auto"/>
          </w:tcPr>
          <w:p w14:paraId="25E73432" w14:textId="77777777" w:rsidR="003A0434" w:rsidRPr="00614E62" w:rsidRDefault="003A0434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сент.</w:t>
            </w:r>
          </w:p>
        </w:tc>
        <w:tc>
          <w:tcPr>
            <w:tcW w:w="973" w:type="dxa"/>
            <w:shd w:val="clear" w:color="auto" w:fill="auto"/>
          </w:tcPr>
          <w:p w14:paraId="31CA3689" w14:textId="77777777" w:rsidR="003A0434" w:rsidRPr="00614E62" w:rsidRDefault="003A0434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окт.</w:t>
            </w:r>
          </w:p>
        </w:tc>
        <w:tc>
          <w:tcPr>
            <w:tcW w:w="1161" w:type="dxa"/>
            <w:shd w:val="clear" w:color="auto" w:fill="auto"/>
          </w:tcPr>
          <w:p w14:paraId="359AED7A" w14:textId="77777777" w:rsidR="003A0434" w:rsidRPr="00614E62" w:rsidRDefault="003A0434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нояб.</w:t>
            </w:r>
          </w:p>
        </w:tc>
        <w:tc>
          <w:tcPr>
            <w:tcW w:w="1134" w:type="dxa"/>
            <w:vMerge/>
            <w:shd w:val="clear" w:color="auto" w:fill="auto"/>
          </w:tcPr>
          <w:p w14:paraId="139534A5" w14:textId="77777777" w:rsidR="003A0434" w:rsidRPr="00614E62" w:rsidRDefault="003A0434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14:paraId="6690637C" w14:textId="77777777" w:rsidR="000575DC" w:rsidRPr="000575DC" w:rsidRDefault="000575DC">
      <w:pPr>
        <w:rPr>
          <w:sz w:val="2"/>
          <w:szCs w:val="2"/>
        </w:rPr>
      </w:pP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412"/>
        <w:gridCol w:w="704"/>
        <w:gridCol w:w="985"/>
        <w:gridCol w:w="978"/>
        <w:gridCol w:w="896"/>
        <w:gridCol w:w="900"/>
        <w:gridCol w:w="907"/>
        <w:gridCol w:w="975"/>
        <w:gridCol w:w="1115"/>
        <w:gridCol w:w="977"/>
        <w:gridCol w:w="976"/>
        <w:gridCol w:w="976"/>
        <w:gridCol w:w="976"/>
        <w:gridCol w:w="1164"/>
        <w:gridCol w:w="1144"/>
      </w:tblGrid>
      <w:tr w:rsidR="003A0434" w:rsidRPr="00614E62" w14:paraId="7F49979E" w14:textId="77777777" w:rsidTr="00CA20B6">
        <w:trPr>
          <w:trHeight w:val="269"/>
          <w:tblHeader/>
          <w:jc w:val="center"/>
        </w:trPr>
        <w:tc>
          <w:tcPr>
            <w:tcW w:w="552" w:type="dxa"/>
            <w:shd w:val="clear" w:color="auto" w:fill="auto"/>
          </w:tcPr>
          <w:p w14:paraId="7991F11C" w14:textId="62F3E029" w:rsidR="003A0434" w:rsidRPr="00614E62" w:rsidRDefault="003A0434" w:rsidP="003A043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7" w:type="dxa"/>
            <w:shd w:val="clear" w:color="auto" w:fill="auto"/>
          </w:tcPr>
          <w:p w14:paraId="62EB869E" w14:textId="0F1044EC" w:rsidR="003A0434" w:rsidRPr="00614E62" w:rsidRDefault="003A0434" w:rsidP="003A043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2" w:type="dxa"/>
            <w:shd w:val="clear" w:color="auto" w:fill="auto"/>
          </w:tcPr>
          <w:p w14:paraId="00984DAB" w14:textId="654B36C5" w:rsidR="003A0434" w:rsidRPr="00614E62" w:rsidRDefault="003A0434" w:rsidP="003A043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82" w:type="dxa"/>
            <w:shd w:val="clear" w:color="auto" w:fill="auto"/>
          </w:tcPr>
          <w:p w14:paraId="6DE84CAB" w14:textId="48C2EE1B" w:rsidR="003A0434" w:rsidRPr="00614E62" w:rsidRDefault="003A0434" w:rsidP="003A043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75" w:type="dxa"/>
            <w:shd w:val="clear" w:color="auto" w:fill="auto"/>
          </w:tcPr>
          <w:p w14:paraId="03D23B21" w14:textId="0F2C8D42" w:rsidR="003A0434" w:rsidRPr="00614E62" w:rsidRDefault="003A0434" w:rsidP="003A043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93" w:type="dxa"/>
            <w:shd w:val="clear" w:color="auto" w:fill="auto"/>
          </w:tcPr>
          <w:p w14:paraId="33331B82" w14:textId="1CC022FD" w:rsidR="003A0434" w:rsidRPr="00614E62" w:rsidRDefault="003A0434" w:rsidP="003A043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97" w:type="dxa"/>
            <w:shd w:val="clear" w:color="auto" w:fill="auto"/>
          </w:tcPr>
          <w:p w14:paraId="4AB31EBF" w14:textId="7B1239F5" w:rsidR="003A0434" w:rsidRPr="00614E62" w:rsidRDefault="003A0434" w:rsidP="003A043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04" w:type="dxa"/>
            <w:shd w:val="clear" w:color="auto" w:fill="auto"/>
          </w:tcPr>
          <w:p w14:paraId="54AF5B07" w14:textId="7B708935" w:rsidR="003A0434" w:rsidRPr="00614E62" w:rsidRDefault="003A0434" w:rsidP="003A043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72" w:type="dxa"/>
            <w:shd w:val="clear" w:color="auto" w:fill="auto"/>
          </w:tcPr>
          <w:p w14:paraId="5CCEB5C5" w14:textId="671D780C" w:rsidR="003A0434" w:rsidRPr="00614E62" w:rsidRDefault="003A0434" w:rsidP="003A043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11" w:type="dxa"/>
            <w:shd w:val="clear" w:color="auto" w:fill="auto"/>
          </w:tcPr>
          <w:p w14:paraId="66440CFB" w14:textId="1D069B50" w:rsidR="003A0434" w:rsidRPr="00614E62" w:rsidRDefault="003A0434" w:rsidP="003A043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74" w:type="dxa"/>
            <w:shd w:val="clear" w:color="auto" w:fill="auto"/>
          </w:tcPr>
          <w:p w14:paraId="5BB2F989" w14:textId="2854DD66" w:rsidR="003A0434" w:rsidRPr="00614E62" w:rsidRDefault="003A0434" w:rsidP="003A043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73" w:type="dxa"/>
            <w:shd w:val="clear" w:color="auto" w:fill="auto"/>
          </w:tcPr>
          <w:p w14:paraId="7C1BDC60" w14:textId="557EA75C" w:rsidR="003A0434" w:rsidRPr="00614E62" w:rsidRDefault="003A0434" w:rsidP="003A043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73" w:type="dxa"/>
            <w:shd w:val="clear" w:color="auto" w:fill="auto"/>
          </w:tcPr>
          <w:p w14:paraId="53E24662" w14:textId="01AD7A7A" w:rsidR="003A0434" w:rsidRPr="00614E62" w:rsidRDefault="003A0434" w:rsidP="003A043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73" w:type="dxa"/>
            <w:shd w:val="clear" w:color="auto" w:fill="auto"/>
          </w:tcPr>
          <w:p w14:paraId="2AB31304" w14:textId="769FB6E1" w:rsidR="003A0434" w:rsidRPr="00614E62" w:rsidRDefault="003A0434" w:rsidP="003A043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60" w:type="dxa"/>
            <w:shd w:val="clear" w:color="auto" w:fill="auto"/>
          </w:tcPr>
          <w:p w14:paraId="32ED4C22" w14:textId="2EEB0234" w:rsidR="003A0434" w:rsidRPr="00614E62" w:rsidRDefault="003A0434" w:rsidP="003A043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40" w:type="dxa"/>
            <w:shd w:val="clear" w:color="auto" w:fill="auto"/>
          </w:tcPr>
          <w:p w14:paraId="6EDBBF5F" w14:textId="4B5262EF" w:rsidR="003A0434" w:rsidRPr="00614E62" w:rsidRDefault="003A0434" w:rsidP="003A043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CF36C5" w:rsidRPr="00614E62" w14:paraId="38EDE912" w14:textId="77777777" w:rsidTr="007C5725">
        <w:trPr>
          <w:trHeight w:val="357"/>
          <w:jc w:val="center"/>
        </w:trPr>
        <w:tc>
          <w:tcPr>
            <w:tcW w:w="552" w:type="dxa"/>
            <w:shd w:val="clear" w:color="auto" w:fill="auto"/>
          </w:tcPr>
          <w:p w14:paraId="59564894" w14:textId="5B558780" w:rsidR="00CF36C5" w:rsidRPr="00614E62" w:rsidRDefault="00CF36C5" w:rsidP="003A043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</w:t>
            </w:r>
          </w:p>
        </w:tc>
        <w:tc>
          <w:tcPr>
            <w:tcW w:w="15036" w:type="dxa"/>
            <w:gridSpan w:val="15"/>
            <w:shd w:val="clear" w:color="auto" w:fill="auto"/>
          </w:tcPr>
          <w:p w14:paraId="5E2B29C2" w14:textId="77777777" w:rsidR="00CF36C5" w:rsidRPr="00614E62" w:rsidRDefault="00CF36C5" w:rsidP="00614E62">
            <w:pPr>
              <w:autoSpaceDE w:val="0"/>
              <w:autoSpaceDN w:val="0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Сохранение лесов, в том числе на основе их воспроизводства на всех участках вырубленных и погибших лесных насаждений</w:t>
            </w:r>
          </w:p>
        </w:tc>
      </w:tr>
      <w:tr w:rsidR="003A0434" w:rsidRPr="00614E62" w14:paraId="249E74B4" w14:textId="77777777" w:rsidTr="007C5725">
        <w:trPr>
          <w:jc w:val="center"/>
        </w:trPr>
        <w:tc>
          <w:tcPr>
            <w:tcW w:w="552" w:type="dxa"/>
            <w:shd w:val="clear" w:color="auto" w:fill="auto"/>
          </w:tcPr>
          <w:p w14:paraId="1A13191B" w14:textId="3E6E3D0F" w:rsidR="00CF36C5" w:rsidRPr="00614E62" w:rsidRDefault="00CF36C5" w:rsidP="003A043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1.1</w:t>
            </w:r>
          </w:p>
        </w:tc>
        <w:tc>
          <w:tcPr>
            <w:tcW w:w="1407" w:type="dxa"/>
            <w:shd w:val="clear" w:color="auto" w:fill="auto"/>
          </w:tcPr>
          <w:p w14:paraId="69B6D1CF" w14:textId="77777777" w:rsidR="00CF36C5" w:rsidRPr="00614E62" w:rsidRDefault="00CF36C5" w:rsidP="00614E62">
            <w:pPr>
              <w:jc w:val="both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 xml:space="preserve">Отношение </w:t>
            </w:r>
            <w:r w:rsidRPr="00614E62">
              <w:rPr>
                <w:color w:val="000000"/>
                <w:sz w:val="24"/>
                <w:szCs w:val="24"/>
              </w:rPr>
              <w:lastRenderedPageBreak/>
              <w:t>площади лесово</w:t>
            </w:r>
            <w:r w:rsidRPr="00614E62">
              <w:rPr>
                <w:color w:val="000000"/>
                <w:sz w:val="24"/>
                <w:szCs w:val="24"/>
              </w:rPr>
              <w:t>с</w:t>
            </w:r>
            <w:r w:rsidRPr="00614E62">
              <w:rPr>
                <w:color w:val="000000"/>
                <w:sz w:val="24"/>
                <w:szCs w:val="24"/>
              </w:rPr>
              <w:t>становл</w:t>
            </w:r>
            <w:r w:rsidRPr="00614E62">
              <w:rPr>
                <w:color w:val="000000"/>
                <w:sz w:val="24"/>
                <w:szCs w:val="24"/>
              </w:rPr>
              <w:t>е</w:t>
            </w:r>
            <w:r w:rsidRPr="00614E62">
              <w:rPr>
                <w:color w:val="000000"/>
                <w:sz w:val="24"/>
                <w:szCs w:val="24"/>
              </w:rPr>
              <w:t>ния и лес</w:t>
            </w:r>
            <w:r w:rsidRPr="00614E62">
              <w:rPr>
                <w:color w:val="000000"/>
                <w:sz w:val="24"/>
                <w:szCs w:val="24"/>
              </w:rPr>
              <w:t>о</w:t>
            </w:r>
            <w:r w:rsidRPr="00614E62">
              <w:rPr>
                <w:color w:val="000000"/>
                <w:sz w:val="24"/>
                <w:szCs w:val="24"/>
              </w:rPr>
              <w:t>разведения к площади вырубле</w:t>
            </w:r>
            <w:r w:rsidRPr="00614E62">
              <w:rPr>
                <w:color w:val="000000"/>
                <w:sz w:val="24"/>
                <w:szCs w:val="24"/>
              </w:rPr>
              <w:t>н</w:t>
            </w:r>
            <w:r w:rsidRPr="00614E62">
              <w:rPr>
                <w:color w:val="000000"/>
                <w:sz w:val="24"/>
                <w:szCs w:val="24"/>
              </w:rPr>
              <w:t>ных и п</w:t>
            </w:r>
            <w:r w:rsidRPr="00614E62">
              <w:rPr>
                <w:color w:val="000000"/>
                <w:sz w:val="24"/>
                <w:szCs w:val="24"/>
              </w:rPr>
              <w:t>о</w:t>
            </w:r>
            <w:r w:rsidRPr="00614E62">
              <w:rPr>
                <w:color w:val="000000"/>
                <w:sz w:val="24"/>
                <w:szCs w:val="24"/>
              </w:rPr>
              <w:t>гибших лесных насажд</w:t>
            </w:r>
            <w:r w:rsidRPr="00614E62">
              <w:rPr>
                <w:color w:val="000000"/>
                <w:sz w:val="24"/>
                <w:szCs w:val="24"/>
              </w:rPr>
              <w:t>е</w:t>
            </w:r>
            <w:r w:rsidRPr="00614E62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2" w:type="dxa"/>
            <w:shd w:val="clear" w:color="auto" w:fill="auto"/>
          </w:tcPr>
          <w:p w14:paraId="259BEA76" w14:textId="77777777" w:rsidR="00CF36C5" w:rsidRPr="00614E62" w:rsidRDefault="00CF36C5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ФП</w:t>
            </w:r>
          </w:p>
        </w:tc>
        <w:tc>
          <w:tcPr>
            <w:tcW w:w="982" w:type="dxa"/>
            <w:shd w:val="clear" w:color="auto" w:fill="auto"/>
          </w:tcPr>
          <w:p w14:paraId="697E78CC" w14:textId="73D16D97" w:rsidR="00CF36C5" w:rsidRPr="00614E62" w:rsidRDefault="003A0434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CF36C5" w:rsidRPr="00614E62">
              <w:rPr>
                <w:color w:val="000000"/>
                <w:sz w:val="24"/>
                <w:szCs w:val="24"/>
              </w:rPr>
              <w:t>р</w:t>
            </w:r>
            <w:r w:rsidR="00CF36C5" w:rsidRPr="00614E62">
              <w:rPr>
                <w:color w:val="000000"/>
                <w:sz w:val="24"/>
                <w:szCs w:val="24"/>
              </w:rPr>
              <w:t>о</w:t>
            </w:r>
            <w:r w:rsidR="00CF36C5" w:rsidRPr="00614E62">
              <w:rPr>
                <w:color w:val="000000"/>
                <w:sz w:val="24"/>
                <w:szCs w:val="24"/>
              </w:rPr>
              <w:lastRenderedPageBreak/>
              <w:t>цент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ED1256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lastRenderedPageBreak/>
              <w:t>0,0000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E53A1F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F378AC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694E48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ECD3EF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8B3F02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FCF8A2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DB2E93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96A16F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BBE5AE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67338F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31A547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59,1000</w:t>
            </w:r>
          </w:p>
        </w:tc>
      </w:tr>
      <w:tr w:rsidR="003A0434" w:rsidRPr="00614E62" w14:paraId="147886F2" w14:textId="77777777" w:rsidTr="007C5725">
        <w:trPr>
          <w:jc w:val="center"/>
        </w:trPr>
        <w:tc>
          <w:tcPr>
            <w:tcW w:w="552" w:type="dxa"/>
            <w:shd w:val="clear" w:color="auto" w:fill="auto"/>
          </w:tcPr>
          <w:p w14:paraId="6DEFE40C" w14:textId="5DBB2F70" w:rsidR="00CF36C5" w:rsidRPr="00614E62" w:rsidRDefault="00CF36C5" w:rsidP="003A043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407" w:type="dxa"/>
            <w:shd w:val="clear" w:color="auto" w:fill="auto"/>
          </w:tcPr>
          <w:p w14:paraId="270C8537" w14:textId="77777777" w:rsidR="00CF36C5" w:rsidRPr="00614E62" w:rsidRDefault="00CF36C5" w:rsidP="00614E62">
            <w:pPr>
              <w:jc w:val="both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Площадь лесово</w:t>
            </w:r>
            <w:r w:rsidRPr="00614E62">
              <w:rPr>
                <w:color w:val="000000"/>
                <w:sz w:val="24"/>
                <w:szCs w:val="24"/>
              </w:rPr>
              <w:t>с</w:t>
            </w:r>
            <w:r w:rsidRPr="00614E62">
              <w:rPr>
                <w:color w:val="000000"/>
                <w:sz w:val="24"/>
                <w:szCs w:val="24"/>
              </w:rPr>
              <w:t>становл</w:t>
            </w:r>
            <w:r w:rsidRPr="00614E62">
              <w:rPr>
                <w:color w:val="000000"/>
                <w:sz w:val="24"/>
                <w:szCs w:val="24"/>
              </w:rPr>
              <w:t>е</w:t>
            </w:r>
            <w:r w:rsidRPr="00614E62">
              <w:rPr>
                <w:color w:val="000000"/>
                <w:sz w:val="24"/>
                <w:szCs w:val="24"/>
              </w:rPr>
              <w:t>ния и лес</w:t>
            </w:r>
            <w:r w:rsidRPr="00614E62">
              <w:rPr>
                <w:color w:val="000000"/>
                <w:sz w:val="24"/>
                <w:szCs w:val="24"/>
              </w:rPr>
              <w:t>о</w:t>
            </w:r>
            <w:r w:rsidRPr="00614E62">
              <w:rPr>
                <w:color w:val="000000"/>
                <w:sz w:val="24"/>
                <w:szCs w:val="24"/>
              </w:rPr>
              <w:t>развед</w:t>
            </w:r>
            <w:r w:rsidRPr="00614E62">
              <w:rPr>
                <w:color w:val="000000"/>
                <w:sz w:val="24"/>
                <w:szCs w:val="24"/>
              </w:rPr>
              <w:t>е</w:t>
            </w:r>
            <w:r w:rsidRPr="00614E62">
              <w:rPr>
                <w:color w:val="000000"/>
                <w:sz w:val="24"/>
                <w:szCs w:val="24"/>
              </w:rPr>
              <w:t>ния, нара</w:t>
            </w:r>
            <w:r w:rsidRPr="00614E62">
              <w:rPr>
                <w:color w:val="000000"/>
                <w:sz w:val="24"/>
                <w:szCs w:val="24"/>
              </w:rPr>
              <w:t>с</w:t>
            </w:r>
            <w:r w:rsidRPr="00614E62">
              <w:rPr>
                <w:color w:val="000000"/>
                <w:sz w:val="24"/>
                <w:szCs w:val="24"/>
              </w:rPr>
              <w:t>тающим итогом</w:t>
            </w:r>
          </w:p>
        </w:tc>
        <w:tc>
          <w:tcPr>
            <w:tcW w:w="702" w:type="dxa"/>
            <w:shd w:val="clear" w:color="auto" w:fill="auto"/>
          </w:tcPr>
          <w:p w14:paraId="265F5557" w14:textId="77777777" w:rsidR="00CF36C5" w:rsidRPr="00614E62" w:rsidRDefault="00CF36C5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РП</w:t>
            </w:r>
          </w:p>
        </w:tc>
        <w:tc>
          <w:tcPr>
            <w:tcW w:w="982" w:type="dxa"/>
            <w:shd w:val="clear" w:color="auto" w:fill="auto"/>
          </w:tcPr>
          <w:p w14:paraId="3259B396" w14:textId="6E794E67" w:rsidR="00CF36C5" w:rsidRPr="00614E62" w:rsidRDefault="0085729E" w:rsidP="00614E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CF36C5" w:rsidRPr="00614E62">
              <w:rPr>
                <w:color w:val="000000"/>
                <w:sz w:val="24"/>
                <w:szCs w:val="24"/>
              </w:rPr>
              <w:t>ысяча гект</w:t>
            </w:r>
            <w:r w:rsidR="00CF36C5" w:rsidRPr="00614E62">
              <w:rPr>
                <w:color w:val="000000"/>
                <w:sz w:val="24"/>
                <w:szCs w:val="24"/>
              </w:rPr>
              <w:t>а</w:t>
            </w:r>
            <w:r w:rsidR="00CF36C5" w:rsidRPr="00614E62">
              <w:rPr>
                <w:color w:val="000000"/>
                <w:sz w:val="24"/>
                <w:szCs w:val="24"/>
              </w:rPr>
              <w:t>ров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4B582F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82E2FD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4AA434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8A43BE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0,4238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55BC98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0,4567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30F4B3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0,4567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285CEE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0,4567</w:t>
            </w: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81F17F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0,4567</w:t>
            </w: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1A8993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0,4695</w:t>
            </w: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1CB0BB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0,4895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B4D818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0,4926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D2C266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0,4926</w:t>
            </w:r>
          </w:p>
        </w:tc>
      </w:tr>
      <w:tr w:rsidR="003A0434" w:rsidRPr="00614E62" w14:paraId="14571A39" w14:textId="77777777" w:rsidTr="007C5725">
        <w:trPr>
          <w:trHeight w:val="561"/>
          <w:jc w:val="center"/>
        </w:trPr>
        <w:tc>
          <w:tcPr>
            <w:tcW w:w="552" w:type="dxa"/>
            <w:shd w:val="clear" w:color="auto" w:fill="auto"/>
          </w:tcPr>
          <w:p w14:paraId="6EDDA041" w14:textId="616A881B" w:rsidR="00CF36C5" w:rsidRPr="00614E62" w:rsidRDefault="00CF36C5" w:rsidP="003A043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1.3</w:t>
            </w:r>
          </w:p>
        </w:tc>
        <w:tc>
          <w:tcPr>
            <w:tcW w:w="1407" w:type="dxa"/>
            <w:shd w:val="clear" w:color="auto" w:fill="auto"/>
          </w:tcPr>
          <w:p w14:paraId="4759D7DC" w14:textId="77777777" w:rsidR="00CF36C5" w:rsidRPr="00614E62" w:rsidRDefault="00CF36C5" w:rsidP="00614E62">
            <w:pPr>
              <w:jc w:val="both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Площадь погибших лесных насажд</w:t>
            </w:r>
            <w:r w:rsidRPr="00614E62">
              <w:rPr>
                <w:color w:val="000000"/>
                <w:sz w:val="24"/>
                <w:szCs w:val="24"/>
              </w:rPr>
              <w:t>е</w:t>
            </w:r>
            <w:r w:rsidRPr="00614E62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2" w:type="dxa"/>
            <w:shd w:val="clear" w:color="auto" w:fill="auto"/>
          </w:tcPr>
          <w:p w14:paraId="5CBAE6EA" w14:textId="77777777" w:rsidR="00CF36C5" w:rsidRPr="00614E62" w:rsidRDefault="00CF36C5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РП</w:t>
            </w:r>
          </w:p>
        </w:tc>
        <w:tc>
          <w:tcPr>
            <w:tcW w:w="982" w:type="dxa"/>
            <w:shd w:val="clear" w:color="auto" w:fill="auto"/>
          </w:tcPr>
          <w:p w14:paraId="0939909A" w14:textId="6C93D2DC" w:rsidR="00CF36C5" w:rsidRPr="00614E62" w:rsidRDefault="0085729E" w:rsidP="00614E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CF36C5" w:rsidRPr="00614E62">
              <w:rPr>
                <w:color w:val="000000"/>
                <w:sz w:val="24"/>
                <w:szCs w:val="24"/>
              </w:rPr>
              <w:t>ысяча гект</w:t>
            </w:r>
            <w:r w:rsidR="00CF36C5" w:rsidRPr="00614E62">
              <w:rPr>
                <w:color w:val="000000"/>
                <w:sz w:val="24"/>
                <w:szCs w:val="24"/>
              </w:rPr>
              <w:t>а</w:t>
            </w:r>
            <w:r w:rsidR="00CF36C5" w:rsidRPr="00614E62">
              <w:rPr>
                <w:color w:val="000000"/>
                <w:sz w:val="24"/>
                <w:szCs w:val="24"/>
              </w:rPr>
              <w:t>ров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6D2583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44C397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10701E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AA0271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2C9733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B13374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0FBE42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02DC81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D22019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2633C0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9C3054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F6EFB7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0,2010</w:t>
            </w:r>
          </w:p>
        </w:tc>
      </w:tr>
      <w:tr w:rsidR="003A0434" w:rsidRPr="00614E62" w14:paraId="5031C735" w14:textId="77777777" w:rsidTr="007C5725">
        <w:trPr>
          <w:jc w:val="center"/>
        </w:trPr>
        <w:tc>
          <w:tcPr>
            <w:tcW w:w="552" w:type="dxa"/>
            <w:shd w:val="clear" w:color="auto" w:fill="auto"/>
          </w:tcPr>
          <w:p w14:paraId="6C95AEE8" w14:textId="7E1DAD76" w:rsidR="00CF36C5" w:rsidRPr="00614E62" w:rsidRDefault="00CF36C5" w:rsidP="003A043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1.4</w:t>
            </w:r>
          </w:p>
        </w:tc>
        <w:tc>
          <w:tcPr>
            <w:tcW w:w="1407" w:type="dxa"/>
            <w:shd w:val="clear" w:color="auto" w:fill="auto"/>
          </w:tcPr>
          <w:p w14:paraId="4563EEF2" w14:textId="01EE9094" w:rsidR="00CF36C5" w:rsidRPr="00614E62" w:rsidRDefault="00CF36C5" w:rsidP="00614E62">
            <w:pPr>
              <w:jc w:val="both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Сбор семян лесных растений для лес</w:t>
            </w:r>
            <w:r w:rsidRPr="00614E62">
              <w:rPr>
                <w:color w:val="000000"/>
                <w:sz w:val="24"/>
                <w:szCs w:val="24"/>
              </w:rPr>
              <w:t>о</w:t>
            </w:r>
            <w:r w:rsidRPr="00614E62">
              <w:rPr>
                <w:color w:val="000000"/>
                <w:sz w:val="24"/>
                <w:szCs w:val="24"/>
              </w:rPr>
              <w:t>восстано</w:t>
            </w:r>
            <w:r w:rsidRPr="00614E62">
              <w:rPr>
                <w:color w:val="000000"/>
                <w:sz w:val="24"/>
                <w:szCs w:val="24"/>
              </w:rPr>
              <w:t>в</w:t>
            </w:r>
            <w:r w:rsidR="0046720D">
              <w:rPr>
                <w:color w:val="000000"/>
                <w:sz w:val="24"/>
                <w:szCs w:val="24"/>
              </w:rPr>
              <w:t>ления и</w:t>
            </w:r>
            <w:r w:rsidR="0046720D">
              <w:rPr>
                <w:color w:val="000000"/>
                <w:sz w:val="24"/>
                <w:szCs w:val="24"/>
              </w:rPr>
              <w:br/>
            </w:r>
            <w:r w:rsidRPr="00614E62">
              <w:rPr>
                <w:color w:val="000000"/>
                <w:sz w:val="24"/>
                <w:szCs w:val="24"/>
              </w:rPr>
              <w:t>лесоразв</w:t>
            </w:r>
            <w:r w:rsidRPr="00614E62">
              <w:rPr>
                <w:color w:val="000000"/>
                <w:sz w:val="24"/>
                <w:szCs w:val="24"/>
              </w:rPr>
              <w:t>е</w:t>
            </w:r>
            <w:r w:rsidRPr="00614E62">
              <w:rPr>
                <w:color w:val="000000"/>
                <w:sz w:val="24"/>
                <w:szCs w:val="24"/>
              </w:rPr>
              <w:t xml:space="preserve">дения, </w:t>
            </w:r>
            <w:r w:rsidRPr="00614E62">
              <w:rPr>
                <w:color w:val="000000"/>
                <w:sz w:val="24"/>
                <w:szCs w:val="24"/>
              </w:rPr>
              <w:lastRenderedPageBreak/>
              <w:t>нараста</w:t>
            </w:r>
            <w:r w:rsidRPr="00614E62">
              <w:rPr>
                <w:color w:val="000000"/>
                <w:sz w:val="24"/>
                <w:szCs w:val="24"/>
              </w:rPr>
              <w:t>ю</w:t>
            </w:r>
            <w:r w:rsidRPr="00614E62">
              <w:rPr>
                <w:color w:val="000000"/>
                <w:sz w:val="24"/>
                <w:szCs w:val="24"/>
              </w:rPr>
              <w:t>щим ит</w:t>
            </w:r>
            <w:r w:rsidRPr="00614E62">
              <w:rPr>
                <w:color w:val="000000"/>
                <w:sz w:val="24"/>
                <w:szCs w:val="24"/>
              </w:rPr>
              <w:t>о</w:t>
            </w:r>
            <w:r w:rsidRPr="00614E62">
              <w:rPr>
                <w:color w:val="000000"/>
                <w:sz w:val="24"/>
                <w:szCs w:val="24"/>
              </w:rPr>
              <w:t>гом</w:t>
            </w:r>
          </w:p>
        </w:tc>
        <w:tc>
          <w:tcPr>
            <w:tcW w:w="702" w:type="dxa"/>
            <w:shd w:val="clear" w:color="auto" w:fill="auto"/>
          </w:tcPr>
          <w:p w14:paraId="25D28CB6" w14:textId="77777777" w:rsidR="00CF36C5" w:rsidRPr="00614E62" w:rsidRDefault="00CF36C5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РП</w:t>
            </w:r>
          </w:p>
        </w:tc>
        <w:tc>
          <w:tcPr>
            <w:tcW w:w="982" w:type="dxa"/>
            <w:shd w:val="clear" w:color="auto" w:fill="auto"/>
          </w:tcPr>
          <w:p w14:paraId="196CF0F2" w14:textId="12368B90" w:rsidR="00CF36C5" w:rsidRPr="00CA20B6" w:rsidRDefault="0085729E" w:rsidP="00CA20B6">
            <w:pPr>
              <w:ind w:left="-113" w:right="-113"/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CA20B6">
              <w:rPr>
                <w:color w:val="000000"/>
                <w:spacing w:val="-10"/>
                <w:sz w:val="24"/>
                <w:szCs w:val="24"/>
              </w:rPr>
              <w:t>т</w:t>
            </w:r>
            <w:r w:rsidR="00CF36C5" w:rsidRPr="00CA20B6">
              <w:rPr>
                <w:color w:val="000000"/>
                <w:spacing w:val="-10"/>
                <w:sz w:val="24"/>
                <w:szCs w:val="24"/>
              </w:rPr>
              <w:t xml:space="preserve">онна; </w:t>
            </w:r>
            <w:r w:rsidR="00416FC2" w:rsidRPr="00CA20B6">
              <w:rPr>
                <w:color w:val="000000"/>
                <w:spacing w:val="-10"/>
                <w:sz w:val="24"/>
                <w:szCs w:val="24"/>
              </w:rPr>
              <w:t>метрич</w:t>
            </w:r>
            <w:r w:rsidR="00416FC2" w:rsidRPr="00CA20B6">
              <w:rPr>
                <w:color w:val="000000"/>
                <w:spacing w:val="-10"/>
                <w:sz w:val="24"/>
                <w:szCs w:val="24"/>
              </w:rPr>
              <w:t>е</w:t>
            </w:r>
            <w:r w:rsidR="00416FC2" w:rsidRPr="00CA20B6">
              <w:rPr>
                <w:color w:val="000000"/>
                <w:spacing w:val="-10"/>
                <w:sz w:val="24"/>
                <w:szCs w:val="24"/>
              </w:rPr>
              <w:t>ская</w:t>
            </w:r>
            <w:r w:rsidR="00CF36C5" w:rsidRPr="00CA20B6">
              <w:rPr>
                <w:color w:val="000000"/>
                <w:spacing w:val="-10"/>
                <w:sz w:val="24"/>
                <w:szCs w:val="24"/>
              </w:rPr>
              <w:t xml:space="preserve"> тонна (1000 кг)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642AB1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C67350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428194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71E979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16B793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8D5C78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2127CF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2,4600</w:t>
            </w: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00FD3A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2,5600</w:t>
            </w: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FF696C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2,8600</w:t>
            </w: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7C156B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2,9400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4EAB1F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2,9400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07AAD6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2,9400</w:t>
            </w:r>
          </w:p>
        </w:tc>
      </w:tr>
      <w:tr w:rsidR="003A0434" w:rsidRPr="00614E62" w14:paraId="0DE79BA7" w14:textId="77777777" w:rsidTr="007C5725">
        <w:trPr>
          <w:jc w:val="center"/>
        </w:trPr>
        <w:tc>
          <w:tcPr>
            <w:tcW w:w="552" w:type="dxa"/>
            <w:shd w:val="clear" w:color="auto" w:fill="auto"/>
          </w:tcPr>
          <w:p w14:paraId="20B41293" w14:textId="02CBA6F9" w:rsidR="00CF36C5" w:rsidRPr="00614E62" w:rsidRDefault="00CF36C5" w:rsidP="003A043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1407" w:type="dxa"/>
            <w:shd w:val="clear" w:color="auto" w:fill="auto"/>
          </w:tcPr>
          <w:p w14:paraId="37394E78" w14:textId="77777777" w:rsidR="00CF36C5" w:rsidRPr="00614E62" w:rsidRDefault="00CF36C5" w:rsidP="00614E62">
            <w:pPr>
              <w:jc w:val="both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Колич</w:t>
            </w:r>
            <w:r w:rsidRPr="00614E62">
              <w:rPr>
                <w:color w:val="000000"/>
                <w:sz w:val="24"/>
                <w:szCs w:val="24"/>
              </w:rPr>
              <w:t>е</w:t>
            </w:r>
            <w:r w:rsidRPr="00614E62">
              <w:rPr>
                <w:color w:val="000000"/>
                <w:sz w:val="24"/>
                <w:szCs w:val="24"/>
              </w:rPr>
              <w:t>ство выр</w:t>
            </w:r>
            <w:r w:rsidRPr="00614E62">
              <w:rPr>
                <w:color w:val="000000"/>
                <w:sz w:val="24"/>
                <w:szCs w:val="24"/>
              </w:rPr>
              <w:t>а</w:t>
            </w:r>
            <w:r w:rsidRPr="00614E62">
              <w:rPr>
                <w:color w:val="000000"/>
                <w:sz w:val="24"/>
                <w:szCs w:val="24"/>
              </w:rPr>
              <w:t>щенного посадочн</w:t>
            </w:r>
            <w:r w:rsidRPr="00614E62">
              <w:rPr>
                <w:color w:val="000000"/>
                <w:sz w:val="24"/>
                <w:szCs w:val="24"/>
              </w:rPr>
              <w:t>о</w:t>
            </w:r>
            <w:r w:rsidRPr="00614E62">
              <w:rPr>
                <w:color w:val="000000"/>
                <w:sz w:val="24"/>
                <w:szCs w:val="24"/>
              </w:rPr>
              <w:t>го матер</w:t>
            </w:r>
            <w:r w:rsidRPr="00614E62">
              <w:rPr>
                <w:color w:val="000000"/>
                <w:sz w:val="24"/>
                <w:szCs w:val="24"/>
              </w:rPr>
              <w:t>и</w:t>
            </w:r>
            <w:r w:rsidRPr="00614E62">
              <w:rPr>
                <w:color w:val="000000"/>
                <w:sz w:val="24"/>
                <w:szCs w:val="24"/>
              </w:rPr>
              <w:t>ала лесных растений, нараста</w:t>
            </w:r>
            <w:r w:rsidRPr="00614E62">
              <w:rPr>
                <w:color w:val="000000"/>
                <w:sz w:val="24"/>
                <w:szCs w:val="24"/>
              </w:rPr>
              <w:t>ю</w:t>
            </w:r>
            <w:r w:rsidRPr="00614E62">
              <w:rPr>
                <w:color w:val="000000"/>
                <w:sz w:val="24"/>
                <w:szCs w:val="24"/>
              </w:rPr>
              <w:t>щим ит</w:t>
            </w:r>
            <w:r w:rsidRPr="00614E62">
              <w:rPr>
                <w:color w:val="000000"/>
                <w:sz w:val="24"/>
                <w:szCs w:val="24"/>
              </w:rPr>
              <w:t>о</w:t>
            </w:r>
            <w:r w:rsidRPr="00614E62">
              <w:rPr>
                <w:color w:val="000000"/>
                <w:sz w:val="24"/>
                <w:szCs w:val="24"/>
              </w:rPr>
              <w:t>гом</w:t>
            </w:r>
          </w:p>
        </w:tc>
        <w:tc>
          <w:tcPr>
            <w:tcW w:w="702" w:type="dxa"/>
            <w:shd w:val="clear" w:color="auto" w:fill="auto"/>
          </w:tcPr>
          <w:p w14:paraId="2C842CDC" w14:textId="77777777" w:rsidR="00CF36C5" w:rsidRPr="00614E62" w:rsidRDefault="00CF36C5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РП</w:t>
            </w:r>
          </w:p>
        </w:tc>
        <w:tc>
          <w:tcPr>
            <w:tcW w:w="982" w:type="dxa"/>
            <w:shd w:val="clear" w:color="auto" w:fill="auto"/>
          </w:tcPr>
          <w:p w14:paraId="65B9B089" w14:textId="4513B7E9" w:rsidR="00CF36C5" w:rsidRPr="00614E62" w:rsidRDefault="0085729E" w:rsidP="00614E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CF36C5" w:rsidRPr="00614E62">
              <w:rPr>
                <w:color w:val="000000"/>
                <w:sz w:val="24"/>
                <w:szCs w:val="24"/>
              </w:rPr>
              <w:t>ысяча штук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B675F3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D7C09F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056955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A6A5FD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3AB906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D8D40D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4BCB64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C69EE9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CB137C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B7306C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C977CD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1 566,80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05C1C7" w14:textId="77777777" w:rsidR="00CF36C5" w:rsidRPr="00614E62" w:rsidRDefault="00CF36C5" w:rsidP="00614E6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614E62">
              <w:rPr>
                <w:color w:val="000000"/>
                <w:sz w:val="24"/>
                <w:szCs w:val="24"/>
              </w:rPr>
              <w:t>1 566,8</w:t>
            </w:r>
            <w:r w:rsidRPr="00614E62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</w:tr>
    </w:tbl>
    <w:p w14:paraId="6B40E625" w14:textId="29DF80DF" w:rsidR="00C8041F" w:rsidRPr="00614E62" w:rsidRDefault="00C8041F" w:rsidP="00614E62">
      <w:pPr>
        <w:jc w:val="center"/>
        <w:rPr>
          <w:sz w:val="28"/>
          <w:szCs w:val="28"/>
        </w:rPr>
      </w:pPr>
    </w:p>
    <w:p w14:paraId="4BF70283" w14:textId="2D91710C" w:rsidR="00B70001" w:rsidRPr="00614E62" w:rsidRDefault="00CF36C5" w:rsidP="00614E62">
      <w:pPr>
        <w:jc w:val="center"/>
        <w:rPr>
          <w:sz w:val="28"/>
          <w:szCs w:val="28"/>
        </w:rPr>
      </w:pPr>
      <w:r w:rsidRPr="00614E62">
        <w:rPr>
          <w:sz w:val="28"/>
          <w:szCs w:val="28"/>
        </w:rPr>
        <w:t>4.</w:t>
      </w:r>
      <w:r w:rsidR="00A87AF5">
        <w:rPr>
          <w:sz w:val="28"/>
          <w:szCs w:val="28"/>
        </w:rPr>
        <w:t xml:space="preserve"> </w:t>
      </w:r>
      <w:r w:rsidR="00633FD5" w:rsidRPr="00614E62">
        <w:rPr>
          <w:sz w:val="28"/>
          <w:szCs w:val="28"/>
        </w:rPr>
        <w:t>Результаты регионального проекта</w:t>
      </w:r>
    </w:p>
    <w:p w14:paraId="649327B4" w14:textId="77777777" w:rsidR="00E830FB" w:rsidRPr="00614E62" w:rsidRDefault="00E830FB" w:rsidP="00614E62">
      <w:pPr>
        <w:jc w:val="center"/>
        <w:rPr>
          <w:sz w:val="28"/>
          <w:szCs w:val="28"/>
        </w:rPr>
      </w:pP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530"/>
        <w:gridCol w:w="829"/>
        <w:gridCol w:w="966"/>
        <w:gridCol w:w="693"/>
        <w:gridCol w:w="831"/>
        <w:gridCol w:w="831"/>
        <w:gridCol w:w="726"/>
        <w:gridCol w:w="972"/>
        <w:gridCol w:w="834"/>
        <w:gridCol w:w="697"/>
        <w:gridCol w:w="850"/>
        <w:gridCol w:w="982"/>
        <w:gridCol w:w="976"/>
        <w:gridCol w:w="976"/>
        <w:gridCol w:w="1386"/>
        <w:gridCol w:w="1011"/>
      </w:tblGrid>
      <w:tr w:rsidR="008B533E" w:rsidRPr="00614E62" w14:paraId="2A2023B5" w14:textId="77777777" w:rsidTr="00A94B4A">
        <w:trPr>
          <w:tblHeader/>
          <w:jc w:val="center"/>
        </w:trPr>
        <w:tc>
          <w:tcPr>
            <w:tcW w:w="547" w:type="dxa"/>
            <w:vMerge w:val="restart"/>
          </w:tcPr>
          <w:p w14:paraId="3F8BC877" w14:textId="469C93DC" w:rsidR="008B533E" w:rsidRPr="00614E62" w:rsidRDefault="008B533E" w:rsidP="007F03F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№</w:t>
            </w:r>
          </w:p>
          <w:p w14:paraId="70965F75" w14:textId="77777777" w:rsidR="008B533E" w:rsidRPr="00614E62" w:rsidRDefault="008B533E" w:rsidP="007F03F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п/п</w:t>
            </w:r>
          </w:p>
        </w:tc>
        <w:tc>
          <w:tcPr>
            <w:tcW w:w="1525" w:type="dxa"/>
            <w:vMerge w:val="restart"/>
          </w:tcPr>
          <w:p w14:paraId="53D910BA" w14:textId="37ECFB05" w:rsidR="008B533E" w:rsidRPr="00614E62" w:rsidRDefault="008B533E" w:rsidP="007F03F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Наименов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ние результ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та</w:t>
            </w:r>
          </w:p>
        </w:tc>
        <w:tc>
          <w:tcPr>
            <w:tcW w:w="826" w:type="dxa"/>
            <w:vMerge w:val="restart"/>
          </w:tcPr>
          <w:p w14:paraId="496387E9" w14:textId="0C807507" w:rsidR="008B533E" w:rsidRPr="00614E62" w:rsidRDefault="008B533E" w:rsidP="007F03F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Реги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нал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ный проект</w:t>
            </w:r>
          </w:p>
        </w:tc>
        <w:tc>
          <w:tcPr>
            <w:tcW w:w="963" w:type="dxa"/>
            <w:vMerge w:val="restart"/>
          </w:tcPr>
          <w:p w14:paraId="0A61D568" w14:textId="784B49E9" w:rsidR="008B533E" w:rsidRPr="00614E62" w:rsidRDefault="008B533E" w:rsidP="007F03F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Един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ца и</w:t>
            </w:r>
            <w:r w:rsidRPr="00614E62">
              <w:rPr>
                <w:sz w:val="24"/>
                <w:szCs w:val="24"/>
              </w:rPr>
              <w:t>з</w:t>
            </w:r>
            <w:r w:rsidRPr="00614E62">
              <w:rPr>
                <w:sz w:val="24"/>
                <w:szCs w:val="24"/>
              </w:rPr>
              <w:t>мерения (по ОКЕИ)</w:t>
            </w:r>
          </w:p>
        </w:tc>
        <w:tc>
          <w:tcPr>
            <w:tcW w:w="1519" w:type="dxa"/>
            <w:gridSpan w:val="2"/>
            <w:vMerge w:val="restart"/>
          </w:tcPr>
          <w:p w14:paraId="740DAE98" w14:textId="3210D052" w:rsidR="008B533E" w:rsidRPr="00614E62" w:rsidRDefault="008B533E" w:rsidP="007F03F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Базовое зн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чение</w:t>
            </w:r>
          </w:p>
        </w:tc>
        <w:tc>
          <w:tcPr>
            <w:tcW w:w="7819" w:type="dxa"/>
            <w:gridSpan w:val="9"/>
          </w:tcPr>
          <w:p w14:paraId="4BEFE90A" w14:textId="03D8A761" w:rsidR="008B533E" w:rsidRPr="00614E62" w:rsidRDefault="008B533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Период, год</w:t>
            </w:r>
          </w:p>
        </w:tc>
        <w:tc>
          <w:tcPr>
            <w:tcW w:w="1381" w:type="dxa"/>
            <w:vMerge w:val="restart"/>
          </w:tcPr>
          <w:p w14:paraId="4DCC0D28" w14:textId="2CE4FB6A" w:rsidR="008B533E" w:rsidRPr="00614E62" w:rsidRDefault="008B533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Характе</w:t>
            </w:r>
            <w:r>
              <w:rPr>
                <w:sz w:val="24"/>
                <w:szCs w:val="24"/>
              </w:rPr>
              <w:t>-</w:t>
            </w:r>
            <w:r w:rsidRPr="00614E62">
              <w:rPr>
                <w:sz w:val="24"/>
                <w:szCs w:val="24"/>
              </w:rPr>
              <w:t>ристика результата</w:t>
            </w:r>
          </w:p>
        </w:tc>
        <w:tc>
          <w:tcPr>
            <w:tcW w:w="1008" w:type="dxa"/>
            <w:vMerge w:val="restart"/>
          </w:tcPr>
          <w:p w14:paraId="2D0EC173" w14:textId="368AD6A8" w:rsidR="008B533E" w:rsidRPr="00614E62" w:rsidRDefault="008B533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Тип 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зульт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та</w:t>
            </w:r>
          </w:p>
        </w:tc>
      </w:tr>
      <w:tr w:rsidR="008B533E" w:rsidRPr="00614E62" w14:paraId="3E828B41" w14:textId="77777777" w:rsidTr="00A94B4A">
        <w:trPr>
          <w:trHeight w:val="322"/>
          <w:tblHeader/>
          <w:jc w:val="center"/>
        </w:trPr>
        <w:tc>
          <w:tcPr>
            <w:tcW w:w="547" w:type="dxa"/>
            <w:vMerge/>
          </w:tcPr>
          <w:p w14:paraId="2E06A2CF" w14:textId="77777777" w:rsidR="008B533E" w:rsidRPr="00614E62" w:rsidRDefault="008B533E" w:rsidP="007F03F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4FA0A0B0" w14:textId="77777777" w:rsidR="008B533E" w:rsidRPr="00614E62" w:rsidRDefault="008B533E" w:rsidP="007F03F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vMerge/>
          </w:tcPr>
          <w:p w14:paraId="60415055" w14:textId="77777777" w:rsidR="008B533E" w:rsidRPr="00614E62" w:rsidRDefault="008B533E" w:rsidP="007F03F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14:paraId="44B3C943" w14:textId="77777777" w:rsidR="008B533E" w:rsidRPr="00614E62" w:rsidRDefault="008B533E" w:rsidP="007F03F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Merge/>
          </w:tcPr>
          <w:p w14:paraId="403CD6E6" w14:textId="77777777" w:rsidR="008B533E" w:rsidRPr="00614E62" w:rsidRDefault="008B533E" w:rsidP="007F03F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vMerge w:val="restart"/>
          </w:tcPr>
          <w:p w14:paraId="790CFAEF" w14:textId="56C0F87A" w:rsidR="008B533E" w:rsidRPr="00614E62" w:rsidRDefault="008B533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2018</w:t>
            </w:r>
          </w:p>
        </w:tc>
        <w:tc>
          <w:tcPr>
            <w:tcW w:w="724" w:type="dxa"/>
            <w:vMerge w:val="restart"/>
          </w:tcPr>
          <w:p w14:paraId="0203AAAC" w14:textId="77777777" w:rsidR="008B533E" w:rsidRPr="00614E62" w:rsidRDefault="008B533E" w:rsidP="00A87AF5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2019</w:t>
            </w:r>
          </w:p>
        </w:tc>
        <w:tc>
          <w:tcPr>
            <w:tcW w:w="969" w:type="dxa"/>
            <w:vMerge w:val="restart"/>
          </w:tcPr>
          <w:p w14:paraId="61B74819" w14:textId="24A4782E" w:rsidR="008B533E" w:rsidRPr="00614E62" w:rsidRDefault="008B533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2020</w:t>
            </w:r>
          </w:p>
        </w:tc>
        <w:tc>
          <w:tcPr>
            <w:tcW w:w="831" w:type="dxa"/>
            <w:vMerge w:val="restart"/>
          </w:tcPr>
          <w:p w14:paraId="4F55C917" w14:textId="7AA0DD75" w:rsidR="008B533E" w:rsidRPr="00614E62" w:rsidRDefault="008B533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2021</w:t>
            </w:r>
          </w:p>
        </w:tc>
        <w:tc>
          <w:tcPr>
            <w:tcW w:w="695" w:type="dxa"/>
            <w:vMerge w:val="restart"/>
          </w:tcPr>
          <w:p w14:paraId="29105850" w14:textId="3132130B" w:rsidR="008B533E" w:rsidRPr="00614E62" w:rsidRDefault="008B533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2022</w:t>
            </w:r>
          </w:p>
        </w:tc>
        <w:tc>
          <w:tcPr>
            <w:tcW w:w="847" w:type="dxa"/>
            <w:vMerge w:val="restart"/>
          </w:tcPr>
          <w:p w14:paraId="7318D08C" w14:textId="73BFE529" w:rsidR="008B533E" w:rsidRPr="00614E62" w:rsidRDefault="008B533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2023</w:t>
            </w:r>
          </w:p>
        </w:tc>
        <w:tc>
          <w:tcPr>
            <w:tcW w:w="979" w:type="dxa"/>
            <w:vMerge w:val="restart"/>
          </w:tcPr>
          <w:p w14:paraId="1A0582BF" w14:textId="77777777" w:rsidR="008B533E" w:rsidRPr="00614E62" w:rsidRDefault="008B533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2024</w:t>
            </w:r>
          </w:p>
        </w:tc>
        <w:tc>
          <w:tcPr>
            <w:tcW w:w="973" w:type="dxa"/>
            <w:vMerge w:val="restart"/>
          </w:tcPr>
          <w:p w14:paraId="1C41A293" w14:textId="5A443D7B" w:rsidR="008B533E" w:rsidRPr="00614E62" w:rsidRDefault="008B533E" w:rsidP="002E5196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2025 (</w:t>
            </w:r>
            <w:r>
              <w:rPr>
                <w:sz w:val="24"/>
                <w:szCs w:val="24"/>
              </w:rPr>
              <w:t>с</w:t>
            </w:r>
            <w:r w:rsidRPr="00614E62">
              <w:rPr>
                <w:sz w:val="24"/>
                <w:szCs w:val="24"/>
              </w:rPr>
              <w:t>пр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вочно)</w:t>
            </w:r>
          </w:p>
        </w:tc>
        <w:tc>
          <w:tcPr>
            <w:tcW w:w="973" w:type="dxa"/>
            <w:vMerge w:val="restart"/>
          </w:tcPr>
          <w:p w14:paraId="2410E4CE" w14:textId="18506C19" w:rsidR="008B533E" w:rsidRPr="00614E62" w:rsidRDefault="008B533E" w:rsidP="002E5196">
            <w:pPr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</w:rPr>
              <w:t>2030 (</w:t>
            </w:r>
            <w:r>
              <w:rPr>
                <w:sz w:val="24"/>
                <w:szCs w:val="24"/>
              </w:rPr>
              <w:t>с</w:t>
            </w:r>
            <w:r w:rsidRPr="00614E62">
              <w:rPr>
                <w:sz w:val="24"/>
                <w:szCs w:val="24"/>
              </w:rPr>
              <w:t>пр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вочно</w:t>
            </w:r>
            <w:r w:rsidRPr="00614E62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381" w:type="dxa"/>
            <w:vMerge/>
          </w:tcPr>
          <w:p w14:paraId="37267034" w14:textId="77777777" w:rsidR="008B533E" w:rsidRPr="00614E62" w:rsidRDefault="008B533E" w:rsidP="00614E62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14:paraId="58AB4BAA" w14:textId="77777777" w:rsidR="008B533E" w:rsidRPr="00614E62" w:rsidRDefault="008B533E" w:rsidP="00614E62">
            <w:pPr>
              <w:rPr>
                <w:sz w:val="24"/>
                <w:szCs w:val="24"/>
              </w:rPr>
            </w:pPr>
          </w:p>
        </w:tc>
      </w:tr>
      <w:tr w:rsidR="008B533E" w:rsidRPr="00614E62" w14:paraId="68F82F3A" w14:textId="77777777" w:rsidTr="00A94B4A">
        <w:trPr>
          <w:trHeight w:val="440"/>
          <w:tblHeader/>
          <w:jc w:val="center"/>
        </w:trPr>
        <w:tc>
          <w:tcPr>
            <w:tcW w:w="547" w:type="dxa"/>
            <w:vMerge/>
          </w:tcPr>
          <w:p w14:paraId="312515EE" w14:textId="77777777" w:rsidR="008B533E" w:rsidRPr="00614E62" w:rsidRDefault="008B533E" w:rsidP="007F03FD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76C712B7" w14:textId="77777777" w:rsidR="008B533E" w:rsidRPr="00614E62" w:rsidRDefault="008B533E" w:rsidP="007F03FD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26" w:type="dxa"/>
            <w:vMerge/>
          </w:tcPr>
          <w:p w14:paraId="4E25ECB7" w14:textId="77777777" w:rsidR="008B533E" w:rsidRPr="00614E62" w:rsidRDefault="008B533E" w:rsidP="007F03FD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14:paraId="1FF71A99" w14:textId="77777777" w:rsidR="008B533E" w:rsidRPr="00614E62" w:rsidRDefault="008B533E" w:rsidP="007F03FD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14:paraId="65C42B8F" w14:textId="5F4E9825" w:rsidR="008B533E" w:rsidRPr="00614E62" w:rsidRDefault="008B533E" w:rsidP="007F03F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чение</w:t>
            </w:r>
          </w:p>
        </w:tc>
        <w:tc>
          <w:tcPr>
            <w:tcW w:w="828" w:type="dxa"/>
          </w:tcPr>
          <w:p w14:paraId="31C7EDD5" w14:textId="7A9F7D5F" w:rsidR="008B533E" w:rsidRPr="00614E62" w:rsidRDefault="008B533E" w:rsidP="007F03F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614E62">
              <w:rPr>
                <w:sz w:val="24"/>
                <w:szCs w:val="24"/>
              </w:rPr>
              <w:t>од</w:t>
            </w:r>
          </w:p>
        </w:tc>
        <w:tc>
          <w:tcPr>
            <w:tcW w:w="828" w:type="dxa"/>
            <w:vMerge/>
          </w:tcPr>
          <w:p w14:paraId="5DFBD8E6" w14:textId="77777777" w:rsidR="008B533E" w:rsidRPr="00614E62" w:rsidRDefault="008B533E" w:rsidP="00614E62">
            <w:pPr>
              <w:rPr>
                <w:sz w:val="24"/>
                <w:szCs w:val="24"/>
              </w:rPr>
            </w:pPr>
          </w:p>
        </w:tc>
        <w:tc>
          <w:tcPr>
            <w:tcW w:w="724" w:type="dxa"/>
            <w:vMerge/>
          </w:tcPr>
          <w:p w14:paraId="21BCC533" w14:textId="77777777" w:rsidR="008B533E" w:rsidRPr="00614E62" w:rsidRDefault="008B533E" w:rsidP="00614E62">
            <w:pPr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14:paraId="61E6009B" w14:textId="77777777" w:rsidR="008B533E" w:rsidRPr="00614E62" w:rsidRDefault="008B533E" w:rsidP="00614E62">
            <w:pPr>
              <w:rPr>
                <w:sz w:val="24"/>
                <w:szCs w:val="24"/>
              </w:rPr>
            </w:pPr>
          </w:p>
        </w:tc>
        <w:tc>
          <w:tcPr>
            <w:tcW w:w="831" w:type="dxa"/>
            <w:vMerge/>
          </w:tcPr>
          <w:p w14:paraId="4FB2144C" w14:textId="77777777" w:rsidR="008B533E" w:rsidRPr="00614E62" w:rsidRDefault="008B533E" w:rsidP="00614E62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  <w:vMerge/>
          </w:tcPr>
          <w:p w14:paraId="7DC18737" w14:textId="77777777" w:rsidR="008B533E" w:rsidRPr="00614E62" w:rsidRDefault="008B533E" w:rsidP="00614E62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14:paraId="046D407F" w14:textId="77777777" w:rsidR="008B533E" w:rsidRPr="00614E62" w:rsidRDefault="008B533E" w:rsidP="00614E62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vMerge/>
          </w:tcPr>
          <w:p w14:paraId="6E4FF0D2" w14:textId="77777777" w:rsidR="008B533E" w:rsidRPr="00614E62" w:rsidRDefault="008B533E" w:rsidP="00614E62">
            <w:pPr>
              <w:rPr>
                <w:sz w:val="24"/>
                <w:szCs w:val="24"/>
              </w:rPr>
            </w:pPr>
          </w:p>
        </w:tc>
        <w:tc>
          <w:tcPr>
            <w:tcW w:w="973" w:type="dxa"/>
            <w:vMerge/>
          </w:tcPr>
          <w:p w14:paraId="0BD69A55" w14:textId="77777777" w:rsidR="008B533E" w:rsidRPr="00614E62" w:rsidRDefault="008B533E" w:rsidP="00614E62">
            <w:pPr>
              <w:rPr>
                <w:sz w:val="24"/>
                <w:szCs w:val="24"/>
              </w:rPr>
            </w:pPr>
          </w:p>
        </w:tc>
        <w:tc>
          <w:tcPr>
            <w:tcW w:w="973" w:type="dxa"/>
            <w:vMerge/>
          </w:tcPr>
          <w:p w14:paraId="42EB740A" w14:textId="77777777" w:rsidR="008B533E" w:rsidRPr="00614E62" w:rsidRDefault="008B533E" w:rsidP="00614E62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14:paraId="5DCF7035" w14:textId="77777777" w:rsidR="008B533E" w:rsidRPr="00614E62" w:rsidRDefault="008B533E" w:rsidP="00614E62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</w:tcPr>
          <w:p w14:paraId="7A109384" w14:textId="77777777" w:rsidR="008B533E" w:rsidRPr="00614E62" w:rsidRDefault="008B533E" w:rsidP="00614E62">
            <w:pPr>
              <w:rPr>
                <w:sz w:val="24"/>
                <w:szCs w:val="24"/>
              </w:rPr>
            </w:pPr>
          </w:p>
        </w:tc>
      </w:tr>
    </w:tbl>
    <w:p w14:paraId="549F5E0D" w14:textId="77777777" w:rsidR="008B533E" w:rsidRPr="008B533E" w:rsidRDefault="008B533E">
      <w:pPr>
        <w:rPr>
          <w:sz w:val="2"/>
          <w:szCs w:val="2"/>
        </w:rPr>
      </w:pP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530"/>
        <w:gridCol w:w="828"/>
        <w:gridCol w:w="966"/>
        <w:gridCol w:w="692"/>
        <w:gridCol w:w="830"/>
        <w:gridCol w:w="830"/>
        <w:gridCol w:w="725"/>
        <w:gridCol w:w="972"/>
        <w:gridCol w:w="834"/>
        <w:gridCol w:w="696"/>
        <w:gridCol w:w="850"/>
        <w:gridCol w:w="981"/>
        <w:gridCol w:w="975"/>
        <w:gridCol w:w="975"/>
        <w:gridCol w:w="1385"/>
        <w:gridCol w:w="1020"/>
      </w:tblGrid>
      <w:tr w:rsidR="008B533E" w:rsidRPr="00614E62" w14:paraId="1BE27046" w14:textId="77777777" w:rsidTr="00A94B4A">
        <w:trPr>
          <w:tblHeader/>
          <w:jc w:val="center"/>
        </w:trPr>
        <w:tc>
          <w:tcPr>
            <w:tcW w:w="548" w:type="dxa"/>
          </w:tcPr>
          <w:p w14:paraId="5DB99916" w14:textId="43C94BBF" w:rsidR="00F53F85" w:rsidRPr="00614E62" w:rsidRDefault="00F53F8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14:paraId="7500A043" w14:textId="1C6BC019" w:rsidR="00F53F85" w:rsidRPr="00614E62" w:rsidRDefault="00F53F8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</w:t>
            </w:r>
          </w:p>
        </w:tc>
        <w:tc>
          <w:tcPr>
            <w:tcW w:w="825" w:type="dxa"/>
          </w:tcPr>
          <w:p w14:paraId="34111FD4" w14:textId="6CB52D29" w:rsidR="00F53F85" w:rsidRPr="00614E62" w:rsidRDefault="00F53F8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14:paraId="0FFEDAAA" w14:textId="7D9272EE" w:rsidR="00F53F85" w:rsidRPr="00614E62" w:rsidRDefault="00F53F8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4</w:t>
            </w:r>
          </w:p>
        </w:tc>
        <w:tc>
          <w:tcPr>
            <w:tcW w:w="690" w:type="dxa"/>
          </w:tcPr>
          <w:p w14:paraId="3F176CA5" w14:textId="76500A2C" w:rsidR="00F53F85" w:rsidRPr="00614E62" w:rsidRDefault="00F53F8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5</w:t>
            </w:r>
          </w:p>
        </w:tc>
        <w:tc>
          <w:tcPr>
            <w:tcW w:w="827" w:type="dxa"/>
          </w:tcPr>
          <w:p w14:paraId="00AFDB53" w14:textId="77A3219B" w:rsidR="00F53F85" w:rsidRPr="00614E62" w:rsidRDefault="00F53F8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6</w:t>
            </w:r>
          </w:p>
        </w:tc>
        <w:tc>
          <w:tcPr>
            <w:tcW w:w="827" w:type="dxa"/>
          </w:tcPr>
          <w:p w14:paraId="757DA969" w14:textId="484D3F9A" w:rsidR="00F53F85" w:rsidRPr="00614E62" w:rsidRDefault="00F53F8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7</w:t>
            </w:r>
          </w:p>
        </w:tc>
        <w:tc>
          <w:tcPr>
            <w:tcW w:w="723" w:type="dxa"/>
          </w:tcPr>
          <w:p w14:paraId="7BF8E028" w14:textId="568DE05E" w:rsidR="00F53F85" w:rsidRPr="00614E62" w:rsidRDefault="00F53F8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8</w:t>
            </w:r>
          </w:p>
        </w:tc>
        <w:tc>
          <w:tcPr>
            <w:tcW w:w="969" w:type="dxa"/>
          </w:tcPr>
          <w:p w14:paraId="70D90C11" w14:textId="1BE565CB" w:rsidR="00F53F85" w:rsidRPr="00614E62" w:rsidRDefault="00F53F8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9</w:t>
            </w:r>
          </w:p>
        </w:tc>
        <w:tc>
          <w:tcPr>
            <w:tcW w:w="831" w:type="dxa"/>
          </w:tcPr>
          <w:p w14:paraId="51B0D558" w14:textId="01BB81B5" w:rsidR="00F53F85" w:rsidRPr="00614E62" w:rsidRDefault="00F53F8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10</w:t>
            </w:r>
          </w:p>
        </w:tc>
        <w:tc>
          <w:tcPr>
            <w:tcW w:w="694" w:type="dxa"/>
          </w:tcPr>
          <w:p w14:paraId="07F583D6" w14:textId="68AE37A0" w:rsidR="00F53F85" w:rsidRPr="00614E62" w:rsidRDefault="00F53F8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11</w:t>
            </w:r>
          </w:p>
        </w:tc>
        <w:tc>
          <w:tcPr>
            <w:tcW w:w="847" w:type="dxa"/>
          </w:tcPr>
          <w:p w14:paraId="70CF6DAC" w14:textId="4CAF4D32" w:rsidR="00F53F85" w:rsidRPr="00614E62" w:rsidRDefault="00F53F8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12</w:t>
            </w:r>
          </w:p>
        </w:tc>
        <w:tc>
          <w:tcPr>
            <w:tcW w:w="978" w:type="dxa"/>
          </w:tcPr>
          <w:p w14:paraId="60AF63E2" w14:textId="0CD4CFD4" w:rsidR="00F53F85" w:rsidRPr="00614E62" w:rsidRDefault="00F53F8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13</w:t>
            </w:r>
          </w:p>
        </w:tc>
        <w:tc>
          <w:tcPr>
            <w:tcW w:w="972" w:type="dxa"/>
          </w:tcPr>
          <w:p w14:paraId="792991CF" w14:textId="464A2BFE" w:rsidR="00F53F85" w:rsidRPr="00614E62" w:rsidRDefault="00F53F8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14</w:t>
            </w:r>
          </w:p>
        </w:tc>
        <w:tc>
          <w:tcPr>
            <w:tcW w:w="972" w:type="dxa"/>
          </w:tcPr>
          <w:p w14:paraId="4397AD71" w14:textId="12526EB1" w:rsidR="00F53F85" w:rsidRPr="00614E62" w:rsidRDefault="00F53F8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15</w:t>
            </w:r>
          </w:p>
        </w:tc>
        <w:tc>
          <w:tcPr>
            <w:tcW w:w="1380" w:type="dxa"/>
          </w:tcPr>
          <w:p w14:paraId="01638F4A" w14:textId="1E04D1FB" w:rsidR="00F53F85" w:rsidRPr="00614E62" w:rsidRDefault="00F53F8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16</w:t>
            </w:r>
          </w:p>
        </w:tc>
        <w:tc>
          <w:tcPr>
            <w:tcW w:w="1017" w:type="dxa"/>
          </w:tcPr>
          <w:p w14:paraId="3432CCAA" w14:textId="04E93C7B" w:rsidR="00F53F85" w:rsidRPr="00614E62" w:rsidRDefault="00F53F8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17</w:t>
            </w:r>
          </w:p>
        </w:tc>
      </w:tr>
      <w:tr w:rsidR="00633FD5" w:rsidRPr="00614E62" w14:paraId="0921B796" w14:textId="77777777" w:rsidTr="00A94B4A">
        <w:trPr>
          <w:jc w:val="center"/>
        </w:trPr>
        <w:tc>
          <w:tcPr>
            <w:tcW w:w="548" w:type="dxa"/>
          </w:tcPr>
          <w:p w14:paraId="1438C314" w14:textId="222BCCE4" w:rsidR="00633FD5" w:rsidRPr="00614E62" w:rsidRDefault="00633FD5" w:rsidP="003A0434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</w:t>
            </w:r>
          </w:p>
        </w:tc>
        <w:tc>
          <w:tcPr>
            <w:tcW w:w="15040" w:type="dxa"/>
            <w:gridSpan w:val="16"/>
          </w:tcPr>
          <w:p w14:paraId="60A0852B" w14:textId="4823B1CE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Сохранение лесов, в том числе на основе их воспроизводства на всех участках вырубленных и погибших лесных насаждений</w:t>
            </w:r>
          </w:p>
        </w:tc>
      </w:tr>
      <w:tr w:rsidR="008B533E" w:rsidRPr="00614E62" w14:paraId="6C7C3734" w14:textId="77777777" w:rsidTr="00A94B4A">
        <w:trPr>
          <w:jc w:val="center"/>
        </w:trPr>
        <w:tc>
          <w:tcPr>
            <w:tcW w:w="548" w:type="dxa"/>
          </w:tcPr>
          <w:p w14:paraId="6D8CBDB8" w14:textId="7BBAB18D" w:rsidR="00633FD5" w:rsidRPr="00614E62" w:rsidRDefault="00633FD5" w:rsidP="003A0434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1.1</w:t>
            </w:r>
          </w:p>
        </w:tc>
        <w:tc>
          <w:tcPr>
            <w:tcW w:w="1525" w:type="dxa"/>
          </w:tcPr>
          <w:p w14:paraId="4B573FF1" w14:textId="1AFE4491" w:rsidR="00633FD5" w:rsidRPr="00614E62" w:rsidRDefault="00633FD5" w:rsidP="00614E62">
            <w:pPr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Оснащены </w:t>
            </w:r>
            <w:r w:rsidR="00E339EC" w:rsidRPr="00614E62">
              <w:rPr>
                <w:sz w:val="24"/>
                <w:szCs w:val="24"/>
              </w:rPr>
              <w:t>учреждения</w:t>
            </w:r>
            <w:r w:rsidRPr="00614E62">
              <w:rPr>
                <w:sz w:val="24"/>
                <w:szCs w:val="24"/>
              </w:rPr>
              <w:t>, выполня</w:t>
            </w:r>
            <w:r w:rsidRPr="00614E62">
              <w:rPr>
                <w:sz w:val="24"/>
                <w:szCs w:val="24"/>
              </w:rPr>
              <w:t>ю</w:t>
            </w:r>
            <w:r w:rsidRPr="00614E62">
              <w:rPr>
                <w:sz w:val="24"/>
                <w:szCs w:val="24"/>
              </w:rPr>
              <w:t>щие мер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приятия по воспрои</w:t>
            </w:r>
            <w:r w:rsidRPr="00614E62">
              <w:rPr>
                <w:sz w:val="24"/>
                <w:szCs w:val="24"/>
              </w:rPr>
              <w:t>з</w:t>
            </w:r>
            <w:r w:rsidRPr="00614E62">
              <w:rPr>
                <w:sz w:val="24"/>
                <w:szCs w:val="24"/>
              </w:rPr>
              <w:t>водству л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 xml:space="preserve">сов </w:t>
            </w:r>
            <w:r w:rsidR="00E339EC" w:rsidRPr="00614E62">
              <w:rPr>
                <w:sz w:val="24"/>
                <w:szCs w:val="24"/>
              </w:rPr>
              <w:t>специ</w:t>
            </w:r>
            <w:r w:rsidR="00E339EC" w:rsidRPr="00614E62">
              <w:rPr>
                <w:sz w:val="24"/>
                <w:szCs w:val="24"/>
              </w:rPr>
              <w:t>а</w:t>
            </w:r>
            <w:r w:rsidR="00E339EC" w:rsidRPr="00614E62">
              <w:rPr>
                <w:sz w:val="24"/>
                <w:szCs w:val="24"/>
              </w:rPr>
              <w:t>лизирова</w:t>
            </w:r>
            <w:r w:rsidR="00E339EC" w:rsidRPr="00614E62">
              <w:rPr>
                <w:sz w:val="24"/>
                <w:szCs w:val="24"/>
              </w:rPr>
              <w:t>н</w:t>
            </w:r>
            <w:r w:rsidR="00E339EC" w:rsidRPr="00614E62">
              <w:rPr>
                <w:sz w:val="24"/>
                <w:szCs w:val="24"/>
              </w:rPr>
              <w:lastRenderedPageBreak/>
              <w:t>ной</w:t>
            </w:r>
            <w:r w:rsidRPr="00614E62">
              <w:rPr>
                <w:sz w:val="24"/>
                <w:szCs w:val="24"/>
              </w:rPr>
              <w:t xml:space="preserve"> техн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 xml:space="preserve">кой для </w:t>
            </w:r>
            <w:r w:rsidR="00E339EC" w:rsidRPr="00614E62">
              <w:rPr>
                <w:sz w:val="24"/>
                <w:szCs w:val="24"/>
              </w:rPr>
              <w:t>проведения</w:t>
            </w:r>
            <w:r w:rsidRPr="00614E62">
              <w:rPr>
                <w:sz w:val="24"/>
                <w:szCs w:val="24"/>
              </w:rPr>
              <w:t xml:space="preserve"> комплекса меропри</w:t>
            </w:r>
            <w:r w:rsidRPr="00614E62">
              <w:rPr>
                <w:sz w:val="24"/>
                <w:szCs w:val="24"/>
              </w:rPr>
              <w:t>я</w:t>
            </w:r>
            <w:r w:rsidRPr="00614E62">
              <w:rPr>
                <w:sz w:val="24"/>
                <w:szCs w:val="24"/>
              </w:rPr>
              <w:t xml:space="preserve">тий по </w:t>
            </w:r>
            <w:r w:rsidR="00E339EC" w:rsidRPr="00614E62">
              <w:rPr>
                <w:sz w:val="24"/>
                <w:szCs w:val="24"/>
              </w:rPr>
              <w:t>лес</w:t>
            </w:r>
            <w:r w:rsidR="00E339EC" w:rsidRPr="00614E62">
              <w:rPr>
                <w:sz w:val="24"/>
                <w:szCs w:val="24"/>
              </w:rPr>
              <w:t>о</w:t>
            </w:r>
            <w:r w:rsidR="00E339EC" w:rsidRPr="00614E62">
              <w:rPr>
                <w:sz w:val="24"/>
                <w:szCs w:val="24"/>
              </w:rPr>
              <w:t>восстано</w:t>
            </w:r>
            <w:r w:rsidR="00E339EC" w:rsidRPr="00614E62">
              <w:rPr>
                <w:sz w:val="24"/>
                <w:szCs w:val="24"/>
              </w:rPr>
              <w:t>в</w:t>
            </w:r>
            <w:r w:rsidR="00E339EC" w:rsidRPr="00614E62">
              <w:rPr>
                <w:sz w:val="24"/>
                <w:szCs w:val="24"/>
              </w:rPr>
              <w:t>лению</w:t>
            </w:r>
            <w:r w:rsidRPr="00614E62">
              <w:rPr>
                <w:sz w:val="24"/>
                <w:szCs w:val="24"/>
              </w:rPr>
              <w:t xml:space="preserve"> и </w:t>
            </w:r>
            <w:r w:rsidR="00E339EC" w:rsidRPr="00614E62">
              <w:rPr>
                <w:sz w:val="24"/>
                <w:szCs w:val="24"/>
              </w:rPr>
              <w:t>л</w:t>
            </w:r>
            <w:r w:rsidR="00E339EC" w:rsidRPr="00614E62">
              <w:rPr>
                <w:sz w:val="24"/>
                <w:szCs w:val="24"/>
              </w:rPr>
              <w:t>е</w:t>
            </w:r>
            <w:r w:rsidR="00E339EC" w:rsidRPr="00614E62">
              <w:rPr>
                <w:sz w:val="24"/>
                <w:szCs w:val="24"/>
              </w:rPr>
              <w:t>соразвед</w:t>
            </w:r>
            <w:r w:rsidR="00E339EC" w:rsidRPr="00614E62">
              <w:rPr>
                <w:sz w:val="24"/>
                <w:szCs w:val="24"/>
              </w:rPr>
              <w:t>е</w:t>
            </w:r>
            <w:r w:rsidR="00E339EC" w:rsidRPr="00614E62">
              <w:rPr>
                <w:sz w:val="24"/>
                <w:szCs w:val="24"/>
              </w:rPr>
              <w:t>нию</w:t>
            </w:r>
            <w:r w:rsidRPr="00614E62">
              <w:rPr>
                <w:sz w:val="24"/>
                <w:szCs w:val="24"/>
              </w:rPr>
              <w:t>. Нара</w:t>
            </w:r>
            <w:r w:rsidRPr="00614E62">
              <w:rPr>
                <w:sz w:val="24"/>
                <w:szCs w:val="24"/>
              </w:rPr>
              <w:t>с</w:t>
            </w:r>
            <w:r w:rsidRPr="00614E62">
              <w:rPr>
                <w:sz w:val="24"/>
                <w:szCs w:val="24"/>
              </w:rPr>
              <w:t>тающий итог</w:t>
            </w:r>
          </w:p>
        </w:tc>
        <w:tc>
          <w:tcPr>
            <w:tcW w:w="825" w:type="dxa"/>
          </w:tcPr>
          <w:p w14:paraId="6D3CE361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63" w:type="dxa"/>
          </w:tcPr>
          <w:p w14:paraId="53EBF07B" w14:textId="17159602" w:rsidR="00633FD5" w:rsidRPr="00614E62" w:rsidRDefault="0085729E" w:rsidP="00614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82BF8" w:rsidRPr="00614E62">
              <w:rPr>
                <w:sz w:val="24"/>
                <w:szCs w:val="24"/>
              </w:rPr>
              <w:t>р</w:t>
            </w:r>
            <w:r w:rsidR="00882BF8" w:rsidRPr="00614E62">
              <w:rPr>
                <w:sz w:val="24"/>
                <w:szCs w:val="24"/>
              </w:rPr>
              <w:t>о</w:t>
            </w:r>
            <w:r w:rsidR="00882BF8" w:rsidRPr="00614E62">
              <w:rPr>
                <w:sz w:val="24"/>
                <w:szCs w:val="24"/>
              </w:rPr>
              <w:t>цент</w:t>
            </w:r>
          </w:p>
        </w:tc>
        <w:tc>
          <w:tcPr>
            <w:tcW w:w="690" w:type="dxa"/>
          </w:tcPr>
          <w:p w14:paraId="1D757C6C" w14:textId="462C21E6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0,00</w:t>
            </w:r>
          </w:p>
        </w:tc>
        <w:tc>
          <w:tcPr>
            <w:tcW w:w="827" w:type="dxa"/>
          </w:tcPr>
          <w:p w14:paraId="3F32F7A1" w14:textId="7FDCE770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827" w:type="dxa"/>
          </w:tcPr>
          <w:p w14:paraId="21529E67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723" w:type="dxa"/>
          </w:tcPr>
          <w:p w14:paraId="799390C2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969" w:type="dxa"/>
          </w:tcPr>
          <w:p w14:paraId="2D255D49" w14:textId="4A67680B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831" w:type="dxa"/>
          </w:tcPr>
          <w:p w14:paraId="0D788846" w14:textId="2F89868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14:paraId="6410953B" w14:textId="5B32282A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6B39F44A" w14:textId="06352AAB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70,00</w:t>
            </w:r>
          </w:p>
        </w:tc>
        <w:tc>
          <w:tcPr>
            <w:tcW w:w="978" w:type="dxa"/>
          </w:tcPr>
          <w:p w14:paraId="295D9E64" w14:textId="5C753CB3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972" w:type="dxa"/>
          </w:tcPr>
          <w:p w14:paraId="07921E33" w14:textId="7E16A21F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972" w:type="dxa"/>
          </w:tcPr>
          <w:p w14:paraId="0B9D4307" w14:textId="43F2C979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380" w:type="dxa"/>
          </w:tcPr>
          <w:p w14:paraId="2B21155F" w14:textId="1AB157FD" w:rsidR="00633FD5" w:rsidRPr="00614E62" w:rsidRDefault="00633FD5" w:rsidP="002E4573">
            <w:pPr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Обеспеч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 xml:space="preserve">но </w:t>
            </w:r>
            <w:r w:rsidR="002B287A" w:rsidRPr="00614E62">
              <w:rPr>
                <w:sz w:val="24"/>
                <w:szCs w:val="24"/>
              </w:rPr>
              <w:t>доо</w:t>
            </w:r>
            <w:r w:rsidR="002B287A" w:rsidRPr="00614E62">
              <w:rPr>
                <w:sz w:val="24"/>
                <w:szCs w:val="24"/>
              </w:rPr>
              <w:t>с</w:t>
            </w:r>
            <w:r w:rsidR="002B287A" w:rsidRPr="00614E62">
              <w:rPr>
                <w:sz w:val="24"/>
                <w:szCs w:val="24"/>
              </w:rPr>
              <w:t>нащение</w:t>
            </w:r>
            <w:r w:rsidRPr="00614E62">
              <w:rPr>
                <w:sz w:val="24"/>
                <w:szCs w:val="24"/>
              </w:rPr>
              <w:t xml:space="preserve"> </w:t>
            </w:r>
            <w:r w:rsidR="002B287A" w:rsidRPr="00614E62">
              <w:rPr>
                <w:sz w:val="24"/>
                <w:szCs w:val="24"/>
              </w:rPr>
              <w:t>госуда</w:t>
            </w:r>
            <w:r w:rsidR="002B287A" w:rsidRPr="00614E62">
              <w:rPr>
                <w:sz w:val="24"/>
                <w:szCs w:val="24"/>
              </w:rPr>
              <w:t>р</w:t>
            </w:r>
            <w:r w:rsidR="002B287A" w:rsidRPr="00614E62">
              <w:rPr>
                <w:sz w:val="24"/>
                <w:szCs w:val="24"/>
              </w:rPr>
              <w:t>ственных</w:t>
            </w:r>
            <w:r w:rsidRPr="00614E62">
              <w:rPr>
                <w:sz w:val="24"/>
                <w:szCs w:val="24"/>
              </w:rPr>
              <w:t xml:space="preserve"> автоно</w:t>
            </w:r>
            <w:r w:rsidRPr="00614E62">
              <w:rPr>
                <w:sz w:val="24"/>
                <w:szCs w:val="24"/>
              </w:rPr>
              <w:t>м</w:t>
            </w:r>
            <w:r w:rsidRPr="00614E62">
              <w:rPr>
                <w:sz w:val="24"/>
                <w:szCs w:val="24"/>
              </w:rPr>
              <w:t>ных учр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 xml:space="preserve">ждений </w:t>
            </w:r>
            <w:r w:rsidR="00631757" w:rsidRPr="00614E62">
              <w:rPr>
                <w:sz w:val="24"/>
                <w:szCs w:val="24"/>
              </w:rPr>
              <w:t>Астраха</w:t>
            </w:r>
            <w:r w:rsidR="00631757" w:rsidRPr="00614E62">
              <w:rPr>
                <w:sz w:val="24"/>
                <w:szCs w:val="24"/>
              </w:rPr>
              <w:t>н</w:t>
            </w:r>
            <w:r w:rsidR="00631757" w:rsidRPr="00614E62">
              <w:rPr>
                <w:sz w:val="24"/>
                <w:szCs w:val="24"/>
              </w:rPr>
              <w:lastRenderedPageBreak/>
              <w:t>ской</w:t>
            </w:r>
            <w:r w:rsidRPr="00614E62">
              <w:rPr>
                <w:sz w:val="24"/>
                <w:szCs w:val="24"/>
              </w:rPr>
              <w:t xml:space="preserve"> обл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сти спец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ализир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ванным оборуд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ванием к 31.12.2023 на 4,08 млн</w:t>
            </w:r>
            <w:r w:rsidR="00D16F84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руб. (плуги,</w:t>
            </w:r>
            <w:r w:rsidR="00E339EC" w:rsidRPr="00614E62">
              <w:rPr>
                <w:sz w:val="24"/>
                <w:szCs w:val="24"/>
              </w:rPr>
              <w:t xml:space="preserve"> культив</w:t>
            </w:r>
            <w:r w:rsidR="00E339EC" w:rsidRPr="00614E62">
              <w:rPr>
                <w:sz w:val="24"/>
                <w:szCs w:val="24"/>
              </w:rPr>
              <w:t>а</w:t>
            </w:r>
            <w:r w:rsidR="00E339EC" w:rsidRPr="00614E62">
              <w:rPr>
                <w:sz w:val="24"/>
                <w:szCs w:val="24"/>
              </w:rPr>
              <w:t>торы</w:t>
            </w:r>
            <w:r w:rsidRPr="00614E62">
              <w:rPr>
                <w:sz w:val="24"/>
                <w:szCs w:val="24"/>
              </w:rPr>
              <w:t>, л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сопос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дочные машины, бороны и др.</w:t>
            </w:r>
            <w:r w:rsidR="00AF4471">
              <w:rPr>
                <w:sz w:val="24"/>
                <w:szCs w:val="24"/>
              </w:rPr>
              <w:t>)</w:t>
            </w:r>
          </w:p>
        </w:tc>
        <w:tc>
          <w:tcPr>
            <w:tcW w:w="1017" w:type="dxa"/>
          </w:tcPr>
          <w:p w14:paraId="2F3DAF56" w14:textId="1FB6479C" w:rsidR="00633FD5" w:rsidRPr="00614E62" w:rsidRDefault="002B287A" w:rsidP="00614E62">
            <w:pPr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Прио</w:t>
            </w:r>
            <w:r w:rsidRPr="00614E62">
              <w:rPr>
                <w:sz w:val="24"/>
                <w:szCs w:val="24"/>
              </w:rPr>
              <w:t>б</w:t>
            </w:r>
            <w:r w:rsidRPr="00614E62">
              <w:rPr>
                <w:sz w:val="24"/>
                <w:szCs w:val="24"/>
              </w:rPr>
              <w:t>ретение</w:t>
            </w:r>
            <w:r w:rsidR="00633FD5" w:rsidRPr="00614E62">
              <w:rPr>
                <w:sz w:val="24"/>
                <w:szCs w:val="24"/>
              </w:rPr>
              <w:t xml:space="preserve"> тов</w:t>
            </w:r>
            <w:r w:rsidR="00633FD5" w:rsidRPr="00614E62">
              <w:rPr>
                <w:sz w:val="24"/>
                <w:szCs w:val="24"/>
              </w:rPr>
              <w:t>а</w:t>
            </w:r>
            <w:r w:rsidR="00633FD5" w:rsidRPr="00614E62">
              <w:rPr>
                <w:sz w:val="24"/>
                <w:szCs w:val="24"/>
              </w:rPr>
              <w:t>ров, работ, услуг</w:t>
            </w:r>
          </w:p>
        </w:tc>
      </w:tr>
      <w:tr w:rsidR="008B533E" w:rsidRPr="00614E62" w14:paraId="7971D530" w14:textId="77777777" w:rsidTr="00A94B4A">
        <w:trPr>
          <w:jc w:val="center"/>
        </w:trPr>
        <w:tc>
          <w:tcPr>
            <w:tcW w:w="548" w:type="dxa"/>
          </w:tcPr>
          <w:p w14:paraId="745EB23C" w14:textId="5430E086" w:rsidR="00633FD5" w:rsidRPr="00614E62" w:rsidRDefault="00633FD5" w:rsidP="003A0434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525" w:type="dxa"/>
          </w:tcPr>
          <w:p w14:paraId="6FE89ACF" w14:textId="2222FBB2" w:rsidR="00633FD5" w:rsidRPr="00614E62" w:rsidRDefault="00633FD5" w:rsidP="00614E62">
            <w:pPr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Увеличена </w:t>
            </w:r>
            <w:r w:rsidR="00E339EC" w:rsidRPr="00614E62">
              <w:rPr>
                <w:sz w:val="24"/>
                <w:szCs w:val="24"/>
              </w:rPr>
              <w:t>площадь</w:t>
            </w:r>
            <w:r w:rsidRPr="00614E62">
              <w:rPr>
                <w:sz w:val="24"/>
                <w:szCs w:val="24"/>
              </w:rPr>
              <w:t xml:space="preserve"> </w:t>
            </w:r>
            <w:r w:rsidR="00E339EC" w:rsidRPr="00614E62">
              <w:rPr>
                <w:sz w:val="24"/>
                <w:szCs w:val="24"/>
              </w:rPr>
              <w:t>л</w:t>
            </w:r>
            <w:r w:rsidR="00E339EC" w:rsidRPr="00614E62">
              <w:rPr>
                <w:sz w:val="24"/>
                <w:szCs w:val="24"/>
              </w:rPr>
              <w:t>е</w:t>
            </w:r>
            <w:r w:rsidR="00E339EC" w:rsidRPr="00614E62">
              <w:rPr>
                <w:sz w:val="24"/>
                <w:szCs w:val="24"/>
              </w:rPr>
              <w:t>совосст</w:t>
            </w:r>
            <w:r w:rsidR="00E339EC" w:rsidRPr="00614E62">
              <w:rPr>
                <w:sz w:val="24"/>
                <w:szCs w:val="24"/>
              </w:rPr>
              <w:t>а</w:t>
            </w:r>
            <w:r w:rsidR="00E339EC" w:rsidRPr="00614E62">
              <w:rPr>
                <w:sz w:val="24"/>
                <w:szCs w:val="24"/>
              </w:rPr>
              <w:t>новления</w:t>
            </w:r>
            <w:r w:rsidRPr="00614E62">
              <w:rPr>
                <w:sz w:val="24"/>
                <w:szCs w:val="24"/>
              </w:rPr>
              <w:t>, повышено качество и эффекти</w:t>
            </w:r>
            <w:r w:rsidRPr="00614E62">
              <w:rPr>
                <w:sz w:val="24"/>
                <w:szCs w:val="24"/>
              </w:rPr>
              <w:t>в</w:t>
            </w:r>
            <w:r w:rsidRPr="00614E62">
              <w:rPr>
                <w:sz w:val="24"/>
                <w:szCs w:val="24"/>
              </w:rPr>
              <w:t>ность работ по лесово</w:t>
            </w:r>
            <w:r w:rsidRPr="00614E62">
              <w:rPr>
                <w:sz w:val="24"/>
                <w:szCs w:val="24"/>
              </w:rPr>
              <w:t>с</w:t>
            </w:r>
            <w:r w:rsidRPr="00614E62">
              <w:rPr>
                <w:sz w:val="24"/>
                <w:szCs w:val="24"/>
              </w:rPr>
              <w:t>ста</w:t>
            </w:r>
            <w:r w:rsidR="00E339EC"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овл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нию на ле</w:t>
            </w:r>
            <w:r w:rsidRPr="00614E62">
              <w:rPr>
                <w:sz w:val="24"/>
                <w:szCs w:val="24"/>
              </w:rPr>
              <w:t>с</w:t>
            </w:r>
            <w:r w:rsidRPr="00614E62">
              <w:rPr>
                <w:sz w:val="24"/>
                <w:szCs w:val="24"/>
              </w:rPr>
              <w:t>ных учас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ках, не п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реданных в аренду. Нараста</w:t>
            </w:r>
            <w:r w:rsidRPr="00614E62">
              <w:rPr>
                <w:sz w:val="24"/>
                <w:szCs w:val="24"/>
              </w:rPr>
              <w:t>ю</w:t>
            </w:r>
            <w:r w:rsidRPr="00614E62">
              <w:rPr>
                <w:sz w:val="24"/>
                <w:szCs w:val="24"/>
              </w:rPr>
              <w:lastRenderedPageBreak/>
              <w:t xml:space="preserve">щий итог </w:t>
            </w:r>
          </w:p>
        </w:tc>
        <w:tc>
          <w:tcPr>
            <w:tcW w:w="825" w:type="dxa"/>
          </w:tcPr>
          <w:p w14:paraId="4987F082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63" w:type="dxa"/>
          </w:tcPr>
          <w:p w14:paraId="7F22880F" w14:textId="3681C8AC" w:rsidR="00633FD5" w:rsidRPr="00614E62" w:rsidRDefault="0085729E" w:rsidP="00614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633FD5" w:rsidRPr="00614E62">
              <w:rPr>
                <w:sz w:val="24"/>
                <w:szCs w:val="24"/>
              </w:rPr>
              <w:t xml:space="preserve">ысяча </w:t>
            </w:r>
            <w:r w:rsidR="00E339EC" w:rsidRPr="00614E62">
              <w:rPr>
                <w:sz w:val="24"/>
                <w:szCs w:val="24"/>
              </w:rPr>
              <w:t>гект</w:t>
            </w:r>
            <w:r w:rsidR="00E339EC" w:rsidRPr="00614E62">
              <w:rPr>
                <w:sz w:val="24"/>
                <w:szCs w:val="24"/>
              </w:rPr>
              <w:t>а</w:t>
            </w:r>
            <w:r w:rsidR="00E339EC" w:rsidRPr="00614E62">
              <w:rPr>
                <w:sz w:val="24"/>
                <w:szCs w:val="24"/>
              </w:rPr>
              <w:t>р</w:t>
            </w:r>
            <w:r w:rsidR="00633FD5" w:rsidRPr="00614E62">
              <w:rPr>
                <w:sz w:val="24"/>
                <w:szCs w:val="24"/>
              </w:rPr>
              <w:t>ов</w:t>
            </w:r>
          </w:p>
        </w:tc>
        <w:tc>
          <w:tcPr>
            <w:tcW w:w="690" w:type="dxa"/>
          </w:tcPr>
          <w:p w14:paraId="6ACAA9AC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0,00</w:t>
            </w:r>
          </w:p>
        </w:tc>
        <w:tc>
          <w:tcPr>
            <w:tcW w:w="827" w:type="dxa"/>
          </w:tcPr>
          <w:p w14:paraId="7BDC1FFF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827" w:type="dxa"/>
          </w:tcPr>
          <w:p w14:paraId="46C464DC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723" w:type="dxa"/>
          </w:tcPr>
          <w:p w14:paraId="775E230F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969" w:type="dxa"/>
          </w:tcPr>
          <w:p w14:paraId="7174002A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831" w:type="dxa"/>
          </w:tcPr>
          <w:p w14:paraId="0A374612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14:paraId="0587C8EE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45340244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978" w:type="dxa"/>
          </w:tcPr>
          <w:p w14:paraId="7747C031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0,01</w:t>
            </w:r>
          </w:p>
        </w:tc>
        <w:tc>
          <w:tcPr>
            <w:tcW w:w="972" w:type="dxa"/>
          </w:tcPr>
          <w:p w14:paraId="16A521AC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972" w:type="dxa"/>
          </w:tcPr>
          <w:p w14:paraId="58097F5A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380" w:type="dxa"/>
          </w:tcPr>
          <w:p w14:paraId="7F677E8D" w14:textId="4E302B2C" w:rsidR="00633FD5" w:rsidRPr="00614E62" w:rsidRDefault="00E339EC" w:rsidP="00960B9E">
            <w:pPr>
              <w:ind w:left="-57" w:right="-57"/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Увеличены</w:t>
            </w:r>
            <w:r w:rsidR="00633FD5" w:rsidRPr="00614E62">
              <w:rPr>
                <w:sz w:val="24"/>
                <w:szCs w:val="24"/>
              </w:rPr>
              <w:t xml:space="preserve"> площади </w:t>
            </w:r>
            <w:r w:rsidRPr="00614E62">
              <w:rPr>
                <w:sz w:val="24"/>
                <w:szCs w:val="24"/>
              </w:rPr>
              <w:t>лесовосст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новления</w:t>
            </w:r>
            <w:r w:rsidR="00633FD5" w:rsidRPr="00614E62">
              <w:rPr>
                <w:sz w:val="24"/>
                <w:szCs w:val="24"/>
              </w:rPr>
              <w:t xml:space="preserve"> и </w:t>
            </w:r>
            <w:r w:rsidRPr="00614E62">
              <w:rPr>
                <w:sz w:val="24"/>
                <w:szCs w:val="24"/>
              </w:rPr>
              <w:t>лесоразв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дения</w:t>
            </w:r>
            <w:r w:rsidR="00633FD5" w:rsidRPr="00614E62">
              <w:rPr>
                <w:sz w:val="24"/>
                <w:szCs w:val="24"/>
              </w:rPr>
              <w:t>, п</w:t>
            </w:r>
            <w:r w:rsidR="00633FD5" w:rsidRPr="00614E62">
              <w:rPr>
                <w:sz w:val="24"/>
                <w:szCs w:val="24"/>
              </w:rPr>
              <w:t>о</w:t>
            </w:r>
            <w:r w:rsidR="00633FD5" w:rsidRPr="00614E62">
              <w:rPr>
                <w:sz w:val="24"/>
                <w:szCs w:val="24"/>
              </w:rPr>
              <w:t>вышено к</w:t>
            </w:r>
            <w:r w:rsidR="00633FD5" w:rsidRPr="00614E62">
              <w:rPr>
                <w:sz w:val="24"/>
                <w:szCs w:val="24"/>
              </w:rPr>
              <w:t>а</w:t>
            </w:r>
            <w:r w:rsidR="00633FD5" w:rsidRPr="00614E62">
              <w:rPr>
                <w:sz w:val="24"/>
                <w:szCs w:val="24"/>
              </w:rPr>
              <w:t xml:space="preserve">чество и </w:t>
            </w:r>
            <w:r w:rsidR="00D16F84" w:rsidRPr="00614E62">
              <w:rPr>
                <w:sz w:val="24"/>
                <w:szCs w:val="24"/>
              </w:rPr>
              <w:t>эффекти</w:t>
            </w:r>
            <w:r w:rsidR="00D16F84" w:rsidRPr="00614E62">
              <w:rPr>
                <w:sz w:val="24"/>
                <w:szCs w:val="24"/>
              </w:rPr>
              <w:t>в</w:t>
            </w:r>
            <w:r w:rsidR="00D16F84" w:rsidRPr="00614E62">
              <w:rPr>
                <w:sz w:val="24"/>
                <w:szCs w:val="24"/>
              </w:rPr>
              <w:t>ность</w:t>
            </w:r>
            <w:r w:rsidR="00633FD5" w:rsidRPr="00614E62">
              <w:rPr>
                <w:sz w:val="24"/>
                <w:szCs w:val="24"/>
              </w:rPr>
              <w:t xml:space="preserve"> работ по воспр</w:t>
            </w:r>
            <w:r w:rsidR="00633FD5" w:rsidRPr="00614E62">
              <w:rPr>
                <w:sz w:val="24"/>
                <w:szCs w:val="24"/>
              </w:rPr>
              <w:t>о</w:t>
            </w:r>
            <w:r w:rsidR="00633FD5" w:rsidRPr="00614E62">
              <w:rPr>
                <w:sz w:val="24"/>
                <w:szCs w:val="24"/>
              </w:rPr>
              <w:t>изводству</w:t>
            </w:r>
            <w:r w:rsidR="00173D29" w:rsidRPr="00614E62">
              <w:rPr>
                <w:sz w:val="24"/>
                <w:szCs w:val="24"/>
              </w:rPr>
              <w:t xml:space="preserve"> лесов</w:t>
            </w:r>
            <w:r w:rsidR="00633FD5" w:rsidRPr="00614E62">
              <w:rPr>
                <w:sz w:val="24"/>
                <w:szCs w:val="24"/>
              </w:rPr>
              <w:t xml:space="preserve"> </w:t>
            </w:r>
            <w:r w:rsidR="00A31A8E" w:rsidRPr="00614E62">
              <w:rPr>
                <w:sz w:val="24"/>
                <w:szCs w:val="24"/>
              </w:rPr>
              <w:t>на лесных участках,</w:t>
            </w:r>
            <w:r w:rsidR="00625C7A" w:rsidRPr="00614E62">
              <w:rPr>
                <w:sz w:val="24"/>
                <w:szCs w:val="24"/>
              </w:rPr>
              <w:t xml:space="preserve"> </w:t>
            </w:r>
            <w:r w:rsidR="00633FD5" w:rsidRPr="00614E62">
              <w:rPr>
                <w:sz w:val="24"/>
                <w:szCs w:val="24"/>
              </w:rPr>
              <w:t>не</w:t>
            </w:r>
            <w:r w:rsidR="00A31A8E">
              <w:rPr>
                <w:sz w:val="24"/>
                <w:szCs w:val="24"/>
              </w:rPr>
              <w:t xml:space="preserve"> </w:t>
            </w:r>
            <w:r w:rsidR="00633FD5" w:rsidRPr="00614E62">
              <w:rPr>
                <w:sz w:val="24"/>
                <w:szCs w:val="24"/>
              </w:rPr>
              <w:t xml:space="preserve">переданных </w:t>
            </w:r>
            <w:r w:rsidR="00633FD5" w:rsidRPr="00614E62">
              <w:rPr>
                <w:sz w:val="24"/>
                <w:szCs w:val="24"/>
              </w:rPr>
              <w:lastRenderedPageBreak/>
              <w:t>в аренду на 31.12.2021</w:t>
            </w:r>
            <w:r w:rsidR="00CA20B6">
              <w:rPr>
                <w:sz w:val="24"/>
                <w:szCs w:val="24"/>
              </w:rPr>
              <w:t xml:space="preserve"> </w:t>
            </w:r>
            <w:r w:rsidR="0046720D" w:rsidRPr="0046720D">
              <w:rPr>
                <w:sz w:val="24"/>
                <w:szCs w:val="24"/>
              </w:rPr>
              <w:t>–</w:t>
            </w:r>
            <w:r w:rsidR="00633FD5" w:rsidRPr="0046720D">
              <w:rPr>
                <w:sz w:val="24"/>
                <w:szCs w:val="24"/>
              </w:rPr>
              <w:t>1</w:t>
            </w:r>
            <w:r w:rsidR="00626E83" w:rsidRPr="0046720D">
              <w:rPr>
                <w:sz w:val="24"/>
                <w:szCs w:val="24"/>
              </w:rPr>
              <w:t> </w:t>
            </w:r>
            <w:r w:rsidR="00633FD5" w:rsidRPr="0046720D">
              <w:rPr>
                <w:sz w:val="24"/>
                <w:szCs w:val="24"/>
              </w:rPr>
              <w:t>тыс.</w:t>
            </w:r>
            <w:r w:rsidR="00626E83" w:rsidRPr="0046720D">
              <w:rPr>
                <w:sz w:val="24"/>
                <w:szCs w:val="24"/>
              </w:rPr>
              <w:t> </w:t>
            </w:r>
            <w:r w:rsidR="00633FD5" w:rsidRPr="0046720D">
              <w:rPr>
                <w:sz w:val="24"/>
                <w:szCs w:val="24"/>
              </w:rPr>
              <w:t>га,</w:t>
            </w:r>
            <w:r w:rsidR="0046720D">
              <w:rPr>
                <w:sz w:val="24"/>
                <w:szCs w:val="24"/>
              </w:rPr>
              <w:br/>
            </w:r>
            <w:r w:rsidR="00633FD5" w:rsidRPr="0046720D">
              <w:rPr>
                <w:sz w:val="24"/>
                <w:szCs w:val="24"/>
              </w:rPr>
              <w:t>н</w:t>
            </w:r>
            <w:r w:rsidR="00633FD5" w:rsidRPr="00614E62">
              <w:rPr>
                <w:sz w:val="24"/>
                <w:szCs w:val="24"/>
              </w:rPr>
              <w:t>а</w:t>
            </w:r>
            <w:r w:rsidR="00173D29" w:rsidRPr="00614E62">
              <w:rPr>
                <w:sz w:val="24"/>
                <w:szCs w:val="24"/>
              </w:rPr>
              <w:t xml:space="preserve"> </w:t>
            </w:r>
            <w:r w:rsidR="00633FD5" w:rsidRPr="00614E62">
              <w:rPr>
                <w:sz w:val="24"/>
                <w:szCs w:val="24"/>
              </w:rPr>
              <w:t>31.12.2024</w:t>
            </w:r>
            <w:r w:rsidR="0046720D">
              <w:rPr>
                <w:sz w:val="24"/>
                <w:szCs w:val="24"/>
              </w:rPr>
              <w:t xml:space="preserve"> </w:t>
            </w:r>
            <w:r w:rsidR="00960B9E" w:rsidRPr="00614E62">
              <w:rPr>
                <w:sz w:val="24"/>
                <w:szCs w:val="24"/>
              </w:rPr>
              <w:t>–</w:t>
            </w:r>
            <w:r w:rsidR="00633FD5" w:rsidRPr="00614E62">
              <w:rPr>
                <w:sz w:val="24"/>
                <w:szCs w:val="24"/>
              </w:rPr>
              <w:t>0,6 тыс. га</w:t>
            </w:r>
          </w:p>
        </w:tc>
        <w:tc>
          <w:tcPr>
            <w:tcW w:w="1017" w:type="dxa"/>
          </w:tcPr>
          <w:p w14:paraId="406EE5C7" w14:textId="553448D6" w:rsidR="00633FD5" w:rsidRPr="00614E62" w:rsidRDefault="00E339EC" w:rsidP="00614E62">
            <w:pPr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Оказ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ние</w:t>
            </w:r>
            <w:r w:rsidR="00633FD5" w:rsidRPr="00614E62">
              <w:rPr>
                <w:sz w:val="24"/>
                <w:szCs w:val="24"/>
              </w:rPr>
              <w:t xml:space="preserve"> услуг (в</w:t>
            </w:r>
            <w:r w:rsidR="00633FD5" w:rsidRPr="00614E62">
              <w:rPr>
                <w:sz w:val="24"/>
                <w:szCs w:val="24"/>
              </w:rPr>
              <w:t>ы</w:t>
            </w:r>
            <w:r w:rsidR="00633FD5" w:rsidRPr="00614E62">
              <w:rPr>
                <w:sz w:val="24"/>
                <w:szCs w:val="24"/>
              </w:rPr>
              <w:t>полн</w:t>
            </w:r>
            <w:r w:rsidR="00633FD5" w:rsidRPr="00614E62">
              <w:rPr>
                <w:sz w:val="24"/>
                <w:szCs w:val="24"/>
              </w:rPr>
              <w:t>е</w:t>
            </w:r>
            <w:r w:rsidR="00633FD5" w:rsidRPr="00614E62">
              <w:rPr>
                <w:sz w:val="24"/>
                <w:szCs w:val="24"/>
              </w:rPr>
              <w:t>ние р</w:t>
            </w:r>
            <w:r w:rsidR="00633FD5" w:rsidRPr="00614E62">
              <w:rPr>
                <w:sz w:val="24"/>
                <w:szCs w:val="24"/>
              </w:rPr>
              <w:t>а</w:t>
            </w:r>
            <w:r w:rsidR="00633FD5" w:rsidRPr="00614E62">
              <w:rPr>
                <w:sz w:val="24"/>
                <w:szCs w:val="24"/>
              </w:rPr>
              <w:t>бот)</w:t>
            </w:r>
          </w:p>
        </w:tc>
      </w:tr>
      <w:tr w:rsidR="008B533E" w:rsidRPr="00614E62" w14:paraId="638FE67E" w14:textId="77777777" w:rsidTr="00A94B4A">
        <w:trPr>
          <w:jc w:val="center"/>
        </w:trPr>
        <w:tc>
          <w:tcPr>
            <w:tcW w:w="548" w:type="dxa"/>
          </w:tcPr>
          <w:p w14:paraId="1F0C80BC" w14:textId="1417C2F8" w:rsidR="00633FD5" w:rsidRPr="00614E62" w:rsidRDefault="00633FD5" w:rsidP="003A0434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1525" w:type="dxa"/>
          </w:tcPr>
          <w:p w14:paraId="3DB36E29" w14:textId="561E4D80" w:rsidR="00633FD5" w:rsidRPr="00614E62" w:rsidRDefault="00633FD5" w:rsidP="008668B3">
            <w:pPr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Оснащены </w:t>
            </w:r>
            <w:r w:rsidR="00E339EC" w:rsidRPr="00614E62">
              <w:rPr>
                <w:sz w:val="24"/>
                <w:szCs w:val="24"/>
              </w:rPr>
              <w:t>специализ</w:t>
            </w:r>
            <w:r w:rsidR="00E339EC" w:rsidRPr="00614E62">
              <w:rPr>
                <w:sz w:val="24"/>
                <w:szCs w:val="24"/>
              </w:rPr>
              <w:t>и</w:t>
            </w:r>
            <w:r w:rsidR="00E339EC" w:rsidRPr="00614E62">
              <w:rPr>
                <w:sz w:val="24"/>
                <w:szCs w:val="24"/>
              </w:rPr>
              <w:t>рованные</w:t>
            </w:r>
            <w:r w:rsidRPr="00614E62">
              <w:rPr>
                <w:sz w:val="24"/>
                <w:szCs w:val="24"/>
              </w:rPr>
              <w:t xml:space="preserve"> </w:t>
            </w:r>
            <w:r w:rsidR="00E339EC" w:rsidRPr="00614E62">
              <w:rPr>
                <w:sz w:val="24"/>
                <w:szCs w:val="24"/>
              </w:rPr>
              <w:t>госуда</w:t>
            </w:r>
            <w:r w:rsidR="00E339EC" w:rsidRPr="00614E62">
              <w:rPr>
                <w:sz w:val="24"/>
                <w:szCs w:val="24"/>
              </w:rPr>
              <w:t>р</w:t>
            </w:r>
            <w:r w:rsidR="00E339EC" w:rsidRPr="00614E62">
              <w:rPr>
                <w:sz w:val="24"/>
                <w:szCs w:val="24"/>
              </w:rPr>
              <w:t>ственные</w:t>
            </w:r>
            <w:r w:rsidRPr="00614E62">
              <w:rPr>
                <w:sz w:val="24"/>
                <w:szCs w:val="24"/>
              </w:rPr>
              <w:t xml:space="preserve"> </w:t>
            </w:r>
            <w:r w:rsidR="00E339EC" w:rsidRPr="00614E62">
              <w:rPr>
                <w:sz w:val="24"/>
                <w:szCs w:val="24"/>
              </w:rPr>
              <w:t>автономные</w:t>
            </w:r>
            <w:r w:rsidRPr="00614E62">
              <w:rPr>
                <w:sz w:val="24"/>
                <w:szCs w:val="24"/>
              </w:rPr>
              <w:t xml:space="preserve"> учреждения Астраха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ской обл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сти, выпо</w:t>
            </w:r>
            <w:r w:rsidRPr="00614E62">
              <w:rPr>
                <w:sz w:val="24"/>
                <w:szCs w:val="24"/>
              </w:rPr>
              <w:t>л</w:t>
            </w:r>
            <w:r w:rsidRPr="00614E62">
              <w:rPr>
                <w:sz w:val="24"/>
                <w:szCs w:val="24"/>
              </w:rPr>
              <w:t>няющие м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роприятия по обесп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чению п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жарной бе</w:t>
            </w:r>
            <w:r w:rsidRPr="00614E62">
              <w:rPr>
                <w:sz w:val="24"/>
                <w:szCs w:val="24"/>
              </w:rPr>
              <w:t>з</w:t>
            </w:r>
            <w:r w:rsidRPr="00614E62">
              <w:rPr>
                <w:sz w:val="24"/>
                <w:szCs w:val="24"/>
              </w:rPr>
              <w:t>опасности в лесах, нео</w:t>
            </w:r>
            <w:r w:rsidRPr="00614E62">
              <w:rPr>
                <w:sz w:val="24"/>
                <w:szCs w:val="24"/>
              </w:rPr>
              <w:t>б</w:t>
            </w:r>
            <w:r w:rsidRPr="00614E62">
              <w:rPr>
                <w:sz w:val="24"/>
                <w:szCs w:val="24"/>
              </w:rPr>
              <w:t>ходимой специализ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рованной техникой для пров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дения ко</w:t>
            </w:r>
            <w:r w:rsidRPr="00614E62">
              <w:rPr>
                <w:sz w:val="24"/>
                <w:szCs w:val="24"/>
              </w:rPr>
              <w:t>м</w:t>
            </w:r>
            <w:r w:rsidRPr="00614E62">
              <w:rPr>
                <w:sz w:val="24"/>
                <w:szCs w:val="24"/>
              </w:rPr>
              <w:t>плекса м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 xml:space="preserve">роприятий по охране лесов от </w:t>
            </w:r>
            <w:r w:rsidRPr="00614E62">
              <w:rPr>
                <w:sz w:val="24"/>
                <w:szCs w:val="24"/>
              </w:rPr>
              <w:lastRenderedPageBreak/>
              <w:t>пожаров. Нараста</w:t>
            </w:r>
            <w:r w:rsidRPr="00614E62">
              <w:rPr>
                <w:sz w:val="24"/>
                <w:szCs w:val="24"/>
              </w:rPr>
              <w:t>ю</w:t>
            </w:r>
            <w:r w:rsidRPr="00614E62">
              <w:rPr>
                <w:sz w:val="24"/>
                <w:szCs w:val="24"/>
              </w:rPr>
              <w:t xml:space="preserve">щий итог </w:t>
            </w:r>
          </w:p>
        </w:tc>
        <w:tc>
          <w:tcPr>
            <w:tcW w:w="825" w:type="dxa"/>
          </w:tcPr>
          <w:p w14:paraId="2795E7C6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63" w:type="dxa"/>
          </w:tcPr>
          <w:p w14:paraId="3CE95858" w14:textId="000CC8B4" w:rsidR="00633FD5" w:rsidRPr="00614E62" w:rsidRDefault="0085729E" w:rsidP="00614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4640C" w:rsidRPr="00614E62">
              <w:rPr>
                <w:sz w:val="24"/>
                <w:szCs w:val="24"/>
              </w:rPr>
              <w:t>р</w:t>
            </w:r>
            <w:r w:rsidR="0074640C" w:rsidRPr="00614E62">
              <w:rPr>
                <w:sz w:val="24"/>
                <w:szCs w:val="24"/>
              </w:rPr>
              <w:t>о</w:t>
            </w:r>
            <w:r w:rsidR="0074640C" w:rsidRPr="00614E62">
              <w:rPr>
                <w:sz w:val="24"/>
                <w:szCs w:val="24"/>
              </w:rPr>
              <w:t>цент</w:t>
            </w:r>
          </w:p>
        </w:tc>
        <w:tc>
          <w:tcPr>
            <w:tcW w:w="690" w:type="dxa"/>
          </w:tcPr>
          <w:p w14:paraId="5EEEF166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0,00</w:t>
            </w:r>
          </w:p>
        </w:tc>
        <w:tc>
          <w:tcPr>
            <w:tcW w:w="827" w:type="dxa"/>
          </w:tcPr>
          <w:p w14:paraId="0FAFB032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2019</w:t>
            </w:r>
          </w:p>
        </w:tc>
        <w:tc>
          <w:tcPr>
            <w:tcW w:w="827" w:type="dxa"/>
          </w:tcPr>
          <w:p w14:paraId="62073558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723" w:type="dxa"/>
          </w:tcPr>
          <w:p w14:paraId="4996603D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969" w:type="dxa"/>
          </w:tcPr>
          <w:p w14:paraId="28F6D3E3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831" w:type="dxa"/>
          </w:tcPr>
          <w:p w14:paraId="202B6922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14:paraId="3C6D03A3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3D31463A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978" w:type="dxa"/>
          </w:tcPr>
          <w:p w14:paraId="265FF9E3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100,00</w:t>
            </w:r>
          </w:p>
        </w:tc>
        <w:tc>
          <w:tcPr>
            <w:tcW w:w="972" w:type="dxa"/>
          </w:tcPr>
          <w:p w14:paraId="4B0232A3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972" w:type="dxa"/>
          </w:tcPr>
          <w:p w14:paraId="2E5D6165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380" w:type="dxa"/>
          </w:tcPr>
          <w:p w14:paraId="4F6E32C9" w14:textId="261E5390" w:rsidR="00633FD5" w:rsidRPr="00614E62" w:rsidRDefault="00633FD5" w:rsidP="0046720D">
            <w:pPr>
              <w:ind w:left="-57" w:right="-57"/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Обеспечено </w:t>
            </w:r>
            <w:r w:rsidR="00E339EC" w:rsidRPr="00614E62">
              <w:rPr>
                <w:sz w:val="24"/>
                <w:szCs w:val="24"/>
              </w:rPr>
              <w:t>оснащение</w:t>
            </w:r>
            <w:r w:rsidR="008B533E">
              <w:rPr>
                <w:sz w:val="24"/>
                <w:szCs w:val="24"/>
              </w:rPr>
              <w:t xml:space="preserve"> </w:t>
            </w:r>
            <w:r w:rsidR="00E339EC" w:rsidRPr="00614E62">
              <w:rPr>
                <w:sz w:val="24"/>
                <w:szCs w:val="24"/>
              </w:rPr>
              <w:t>го</w:t>
            </w:r>
            <w:r w:rsidR="00A31A8E">
              <w:rPr>
                <w:sz w:val="24"/>
                <w:szCs w:val="24"/>
              </w:rPr>
              <w:t>с</w:t>
            </w:r>
            <w:r w:rsidR="00E339EC" w:rsidRPr="00614E62">
              <w:rPr>
                <w:sz w:val="24"/>
                <w:szCs w:val="24"/>
              </w:rPr>
              <w:t>уда</w:t>
            </w:r>
            <w:r w:rsidR="00E339EC" w:rsidRPr="00614E62">
              <w:rPr>
                <w:sz w:val="24"/>
                <w:szCs w:val="24"/>
              </w:rPr>
              <w:t>р</w:t>
            </w:r>
            <w:r w:rsidR="00E339EC" w:rsidRPr="00614E62">
              <w:rPr>
                <w:sz w:val="24"/>
                <w:szCs w:val="24"/>
              </w:rPr>
              <w:t>ств</w:t>
            </w:r>
            <w:r w:rsidRPr="00614E62">
              <w:rPr>
                <w:sz w:val="24"/>
                <w:szCs w:val="24"/>
              </w:rPr>
              <w:t>енных автономных учреждений Астраха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ской обл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 xml:space="preserve">сти </w:t>
            </w:r>
            <w:r w:rsidR="0046720D">
              <w:rPr>
                <w:sz w:val="24"/>
                <w:szCs w:val="24"/>
              </w:rPr>
              <w:t>(</w:t>
            </w:r>
            <w:r w:rsidR="00517BC5" w:rsidRPr="00614E62">
              <w:rPr>
                <w:sz w:val="24"/>
                <w:szCs w:val="24"/>
              </w:rPr>
              <w:t>«</w:t>
            </w:r>
            <w:r w:rsidR="0046720D">
              <w:rPr>
                <w:sz w:val="24"/>
                <w:szCs w:val="24"/>
              </w:rPr>
              <w:t>л</w:t>
            </w:r>
            <w:r w:rsidR="0046720D" w:rsidRPr="00614E62">
              <w:rPr>
                <w:sz w:val="24"/>
                <w:szCs w:val="24"/>
              </w:rPr>
              <w:t>есх</w:t>
            </w:r>
            <w:r w:rsidR="0046720D" w:rsidRPr="00614E62">
              <w:rPr>
                <w:sz w:val="24"/>
                <w:szCs w:val="24"/>
              </w:rPr>
              <w:t>о</w:t>
            </w:r>
            <w:r w:rsidR="0046720D" w:rsidRPr="00614E62">
              <w:rPr>
                <w:sz w:val="24"/>
                <w:szCs w:val="24"/>
              </w:rPr>
              <w:t>зы</w:t>
            </w:r>
            <w:r w:rsidR="00517BC5" w:rsidRPr="00614E62">
              <w:rPr>
                <w:sz w:val="24"/>
                <w:szCs w:val="24"/>
              </w:rPr>
              <w:t>»</w:t>
            </w:r>
            <w:r w:rsidR="002E4573">
              <w:rPr>
                <w:sz w:val="24"/>
                <w:szCs w:val="24"/>
              </w:rPr>
              <w:t>) спец</w:t>
            </w:r>
            <w:r w:rsidR="002E4573">
              <w:rPr>
                <w:sz w:val="24"/>
                <w:szCs w:val="24"/>
              </w:rPr>
              <w:t>и</w:t>
            </w:r>
            <w:r w:rsidR="002E4573">
              <w:rPr>
                <w:sz w:val="24"/>
                <w:szCs w:val="24"/>
              </w:rPr>
              <w:t>ализир</w:t>
            </w:r>
            <w:r w:rsidR="002E4573">
              <w:rPr>
                <w:sz w:val="24"/>
                <w:szCs w:val="24"/>
              </w:rPr>
              <w:t>о</w:t>
            </w:r>
            <w:r w:rsidR="002E4573">
              <w:rPr>
                <w:sz w:val="24"/>
                <w:szCs w:val="24"/>
              </w:rPr>
              <w:t>ванной л</w:t>
            </w:r>
            <w:r w:rsidR="002E4573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сопо</w:t>
            </w:r>
            <w:r w:rsidR="00D16F84" w:rsidRPr="00614E62">
              <w:rPr>
                <w:sz w:val="24"/>
                <w:szCs w:val="24"/>
              </w:rPr>
              <w:t>ж</w:t>
            </w:r>
            <w:r w:rsidRPr="00614E62">
              <w:rPr>
                <w:sz w:val="24"/>
                <w:szCs w:val="24"/>
              </w:rPr>
              <w:t>арной техникой и оборудов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нием к 31.12.2024 на 126,4 млн руб. (пожарные автоцисте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ны, лесоп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 xml:space="preserve">жарные тракторы </w:t>
            </w:r>
            <w:r w:rsidR="00D16F84" w:rsidRPr="00614E62">
              <w:rPr>
                <w:sz w:val="24"/>
                <w:szCs w:val="24"/>
              </w:rPr>
              <w:t>колесные</w:t>
            </w:r>
            <w:r w:rsidRPr="00614E62">
              <w:rPr>
                <w:sz w:val="24"/>
                <w:szCs w:val="24"/>
              </w:rPr>
              <w:t>, лесо</w:t>
            </w:r>
            <w:r w:rsidR="00E339EC" w:rsidRPr="00614E62">
              <w:rPr>
                <w:sz w:val="24"/>
                <w:szCs w:val="24"/>
              </w:rPr>
              <w:t>п</w:t>
            </w:r>
            <w:r w:rsidRPr="00614E62">
              <w:rPr>
                <w:sz w:val="24"/>
                <w:szCs w:val="24"/>
              </w:rPr>
              <w:t>ожа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ные катер</w:t>
            </w:r>
            <w:r w:rsidR="0046720D">
              <w:rPr>
                <w:sz w:val="24"/>
                <w:szCs w:val="24"/>
              </w:rPr>
              <w:t>ы</w:t>
            </w:r>
            <w:r w:rsidRPr="00614E62">
              <w:rPr>
                <w:sz w:val="24"/>
                <w:szCs w:val="24"/>
              </w:rPr>
              <w:t xml:space="preserve">, </w:t>
            </w:r>
            <w:r w:rsidR="001A67D0" w:rsidRPr="00614E62">
              <w:rPr>
                <w:sz w:val="24"/>
                <w:szCs w:val="24"/>
              </w:rPr>
              <w:lastRenderedPageBreak/>
              <w:t>ранцевые лесные о</w:t>
            </w:r>
            <w:r w:rsidR="001A67D0" w:rsidRPr="00614E62">
              <w:rPr>
                <w:sz w:val="24"/>
                <w:szCs w:val="24"/>
              </w:rPr>
              <w:t>г</w:t>
            </w:r>
            <w:r w:rsidR="001A67D0" w:rsidRPr="00614E62">
              <w:rPr>
                <w:sz w:val="24"/>
                <w:szCs w:val="24"/>
              </w:rPr>
              <w:t>нетушит</w:t>
            </w:r>
            <w:r w:rsidR="001A67D0" w:rsidRPr="00614E62">
              <w:rPr>
                <w:sz w:val="24"/>
                <w:szCs w:val="24"/>
              </w:rPr>
              <w:t>е</w:t>
            </w:r>
            <w:r w:rsidR="001A67D0" w:rsidRPr="00614E62">
              <w:rPr>
                <w:sz w:val="24"/>
                <w:szCs w:val="24"/>
              </w:rPr>
              <w:t>ли</w:t>
            </w:r>
            <w:r w:rsidRPr="00614E62">
              <w:rPr>
                <w:sz w:val="24"/>
                <w:szCs w:val="24"/>
              </w:rPr>
              <w:t>, мот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помпы (п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реносные, прицеп</w:t>
            </w:r>
            <w:r w:rsidR="00E339EC"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ые), бензопилы и др.). Пр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обретение лесопожа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ной техники позволит повысить скорость реагиров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ния лес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пожарных формиров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ний и, как следствие, снизить ущерб от лесных п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жаров на 47%</w:t>
            </w:r>
          </w:p>
        </w:tc>
        <w:tc>
          <w:tcPr>
            <w:tcW w:w="1017" w:type="dxa"/>
          </w:tcPr>
          <w:p w14:paraId="519F33B7" w14:textId="56DF402D" w:rsidR="00633FD5" w:rsidRPr="00614E62" w:rsidRDefault="00E339EC" w:rsidP="00614E62">
            <w:pPr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Прио</w:t>
            </w:r>
            <w:r w:rsidRPr="00614E62">
              <w:rPr>
                <w:sz w:val="24"/>
                <w:szCs w:val="24"/>
              </w:rPr>
              <w:t>б</w:t>
            </w:r>
            <w:r w:rsidRPr="00614E62">
              <w:rPr>
                <w:sz w:val="24"/>
                <w:szCs w:val="24"/>
              </w:rPr>
              <w:t>ретение</w:t>
            </w:r>
            <w:r w:rsidR="00633FD5" w:rsidRPr="00614E62">
              <w:rPr>
                <w:sz w:val="24"/>
                <w:szCs w:val="24"/>
              </w:rPr>
              <w:t xml:space="preserve"> тов</w:t>
            </w:r>
            <w:r w:rsidR="00633FD5" w:rsidRPr="00614E62">
              <w:rPr>
                <w:sz w:val="24"/>
                <w:szCs w:val="24"/>
              </w:rPr>
              <w:t>а</w:t>
            </w:r>
            <w:r w:rsidR="00633FD5" w:rsidRPr="00614E62">
              <w:rPr>
                <w:sz w:val="24"/>
                <w:szCs w:val="24"/>
              </w:rPr>
              <w:t>ров, работ, услуг</w:t>
            </w:r>
          </w:p>
        </w:tc>
      </w:tr>
      <w:tr w:rsidR="008B533E" w:rsidRPr="00614E62" w14:paraId="0FCA8046" w14:textId="77777777" w:rsidTr="00A94B4A">
        <w:trPr>
          <w:jc w:val="center"/>
        </w:trPr>
        <w:tc>
          <w:tcPr>
            <w:tcW w:w="548" w:type="dxa"/>
          </w:tcPr>
          <w:p w14:paraId="228A6902" w14:textId="72BE85E5" w:rsidR="00633FD5" w:rsidRPr="00614E62" w:rsidRDefault="00633FD5" w:rsidP="003A0434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1525" w:type="dxa"/>
          </w:tcPr>
          <w:p w14:paraId="32EB4785" w14:textId="021AA828" w:rsidR="00633FD5" w:rsidRPr="00614E62" w:rsidRDefault="00633FD5" w:rsidP="00614E62">
            <w:pPr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Сбор семян лесных ра</w:t>
            </w:r>
            <w:r w:rsidRPr="00614E62">
              <w:rPr>
                <w:sz w:val="24"/>
                <w:szCs w:val="24"/>
              </w:rPr>
              <w:t>с</w:t>
            </w:r>
            <w:r w:rsidRPr="00614E62">
              <w:rPr>
                <w:sz w:val="24"/>
                <w:szCs w:val="24"/>
              </w:rPr>
              <w:t>тений для лесовосст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новления и лесоразв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 xml:space="preserve">дения. </w:t>
            </w:r>
            <w:r w:rsidRPr="00614E62">
              <w:rPr>
                <w:sz w:val="24"/>
                <w:szCs w:val="24"/>
              </w:rPr>
              <w:lastRenderedPageBreak/>
              <w:t>Нараста</w:t>
            </w:r>
            <w:r w:rsidRPr="00614E62">
              <w:rPr>
                <w:sz w:val="24"/>
                <w:szCs w:val="24"/>
              </w:rPr>
              <w:t>ю</w:t>
            </w:r>
            <w:r w:rsidR="00E339EC" w:rsidRPr="00614E62">
              <w:rPr>
                <w:sz w:val="24"/>
                <w:szCs w:val="24"/>
              </w:rPr>
              <w:t>щ</w:t>
            </w:r>
            <w:r w:rsidRPr="00614E62">
              <w:rPr>
                <w:sz w:val="24"/>
                <w:szCs w:val="24"/>
              </w:rPr>
              <w:t>ий итог</w:t>
            </w:r>
          </w:p>
        </w:tc>
        <w:tc>
          <w:tcPr>
            <w:tcW w:w="825" w:type="dxa"/>
          </w:tcPr>
          <w:p w14:paraId="07239256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63" w:type="dxa"/>
          </w:tcPr>
          <w:p w14:paraId="7AB1989F" w14:textId="032B5176" w:rsidR="00633FD5" w:rsidRPr="00CA20B6" w:rsidRDefault="0085729E" w:rsidP="0085729E">
            <w:pPr>
              <w:ind w:left="-57" w:right="-57"/>
              <w:jc w:val="center"/>
              <w:rPr>
                <w:spacing w:val="-10"/>
                <w:sz w:val="24"/>
                <w:szCs w:val="24"/>
              </w:rPr>
            </w:pPr>
            <w:r w:rsidRPr="00CA20B6">
              <w:rPr>
                <w:spacing w:val="-10"/>
                <w:sz w:val="24"/>
                <w:szCs w:val="24"/>
              </w:rPr>
              <w:t>т</w:t>
            </w:r>
            <w:r w:rsidR="00633FD5" w:rsidRPr="00CA20B6">
              <w:rPr>
                <w:spacing w:val="-10"/>
                <w:sz w:val="24"/>
                <w:szCs w:val="24"/>
              </w:rPr>
              <w:t>онн</w:t>
            </w:r>
            <w:r w:rsidR="002B4A9A" w:rsidRPr="00CA20B6">
              <w:rPr>
                <w:spacing w:val="-10"/>
                <w:sz w:val="24"/>
                <w:szCs w:val="24"/>
              </w:rPr>
              <w:t>а</w:t>
            </w:r>
            <w:r w:rsidR="00633FD5" w:rsidRPr="00CA20B6">
              <w:rPr>
                <w:spacing w:val="-10"/>
                <w:sz w:val="24"/>
                <w:szCs w:val="24"/>
              </w:rPr>
              <w:t xml:space="preserve">; </w:t>
            </w:r>
            <w:r w:rsidR="00416FC2" w:rsidRPr="00CA20B6">
              <w:rPr>
                <w:spacing w:val="-10"/>
                <w:sz w:val="24"/>
                <w:szCs w:val="24"/>
              </w:rPr>
              <w:t>метр</w:t>
            </w:r>
            <w:r w:rsidR="00416FC2" w:rsidRPr="00CA20B6">
              <w:rPr>
                <w:spacing w:val="-10"/>
                <w:sz w:val="24"/>
                <w:szCs w:val="24"/>
              </w:rPr>
              <w:t>и</w:t>
            </w:r>
            <w:r w:rsidR="00416FC2" w:rsidRPr="00CA20B6">
              <w:rPr>
                <w:spacing w:val="-10"/>
                <w:sz w:val="24"/>
                <w:szCs w:val="24"/>
              </w:rPr>
              <w:t>ческая</w:t>
            </w:r>
            <w:r w:rsidR="00633FD5" w:rsidRPr="00CA20B6">
              <w:rPr>
                <w:spacing w:val="-10"/>
                <w:sz w:val="24"/>
                <w:szCs w:val="24"/>
              </w:rPr>
              <w:t xml:space="preserve"> тонна (1000 кг)</w:t>
            </w:r>
          </w:p>
        </w:tc>
        <w:tc>
          <w:tcPr>
            <w:tcW w:w="690" w:type="dxa"/>
          </w:tcPr>
          <w:p w14:paraId="0A39127D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0,00</w:t>
            </w:r>
          </w:p>
        </w:tc>
        <w:tc>
          <w:tcPr>
            <w:tcW w:w="827" w:type="dxa"/>
          </w:tcPr>
          <w:p w14:paraId="4A86E94D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827" w:type="dxa"/>
          </w:tcPr>
          <w:p w14:paraId="34B1090A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723" w:type="dxa"/>
          </w:tcPr>
          <w:p w14:paraId="06B484DA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969" w:type="dxa"/>
          </w:tcPr>
          <w:p w14:paraId="565945DB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831" w:type="dxa"/>
          </w:tcPr>
          <w:p w14:paraId="39D9D846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14:paraId="754AB69D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4E4CA649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978" w:type="dxa"/>
          </w:tcPr>
          <w:p w14:paraId="6D942518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0,52</w:t>
            </w:r>
          </w:p>
        </w:tc>
        <w:tc>
          <w:tcPr>
            <w:tcW w:w="972" w:type="dxa"/>
          </w:tcPr>
          <w:p w14:paraId="675FFD1B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972" w:type="dxa"/>
          </w:tcPr>
          <w:p w14:paraId="687DEA85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380" w:type="dxa"/>
          </w:tcPr>
          <w:p w14:paraId="419AD7DE" w14:textId="2216724A" w:rsidR="00633FD5" w:rsidRPr="00614E62" w:rsidRDefault="00633FD5" w:rsidP="002E4573">
            <w:pPr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Осущест</w:t>
            </w:r>
            <w:r w:rsidRPr="00614E62">
              <w:rPr>
                <w:sz w:val="24"/>
                <w:szCs w:val="24"/>
              </w:rPr>
              <w:t>в</w:t>
            </w:r>
            <w:r w:rsidRPr="00614E62">
              <w:rPr>
                <w:sz w:val="24"/>
                <w:szCs w:val="24"/>
              </w:rPr>
              <w:t>лен сбор семян ле</w:t>
            </w:r>
            <w:r w:rsidRPr="00614E62">
              <w:rPr>
                <w:sz w:val="24"/>
                <w:szCs w:val="24"/>
              </w:rPr>
              <w:t>с</w:t>
            </w:r>
            <w:r w:rsidRPr="00614E62">
              <w:rPr>
                <w:sz w:val="24"/>
                <w:szCs w:val="24"/>
              </w:rPr>
              <w:t>ных раст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ний для лесово</w:t>
            </w:r>
            <w:r w:rsidRPr="00614E62">
              <w:rPr>
                <w:sz w:val="24"/>
                <w:szCs w:val="24"/>
              </w:rPr>
              <w:t>с</w:t>
            </w:r>
            <w:r w:rsidRPr="00614E62">
              <w:rPr>
                <w:sz w:val="24"/>
                <w:szCs w:val="24"/>
              </w:rPr>
              <w:t>становл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lastRenderedPageBreak/>
              <w:t>ния и л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соразвед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ния с об</w:t>
            </w:r>
            <w:r w:rsidRPr="00614E62">
              <w:rPr>
                <w:sz w:val="24"/>
                <w:szCs w:val="24"/>
              </w:rPr>
              <w:t>ъ</w:t>
            </w:r>
            <w:r w:rsidRPr="00614E62">
              <w:rPr>
                <w:sz w:val="24"/>
                <w:szCs w:val="24"/>
              </w:rPr>
              <w:t xml:space="preserve">ектов </w:t>
            </w:r>
            <w:r w:rsidR="00173D29" w:rsidRPr="00614E62">
              <w:rPr>
                <w:sz w:val="24"/>
                <w:szCs w:val="24"/>
              </w:rPr>
              <w:t xml:space="preserve">ЕГСК </w:t>
            </w:r>
            <w:r w:rsidRPr="00614E62">
              <w:rPr>
                <w:sz w:val="24"/>
                <w:szCs w:val="24"/>
              </w:rPr>
              <w:t>и нормал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ных насаж</w:t>
            </w:r>
            <w:r w:rsidR="0046720D">
              <w:rPr>
                <w:sz w:val="24"/>
                <w:szCs w:val="24"/>
              </w:rPr>
              <w:t>-</w:t>
            </w:r>
            <w:r w:rsidRPr="00614E62">
              <w:rPr>
                <w:sz w:val="24"/>
                <w:szCs w:val="24"/>
              </w:rPr>
              <w:t>дений. 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зервный фонд ле</w:t>
            </w:r>
            <w:r w:rsidRPr="00614E62">
              <w:rPr>
                <w:sz w:val="24"/>
                <w:szCs w:val="24"/>
              </w:rPr>
              <w:t>с</w:t>
            </w:r>
            <w:r w:rsidRPr="00614E62">
              <w:rPr>
                <w:sz w:val="24"/>
                <w:szCs w:val="24"/>
              </w:rPr>
              <w:t>ных семян не форм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руется в соотве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ствии с д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кументами лесного планир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вания</w:t>
            </w:r>
          </w:p>
        </w:tc>
        <w:tc>
          <w:tcPr>
            <w:tcW w:w="1017" w:type="dxa"/>
          </w:tcPr>
          <w:p w14:paraId="6C583A89" w14:textId="5C48E6D9" w:rsidR="00633FD5" w:rsidRPr="00614E62" w:rsidRDefault="00E339EC" w:rsidP="00614E62">
            <w:pPr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Оказ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ние</w:t>
            </w:r>
            <w:r w:rsidR="00633FD5" w:rsidRPr="00614E62">
              <w:rPr>
                <w:sz w:val="24"/>
                <w:szCs w:val="24"/>
              </w:rPr>
              <w:t xml:space="preserve"> услуг (в</w:t>
            </w:r>
            <w:r w:rsidR="00633FD5" w:rsidRPr="00614E62">
              <w:rPr>
                <w:sz w:val="24"/>
                <w:szCs w:val="24"/>
              </w:rPr>
              <w:t>ы</w:t>
            </w:r>
            <w:r w:rsidR="00633FD5" w:rsidRPr="00614E62">
              <w:rPr>
                <w:sz w:val="24"/>
                <w:szCs w:val="24"/>
              </w:rPr>
              <w:t>полн</w:t>
            </w:r>
            <w:r w:rsidR="00633FD5" w:rsidRPr="00614E62">
              <w:rPr>
                <w:sz w:val="24"/>
                <w:szCs w:val="24"/>
              </w:rPr>
              <w:t>е</w:t>
            </w:r>
            <w:r w:rsidR="00633FD5" w:rsidRPr="00614E62">
              <w:rPr>
                <w:sz w:val="24"/>
                <w:szCs w:val="24"/>
              </w:rPr>
              <w:t>ние р</w:t>
            </w:r>
            <w:r w:rsidR="00633FD5" w:rsidRPr="00614E62">
              <w:rPr>
                <w:sz w:val="24"/>
                <w:szCs w:val="24"/>
              </w:rPr>
              <w:t>а</w:t>
            </w:r>
            <w:r w:rsidR="00633FD5" w:rsidRPr="00614E62">
              <w:rPr>
                <w:sz w:val="24"/>
                <w:szCs w:val="24"/>
              </w:rPr>
              <w:t>бот)</w:t>
            </w:r>
          </w:p>
        </w:tc>
      </w:tr>
    </w:tbl>
    <w:p w14:paraId="3759A8BE" w14:textId="45D43F95" w:rsidR="00173D29" w:rsidRPr="00614E62" w:rsidRDefault="00173D29" w:rsidP="00614E62">
      <w:pPr>
        <w:widowControl/>
        <w:rPr>
          <w:sz w:val="28"/>
          <w:szCs w:val="28"/>
        </w:rPr>
      </w:pPr>
    </w:p>
    <w:p w14:paraId="66A7C37C" w14:textId="198FA92B" w:rsidR="00633FD5" w:rsidRPr="00614E62" w:rsidRDefault="00CF36C5" w:rsidP="00614E62">
      <w:pPr>
        <w:jc w:val="center"/>
        <w:rPr>
          <w:sz w:val="28"/>
          <w:szCs w:val="28"/>
        </w:rPr>
      </w:pPr>
      <w:r w:rsidRPr="00614E62">
        <w:rPr>
          <w:sz w:val="28"/>
          <w:szCs w:val="28"/>
        </w:rPr>
        <w:t xml:space="preserve">5. </w:t>
      </w:r>
      <w:r w:rsidR="00633FD5" w:rsidRPr="00614E62">
        <w:rPr>
          <w:sz w:val="28"/>
          <w:szCs w:val="28"/>
        </w:rPr>
        <w:t>Финансовое обеспечение реализации регионального проекта</w:t>
      </w:r>
    </w:p>
    <w:p w14:paraId="050D2B28" w14:textId="77777777" w:rsidR="00277770" w:rsidRPr="00614E62" w:rsidRDefault="00277770" w:rsidP="00614E62">
      <w:pPr>
        <w:jc w:val="center"/>
        <w:rPr>
          <w:sz w:val="28"/>
          <w:szCs w:val="28"/>
        </w:rPr>
      </w:pPr>
    </w:p>
    <w:tbl>
      <w:tblPr>
        <w:tblW w:w="4881" w:type="pct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"/>
        <w:gridCol w:w="4894"/>
        <w:gridCol w:w="1413"/>
        <w:gridCol w:w="1272"/>
        <w:gridCol w:w="1272"/>
        <w:gridCol w:w="1271"/>
        <w:gridCol w:w="1131"/>
        <w:gridCol w:w="1414"/>
        <w:gridCol w:w="1761"/>
      </w:tblGrid>
      <w:tr w:rsidR="00CF36C5" w:rsidRPr="00614E62" w14:paraId="22C6BAED" w14:textId="77777777" w:rsidTr="00CA20B6">
        <w:trPr>
          <w:tblHeader/>
        </w:trPr>
        <w:tc>
          <w:tcPr>
            <w:tcW w:w="911" w:type="dxa"/>
            <w:vMerge w:val="restart"/>
          </w:tcPr>
          <w:p w14:paraId="053A1809" w14:textId="2B6F19FA" w:rsidR="00CF36C5" w:rsidRPr="00614E62" w:rsidRDefault="00614E62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 </w:t>
            </w:r>
            <w:r w:rsidR="00CF36C5" w:rsidRPr="00614E62">
              <w:rPr>
                <w:sz w:val="24"/>
                <w:szCs w:val="24"/>
              </w:rPr>
              <w:t>п/п</w:t>
            </w:r>
          </w:p>
        </w:tc>
        <w:tc>
          <w:tcPr>
            <w:tcW w:w="4888" w:type="dxa"/>
            <w:vMerge w:val="restart"/>
          </w:tcPr>
          <w:p w14:paraId="20B8BADB" w14:textId="77777777" w:rsidR="00CF36C5" w:rsidRPr="00614E62" w:rsidRDefault="00CF36C5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Наименование результата и источники фина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сирования</w:t>
            </w:r>
          </w:p>
        </w:tc>
        <w:tc>
          <w:tcPr>
            <w:tcW w:w="7762" w:type="dxa"/>
            <w:gridSpan w:val="6"/>
          </w:tcPr>
          <w:p w14:paraId="69E53621" w14:textId="77777777" w:rsidR="00CF36C5" w:rsidRPr="00614E62" w:rsidRDefault="00CF36C5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Объем финансового обеспечения по годам реализации </w:t>
            </w:r>
          </w:p>
          <w:p w14:paraId="195A7046" w14:textId="77777777" w:rsidR="00CF36C5" w:rsidRPr="00614E62" w:rsidRDefault="00CF36C5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(тыс. рублей)</w:t>
            </w:r>
          </w:p>
        </w:tc>
        <w:tc>
          <w:tcPr>
            <w:tcW w:w="1759" w:type="dxa"/>
            <w:vMerge w:val="restart"/>
          </w:tcPr>
          <w:p w14:paraId="3D91F091" w14:textId="77777777" w:rsidR="00CF36C5" w:rsidRPr="00614E62" w:rsidRDefault="00CF36C5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Всего (тыс. ру</w:t>
            </w:r>
            <w:r w:rsidRPr="00614E62">
              <w:rPr>
                <w:sz w:val="24"/>
                <w:szCs w:val="24"/>
              </w:rPr>
              <w:t>б</w:t>
            </w:r>
            <w:r w:rsidRPr="00614E62">
              <w:rPr>
                <w:sz w:val="24"/>
                <w:szCs w:val="24"/>
              </w:rPr>
              <w:t>лей)</w:t>
            </w:r>
          </w:p>
        </w:tc>
      </w:tr>
      <w:tr w:rsidR="00184B32" w:rsidRPr="00614E62" w14:paraId="3D66B031" w14:textId="77777777" w:rsidTr="00CA20B6">
        <w:trPr>
          <w:tblHeader/>
        </w:trPr>
        <w:tc>
          <w:tcPr>
            <w:tcW w:w="911" w:type="dxa"/>
            <w:vMerge/>
          </w:tcPr>
          <w:p w14:paraId="3CFDDE2E" w14:textId="77777777" w:rsidR="00CF36C5" w:rsidRPr="00614E62" w:rsidRDefault="00CF36C5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88" w:type="dxa"/>
            <w:vMerge/>
          </w:tcPr>
          <w:p w14:paraId="72415A82" w14:textId="77777777" w:rsidR="00CF36C5" w:rsidRPr="00614E62" w:rsidRDefault="00CF36C5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503A1839" w14:textId="77777777" w:rsidR="00CF36C5" w:rsidRPr="00614E62" w:rsidRDefault="00CF36C5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2019</w:t>
            </w:r>
          </w:p>
        </w:tc>
        <w:tc>
          <w:tcPr>
            <w:tcW w:w="1270" w:type="dxa"/>
          </w:tcPr>
          <w:p w14:paraId="5FC02B3B" w14:textId="77777777" w:rsidR="00CF36C5" w:rsidRPr="00614E62" w:rsidRDefault="00CF36C5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2020</w:t>
            </w:r>
          </w:p>
        </w:tc>
        <w:tc>
          <w:tcPr>
            <w:tcW w:w="1270" w:type="dxa"/>
          </w:tcPr>
          <w:p w14:paraId="6A475F2E" w14:textId="77777777" w:rsidR="00CF36C5" w:rsidRPr="00614E62" w:rsidRDefault="00CF36C5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2021</w:t>
            </w:r>
          </w:p>
        </w:tc>
        <w:tc>
          <w:tcPr>
            <w:tcW w:w="1269" w:type="dxa"/>
          </w:tcPr>
          <w:p w14:paraId="4F1B655D" w14:textId="77777777" w:rsidR="00CF36C5" w:rsidRPr="00614E62" w:rsidRDefault="00CF36C5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2022</w:t>
            </w:r>
          </w:p>
        </w:tc>
        <w:tc>
          <w:tcPr>
            <w:tcW w:w="1130" w:type="dxa"/>
          </w:tcPr>
          <w:p w14:paraId="690C9213" w14:textId="77777777" w:rsidR="00CF36C5" w:rsidRPr="00614E62" w:rsidRDefault="00CF36C5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2023</w:t>
            </w:r>
          </w:p>
        </w:tc>
        <w:tc>
          <w:tcPr>
            <w:tcW w:w="1412" w:type="dxa"/>
          </w:tcPr>
          <w:p w14:paraId="224CD552" w14:textId="77777777" w:rsidR="00CF36C5" w:rsidRPr="00614E62" w:rsidRDefault="00CF36C5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2024</w:t>
            </w:r>
          </w:p>
        </w:tc>
        <w:tc>
          <w:tcPr>
            <w:tcW w:w="1759" w:type="dxa"/>
            <w:vMerge/>
          </w:tcPr>
          <w:p w14:paraId="78A06C46" w14:textId="77777777" w:rsidR="00CF36C5" w:rsidRPr="00614E62" w:rsidRDefault="00CF36C5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14:paraId="7C2226CA" w14:textId="77777777" w:rsidR="00CA20B6" w:rsidRPr="00CA20B6" w:rsidRDefault="00CA20B6">
      <w:pPr>
        <w:rPr>
          <w:sz w:val="2"/>
          <w:szCs w:val="2"/>
        </w:rPr>
      </w:pPr>
    </w:p>
    <w:tbl>
      <w:tblPr>
        <w:tblW w:w="4881" w:type="pct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1"/>
        <w:gridCol w:w="4895"/>
        <w:gridCol w:w="1413"/>
        <w:gridCol w:w="1272"/>
        <w:gridCol w:w="1272"/>
        <w:gridCol w:w="1271"/>
        <w:gridCol w:w="1132"/>
        <w:gridCol w:w="1414"/>
        <w:gridCol w:w="1762"/>
      </w:tblGrid>
      <w:tr w:rsidR="00CA20B6" w:rsidRPr="00614E62" w14:paraId="4CD29B5E" w14:textId="77777777" w:rsidTr="00CA20B6">
        <w:trPr>
          <w:trHeight w:val="263"/>
          <w:tblHeader/>
        </w:trPr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62E777" w14:textId="2EABBF3A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5689F5" w14:textId="026BC18A" w:rsidR="00CA20B6" w:rsidRPr="00614E62" w:rsidRDefault="00CA20B6" w:rsidP="00CA20B6">
            <w:pPr>
              <w:ind w:left="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F77204" w14:textId="1D2B4D0F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DDE098" w14:textId="4B019D42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FDD23A" w14:textId="0707B322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76DEF2" w14:textId="028A6A11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53EEFD" w14:textId="78B9068C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042A2A" w14:textId="349CD8A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D26753" w14:textId="32FD7A79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CA20B6" w:rsidRPr="00614E62" w14:paraId="39A9A6A6" w14:textId="77777777" w:rsidTr="00CA20B6">
        <w:trPr>
          <w:trHeight w:val="410"/>
        </w:trPr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50EC20" w14:textId="57ED8048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</w:t>
            </w:r>
          </w:p>
        </w:tc>
        <w:tc>
          <w:tcPr>
            <w:tcW w:w="1440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744C8D" w14:textId="4D5F21F9" w:rsidR="00CA20B6" w:rsidRPr="00614E62" w:rsidRDefault="00CA20B6" w:rsidP="00CA20B6">
            <w:pPr>
              <w:jc w:val="both"/>
              <w:rPr>
                <w:color w:val="000000"/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Сохранение лесов, в том числе на основе их воспроизводства на всех участках вырубленных и погибших лесных насаждений</w:t>
            </w:r>
          </w:p>
        </w:tc>
      </w:tr>
      <w:tr w:rsidR="00CA20B6" w:rsidRPr="00614E62" w14:paraId="70781978" w14:textId="77777777" w:rsidTr="00CA20B6">
        <w:trPr>
          <w:trHeight w:val="1072"/>
        </w:trPr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4459AB" w14:textId="5F0CDCA4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4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30B123" w14:textId="623CEFE7" w:rsidR="00CA20B6" w:rsidRPr="00614E62" w:rsidRDefault="00CA20B6" w:rsidP="00CA20B6">
            <w:pPr>
              <w:ind w:left="142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Оснащены учреждения, выполняющие мер</w:t>
            </w:r>
            <w:r w:rsidRPr="00614E62">
              <w:rPr>
                <w:color w:val="000000"/>
                <w:sz w:val="24"/>
                <w:szCs w:val="24"/>
              </w:rPr>
              <w:t>о</w:t>
            </w:r>
            <w:r w:rsidRPr="00614E62">
              <w:rPr>
                <w:color w:val="000000"/>
                <w:sz w:val="24"/>
                <w:szCs w:val="24"/>
              </w:rPr>
              <w:t>приятия по воспроизводству лесов</w:t>
            </w:r>
            <w:r>
              <w:rPr>
                <w:color w:val="000000"/>
                <w:sz w:val="24"/>
                <w:szCs w:val="24"/>
              </w:rPr>
              <w:t>,</w:t>
            </w:r>
            <w:r w:rsidRPr="00614E62">
              <w:rPr>
                <w:color w:val="000000"/>
                <w:sz w:val="24"/>
                <w:szCs w:val="24"/>
              </w:rPr>
              <w:t xml:space="preserve"> специал</w:t>
            </w:r>
            <w:r w:rsidRPr="00614E62">
              <w:rPr>
                <w:color w:val="000000"/>
                <w:sz w:val="24"/>
                <w:szCs w:val="24"/>
              </w:rPr>
              <w:t>и</w:t>
            </w:r>
            <w:r w:rsidRPr="00614E62">
              <w:rPr>
                <w:color w:val="000000"/>
                <w:sz w:val="24"/>
                <w:szCs w:val="24"/>
              </w:rPr>
              <w:t>зированной техникой для проведения ко</w:t>
            </w:r>
            <w:r w:rsidRPr="00614E62">
              <w:rPr>
                <w:color w:val="000000"/>
                <w:sz w:val="24"/>
                <w:szCs w:val="24"/>
              </w:rPr>
              <w:t>м</w:t>
            </w:r>
            <w:r w:rsidRPr="00614E62">
              <w:rPr>
                <w:color w:val="000000"/>
                <w:sz w:val="24"/>
                <w:szCs w:val="24"/>
              </w:rPr>
              <w:t>плекса мероприятий по лесовосстановлению и лесоразведению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087882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79,50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040989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70,90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EEC5B5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3 927,70</w:t>
            </w:r>
          </w:p>
        </w:tc>
        <w:tc>
          <w:tcPr>
            <w:tcW w:w="1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236AAC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C031FB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4A60CC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703A44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4 078,10</w:t>
            </w:r>
          </w:p>
        </w:tc>
      </w:tr>
      <w:tr w:rsidR="00CA20B6" w:rsidRPr="00614E62" w14:paraId="16348363" w14:textId="77777777" w:rsidTr="00CA20B6"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75F778" w14:textId="766CAACE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4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A39F92" w14:textId="77777777" w:rsidR="00CA20B6" w:rsidRPr="00614E62" w:rsidRDefault="00CA20B6" w:rsidP="00CA20B6">
            <w:pPr>
              <w:ind w:left="142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Консолидированный бюджет субъекта Ро</w:t>
            </w:r>
            <w:r w:rsidRPr="00614E62">
              <w:rPr>
                <w:color w:val="000000"/>
                <w:sz w:val="24"/>
                <w:szCs w:val="24"/>
              </w:rPr>
              <w:t>с</w:t>
            </w:r>
            <w:r w:rsidRPr="00614E62">
              <w:rPr>
                <w:color w:val="000000"/>
                <w:sz w:val="24"/>
                <w:szCs w:val="24"/>
              </w:rPr>
              <w:t>сийской Федерации, всего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2D69DF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79,50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4374F2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70,90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EA0EBA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3 927,70</w:t>
            </w:r>
          </w:p>
        </w:tc>
        <w:tc>
          <w:tcPr>
            <w:tcW w:w="1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43D2DC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FD11DE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A36A95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3CB690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4 078,10</w:t>
            </w:r>
          </w:p>
        </w:tc>
      </w:tr>
      <w:tr w:rsidR="00CA20B6" w:rsidRPr="00614E62" w14:paraId="0201BE25" w14:textId="77777777" w:rsidTr="00CA20B6">
        <w:trPr>
          <w:trHeight w:val="317"/>
        </w:trPr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A134F8" w14:textId="67C055E9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1.1.1.1</w:t>
            </w:r>
          </w:p>
        </w:tc>
        <w:tc>
          <w:tcPr>
            <w:tcW w:w="4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79FD49" w14:textId="77777777" w:rsidR="00CA20B6" w:rsidRPr="00614E62" w:rsidRDefault="00CA20B6" w:rsidP="00CA20B6">
            <w:pPr>
              <w:ind w:left="142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бюджет субъекта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F6C8A4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79,50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7BFD71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70,90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B6A4EE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3 927,70</w:t>
            </w:r>
          </w:p>
        </w:tc>
        <w:tc>
          <w:tcPr>
            <w:tcW w:w="1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E1FFE0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21FDCD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12A1FA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DCBB13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4 078,10</w:t>
            </w:r>
          </w:p>
        </w:tc>
      </w:tr>
      <w:tr w:rsidR="00CA20B6" w:rsidRPr="00614E62" w14:paraId="6B2EB96F" w14:textId="77777777" w:rsidTr="00CA20B6">
        <w:trPr>
          <w:trHeight w:val="506"/>
        </w:trPr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E836D5" w14:textId="13D335D9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4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8C555C" w14:textId="63C8A270" w:rsidR="00CA20B6" w:rsidRPr="00614E62" w:rsidRDefault="0046720D" w:rsidP="00CA20B6">
            <w:pPr>
              <w:ind w:left="142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 xml:space="preserve">Бюджеты </w:t>
            </w:r>
            <w:r w:rsidR="00CA20B6" w:rsidRPr="00614E62">
              <w:rPr>
                <w:color w:val="000000"/>
                <w:sz w:val="24"/>
                <w:szCs w:val="24"/>
              </w:rPr>
              <w:t>государственных внебюджетных фондов Российской Федерации, всего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B37BF2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A6BE5E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E1F29E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256266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3CDC70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E1986B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A111A6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A20B6" w:rsidRPr="00614E62" w14:paraId="035AF56A" w14:textId="77777777" w:rsidTr="00CA20B6"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8CD700" w14:textId="0F38B306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4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2108A0" w14:textId="77777777" w:rsidR="00CA20B6" w:rsidRPr="00614E62" w:rsidRDefault="00CA20B6" w:rsidP="00CA20B6">
            <w:pPr>
              <w:ind w:left="142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Внебюджетные источники, всего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548BB5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8097B1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481B5E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4EDC96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712EA6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176D13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C0326A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A20B6" w:rsidRPr="00614E62" w14:paraId="31515887" w14:textId="77777777" w:rsidTr="00CA20B6"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859303" w14:textId="5A12087C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4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65BA13" w14:textId="03AC8530" w:rsidR="00CA20B6" w:rsidRPr="00614E62" w:rsidRDefault="00CA20B6" w:rsidP="00CA20B6">
            <w:pPr>
              <w:ind w:left="142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Увеличена площадь лесовосстановления, п</w:t>
            </w:r>
            <w:r w:rsidRPr="00614E62">
              <w:rPr>
                <w:color w:val="000000"/>
                <w:sz w:val="24"/>
                <w:szCs w:val="24"/>
              </w:rPr>
              <w:t>о</w:t>
            </w:r>
            <w:r w:rsidRPr="00614E62">
              <w:rPr>
                <w:color w:val="000000"/>
                <w:sz w:val="24"/>
                <w:szCs w:val="24"/>
              </w:rPr>
              <w:t>вышено качество и эффективность работ по лесовосстановлению на лесных участках не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14E62">
              <w:rPr>
                <w:color w:val="000000"/>
                <w:sz w:val="24"/>
                <w:szCs w:val="24"/>
              </w:rPr>
              <w:t>переданных в аренду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A03887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6 104,70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A573C6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3 789,20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575FE0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3 324,70</w:t>
            </w:r>
          </w:p>
        </w:tc>
        <w:tc>
          <w:tcPr>
            <w:tcW w:w="1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05F242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3 494,80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2BBEAC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5 074,20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3E8727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7 705,70</w:t>
            </w:r>
          </w:p>
        </w:tc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D3C5A0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29 493,30</w:t>
            </w:r>
          </w:p>
        </w:tc>
      </w:tr>
      <w:tr w:rsidR="00CA20B6" w:rsidRPr="00614E62" w14:paraId="7238721F" w14:textId="77777777" w:rsidTr="00CA20B6"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BDFEE0" w14:textId="2CD7C9CC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4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E783F5" w14:textId="77777777" w:rsidR="00CA20B6" w:rsidRPr="00614E62" w:rsidRDefault="00CA20B6" w:rsidP="00CA20B6">
            <w:pPr>
              <w:ind w:left="142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Консолидированный бюджет субъекта Ро</w:t>
            </w:r>
            <w:r w:rsidRPr="00614E62">
              <w:rPr>
                <w:color w:val="000000"/>
                <w:sz w:val="24"/>
                <w:szCs w:val="24"/>
              </w:rPr>
              <w:t>с</w:t>
            </w:r>
            <w:r w:rsidRPr="00614E62">
              <w:rPr>
                <w:color w:val="000000"/>
                <w:sz w:val="24"/>
                <w:szCs w:val="24"/>
              </w:rPr>
              <w:t>сийской Федерации, всего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BE2AC5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6 104,70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7B7619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3 789,20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6E6F34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3 324,70</w:t>
            </w:r>
          </w:p>
        </w:tc>
        <w:tc>
          <w:tcPr>
            <w:tcW w:w="1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ACFABB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3 494,80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1B8D6E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5 074,20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0DA953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7 705,70</w:t>
            </w:r>
          </w:p>
        </w:tc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25B25C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29 493,30</w:t>
            </w:r>
          </w:p>
        </w:tc>
      </w:tr>
      <w:tr w:rsidR="00CA20B6" w:rsidRPr="00614E62" w14:paraId="3966DC03" w14:textId="77777777" w:rsidTr="00CA20B6"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7F1561" w14:textId="5E2ED975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1.2.1.1</w:t>
            </w:r>
          </w:p>
        </w:tc>
        <w:tc>
          <w:tcPr>
            <w:tcW w:w="4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642FD5" w14:textId="77777777" w:rsidR="00CA20B6" w:rsidRPr="00614E62" w:rsidRDefault="00CA20B6" w:rsidP="00CA20B6">
            <w:pPr>
              <w:ind w:left="142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бюджет субъекта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8BF97D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6 104,70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EEF4AC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3 789,20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2D302C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3 324,70</w:t>
            </w:r>
          </w:p>
        </w:tc>
        <w:tc>
          <w:tcPr>
            <w:tcW w:w="1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9DB89D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3 494,80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C03474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5 074,20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A922AD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7 705,70</w:t>
            </w:r>
          </w:p>
        </w:tc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A42D33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29 493,30</w:t>
            </w:r>
          </w:p>
        </w:tc>
      </w:tr>
      <w:tr w:rsidR="00CA20B6" w:rsidRPr="00614E62" w14:paraId="730C3CB3" w14:textId="77777777" w:rsidTr="00CA20B6"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133ACE" w14:textId="07A4A826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4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C3B0E7" w14:textId="7F17A174" w:rsidR="00CA20B6" w:rsidRPr="00614E62" w:rsidRDefault="00CA20B6" w:rsidP="00CA20B6">
            <w:pP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Pr="00614E62">
              <w:rPr>
                <w:color w:val="000000"/>
                <w:sz w:val="24"/>
                <w:szCs w:val="24"/>
              </w:rPr>
              <w:t>юджеты государственных внебюджетных фондов Российской Федерации, всего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664D03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A51D51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62933A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B6FA00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A1BB5A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9D2E27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0092CB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A20B6" w:rsidRPr="00614E62" w14:paraId="241BBBC3" w14:textId="77777777" w:rsidTr="00CA20B6"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819FC1" w14:textId="1E7626B0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4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DA8B5B" w14:textId="77777777" w:rsidR="00CA20B6" w:rsidRPr="00614E62" w:rsidRDefault="00CA20B6" w:rsidP="00CA20B6">
            <w:pPr>
              <w:ind w:left="142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Внебюджетные источники, всего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20C62D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5F74F5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16A5DB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E5AE02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514856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50DB43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F8993E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A20B6" w:rsidRPr="00614E62" w14:paraId="6D98B92D" w14:textId="77777777" w:rsidTr="00CA20B6">
        <w:trPr>
          <w:trHeight w:val="1571"/>
        </w:trPr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FEF251" w14:textId="151080E4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4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A2FC66" w14:textId="77777777" w:rsidR="00CA20B6" w:rsidRPr="00614E62" w:rsidRDefault="00CA20B6" w:rsidP="00CA20B6">
            <w:pPr>
              <w:ind w:left="142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Оснащены специализированные госуда</w:t>
            </w:r>
            <w:r w:rsidRPr="00614E62">
              <w:rPr>
                <w:color w:val="000000"/>
                <w:sz w:val="24"/>
                <w:szCs w:val="24"/>
              </w:rPr>
              <w:t>р</w:t>
            </w:r>
            <w:r w:rsidRPr="00614E62">
              <w:rPr>
                <w:color w:val="000000"/>
                <w:sz w:val="24"/>
                <w:szCs w:val="24"/>
              </w:rPr>
              <w:t>ственные автономные учреждения Астраха</w:t>
            </w:r>
            <w:r w:rsidRPr="00614E62">
              <w:rPr>
                <w:color w:val="000000"/>
                <w:sz w:val="24"/>
                <w:szCs w:val="24"/>
              </w:rPr>
              <w:t>н</w:t>
            </w:r>
            <w:r w:rsidRPr="00614E62">
              <w:rPr>
                <w:color w:val="000000"/>
                <w:sz w:val="24"/>
                <w:szCs w:val="24"/>
              </w:rPr>
              <w:t>ской области, выполняющие мероприятия по обеспечению пожарной безопасности в лесах, необходимой специализированной техникой для проведения комплекса мероприятий по охране лесов от пожаров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B988E8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56 853,20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C5FA6F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28 532,00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25391C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18 821,30</w:t>
            </w:r>
          </w:p>
        </w:tc>
        <w:tc>
          <w:tcPr>
            <w:tcW w:w="1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0CB746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8 771,40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DFB293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4 369,00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D28971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9 004,30</w:t>
            </w:r>
          </w:p>
        </w:tc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EF9E4C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126 351,20</w:t>
            </w:r>
          </w:p>
        </w:tc>
      </w:tr>
      <w:tr w:rsidR="00CA20B6" w:rsidRPr="00614E62" w14:paraId="11B18B0F" w14:textId="77777777" w:rsidTr="00CA20B6"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04DF06" w14:textId="4929B815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4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EC9D68" w14:textId="77777777" w:rsidR="00CA20B6" w:rsidRPr="00614E62" w:rsidRDefault="00CA20B6" w:rsidP="00CA20B6">
            <w:pPr>
              <w:ind w:left="142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Консолидированный бюджет субъекта Ро</w:t>
            </w:r>
            <w:r w:rsidRPr="00614E62">
              <w:rPr>
                <w:color w:val="000000"/>
                <w:sz w:val="24"/>
                <w:szCs w:val="24"/>
              </w:rPr>
              <w:t>с</w:t>
            </w:r>
            <w:r w:rsidRPr="00614E62">
              <w:rPr>
                <w:color w:val="000000"/>
                <w:sz w:val="24"/>
                <w:szCs w:val="24"/>
              </w:rPr>
              <w:t>сийской Федерации, всего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5F696A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56 853,20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5BB7AF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28 532,00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A2ACE9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18 821,30</w:t>
            </w:r>
          </w:p>
        </w:tc>
        <w:tc>
          <w:tcPr>
            <w:tcW w:w="1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D043EE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8 771,40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CAE0C5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4 369,00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1DC133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9 004,30</w:t>
            </w:r>
          </w:p>
        </w:tc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89C75A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126 351,20</w:t>
            </w:r>
          </w:p>
        </w:tc>
      </w:tr>
      <w:tr w:rsidR="00CA20B6" w:rsidRPr="00614E62" w14:paraId="264B9964" w14:textId="77777777" w:rsidTr="00CA20B6"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307D3D" w14:textId="5A236610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1.3.1.1</w:t>
            </w:r>
          </w:p>
        </w:tc>
        <w:tc>
          <w:tcPr>
            <w:tcW w:w="4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416F3E" w14:textId="77777777" w:rsidR="00CA20B6" w:rsidRPr="00614E62" w:rsidRDefault="00CA20B6" w:rsidP="00CA20B6">
            <w:pPr>
              <w:ind w:left="142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бюджет субъекта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556E73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56 853,20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7AEBDA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28 532,00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B6B4E7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18 821,30</w:t>
            </w:r>
          </w:p>
        </w:tc>
        <w:tc>
          <w:tcPr>
            <w:tcW w:w="1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46F04A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8 771,40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7D0FC9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4 369,00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D3881C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9 004,30</w:t>
            </w:r>
          </w:p>
        </w:tc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1957D6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126 351,20</w:t>
            </w:r>
          </w:p>
        </w:tc>
      </w:tr>
      <w:tr w:rsidR="00CA20B6" w:rsidRPr="00614E62" w14:paraId="1D2D3192" w14:textId="77777777" w:rsidTr="00CA20B6"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485357" w14:textId="53C9A629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4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B20B6C" w14:textId="6B689F8E" w:rsidR="00CA20B6" w:rsidRPr="00614E62" w:rsidRDefault="00CA20B6" w:rsidP="00CA20B6">
            <w:pP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Pr="00614E62">
              <w:rPr>
                <w:color w:val="000000"/>
                <w:sz w:val="24"/>
                <w:szCs w:val="24"/>
              </w:rPr>
              <w:t>юджеты государственных внебюджетных фондов Российской Федерации, всего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6CE768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F64AF5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A69277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4DA391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88BE55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FA6F62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8FFEC2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A20B6" w:rsidRPr="00614E62" w14:paraId="468B8A78" w14:textId="77777777" w:rsidTr="00CA20B6"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D36063" w14:textId="5CEB3F1F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1.3.3</w:t>
            </w:r>
          </w:p>
        </w:tc>
        <w:tc>
          <w:tcPr>
            <w:tcW w:w="4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25B890" w14:textId="77777777" w:rsidR="00CA20B6" w:rsidRPr="00614E62" w:rsidRDefault="00CA20B6" w:rsidP="00CA20B6">
            <w:pPr>
              <w:ind w:left="142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Внебюджетные источники, всего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265D27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D09049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3C28AD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F11464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A82C39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B581AA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3C335E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A20B6" w:rsidRPr="00614E62" w14:paraId="4A375233" w14:textId="77777777" w:rsidTr="00CA20B6"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4BF7F4" w14:textId="4D342B4E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4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744E17" w14:textId="77777777" w:rsidR="00CA20B6" w:rsidRPr="00614E62" w:rsidRDefault="00CA20B6" w:rsidP="00CA20B6">
            <w:pPr>
              <w:ind w:left="142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Сбор семян лесных растений для лесовосст</w:t>
            </w:r>
            <w:r w:rsidRPr="00614E62">
              <w:rPr>
                <w:color w:val="000000"/>
                <w:sz w:val="24"/>
                <w:szCs w:val="24"/>
              </w:rPr>
              <w:t>а</w:t>
            </w:r>
            <w:r w:rsidRPr="00614E62">
              <w:rPr>
                <w:color w:val="000000"/>
                <w:sz w:val="24"/>
                <w:szCs w:val="24"/>
              </w:rPr>
              <w:t>новления и лесоразведения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E4AB55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8DDA0F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F346CB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28,10</w:t>
            </w:r>
          </w:p>
        </w:tc>
        <w:tc>
          <w:tcPr>
            <w:tcW w:w="1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EFAF50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31,90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257A88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46,00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DAB7E0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71,50</w:t>
            </w:r>
          </w:p>
        </w:tc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CD11FA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177,50</w:t>
            </w:r>
          </w:p>
        </w:tc>
      </w:tr>
      <w:tr w:rsidR="00CA20B6" w:rsidRPr="00614E62" w14:paraId="14AF9898" w14:textId="77777777" w:rsidTr="00CA20B6"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595913" w14:textId="10E26DB9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1.4.1</w:t>
            </w:r>
          </w:p>
        </w:tc>
        <w:tc>
          <w:tcPr>
            <w:tcW w:w="4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BB12FB" w14:textId="77777777" w:rsidR="00CA20B6" w:rsidRPr="00614E62" w:rsidRDefault="00CA20B6" w:rsidP="00CA20B6">
            <w:pPr>
              <w:ind w:left="142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Консолидированный бюджет субъекта Ро</w:t>
            </w:r>
            <w:r w:rsidRPr="00614E62">
              <w:rPr>
                <w:color w:val="000000"/>
                <w:sz w:val="24"/>
                <w:szCs w:val="24"/>
              </w:rPr>
              <w:t>с</w:t>
            </w:r>
            <w:r w:rsidRPr="00614E62">
              <w:rPr>
                <w:color w:val="000000"/>
                <w:sz w:val="24"/>
                <w:szCs w:val="24"/>
              </w:rPr>
              <w:lastRenderedPageBreak/>
              <w:t>сийской Федерации, всего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D4024C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68F2A7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31D0BA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28,10</w:t>
            </w:r>
          </w:p>
        </w:tc>
        <w:tc>
          <w:tcPr>
            <w:tcW w:w="1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21442B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31,90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40DBDE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46,00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3FC0F8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71,50</w:t>
            </w:r>
          </w:p>
        </w:tc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DAC475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177,50</w:t>
            </w:r>
          </w:p>
        </w:tc>
      </w:tr>
      <w:tr w:rsidR="00CA20B6" w:rsidRPr="00614E62" w14:paraId="4F60B39D" w14:textId="77777777" w:rsidTr="00CA20B6"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7DBBC3" w14:textId="249EE3F8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lastRenderedPageBreak/>
              <w:t>1.4.1.1</w:t>
            </w:r>
          </w:p>
        </w:tc>
        <w:tc>
          <w:tcPr>
            <w:tcW w:w="4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98F8B1" w14:textId="77777777" w:rsidR="00CA20B6" w:rsidRPr="00614E62" w:rsidRDefault="00CA20B6" w:rsidP="00CA20B6">
            <w:pPr>
              <w:ind w:left="142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бюджет субъекта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895167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04B19D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1E9BAA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28,10</w:t>
            </w:r>
          </w:p>
        </w:tc>
        <w:tc>
          <w:tcPr>
            <w:tcW w:w="1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46BB7A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31,90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92EE64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46,00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D05F93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71,50</w:t>
            </w:r>
          </w:p>
        </w:tc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EF74CC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177,50</w:t>
            </w:r>
          </w:p>
        </w:tc>
      </w:tr>
      <w:tr w:rsidR="00CA20B6" w:rsidRPr="00614E62" w14:paraId="3D5E5433" w14:textId="77777777" w:rsidTr="00CA20B6"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D77177" w14:textId="0B25241F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1.4.2</w:t>
            </w:r>
          </w:p>
        </w:tc>
        <w:tc>
          <w:tcPr>
            <w:tcW w:w="4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28BD7F" w14:textId="6ED2A083" w:rsidR="00CA20B6" w:rsidRPr="00614E62" w:rsidRDefault="00CA20B6" w:rsidP="00CA20B6">
            <w:pP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Pr="00614E62">
              <w:rPr>
                <w:color w:val="000000"/>
                <w:sz w:val="24"/>
                <w:szCs w:val="24"/>
              </w:rPr>
              <w:t>юджеты государственных внебюджетных фондов Российской Федерации, всего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FA6DC0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515CED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66EBCD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711367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02410B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8608C1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0AB213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A20B6" w:rsidRPr="00614E62" w14:paraId="7E7B8C5F" w14:textId="77777777" w:rsidTr="00CA20B6"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D10570" w14:textId="1A990CF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1.4.3</w:t>
            </w:r>
          </w:p>
        </w:tc>
        <w:tc>
          <w:tcPr>
            <w:tcW w:w="4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CA7C84" w14:textId="77777777" w:rsidR="00CA20B6" w:rsidRPr="00614E62" w:rsidRDefault="00CA20B6" w:rsidP="00CA20B6">
            <w:pPr>
              <w:ind w:left="142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Внебюджетные источники, всего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17C433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CE8FE7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734D50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69B8F8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EA0A29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94C1B4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D7E511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A20B6" w:rsidRPr="00614E62" w14:paraId="232E8BF0" w14:textId="77777777" w:rsidTr="00CA20B6">
        <w:trPr>
          <w:trHeight w:val="261"/>
        </w:trPr>
        <w:tc>
          <w:tcPr>
            <w:tcW w:w="57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C5187D" w14:textId="78C73776" w:rsidR="00CA20B6" w:rsidRPr="00614E62" w:rsidRDefault="00CA20B6" w:rsidP="00CA20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614E62">
              <w:rPr>
                <w:color w:val="000000"/>
                <w:sz w:val="24"/>
                <w:szCs w:val="24"/>
              </w:rPr>
              <w:t>того по региональному проекту: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49568A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63 037,40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89D1E3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32 392,10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45BEB8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26 101,80</w:t>
            </w:r>
          </w:p>
        </w:tc>
        <w:tc>
          <w:tcPr>
            <w:tcW w:w="1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B256BC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12 298,10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B6457C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9 489,20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94820F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16 781,50</w:t>
            </w:r>
          </w:p>
        </w:tc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4E5563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160 100,10</w:t>
            </w:r>
          </w:p>
        </w:tc>
      </w:tr>
      <w:tr w:rsidR="00CA20B6" w:rsidRPr="00614E62" w14:paraId="18606E83" w14:textId="77777777" w:rsidTr="00CA20B6">
        <w:tc>
          <w:tcPr>
            <w:tcW w:w="57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BB28EA" w14:textId="1FAA9B4E" w:rsidR="00CA20B6" w:rsidRPr="00614E62" w:rsidRDefault="00CA20B6" w:rsidP="00CA20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614E62">
              <w:rPr>
                <w:color w:val="000000"/>
                <w:sz w:val="24"/>
                <w:szCs w:val="24"/>
              </w:rPr>
              <w:t>онсолидированный бюджет субъекта Российской Ф</w:t>
            </w:r>
            <w:r w:rsidRPr="00614E62">
              <w:rPr>
                <w:color w:val="000000"/>
                <w:sz w:val="24"/>
                <w:szCs w:val="24"/>
              </w:rPr>
              <w:t>е</w:t>
            </w:r>
            <w:r w:rsidRPr="00614E62">
              <w:rPr>
                <w:color w:val="000000"/>
                <w:sz w:val="24"/>
                <w:szCs w:val="24"/>
              </w:rPr>
              <w:t>дерации, из них: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1D71B9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63 037,40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A0A272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32 392,10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84B9E5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26 101,80</w:t>
            </w:r>
          </w:p>
        </w:tc>
        <w:tc>
          <w:tcPr>
            <w:tcW w:w="1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DC4ECB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12 298,10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C7C253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9 489,20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76B84D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16 781,50</w:t>
            </w:r>
          </w:p>
        </w:tc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894D1E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160 100,10</w:t>
            </w:r>
          </w:p>
        </w:tc>
      </w:tr>
      <w:tr w:rsidR="00CA20B6" w:rsidRPr="00614E62" w14:paraId="0D9D1252" w14:textId="77777777" w:rsidTr="00CA20B6">
        <w:tc>
          <w:tcPr>
            <w:tcW w:w="57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7C5FBF" w14:textId="77777777" w:rsidR="00CA20B6" w:rsidRPr="00614E62" w:rsidRDefault="00CA20B6" w:rsidP="00CA20B6">
            <w:pPr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Бюджеты территориальных государственных внебю</w:t>
            </w:r>
            <w:r w:rsidRPr="00614E62">
              <w:rPr>
                <w:color w:val="000000"/>
                <w:sz w:val="24"/>
                <w:szCs w:val="24"/>
              </w:rPr>
              <w:t>д</w:t>
            </w:r>
            <w:r w:rsidRPr="00614E62">
              <w:rPr>
                <w:color w:val="000000"/>
                <w:sz w:val="24"/>
                <w:szCs w:val="24"/>
              </w:rPr>
              <w:t>жетных фондов (бюджеты ТФОМС)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71F928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70340C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8972E6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09A06B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5C11EC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285789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B30394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A20B6" w:rsidRPr="00614E62" w14:paraId="6D1C5077" w14:textId="77777777" w:rsidTr="00CA20B6">
        <w:tc>
          <w:tcPr>
            <w:tcW w:w="57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D48730" w14:textId="5C6DE472" w:rsidR="00CA20B6" w:rsidRPr="00614E62" w:rsidRDefault="00CA20B6" w:rsidP="00CA20B6">
            <w:pPr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Бюджеты государственных внебюджетных фондов Ро</w:t>
            </w:r>
            <w:r w:rsidRPr="00614E62">
              <w:rPr>
                <w:color w:val="000000"/>
                <w:sz w:val="24"/>
                <w:szCs w:val="24"/>
              </w:rPr>
              <w:t>с</w:t>
            </w:r>
            <w:r w:rsidRPr="00614E62">
              <w:rPr>
                <w:color w:val="000000"/>
                <w:sz w:val="24"/>
                <w:szCs w:val="24"/>
              </w:rPr>
              <w:t>сийской Федерации, всего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532D81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058B60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C0AFB9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2241D9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44DC0D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BABDBA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0D950F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A20B6" w:rsidRPr="00614E62" w14:paraId="74D591BB" w14:textId="77777777" w:rsidTr="00CA20B6">
        <w:tc>
          <w:tcPr>
            <w:tcW w:w="57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47D445" w14:textId="2F77931E" w:rsidR="00CA20B6" w:rsidRPr="00614E62" w:rsidRDefault="00CA20B6" w:rsidP="00CA20B6">
            <w:pPr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Внебюджетные источники, всего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A762C3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84AAE1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9C63FC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B4AA1E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EF0635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CDF9C4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F3BE39" w14:textId="77777777" w:rsidR="00CA20B6" w:rsidRPr="00614E62" w:rsidRDefault="00CA20B6" w:rsidP="00CA20B6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</w:tr>
    </w:tbl>
    <w:p w14:paraId="7996E025" w14:textId="77777777" w:rsidR="00173D29" w:rsidRPr="00614E62" w:rsidRDefault="00173D29" w:rsidP="00614E62">
      <w:pPr>
        <w:ind w:left="284"/>
        <w:jc w:val="center"/>
        <w:rPr>
          <w:sz w:val="28"/>
          <w:szCs w:val="28"/>
        </w:rPr>
      </w:pPr>
    </w:p>
    <w:p w14:paraId="545CFE5A" w14:textId="33C9F8FA" w:rsidR="00633FD5" w:rsidRPr="00614E62" w:rsidRDefault="00C8041F" w:rsidP="00614E62">
      <w:pPr>
        <w:ind w:left="284"/>
        <w:jc w:val="center"/>
        <w:rPr>
          <w:sz w:val="28"/>
          <w:szCs w:val="28"/>
        </w:rPr>
      </w:pPr>
      <w:r w:rsidRPr="00614E62">
        <w:rPr>
          <w:sz w:val="28"/>
          <w:szCs w:val="28"/>
        </w:rPr>
        <w:t>6</w:t>
      </w:r>
      <w:r w:rsidR="00CF36C5" w:rsidRPr="00614E62">
        <w:rPr>
          <w:sz w:val="28"/>
          <w:szCs w:val="28"/>
        </w:rPr>
        <w:t xml:space="preserve">. </w:t>
      </w:r>
      <w:r w:rsidR="00633FD5" w:rsidRPr="00614E62">
        <w:rPr>
          <w:sz w:val="28"/>
          <w:szCs w:val="28"/>
        </w:rPr>
        <w:t>Помесячный план исполнения бюджета Астраханской области в части бюджетных ассигнований, предусмотренных на ф</w:t>
      </w:r>
      <w:r w:rsidR="00633FD5" w:rsidRPr="00614E62">
        <w:rPr>
          <w:sz w:val="28"/>
          <w:szCs w:val="28"/>
        </w:rPr>
        <w:t>и</w:t>
      </w:r>
      <w:r w:rsidR="00633FD5" w:rsidRPr="00614E62">
        <w:rPr>
          <w:sz w:val="28"/>
          <w:szCs w:val="28"/>
        </w:rPr>
        <w:t>нансовое обеспечение реализации регионального проекта в 2023 году</w:t>
      </w:r>
    </w:p>
    <w:p w14:paraId="766ABEE4" w14:textId="77777777" w:rsidR="00277770" w:rsidRPr="00614E62" w:rsidRDefault="00277770" w:rsidP="00614E62">
      <w:pPr>
        <w:ind w:left="284"/>
        <w:jc w:val="center"/>
        <w:rPr>
          <w:sz w:val="28"/>
          <w:szCs w:val="28"/>
        </w:rPr>
      </w:pP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469"/>
        <w:gridCol w:w="1099"/>
        <w:gridCol w:w="1132"/>
        <w:gridCol w:w="1138"/>
        <w:gridCol w:w="1140"/>
        <w:gridCol w:w="1139"/>
        <w:gridCol w:w="1138"/>
        <w:gridCol w:w="1139"/>
        <w:gridCol w:w="1139"/>
        <w:gridCol w:w="1138"/>
        <w:gridCol w:w="1188"/>
        <w:gridCol w:w="1140"/>
        <w:gridCol w:w="1139"/>
      </w:tblGrid>
      <w:tr w:rsidR="00D61EF0" w:rsidRPr="00614E62" w14:paraId="05A49B3D" w14:textId="77777777" w:rsidTr="005A4416">
        <w:trPr>
          <w:trHeight w:val="513"/>
          <w:tblHeader/>
          <w:jc w:val="center"/>
        </w:trPr>
        <w:tc>
          <w:tcPr>
            <w:tcW w:w="615" w:type="dxa"/>
            <w:vMerge w:val="restart"/>
            <w:shd w:val="clear" w:color="auto" w:fill="auto"/>
          </w:tcPr>
          <w:p w14:paraId="0E96A7DA" w14:textId="0DE9E0CB" w:rsidR="00D61EF0" w:rsidRPr="00614E62" w:rsidRDefault="00D61EF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№</w:t>
            </w:r>
          </w:p>
          <w:p w14:paraId="44B211EA" w14:textId="77777777" w:rsidR="00D61EF0" w:rsidRPr="00614E62" w:rsidRDefault="00D61EF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п/п</w:t>
            </w:r>
          </w:p>
        </w:tc>
        <w:tc>
          <w:tcPr>
            <w:tcW w:w="1448" w:type="dxa"/>
            <w:vMerge w:val="restart"/>
            <w:shd w:val="clear" w:color="auto" w:fill="auto"/>
          </w:tcPr>
          <w:p w14:paraId="7E660EED" w14:textId="77777777" w:rsidR="00D61EF0" w:rsidRPr="00614E62" w:rsidRDefault="00D61EF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Наимен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вание 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зультата</w:t>
            </w:r>
          </w:p>
        </w:tc>
        <w:tc>
          <w:tcPr>
            <w:tcW w:w="12344" w:type="dxa"/>
            <w:gridSpan w:val="11"/>
            <w:shd w:val="clear" w:color="auto" w:fill="auto"/>
          </w:tcPr>
          <w:p w14:paraId="5C31D294" w14:textId="4C8A6B59" w:rsidR="00D61EF0" w:rsidRPr="00614E62" w:rsidRDefault="00D61EF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План исполнения нарастающим итогом (тыс. рублей)</w:t>
            </w:r>
          </w:p>
        </w:tc>
        <w:tc>
          <w:tcPr>
            <w:tcW w:w="1122" w:type="dxa"/>
            <w:vMerge w:val="restart"/>
            <w:shd w:val="clear" w:color="auto" w:fill="auto"/>
          </w:tcPr>
          <w:p w14:paraId="7E6862D6" w14:textId="44C59D36" w:rsidR="00D61EF0" w:rsidRPr="00614E62" w:rsidRDefault="00D61EF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На к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нец 2023</w:t>
            </w:r>
            <w:r w:rsidR="0097030D">
              <w:rPr>
                <w:sz w:val="24"/>
                <w:szCs w:val="24"/>
              </w:rPr>
              <w:t xml:space="preserve"> года</w:t>
            </w:r>
            <w:r w:rsidRPr="00614E62">
              <w:rPr>
                <w:sz w:val="24"/>
                <w:szCs w:val="24"/>
              </w:rPr>
              <w:t xml:space="preserve"> (тыс. рублей)</w:t>
            </w:r>
          </w:p>
        </w:tc>
      </w:tr>
      <w:tr w:rsidR="00D61EF0" w:rsidRPr="00614E62" w14:paraId="0F4145AE" w14:textId="77777777" w:rsidTr="005A4416">
        <w:trPr>
          <w:trHeight w:val="321"/>
          <w:jc w:val="center"/>
        </w:trPr>
        <w:tc>
          <w:tcPr>
            <w:tcW w:w="615" w:type="dxa"/>
            <w:vMerge/>
            <w:shd w:val="clear" w:color="auto" w:fill="auto"/>
            <w:vAlign w:val="center"/>
          </w:tcPr>
          <w:p w14:paraId="16E4316E" w14:textId="77777777" w:rsidR="00D61EF0" w:rsidRPr="00614E62" w:rsidRDefault="00D61EF0" w:rsidP="00614E62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  <w:shd w:val="clear" w:color="auto" w:fill="auto"/>
            <w:vAlign w:val="center"/>
          </w:tcPr>
          <w:p w14:paraId="4B48FA43" w14:textId="77777777" w:rsidR="00D61EF0" w:rsidRPr="00614E62" w:rsidRDefault="00D61EF0" w:rsidP="00614E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14:paraId="49B5CA1C" w14:textId="77777777" w:rsidR="00D61EF0" w:rsidRPr="00614E62" w:rsidRDefault="00D61EF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янв.</w:t>
            </w:r>
          </w:p>
        </w:tc>
        <w:tc>
          <w:tcPr>
            <w:tcW w:w="1115" w:type="dxa"/>
            <w:shd w:val="clear" w:color="auto" w:fill="auto"/>
          </w:tcPr>
          <w:p w14:paraId="5E1771FB" w14:textId="77777777" w:rsidR="00D61EF0" w:rsidRPr="00614E62" w:rsidRDefault="00D61EF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фев.</w:t>
            </w:r>
          </w:p>
        </w:tc>
        <w:tc>
          <w:tcPr>
            <w:tcW w:w="1121" w:type="dxa"/>
            <w:shd w:val="clear" w:color="auto" w:fill="auto"/>
          </w:tcPr>
          <w:p w14:paraId="447C93E8" w14:textId="77777777" w:rsidR="00D61EF0" w:rsidRPr="00614E62" w:rsidRDefault="00D61EF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март</w:t>
            </w:r>
          </w:p>
        </w:tc>
        <w:tc>
          <w:tcPr>
            <w:tcW w:w="1123" w:type="dxa"/>
            <w:shd w:val="clear" w:color="auto" w:fill="auto"/>
          </w:tcPr>
          <w:p w14:paraId="7A43106E" w14:textId="77777777" w:rsidR="00D61EF0" w:rsidRPr="00614E62" w:rsidRDefault="00D61EF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апр.</w:t>
            </w:r>
          </w:p>
        </w:tc>
        <w:tc>
          <w:tcPr>
            <w:tcW w:w="1122" w:type="dxa"/>
            <w:shd w:val="clear" w:color="auto" w:fill="auto"/>
          </w:tcPr>
          <w:p w14:paraId="79DA5467" w14:textId="77777777" w:rsidR="00D61EF0" w:rsidRPr="00614E62" w:rsidRDefault="00D61EF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май</w:t>
            </w:r>
          </w:p>
        </w:tc>
        <w:tc>
          <w:tcPr>
            <w:tcW w:w="1121" w:type="dxa"/>
            <w:shd w:val="clear" w:color="auto" w:fill="auto"/>
          </w:tcPr>
          <w:p w14:paraId="47E4EAC7" w14:textId="77777777" w:rsidR="00D61EF0" w:rsidRPr="00614E62" w:rsidRDefault="00D61EF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июнь</w:t>
            </w:r>
          </w:p>
        </w:tc>
        <w:tc>
          <w:tcPr>
            <w:tcW w:w="1122" w:type="dxa"/>
            <w:shd w:val="clear" w:color="auto" w:fill="auto"/>
          </w:tcPr>
          <w:p w14:paraId="340FBBC5" w14:textId="77777777" w:rsidR="00D61EF0" w:rsidRPr="00614E62" w:rsidRDefault="00D61EF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июль</w:t>
            </w:r>
          </w:p>
        </w:tc>
        <w:tc>
          <w:tcPr>
            <w:tcW w:w="1122" w:type="dxa"/>
            <w:shd w:val="clear" w:color="auto" w:fill="auto"/>
          </w:tcPr>
          <w:p w14:paraId="5AA3487C" w14:textId="77777777" w:rsidR="00D61EF0" w:rsidRPr="00614E62" w:rsidRDefault="00D61EF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авг.</w:t>
            </w:r>
          </w:p>
        </w:tc>
        <w:tc>
          <w:tcPr>
            <w:tcW w:w="1121" w:type="dxa"/>
            <w:shd w:val="clear" w:color="auto" w:fill="auto"/>
          </w:tcPr>
          <w:p w14:paraId="4520A7AB" w14:textId="77777777" w:rsidR="00D61EF0" w:rsidRPr="00614E62" w:rsidRDefault="00D61EF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сент.</w:t>
            </w:r>
          </w:p>
        </w:tc>
        <w:tc>
          <w:tcPr>
            <w:tcW w:w="1171" w:type="dxa"/>
            <w:shd w:val="clear" w:color="auto" w:fill="auto"/>
          </w:tcPr>
          <w:p w14:paraId="10CD372C" w14:textId="77777777" w:rsidR="00D61EF0" w:rsidRPr="00614E62" w:rsidRDefault="00D61EF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окт.</w:t>
            </w:r>
          </w:p>
        </w:tc>
        <w:tc>
          <w:tcPr>
            <w:tcW w:w="1123" w:type="dxa"/>
            <w:shd w:val="clear" w:color="auto" w:fill="auto"/>
          </w:tcPr>
          <w:p w14:paraId="2BCA439D" w14:textId="77777777" w:rsidR="00D61EF0" w:rsidRPr="00614E62" w:rsidRDefault="00D61EF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нояб.</w:t>
            </w:r>
          </w:p>
        </w:tc>
        <w:tc>
          <w:tcPr>
            <w:tcW w:w="1122" w:type="dxa"/>
            <w:vMerge/>
            <w:shd w:val="clear" w:color="auto" w:fill="auto"/>
            <w:vAlign w:val="center"/>
          </w:tcPr>
          <w:p w14:paraId="0990B375" w14:textId="77777777" w:rsidR="00D61EF0" w:rsidRPr="00614E62" w:rsidRDefault="00D61EF0" w:rsidP="00614E62">
            <w:pPr>
              <w:rPr>
                <w:sz w:val="24"/>
                <w:szCs w:val="24"/>
              </w:rPr>
            </w:pPr>
          </w:p>
        </w:tc>
      </w:tr>
    </w:tbl>
    <w:p w14:paraId="725C045A" w14:textId="77777777" w:rsidR="005A4416" w:rsidRPr="0097030D" w:rsidRDefault="005A4416" w:rsidP="00614E62">
      <w:pPr>
        <w:tabs>
          <w:tab w:val="left" w:pos="728"/>
          <w:tab w:val="left" w:pos="2176"/>
          <w:tab w:val="left" w:pos="3259"/>
          <w:tab w:val="left" w:pos="4374"/>
          <w:tab w:val="left" w:pos="5495"/>
          <w:tab w:val="left" w:pos="6618"/>
          <w:tab w:val="left" w:pos="7740"/>
          <w:tab w:val="left" w:pos="8861"/>
          <w:tab w:val="left" w:pos="9983"/>
          <w:tab w:val="left" w:pos="11105"/>
          <w:tab w:val="left" w:pos="12226"/>
          <w:tab w:val="left" w:pos="13397"/>
          <w:tab w:val="left" w:pos="14520"/>
        </w:tabs>
        <w:ind w:left="113"/>
        <w:rPr>
          <w:sz w:val="2"/>
          <w:szCs w:val="2"/>
        </w:rPr>
      </w:pPr>
      <w:r w:rsidRPr="00614E62">
        <w:rPr>
          <w:sz w:val="12"/>
          <w:szCs w:val="12"/>
        </w:rPr>
        <w:tab/>
      </w:r>
      <w:r w:rsidRPr="00614E62">
        <w:rPr>
          <w:sz w:val="12"/>
          <w:szCs w:val="12"/>
        </w:rPr>
        <w:tab/>
      </w:r>
      <w:r w:rsidRPr="00614E62">
        <w:rPr>
          <w:sz w:val="12"/>
          <w:szCs w:val="12"/>
        </w:rPr>
        <w:tab/>
      </w:r>
      <w:r w:rsidRPr="00614E62">
        <w:rPr>
          <w:sz w:val="12"/>
          <w:szCs w:val="12"/>
        </w:rPr>
        <w:tab/>
      </w:r>
      <w:r w:rsidRPr="00614E62">
        <w:rPr>
          <w:sz w:val="12"/>
          <w:szCs w:val="12"/>
        </w:rPr>
        <w:tab/>
      </w:r>
      <w:r w:rsidRPr="00614E62">
        <w:rPr>
          <w:sz w:val="12"/>
          <w:szCs w:val="12"/>
        </w:rPr>
        <w:tab/>
      </w:r>
      <w:r w:rsidRPr="00614E62">
        <w:rPr>
          <w:sz w:val="12"/>
          <w:szCs w:val="12"/>
        </w:rPr>
        <w:tab/>
      </w:r>
      <w:r w:rsidRPr="00614E62">
        <w:rPr>
          <w:sz w:val="12"/>
          <w:szCs w:val="12"/>
        </w:rPr>
        <w:tab/>
      </w:r>
      <w:r w:rsidRPr="00614E62">
        <w:rPr>
          <w:sz w:val="12"/>
          <w:szCs w:val="12"/>
        </w:rPr>
        <w:tab/>
      </w:r>
      <w:r w:rsidRPr="00614E62">
        <w:rPr>
          <w:sz w:val="12"/>
          <w:szCs w:val="12"/>
        </w:rPr>
        <w:tab/>
      </w:r>
      <w:r w:rsidRPr="00614E62">
        <w:rPr>
          <w:sz w:val="12"/>
          <w:szCs w:val="12"/>
        </w:rPr>
        <w:tab/>
      </w:r>
      <w:r w:rsidRPr="00614E62">
        <w:rPr>
          <w:sz w:val="12"/>
          <w:szCs w:val="12"/>
        </w:rPr>
        <w:tab/>
      </w:r>
      <w:r w:rsidRPr="00614E62">
        <w:rPr>
          <w:sz w:val="12"/>
          <w:szCs w:val="12"/>
        </w:rPr>
        <w:tab/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477"/>
        <w:gridCol w:w="1099"/>
        <w:gridCol w:w="1131"/>
        <w:gridCol w:w="1137"/>
        <w:gridCol w:w="1139"/>
        <w:gridCol w:w="1138"/>
        <w:gridCol w:w="1137"/>
        <w:gridCol w:w="1138"/>
        <w:gridCol w:w="1138"/>
        <w:gridCol w:w="1137"/>
        <w:gridCol w:w="1188"/>
        <w:gridCol w:w="1139"/>
        <w:gridCol w:w="1138"/>
      </w:tblGrid>
      <w:tr w:rsidR="005A4416" w:rsidRPr="00614E62" w14:paraId="7E5498D8" w14:textId="77777777" w:rsidTr="005A4416">
        <w:trPr>
          <w:trHeight w:val="20"/>
          <w:tblHeader/>
          <w:jc w:val="center"/>
        </w:trPr>
        <w:tc>
          <w:tcPr>
            <w:tcW w:w="615" w:type="dxa"/>
            <w:shd w:val="clear" w:color="auto" w:fill="auto"/>
          </w:tcPr>
          <w:p w14:paraId="60F75687" w14:textId="082D2F60" w:rsidR="005A4416" w:rsidRPr="00614E62" w:rsidRDefault="005A4416" w:rsidP="00614E62">
            <w:pPr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48" w:type="dxa"/>
            <w:shd w:val="clear" w:color="auto" w:fill="auto"/>
          </w:tcPr>
          <w:p w14:paraId="0BBF65C4" w14:textId="2EB47D66" w:rsidR="005A4416" w:rsidRPr="00614E62" w:rsidRDefault="005A4416" w:rsidP="00614E62">
            <w:pPr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83" w:type="dxa"/>
            <w:shd w:val="clear" w:color="auto" w:fill="auto"/>
          </w:tcPr>
          <w:p w14:paraId="48AFD92F" w14:textId="371D18E0" w:rsidR="005A4416" w:rsidRPr="00614E62" w:rsidRDefault="005A4416" w:rsidP="00614E62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15" w:type="dxa"/>
            <w:shd w:val="clear" w:color="auto" w:fill="auto"/>
          </w:tcPr>
          <w:p w14:paraId="1D2BB6C5" w14:textId="7A751E21" w:rsidR="005A4416" w:rsidRPr="00614E62" w:rsidRDefault="005A4416" w:rsidP="00614E62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21" w:type="dxa"/>
            <w:shd w:val="clear" w:color="auto" w:fill="auto"/>
          </w:tcPr>
          <w:p w14:paraId="310F5D1D" w14:textId="2632BC15" w:rsidR="005A4416" w:rsidRPr="00614E62" w:rsidRDefault="005A4416" w:rsidP="00614E62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123" w:type="dxa"/>
            <w:shd w:val="clear" w:color="auto" w:fill="auto"/>
          </w:tcPr>
          <w:p w14:paraId="3573E832" w14:textId="6B5549A2" w:rsidR="005A4416" w:rsidRPr="00614E62" w:rsidRDefault="005A4416" w:rsidP="00614E62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22" w:type="dxa"/>
            <w:shd w:val="clear" w:color="auto" w:fill="auto"/>
          </w:tcPr>
          <w:p w14:paraId="3A9F84A8" w14:textId="7EFC1286" w:rsidR="005A4416" w:rsidRPr="00614E62" w:rsidRDefault="005A4416" w:rsidP="00614E62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21" w:type="dxa"/>
            <w:shd w:val="clear" w:color="auto" w:fill="auto"/>
          </w:tcPr>
          <w:p w14:paraId="14B0E73E" w14:textId="3B73234F" w:rsidR="005A4416" w:rsidRPr="00614E62" w:rsidRDefault="005A4416" w:rsidP="00614E62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22" w:type="dxa"/>
            <w:shd w:val="clear" w:color="auto" w:fill="auto"/>
          </w:tcPr>
          <w:p w14:paraId="61A3F091" w14:textId="2DBCA1CC" w:rsidR="005A4416" w:rsidRPr="00614E62" w:rsidRDefault="005A4416" w:rsidP="00614E62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122" w:type="dxa"/>
            <w:shd w:val="clear" w:color="auto" w:fill="auto"/>
          </w:tcPr>
          <w:p w14:paraId="6950C99C" w14:textId="37F41FEC" w:rsidR="005A4416" w:rsidRPr="00614E62" w:rsidRDefault="005A4416" w:rsidP="00614E62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121" w:type="dxa"/>
            <w:shd w:val="clear" w:color="auto" w:fill="auto"/>
          </w:tcPr>
          <w:p w14:paraId="5B5344D4" w14:textId="2B990E7E" w:rsidR="005A4416" w:rsidRPr="00614E62" w:rsidRDefault="005A4416" w:rsidP="00614E62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171" w:type="dxa"/>
            <w:shd w:val="clear" w:color="auto" w:fill="auto"/>
          </w:tcPr>
          <w:p w14:paraId="24846D15" w14:textId="0BB4BAB2" w:rsidR="005A4416" w:rsidRPr="00614E62" w:rsidRDefault="005A4416" w:rsidP="00614E62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123" w:type="dxa"/>
            <w:shd w:val="clear" w:color="auto" w:fill="auto"/>
          </w:tcPr>
          <w:p w14:paraId="07597FF8" w14:textId="2D59EDC3" w:rsidR="005A4416" w:rsidRPr="00614E62" w:rsidRDefault="005A4416" w:rsidP="00614E62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1122" w:type="dxa"/>
            <w:shd w:val="clear" w:color="auto" w:fill="auto"/>
          </w:tcPr>
          <w:p w14:paraId="0F8F0F8F" w14:textId="42F199D0" w:rsidR="005A4416" w:rsidRPr="00614E62" w:rsidRDefault="005A4416" w:rsidP="00614E62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14</w:t>
            </w:r>
          </w:p>
        </w:tc>
      </w:tr>
      <w:tr w:rsidR="0084086A" w:rsidRPr="00614E62" w14:paraId="0E63E9CE" w14:textId="77777777" w:rsidTr="005A4416">
        <w:trPr>
          <w:trHeight w:val="407"/>
          <w:jc w:val="center"/>
        </w:trPr>
        <w:tc>
          <w:tcPr>
            <w:tcW w:w="615" w:type="dxa"/>
            <w:shd w:val="clear" w:color="auto" w:fill="auto"/>
          </w:tcPr>
          <w:p w14:paraId="561AE433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</w:t>
            </w:r>
          </w:p>
        </w:tc>
        <w:tc>
          <w:tcPr>
            <w:tcW w:w="14914" w:type="dxa"/>
            <w:gridSpan w:val="13"/>
            <w:shd w:val="clear" w:color="auto" w:fill="auto"/>
          </w:tcPr>
          <w:p w14:paraId="60B15703" w14:textId="243F58AF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Сохранение лесов, в том числе на основе их воспроизводства на всех участках вырубленн</w:t>
            </w:r>
            <w:r w:rsidR="00781F19">
              <w:rPr>
                <w:sz w:val="24"/>
                <w:szCs w:val="24"/>
              </w:rPr>
              <w:t>ых и погибших лесных насаждений</w:t>
            </w:r>
          </w:p>
        </w:tc>
      </w:tr>
      <w:tr w:rsidR="00866019" w:rsidRPr="00614E62" w14:paraId="06EA73C3" w14:textId="77777777" w:rsidTr="005A4416">
        <w:trPr>
          <w:trHeight w:val="710"/>
          <w:jc w:val="center"/>
        </w:trPr>
        <w:tc>
          <w:tcPr>
            <w:tcW w:w="615" w:type="dxa"/>
            <w:shd w:val="clear" w:color="auto" w:fill="auto"/>
          </w:tcPr>
          <w:p w14:paraId="2A0D43E7" w14:textId="224BF18E" w:rsidR="00633FD5" w:rsidRPr="00614E62" w:rsidRDefault="00633FD5" w:rsidP="00781F19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1.1</w:t>
            </w:r>
          </w:p>
        </w:tc>
        <w:tc>
          <w:tcPr>
            <w:tcW w:w="1448" w:type="dxa"/>
            <w:shd w:val="clear" w:color="auto" w:fill="auto"/>
          </w:tcPr>
          <w:p w14:paraId="59F2B402" w14:textId="15D5A1DE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Оснащены учрежд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ния, выпо</w:t>
            </w:r>
            <w:r w:rsidRPr="00614E62">
              <w:rPr>
                <w:sz w:val="24"/>
                <w:szCs w:val="24"/>
              </w:rPr>
              <w:t>л</w:t>
            </w:r>
            <w:r w:rsidRPr="00614E62">
              <w:rPr>
                <w:sz w:val="24"/>
                <w:szCs w:val="24"/>
              </w:rPr>
              <w:t>няющие меропри</w:t>
            </w:r>
            <w:r w:rsidRPr="00614E62">
              <w:rPr>
                <w:sz w:val="24"/>
                <w:szCs w:val="24"/>
              </w:rPr>
              <w:t>я</w:t>
            </w:r>
            <w:r w:rsidRPr="00614E62">
              <w:rPr>
                <w:sz w:val="24"/>
                <w:szCs w:val="24"/>
              </w:rPr>
              <w:t>тия по во</w:t>
            </w:r>
            <w:r w:rsidRPr="00614E62">
              <w:rPr>
                <w:sz w:val="24"/>
                <w:szCs w:val="24"/>
              </w:rPr>
              <w:t>с</w:t>
            </w:r>
            <w:r w:rsidRPr="00614E62">
              <w:rPr>
                <w:sz w:val="24"/>
                <w:szCs w:val="24"/>
              </w:rPr>
              <w:t>произво</w:t>
            </w:r>
            <w:r w:rsidRPr="00614E62">
              <w:rPr>
                <w:sz w:val="24"/>
                <w:szCs w:val="24"/>
              </w:rPr>
              <w:t>д</w:t>
            </w:r>
            <w:r w:rsidRPr="00614E62">
              <w:rPr>
                <w:sz w:val="24"/>
                <w:szCs w:val="24"/>
              </w:rPr>
              <w:t>ству лесов</w:t>
            </w:r>
            <w:r w:rsidR="0046720D">
              <w:rPr>
                <w:sz w:val="24"/>
                <w:szCs w:val="24"/>
              </w:rPr>
              <w:t>,</w:t>
            </w:r>
            <w:r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lastRenderedPageBreak/>
              <w:t>специал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зированной техникой для пров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дения ко</w:t>
            </w:r>
            <w:r w:rsidRPr="00614E62">
              <w:rPr>
                <w:sz w:val="24"/>
                <w:szCs w:val="24"/>
              </w:rPr>
              <w:t>м</w:t>
            </w:r>
            <w:r w:rsidRPr="00614E62">
              <w:rPr>
                <w:sz w:val="24"/>
                <w:szCs w:val="24"/>
              </w:rPr>
              <w:t>плекса м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роприятий по лесово</w:t>
            </w:r>
            <w:r w:rsidRPr="00614E62">
              <w:rPr>
                <w:sz w:val="24"/>
                <w:szCs w:val="24"/>
              </w:rPr>
              <w:t>с</w:t>
            </w:r>
            <w:r w:rsidRPr="00614E62">
              <w:rPr>
                <w:sz w:val="24"/>
                <w:szCs w:val="24"/>
              </w:rPr>
              <w:t>становл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нию и лес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разведению</w:t>
            </w:r>
          </w:p>
        </w:tc>
        <w:tc>
          <w:tcPr>
            <w:tcW w:w="1083" w:type="dxa"/>
            <w:shd w:val="clear" w:color="auto" w:fill="auto"/>
          </w:tcPr>
          <w:p w14:paraId="4EF08851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15" w:type="dxa"/>
            <w:shd w:val="clear" w:color="auto" w:fill="auto"/>
          </w:tcPr>
          <w:p w14:paraId="7CAA7239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0,00</w:t>
            </w:r>
          </w:p>
        </w:tc>
        <w:tc>
          <w:tcPr>
            <w:tcW w:w="1121" w:type="dxa"/>
            <w:shd w:val="clear" w:color="auto" w:fill="auto"/>
          </w:tcPr>
          <w:p w14:paraId="31ECFD01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0,00</w:t>
            </w:r>
          </w:p>
        </w:tc>
        <w:tc>
          <w:tcPr>
            <w:tcW w:w="1123" w:type="dxa"/>
            <w:shd w:val="clear" w:color="auto" w:fill="auto"/>
          </w:tcPr>
          <w:p w14:paraId="6BB2D26C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0,00</w:t>
            </w:r>
          </w:p>
        </w:tc>
        <w:tc>
          <w:tcPr>
            <w:tcW w:w="1122" w:type="dxa"/>
            <w:shd w:val="clear" w:color="auto" w:fill="auto"/>
          </w:tcPr>
          <w:p w14:paraId="463F68E1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0,00</w:t>
            </w:r>
          </w:p>
        </w:tc>
        <w:tc>
          <w:tcPr>
            <w:tcW w:w="1121" w:type="dxa"/>
            <w:shd w:val="clear" w:color="auto" w:fill="auto"/>
          </w:tcPr>
          <w:p w14:paraId="09A74C18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0,00</w:t>
            </w:r>
          </w:p>
        </w:tc>
        <w:tc>
          <w:tcPr>
            <w:tcW w:w="1122" w:type="dxa"/>
            <w:shd w:val="clear" w:color="auto" w:fill="auto"/>
          </w:tcPr>
          <w:p w14:paraId="721EEBB7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0,00</w:t>
            </w:r>
          </w:p>
        </w:tc>
        <w:tc>
          <w:tcPr>
            <w:tcW w:w="1122" w:type="dxa"/>
            <w:shd w:val="clear" w:color="auto" w:fill="auto"/>
          </w:tcPr>
          <w:p w14:paraId="2745B1C2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0,00</w:t>
            </w:r>
          </w:p>
        </w:tc>
        <w:tc>
          <w:tcPr>
            <w:tcW w:w="1121" w:type="dxa"/>
            <w:shd w:val="clear" w:color="auto" w:fill="auto"/>
          </w:tcPr>
          <w:p w14:paraId="37C13712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0,00</w:t>
            </w:r>
          </w:p>
        </w:tc>
        <w:tc>
          <w:tcPr>
            <w:tcW w:w="1171" w:type="dxa"/>
            <w:shd w:val="clear" w:color="auto" w:fill="auto"/>
          </w:tcPr>
          <w:p w14:paraId="0A6A6DFB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0,00</w:t>
            </w:r>
          </w:p>
        </w:tc>
        <w:tc>
          <w:tcPr>
            <w:tcW w:w="1123" w:type="dxa"/>
            <w:shd w:val="clear" w:color="auto" w:fill="auto"/>
          </w:tcPr>
          <w:p w14:paraId="3009F1C1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0,00</w:t>
            </w:r>
          </w:p>
        </w:tc>
        <w:tc>
          <w:tcPr>
            <w:tcW w:w="1122" w:type="dxa"/>
            <w:shd w:val="clear" w:color="auto" w:fill="auto"/>
          </w:tcPr>
          <w:p w14:paraId="088C3C1A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0,00</w:t>
            </w:r>
          </w:p>
        </w:tc>
      </w:tr>
      <w:tr w:rsidR="00866019" w:rsidRPr="00614E62" w14:paraId="656FF6C4" w14:textId="77777777" w:rsidTr="005A4416">
        <w:trPr>
          <w:trHeight w:val="710"/>
          <w:jc w:val="center"/>
        </w:trPr>
        <w:tc>
          <w:tcPr>
            <w:tcW w:w="615" w:type="dxa"/>
            <w:shd w:val="clear" w:color="auto" w:fill="auto"/>
          </w:tcPr>
          <w:p w14:paraId="6B67A9CC" w14:textId="35605524" w:rsidR="00633FD5" w:rsidRPr="00614E62" w:rsidRDefault="00633FD5" w:rsidP="00781F19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448" w:type="dxa"/>
            <w:shd w:val="clear" w:color="auto" w:fill="auto"/>
          </w:tcPr>
          <w:p w14:paraId="02E9EC87" w14:textId="3FAF914C" w:rsidR="00633FD5" w:rsidRPr="00614E62" w:rsidRDefault="00633FD5" w:rsidP="00781F19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Увеличена площадь лесовосст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новления, повышено качество и эффекти</w:t>
            </w:r>
            <w:r w:rsidRPr="00614E62">
              <w:rPr>
                <w:sz w:val="24"/>
                <w:szCs w:val="24"/>
              </w:rPr>
              <w:t>в</w:t>
            </w:r>
            <w:r w:rsidRPr="00614E62">
              <w:rPr>
                <w:sz w:val="24"/>
                <w:szCs w:val="24"/>
              </w:rPr>
              <w:t>ность работ по лесово</w:t>
            </w:r>
            <w:r w:rsidRPr="00614E62">
              <w:rPr>
                <w:sz w:val="24"/>
                <w:szCs w:val="24"/>
              </w:rPr>
              <w:t>с</w:t>
            </w:r>
            <w:r w:rsidRPr="00614E62">
              <w:rPr>
                <w:sz w:val="24"/>
                <w:szCs w:val="24"/>
              </w:rPr>
              <w:t>становл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нию на ле</w:t>
            </w:r>
            <w:r w:rsidRPr="00614E62">
              <w:rPr>
                <w:sz w:val="24"/>
                <w:szCs w:val="24"/>
              </w:rPr>
              <w:t>с</w:t>
            </w:r>
            <w:r w:rsidRPr="00614E62">
              <w:rPr>
                <w:sz w:val="24"/>
                <w:szCs w:val="24"/>
              </w:rPr>
              <w:t>ных учас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ках</w:t>
            </w:r>
            <w:r w:rsidR="0046720D">
              <w:rPr>
                <w:sz w:val="24"/>
                <w:szCs w:val="24"/>
              </w:rPr>
              <w:t>,</w:t>
            </w:r>
            <w:r w:rsidRPr="00614E62">
              <w:rPr>
                <w:sz w:val="24"/>
                <w:szCs w:val="24"/>
              </w:rPr>
              <w:t xml:space="preserve"> не</w:t>
            </w:r>
            <w:r w:rsidR="00781F19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п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реданных в аренду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239C6E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1 268,50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351A4D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1 268,50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3EF3DB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1 268,50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1E0A61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2 537,10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80DB57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2 537,10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6B89F9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2 537,10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98FF7A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3 805,70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8DEC59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3 805,70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B0E414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3 805,70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2AB3A0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5 074,20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39CB3A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5 074,20</w:t>
            </w:r>
          </w:p>
        </w:tc>
        <w:tc>
          <w:tcPr>
            <w:tcW w:w="1122" w:type="dxa"/>
            <w:shd w:val="clear" w:color="auto" w:fill="auto"/>
          </w:tcPr>
          <w:p w14:paraId="7436628F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5 074,20</w:t>
            </w:r>
          </w:p>
        </w:tc>
      </w:tr>
      <w:tr w:rsidR="00866019" w:rsidRPr="00614E62" w14:paraId="260BD52A" w14:textId="77777777" w:rsidTr="005A4416">
        <w:trPr>
          <w:trHeight w:val="710"/>
          <w:jc w:val="center"/>
        </w:trPr>
        <w:tc>
          <w:tcPr>
            <w:tcW w:w="615" w:type="dxa"/>
            <w:shd w:val="clear" w:color="auto" w:fill="auto"/>
          </w:tcPr>
          <w:p w14:paraId="135AAFEC" w14:textId="1D3C88D9" w:rsidR="00633FD5" w:rsidRPr="00614E62" w:rsidRDefault="00633FD5" w:rsidP="00781F19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1.3</w:t>
            </w:r>
          </w:p>
        </w:tc>
        <w:tc>
          <w:tcPr>
            <w:tcW w:w="1448" w:type="dxa"/>
            <w:shd w:val="clear" w:color="auto" w:fill="auto"/>
          </w:tcPr>
          <w:p w14:paraId="191BA7BC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Оснащены специал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зированные госуда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 xml:space="preserve">ственные автономные учреждения </w:t>
            </w:r>
            <w:r w:rsidRPr="00614E62">
              <w:rPr>
                <w:sz w:val="24"/>
                <w:szCs w:val="24"/>
              </w:rPr>
              <w:lastRenderedPageBreak/>
              <w:t>Астраха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ской обл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сти, выпо</w:t>
            </w:r>
            <w:r w:rsidRPr="00614E62">
              <w:rPr>
                <w:sz w:val="24"/>
                <w:szCs w:val="24"/>
              </w:rPr>
              <w:t>л</w:t>
            </w:r>
            <w:r w:rsidRPr="00614E62">
              <w:rPr>
                <w:sz w:val="24"/>
                <w:szCs w:val="24"/>
              </w:rPr>
              <w:t>няющие меропри</w:t>
            </w:r>
            <w:r w:rsidRPr="00614E62">
              <w:rPr>
                <w:sz w:val="24"/>
                <w:szCs w:val="24"/>
              </w:rPr>
              <w:t>я</w:t>
            </w:r>
            <w:r w:rsidRPr="00614E62">
              <w:rPr>
                <w:sz w:val="24"/>
                <w:szCs w:val="24"/>
              </w:rPr>
              <w:t>тия по обеспеч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нию п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жарной безопасн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сти в лесах, необход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мой спец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ализир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ванной те</w:t>
            </w:r>
            <w:r w:rsidRPr="00614E62">
              <w:rPr>
                <w:sz w:val="24"/>
                <w:szCs w:val="24"/>
              </w:rPr>
              <w:t>х</w:t>
            </w:r>
            <w:r w:rsidRPr="00614E62">
              <w:rPr>
                <w:sz w:val="24"/>
                <w:szCs w:val="24"/>
              </w:rPr>
              <w:t>никой для проведения комплекса меропри</w:t>
            </w:r>
            <w:r w:rsidRPr="00614E62">
              <w:rPr>
                <w:sz w:val="24"/>
                <w:szCs w:val="24"/>
              </w:rPr>
              <w:t>я</w:t>
            </w:r>
            <w:r w:rsidRPr="00614E62">
              <w:rPr>
                <w:sz w:val="24"/>
                <w:szCs w:val="24"/>
              </w:rPr>
              <w:t>тий по охране л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сов от п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жаров</w:t>
            </w:r>
          </w:p>
        </w:tc>
        <w:tc>
          <w:tcPr>
            <w:tcW w:w="1083" w:type="dxa"/>
            <w:shd w:val="clear" w:color="auto" w:fill="auto"/>
          </w:tcPr>
          <w:p w14:paraId="54FE9736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15" w:type="dxa"/>
            <w:shd w:val="clear" w:color="auto" w:fill="auto"/>
          </w:tcPr>
          <w:p w14:paraId="45FBCA22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0,00</w:t>
            </w:r>
          </w:p>
        </w:tc>
        <w:tc>
          <w:tcPr>
            <w:tcW w:w="1121" w:type="dxa"/>
            <w:shd w:val="clear" w:color="auto" w:fill="auto"/>
          </w:tcPr>
          <w:p w14:paraId="67865A2F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0,00</w:t>
            </w:r>
          </w:p>
        </w:tc>
        <w:tc>
          <w:tcPr>
            <w:tcW w:w="1123" w:type="dxa"/>
            <w:shd w:val="clear" w:color="auto" w:fill="auto"/>
          </w:tcPr>
          <w:p w14:paraId="283EA321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0,00</w:t>
            </w:r>
          </w:p>
        </w:tc>
        <w:tc>
          <w:tcPr>
            <w:tcW w:w="1122" w:type="dxa"/>
            <w:shd w:val="clear" w:color="auto" w:fill="auto"/>
          </w:tcPr>
          <w:p w14:paraId="0604EB9A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0,00</w:t>
            </w:r>
          </w:p>
        </w:tc>
        <w:tc>
          <w:tcPr>
            <w:tcW w:w="1121" w:type="dxa"/>
            <w:shd w:val="clear" w:color="auto" w:fill="auto"/>
          </w:tcPr>
          <w:p w14:paraId="05CF38C8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0,00</w:t>
            </w:r>
          </w:p>
        </w:tc>
        <w:tc>
          <w:tcPr>
            <w:tcW w:w="1122" w:type="dxa"/>
            <w:shd w:val="clear" w:color="auto" w:fill="auto"/>
          </w:tcPr>
          <w:p w14:paraId="79C20F38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0,00</w:t>
            </w:r>
          </w:p>
        </w:tc>
        <w:tc>
          <w:tcPr>
            <w:tcW w:w="1122" w:type="dxa"/>
            <w:shd w:val="clear" w:color="auto" w:fill="auto"/>
          </w:tcPr>
          <w:p w14:paraId="24CECAE3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4A1D8A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4 369,00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5BFE04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4 369,00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2CB2DA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4 369,00</w:t>
            </w:r>
          </w:p>
        </w:tc>
        <w:tc>
          <w:tcPr>
            <w:tcW w:w="1122" w:type="dxa"/>
            <w:shd w:val="clear" w:color="auto" w:fill="auto"/>
          </w:tcPr>
          <w:p w14:paraId="63D60F0A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4 369,0</w:t>
            </w:r>
          </w:p>
        </w:tc>
      </w:tr>
      <w:tr w:rsidR="00866019" w:rsidRPr="00614E62" w14:paraId="75625AA0" w14:textId="77777777" w:rsidTr="005A4416">
        <w:trPr>
          <w:trHeight w:val="296"/>
          <w:jc w:val="center"/>
        </w:trPr>
        <w:tc>
          <w:tcPr>
            <w:tcW w:w="615" w:type="dxa"/>
            <w:shd w:val="clear" w:color="auto" w:fill="auto"/>
          </w:tcPr>
          <w:p w14:paraId="2EFD80A1" w14:textId="6C978585" w:rsidR="00633FD5" w:rsidRPr="00614E62" w:rsidRDefault="00633FD5" w:rsidP="00781F19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1448" w:type="dxa"/>
            <w:shd w:val="clear" w:color="auto" w:fill="auto"/>
          </w:tcPr>
          <w:p w14:paraId="4E3C6832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Сбор семян лесных ра</w:t>
            </w:r>
            <w:r w:rsidRPr="00614E62">
              <w:rPr>
                <w:sz w:val="24"/>
                <w:szCs w:val="24"/>
              </w:rPr>
              <w:t>с</w:t>
            </w:r>
            <w:r w:rsidRPr="00614E62">
              <w:rPr>
                <w:sz w:val="24"/>
                <w:szCs w:val="24"/>
              </w:rPr>
              <w:t>тений для лесовосст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новления и лесоразв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дения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76197B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11,50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BC834A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11,50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056E3F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11,50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6341D9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23,00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E20F4E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23,00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71E547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23,00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758247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34,50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139B16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34,50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3164CD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34,50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F4BCBA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46,00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F90482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46,00</w:t>
            </w:r>
          </w:p>
        </w:tc>
        <w:tc>
          <w:tcPr>
            <w:tcW w:w="1122" w:type="dxa"/>
            <w:shd w:val="clear" w:color="auto" w:fill="auto"/>
          </w:tcPr>
          <w:p w14:paraId="642EE05E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46,00</w:t>
            </w:r>
          </w:p>
        </w:tc>
      </w:tr>
      <w:tr w:rsidR="00866019" w:rsidRPr="00614E62" w14:paraId="613E2893" w14:textId="77777777" w:rsidTr="005A4416">
        <w:trPr>
          <w:trHeight w:val="710"/>
          <w:jc w:val="center"/>
        </w:trPr>
        <w:tc>
          <w:tcPr>
            <w:tcW w:w="2071" w:type="dxa"/>
            <w:gridSpan w:val="2"/>
            <w:shd w:val="clear" w:color="auto" w:fill="auto"/>
          </w:tcPr>
          <w:p w14:paraId="593B9C37" w14:textId="385C17E4" w:rsidR="00633FD5" w:rsidRPr="00614E62" w:rsidRDefault="00301786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  <w:r w:rsidR="00633FD5" w:rsidRPr="00614E62">
              <w:rPr>
                <w:sz w:val="24"/>
                <w:szCs w:val="24"/>
              </w:rPr>
              <w:t>: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E4DFFE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1 280,00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71F056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1 280,00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1DDDA5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1 280,00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CCEAF0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2 560,10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5DFDE2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2 560,10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E1BB50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2 560,10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DBE1C7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3 840,20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71508D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3 840,20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2C3971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8 209,20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A48696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9 489,20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CBD680" w14:textId="77777777" w:rsidR="00633FD5" w:rsidRPr="00614E62" w:rsidRDefault="00633FD5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9 489,20</w:t>
            </w:r>
          </w:p>
        </w:tc>
        <w:tc>
          <w:tcPr>
            <w:tcW w:w="1122" w:type="dxa"/>
            <w:shd w:val="clear" w:color="auto" w:fill="auto"/>
          </w:tcPr>
          <w:p w14:paraId="44F0B435" w14:textId="3F9C230A" w:rsidR="00633FD5" w:rsidRPr="00614E62" w:rsidRDefault="00173D29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9 489,2</w:t>
            </w:r>
          </w:p>
        </w:tc>
      </w:tr>
    </w:tbl>
    <w:p w14:paraId="3B079A94" w14:textId="45CB8C3A" w:rsidR="00301473" w:rsidRPr="00614E62" w:rsidRDefault="00301473" w:rsidP="00614E62">
      <w:pPr>
        <w:widowControl/>
        <w:rPr>
          <w:sz w:val="2"/>
          <w:szCs w:val="2"/>
        </w:rPr>
      </w:pPr>
    </w:p>
    <w:p w14:paraId="28A768A5" w14:textId="7C953E6C" w:rsidR="00633FD5" w:rsidRPr="00614E62" w:rsidRDefault="00633FD5" w:rsidP="00614E62">
      <w:pPr>
        <w:ind w:firstLine="851"/>
        <w:jc w:val="center"/>
        <w:rPr>
          <w:sz w:val="28"/>
          <w:szCs w:val="28"/>
        </w:rPr>
      </w:pPr>
      <w:r w:rsidRPr="00614E62">
        <w:rPr>
          <w:sz w:val="28"/>
          <w:szCs w:val="28"/>
        </w:rPr>
        <w:lastRenderedPageBreak/>
        <w:t>Дополнительная информация</w:t>
      </w:r>
    </w:p>
    <w:p w14:paraId="3966423B" w14:textId="77777777" w:rsidR="00633FD5" w:rsidRPr="00614E62" w:rsidRDefault="00633FD5" w:rsidP="00614E62">
      <w:pPr>
        <w:ind w:left="284" w:firstLine="851"/>
        <w:rPr>
          <w:sz w:val="28"/>
          <w:szCs w:val="28"/>
        </w:rPr>
      </w:pPr>
    </w:p>
    <w:p w14:paraId="2307A56E" w14:textId="485C325E" w:rsidR="00633FD5" w:rsidRPr="00614E62" w:rsidRDefault="005937F0" w:rsidP="00614E62">
      <w:pPr>
        <w:ind w:left="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Достижение целевого показателя –</w:t>
      </w:r>
      <w:r w:rsidR="00633FD5" w:rsidRPr="00614E62">
        <w:rPr>
          <w:sz w:val="28"/>
          <w:szCs w:val="28"/>
        </w:rPr>
        <w:t xml:space="preserve"> отношение площади лесовосстановления и лесоразведения к площади вырубленных и погибших лесных насаждений на уровне 100% возможно за счет повышения качества лесовосстановления и технического уровня лесохозяйственных работ, а </w:t>
      </w:r>
      <w:r w:rsidR="000621F9" w:rsidRPr="00614E62">
        <w:rPr>
          <w:sz w:val="28"/>
          <w:szCs w:val="28"/>
        </w:rPr>
        <w:t>также</w:t>
      </w:r>
      <w:r w:rsidR="00633FD5" w:rsidRPr="00614E62">
        <w:rPr>
          <w:sz w:val="28"/>
          <w:szCs w:val="28"/>
        </w:rPr>
        <w:t xml:space="preserve"> снижения площади гибели лесов. Сплошная рубка лесных </w:t>
      </w:r>
      <w:r w:rsidR="00DA2EC4" w:rsidRPr="00614E62">
        <w:rPr>
          <w:sz w:val="28"/>
          <w:szCs w:val="28"/>
        </w:rPr>
        <w:t>насаждений</w:t>
      </w:r>
      <w:r w:rsidR="00633FD5" w:rsidRPr="00614E62">
        <w:rPr>
          <w:sz w:val="28"/>
          <w:szCs w:val="28"/>
        </w:rPr>
        <w:t xml:space="preserve"> в Астраха</w:t>
      </w:r>
      <w:r w:rsidR="00633FD5" w:rsidRPr="00614E62">
        <w:rPr>
          <w:sz w:val="28"/>
          <w:szCs w:val="28"/>
        </w:rPr>
        <w:t>н</w:t>
      </w:r>
      <w:r w:rsidR="00633FD5" w:rsidRPr="00614E62">
        <w:rPr>
          <w:sz w:val="28"/>
          <w:szCs w:val="28"/>
        </w:rPr>
        <w:t>ской области осуществляется только при проведении сплошных санитарных рубок, а также при уборке неликвидной древесины в уже погибших лесах.</w:t>
      </w:r>
    </w:p>
    <w:p w14:paraId="77623830" w14:textId="5AB36C15" w:rsidR="00633FD5" w:rsidRPr="00614E62" w:rsidRDefault="00633FD5" w:rsidP="00614E62">
      <w:pPr>
        <w:ind w:left="284" w:firstLine="851"/>
        <w:jc w:val="both"/>
        <w:rPr>
          <w:sz w:val="28"/>
          <w:szCs w:val="28"/>
        </w:rPr>
      </w:pPr>
      <w:r w:rsidRPr="00614E62">
        <w:rPr>
          <w:sz w:val="28"/>
          <w:szCs w:val="28"/>
        </w:rPr>
        <w:t>Результат достижения целевого показателя</w:t>
      </w:r>
      <w:r w:rsidR="005937F0">
        <w:rPr>
          <w:sz w:val="28"/>
          <w:szCs w:val="28"/>
        </w:rPr>
        <w:t xml:space="preserve"> –</w:t>
      </w:r>
      <w:r w:rsidRPr="00614E62">
        <w:rPr>
          <w:sz w:val="28"/>
          <w:szCs w:val="28"/>
        </w:rPr>
        <w:t xml:space="preserve"> обеспечение баланса выбытия и воспроизводства лесов в соотношении 100%.</w:t>
      </w:r>
    </w:p>
    <w:p w14:paraId="0E12715E" w14:textId="77777777" w:rsidR="00633FD5" w:rsidRPr="00614E62" w:rsidRDefault="00633FD5" w:rsidP="00614E62">
      <w:pPr>
        <w:ind w:left="284" w:firstLine="851"/>
        <w:jc w:val="both"/>
        <w:rPr>
          <w:sz w:val="28"/>
          <w:szCs w:val="28"/>
        </w:rPr>
      </w:pPr>
      <w:r w:rsidRPr="00614E62">
        <w:rPr>
          <w:sz w:val="28"/>
          <w:szCs w:val="28"/>
        </w:rPr>
        <w:t>Объемные показатели площади воспроизводства лесов (лесовосстановления и лесоразведения) ежегодно уточняются при защите в Федеральном агентстве лесного хозяйства бюджетных проектировок на очередной финансовый год в зависимости от площади выбытия лесов в лесном фонде на территории Астраханской области.</w:t>
      </w:r>
    </w:p>
    <w:p w14:paraId="7493D439" w14:textId="77777777" w:rsidR="00633FD5" w:rsidRPr="00614E62" w:rsidRDefault="00633FD5" w:rsidP="00614E62">
      <w:pPr>
        <w:ind w:left="284" w:firstLine="851"/>
        <w:jc w:val="both"/>
        <w:rPr>
          <w:sz w:val="28"/>
          <w:szCs w:val="28"/>
        </w:rPr>
      </w:pPr>
      <w:r w:rsidRPr="00614E62">
        <w:rPr>
          <w:sz w:val="28"/>
          <w:szCs w:val="28"/>
        </w:rPr>
        <w:t>Увеличена площадь лесовосстановления и лесоразведения, которая к 2024 году должна стать не менее площади выбытия лесов за счет гибели и вырубки лесных насаждений.</w:t>
      </w:r>
    </w:p>
    <w:p w14:paraId="66418DEF" w14:textId="7B5A28AA" w:rsidR="00633FD5" w:rsidRPr="00614E62" w:rsidRDefault="00633FD5" w:rsidP="00614E62">
      <w:pPr>
        <w:ind w:left="284" w:firstLine="851"/>
        <w:jc w:val="both"/>
        <w:rPr>
          <w:sz w:val="28"/>
          <w:szCs w:val="28"/>
        </w:rPr>
      </w:pPr>
      <w:r w:rsidRPr="00614E62">
        <w:rPr>
          <w:sz w:val="28"/>
          <w:szCs w:val="28"/>
        </w:rPr>
        <w:t xml:space="preserve">Дополнительное финансирование из федерального бюджета работ по лесовосстановлению позволит увеличить площадь лесовосстановления на </w:t>
      </w:r>
      <w:r w:rsidRPr="0046720D">
        <w:rPr>
          <w:sz w:val="28"/>
          <w:szCs w:val="28"/>
        </w:rPr>
        <w:t>лесных участках</w:t>
      </w:r>
      <w:r w:rsidR="002E4573" w:rsidRPr="0046720D">
        <w:rPr>
          <w:sz w:val="28"/>
          <w:szCs w:val="28"/>
        </w:rPr>
        <w:t>,</w:t>
      </w:r>
      <w:r w:rsidRPr="0046720D">
        <w:rPr>
          <w:sz w:val="28"/>
          <w:szCs w:val="28"/>
        </w:rPr>
        <w:t xml:space="preserve"> не</w:t>
      </w:r>
      <w:r w:rsidR="00ED5FEE">
        <w:rPr>
          <w:sz w:val="28"/>
          <w:szCs w:val="28"/>
        </w:rPr>
        <w:t xml:space="preserve"> </w:t>
      </w:r>
      <w:r w:rsidRPr="00614E62">
        <w:rPr>
          <w:sz w:val="28"/>
          <w:szCs w:val="28"/>
        </w:rPr>
        <w:t>переданных в аренду.</w:t>
      </w:r>
    </w:p>
    <w:p w14:paraId="7BEEF425" w14:textId="0AA4E9C6" w:rsidR="00633FD5" w:rsidRDefault="00633FD5" w:rsidP="00614E62">
      <w:pPr>
        <w:ind w:left="284" w:firstLine="851"/>
        <w:jc w:val="both"/>
        <w:rPr>
          <w:sz w:val="28"/>
          <w:szCs w:val="28"/>
        </w:rPr>
      </w:pPr>
      <w:r w:rsidRPr="00614E62">
        <w:rPr>
          <w:sz w:val="28"/>
          <w:szCs w:val="28"/>
        </w:rPr>
        <w:t>В рамках реализации проекта планируется модернизация материально-технической базы государственных автономных учреждений Астраханской области посредством оснащения их специализированной противопожарной и лесохозяйственной техникой и оборудованием для охраны и воспроизводства лесов.</w:t>
      </w:r>
    </w:p>
    <w:p w14:paraId="73A90959" w14:textId="5A5BA9E3" w:rsidR="005937F0" w:rsidRDefault="005937F0" w:rsidP="00614E62">
      <w:pPr>
        <w:ind w:left="284" w:firstLine="851"/>
        <w:jc w:val="both"/>
        <w:rPr>
          <w:sz w:val="28"/>
          <w:szCs w:val="28"/>
        </w:rPr>
      </w:pPr>
      <w:r w:rsidRPr="00614E62">
        <w:rPr>
          <w:sz w:val="28"/>
          <w:szCs w:val="28"/>
        </w:rPr>
        <w:t>В рамках полноценного функционирования модели запланированные результаты регионального проекта обеспечивают соблюдение баланса выбытия и воспроизводства лесов Астраханской области, что в целом обеспечит достижение целевого п</w:t>
      </w:r>
      <w:r w:rsidRPr="00614E62">
        <w:rPr>
          <w:sz w:val="28"/>
          <w:szCs w:val="28"/>
        </w:rPr>
        <w:t>о</w:t>
      </w:r>
      <w:r w:rsidRPr="00614E62">
        <w:rPr>
          <w:sz w:val="28"/>
          <w:szCs w:val="28"/>
        </w:rPr>
        <w:t>казателя проекта «Отношение площади лесовосстановления и лесоразведения к площади вырубленных и погибших лесных насажд</w:t>
      </w:r>
      <w:r w:rsidR="0046720D">
        <w:rPr>
          <w:sz w:val="28"/>
          <w:szCs w:val="28"/>
        </w:rPr>
        <w:t>ений» к 2024 году на уровне 100</w:t>
      </w:r>
      <w:r w:rsidRPr="00614E62">
        <w:rPr>
          <w:sz w:val="28"/>
          <w:szCs w:val="28"/>
        </w:rPr>
        <w:t>%.</w:t>
      </w:r>
    </w:p>
    <w:p w14:paraId="527FB84F" w14:textId="108D0D3A" w:rsidR="00DD3BEC" w:rsidRDefault="00DD3BEC" w:rsidP="00614E62">
      <w:pPr>
        <w:ind w:left="284" w:firstLine="851"/>
        <w:jc w:val="both"/>
        <w:rPr>
          <w:sz w:val="28"/>
          <w:szCs w:val="28"/>
        </w:rPr>
      </w:pPr>
    </w:p>
    <w:p w14:paraId="0E412F15" w14:textId="41024031" w:rsidR="00CA20B6" w:rsidRDefault="00CA20B6" w:rsidP="00614E62">
      <w:pPr>
        <w:ind w:left="284" w:firstLine="851"/>
        <w:jc w:val="both"/>
        <w:rPr>
          <w:sz w:val="28"/>
          <w:szCs w:val="28"/>
        </w:rPr>
      </w:pPr>
    </w:p>
    <w:p w14:paraId="0E656C8C" w14:textId="503B01B5" w:rsidR="00CA20B6" w:rsidRDefault="00CA20B6" w:rsidP="00614E62">
      <w:pPr>
        <w:ind w:left="284" w:firstLine="851"/>
        <w:jc w:val="both"/>
        <w:rPr>
          <w:sz w:val="28"/>
          <w:szCs w:val="28"/>
        </w:rPr>
      </w:pPr>
    </w:p>
    <w:p w14:paraId="02BD5360" w14:textId="68B554F3" w:rsidR="00CA20B6" w:rsidRDefault="00CA20B6" w:rsidP="00614E62">
      <w:pPr>
        <w:ind w:left="284" w:firstLine="851"/>
        <w:jc w:val="both"/>
        <w:rPr>
          <w:sz w:val="28"/>
          <w:szCs w:val="28"/>
        </w:rPr>
      </w:pPr>
    </w:p>
    <w:p w14:paraId="0F88E2A5" w14:textId="3752CB83" w:rsidR="00CA20B6" w:rsidRDefault="00CA20B6" w:rsidP="00614E62">
      <w:pPr>
        <w:ind w:left="284" w:firstLine="851"/>
        <w:jc w:val="both"/>
        <w:rPr>
          <w:sz w:val="28"/>
          <w:szCs w:val="28"/>
        </w:rPr>
      </w:pPr>
    </w:p>
    <w:p w14:paraId="7E5636C1" w14:textId="159810F5" w:rsidR="00CA20B6" w:rsidRDefault="00CA20B6" w:rsidP="00614E62">
      <w:pPr>
        <w:ind w:left="284" w:firstLine="851"/>
        <w:jc w:val="both"/>
        <w:rPr>
          <w:sz w:val="28"/>
          <w:szCs w:val="28"/>
        </w:rPr>
      </w:pPr>
    </w:p>
    <w:p w14:paraId="05CF34B7" w14:textId="6758962F" w:rsidR="00CA20B6" w:rsidRDefault="00CA20B6" w:rsidP="00614E62">
      <w:pPr>
        <w:ind w:left="284" w:firstLine="851"/>
        <w:jc w:val="both"/>
        <w:rPr>
          <w:sz w:val="28"/>
          <w:szCs w:val="28"/>
        </w:rPr>
      </w:pPr>
    </w:p>
    <w:p w14:paraId="687A0619" w14:textId="77777777" w:rsidR="00CA20B6" w:rsidRPr="00614E62" w:rsidRDefault="00CA20B6" w:rsidP="00CA20B6">
      <w:pPr>
        <w:ind w:left="10206"/>
        <w:rPr>
          <w:sz w:val="28"/>
          <w:szCs w:val="28"/>
        </w:rPr>
      </w:pPr>
      <w:r>
        <w:rPr>
          <w:sz w:val="28"/>
          <w:szCs w:val="28"/>
        </w:rPr>
        <w:t>П</w:t>
      </w:r>
      <w:r w:rsidRPr="00614E62">
        <w:rPr>
          <w:sz w:val="28"/>
          <w:szCs w:val="28"/>
        </w:rPr>
        <w:t xml:space="preserve">риложение </w:t>
      </w:r>
    </w:p>
    <w:p w14:paraId="4C867499" w14:textId="62729103" w:rsidR="00CA20B6" w:rsidRDefault="00CA20B6" w:rsidP="00CA20B6">
      <w:pPr>
        <w:ind w:left="10206"/>
        <w:rPr>
          <w:sz w:val="28"/>
          <w:szCs w:val="28"/>
        </w:rPr>
      </w:pPr>
      <w:r w:rsidRPr="00614E62">
        <w:rPr>
          <w:sz w:val="28"/>
          <w:szCs w:val="28"/>
        </w:rPr>
        <w:t>к паспорту регионального проекта</w:t>
      </w:r>
      <w:r>
        <w:rPr>
          <w:sz w:val="28"/>
          <w:szCs w:val="28"/>
        </w:rPr>
        <w:br/>
      </w:r>
      <w:r w:rsidRPr="00614E62">
        <w:rPr>
          <w:sz w:val="28"/>
          <w:szCs w:val="28"/>
        </w:rPr>
        <w:t>«Сохранение лесов (Астраханская область)»</w:t>
      </w:r>
    </w:p>
    <w:p w14:paraId="1EBA0CE9" w14:textId="77777777" w:rsidR="00633FD5" w:rsidRPr="00614E62" w:rsidRDefault="00633FD5" w:rsidP="00614E62">
      <w:pPr>
        <w:rPr>
          <w:sz w:val="28"/>
          <w:szCs w:val="28"/>
        </w:rPr>
      </w:pPr>
    </w:p>
    <w:p w14:paraId="628E06EE" w14:textId="6A3972C7" w:rsidR="00633FD5" w:rsidRPr="00614E62" w:rsidRDefault="00633FD5" w:rsidP="00614E62">
      <w:pPr>
        <w:jc w:val="center"/>
        <w:rPr>
          <w:sz w:val="28"/>
          <w:szCs w:val="28"/>
        </w:rPr>
      </w:pPr>
      <w:r w:rsidRPr="00614E62">
        <w:rPr>
          <w:sz w:val="28"/>
          <w:szCs w:val="28"/>
        </w:rPr>
        <w:t>План реализации регионального проекта</w:t>
      </w:r>
    </w:p>
    <w:p w14:paraId="3CE189E7" w14:textId="77777777" w:rsidR="00D7212E" w:rsidRPr="00614E62" w:rsidRDefault="00D7212E" w:rsidP="00614E62">
      <w:pPr>
        <w:jc w:val="center"/>
        <w:rPr>
          <w:sz w:val="28"/>
          <w:szCs w:val="28"/>
        </w:rPr>
      </w:pPr>
    </w:p>
    <w:tbl>
      <w:tblPr>
        <w:tblW w:w="4909" w:type="pct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"/>
        <w:gridCol w:w="2492"/>
        <w:gridCol w:w="1437"/>
        <w:gridCol w:w="1438"/>
        <w:gridCol w:w="1294"/>
        <w:gridCol w:w="1437"/>
        <w:gridCol w:w="2014"/>
        <w:gridCol w:w="3019"/>
        <w:gridCol w:w="1582"/>
      </w:tblGrid>
      <w:tr w:rsidR="00633FD5" w:rsidRPr="00614E62" w14:paraId="36CC59C1" w14:textId="77777777" w:rsidTr="00461DCE">
        <w:trPr>
          <w:tblHeader/>
        </w:trPr>
        <w:tc>
          <w:tcPr>
            <w:tcW w:w="903" w:type="dxa"/>
            <w:vMerge w:val="restart"/>
          </w:tcPr>
          <w:p w14:paraId="7DACD2D1" w14:textId="3ABAB90B" w:rsidR="00633FD5" w:rsidRPr="00614E62" w:rsidRDefault="00614E62" w:rsidP="00614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 </w:t>
            </w:r>
            <w:r w:rsidR="00633FD5" w:rsidRPr="00614E62">
              <w:rPr>
                <w:sz w:val="24"/>
                <w:szCs w:val="24"/>
              </w:rPr>
              <w:t>п/п</w:t>
            </w:r>
          </w:p>
        </w:tc>
        <w:tc>
          <w:tcPr>
            <w:tcW w:w="2456" w:type="dxa"/>
            <w:vMerge w:val="restart"/>
          </w:tcPr>
          <w:p w14:paraId="6A208D84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Наименование 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зультата, контрол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ной точки</w:t>
            </w:r>
          </w:p>
        </w:tc>
        <w:tc>
          <w:tcPr>
            <w:tcW w:w="2835" w:type="dxa"/>
            <w:gridSpan w:val="2"/>
          </w:tcPr>
          <w:p w14:paraId="7DE1E8E0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2693" w:type="dxa"/>
            <w:gridSpan w:val="2"/>
          </w:tcPr>
          <w:p w14:paraId="5EAFD71A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Взаимосвязь</w:t>
            </w:r>
          </w:p>
        </w:tc>
        <w:tc>
          <w:tcPr>
            <w:tcW w:w="1985" w:type="dxa"/>
            <w:vMerge w:val="restart"/>
          </w:tcPr>
          <w:p w14:paraId="1ADBF8DC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976" w:type="dxa"/>
            <w:vMerge w:val="restart"/>
          </w:tcPr>
          <w:p w14:paraId="03E6BF6E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Вид документа и характ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ристика результата</w:t>
            </w:r>
          </w:p>
        </w:tc>
        <w:tc>
          <w:tcPr>
            <w:tcW w:w="1560" w:type="dxa"/>
            <w:vMerge w:val="restart"/>
          </w:tcPr>
          <w:p w14:paraId="464A9895" w14:textId="29ACBCED" w:rsidR="00633FD5" w:rsidRPr="00614E62" w:rsidRDefault="00E339EC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Информац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онная</w:t>
            </w:r>
            <w:r w:rsidR="00633FD5" w:rsidRPr="00614E62">
              <w:rPr>
                <w:sz w:val="24"/>
                <w:szCs w:val="24"/>
              </w:rPr>
              <w:t xml:space="preserve"> сист</w:t>
            </w:r>
            <w:r w:rsidR="00633FD5" w:rsidRPr="00614E62">
              <w:rPr>
                <w:sz w:val="24"/>
                <w:szCs w:val="24"/>
              </w:rPr>
              <w:t>е</w:t>
            </w:r>
            <w:r w:rsidR="00633FD5" w:rsidRPr="00614E62">
              <w:rPr>
                <w:sz w:val="24"/>
                <w:szCs w:val="24"/>
              </w:rPr>
              <w:t>ма (источник данных)</w:t>
            </w:r>
          </w:p>
        </w:tc>
      </w:tr>
      <w:tr w:rsidR="00633FD5" w:rsidRPr="00614E62" w14:paraId="33E699B6" w14:textId="77777777" w:rsidTr="00461DCE">
        <w:trPr>
          <w:tblHeader/>
        </w:trPr>
        <w:tc>
          <w:tcPr>
            <w:tcW w:w="903" w:type="dxa"/>
            <w:vMerge/>
          </w:tcPr>
          <w:p w14:paraId="589C21D8" w14:textId="77777777" w:rsidR="00633FD5" w:rsidRPr="00614E62" w:rsidRDefault="00633FD5" w:rsidP="00614E62">
            <w:pPr>
              <w:rPr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14:paraId="78CB4869" w14:textId="77777777" w:rsidR="00633FD5" w:rsidRPr="00614E62" w:rsidRDefault="00633FD5" w:rsidP="00614E6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9A5E865" w14:textId="06326F46" w:rsidR="00633FD5" w:rsidRPr="00614E62" w:rsidRDefault="00C01339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начало</w:t>
            </w:r>
          </w:p>
        </w:tc>
        <w:tc>
          <w:tcPr>
            <w:tcW w:w="1418" w:type="dxa"/>
          </w:tcPr>
          <w:p w14:paraId="5CD13518" w14:textId="0513C097" w:rsidR="00633FD5" w:rsidRPr="00614E62" w:rsidRDefault="00C01339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окончание</w:t>
            </w:r>
          </w:p>
        </w:tc>
        <w:tc>
          <w:tcPr>
            <w:tcW w:w="1276" w:type="dxa"/>
          </w:tcPr>
          <w:p w14:paraId="60EEC1B8" w14:textId="0C3841E0" w:rsidR="00633FD5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предш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ственники</w:t>
            </w:r>
          </w:p>
        </w:tc>
        <w:tc>
          <w:tcPr>
            <w:tcW w:w="1417" w:type="dxa"/>
          </w:tcPr>
          <w:p w14:paraId="428A8E2E" w14:textId="77FFDC94" w:rsidR="00633FD5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последов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тели</w:t>
            </w:r>
          </w:p>
        </w:tc>
        <w:tc>
          <w:tcPr>
            <w:tcW w:w="1985" w:type="dxa"/>
            <w:vMerge/>
          </w:tcPr>
          <w:p w14:paraId="587D487C" w14:textId="77777777" w:rsidR="00633FD5" w:rsidRPr="00614E62" w:rsidRDefault="00633FD5" w:rsidP="00614E6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952ABB7" w14:textId="77777777" w:rsidR="00633FD5" w:rsidRPr="00614E62" w:rsidRDefault="00633FD5" w:rsidP="00614E6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5392702F" w14:textId="77777777" w:rsidR="00633FD5" w:rsidRPr="00614E62" w:rsidRDefault="00633FD5" w:rsidP="00614E62">
            <w:pPr>
              <w:rPr>
                <w:sz w:val="24"/>
                <w:szCs w:val="24"/>
              </w:rPr>
            </w:pPr>
          </w:p>
        </w:tc>
      </w:tr>
    </w:tbl>
    <w:p w14:paraId="62F59117" w14:textId="77777777" w:rsidR="007D5FAB" w:rsidRPr="00614E62" w:rsidRDefault="007D5FAB" w:rsidP="00614E62">
      <w:pPr>
        <w:rPr>
          <w:sz w:val="2"/>
          <w:szCs w:val="2"/>
        </w:rPr>
      </w:pPr>
    </w:p>
    <w:tbl>
      <w:tblPr>
        <w:tblW w:w="4909" w:type="pct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"/>
        <w:gridCol w:w="2492"/>
        <w:gridCol w:w="1437"/>
        <w:gridCol w:w="1438"/>
        <w:gridCol w:w="1294"/>
        <w:gridCol w:w="1437"/>
        <w:gridCol w:w="2014"/>
        <w:gridCol w:w="3019"/>
        <w:gridCol w:w="1582"/>
      </w:tblGrid>
      <w:tr w:rsidR="007D5FAB" w:rsidRPr="00614E62" w14:paraId="6C0B8045" w14:textId="77777777" w:rsidTr="007402AF">
        <w:trPr>
          <w:tblHeader/>
        </w:trPr>
        <w:tc>
          <w:tcPr>
            <w:tcW w:w="903" w:type="dxa"/>
            <w:vAlign w:val="center"/>
          </w:tcPr>
          <w:p w14:paraId="630BDB1D" w14:textId="4D0EACE0" w:rsidR="007D5FAB" w:rsidRPr="00614E62" w:rsidRDefault="007D5FAB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</w:t>
            </w:r>
          </w:p>
        </w:tc>
        <w:tc>
          <w:tcPr>
            <w:tcW w:w="2456" w:type="dxa"/>
            <w:vAlign w:val="center"/>
          </w:tcPr>
          <w:p w14:paraId="22B7B4B9" w14:textId="470AFA8C" w:rsidR="007D5FAB" w:rsidRPr="00614E62" w:rsidRDefault="007D5FAB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7C9CE8A8" w14:textId="37448BFD" w:rsidR="007D5FAB" w:rsidRPr="00614E62" w:rsidRDefault="007D5FAB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2A9671DD" w14:textId="5BBB40CD" w:rsidR="007D5FAB" w:rsidRPr="00614E62" w:rsidRDefault="007D5FAB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689AF670" w14:textId="39B1D4C9" w:rsidR="007D5FAB" w:rsidRPr="00614E62" w:rsidRDefault="007D5FAB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1BED07A6" w14:textId="763CF477" w:rsidR="007D5FAB" w:rsidRPr="00614E62" w:rsidRDefault="007D5FAB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14:paraId="6F4B206D" w14:textId="1B7B6415" w:rsidR="007D5FAB" w:rsidRPr="00614E62" w:rsidRDefault="007D5FAB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7</w:t>
            </w:r>
          </w:p>
        </w:tc>
        <w:tc>
          <w:tcPr>
            <w:tcW w:w="2976" w:type="dxa"/>
            <w:vAlign w:val="center"/>
          </w:tcPr>
          <w:p w14:paraId="3027ED7C" w14:textId="67BB2E00" w:rsidR="007D5FAB" w:rsidRPr="00614E62" w:rsidRDefault="007D5FAB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14:paraId="58E1DDEC" w14:textId="12E0B4EE" w:rsidR="007D5FAB" w:rsidRPr="00614E62" w:rsidRDefault="007D5FAB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9</w:t>
            </w:r>
          </w:p>
        </w:tc>
      </w:tr>
      <w:tr w:rsidR="00633FD5" w:rsidRPr="00614E62" w14:paraId="05F70127" w14:textId="77777777" w:rsidTr="00461DCE">
        <w:tc>
          <w:tcPr>
            <w:tcW w:w="903" w:type="dxa"/>
          </w:tcPr>
          <w:p w14:paraId="30A39E67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</w:t>
            </w:r>
          </w:p>
        </w:tc>
        <w:tc>
          <w:tcPr>
            <w:tcW w:w="14505" w:type="dxa"/>
            <w:gridSpan w:val="8"/>
          </w:tcPr>
          <w:p w14:paraId="1000B39B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Сохранение лесов, в том числе на основе их воспроизводства на всех участках вырубленных и погибших лесных насаждений</w:t>
            </w:r>
          </w:p>
        </w:tc>
      </w:tr>
      <w:tr w:rsidR="00FF7413" w:rsidRPr="00614E62" w14:paraId="72313728" w14:textId="77777777" w:rsidTr="00461DCE">
        <w:tc>
          <w:tcPr>
            <w:tcW w:w="903" w:type="dxa"/>
          </w:tcPr>
          <w:p w14:paraId="6FF3DF5A" w14:textId="52205017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1.1</w:t>
            </w:r>
          </w:p>
        </w:tc>
        <w:tc>
          <w:tcPr>
            <w:tcW w:w="2456" w:type="dxa"/>
          </w:tcPr>
          <w:p w14:paraId="79CC63A5" w14:textId="75F069CF" w:rsidR="00FF7413" w:rsidRPr="00614E62" w:rsidRDefault="00FF7413" w:rsidP="00614E62">
            <w:pPr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Результат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Оснащ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ны учреждения, в</w:t>
            </w:r>
            <w:r w:rsidRPr="00614E62">
              <w:rPr>
                <w:sz w:val="24"/>
                <w:szCs w:val="24"/>
              </w:rPr>
              <w:t>ы</w:t>
            </w:r>
            <w:r w:rsidRPr="00614E62">
              <w:rPr>
                <w:sz w:val="24"/>
                <w:szCs w:val="24"/>
              </w:rPr>
              <w:t>полняющие меропр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ятия по воспроизво</w:t>
            </w:r>
            <w:r w:rsidRPr="00614E62">
              <w:rPr>
                <w:sz w:val="24"/>
                <w:szCs w:val="24"/>
              </w:rPr>
              <w:t>д</w:t>
            </w:r>
            <w:r w:rsidRPr="00614E62">
              <w:rPr>
                <w:sz w:val="24"/>
                <w:szCs w:val="24"/>
              </w:rPr>
              <w:t>ству лесов</w:t>
            </w:r>
            <w:r w:rsidR="00B80EE3">
              <w:rPr>
                <w:sz w:val="24"/>
                <w:szCs w:val="24"/>
              </w:rPr>
              <w:t>,</w:t>
            </w:r>
            <w:r w:rsidRPr="00614E62">
              <w:rPr>
                <w:sz w:val="24"/>
                <w:szCs w:val="24"/>
              </w:rPr>
              <w:t xml:space="preserve"> специал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зированной техникой для проведения ко</w:t>
            </w:r>
            <w:r w:rsidRPr="00614E62">
              <w:rPr>
                <w:sz w:val="24"/>
                <w:szCs w:val="24"/>
              </w:rPr>
              <w:t>м</w:t>
            </w:r>
            <w:r w:rsidRPr="00614E62">
              <w:rPr>
                <w:sz w:val="24"/>
                <w:szCs w:val="24"/>
              </w:rPr>
              <w:t>плекса мероприятий по лесовосстановл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нию и лесоразвед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нию</w:t>
            </w:r>
            <w:r w:rsidR="00517BC5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3117BD22" w14:textId="77777777" w:rsidR="00FF7413" w:rsidRPr="00614E62" w:rsidRDefault="00FF7413" w:rsidP="00614E62">
            <w:pPr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01.01.2023</w:t>
            </w:r>
          </w:p>
        </w:tc>
        <w:tc>
          <w:tcPr>
            <w:tcW w:w="1418" w:type="dxa"/>
          </w:tcPr>
          <w:p w14:paraId="76BF957E" w14:textId="77777777" w:rsidR="00FF7413" w:rsidRPr="00614E62" w:rsidRDefault="00FF7413" w:rsidP="00614E62">
            <w:pPr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31.12.2023</w:t>
            </w:r>
          </w:p>
        </w:tc>
        <w:tc>
          <w:tcPr>
            <w:tcW w:w="1276" w:type="dxa"/>
          </w:tcPr>
          <w:p w14:paraId="2ED7024E" w14:textId="209564F0" w:rsidR="00FF7413" w:rsidRPr="00614E62" w:rsidRDefault="00FF7413" w:rsidP="00614E62">
            <w:pPr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связь с иными результ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тами и контрол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ными точками отсу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ствует</w:t>
            </w:r>
          </w:p>
        </w:tc>
        <w:tc>
          <w:tcPr>
            <w:tcW w:w="1417" w:type="dxa"/>
          </w:tcPr>
          <w:p w14:paraId="098023CF" w14:textId="2B2912FE" w:rsidR="00FF7413" w:rsidRPr="00614E62" w:rsidRDefault="00FF7413" w:rsidP="00614E62">
            <w:pPr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связь с иными 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зультатами и ко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трольными точками отсутствует</w:t>
            </w:r>
          </w:p>
        </w:tc>
        <w:tc>
          <w:tcPr>
            <w:tcW w:w="1985" w:type="dxa"/>
          </w:tcPr>
          <w:p w14:paraId="259F9C71" w14:textId="3D98015A" w:rsidR="00FF7413" w:rsidRPr="00614E62" w:rsidRDefault="00FF7413" w:rsidP="00614E62">
            <w:pPr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Р.И.,</w:t>
            </w:r>
            <w:r w:rsidR="0084086A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руководитель службы прир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допользования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среды Астраханской области</w:t>
            </w:r>
          </w:p>
        </w:tc>
        <w:tc>
          <w:tcPr>
            <w:tcW w:w="2976" w:type="dxa"/>
          </w:tcPr>
          <w:p w14:paraId="774160E2" w14:textId="0974925A" w:rsidR="00FF7413" w:rsidRPr="00614E62" w:rsidRDefault="00FF7413" w:rsidP="005937F0">
            <w:pPr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Обеспечено дооснащение государственных автоно</w:t>
            </w:r>
            <w:r w:rsidRPr="00614E62">
              <w:rPr>
                <w:sz w:val="24"/>
                <w:szCs w:val="24"/>
              </w:rPr>
              <w:t>м</w:t>
            </w:r>
            <w:r w:rsidRPr="00614E62">
              <w:rPr>
                <w:sz w:val="24"/>
                <w:szCs w:val="24"/>
              </w:rPr>
              <w:t>ных учреждений Астр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ханской области специал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зированным оборудован</w:t>
            </w:r>
            <w:r w:rsidRPr="00614E62">
              <w:rPr>
                <w:sz w:val="24"/>
                <w:szCs w:val="24"/>
              </w:rPr>
              <w:t>и</w:t>
            </w:r>
            <w:r w:rsidR="00C01339">
              <w:rPr>
                <w:sz w:val="24"/>
                <w:szCs w:val="24"/>
              </w:rPr>
              <w:t>ем к 31.12.2023 на 4,08 млн</w:t>
            </w:r>
            <w:r w:rsidR="004C4107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руб. (плуги, культив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торы</w:t>
            </w:r>
            <w:r w:rsidR="005937F0">
              <w:rPr>
                <w:sz w:val="24"/>
                <w:szCs w:val="24"/>
              </w:rPr>
              <w:t>, лесопосадочные м</w:t>
            </w:r>
            <w:r w:rsidR="005937F0">
              <w:rPr>
                <w:sz w:val="24"/>
                <w:szCs w:val="24"/>
              </w:rPr>
              <w:t>а</w:t>
            </w:r>
            <w:r w:rsidR="005937F0">
              <w:rPr>
                <w:sz w:val="24"/>
                <w:szCs w:val="24"/>
              </w:rPr>
              <w:t>шины, бороны)</w:t>
            </w:r>
          </w:p>
        </w:tc>
        <w:tc>
          <w:tcPr>
            <w:tcW w:w="1560" w:type="dxa"/>
          </w:tcPr>
          <w:p w14:paraId="222EA308" w14:textId="384A4ED6" w:rsidR="00FF7413" w:rsidRPr="00614E62" w:rsidRDefault="005F6F33" w:rsidP="00614E62">
            <w:pPr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ГИИС УНП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Электро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ный бю</w:t>
            </w:r>
            <w:r w:rsidRPr="00614E62">
              <w:rPr>
                <w:sz w:val="24"/>
                <w:szCs w:val="24"/>
              </w:rPr>
              <w:t>д</w:t>
            </w:r>
            <w:r w:rsidRPr="00614E62">
              <w:rPr>
                <w:sz w:val="24"/>
                <w:szCs w:val="24"/>
              </w:rPr>
              <w:t>жет</w:t>
            </w:r>
            <w:r w:rsidR="00517BC5" w:rsidRPr="00614E62">
              <w:rPr>
                <w:sz w:val="24"/>
                <w:szCs w:val="24"/>
              </w:rPr>
              <w:t>»</w:t>
            </w:r>
          </w:p>
        </w:tc>
      </w:tr>
      <w:tr w:rsidR="005F6F33" w:rsidRPr="00614E62" w14:paraId="1F8316AF" w14:textId="77777777" w:rsidTr="00461DCE">
        <w:tc>
          <w:tcPr>
            <w:tcW w:w="903" w:type="dxa"/>
          </w:tcPr>
          <w:p w14:paraId="651DDDC9" w14:textId="26DBBE6D" w:rsidR="005F6F33" w:rsidRPr="00614E62" w:rsidRDefault="005F6F3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1.1.1</w:t>
            </w:r>
          </w:p>
        </w:tc>
        <w:tc>
          <w:tcPr>
            <w:tcW w:w="2456" w:type="dxa"/>
          </w:tcPr>
          <w:p w14:paraId="45D2435B" w14:textId="7A16683A" w:rsidR="005F6F33" w:rsidRPr="00614E62" w:rsidRDefault="005F6F33" w:rsidP="00614E62">
            <w:pPr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Контрольная точка не задана</w:t>
            </w:r>
            <w:r w:rsidR="00517BC5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2E6EE402" w14:textId="77777777" w:rsidR="005F6F33" w:rsidRPr="00614E62" w:rsidRDefault="005F6F33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6F2DF46B" w14:textId="77777777" w:rsidR="005F6F33" w:rsidRPr="00614E62" w:rsidRDefault="005F6F33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106A8F4" w14:textId="2F322B57" w:rsidR="005F6F33" w:rsidRPr="00614E62" w:rsidRDefault="005F6F33" w:rsidP="00614E62">
            <w:pPr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связь с иными результ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там и контрол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ными точками отсу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lastRenderedPageBreak/>
              <w:t>ствует</w:t>
            </w:r>
          </w:p>
        </w:tc>
        <w:tc>
          <w:tcPr>
            <w:tcW w:w="1417" w:type="dxa"/>
          </w:tcPr>
          <w:p w14:paraId="078C6AB1" w14:textId="009BE5D3" w:rsidR="005F6F33" w:rsidRPr="00614E62" w:rsidRDefault="005F6F33" w:rsidP="00614E62">
            <w:pPr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связь с иными 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зультатами и ко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трольными точками отсутствует</w:t>
            </w:r>
          </w:p>
        </w:tc>
        <w:tc>
          <w:tcPr>
            <w:tcW w:w="1985" w:type="dxa"/>
          </w:tcPr>
          <w:p w14:paraId="77C939D1" w14:textId="1189800C" w:rsidR="005F6F33" w:rsidRPr="00614E62" w:rsidRDefault="00173D29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14:paraId="7DBBFAE9" w14:textId="77777777" w:rsidR="005F6F33" w:rsidRPr="00614E62" w:rsidRDefault="005F6F33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2F95C3BE" w14:textId="7C5E9BE3" w:rsidR="005F6F33" w:rsidRPr="00614E62" w:rsidRDefault="00173D29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</w:tr>
      <w:tr w:rsidR="005F6F33" w:rsidRPr="00614E62" w14:paraId="154D7C5B" w14:textId="77777777" w:rsidTr="00461DCE">
        <w:tc>
          <w:tcPr>
            <w:tcW w:w="903" w:type="dxa"/>
          </w:tcPr>
          <w:p w14:paraId="0309F612" w14:textId="403FCA83" w:rsidR="005F6F33" w:rsidRPr="00614E62" w:rsidRDefault="005F6F3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2456" w:type="dxa"/>
          </w:tcPr>
          <w:p w14:paraId="7D488102" w14:textId="11372E0E" w:rsidR="005F6F33" w:rsidRPr="00614E62" w:rsidRDefault="005F6F33" w:rsidP="00B80EE3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Результат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Увелич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на площадь лесово</w:t>
            </w:r>
            <w:r w:rsidRPr="00614E62">
              <w:rPr>
                <w:sz w:val="24"/>
                <w:szCs w:val="24"/>
              </w:rPr>
              <w:t>с</w:t>
            </w:r>
            <w:r w:rsidRPr="00614E62">
              <w:rPr>
                <w:sz w:val="24"/>
                <w:szCs w:val="24"/>
              </w:rPr>
              <w:t>становления, пов</w:t>
            </w:r>
            <w:r w:rsidRPr="00614E62">
              <w:rPr>
                <w:sz w:val="24"/>
                <w:szCs w:val="24"/>
              </w:rPr>
              <w:t>ы</w:t>
            </w:r>
            <w:r w:rsidRPr="00614E62">
              <w:rPr>
                <w:sz w:val="24"/>
                <w:szCs w:val="24"/>
              </w:rPr>
              <w:t>шено качество и э</w:t>
            </w:r>
            <w:r w:rsidRPr="00614E62">
              <w:rPr>
                <w:sz w:val="24"/>
                <w:szCs w:val="24"/>
              </w:rPr>
              <w:t>ф</w:t>
            </w:r>
            <w:r w:rsidRPr="00614E62">
              <w:rPr>
                <w:sz w:val="24"/>
                <w:szCs w:val="24"/>
              </w:rPr>
              <w:t>фективность работ по лесовосстановлению на лесных участках, не</w:t>
            </w:r>
            <w:r w:rsidR="00B80EE3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переданных в аренду</w:t>
            </w:r>
            <w:r w:rsidR="00517BC5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618A1FA9" w14:textId="513C8BC4" w:rsidR="005F6F33" w:rsidRPr="00614E62" w:rsidRDefault="005F6F3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01.01.2024</w:t>
            </w:r>
          </w:p>
        </w:tc>
        <w:tc>
          <w:tcPr>
            <w:tcW w:w="1418" w:type="dxa"/>
          </w:tcPr>
          <w:p w14:paraId="0AED9301" w14:textId="77777777" w:rsidR="005F6F33" w:rsidRPr="00614E62" w:rsidRDefault="005F6F3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31.12.2024</w:t>
            </w:r>
          </w:p>
        </w:tc>
        <w:tc>
          <w:tcPr>
            <w:tcW w:w="1276" w:type="dxa"/>
          </w:tcPr>
          <w:p w14:paraId="572D4376" w14:textId="30BFC0E2" w:rsidR="005F6F33" w:rsidRPr="00614E62" w:rsidRDefault="005F6F3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связь с иными результ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тами и контрол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ными точками отсу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ствует</w:t>
            </w:r>
          </w:p>
        </w:tc>
        <w:tc>
          <w:tcPr>
            <w:tcW w:w="1417" w:type="dxa"/>
          </w:tcPr>
          <w:p w14:paraId="7E81E53F" w14:textId="0022DB6D" w:rsidR="005F6F33" w:rsidRPr="00614E62" w:rsidRDefault="005F6F3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связь с иными 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зультатами и ко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трольными точками отсутствует</w:t>
            </w:r>
          </w:p>
        </w:tc>
        <w:tc>
          <w:tcPr>
            <w:tcW w:w="1985" w:type="dxa"/>
          </w:tcPr>
          <w:p w14:paraId="5D5B6EE5" w14:textId="5FE0D0E0" w:rsidR="005F6F33" w:rsidRPr="00614E62" w:rsidRDefault="005F6F3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Р.И.,</w:t>
            </w:r>
            <w:r w:rsidR="00963A3E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руководитель службы прир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допользования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среды Астраханской области</w:t>
            </w:r>
          </w:p>
        </w:tc>
        <w:tc>
          <w:tcPr>
            <w:tcW w:w="2976" w:type="dxa"/>
          </w:tcPr>
          <w:p w14:paraId="5CFC05C6" w14:textId="11F7C98B" w:rsidR="005F6F33" w:rsidRPr="00614E62" w:rsidRDefault="005F6F33" w:rsidP="00C01339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Увеличены площади лес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восстановления и лесора</w:t>
            </w:r>
            <w:r w:rsidRPr="00614E62">
              <w:rPr>
                <w:sz w:val="24"/>
                <w:szCs w:val="24"/>
              </w:rPr>
              <w:t>з</w:t>
            </w:r>
            <w:r w:rsidRPr="00614E62">
              <w:rPr>
                <w:sz w:val="24"/>
                <w:szCs w:val="24"/>
              </w:rPr>
              <w:t>ведения, повышено кач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ство и эффективность р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 xml:space="preserve">бот по воспроизводству лесов на лесных участках, не переданных в аренду на 31.12.2021 </w:t>
            </w:r>
            <w:r w:rsidR="00C01339">
              <w:rPr>
                <w:sz w:val="24"/>
                <w:szCs w:val="24"/>
              </w:rPr>
              <w:t>–</w:t>
            </w:r>
            <w:r w:rsidRPr="00614E62">
              <w:rPr>
                <w:sz w:val="24"/>
                <w:szCs w:val="24"/>
              </w:rPr>
              <w:t xml:space="preserve"> 0,1 тыс.</w:t>
            </w:r>
            <w:r w:rsidR="004C4107" w:rsidRPr="00614E62">
              <w:rPr>
                <w:sz w:val="24"/>
                <w:szCs w:val="24"/>
              </w:rPr>
              <w:t xml:space="preserve"> </w:t>
            </w:r>
            <w:r w:rsidR="00C01339">
              <w:rPr>
                <w:sz w:val="24"/>
                <w:szCs w:val="24"/>
              </w:rPr>
              <w:t>га, на 31.12.2024 –</w:t>
            </w:r>
            <w:r w:rsidRPr="00614E62">
              <w:rPr>
                <w:sz w:val="24"/>
                <w:szCs w:val="24"/>
              </w:rPr>
              <w:t xml:space="preserve"> 0,6 тыс.</w:t>
            </w:r>
            <w:r w:rsidR="004C4107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га</w:t>
            </w:r>
          </w:p>
        </w:tc>
        <w:tc>
          <w:tcPr>
            <w:tcW w:w="1560" w:type="dxa"/>
          </w:tcPr>
          <w:p w14:paraId="4B7652A6" w14:textId="4D2AFE05" w:rsidR="005F6F33" w:rsidRPr="00614E62" w:rsidRDefault="005F6F3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ГИИС УНП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Электро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ный бю</w:t>
            </w:r>
            <w:r w:rsidRPr="00614E62">
              <w:rPr>
                <w:sz w:val="24"/>
                <w:szCs w:val="24"/>
              </w:rPr>
              <w:t>д</w:t>
            </w:r>
            <w:r w:rsidRPr="00614E62">
              <w:rPr>
                <w:sz w:val="24"/>
                <w:szCs w:val="24"/>
              </w:rPr>
              <w:t>жет</w:t>
            </w:r>
            <w:r w:rsidR="00517BC5" w:rsidRPr="00614E62">
              <w:rPr>
                <w:sz w:val="24"/>
                <w:szCs w:val="24"/>
              </w:rPr>
              <w:t>»</w:t>
            </w:r>
          </w:p>
        </w:tc>
      </w:tr>
      <w:tr w:rsidR="00633FD5" w:rsidRPr="00614E62" w14:paraId="7D8E8141" w14:textId="77777777" w:rsidTr="00461DCE">
        <w:trPr>
          <w:trHeight w:val="2062"/>
        </w:trPr>
        <w:tc>
          <w:tcPr>
            <w:tcW w:w="903" w:type="dxa"/>
          </w:tcPr>
          <w:p w14:paraId="58A85E90" w14:textId="6223D4B1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1.2.1</w:t>
            </w:r>
          </w:p>
        </w:tc>
        <w:tc>
          <w:tcPr>
            <w:tcW w:w="2456" w:type="dxa"/>
          </w:tcPr>
          <w:p w14:paraId="1F6C233D" w14:textId="48EFDF6D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Для оказания услуги (выполнения работы) подготовлено мат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риально-техническое (кадровое) обеспеч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ние</w:t>
            </w:r>
            <w:r w:rsidR="00517BC5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12909588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5E8DEFCB" w14:textId="30B0E99A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01.10.2022</w:t>
            </w:r>
          </w:p>
        </w:tc>
        <w:tc>
          <w:tcPr>
            <w:tcW w:w="1276" w:type="dxa"/>
          </w:tcPr>
          <w:p w14:paraId="06352F71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</w:tcPr>
          <w:p w14:paraId="4169BCB8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14:paraId="29F97460" w14:textId="19904DA1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Р.И.,</w:t>
            </w:r>
            <w:r w:rsidR="00963A3E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 xml:space="preserve">руководитель службы </w:t>
            </w:r>
            <w:r w:rsidR="00E339EC" w:rsidRPr="00614E62">
              <w:rPr>
                <w:sz w:val="24"/>
                <w:szCs w:val="24"/>
              </w:rPr>
              <w:t>прир</w:t>
            </w:r>
            <w:r w:rsidR="00E339EC" w:rsidRPr="00614E62">
              <w:rPr>
                <w:sz w:val="24"/>
                <w:szCs w:val="24"/>
              </w:rPr>
              <w:t>о</w:t>
            </w:r>
            <w:r w:rsidR="00E339EC" w:rsidRPr="00614E62">
              <w:rPr>
                <w:sz w:val="24"/>
                <w:szCs w:val="24"/>
              </w:rPr>
              <w:t>допользования</w:t>
            </w:r>
            <w:r w:rsidRPr="00614E62">
              <w:rPr>
                <w:sz w:val="24"/>
                <w:szCs w:val="24"/>
              </w:rPr>
              <w:t xml:space="preserve">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среды Астраханской области</w:t>
            </w:r>
          </w:p>
        </w:tc>
        <w:tc>
          <w:tcPr>
            <w:tcW w:w="2976" w:type="dxa"/>
          </w:tcPr>
          <w:p w14:paraId="285B9657" w14:textId="4FA78B7D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Прочий тип документа</w:t>
            </w:r>
            <w:r w:rsidR="00963A3E" w:rsidRPr="00614E62">
              <w:rPr>
                <w:sz w:val="24"/>
                <w:szCs w:val="24"/>
              </w:rPr>
              <w:t xml:space="preserve">. </w:t>
            </w:r>
            <w:r w:rsidRPr="00614E62">
              <w:rPr>
                <w:sz w:val="24"/>
                <w:szCs w:val="24"/>
              </w:rPr>
              <w:t>Информационная справка</w:t>
            </w:r>
          </w:p>
        </w:tc>
        <w:tc>
          <w:tcPr>
            <w:tcW w:w="1560" w:type="dxa"/>
          </w:tcPr>
          <w:p w14:paraId="5CA33E01" w14:textId="69C1824E" w:rsidR="00633FD5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Админ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стративные</w:t>
            </w:r>
            <w:r w:rsidR="00633FD5" w:rsidRPr="00614E62">
              <w:rPr>
                <w:sz w:val="24"/>
                <w:szCs w:val="24"/>
              </w:rPr>
              <w:t xml:space="preserve"> данные</w:t>
            </w:r>
          </w:p>
        </w:tc>
      </w:tr>
      <w:tr w:rsidR="00633FD5" w:rsidRPr="00614E62" w14:paraId="6E1A4926" w14:textId="77777777" w:rsidTr="00461DCE">
        <w:tc>
          <w:tcPr>
            <w:tcW w:w="903" w:type="dxa"/>
          </w:tcPr>
          <w:p w14:paraId="5F019319" w14:textId="20BF59F3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1.2.2</w:t>
            </w:r>
          </w:p>
        </w:tc>
        <w:tc>
          <w:tcPr>
            <w:tcW w:w="2456" w:type="dxa"/>
          </w:tcPr>
          <w:p w14:paraId="55FDCD3B" w14:textId="2DA44A48" w:rsidR="00633FD5" w:rsidRPr="00614E62" w:rsidRDefault="00633FD5" w:rsidP="00230A0E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Представлен отчет о выполнении госуда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ственного задания на оказание госуда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ственных услуг (в</w:t>
            </w:r>
            <w:r w:rsidRPr="00614E62">
              <w:rPr>
                <w:sz w:val="24"/>
                <w:szCs w:val="24"/>
              </w:rPr>
              <w:t>ы</w:t>
            </w:r>
            <w:r w:rsidRPr="00614E62">
              <w:rPr>
                <w:sz w:val="24"/>
                <w:szCs w:val="24"/>
              </w:rPr>
              <w:t>полнение работ)</w:t>
            </w:r>
            <w:r w:rsidR="00517BC5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04B744CD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972D922" w14:textId="79F74BF5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25.10.2022</w:t>
            </w:r>
          </w:p>
        </w:tc>
        <w:tc>
          <w:tcPr>
            <w:tcW w:w="1276" w:type="dxa"/>
          </w:tcPr>
          <w:p w14:paraId="3600A6BF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14:paraId="5209CC78" w14:textId="7E1B94F1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 xml:space="preserve">связь с иными </w:t>
            </w:r>
            <w:r w:rsidR="00E339EC" w:rsidRPr="00614E62">
              <w:rPr>
                <w:sz w:val="24"/>
                <w:szCs w:val="24"/>
              </w:rPr>
              <w:t>р</w:t>
            </w:r>
            <w:r w:rsidR="00E339EC" w:rsidRPr="00614E62">
              <w:rPr>
                <w:sz w:val="24"/>
                <w:szCs w:val="24"/>
              </w:rPr>
              <w:t>е</w:t>
            </w:r>
            <w:r w:rsidR="00E339EC" w:rsidRPr="00614E62">
              <w:rPr>
                <w:sz w:val="24"/>
                <w:szCs w:val="24"/>
              </w:rPr>
              <w:t>зультатами</w:t>
            </w:r>
            <w:r w:rsidRPr="00614E62">
              <w:rPr>
                <w:sz w:val="24"/>
                <w:szCs w:val="24"/>
              </w:rPr>
              <w:t xml:space="preserve"> и ко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трольными точками отсутствует</w:t>
            </w:r>
          </w:p>
        </w:tc>
        <w:tc>
          <w:tcPr>
            <w:tcW w:w="1985" w:type="dxa"/>
          </w:tcPr>
          <w:p w14:paraId="651EBFC2" w14:textId="7CFE71EB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Р.И.,</w:t>
            </w:r>
            <w:r w:rsidR="00963A3E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руководитель службы прир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 xml:space="preserve">допользования и охраны </w:t>
            </w:r>
            <w:r w:rsidR="00E339EC" w:rsidRPr="00614E62">
              <w:rPr>
                <w:sz w:val="24"/>
                <w:szCs w:val="24"/>
              </w:rPr>
              <w:t>окруж</w:t>
            </w:r>
            <w:r w:rsidR="00E339EC" w:rsidRPr="00614E62">
              <w:rPr>
                <w:sz w:val="24"/>
                <w:szCs w:val="24"/>
              </w:rPr>
              <w:t>а</w:t>
            </w:r>
            <w:r w:rsidR="00E339EC" w:rsidRPr="00614E62">
              <w:rPr>
                <w:sz w:val="24"/>
                <w:szCs w:val="24"/>
              </w:rPr>
              <w:t>ющей</w:t>
            </w:r>
            <w:r w:rsidRPr="00614E62">
              <w:rPr>
                <w:sz w:val="24"/>
                <w:szCs w:val="24"/>
              </w:rPr>
              <w:t xml:space="preserve"> </w:t>
            </w:r>
            <w:r w:rsidR="00E339EC" w:rsidRPr="00614E62">
              <w:rPr>
                <w:sz w:val="24"/>
                <w:szCs w:val="24"/>
              </w:rPr>
              <w:t>среды</w:t>
            </w:r>
            <w:r w:rsidRPr="00614E62">
              <w:rPr>
                <w:sz w:val="24"/>
                <w:szCs w:val="24"/>
              </w:rPr>
              <w:t xml:space="preserve"> Астраханской области</w:t>
            </w:r>
          </w:p>
        </w:tc>
        <w:tc>
          <w:tcPr>
            <w:tcW w:w="2976" w:type="dxa"/>
          </w:tcPr>
          <w:p w14:paraId="67AF5DED" w14:textId="0D957AF9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Отчет о выполнении гос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дарственного задания по</w:t>
            </w:r>
            <w:r w:rsidRPr="00614E62">
              <w:rPr>
                <w:sz w:val="24"/>
                <w:szCs w:val="24"/>
              </w:rPr>
              <w:t>д</w:t>
            </w:r>
            <w:r w:rsidRPr="00614E62">
              <w:rPr>
                <w:sz w:val="24"/>
                <w:szCs w:val="24"/>
              </w:rPr>
              <w:t xml:space="preserve">ведомственными </w:t>
            </w:r>
            <w:r w:rsidR="00E339EC" w:rsidRPr="00614E62">
              <w:rPr>
                <w:sz w:val="24"/>
                <w:szCs w:val="24"/>
              </w:rPr>
              <w:t>госуда</w:t>
            </w:r>
            <w:r w:rsidR="00E339EC" w:rsidRPr="00614E62">
              <w:rPr>
                <w:sz w:val="24"/>
                <w:szCs w:val="24"/>
              </w:rPr>
              <w:t>р</w:t>
            </w:r>
            <w:r w:rsidR="00E339EC" w:rsidRPr="00614E62">
              <w:rPr>
                <w:sz w:val="24"/>
                <w:szCs w:val="24"/>
              </w:rPr>
              <w:t>ственными</w:t>
            </w:r>
            <w:r w:rsidRPr="00614E62">
              <w:rPr>
                <w:sz w:val="24"/>
                <w:szCs w:val="24"/>
              </w:rPr>
              <w:t xml:space="preserve"> автономными учреждениями</w:t>
            </w:r>
          </w:p>
        </w:tc>
        <w:tc>
          <w:tcPr>
            <w:tcW w:w="1560" w:type="dxa"/>
          </w:tcPr>
          <w:p w14:paraId="4DB32EE1" w14:textId="4AC67F16" w:rsidR="00633FD5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Админ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стративные</w:t>
            </w:r>
            <w:r w:rsidR="00633FD5" w:rsidRPr="00614E62">
              <w:rPr>
                <w:sz w:val="24"/>
                <w:szCs w:val="24"/>
              </w:rPr>
              <w:t xml:space="preserve"> данные</w:t>
            </w:r>
          </w:p>
        </w:tc>
      </w:tr>
      <w:tr w:rsidR="00633FD5" w:rsidRPr="00614E62" w14:paraId="705B4259" w14:textId="77777777" w:rsidTr="00461DCE">
        <w:tc>
          <w:tcPr>
            <w:tcW w:w="903" w:type="dxa"/>
          </w:tcPr>
          <w:p w14:paraId="017527BA" w14:textId="3BACD01C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1.2.3</w:t>
            </w:r>
          </w:p>
        </w:tc>
        <w:tc>
          <w:tcPr>
            <w:tcW w:w="2456" w:type="dxa"/>
          </w:tcPr>
          <w:p w14:paraId="38DDB59F" w14:textId="43622E6B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Представлена оп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ративная информация о выполнении гос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 xml:space="preserve">дарственного задания подведомственными </w:t>
            </w:r>
            <w:r w:rsidRPr="00614E62">
              <w:rPr>
                <w:sz w:val="24"/>
                <w:szCs w:val="24"/>
              </w:rPr>
              <w:lastRenderedPageBreak/>
              <w:t>государственными учреждениями</w:t>
            </w:r>
            <w:r w:rsidR="00517BC5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2C8D6AAA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</w:tcPr>
          <w:p w14:paraId="4841C470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31.12.2022</w:t>
            </w:r>
          </w:p>
        </w:tc>
        <w:tc>
          <w:tcPr>
            <w:tcW w:w="1276" w:type="dxa"/>
          </w:tcPr>
          <w:p w14:paraId="1E19DDDF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</w:tcPr>
          <w:p w14:paraId="61617E0A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14:paraId="04C3981D" w14:textId="6CABF3B0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Р.И.,</w:t>
            </w:r>
            <w:r w:rsidR="00963A3E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руководитель службы прир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допользования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 xml:space="preserve">ющей среды </w:t>
            </w:r>
            <w:r w:rsidRPr="00614E62">
              <w:rPr>
                <w:sz w:val="24"/>
                <w:szCs w:val="24"/>
              </w:rPr>
              <w:lastRenderedPageBreak/>
              <w:t>Астраханской области</w:t>
            </w:r>
          </w:p>
        </w:tc>
        <w:tc>
          <w:tcPr>
            <w:tcW w:w="2976" w:type="dxa"/>
          </w:tcPr>
          <w:p w14:paraId="02C01090" w14:textId="5E5477F0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Прочий тип документа</w:t>
            </w:r>
            <w:r w:rsidR="00963A3E" w:rsidRPr="00614E62">
              <w:rPr>
                <w:sz w:val="24"/>
                <w:szCs w:val="24"/>
              </w:rPr>
              <w:t xml:space="preserve">. </w:t>
            </w:r>
            <w:r w:rsidRPr="00614E62">
              <w:rPr>
                <w:sz w:val="24"/>
                <w:szCs w:val="24"/>
              </w:rPr>
              <w:t>Информационная справка</w:t>
            </w:r>
          </w:p>
        </w:tc>
        <w:tc>
          <w:tcPr>
            <w:tcW w:w="1560" w:type="dxa"/>
          </w:tcPr>
          <w:p w14:paraId="1D480E5A" w14:textId="5B60BFCE" w:rsidR="00633FD5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Админ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стративные</w:t>
            </w:r>
            <w:r w:rsidR="00633FD5" w:rsidRPr="00614E62">
              <w:rPr>
                <w:sz w:val="24"/>
                <w:szCs w:val="24"/>
              </w:rPr>
              <w:t xml:space="preserve"> данные</w:t>
            </w:r>
          </w:p>
        </w:tc>
      </w:tr>
      <w:tr w:rsidR="00633FD5" w:rsidRPr="00614E62" w14:paraId="79F8C47B" w14:textId="77777777" w:rsidTr="00461DCE">
        <w:tc>
          <w:tcPr>
            <w:tcW w:w="903" w:type="dxa"/>
          </w:tcPr>
          <w:p w14:paraId="780D5540" w14:textId="087FD024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1.2.4</w:t>
            </w:r>
          </w:p>
        </w:tc>
        <w:tc>
          <w:tcPr>
            <w:tcW w:w="2456" w:type="dxa"/>
          </w:tcPr>
          <w:p w14:paraId="534EBC5E" w14:textId="49BB5AE5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Государственное з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дание на оказание государственных услуг (выполнение работ) подведо</w:t>
            </w:r>
            <w:r w:rsidRPr="00614E62">
              <w:rPr>
                <w:sz w:val="24"/>
                <w:szCs w:val="24"/>
              </w:rPr>
              <w:t>м</w:t>
            </w:r>
            <w:r w:rsidRPr="00614E62">
              <w:rPr>
                <w:sz w:val="24"/>
                <w:szCs w:val="24"/>
              </w:rPr>
              <w:t>ственными госуда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ственными автоно</w:t>
            </w:r>
            <w:r w:rsidRPr="00614E62">
              <w:rPr>
                <w:sz w:val="24"/>
                <w:szCs w:val="24"/>
              </w:rPr>
              <w:t>м</w:t>
            </w:r>
            <w:r w:rsidRPr="00614E62">
              <w:rPr>
                <w:sz w:val="24"/>
                <w:szCs w:val="24"/>
              </w:rPr>
              <w:t>ными учреждениями утверждено</w:t>
            </w:r>
            <w:r w:rsidR="00517BC5" w:rsidRPr="00614E62">
              <w:rPr>
                <w:sz w:val="24"/>
                <w:szCs w:val="24"/>
              </w:rPr>
              <w:t>»</w:t>
            </w:r>
            <w:r w:rsidRPr="00614E62">
              <w:rPr>
                <w:sz w:val="24"/>
                <w:szCs w:val="24"/>
              </w:rPr>
              <w:t>, знач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ние: 4.0 единиц</w:t>
            </w:r>
          </w:p>
        </w:tc>
        <w:tc>
          <w:tcPr>
            <w:tcW w:w="1417" w:type="dxa"/>
          </w:tcPr>
          <w:p w14:paraId="0E9D46B5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0AA95E2" w14:textId="0D90AD0C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06.02.2023</w:t>
            </w:r>
          </w:p>
        </w:tc>
        <w:tc>
          <w:tcPr>
            <w:tcW w:w="1276" w:type="dxa"/>
          </w:tcPr>
          <w:p w14:paraId="1B44DC8A" w14:textId="779BEE9E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 xml:space="preserve">связь с иными </w:t>
            </w:r>
            <w:r w:rsidR="00E339EC" w:rsidRPr="00614E62">
              <w:rPr>
                <w:sz w:val="24"/>
                <w:szCs w:val="24"/>
              </w:rPr>
              <w:t>результ</w:t>
            </w:r>
            <w:r w:rsidR="00E339EC" w:rsidRPr="00614E62">
              <w:rPr>
                <w:sz w:val="24"/>
                <w:szCs w:val="24"/>
              </w:rPr>
              <w:t>а</w:t>
            </w:r>
            <w:r w:rsidR="00E339EC" w:rsidRPr="00614E62">
              <w:rPr>
                <w:sz w:val="24"/>
                <w:szCs w:val="24"/>
              </w:rPr>
              <w:t>тами</w:t>
            </w:r>
            <w:r w:rsidRPr="00614E62">
              <w:rPr>
                <w:sz w:val="24"/>
                <w:szCs w:val="24"/>
              </w:rPr>
              <w:t xml:space="preserve"> и контрол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ными точками отсу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ствует</w:t>
            </w:r>
          </w:p>
        </w:tc>
        <w:tc>
          <w:tcPr>
            <w:tcW w:w="1417" w:type="dxa"/>
          </w:tcPr>
          <w:p w14:paraId="3BCD6104" w14:textId="72078D44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связь с иными 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зультатами и ко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трольными точками отсутствует</w:t>
            </w:r>
          </w:p>
        </w:tc>
        <w:tc>
          <w:tcPr>
            <w:tcW w:w="1985" w:type="dxa"/>
          </w:tcPr>
          <w:p w14:paraId="60F3CA0A" w14:textId="6FF95A5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Р.И.,</w:t>
            </w:r>
            <w:r w:rsidR="00963A3E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руководитель службы прир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допользования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среды Астраханской области</w:t>
            </w:r>
          </w:p>
        </w:tc>
        <w:tc>
          <w:tcPr>
            <w:tcW w:w="2976" w:type="dxa"/>
          </w:tcPr>
          <w:p w14:paraId="636453A0" w14:textId="02529FF8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Приказ</w:t>
            </w:r>
            <w:r w:rsidR="005937F0">
              <w:rPr>
                <w:sz w:val="24"/>
                <w:szCs w:val="24"/>
              </w:rPr>
              <w:t xml:space="preserve"> службы природ</w:t>
            </w:r>
            <w:r w:rsidR="005937F0">
              <w:rPr>
                <w:sz w:val="24"/>
                <w:szCs w:val="24"/>
              </w:rPr>
              <w:t>о</w:t>
            </w:r>
            <w:r w:rsidR="005937F0">
              <w:rPr>
                <w:sz w:val="24"/>
                <w:szCs w:val="24"/>
              </w:rPr>
              <w:t>пользования и охраны окружающей среды Ас</w:t>
            </w:r>
            <w:r w:rsidR="005937F0">
              <w:rPr>
                <w:sz w:val="24"/>
                <w:szCs w:val="24"/>
              </w:rPr>
              <w:t>т</w:t>
            </w:r>
            <w:r w:rsidR="005937F0">
              <w:rPr>
                <w:sz w:val="24"/>
                <w:szCs w:val="24"/>
              </w:rPr>
              <w:t>раханской области</w:t>
            </w:r>
            <w:r w:rsidRPr="00614E62">
              <w:rPr>
                <w:sz w:val="24"/>
                <w:szCs w:val="24"/>
              </w:rPr>
              <w:t xml:space="preserve"> об утверждении госуда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ственного задания подв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домственным госу</w:t>
            </w:r>
            <w:r w:rsidR="00E339EC" w:rsidRPr="00614E62">
              <w:rPr>
                <w:sz w:val="24"/>
                <w:szCs w:val="24"/>
              </w:rPr>
              <w:t>д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ственным автономным учреждениям</w:t>
            </w:r>
          </w:p>
        </w:tc>
        <w:tc>
          <w:tcPr>
            <w:tcW w:w="1560" w:type="dxa"/>
          </w:tcPr>
          <w:p w14:paraId="1AE90F32" w14:textId="3810FAE2" w:rsidR="00633FD5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Админ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стративные</w:t>
            </w:r>
            <w:r w:rsidR="00633FD5" w:rsidRPr="00614E62">
              <w:rPr>
                <w:sz w:val="24"/>
                <w:szCs w:val="24"/>
              </w:rPr>
              <w:t xml:space="preserve"> данные</w:t>
            </w:r>
          </w:p>
        </w:tc>
      </w:tr>
      <w:tr w:rsidR="00633FD5" w:rsidRPr="00614E62" w14:paraId="6045D5A0" w14:textId="77777777" w:rsidTr="00461DCE">
        <w:trPr>
          <w:trHeight w:val="886"/>
        </w:trPr>
        <w:tc>
          <w:tcPr>
            <w:tcW w:w="903" w:type="dxa"/>
          </w:tcPr>
          <w:p w14:paraId="5796A249" w14:textId="41DE12F8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1.2.5</w:t>
            </w:r>
          </w:p>
        </w:tc>
        <w:tc>
          <w:tcPr>
            <w:tcW w:w="2456" w:type="dxa"/>
          </w:tcPr>
          <w:p w14:paraId="558898D9" w14:textId="1E77A851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Соглашение о п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рядке и условиях предоставления су</w:t>
            </w:r>
            <w:r w:rsidRPr="00614E62">
              <w:rPr>
                <w:sz w:val="24"/>
                <w:szCs w:val="24"/>
              </w:rPr>
              <w:t>б</w:t>
            </w:r>
            <w:r w:rsidRPr="00614E62">
              <w:rPr>
                <w:sz w:val="24"/>
                <w:szCs w:val="24"/>
              </w:rPr>
              <w:t>сидии на финансовое обеспечение выпо</w:t>
            </w:r>
            <w:r w:rsidRPr="00614E62">
              <w:rPr>
                <w:sz w:val="24"/>
                <w:szCs w:val="24"/>
              </w:rPr>
              <w:t>л</w:t>
            </w:r>
            <w:r w:rsidRPr="00614E62">
              <w:rPr>
                <w:sz w:val="24"/>
                <w:szCs w:val="24"/>
              </w:rPr>
              <w:t>нения государстве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ного задания закл</w:t>
            </w:r>
            <w:r w:rsidRPr="00614E62">
              <w:rPr>
                <w:sz w:val="24"/>
                <w:szCs w:val="24"/>
              </w:rPr>
              <w:t>ю</w:t>
            </w:r>
            <w:r w:rsidRPr="00614E62">
              <w:rPr>
                <w:sz w:val="24"/>
                <w:szCs w:val="24"/>
              </w:rPr>
              <w:t>чено</w:t>
            </w:r>
            <w:r w:rsidR="00517BC5" w:rsidRPr="00614E62">
              <w:rPr>
                <w:sz w:val="24"/>
                <w:szCs w:val="24"/>
              </w:rPr>
              <w:t>»</w:t>
            </w:r>
            <w:r w:rsidRPr="00614E62">
              <w:rPr>
                <w:sz w:val="24"/>
                <w:szCs w:val="24"/>
              </w:rPr>
              <w:t>, значение: 4.0 единиц</w:t>
            </w:r>
          </w:p>
        </w:tc>
        <w:tc>
          <w:tcPr>
            <w:tcW w:w="1417" w:type="dxa"/>
          </w:tcPr>
          <w:p w14:paraId="745CAA4D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1FE3446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06.02.2023</w:t>
            </w:r>
          </w:p>
        </w:tc>
        <w:tc>
          <w:tcPr>
            <w:tcW w:w="1276" w:type="dxa"/>
          </w:tcPr>
          <w:p w14:paraId="30283547" w14:textId="279AEC51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 xml:space="preserve">связь с иными </w:t>
            </w:r>
            <w:r w:rsidR="00E339EC" w:rsidRPr="00614E62">
              <w:rPr>
                <w:sz w:val="24"/>
                <w:szCs w:val="24"/>
              </w:rPr>
              <w:t>результ</w:t>
            </w:r>
            <w:r w:rsidR="00E339EC" w:rsidRPr="00614E62">
              <w:rPr>
                <w:sz w:val="24"/>
                <w:szCs w:val="24"/>
              </w:rPr>
              <w:t>а</w:t>
            </w:r>
            <w:r w:rsidR="00E339EC" w:rsidRPr="00614E62">
              <w:rPr>
                <w:sz w:val="24"/>
                <w:szCs w:val="24"/>
              </w:rPr>
              <w:t>тами</w:t>
            </w:r>
            <w:r w:rsidRPr="00614E62">
              <w:rPr>
                <w:sz w:val="24"/>
                <w:szCs w:val="24"/>
              </w:rPr>
              <w:t xml:space="preserve"> и контрол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ными точками отсу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ствует</w:t>
            </w:r>
          </w:p>
        </w:tc>
        <w:tc>
          <w:tcPr>
            <w:tcW w:w="1417" w:type="dxa"/>
          </w:tcPr>
          <w:p w14:paraId="1190A216" w14:textId="6B90A871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связь с иными 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зультатами и ко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 xml:space="preserve">трольными точками отсутствует </w:t>
            </w:r>
          </w:p>
        </w:tc>
        <w:tc>
          <w:tcPr>
            <w:tcW w:w="1985" w:type="dxa"/>
          </w:tcPr>
          <w:p w14:paraId="434A3BBA" w14:textId="79BD9F88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Р.И.,</w:t>
            </w:r>
            <w:r w:rsidR="00963A3E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руководитель службы при</w:t>
            </w:r>
            <w:r w:rsidR="00E339EC" w:rsidRPr="00614E62">
              <w:rPr>
                <w:sz w:val="24"/>
                <w:szCs w:val="24"/>
              </w:rPr>
              <w:t>р</w:t>
            </w:r>
            <w:r w:rsidR="00E339EC" w:rsidRPr="00614E62">
              <w:rPr>
                <w:sz w:val="24"/>
                <w:szCs w:val="24"/>
              </w:rPr>
              <w:t>о</w:t>
            </w:r>
            <w:r w:rsidR="00E339EC" w:rsidRPr="00614E62">
              <w:rPr>
                <w:sz w:val="24"/>
                <w:szCs w:val="24"/>
              </w:rPr>
              <w:t>допользования</w:t>
            </w:r>
            <w:r w:rsidRPr="00614E62">
              <w:rPr>
                <w:sz w:val="24"/>
                <w:szCs w:val="24"/>
              </w:rPr>
              <w:t xml:space="preserve">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среды Астраханской области</w:t>
            </w:r>
          </w:p>
        </w:tc>
        <w:tc>
          <w:tcPr>
            <w:tcW w:w="2976" w:type="dxa"/>
          </w:tcPr>
          <w:p w14:paraId="11E22783" w14:textId="3662E5FF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Соглашение с подведо</w:t>
            </w:r>
            <w:r w:rsidRPr="00614E62">
              <w:rPr>
                <w:sz w:val="24"/>
                <w:szCs w:val="24"/>
              </w:rPr>
              <w:t>м</w:t>
            </w:r>
            <w:r w:rsidRPr="00614E62">
              <w:rPr>
                <w:sz w:val="24"/>
                <w:szCs w:val="24"/>
              </w:rPr>
              <w:t>ственными государстве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ными учреждениями</w:t>
            </w:r>
          </w:p>
        </w:tc>
        <w:tc>
          <w:tcPr>
            <w:tcW w:w="1560" w:type="dxa"/>
          </w:tcPr>
          <w:p w14:paraId="2C12975F" w14:textId="24078861" w:rsidR="00633FD5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Админ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стративные</w:t>
            </w:r>
            <w:r w:rsidR="00633FD5" w:rsidRPr="00614E62">
              <w:rPr>
                <w:sz w:val="24"/>
                <w:szCs w:val="24"/>
              </w:rPr>
              <w:t xml:space="preserve"> данные</w:t>
            </w:r>
          </w:p>
        </w:tc>
      </w:tr>
      <w:tr w:rsidR="00E339EC" w:rsidRPr="00614E62" w14:paraId="045A2327" w14:textId="77777777" w:rsidTr="00461DCE">
        <w:tc>
          <w:tcPr>
            <w:tcW w:w="903" w:type="dxa"/>
          </w:tcPr>
          <w:p w14:paraId="72214B37" w14:textId="7FED7E14" w:rsidR="00E339EC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1.2.6</w:t>
            </w:r>
          </w:p>
        </w:tc>
        <w:tc>
          <w:tcPr>
            <w:tcW w:w="2456" w:type="dxa"/>
          </w:tcPr>
          <w:p w14:paraId="3CFB5769" w14:textId="625A278C" w:rsidR="00E339EC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Представлен год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вой отчет о выполн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нии государственного задания на оказание государственных услуг (выполнение работ)</w:t>
            </w:r>
            <w:r w:rsidR="00517BC5" w:rsidRPr="00614E62">
              <w:rPr>
                <w:sz w:val="24"/>
                <w:szCs w:val="24"/>
              </w:rPr>
              <w:t>»</w:t>
            </w:r>
            <w:r w:rsidRPr="00614E62">
              <w:rPr>
                <w:sz w:val="24"/>
                <w:szCs w:val="24"/>
              </w:rPr>
              <w:t>, значение: 4.0 единиц</w:t>
            </w:r>
          </w:p>
        </w:tc>
        <w:tc>
          <w:tcPr>
            <w:tcW w:w="1417" w:type="dxa"/>
          </w:tcPr>
          <w:p w14:paraId="11552886" w14:textId="77777777" w:rsidR="00E339EC" w:rsidRPr="00614E62" w:rsidRDefault="00E339EC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B004AD7" w14:textId="77777777" w:rsidR="00E339EC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15.02.2023</w:t>
            </w:r>
          </w:p>
        </w:tc>
        <w:tc>
          <w:tcPr>
            <w:tcW w:w="1276" w:type="dxa"/>
          </w:tcPr>
          <w:p w14:paraId="2543C963" w14:textId="3E5EAA3F" w:rsidR="00E339EC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связь с иными результ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тами и контрол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ными точками отсу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ствует</w:t>
            </w:r>
          </w:p>
        </w:tc>
        <w:tc>
          <w:tcPr>
            <w:tcW w:w="1417" w:type="dxa"/>
          </w:tcPr>
          <w:p w14:paraId="3491A60B" w14:textId="738EA7AE" w:rsidR="00E339EC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связь с иными 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зультатами и ко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 xml:space="preserve">трольными точками отсутствует </w:t>
            </w:r>
          </w:p>
        </w:tc>
        <w:tc>
          <w:tcPr>
            <w:tcW w:w="1985" w:type="dxa"/>
          </w:tcPr>
          <w:p w14:paraId="3E3A1C28" w14:textId="1E59F8BB" w:rsidR="00E339EC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Р.И.,</w:t>
            </w:r>
            <w:r w:rsidR="00963A3E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руководитель службы прир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допользования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среды Астраханской области</w:t>
            </w:r>
          </w:p>
        </w:tc>
        <w:tc>
          <w:tcPr>
            <w:tcW w:w="2976" w:type="dxa"/>
          </w:tcPr>
          <w:p w14:paraId="5656FBAD" w14:textId="2772E8F2" w:rsidR="00E339EC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Отчет о выполнении гос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дарственного задания по</w:t>
            </w:r>
            <w:r w:rsidRPr="00614E62">
              <w:rPr>
                <w:sz w:val="24"/>
                <w:szCs w:val="24"/>
              </w:rPr>
              <w:t>д</w:t>
            </w:r>
            <w:r w:rsidRPr="00614E62">
              <w:rPr>
                <w:sz w:val="24"/>
                <w:szCs w:val="24"/>
              </w:rPr>
              <w:t>ведомственными госуда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ственными автономными учреждениями</w:t>
            </w:r>
          </w:p>
        </w:tc>
        <w:tc>
          <w:tcPr>
            <w:tcW w:w="1560" w:type="dxa"/>
          </w:tcPr>
          <w:p w14:paraId="6202112F" w14:textId="552939E5" w:rsidR="00E339EC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Админ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стративные данные</w:t>
            </w:r>
          </w:p>
        </w:tc>
      </w:tr>
      <w:tr w:rsidR="00E339EC" w:rsidRPr="00614E62" w14:paraId="4C25B7A6" w14:textId="77777777" w:rsidTr="00461DCE">
        <w:tc>
          <w:tcPr>
            <w:tcW w:w="903" w:type="dxa"/>
          </w:tcPr>
          <w:p w14:paraId="110331F0" w14:textId="31F215F7" w:rsidR="00E339EC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1.2.7</w:t>
            </w:r>
          </w:p>
        </w:tc>
        <w:tc>
          <w:tcPr>
            <w:tcW w:w="2456" w:type="dxa"/>
          </w:tcPr>
          <w:p w14:paraId="7C5C73CE" w14:textId="1ABF7B80" w:rsidR="00E339EC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Представлен ква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тальный отчет о в</w:t>
            </w:r>
            <w:r w:rsidRPr="00614E62">
              <w:rPr>
                <w:sz w:val="24"/>
                <w:szCs w:val="24"/>
              </w:rPr>
              <w:t>ы</w:t>
            </w:r>
            <w:r w:rsidRPr="00614E62">
              <w:rPr>
                <w:sz w:val="24"/>
                <w:szCs w:val="24"/>
              </w:rPr>
              <w:t>полнении госуда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ственного задания на оказание госуда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ственных услуг (в</w:t>
            </w:r>
            <w:r w:rsidRPr="00614E62">
              <w:rPr>
                <w:sz w:val="24"/>
                <w:szCs w:val="24"/>
              </w:rPr>
              <w:t>ы</w:t>
            </w:r>
            <w:r w:rsidRPr="00614E62">
              <w:rPr>
                <w:sz w:val="24"/>
                <w:szCs w:val="24"/>
              </w:rPr>
              <w:t>полнение работ)</w:t>
            </w:r>
            <w:r w:rsidR="00517BC5" w:rsidRPr="00614E62">
              <w:rPr>
                <w:sz w:val="24"/>
                <w:szCs w:val="24"/>
              </w:rPr>
              <w:t>»</w:t>
            </w:r>
            <w:r w:rsidRPr="00614E62">
              <w:rPr>
                <w:sz w:val="24"/>
                <w:szCs w:val="24"/>
              </w:rPr>
              <w:t>, значение: 4.0 единиц</w:t>
            </w:r>
          </w:p>
        </w:tc>
        <w:tc>
          <w:tcPr>
            <w:tcW w:w="1417" w:type="dxa"/>
          </w:tcPr>
          <w:p w14:paraId="01D3939C" w14:textId="77777777" w:rsidR="00E339EC" w:rsidRPr="00614E62" w:rsidRDefault="00E339EC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CD27F32" w14:textId="77777777" w:rsidR="00E339EC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25.04.2023</w:t>
            </w:r>
          </w:p>
        </w:tc>
        <w:tc>
          <w:tcPr>
            <w:tcW w:w="1276" w:type="dxa"/>
          </w:tcPr>
          <w:p w14:paraId="22666B7F" w14:textId="696EAA5B" w:rsidR="00E339EC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связь с иными результ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тами и контрол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ными точками отсу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ствует</w:t>
            </w:r>
          </w:p>
        </w:tc>
        <w:tc>
          <w:tcPr>
            <w:tcW w:w="1417" w:type="dxa"/>
          </w:tcPr>
          <w:p w14:paraId="4E36B8CF" w14:textId="35FD33CF" w:rsidR="00E339EC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связь с иными 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зультатами и ко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 xml:space="preserve">трольными точками отсутствует </w:t>
            </w:r>
          </w:p>
        </w:tc>
        <w:tc>
          <w:tcPr>
            <w:tcW w:w="1985" w:type="dxa"/>
          </w:tcPr>
          <w:p w14:paraId="13D58D15" w14:textId="4FF959B5" w:rsidR="00E339EC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Р.И.,</w:t>
            </w:r>
            <w:r w:rsidR="00963A3E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руководитель службы прир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допользования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среды Астраханской области</w:t>
            </w:r>
          </w:p>
        </w:tc>
        <w:tc>
          <w:tcPr>
            <w:tcW w:w="2976" w:type="dxa"/>
          </w:tcPr>
          <w:p w14:paraId="02922A63" w14:textId="02BAC023" w:rsidR="00E339EC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Отчет о выполнении гос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дарственного задания по</w:t>
            </w:r>
            <w:r w:rsidRPr="00614E62">
              <w:rPr>
                <w:sz w:val="24"/>
                <w:szCs w:val="24"/>
              </w:rPr>
              <w:t>д</w:t>
            </w:r>
            <w:r w:rsidRPr="00614E62">
              <w:rPr>
                <w:sz w:val="24"/>
                <w:szCs w:val="24"/>
              </w:rPr>
              <w:t>ведомственными госуда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ственными автономными учреждениями</w:t>
            </w:r>
          </w:p>
        </w:tc>
        <w:tc>
          <w:tcPr>
            <w:tcW w:w="1560" w:type="dxa"/>
          </w:tcPr>
          <w:p w14:paraId="3C70BD94" w14:textId="109AA508" w:rsidR="00E339EC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Админ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стративные данные</w:t>
            </w:r>
          </w:p>
        </w:tc>
      </w:tr>
      <w:tr w:rsidR="00E339EC" w:rsidRPr="00614E62" w14:paraId="7E596D75" w14:textId="77777777" w:rsidTr="00461DCE">
        <w:tc>
          <w:tcPr>
            <w:tcW w:w="903" w:type="dxa"/>
          </w:tcPr>
          <w:p w14:paraId="5E0346D3" w14:textId="5F51EE9C" w:rsidR="00E339EC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1.2.8</w:t>
            </w:r>
          </w:p>
        </w:tc>
        <w:tc>
          <w:tcPr>
            <w:tcW w:w="2456" w:type="dxa"/>
          </w:tcPr>
          <w:p w14:paraId="0D1A3620" w14:textId="279EEA41" w:rsidR="00E339EC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Представлен ква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тальный отчет о в</w:t>
            </w:r>
            <w:r w:rsidRPr="00614E62">
              <w:rPr>
                <w:sz w:val="24"/>
                <w:szCs w:val="24"/>
              </w:rPr>
              <w:t>ы</w:t>
            </w:r>
            <w:r w:rsidRPr="00614E62">
              <w:rPr>
                <w:sz w:val="24"/>
                <w:szCs w:val="24"/>
              </w:rPr>
              <w:t>полнении госуда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ственного задания на оказание госуда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ственных услуг (в</w:t>
            </w:r>
            <w:r w:rsidRPr="00614E62">
              <w:rPr>
                <w:sz w:val="24"/>
                <w:szCs w:val="24"/>
              </w:rPr>
              <w:t>ы</w:t>
            </w:r>
            <w:r w:rsidRPr="00614E62">
              <w:rPr>
                <w:sz w:val="24"/>
                <w:szCs w:val="24"/>
              </w:rPr>
              <w:t>полнение работ)</w:t>
            </w:r>
            <w:r w:rsidR="00517BC5" w:rsidRPr="00614E62">
              <w:rPr>
                <w:sz w:val="24"/>
                <w:szCs w:val="24"/>
              </w:rPr>
              <w:t>»</w:t>
            </w:r>
            <w:r w:rsidRPr="00614E62">
              <w:rPr>
                <w:sz w:val="24"/>
                <w:szCs w:val="24"/>
              </w:rPr>
              <w:t>, значение: 4.0 единиц</w:t>
            </w:r>
          </w:p>
        </w:tc>
        <w:tc>
          <w:tcPr>
            <w:tcW w:w="1417" w:type="dxa"/>
          </w:tcPr>
          <w:p w14:paraId="419B1D2D" w14:textId="77777777" w:rsidR="00E339EC" w:rsidRPr="00614E62" w:rsidRDefault="00E339EC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76BB1FFC" w14:textId="77777777" w:rsidR="00E339EC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25.07.2023</w:t>
            </w:r>
          </w:p>
        </w:tc>
        <w:tc>
          <w:tcPr>
            <w:tcW w:w="1276" w:type="dxa"/>
          </w:tcPr>
          <w:p w14:paraId="03C7022F" w14:textId="5DC89114" w:rsidR="00E339EC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связь с иными результ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тами и контрол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ными точками отсу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ствует</w:t>
            </w:r>
          </w:p>
        </w:tc>
        <w:tc>
          <w:tcPr>
            <w:tcW w:w="1417" w:type="dxa"/>
          </w:tcPr>
          <w:p w14:paraId="04AB6D77" w14:textId="2F8C801A" w:rsidR="00E339EC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связь с иными 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зультатами и ко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 xml:space="preserve">трольными точками отсутствует </w:t>
            </w:r>
          </w:p>
        </w:tc>
        <w:tc>
          <w:tcPr>
            <w:tcW w:w="1985" w:type="dxa"/>
          </w:tcPr>
          <w:p w14:paraId="09F414C4" w14:textId="32EF4E4D" w:rsidR="00E339EC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Р.И.,</w:t>
            </w:r>
            <w:r w:rsidR="00963A3E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руководитель службы прир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допользования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среды Астраханской области</w:t>
            </w:r>
          </w:p>
        </w:tc>
        <w:tc>
          <w:tcPr>
            <w:tcW w:w="2976" w:type="dxa"/>
          </w:tcPr>
          <w:p w14:paraId="73CD6057" w14:textId="5ECBF4A3" w:rsidR="00E339EC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Отчет о выполнении гос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дарственного задания по</w:t>
            </w:r>
            <w:r w:rsidRPr="00614E62">
              <w:rPr>
                <w:sz w:val="24"/>
                <w:szCs w:val="24"/>
              </w:rPr>
              <w:t>д</w:t>
            </w:r>
            <w:r w:rsidRPr="00614E62">
              <w:rPr>
                <w:sz w:val="24"/>
                <w:szCs w:val="24"/>
              </w:rPr>
              <w:t>ведомственными госуда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ственными автономными учреждениями</w:t>
            </w:r>
          </w:p>
        </w:tc>
        <w:tc>
          <w:tcPr>
            <w:tcW w:w="1560" w:type="dxa"/>
          </w:tcPr>
          <w:p w14:paraId="28F5F234" w14:textId="524BBC75" w:rsidR="00E339EC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Админ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стративные данные</w:t>
            </w:r>
          </w:p>
        </w:tc>
      </w:tr>
      <w:tr w:rsidR="00E339EC" w:rsidRPr="00614E62" w14:paraId="18948845" w14:textId="77777777" w:rsidTr="00461DCE">
        <w:tc>
          <w:tcPr>
            <w:tcW w:w="903" w:type="dxa"/>
          </w:tcPr>
          <w:p w14:paraId="47C92707" w14:textId="16BD9E51" w:rsidR="00E339EC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1.2.9</w:t>
            </w:r>
          </w:p>
        </w:tc>
        <w:tc>
          <w:tcPr>
            <w:tcW w:w="2456" w:type="dxa"/>
          </w:tcPr>
          <w:p w14:paraId="753AC2F6" w14:textId="7D1B5E12" w:rsidR="00E339EC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Представлен ква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тальный отчет о в</w:t>
            </w:r>
            <w:r w:rsidRPr="00614E62">
              <w:rPr>
                <w:sz w:val="24"/>
                <w:szCs w:val="24"/>
              </w:rPr>
              <w:t>ы</w:t>
            </w:r>
            <w:r w:rsidRPr="00614E62">
              <w:rPr>
                <w:sz w:val="24"/>
                <w:szCs w:val="24"/>
              </w:rPr>
              <w:t>полнении госуда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ственного задания на оказание госуда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ственных услуг (в</w:t>
            </w:r>
            <w:r w:rsidRPr="00614E62">
              <w:rPr>
                <w:sz w:val="24"/>
                <w:szCs w:val="24"/>
              </w:rPr>
              <w:t>ы</w:t>
            </w:r>
            <w:r w:rsidRPr="00614E62">
              <w:rPr>
                <w:sz w:val="24"/>
                <w:szCs w:val="24"/>
              </w:rPr>
              <w:t>полнение работ)</w:t>
            </w:r>
            <w:r w:rsidR="00517BC5" w:rsidRPr="00614E62">
              <w:rPr>
                <w:sz w:val="24"/>
                <w:szCs w:val="24"/>
              </w:rPr>
              <w:t>»</w:t>
            </w:r>
            <w:r w:rsidRPr="00614E62">
              <w:rPr>
                <w:sz w:val="24"/>
                <w:szCs w:val="24"/>
              </w:rPr>
              <w:t>, значение: 4.0 единиц</w:t>
            </w:r>
          </w:p>
        </w:tc>
        <w:tc>
          <w:tcPr>
            <w:tcW w:w="1417" w:type="dxa"/>
          </w:tcPr>
          <w:p w14:paraId="6A565E50" w14:textId="77777777" w:rsidR="00E339EC" w:rsidRPr="00614E62" w:rsidRDefault="00E339EC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E6D0226" w14:textId="77777777" w:rsidR="00E339EC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25.10.2023</w:t>
            </w:r>
          </w:p>
        </w:tc>
        <w:tc>
          <w:tcPr>
            <w:tcW w:w="1276" w:type="dxa"/>
          </w:tcPr>
          <w:p w14:paraId="06F8328A" w14:textId="371F72D7" w:rsidR="00E339EC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связь с иными результ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тами и контрол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ными точками отсу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ствует</w:t>
            </w:r>
          </w:p>
        </w:tc>
        <w:tc>
          <w:tcPr>
            <w:tcW w:w="1417" w:type="dxa"/>
          </w:tcPr>
          <w:p w14:paraId="7AB79D97" w14:textId="36053AB4" w:rsidR="00E339EC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связь с иными 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зультатами и ко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 xml:space="preserve">трольными точками отсутствует </w:t>
            </w:r>
          </w:p>
        </w:tc>
        <w:tc>
          <w:tcPr>
            <w:tcW w:w="1985" w:type="dxa"/>
          </w:tcPr>
          <w:p w14:paraId="496A9C44" w14:textId="6DBB77AA" w:rsidR="00E339EC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Р.И.,</w:t>
            </w:r>
            <w:r w:rsidR="00963A3E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руководитель службы прир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допользования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среды Астраханской области</w:t>
            </w:r>
          </w:p>
        </w:tc>
        <w:tc>
          <w:tcPr>
            <w:tcW w:w="2976" w:type="dxa"/>
          </w:tcPr>
          <w:p w14:paraId="19F9C621" w14:textId="0970A70B" w:rsidR="00E339EC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Отчет о выполнении гос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дарственного задания по</w:t>
            </w:r>
            <w:r w:rsidRPr="00614E62">
              <w:rPr>
                <w:sz w:val="24"/>
                <w:szCs w:val="24"/>
              </w:rPr>
              <w:t>д</w:t>
            </w:r>
            <w:r w:rsidRPr="00614E62">
              <w:rPr>
                <w:sz w:val="24"/>
                <w:szCs w:val="24"/>
              </w:rPr>
              <w:t xml:space="preserve">ведомственными </w:t>
            </w:r>
            <w:r w:rsidR="00714A00" w:rsidRPr="00614E62">
              <w:rPr>
                <w:sz w:val="24"/>
                <w:szCs w:val="24"/>
              </w:rPr>
              <w:t>госуда</w:t>
            </w:r>
            <w:r w:rsidR="00714A00" w:rsidRPr="00614E62">
              <w:rPr>
                <w:sz w:val="24"/>
                <w:szCs w:val="24"/>
              </w:rPr>
              <w:t>р</w:t>
            </w:r>
            <w:r w:rsidR="00714A00" w:rsidRPr="00614E62">
              <w:rPr>
                <w:sz w:val="24"/>
                <w:szCs w:val="24"/>
              </w:rPr>
              <w:t>ственными</w:t>
            </w:r>
            <w:r w:rsidRPr="00614E62">
              <w:rPr>
                <w:sz w:val="24"/>
                <w:szCs w:val="24"/>
              </w:rPr>
              <w:t xml:space="preserve"> автономными учреждениями</w:t>
            </w:r>
          </w:p>
        </w:tc>
        <w:tc>
          <w:tcPr>
            <w:tcW w:w="1560" w:type="dxa"/>
          </w:tcPr>
          <w:p w14:paraId="1E32A945" w14:textId="3F717A4F" w:rsidR="00E339EC" w:rsidRPr="00614E62" w:rsidRDefault="00714A0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Админ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стративные</w:t>
            </w:r>
            <w:r w:rsidR="00E339EC" w:rsidRPr="00614E62">
              <w:rPr>
                <w:sz w:val="24"/>
                <w:szCs w:val="24"/>
              </w:rPr>
              <w:t xml:space="preserve"> данные</w:t>
            </w:r>
          </w:p>
        </w:tc>
      </w:tr>
      <w:tr w:rsidR="00E339EC" w:rsidRPr="00614E62" w14:paraId="67196AB4" w14:textId="77777777" w:rsidTr="00461DCE">
        <w:tc>
          <w:tcPr>
            <w:tcW w:w="903" w:type="dxa"/>
          </w:tcPr>
          <w:p w14:paraId="153C8E7E" w14:textId="5F568590" w:rsidR="00E339EC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1.2.10</w:t>
            </w:r>
          </w:p>
        </w:tc>
        <w:tc>
          <w:tcPr>
            <w:tcW w:w="2456" w:type="dxa"/>
          </w:tcPr>
          <w:p w14:paraId="4F333FEE" w14:textId="7F7D0EBA" w:rsidR="00E339EC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Представлена оп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 xml:space="preserve">ративная информация </w:t>
            </w:r>
            <w:r w:rsidRPr="00614E62">
              <w:rPr>
                <w:sz w:val="24"/>
                <w:szCs w:val="24"/>
              </w:rPr>
              <w:lastRenderedPageBreak/>
              <w:t>о выполнении гос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дарственного задания подведомственными государственными автономными учр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ждениями</w:t>
            </w:r>
            <w:r w:rsidR="00517BC5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7C286439" w14:textId="77777777" w:rsidR="00E339EC" w:rsidRPr="00614E62" w:rsidRDefault="00E339EC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</w:tcPr>
          <w:p w14:paraId="3499EBF3" w14:textId="77777777" w:rsidR="00E339EC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29.12.2023</w:t>
            </w:r>
          </w:p>
        </w:tc>
        <w:tc>
          <w:tcPr>
            <w:tcW w:w="1276" w:type="dxa"/>
          </w:tcPr>
          <w:p w14:paraId="0FFD8BE4" w14:textId="6A1A24A7" w:rsidR="00E339EC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 xml:space="preserve">связь с иными </w:t>
            </w:r>
            <w:r w:rsidRPr="00614E62">
              <w:rPr>
                <w:sz w:val="24"/>
                <w:szCs w:val="24"/>
              </w:rPr>
              <w:lastRenderedPageBreak/>
              <w:t>результ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тами и контрол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ными точками отсу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ствует</w:t>
            </w:r>
          </w:p>
        </w:tc>
        <w:tc>
          <w:tcPr>
            <w:tcW w:w="1417" w:type="dxa"/>
          </w:tcPr>
          <w:p w14:paraId="0CEC6FAA" w14:textId="1022C682" w:rsidR="00E339EC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связь с иными 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lastRenderedPageBreak/>
              <w:t>зультатами и ко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 xml:space="preserve">трольными точками отсутствует </w:t>
            </w:r>
          </w:p>
        </w:tc>
        <w:tc>
          <w:tcPr>
            <w:tcW w:w="1985" w:type="dxa"/>
          </w:tcPr>
          <w:p w14:paraId="28E1BC55" w14:textId="034D343A" w:rsidR="00E339EC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Юнусов Р.И.,</w:t>
            </w:r>
            <w:r w:rsidR="00963A3E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руководитель службы прир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lastRenderedPageBreak/>
              <w:t>допользования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среды Астраханской области</w:t>
            </w:r>
          </w:p>
        </w:tc>
        <w:tc>
          <w:tcPr>
            <w:tcW w:w="2976" w:type="dxa"/>
          </w:tcPr>
          <w:p w14:paraId="3F84FAC8" w14:textId="7FDB2A63" w:rsidR="00E339EC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Прочий тип документа</w:t>
            </w:r>
            <w:r w:rsidR="00963A3E" w:rsidRPr="00614E62">
              <w:rPr>
                <w:sz w:val="24"/>
                <w:szCs w:val="24"/>
              </w:rPr>
              <w:t xml:space="preserve">. </w:t>
            </w:r>
            <w:r w:rsidRPr="00614E62">
              <w:rPr>
                <w:sz w:val="24"/>
                <w:szCs w:val="24"/>
              </w:rPr>
              <w:t>Информационная справка</w:t>
            </w:r>
          </w:p>
        </w:tc>
        <w:tc>
          <w:tcPr>
            <w:tcW w:w="1560" w:type="dxa"/>
          </w:tcPr>
          <w:p w14:paraId="6B95A64B" w14:textId="39F41ED9" w:rsidR="00E339EC" w:rsidRPr="00614E62" w:rsidRDefault="00714A0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Админ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стративные</w:t>
            </w:r>
            <w:r w:rsidR="00E339EC" w:rsidRPr="00614E62">
              <w:rPr>
                <w:sz w:val="24"/>
                <w:szCs w:val="24"/>
              </w:rPr>
              <w:t xml:space="preserve"> данные</w:t>
            </w:r>
          </w:p>
        </w:tc>
      </w:tr>
      <w:tr w:rsidR="00633FD5" w:rsidRPr="00614E62" w14:paraId="42F1F657" w14:textId="77777777" w:rsidTr="00461DCE">
        <w:tc>
          <w:tcPr>
            <w:tcW w:w="903" w:type="dxa"/>
          </w:tcPr>
          <w:p w14:paraId="551F651D" w14:textId="3210F4D1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1.2.11</w:t>
            </w:r>
          </w:p>
        </w:tc>
        <w:tc>
          <w:tcPr>
            <w:tcW w:w="2456" w:type="dxa"/>
          </w:tcPr>
          <w:p w14:paraId="3076EEB1" w14:textId="2A2435DF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Представлен отчет о выполнении госуда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ственного задания на оказание госуда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ственных услуг (в</w:t>
            </w:r>
            <w:r w:rsidRPr="00614E62">
              <w:rPr>
                <w:sz w:val="24"/>
                <w:szCs w:val="24"/>
              </w:rPr>
              <w:t>ы</w:t>
            </w:r>
            <w:r w:rsidRPr="00614E62">
              <w:rPr>
                <w:sz w:val="24"/>
                <w:szCs w:val="24"/>
              </w:rPr>
              <w:t>полнение работ)</w:t>
            </w:r>
            <w:r w:rsidR="00517BC5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5DAFB804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93368BD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01.02.2024</w:t>
            </w:r>
          </w:p>
        </w:tc>
        <w:tc>
          <w:tcPr>
            <w:tcW w:w="1276" w:type="dxa"/>
          </w:tcPr>
          <w:p w14:paraId="0445FB19" w14:textId="3EA419FC" w:rsidR="00633FD5" w:rsidRPr="00614E62" w:rsidRDefault="000524C1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связь с иными результ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тами и контрол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ными точками отсу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ствует</w:t>
            </w:r>
          </w:p>
        </w:tc>
        <w:tc>
          <w:tcPr>
            <w:tcW w:w="1417" w:type="dxa"/>
          </w:tcPr>
          <w:p w14:paraId="0BBE98CB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03</w:t>
            </w:r>
          </w:p>
        </w:tc>
        <w:tc>
          <w:tcPr>
            <w:tcW w:w="1985" w:type="dxa"/>
          </w:tcPr>
          <w:p w14:paraId="3A4A93F2" w14:textId="1B8E8C71" w:rsidR="00633FD5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Р.И.,</w:t>
            </w:r>
            <w:r w:rsidR="00963A3E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руководитель службы прир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допользования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среды Астраханской области</w:t>
            </w:r>
          </w:p>
        </w:tc>
        <w:tc>
          <w:tcPr>
            <w:tcW w:w="2976" w:type="dxa"/>
          </w:tcPr>
          <w:p w14:paraId="5A1A73AB" w14:textId="23ABE98A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Отчет о выполнении гос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дарственного задания по</w:t>
            </w:r>
            <w:r w:rsidRPr="00614E62">
              <w:rPr>
                <w:sz w:val="24"/>
                <w:szCs w:val="24"/>
              </w:rPr>
              <w:t>д</w:t>
            </w:r>
            <w:r w:rsidRPr="00614E62">
              <w:rPr>
                <w:sz w:val="24"/>
                <w:szCs w:val="24"/>
              </w:rPr>
              <w:t xml:space="preserve">ведомственными </w:t>
            </w:r>
            <w:r w:rsidR="00714A00" w:rsidRPr="00614E62">
              <w:rPr>
                <w:sz w:val="24"/>
                <w:szCs w:val="24"/>
              </w:rPr>
              <w:t>госуда</w:t>
            </w:r>
            <w:r w:rsidR="00714A00" w:rsidRPr="00614E62">
              <w:rPr>
                <w:sz w:val="24"/>
                <w:szCs w:val="24"/>
              </w:rPr>
              <w:t>р</w:t>
            </w:r>
            <w:r w:rsidR="00714A00" w:rsidRPr="00614E62">
              <w:rPr>
                <w:sz w:val="24"/>
                <w:szCs w:val="24"/>
              </w:rPr>
              <w:t>ственными</w:t>
            </w:r>
            <w:r w:rsidRPr="00614E62">
              <w:rPr>
                <w:sz w:val="24"/>
                <w:szCs w:val="24"/>
              </w:rPr>
              <w:t xml:space="preserve"> автономными учреждениями</w:t>
            </w:r>
          </w:p>
        </w:tc>
        <w:tc>
          <w:tcPr>
            <w:tcW w:w="1560" w:type="dxa"/>
          </w:tcPr>
          <w:p w14:paraId="43D44F46" w14:textId="546FC042" w:rsidR="00633FD5" w:rsidRPr="00614E62" w:rsidRDefault="00714A0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Админ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стративные</w:t>
            </w:r>
            <w:r w:rsidR="00633FD5" w:rsidRPr="00614E62">
              <w:rPr>
                <w:sz w:val="24"/>
                <w:szCs w:val="24"/>
              </w:rPr>
              <w:t xml:space="preserve"> данные</w:t>
            </w:r>
          </w:p>
        </w:tc>
      </w:tr>
      <w:tr w:rsidR="00633FD5" w:rsidRPr="00614E62" w14:paraId="6100D7E2" w14:textId="77777777" w:rsidTr="00461DCE">
        <w:tc>
          <w:tcPr>
            <w:tcW w:w="903" w:type="dxa"/>
          </w:tcPr>
          <w:p w14:paraId="57842D23" w14:textId="2951CE5B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1.2.12</w:t>
            </w:r>
          </w:p>
        </w:tc>
        <w:tc>
          <w:tcPr>
            <w:tcW w:w="2456" w:type="dxa"/>
          </w:tcPr>
          <w:p w14:paraId="02810104" w14:textId="5524FD19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Государственное з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дание на оказание государственных услуг (выполнение работ) утверждено</w:t>
            </w:r>
            <w:r w:rsidR="00517BC5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2A10ABE1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C1786E7" w14:textId="54950EDD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01.02.2024</w:t>
            </w:r>
          </w:p>
        </w:tc>
        <w:tc>
          <w:tcPr>
            <w:tcW w:w="1276" w:type="dxa"/>
          </w:tcPr>
          <w:p w14:paraId="1BD4A808" w14:textId="5E57DC1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14:paraId="3528CAC9" w14:textId="6BA3539E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14:paraId="6AF63943" w14:textId="6971FA1D" w:rsidR="00633FD5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Р.И.,</w:t>
            </w:r>
            <w:r w:rsidR="00E37DA1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руководитель службы прир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допользования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среды Астраханской области</w:t>
            </w:r>
          </w:p>
        </w:tc>
        <w:tc>
          <w:tcPr>
            <w:tcW w:w="2976" w:type="dxa"/>
          </w:tcPr>
          <w:p w14:paraId="28B485A0" w14:textId="54C177D9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Приказ </w:t>
            </w:r>
            <w:r w:rsidR="00145E72">
              <w:rPr>
                <w:sz w:val="24"/>
                <w:szCs w:val="24"/>
              </w:rPr>
              <w:t>службы природ</w:t>
            </w:r>
            <w:r w:rsidR="00145E72">
              <w:rPr>
                <w:sz w:val="24"/>
                <w:szCs w:val="24"/>
              </w:rPr>
              <w:t>о</w:t>
            </w:r>
            <w:r w:rsidR="00145E72">
              <w:rPr>
                <w:sz w:val="24"/>
                <w:szCs w:val="24"/>
              </w:rPr>
              <w:t>пользования и охраны окружающей среды Ас</w:t>
            </w:r>
            <w:r w:rsidR="00145E72">
              <w:rPr>
                <w:sz w:val="24"/>
                <w:szCs w:val="24"/>
              </w:rPr>
              <w:t>т</w:t>
            </w:r>
            <w:r w:rsidR="00145E72">
              <w:rPr>
                <w:sz w:val="24"/>
                <w:szCs w:val="24"/>
              </w:rPr>
              <w:t>раханской области</w:t>
            </w:r>
            <w:r w:rsidR="00145E72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об утверждении госуда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ственного задания подв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 xml:space="preserve">домственным </w:t>
            </w:r>
            <w:r w:rsidR="00714A00" w:rsidRPr="00614E62">
              <w:rPr>
                <w:sz w:val="24"/>
                <w:szCs w:val="24"/>
              </w:rPr>
              <w:t>госуда</w:t>
            </w:r>
            <w:r w:rsidR="00714A00" w:rsidRPr="00614E62">
              <w:rPr>
                <w:sz w:val="24"/>
                <w:szCs w:val="24"/>
              </w:rPr>
              <w:t>р</w:t>
            </w:r>
            <w:r w:rsidR="00714A00" w:rsidRPr="00614E62">
              <w:rPr>
                <w:sz w:val="24"/>
                <w:szCs w:val="24"/>
              </w:rPr>
              <w:t>ственным</w:t>
            </w:r>
            <w:r w:rsidRPr="00614E62">
              <w:rPr>
                <w:sz w:val="24"/>
                <w:szCs w:val="24"/>
              </w:rPr>
              <w:t xml:space="preserve"> автономным учре</w:t>
            </w:r>
            <w:r w:rsidR="00714A00" w:rsidRPr="00614E62">
              <w:rPr>
                <w:sz w:val="24"/>
                <w:szCs w:val="24"/>
              </w:rPr>
              <w:t>ж</w:t>
            </w:r>
            <w:r w:rsidRPr="00614E62">
              <w:rPr>
                <w:sz w:val="24"/>
                <w:szCs w:val="24"/>
              </w:rPr>
              <w:t>дениям</w:t>
            </w:r>
          </w:p>
        </w:tc>
        <w:tc>
          <w:tcPr>
            <w:tcW w:w="1560" w:type="dxa"/>
          </w:tcPr>
          <w:p w14:paraId="307704D3" w14:textId="30B1A8F0" w:rsidR="00633FD5" w:rsidRPr="00614E62" w:rsidRDefault="00714A0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Админ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стративные</w:t>
            </w:r>
            <w:r w:rsidR="00633FD5" w:rsidRPr="00614E62">
              <w:rPr>
                <w:sz w:val="24"/>
                <w:szCs w:val="24"/>
              </w:rPr>
              <w:t xml:space="preserve"> данные</w:t>
            </w:r>
          </w:p>
        </w:tc>
      </w:tr>
      <w:tr w:rsidR="00633FD5" w:rsidRPr="00614E62" w14:paraId="23DBDD73" w14:textId="77777777" w:rsidTr="00461DCE">
        <w:tc>
          <w:tcPr>
            <w:tcW w:w="903" w:type="dxa"/>
          </w:tcPr>
          <w:p w14:paraId="7866F302" w14:textId="06AE37E9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1.2.13</w:t>
            </w:r>
          </w:p>
        </w:tc>
        <w:tc>
          <w:tcPr>
            <w:tcW w:w="2456" w:type="dxa"/>
          </w:tcPr>
          <w:p w14:paraId="3CD42273" w14:textId="2BEB40C0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Соглашение о п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рядке и условиях предоставления су</w:t>
            </w:r>
            <w:r w:rsidRPr="00614E62">
              <w:rPr>
                <w:sz w:val="24"/>
                <w:szCs w:val="24"/>
              </w:rPr>
              <w:t>б</w:t>
            </w:r>
            <w:r w:rsidRPr="00614E62">
              <w:rPr>
                <w:sz w:val="24"/>
                <w:szCs w:val="24"/>
              </w:rPr>
              <w:t>сидии на выполнение государственного з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 xml:space="preserve">дания на оказание </w:t>
            </w:r>
            <w:r w:rsidRPr="00614E62">
              <w:rPr>
                <w:sz w:val="24"/>
                <w:szCs w:val="24"/>
              </w:rPr>
              <w:lastRenderedPageBreak/>
              <w:t>государственных услуг (выполнение работ) заключено</w:t>
            </w:r>
            <w:r w:rsidR="00517BC5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313A78D5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</w:tcPr>
          <w:p w14:paraId="79D4B67A" w14:textId="1C45174F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01.02.2024</w:t>
            </w:r>
          </w:p>
        </w:tc>
        <w:tc>
          <w:tcPr>
            <w:tcW w:w="1276" w:type="dxa"/>
          </w:tcPr>
          <w:p w14:paraId="706962A0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14:paraId="15F97B28" w14:textId="6CA5F009" w:rsidR="00633FD5" w:rsidRPr="00614E62" w:rsidRDefault="000524C1" w:rsidP="008A732F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связь с иными 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зультатами и ко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 xml:space="preserve">трольными точками </w:t>
            </w:r>
            <w:r w:rsidRPr="00614E62">
              <w:rPr>
                <w:sz w:val="24"/>
                <w:szCs w:val="24"/>
              </w:rPr>
              <w:lastRenderedPageBreak/>
              <w:t xml:space="preserve">отсутствует </w:t>
            </w:r>
          </w:p>
        </w:tc>
        <w:tc>
          <w:tcPr>
            <w:tcW w:w="1985" w:type="dxa"/>
          </w:tcPr>
          <w:p w14:paraId="6B8FEB6F" w14:textId="3531C4F1" w:rsidR="00633FD5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Юнусов Р.И.,</w:t>
            </w:r>
            <w:r w:rsidR="00E37DA1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руководитель службы прир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допользования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 xml:space="preserve">ющей среды Астраханской </w:t>
            </w:r>
            <w:r w:rsidRPr="00614E62">
              <w:rPr>
                <w:sz w:val="24"/>
                <w:szCs w:val="24"/>
              </w:rPr>
              <w:lastRenderedPageBreak/>
              <w:t xml:space="preserve">области </w:t>
            </w:r>
          </w:p>
        </w:tc>
        <w:tc>
          <w:tcPr>
            <w:tcW w:w="2976" w:type="dxa"/>
          </w:tcPr>
          <w:p w14:paraId="0B47E701" w14:textId="31F13ABF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Соглашение с подведо</w:t>
            </w:r>
            <w:r w:rsidRPr="00614E62">
              <w:rPr>
                <w:sz w:val="24"/>
                <w:szCs w:val="24"/>
              </w:rPr>
              <w:t>м</w:t>
            </w:r>
            <w:r w:rsidRPr="00614E62">
              <w:rPr>
                <w:sz w:val="24"/>
                <w:szCs w:val="24"/>
              </w:rPr>
              <w:t>ственными государстве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ными учреждениями</w:t>
            </w:r>
          </w:p>
        </w:tc>
        <w:tc>
          <w:tcPr>
            <w:tcW w:w="1560" w:type="dxa"/>
          </w:tcPr>
          <w:p w14:paraId="6075D792" w14:textId="5C36CA2F" w:rsidR="00633FD5" w:rsidRPr="00614E62" w:rsidRDefault="00714A0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Админ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стративные</w:t>
            </w:r>
            <w:r w:rsidR="00633FD5" w:rsidRPr="00614E62">
              <w:rPr>
                <w:sz w:val="24"/>
                <w:szCs w:val="24"/>
              </w:rPr>
              <w:t xml:space="preserve"> данные</w:t>
            </w:r>
          </w:p>
        </w:tc>
      </w:tr>
      <w:tr w:rsidR="00714A00" w:rsidRPr="00614E62" w14:paraId="008F5153" w14:textId="77777777" w:rsidTr="00461DCE">
        <w:tc>
          <w:tcPr>
            <w:tcW w:w="903" w:type="dxa"/>
          </w:tcPr>
          <w:p w14:paraId="44CB3D59" w14:textId="459D47CE" w:rsidR="00714A00" w:rsidRPr="00614E62" w:rsidRDefault="00714A0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1.2.14</w:t>
            </w:r>
          </w:p>
        </w:tc>
        <w:tc>
          <w:tcPr>
            <w:tcW w:w="2456" w:type="dxa"/>
          </w:tcPr>
          <w:p w14:paraId="6A1ED579" w14:textId="7975AEB6" w:rsidR="00714A00" w:rsidRPr="00614E62" w:rsidRDefault="00714A0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Представлен отчет о выполнении госуда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 xml:space="preserve">ственного </w:t>
            </w:r>
            <w:r w:rsidR="00C01339">
              <w:rPr>
                <w:sz w:val="24"/>
                <w:szCs w:val="24"/>
              </w:rPr>
              <w:t>за</w:t>
            </w:r>
            <w:r w:rsidRPr="00614E62">
              <w:rPr>
                <w:sz w:val="24"/>
                <w:szCs w:val="24"/>
              </w:rPr>
              <w:t>дания на оказание госуда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ственных услуг (в</w:t>
            </w:r>
            <w:r w:rsidRPr="00614E62">
              <w:rPr>
                <w:sz w:val="24"/>
                <w:szCs w:val="24"/>
              </w:rPr>
              <w:t>ы</w:t>
            </w:r>
            <w:r w:rsidRPr="00614E62">
              <w:rPr>
                <w:sz w:val="24"/>
                <w:szCs w:val="24"/>
              </w:rPr>
              <w:t>полнение работ)</w:t>
            </w:r>
            <w:r w:rsidR="00517BC5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3BF06AA9" w14:textId="77777777" w:rsidR="00714A00" w:rsidRPr="00614E62" w:rsidRDefault="00714A0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13897DC" w14:textId="77777777" w:rsidR="00714A00" w:rsidRPr="00614E62" w:rsidRDefault="00714A0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25.04.2024</w:t>
            </w:r>
          </w:p>
        </w:tc>
        <w:tc>
          <w:tcPr>
            <w:tcW w:w="1276" w:type="dxa"/>
          </w:tcPr>
          <w:p w14:paraId="43268AD2" w14:textId="77777777" w:rsidR="00714A00" w:rsidRPr="00614E62" w:rsidRDefault="00714A0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14:paraId="38A86119" w14:textId="77777777" w:rsidR="00714A00" w:rsidRPr="00614E62" w:rsidRDefault="00714A0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03</w:t>
            </w:r>
          </w:p>
        </w:tc>
        <w:tc>
          <w:tcPr>
            <w:tcW w:w="1985" w:type="dxa"/>
          </w:tcPr>
          <w:p w14:paraId="0F96078F" w14:textId="4D349A4C" w:rsidR="00714A00" w:rsidRPr="00614E62" w:rsidRDefault="00714A0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Р.И.,</w:t>
            </w:r>
            <w:r w:rsidR="00963A3E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руководитель службы прир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допользования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среды Астраханской области</w:t>
            </w:r>
          </w:p>
        </w:tc>
        <w:tc>
          <w:tcPr>
            <w:tcW w:w="2976" w:type="dxa"/>
          </w:tcPr>
          <w:p w14:paraId="09ACB4BF" w14:textId="64226D6F" w:rsidR="00714A00" w:rsidRPr="00614E62" w:rsidRDefault="00714A0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Отчет о выполнении гос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дарственного задания по</w:t>
            </w:r>
            <w:r w:rsidRPr="00614E62">
              <w:rPr>
                <w:sz w:val="24"/>
                <w:szCs w:val="24"/>
              </w:rPr>
              <w:t>д</w:t>
            </w:r>
            <w:r w:rsidRPr="00614E62">
              <w:rPr>
                <w:sz w:val="24"/>
                <w:szCs w:val="24"/>
              </w:rPr>
              <w:t>ведомственными госуда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ственными автономными учреждениями</w:t>
            </w:r>
          </w:p>
        </w:tc>
        <w:tc>
          <w:tcPr>
            <w:tcW w:w="1560" w:type="dxa"/>
          </w:tcPr>
          <w:p w14:paraId="419EB4EA" w14:textId="2A0EA695" w:rsidR="00714A00" w:rsidRPr="00614E62" w:rsidRDefault="00714A0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Админ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стративные данные</w:t>
            </w:r>
          </w:p>
        </w:tc>
      </w:tr>
      <w:tr w:rsidR="00714A00" w:rsidRPr="00614E62" w14:paraId="04CDFF90" w14:textId="77777777" w:rsidTr="00461DCE">
        <w:tc>
          <w:tcPr>
            <w:tcW w:w="903" w:type="dxa"/>
          </w:tcPr>
          <w:p w14:paraId="152F883D" w14:textId="3D60E269" w:rsidR="00714A00" w:rsidRPr="00614E62" w:rsidRDefault="00714A0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1.2.15</w:t>
            </w:r>
          </w:p>
        </w:tc>
        <w:tc>
          <w:tcPr>
            <w:tcW w:w="2456" w:type="dxa"/>
          </w:tcPr>
          <w:p w14:paraId="5B8A50A5" w14:textId="1326E17C" w:rsidR="00714A00" w:rsidRPr="00614E62" w:rsidRDefault="00714A0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Представлен отчет о выполнении госуда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ственного задания на оказание госуда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ственных услуг (в</w:t>
            </w:r>
            <w:r w:rsidRPr="00614E62">
              <w:rPr>
                <w:sz w:val="24"/>
                <w:szCs w:val="24"/>
              </w:rPr>
              <w:t>ы</w:t>
            </w:r>
            <w:r w:rsidRPr="00614E62">
              <w:rPr>
                <w:sz w:val="24"/>
                <w:szCs w:val="24"/>
              </w:rPr>
              <w:t>полнение работ)</w:t>
            </w:r>
            <w:r w:rsidR="00517BC5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6444B008" w14:textId="77777777" w:rsidR="00714A00" w:rsidRPr="00614E62" w:rsidRDefault="00714A0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A21FC39" w14:textId="77777777" w:rsidR="00714A00" w:rsidRPr="00614E62" w:rsidRDefault="00714A0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25.07.2024</w:t>
            </w:r>
          </w:p>
        </w:tc>
        <w:tc>
          <w:tcPr>
            <w:tcW w:w="1276" w:type="dxa"/>
          </w:tcPr>
          <w:p w14:paraId="44D5DDF7" w14:textId="77777777" w:rsidR="00714A00" w:rsidRPr="00614E62" w:rsidRDefault="00714A0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5BB11C9A" w14:textId="77777777" w:rsidR="00714A00" w:rsidRPr="00614E62" w:rsidRDefault="00714A0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03</w:t>
            </w:r>
          </w:p>
        </w:tc>
        <w:tc>
          <w:tcPr>
            <w:tcW w:w="1985" w:type="dxa"/>
          </w:tcPr>
          <w:p w14:paraId="73BE9C0C" w14:textId="688882F6" w:rsidR="00714A00" w:rsidRPr="00614E62" w:rsidRDefault="00714A0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Р.И.,</w:t>
            </w:r>
            <w:r w:rsidR="00963A3E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руководитель службы прир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допользования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среды Астраханской области</w:t>
            </w:r>
          </w:p>
        </w:tc>
        <w:tc>
          <w:tcPr>
            <w:tcW w:w="2976" w:type="dxa"/>
          </w:tcPr>
          <w:p w14:paraId="7275617B" w14:textId="322798A1" w:rsidR="00714A00" w:rsidRPr="00614E62" w:rsidRDefault="00714A0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Отчет о выполнении гос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дарственного задания по</w:t>
            </w:r>
            <w:r w:rsidRPr="00614E62">
              <w:rPr>
                <w:sz w:val="24"/>
                <w:szCs w:val="24"/>
              </w:rPr>
              <w:t>д</w:t>
            </w:r>
            <w:r w:rsidRPr="00614E62">
              <w:rPr>
                <w:sz w:val="24"/>
                <w:szCs w:val="24"/>
              </w:rPr>
              <w:t>ведомственными госуда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ственными автономными учреждениями</w:t>
            </w:r>
          </w:p>
        </w:tc>
        <w:tc>
          <w:tcPr>
            <w:tcW w:w="1560" w:type="dxa"/>
          </w:tcPr>
          <w:p w14:paraId="1C29A5E5" w14:textId="5B0700B1" w:rsidR="00714A00" w:rsidRPr="00614E62" w:rsidRDefault="00714A0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Админ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стративные данные</w:t>
            </w:r>
          </w:p>
        </w:tc>
      </w:tr>
      <w:tr w:rsidR="00633FD5" w:rsidRPr="00614E62" w14:paraId="08A229BF" w14:textId="77777777" w:rsidTr="00461DCE">
        <w:tc>
          <w:tcPr>
            <w:tcW w:w="903" w:type="dxa"/>
          </w:tcPr>
          <w:p w14:paraId="6DD1E1B8" w14:textId="0B0A089E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1.2.16</w:t>
            </w:r>
          </w:p>
        </w:tc>
        <w:tc>
          <w:tcPr>
            <w:tcW w:w="2456" w:type="dxa"/>
          </w:tcPr>
          <w:p w14:paraId="27CD48B4" w14:textId="2CE85A15" w:rsidR="00633FD5" w:rsidRPr="00614E62" w:rsidRDefault="00633FD5" w:rsidP="00145E7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Представлен отчет о выполнении госуда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ственного задания на оказание госуда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ственных услуг (в</w:t>
            </w:r>
            <w:r w:rsidRPr="00614E62">
              <w:rPr>
                <w:sz w:val="24"/>
                <w:szCs w:val="24"/>
              </w:rPr>
              <w:t>ы</w:t>
            </w:r>
            <w:r w:rsidRPr="00614E62">
              <w:rPr>
                <w:sz w:val="24"/>
                <w:szCs w:val="24"/>
              </w:rPr>
              <w:t>полнение работ)</w:t>
            </w:r>
            <w:r w:rsidR="00517BC5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096AFAC9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682398E1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25.10.2024</w:t>
            </w:r>
          </w:p>
        </w:tc>
        <w:tc>
          <w:tcPr>
            <w:tcW w:w="1276" w:type="dxa"/>
          </w:tcPr>
          <w:p w14:paraId="38ACE1DB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14:paraId="5B615A89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03</w:t>
            </w:r>
          </w:p>
        </w:tc>
        <w:tc>
          <w:tcPr>
            <w:tcW w:w="1985" w:type="dxa"/>
          </w:tcPr>
          <w:p w14:paraId="309A4D30" w14:textId="39562ED2" w:rsidR="00633FD5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Р.И.,</w:t>
            </w:r>
            <w:r w:rsidR="00963A3E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руководитель службы прир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допользования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среды Астраханской области</w:t>
            </w:r>
          </w:p>
        </w:tc>
        <w:tc>
          <w:tcPr>
            <w:tcW w:w="2976" w:type="dxa"/>
          </w:tcPr>
          <w:p w14:paraId="2A900015" w14:textId="66294A1A" w:rsidR="00633FD5" w:rsidRPr="00614E62" w:rsidRDefault="00714A0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Отчет о выполнении гос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дарственного задания по</w:t>
            </w:r>
            <w:r w:rsidRPr="00614E62">
              <w:rPr>
                <w:sz w:val="24"/>
                <w:szCs w:val="24"/>
              </w:rPr>
              <w:t>д</w:t>
            </w:r>
            <w:r w:rsidRPr="00614E62">
              <w:rPr>
                <w:sz w:val="24"/>
                <w:szCs w:val="24"/>
              </w:rPr>
              <w:t>ведомственными госуда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ственными автономными учреждениями</w:t>
            </w:r>
          </w:p>
        </w:tc>
        <w:tc>
          <w:tcPr>
            <w:tcW w:w="1560" w:type="dxa"/>
          </w:tcPr>
          <w:p w14:paraId="715FF0B4" w14:textId="582C15CE" w:rsidR="00633FD5" w:rsidRPr="00614E62" w:rsidRDefault="00714A0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Админ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стративные</w:t>
            </w:r>
            <w:r w:rsidR="00633FD5" w:rsidRPr="00614E62">
              <w:rPr>
                <w:sz w:val="24"/>
                <w:szCs w:val="24"/>
              </w:rPr>
              <w:t xml:space="preserve"> данные</w:t>
            </w:r>
          </w:p>
        </w:tc>
      </w:tr>
      <w:tr w:rsidR="000524C1" w:rsidRPr="00614E62" w14:paraId="3F1EC40A" w14:textId="77777777" w:rsidTr="00461DCE">
        <w:tc>
          <w:tcPr>
            <w:tcW w:w="903" w:type="dxa"/>
          </w:tcPr>
          <w:p w14:paraId="50283DB5" w14:textId="631CD9DD" w:rsidR="000524C1" w:rsidRPr="00614E62" w:rsidRDefault="000524C1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1.2.17</w:t>
            </w:r>
          </w:p>
        </w:tc>
        <w:tc>
          <w:tcPr>
            <w:tcW w:w="2456" w:type="dxa"/>
          </w:tcPr>
          <w:p w14:paraId="32D420DF" w14:textId="5E59B308" w:rsidR="000524C1" w:rsidRPr="00614E62" w:rsidRDefault="000524C1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Услуга оказана (р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боты выполнены)</w:t>
            </w:r>
            <w:r w:rsidR="00517BC5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0EFDD5DE" w14:textId="77777777" w:rsidR="000524C1" w:rsidRPr="00614E62" w:rsidRDefault="000524C1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B026ABC" w14:textId="77777777" w:rsidR="000524C1" w:rsidRPr="00614E62" w:rsidRDefault="000524C1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30.12.2024</w:t>
            </w:r>
          </w:p>
        </w:tc>
        <w:tc>
          <w:tcPr>
            <w:tcW w:w="1276" w:type="dxa"/>
          </w:tcPr>
          <w:p w14:paraId="66C573E7" w14:textId="19044BFD" w:rsidR="000524C1" w:rsidRPr="00614E62" w:rsidRDefault="000524C1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связь с иными результ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тами и контрол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lastRenderedPageBreak/>
              <w:t>ными точками отсу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ствует</w:t>
            </w:r>
          </w:p>
        </w:tc>
        <w:tc>
          <w:tcPr>
            <w:tcW w:w="1417" w:type="dxa"/>
          </w:tcPr>
          <w:p w14:paraId="3FFC5B4E" w14:textId="4D7C18B0" w:rsidR="000524C1" w:rsidRPr="00614E62" w:rsidRDefault="000524C1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связь с иными 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зультатами и ко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 xml:space="preserve">трольными </w:t>
            </w:r>
            <w:r w:rsidRPr="00614E62">
              <w:rPr>
                <w:sz w:val="24"/>
                <w:szCs w:val="24"/>
              </w:rPr>
              <w:lastRenderedPageBreak/>
              <w:t>точками отсутствует</w:t>
            </w:r>
          </w:p>
        </w:tc>
        <w:tc>
          <w:tcPr>
            <w:tcW w:w="1985" w:type="dxa"/>
          </w:tcPr>
          <w:p w14:paraId="08C0A58A" w14:textId="02068D8C" w:rsidR="000524C1" w:rsidRPr="00614E62" w:rsidRDefault="000524C1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Юнусов Р.И.,</w:t>
            </w:r>
            <w:r w:rsidR="00963A3E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руководитель службы прир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допользования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 xml:space="preserve">ющей среды </w:t>
            </w:r>
            <w:r w:rsidRPr="00614E62">
              <w:rPr>
                <w:sz w:val="24"/>
                <w:szCs w:val="24"/>
              </w:rPr>
              <w:lastRenderedPageBreak/>
              <w:t>Астраханской области</w:t>
            </w:r>
          </w:p>
        </w:tc>
        <w:tc>
          <w:tcPr>
            <w:tcW w:w="2976" w:type="dxa"/>
          </w:tcPr>
          <w:p w14:paraId="212420AC" w14:textId="172B1720" w:rsidR="000524C1" w:rsidRPr="00614E62" w:rsidRDefault="000524C1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Прочий тип документа</w:t>
            </w:r>
            <w:r w:rsidR="00963A3E" w:rsidRPr="00614E62">
              <w:rPr>
                <w:sz w:val="24"/>
                <w:szCs w:val="24"/>
              </w:rPr>
              <w:t xml:space="preserve">. </w:t>
            </w:r>
            <w:r w:rsidRPr="00614E62">
              <w:rPr>
                <w:sz w:val="24"/>
                <w:szCs w:val="24"/>
              </w:rPr>
              <w:t>Информационная справка</w:t>
            </w:r>
          </w:p>
        </w:tc>
        <w:tc>
          <w:tcPr>
            <w:tcW w:w="1560" w:type="dxa"/>
          </w:tcPr>
          <w:p w14:paraId="020619F7" w14:textId="6BFCAAE9" w:rsidR="000524C1" w:rsidRPr="00614E62" w:rsidRDefault="00714A0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Админ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стративные</w:t>
            </w:r>
            <w:r w:rsidR="000524C1" w:rsidRPr="00614E62">
              <w:rPr>
                <w:sz w:val="24"/>
                <w:szCs w:val="24"/>
              </w:rPr>
              <w:t xml:space="preserve"> данные</w:t>
            </w:r>
          </w:p>
        </w:tc>
      </w:tr>
      <w:tr w:rsidR="000524C1" w:rsidRPr="00614E62" w14:paraId="3111D463" w14:textId="77777777" w:rsidTr="00461DCE">
        <w:tc>
          <w:tcPr>
            <w:tcW w:w="903" w:type="dxa"/>
          </w:tcPr>
          <w:p w14:paraId="1A538D07" w14:textId="0FB76EC3" w:rsidR="000524C1" w:rsidRPr="00614E62" w:rsidRDefault="000524C1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2456" w:type="dxa"/>
          </w:tcPr>
          <w:p w14:paraId="08F3F2D6" w14:textId="0870EFEE" w:rsidR="000524C1" w:rsidRPr="00614E62" w:rsidRDefault="000524C1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Результат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Оснащ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ны специализирова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ные государственные автономные учр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ждения Астраханской области, выполня</w:t>
            </w:r>
            <w:r w:rsidRPr="00614E62">
              <w:rPr>
                <w:sz w:val="24"/>
                <w:szCs w:val="24"/>
              </w:rPr>
              <w:t>ю</w:t>
            </w:r>
            <w:r w:rsidRPr="00614E62">
              <w:rPr>
                <w:sz w:val="24"/>
                <w:szCs w:val="24"/>
              </w:rPr>
              <w:t xml:space="preserve">щие мероприятия по </w:t>
            </w:r>
            <w:r w:rsidR="00714A00" w:rsidRPr="00614E62">
              <w:rPr>
                <w:sz w:val="24"/>
                <w:szCs w:val="24"/>
              </w:rPr>
              <w:t>обеспечению</w:t>
            </w:r>
            <w:r w:rsidRPr="00614E62">
              <w:rPr>
                <w:sz w:val="24"/>
                <w:szCs w:val="24"/>
              </w:rPr>
              <w:t xml:space="preserve"> пожа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 xml:space="preserve">ной </w:t>
            </w:r>
            <w:r w:rsidR="00714A00" w:rsidRPr="00614E62">
              <w:rPr>
                <w:sz w:val="24"/>
                <w:szCs w:val="24"/>
              </w:rPr>
              <w:t>безопасности</w:t>
            </w:r>
            <w:r w:rsidRPr="00614E62">
              <w:rPr>
                <w:sz w:val="24"/>
                <w:szCs w:val="24"/>
              </w:rPr>
              <w:t xml:space="preserve"> в лесах, необходимой специализированной техникой для пров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дения комплекса м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роприятий по охране лесов от пожаров</w:t>
            </w:r>
            <w:r w:rsidR="00517BC5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4CD59F85" w14:textId="7706C63F" w:rsidR="000524C1" w:rsidRPr="00614E62" w:rsidRDefault="000524C1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01.01.202</w:t>
            </w:r>
            <w:r w:rsidR="00EE57CF" w:rsidRPr="00614E62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7CF0E469" w14:textId="219BF4B0" w:rsidR="000524C1" w:rsidRPr="00614E62" w:rsidRDefault="000524C1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31.12.2024</w:t>
            </w:r>
          </w:p>
        </w:tc>
        <w:tc>
          <w:tcPr>
            <w:tcW w:w="1276" w:type="dxa"/>
          </w:tcPr>
          <w:p w14:paraId="40778136" w14:textId="47987076" w:rsidR="000524C1" w:rsidRPr="00614E62" w:rsidRDefault="000524C1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связь с иными результ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тами и контрол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ными точками отсу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ствует</w:t>
            </w:r>
          </w:p>
        </w:tc>
        <w:tc>
          <w:tcPr>
            <w:tcW w:w="1417" w:type="dxa"/>
          </w:tcPr>
          <w:p w14:paraId="43A4D234" w14:textId="2518C736" w:rsidR="000524C1" w:rsidRPr="00614E62" w:rsidRDefault="000524C1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связь с иными 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зультатами и ко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трольными точками отсутствует</w:t>
            </w:r>
          </w:p>
        </w:tc>
        <w:tc>
          <w:tcPr>
            <w:tcW w:w="1985" w:type="dxa"/>
          </w:tcPr>
          <w:p w14:paraId="7AB2B644" w14:textId="34B6B65E" w:rsidR="000524C1" w:rsidRPr="00614E62" w:rsidRDefault="000524C1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Р.И.,</w:t>
            </w:r>
            <w:r w:rsidR="00963A3E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руководитель службы прир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допользования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среды Астраханской области</w:t>
            </w:r>
          </w:p>
        </w:tc>
        <w:tc>
          <w:tcPr>
            <w:tcW w:w="2976" w:type="dxa"/>
          </w:tcPr>
          <w:p w14:paraId="35075606" w14:textId="75305067" w:rsidR="000524C1" w:rsidRPr="00614E62" w:rsidRDefault="000524C1" w:rsidP="00F21ECA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Обеспечено оснащение </w:t>
            </w:r>
            <w:r w:rsidR="00714A00" w:rsidRPr="00614E62">
              <w:rPr>
                <w:sz w:val="24"/>
                <w:szCs w:val="24"/>
              </w:rPr>
              <w:t>государственных</w:t>
            </w:r>
            <w:r w:rsidRPr="00614E62">
              <w:rPr>
                <w:sz w:val="24"/>
                <w:szCs w:val="24"/>
              </w:rPr>
              <w:t xml:space="preserve"> автоно</w:t>
            </w:r>
            <w:r w:rsidRPr="00614E62">
              <w:rPr>
                <w:sz w:val="24"/>
                <w:szCs w:val="24"/>
              </w:rPr>
              <w:t>м</w:t>
            </w:r>
            <w:r w:rsidRPr="00614E62">
              <w:rPr>
                <w:sz w:val="24"/>
                <w:szCs w:val="24"/>
              </w:rPr>
              <w:t xml:space="preserve">ных </w:t>
            </w:r>
            <w:r w:rsidR="00714A00" w:rsidRPr="00614E62">
              <w:rPr>
                <w:sz w:val="24"/>
                <w:szCs w:val="24"/>
              </w:rPr>
              <w:t>учреждений</w:t>
            </w:r>
            <w:r w:rsidRPr="00614E62">
              <w:rPr>
                <w:sz w:val="24"/>
                <w:szCs w:val="24"/>
              </w:rPr>
              <w:t xml:space="preserve"> Астр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ханской области (</w:t>
            </w:r>
            <w:r w:rsidR="00517BC5" w:rsidRPr="00614E62">
              <w:rPr>
                <w:sz w:val="24"/>
                <w:szCs w:val="24"/>
              </w:rPr>
              <w:t>«</w:t>
            </w:r>
            <w:r w:rsidR="00F21ECA">
              <w:rPr>
                <w:sz w:val="24"/>
                <w:szCs w:val="24"/>
              </w:rPr>
              <w:t>л</w:t>
            </w:r>
            <w:r w:rsidR="00F21ECA" w:rsidRPr="00614E62">
              <w:rPr>
                <w:sz w:val="24"/>
                <w:szCs w:val="24"/>
              </w:rPr>
              <w:t>есх</w:t>
            </w:r>
            <w:r w:rsidR="00F21ECA" w:rsidRPr="00614E62">
              <w:rPr>
                <w:sz w:val="24"/>
                <w:szCs w:val="24"/>
              </w:rPr>
              <w:t>о</w:t>
            </w:r>
            <w:r w:rsidR="00F21ECA" w:rsidRPr="00614E62">
              <w:rPr>
                <w:sz w:val="24"/>
                <w:szCs w:val="24"/>
              </w:rPr>
              <w:t>зы</w:t>
            </w:r>
            <w:r w:rsidR="00517BC5" w:rsidRPr="00614E62">
              <w:rPr>
                <w:sz w:val="24"/>
                <w:szCs w:val="24"/>
              </w:rPr>
              <w:t>»</w:t>
            </w:r>
            <w:r w:rsidRPr="00614E62">
              <w:rPr>
                <w:sz w:val="24"/>
                <w:szCs w:val="24"/>
              </w:rPr>
              <w:t>) специализированной лесопожар</w:t>
            </w:r>
            <w:r w:rsidR="00714A00"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ой техникой и оборудованием к 31.12.2024 на 126,4 млн руб. (пожарные автоц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стерны, лесопожарные тракторы колесные, лес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пожарные катер</w:t>
            </w:r>
            <w:r w:rsidR="00F21ECA">
              <w:rPr>
                <w:sz w:val="24"/>
                <w:szCs w:val="24"/>
              </w:rPr>
              <w:t>ы</w:t>
            </w:r>
            <w:r w:rsidRPr="00614E62">
              <w:rPr>
                <w:sz w:val="24"/>
                <w:szCs w:val="24"/>
              </w:rPr>
              <w:t>, РЛО, мотопомпы (перено</w:t>
            </w:r>
            <w:r w:rsidR="00063223">
              <w:rPr>
                <w:sz w:val="24"/>
                <w:szCs w:val="24"/>
              </w:rPr>
              <w:t>сные, прицепные), бензопилы</w:t>
            </w:r>
            <w:r w:rsidRPr="00614E62">
              <w:rPr>
                <w:sz w:val="24"/>
                <w:szCs w:val="24"/>
              </w:rPr>
              <w:t>). Приобретение лесопожа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ной техники позволит п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высить скорость реагир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вания лесопожарных фо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мирований и, как сле</w:t>
            </w:r>
            <w:r w:rsidRPr="00614E62">
              <w:rPr>
                <w:sz w:val="24"/>
                <w:szCs w:val="24"/>
              </w:rPr>
              <w:t>д</w:t>
            </w:r>
            <w:r w:rsidRPr="00614E62">
              <w:rPr>
                <w:sz w:val="24"/>
                <w:szCs w:val="24"/>
              </w:rPr>
              <w:t>ствие, снизить ущерб от лесных пожаров на 47%</w:t>
            </w:r>
          </w:p>
        </w:tc>
        <w:tc>
          <w:tcPr>
            <w:tcW w:w="1560" w:type="dxa"/>
          </w:tcPr>
          <w:p w14:paraId="757BFFD0" w14:textId="3CF083B9" w:rsidR="000524C1" w:rsidRPr="00614E62" w:rsidRDefault="00714A0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Админ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стративные</w:t>
            </w:r>
            <w:r w:rsidR="000524C1" w:rsidRPr="00614E62">
              <w:rPr>
                <w:sz w:val="24"/>
                <w:szCs w:val="24"/>
              </w:rPr>
              <w:t xml:space="preserve"> данные</w:t>
            </w:r>
          </w:p>
        </w:tc>
      </w:tr>
      <w:tr w:rsidR="00633FD5" w:rsidRPr="00614E62" w14:paraId="3ACDF032" w14:textId="77777777" w:rsidTr="00461DCE">
        <w:tc>
          <w:tcPr>
            <w:tcW w:w="903" w:type="dxa"/>
          </w:tcPr>
          <w:p w14:paraId="140D9D54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1.3.1</w:t>
            </w:r>
          </w:p>
        </w:tc>
        <w:tc>
          <w:tcPr>
            <w:tcW w:w="2456" w:type="dxa"/>
          </w:tcPr>
          <w:p w14:paraId="69595E4E" w14:textId="25146B58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Произведена прие</w:t>
            </w:r>
            <w:r w:rsidRPr="00614E62">
              <w:rPr>
                <w:sz w:val="24"/>
                <w:szCs w:val="24"/>
              </w:rPr>
              <w:t>м</w:t>
            </w:r>
            <w:r w:rsidRPr="00614E62">
              <w:rPr>
                <w:sz w:val="24"/>
                <w:szCs w:val="24"/>
              </w:rPr>
              <w:t>ка поставленных т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варов, выполненных работ, оказанных услуг</w:t>
            </w:r>
            <w:r w:rsidR="00517BC5" w:rsidRPr="00614E62">
              <w:rPr>
                <w:sz w:val="24"/>
                <w:szCs w:val="24"/>
              </w:rPr>
              <w:t>»</w:t>
            </w:r>
          </w:p>
          <w:p w14:paraId="2483B86B" w14:textId="77777777" w:rsidR="00633FD5" w:rsidRPr="00614E62" w:rsidRDefault="00633FD5" w:rsidP="00614E6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C46B1CB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6F1F992D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01.10.2022</w:t>
            </w:r>
          </w:p>
        </w:tc>
        <w:tc>
          <w:tcPr>
            <w:tcW w:w="1276" w:type="dxa"/>
          </w:tcPr>
          <w:p w14:paraId="2A444ADC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</w:tcPr>
          <w:p w14:paraId="18F8A8F9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08</w:t>
            </w:r>
          </w:p>
        </w:tc>
        <w:tc>
          <w:tcPr>
            <w:tcW w:w="1985" w:type="dxa"/>
          </w:tcPr>
          <w:p w14:paraId="73B217B9" w14:textId="01EA1B62" w:rsidR="00633FD5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Р.И.,</w:t>
            </w:r>
            <w:r w:rsidR="00963A3E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руководитель службы прир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допользования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среды Астраханской области</w:t>
            </w:r>
          </w:p>
        </w:tc>
        <w:tc>
          <w:tcPr>
            <w:tcW w:w="2976" w:type="dxa"/>
          </w:tcPr>
          <w:p w14:paraId="7B1960C2" w14:textId="01AF2CB8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Прочий тип документа</w:t>
            </w:r>
            <w:r w:rsidR="00963A3E" w:rsidRPr="00614E62">
              <w:rPr>
                <w:sz w:val="24"/>
                <w:szCs w:val="24"/>
              </w:rPr>
              <w:t xml:space="preserve">. </w:t>
            </w:r>
            <w:r w:rsidRPr="00614E62">
              <w:rPr>
                <w:sz w:val="24"/>
                <w:szCs w:val="24"/>
              </w:rPr>
              <w:t>Акт выполненных работ</w:t>
            </w:r>
          </w:p>
        </w:tc>
        <w:tc>
          <w:tcPr>
            <w:tcW w:w="1560" w:type="dxa"/>
          </w:tcPr>
          <w:p w14:paraId="17A1F202" w14:textId="182E743F" w:rsidR="00633FD5" w:rsidRPr="00614E62" w:rsidRDefault="00714A0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Админ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стративные</w:t>
            </w:r>
            <w:r w:rsidR="00633FD5" w:rsidRPr="00614E62">
              <w:rPr>
                <w:sz w:val="24"/>
                <w:szCs w:val="24"/>
              </w:rPr>
              <w:t xml:space="preserve"> данные</w:t>
            </w:r>
          </w:p>
        </w:tc>
      </w:tr>
      <w:tr w:rsidR="00633FD5" w:rsidRPr="00614E62" w14:paraId="618CD924" w14:textId="77777777" w:rsidTr="00461DCE">
        <w:tc>
          <w:tcPr>
            <w:tcW w:w="903" w:type="dxa"/>
          </w:tcPr>
          <w:p w14:paraId="09849438" w14:textId="6CD07091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1.3.2</w:t>
            </w:r>
          </w:p>
        </w:tc>
        <w:tc>
          <w:tcPr>
            <w:tcW w:w="2456" w:type="dxa"/>
          </w:tcPr>
          <w:p w14:paraId="3E36EAF5" w14:textId="597F9BBB" w:rsidR="00633FD5" w:rsidRPr="00614E62" w:rsidRDefault="00633FD5" w:rsidP="001844BC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Произведена оплата поставленных тов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ров, выполненных работ, оказанных услуг по госуда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ственному контра</w:t>
            </w:r>
            <w:r w:rsidRPr="00614E62">
              <w:rPr>
                <w:sz w:val="24"/>
                <w:szCs w:val="24"/>
              </w:rPr>
              <w:t>к</w:t>
            </w:r>
            <w:r w:rsidRPr="00614E62">
              <w:rPr>
                <w:sz w:val="24"/>
                <w:szCs w:val="24"/>
              </w:rPr>
              <w:t>ту</w:t>
            </w:r>
            <w:r w:rsidR="00517BC5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5BE07ED6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E6EBCAC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01.10.2022</w:t>
            </w:r>
          </w:p>
        </w:tc>
        <w:tc>
          <w:tcPr>
            <w:tcW w:w="1276" w:type="dxa"/>
          </w:tcPr>
          <w:p w14:paraId="0948DFAA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</w:tcPr>
          <w:p w14:paraId="4BB933AE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06</w:t>
            </w:r>
          </w:p>
        </w:tc>
        <w:tc>
          <w:tcPr>
            <w:tcW w:w="1985" w:type="dxa"/>
          </w:tcPr>
          <w:p w14:paraId="7C42BEF3" w14:textId="2E5C39E2" w:rsidR="00633FD5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Р.И.,</w:t>
            </w:r>
            <w:r w:rsidR="00963A3E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руководитель службы прир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допользования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среды Астраханской области</w:t>
            </w:r>
          </w:p>
        </w:tc>
        <w:tc>
          <w:tcPr>
            <w:tcW w:w="2976" w:type="dxa"/>
          </w:tcPr>
          <w:p w14:paraId="6B5386CE" w14:textId="6BD3689C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Прочий тип документа</w:t>
            </w:r>
            <w:r w:rsidR="00963A3E" w:rsidRPr="00614E62">
              <w:rPr>
                <w:sz w:val="24"/>
                <w:szCs w:val="24"/>
              </w:rPr>
              <w:t xml:space="preserve">. </w:t>
            </w:r>
            <w:r w:rsidRPr="00614E62">
              <w:rPr>
                <w:sz w:val="24"/>
                <w:szCs w:val="24"/>
              </w:rPr>
              <w:t>Платежное поручение об оплате</w:t>
            </w:r>
          </w:p>
        </w:tc>
        <w:tc>
          <w:tcPr>
            <w:tcW w:w="1560" w:type="dxa"/>
          </w:tcPr>
          <w:p w14:paraId="7E6771FC" w14:textId="101683E6" w:rsidR="00633FD5" w:rsidRPr="00614E62" w:rsidRDefault="00714A0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Админ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стративные</w:t>
            </w:r>
            <w:r w:rsidR="00633FD5" w:rsidRPr="00614E62">
              <w:rPr>
                <w:sz w:val="24"/>
                <w:szCs w:val="24"/>
              </w:rPr>
              <w:t xml:space="preserve"> данные</w:t>
            </w:r>
          </w:p>
        </w:tc>
      </w:tr>
      <w:tr w:rsidR="00633FD5" w:rsidRPr="00614E62" w14:paraId="00D67E63" w14:textId="77777777" w:rsidTr="00461DCE">
        <w:tc>
          <w:tcPr>
            <w:tcW w:w="903" w:type="dxa"/>
          </w:tcPr>
          <w:p w14:paraId="73731902" w14:textId="465EFE0D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1.3.3</w:t>
            </w:r>
          </w:p>
        </w:tc>
        <w:tc>
          <w:tcPr>
            <w:tcW w:w="2456" w:type="dxa"/>
          </w:tcPr>
          <w:p w14:paraId="21936740" w14:textId="607EA89A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Услуга оказана (р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боты выполнены)</w:t>
            </w:r>
            <w:r w:rsidR="00517BC5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2EECD01A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DF844B8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31.12.2022</w:t>
            </w:r>
          </w:p>
        </w:tc>
        <w:tc>
          <w:tcPr>
            <w:tcW w:w="1276" w:type="dxa"/>
          </w:tcPr>
          <w:p w14:paraId="38025F9C" w14:textId="6FB13189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4E1AA36F" w14:textId="00354268" w:rsidR="00633FD5" w:rsidRPr="00614E62" w:rsidRDefault="000524C1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связь с иными 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зультатами и ко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трольными точками отсутствует</w:t>
            </w:r>
          </w:p>
        </w:tc>
        <w:tc>
          <w:tcPr>
            <w:tcW w:w="1985" w:type="dxa"/>
          </w:tcPr>
          <w:p w14:paraId="72C21DC7" w14:textId="6E91C28E" w:rsidR="00633FD5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Р.И.,</w:t>
            </w:r>
            <w:r w:rsidR="00963A3E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руководитель службы прир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допользования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среды Астраханской области</w:t>
            </w:r>
          </w:p>
        </w:tc>
        <w:tc>
          <w:tcPr>
            <w:tcW w:w="2976" w:type="dxa"/>
          </w:tcPr>
          <w:p w14:paraId="5DA6D72E" w14:textId="36A0A1E5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Прочий тип документа</w:t>
            </w:r>
            <w:r w:rsidR="00963A3E" w:rsidRPr="00614E62">
              <w:rPr>
                <w:sz w:val="24"/>
                <w:szCs w:val="24"/>
              </w:rPr>
              <w:t xml:space="preserve">. </w:t>
            </w:r>
            <w:r w:rsidRPr="00614E62">
              <w:rPr>
                <w:sz w:val="24"/>
                <w:szCs w:val="24"/>
              </w:rPr>
              <w:t>Отчет о выполнении работ</w:t>
            </w:r>
          </w:p>
        </w:tc>
        <w:tc>
          <w:tcPr>
            <w:tcW w:w="1560" w:type="dxa"/>
          </w:tcPr>
          <w:p w14:paraId="6499F19A" w14:textId="6A945902" w:rsidR="00633FD5" w:rsidRPr="00614E62" w:rsidRDefault="000343E6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Админ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стративные</w:t>
            </w:r>
            <w:r w:rsidR="00633FD5" w:rsidRPr="00614E62">
              <w:rPr>
                <w:sz w:val="24"/>
                <w:szCs w:val="24"/>
              </w:rPr>
              <w:t xml:space="preserve"> данные</w:t>
            </w:r>
          </w:p>
        </w:tc>
      </w:tr>
      <w:tr w:rsidR="00633FD5" w:rsidRPr="00614E62" w14:paraId="56A2FE7D" w14:textId="77777777" w:rsidTr="00461DCE">
        <w:tc>
          <w:tcPr>
            <w:tcW w:w="903" w:type="dxa"/>
          </w:tcPr>
          <w:p w14:paraId="3FBB3C7C" w14:textId="2E2CF13D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1.3.4</w:t>
            </w:r>
          </w:p>
        </w:tc>
        <w:tc>
          <w:tcPr>
            <w:tcW w:w="2456" w:type="dxa"/>
          </w:tcPr>
          <w:p w14:paraId="0D0C3472" w14:textId="59273379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Закупка специал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 xml:space="preserve">зированной техники для </w:t>
            </w:r>
            <w:r w:rsidR="000343E6" w:rsidRPr="00614E62">
              <w:rPr>
                <w:sz w:val="24"/>
                <w:szCs w:val="24"/>
              </w:rPr>
              <w:t>проведения</w:t>
            </w:r>
            <w:r w:rsidRPr="00614E62">
              <w:rPr>
                <w:sz w:val="24"/>
                <w:szCs w:val="24"/>
              </w:rPr>
              <w:t xml:space="preserve"> ко</w:t>
            </w:r>
            <w:r w:rsidRPr="00614E62">
              <w:rPr>
                <w:sz w:val="24"/>
                <w:szCs w:val="24"/>
              </w:rPr>
              <w:t>м</w:t>
            </w:r>
            <w:r w:rsidRPr="00614E62">
              <w:rPr>
                <w:sz w:val="24"/>
                <w:szCs w:val="24"/>
              </w:rPr>
              <w:t>плекса мероприятий по охране лесов от пожаров включена в план закупок</w:t>
            </w:r>
            <w:r w:rsidR="00517BC5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2844BEB9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EF711DF" w14:textId="7520BFC0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01.03.2023</w:t>
            </w:r>
          </w:p>
        </w:tc>
        <w:tc>
          <w:tcPr>
            <w:tcW w:w="1276" w:type="dxa"/>
          </w:tcPr>
          <w:p w14:paraId="07754C64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</w:tcPr>
          <w:p w14:paraId="3A004A88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03</w:t>
            </w:r>
          </w:p>
        </w:tc>
        <w:tc>
          <w:tcPr>
            <w:tcW w:w="1985" w:type="dxa"/>
          </w:tcPr>
          <w:p w14:paraId="5A0C1F79" w14:textId="12944EDA" w:rsidR="00633FD5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Р.И.,</w:t>
            </w:r>
            <w:r w:rsidR="00963A3E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руководитель службы прир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допользования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среды Астраханской области</w:t>
            </w:r>
          </w:p>
        </w:tc>
        <w:tc>
          <w:tcPr>
            <w:tcW w:w="2976" w:type="dxa"/>
          </w:tcPr>
          <w:p w14:paraId="4C86F94E" w14:textId="7F3ABE05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Прочий тип документа</w:t>
            </w:r>
            <w:r w:rsidR="00963A3E" w:rsidRPr="00614E62">
              <w:rPr>
                <w:sz w:val="24"/>
                <w:szCs w:val="24"/>
              </w:rPr>
              <w:t xml:space="preserve">. </w:t>
            </w:r>
            <w:r w:rsidRPr="00614E62">
              <w:rPr>
                <w:sz w:val="24"/>
                <w:szCs w:val="24"/>
              </w:rPr>
              <w:t>План закупок</w:t>
            </w:r>
          </w:p>
        </w:tc>
        <w:tc>
          <w:tcPr>
            <w:tcW w:w="1560" w:type="dxa"/>
          </w:tcPr>
          <w:p w14:paraId="1C507B9D" w14:textId="4D41D12C" w:rsidR="00633FD5" w:rsidRPr="00614E62" w:rsidRDefault="005F6F3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ЕИС</w:t>
            </w:r>
            <w:r w:rsidR="00173D29" w:rsidRPr="00614E62">
              <w:rPr>
                <w:sz w:val="24"/>
                <w:szCs w:val="24"/>
              </w:rPr>
              <w:t xml:space="preserve"> Заку</w:t>
            </w:r>
            <w:r w:rsidR="00173D29" w:rsidRPr="00614E62">
              <w:rPr>
                <w:sz w:val="24"/>
                <w:szCs w:val="24"/>
              </w:rPr>
              <w:t>п</w:t>
            </w:r>
            <w:r w:rsidR="00173D29" w:rsidRPr="00614E62">
              <w:rPr>
                <w:sz w:val="24"/>
                <w:szCs w:val="24"/>
              </w:rPr>
              <w:t>ки</w:t>
            </w:r>
          </w:p>
        </w:tc>
      </w:tr>
      <w:tr w:rsidR="000524C1" w:rsidRPr="00614E62" w14:paraId="091FB781" w14:textId="77777777" w:rsidTr="00461DCE">
        <w:tc>
          <w:tcPr>
            <w:tcW w:w="903" w:type="dxa"/>
          </w:tcPr>
          <w:p w14:paraId="4609F40D" w14:textId="2581F301" w:rsidR="000524C1" w:rsidRPr="00614E62" w:rsidRDefault="000524C1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1.3.5</w:t>
            </w:r>
          </w:p>
        </w:tc>
        <w:tc>
          <w:tcPr>
            <w:tcW w:w="2456" w:type="dxa"/>
          </w:tcPr>
          <w:p w14:paraId="043ADBF0" w14:textId="404648B0" w:rsidR="000524C1" w:rsidRPr="00614E62" w:rsidRDefault="000524C1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Сведения о госуда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ственном контракте внесены в реестр контрактов, закл</w:t>
            </w:r>
            <w:r w:rsidRPr="00614E62">
              <w:rPr>
                <w:sz w:val="24"/>
                <w:szCs w:val="24"/>
              </w:rPr>
              <w:t>ю</w:t>
            </w:r>
            <w:r w:rsidRPr="00614E62">
              <w:rPr>
                <w:sz w:val="24"/>
                <w:szCs w:val="24"/>
              </w:rPr>
              <w:t>ченных заказчиками по результатам зак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пок</w:t>
            </w:r>
            <w:r w:rsidR="00517BC5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611436F7" w14:textId="77777777" w:rsidR="000524C1" w:rsidRPr="00614E62" w:rsidRDefault="000524C1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53377149" w14:textId="046912C7" w:rsidR="000524C1" w:rsidRPr="00614E62" w:rsidRDefault="000524C1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31.03.2023</w:t>
            </w:r>
          </w:p>
        </w:tc>
        <w:tc>
          <w:tcPr>
            <w:tcW w:w="1276" w:type="dxa"/>
          </w:tcPr>
          <w:p w14:paraId="1101E4A0" w14:textId="2D5DDE6D" w:rsidR="000524C1" w:rsidRPr="00614E62" w:rsidRDefault="000524C1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связь с иными результ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тами и контрол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ными точками отсу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lastRenderedPageBreak/>
              <w:t>ствует</w:t>
            </w:r>
          </w:p>
        </w:tc>
        <w:tc>
          <w:tcPr>
            <w:tcW w:w="1417" w:type="dxa"/>
          </w:tcPr>
          <w:p w14:paraId="10AC7F35" w14:textId="77777777" w:rsidR="000524C1" w:rsidRPr="00614E62" w:rsidRDefault="000524C1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07</w:t>
            </w:r>
          </w:p>
        </w:tc>
        <w:tc>
          <w:tcPr>
            <w:tcW w:w="1985" w:type="dxa"/>
          </w:tcPr>
          <w:p w14:paraId="340DC44A" w14:textId="7EB5225A" w:rsidR="000524C1" w:rsidRPr="00614E62" w:rsidRDefault="000524C1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Р.И.,</w:t>
            </w:r>
            <w:r w:rsidR="00963A3E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руководитель службы прир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допользования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среды Астраханской области</w:t>
            </w:r>
          </w:p>
        </w:tc>
        <w:tc>
          <w:tcPr>
            <w:tcW w:w="2976" w:type="dxa"/>
          </w:tcPr>
          <w:p w14:paraId="4174279E" w14:textId="7446415E" w:rsidR="000524C1" w:rsidRPr="00614E62" w:rsidRDefault="000524C1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Прочий вид документов.</w:t>
            </w:r>
            <w:r w:rsidR="00963A3E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Государственный контракт</w:t>
            </w:r>
          </w:p>
        </w:tc>
        <w:tc>
          <w:tcPr>
            <w:tcW w:w="1560" w:type="dxa"/>
          </w:tcPr>
          <w:p w14:paraId="2062CB58" w14:textId="5F419675" w:rsidR="000524C1" w:rsidRPr="00614E62" w:rsidRDefault="005F6F3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ЕИС</w:t>
            </w:r>
            <w:r w:rsidR="00FF7413" w:rsidRPr="00614E62">
              <w:rPr>
                <w:sz w:val="24"/>
                <w:szCs w:val="24"/>
              </w:rPr>
              <w:t xml:space="preserve"> </w:t>
            </w:r>
            <w:r w:rsidR="00173D29" w:rsidRPr="00614E62">
              <w:rPr>
                <w:sz w:val="24"/>
                <w:szCs w:val="24"/>
              </w:rPr>
              <w:t>Заку</w:t>
            </w:r>
            <w:r w:rsidR="00173D29" w:rsidRPr="00614E62">
              <w:rPr>
                <w:sz w:val="24"/>
                <w:szCs w:val="24"/>
              </w:rPr>
              <w:t>п</w:t>
            </w:r>
            <w:r w:rsidR="00173D29" w:rsidRPr="00614E62">
              <w:rPr>
                <w:sz w:val="24"/>
                <w:szCs w:val="24"/>
              </w:rPr>
              <w:t>ки</w:t>
            </w:r>
          </w:p>
        </w:tc>
      </w:tr>
      <w:tr w:rsidR="00FF7413" w:rsidRPr="00614E62" w14:paraId="76FF708A" w14:textId="77777777" w:rsidTr="00461DCE">
        <w:tc>
          <w:tcPr>
            <w:tcW w:w="903" w:type="dxa"/>
          </w:tcPr>
          <w:p w14:paraId="20CF7CBF" w14:textId="7C308F9F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1.3.6</w:t>
            </w:r>
          </w:p>
        </w:tc>
        <w:tc>
          <w:tcPr>
            <w:tcW w:w="2456" w:type="dxa"/>
          </w:tcPr>
          <w:p w14:paraId="156E80CF" w14:textId="4E0210AB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Произведена прие</w:t>
            </w:r>
            <w:r w:rsidRPr="00614E62">
              <w:rPr>
                <w:sz w:val="24"/>
                <w:szCs w:val="24"/>
              </w:rPr>
              <w:t>м</w:t>
            </w:r>
            <w:r w:rsidRPr="00614E62">
              <w:rPr>
                <w:sz w:val="24"/>
                <w:szCs w:val="24"/>
              </w:rPr>
              <w:t>ка поставленных т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варов, выполненных работ, оказанных услуг</w:t>
            </w:r>
            <w:r w:rsidR="00517BC5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4B503275" w14:textId="77777777" w:rsidR="00FF7413" w:rsidRPr="00614E62" w:rsidRDefault="00FF7413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5EAC8141" w14:textId="77777777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15.09.2023</w:t>
            </w:r>
          </w:p>
          <w:p w14:paraId="1AE770C9" w14:textId="77777777" w:rsidR="00FF7413" w:rsidRPr="00614E62" w:rsidRDefault="00FF7413" w:rsidP="00614E6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BDE7E26" w14:textId="54B0195D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связь с иными результ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тами и контрол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ными точками отсу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ствует</w:t>
            </w:r>
          </w:p>
        </w:tc>
        <w:tc>
          <w:tcPr>
            <w:tcW w:w="1417" w:type="dxa"/>
          </w:tcPr>
          <w:p w14:paraId="619A5B4F" w14:textId="77777777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04</w:t>
            </w:r>
          </w:p>
        </w:tc>
        <w:tc>
          <w:tcPr>
            <w:tcW w:w="1985" w:type="dxa"/>
          </w:tcPr>
          <w:p w14:paraId="1ADBD453" w14:textId="2107F945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Р.И.,</w:t>
            </w:r>
            <w:r w:rsidR="00963A3E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руководитель службы прир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допользования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среды Астраханской области</w:t>
            </w:r>
          </w:p>
        </w:tc>
        <w:tc>
          <w:tcPr>
            <w:tcW w:w="2976" w:type="dxa"/>
          </w:tcPr>
          <w:p w14:paraId="3C5C9FBF" w14:textId="79C2CA41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Прочий тип документа</w:t>
            </w:r>
            <w:r w:rsidR="00963A3E" w:rsidRPr="00614E62">
              <w:rPr>
                <w:sz w:val="24"/>
                <w:szCs w:val="24"/>
              </w:rPr>
              <w:t xml:space="preserve">. </w:t>
            </w:r>
            <w:r w:rsidRPr="00614E62">
              <w:rPr>
                <w:sz w:val="24"/>
                <w:szCs w:val="24"/>
              </w:rPr>
              <w:t>Акт выполненных работ</w:t>
            </w:r>
          </w:p>
        </w:tc>
        <w:tc>
          <w:tcPr>
            <w:tcW w:w="1560" w:type="dxa"/>
          </w:tcPr>
          <w:p w14:paraId="0907456F" w14:textId="7201B1F0" w:rsidR="00FF7413" w:rsidRPr="00614E62" w:rsidRDefault="005F6F3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ЕИС</w:t>
            </w:r>
            <w:r w:rsidR="00173D29" w:rsidRPr="00614E62">
              <w:rPr>
                <w:sz w:val="24"/>
                <w:szCs w:val="24"/>
              </w:rPr>
              <w:t xml:space="preserve"> Заку</w:t>
            </w:r>
            <w:r w:rsidR="00173D29" w:rsidRPr="00614E62">
              <w:rPr>
                <w:sz w:val="24"/>
                <w:szCs w:val="24"/>
              </w:rPr>
              <w:t>п</w:t>
            </w:r>
            <w:r w:rsidR="00173D29" w:rsidRPr="00614E62">
              <w:rPr>
                <w:sz w:val="24"/>
                <w:szCs w:val="24"/>
              </w:rPr>
              <w:t>ки</w:t>
            </w:r>
          </w:p>
        </w:tc>
      </w:tr>
      <w:tr w:rsidR="00FF7413" w:rsidRPr="00614E62" w14:paraId="05D0BD51" w14:textId="77777777" w:rsidTr="00461DCE">
        <w:tc>
          <w:tcPr>
            <w:tcW w:w="903" w:type="dxa"/>
          </w:tcPr>
          <w:p w14:paraId="408D4755" w14:textId="5ACB5AA1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1.3.7</w:t>
            </w:r>
          </w:p>
        </w:tc>
        <w:tc>
          <w:tcPr>
            <w:tcW w:w="2456" w:type="dxa"/>
          </w:tcPr>
          <w:p w14:paraId="06F6629F" w14:textId="03573A55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Произведена оплата поставленных тов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ров, выполненных работ, оказанных услуг по госуда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ственному контра</w:t>
            </w:r>
            <w:r w:rsidRPr="00614E62">
              <w:rPr>
                <w:sz w:val="24"/>
                <w:szCs w:val="24"/>
              </w:rPr>
              <w:t>к</w:t>
            </w:r>
            <w:r w:rsidRPr="00614E62">
              <w:rPr>
                <w:sz w:val="24"/>
                <w:szCs w:val="24"/>
              </w:rPr>
              <w:t>ту</w:t>
            </w:r>
            <w:r w:rsidR="00517BC5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35321FF7" w14:textId="77777777" w:rsidR="00FF7413" w:rsidRPr="00614E62" w:rsidRDefault="00FF7413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790A6A0" w14:textId="740FB773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29.09.2023</w:t>
            </w:r>
          </w:p>
        </w:tc>
        <w:tc>
          <w:tcPr>
            <w:tcW w:w="1276" w:type="dxa"/>
          </w:tcPr>
          <w:p w14:paraId="13553659" w14:textId="77777777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14:paraId="4712AF3A" w14:textId="4ABDD63D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связь с иными 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зультатами и ко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трольными точками отсутствует</w:t>
            </w:r>
          </w:p>
        </w:tc>
        <w:tc>
          <w:tcPr>
            <w:tcW w:w="1985" w:type="dxa"/>
          </w:tcPr>
          <w:p w14:paraId="4D0A1494" w14:textId="20365A4B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Р.И.,</w:t>
            </w:r>
            <w:r w:rsidR="00963A3E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руководитель службы прир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допользования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среды Астраханской области</w:t>
            </w:r>
          </w:p>
        </w:tc>
        <w:tc>
          <w:tcPr>
            <w:tcW w:w="2976" w:type="dxa"/>
          </w:tcPr>
          <w:p w14:paraId="01A6E13B" w14:textId="735E31C6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Прочий тип документа</w:t>
            </w:r>
            <w:r w:rsidR="00963A3E" w:rsidRPr="00614E62">
              <w:rPr>
                <w:sz w:val="24"/>
                <w:szCs w:val="24"/>
              </w:rPr>
              <w:t xml:space="preserve">. </w:t>
            </w:r>
            <w:r w:rsidRPr="00614E62">
              <w:rPr>
                <w:sz w:val="24"/>
                <w:szCs w:val="24"/>
              </w:rPr>
              <w:t>Платежное поручение об оплате</w:t>
            </w:r>
          </w:p>
        </w:tc>
        <w:tc>
          <w:tcPr>
            <w:tcW w:w="1560" w:type="dxa"/>
          </w:tcPr>
          <w:p w14:paraId="008EEAC2" w14:textId="6A6958AE" w:rsidR="00FF7413" w:rsidRPr="00614E62" w:rsidRDefault="005F6F3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ЕИС</w:t>
            </w:r>
            <w:r w:rsidR="00173D29" w:rsidRPr="00614E62">
              <w:rPr>
                <w:sz w:val="24"/>
                <w:szCs w:val="24"/>
              </w:rPr>
              <w:t xml:space="preserve"> Заку</w:t>
            </w:r>
            <w:r w:rsidR="00173D29" w:rsidRPr="00614E62">
              <w:rPr>
                <w:sz w:val="24"/>
                <w:szCs w:val="24"/>
              </w:rPr>
              <w:t>п</w:t>
            </w:r>
            <w:r w:rsidR="00173D29" w:rsidRPr="00614E62">
              <w:rPr>
                <w:sz w:val="24"/>
                <w:szCs w:val="24"/>
              </w:rPr>
              <w:t>ки</w:t>
            </w:r>
          </w:p>
        </w:tc>
      </w:tr>
      <w:tr w:rsidR="000524C1" w:rsidRPr="00614E62" w14:paraId="40D51F16" w14:textId="77777777" w:rsidTr="00461DCE">
        <w:tc>
          <w:tcPr>
            <w:tcW w:w="903" w:type="dxa"/>
          </w:tcPr>
          <w:p w14:paraId="33FB7FAE" w14:textId="2E257E1B" w:rsidR="000524C1" w:rsidRPr="00614E62" w:rsidRDefault="000524C1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1.3.8</w:t>
            </w:r>
          </w:p>
        </w:tc>
        <w:tc>
          <w:tcPr>
            <w:tcW w:w="2456" w:type="dxa"/>
          </w:tcPr>
          <w:p w14:paraId="7AF854B6" w14:textId="4792E8C3" w:rsidR="000524C1" w:rsidRPr="00614E62" w:rsidRDefault="000524C1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Приобретенные т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вары поставлены на баланс</w:t>
            </w:r>
            <w:r w:rsidR="00517BC5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23D6D017" w14:textId="77777777" w:rsidR="000524C1" w:rsidRPr="00614E62" w:rsidRDefault="000524C1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533CAD6" w14:textId="59F05592" w:rsidR="000524C1" w:rsidRPr="00614E62" w:rsidRDefault="000524C1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01.11.2023</w:t>
            </w:r>
          </w:p>
        </w:tc>
        <w:tc>
          <w:tcPr>
            <w:tcW w:w="1276" w:type="dxa"/>
          </w:tcPr>
          <w:p w14:paraId="6EF95ED1" w14:textId="505DA513" w:rsidR="000524C1" w:rsidRPr="00614E62" w:rsidRDefault="000524C1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связь с иными результ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тами и контрол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ными точками отсу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ствует</w:t>
            </w:r>
          </w:p>
        </w:tc>
        <w:tc>
          <w:tcPr>
            <w:tcW w:w="1417" w:type="dxa"/>
          </w:tcPr>
          <w:p w14:paraId="6FB7580E" w14:textId="1CF3B270" w:rsidR="000524C1" w:rsidRPr="00614E62" w:rsidRDefault="000524C1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связь с иными 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зультатами и ко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трольными точками отсутствует</w:t>
            </w:r>
          </w:p>
        </w:tc>
        <w:tc>
          <w:tcPr>
            <w:tcW w:w="1985" w:type="dxa"/>
          </w:tcPr>
          <w:p w14:paraId="687B1286" w14:textId="7B789379" w:rsidR="000524C1" w:rsidRPr="00614E62" w:rsidRDefault="000524C1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Р.И.,</w:t>
            </w:r>
            <w:r w:rsidR="00963A3E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руководитель службы прир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допользования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среды Астраханской области</w:t>
            </w:r>
          </w:p>
        </w:tc>
        <w:tc>
          <w:tcPr>
            <w:tcW w:w="2976" w:type="dxa"/>
          </w:tcPr>
          <w:p w14:paraId="0CD1B32D" w14:textId="05AFC9B7" w:rsidR="000524C1" w:rsidRPr="00614E62" w:rsidRDefault="000524C1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Прочий тип документа</w:t>
            </w:r>
            <w:r w:rsidR="00963A3E" w:rsidRPr="00614E62">
              <w:rPr>
                <w:sz w:val="24"/>
                <w:szCs w:val="24"/>
              </w:rPr>
              <w:t xml:space="preserve">. </w:t>
            </w:r>
            <w:r w:rsidRPr="00614E62">
              <w:rPr>
                <w:sz w:val="24"/>
                <w:szCs w:val="24"/>
              </w:rPr>
              <w:t>Акт приема-передачи н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финансовых активов</w:t>
            </w:r>
          </w:p>
        </w:tc>
        <w:tc>
          <w:tcPr>
            <w:tcW w:w="1560" w:type="dxa"/>
          </w:tcPr>
          <w:p w14:paraId="63D36BA2" w14:textId="0654ECD5" w:rsidR="000524C1" w:rsidRPr="00614E62" w:rsidRDefault="000343E6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Админ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стративные</w:t>
            </w:r>
            <w:r w:rsidR="000524C1" w:rsidRPr="00614E62">
              <w:rPr>
                <w:sz w:val="24"/>
                <w:szCs w:val="24"/>
              </w:rPr>
              <w:t xml:space="preserve"> данные </w:t>
            </w:r>
          </w:p>
        </w:tc>
      </w:tr>
      <w:tr w:rsidR="00633FD5" w:rsidRPr="00614E62" w14:paraId="4B10B5AC" w14:textId="77777777" w:rsidTr="00461DCE">
        <w:tc>
          <w:tcPr>
            <w:tcW w:w="903" w:type="dxa"/>
          </w:tcPr>
          <w:p w14:paraId="4B1664C9" w14:textId="385EC82F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1.3.9</w:t>
            </w:r>
          </w:p>
        </w:tc>
        <w:tc>
          <w:tcPr>
            <w:tcW w:w="2456" w:type="dxa"/>
          </w:tcPr>
          <w:p w14:paraId="35254C09" w14:textId="15C9EE5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Услуга оказана (р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боты выполнены)</w:t>
            </w:r>
            <w:r w:rsidR="00517BC5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72E2C703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0F9C4D1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29.12.2023</w:t>
            </w:r>
          </w:p>
        </w:tc>
        <w:tc>
          <w:tcPr>
            <w:tcW w:w="1276" w:type="dxa"/>
          </w:tcPr>
          <w:p w14:paraId="090029D2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14:paraId="665110FD" w14:textId="70F9C3AE" w:rsidR="00633FD5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связь с иными 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 xml:space="preserve">зультатами </w:t>
            </w:r>
            <w:r w:rsidRPr="00614E62">
              <w:rPr>
                <w:sz w:val="24"/>
                <w:szCs w:val="24"/>
              </w:rPr>
              <w:lastRenderedPageBreak/>
              <w:t>и ко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трольными точками отсутствует</w:t>
            </w:r>
          </w:p>
        </w:tc>
        <w:tc>
          <w:tcPr>
            <w:tcW w:w="1985" w:type="dxa"/>
          </w:tcPr>
          <w:p w14:paraId="27A3E4A0" w14:textId="54827200" w:rsidR="00633FD5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Юнусов Р.И.,</w:t>
            </w:r>
            <w:r w:rsidR="00963A3E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руководитель службы прир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 xml:space="preserve">допользования и </w:t>
            </w:r>
            <w:r w:rsidRPr="00614E62">
              <w:rPr>
                <w:sz w:val="24"/>
                <w:szCs w:val="24"/>
              </w:rPr>
              <w:lastRenderedPageBreak/>
              <w:t>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среды Астраханской области</w:t>
            </w:r>
          </w:p>
        </w:tc>
        <w:tc>
          <w:tcPr>
            <w:tcW w:w="2976" w:type="dxa"/>
          </w:tcPr>
          <w:p w14:paraId="2609ACE4" w14:textId="6F56431A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Прочий тип документа</w:t>
            </w:r>
            <w:r w:rsidR="00963A3E" w:rsidRPr="00614E62">
              <w:rPr>
                <w:sz w:val="24"/>
                <w:szCs w:val="24"/>
              </w:rPr>
              <w:t xml:space="preserve">. </w:t>
            </w:r>
            <w:r w:rsidRPr="00614E62">
              <w:rPr>
                <w:sz w:val="24"/>
                <w:szCs w:val="24"/>
              </w:rPr>
              <w:t>Отчет о выполнении работ</w:t>
            </w:r>
          </w:p>
        </w:tc>
        <w:tc>
          <w:tcPr>
            <w:tcW w:w="1560" w:type="dxa"/>
          </w:tcPr>
          <w:p w14:paraId="5C3A7E6B" w14:textId="626CB871" w:rsidR="00633FD5" w:rsidRPr="00614E62" w:rsidRDefault="000524C1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Админ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стративные</w:t>
            </w:r>
            <w:r w:rsidR="00633FD5" w:rsidRPr="00614E62">
              <w:rPr>
                <w:sz w:val="24"/>
                <w:szCs w:val="24"/>
              </w:rPr>
              <w:t xml:space="preserve"> данные</w:t>
            </w:r>
          </w:p>
        </w:tc>
      </w:tr>
      <w:tr w:rsidR="00FF7413" w:rsidRPr="00614E62" w14:paraId="1BD2199E" w14:textId="77777777" w:rsidTr="00461DCE">
        <w:tc>
          <w:tcPr>
            <w:tcW w:w="903" w:type="dxa"/>
          </w:tcPr>
          <w:p w14:paraId="5B16696A" w14:textId="21F934CB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1.3.10</w:t>
            </w:r>
          </w:p>
        </w:tc>
        <w:tc>
          <w:tcPr>
            <w:tcW w:w="2456" w:type="dxa"/>
          </w:tcPr>
          <w:p w14:paraId="05D6F0DC" w14:textId="44842B41" w:rsidR="00FF7413" w:rsidRPr="00614E62" w:rsidRDefault="00FF7413" w:rsidP="00ED3BB1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Закупка специал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зированной техники для проведения ко</w:t>
            </w:r>
            <w:r w:rsidRPr="00614E62">
              <w:rPr>
                <w:sz w:val="24"/>
                <w:szCs w:val="24"/>
              </w:rPr>
              <w:t>м</w:t>
            </w:r>
            <w:r w:rsidRPr="00614E62">
              <w:rPr>
                <w:sz w:val="24"/>
                <w:szCs w:val="24"/>
              </w:rPr>
              <w:t>плекса мероприятий по охране лесов от пожаров включена в план закупок</w:t>
            </w:r>
            <w:r w:rsidR="00517BC5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21E2EA3C" w14:textId="77777777" w:rsidR="00FF7413" w:rsidRPr="00614E62" w:rsidRDefault="00FF7413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667D044F" w14:textId="19FDA8D2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01.03.2024</w:t>
            </w:r>
          </w:p>
        </w:tc>
        <w:tc>
          <w:tcPr>
            <w:tcW w:w="1276" w:type="dxa"/>
          </w:tcPr>
          <w:p w14:paraId="651B3CBD" w14:textId="7810A4A3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связь с иными результ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тами и контрол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ными точками отсу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ствует</w:t>
            </w:r>
          </w:p>
        </w:tc>
        <w:tc>
          <w:tcPr>
            <w:tcW w:w="1417" w:type="dxa"/>
          </w:tcPr>
          <w:p w14:paraId="60F60A08" w14:textId="77777777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07</w:t>
            </w:r>
          </w:p>
        </w:tc>
        <w:tc>
          <w:tcPr>
            <w:tcW w:w="1985" w:type="dxa"/>
          </w:tcPr>
          <w:p w14:paraId="4347F3CA" w14:textId="0FBA08BA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Р.И.,</w:t>
            </w:r>
            <w:r w:rsidR="00963A3E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руководитель службы прир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допользования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среды Астраханской области</w:t>
            </w:r>
          </w:p>
        </w:tc>
        <w:tc>
          <w:tcPr>
            <w:tcW w:w="2976" w:type="dxa"/>
          </w:tcPr>
          <w:p w14:paraId="580A2B9C" w14:textId="110D0364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Прочий тип документа</w:t>
            </w:r>
            <w:r w:rsidR="00963A3E" w:rsidRPr="00614E62">
              <w:rPr>
                <w:sz w:val="24"/>
                <w:szCs w:val="24"/>
              </w:rPr>
              <w:t xml:space="preserve">. </w:t>
            </w:r>
            <w:r w:rsidRPr="00614E62">
              <w:rPr>
                <w:sz w:val="24"/>
                <w:szCs w:val="24"/>
              </w:rPr>
              <w:t>План закупок</w:t>
            </w:r>
          </w:p>
        </w:tc>
        <w:tc>
          <w:tcPr>
            <w:tcW w:w="1560" w:type="dxa"/>
          </w:tcPr>
          <w:p w14:paraId="12211FEA" w14:textId="39200736" w:rsidR="00FF7413" w:rsidRPr="00614E62" w:rsidRDefault="005F6F3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ЕИС</w:t>
            </w:r>
            <w:r w:rsidR="00173D29" w:rsidRPr="00614E62">
              <w:rPr>
                <w:sz w:val="24"/>
                <w:szCs w:val="24"/>
              </w:rPr>
              <w:t xml:space="preserve"> Заку</w:t>
            </w:r>
            <w:r w:rsidR="00173D29" w:rsidRPr="00614E62">
              <w:rPr>
                <w:sz w:val="24"/>
                <w:szCs w:val="24"/>
              </w:rPr>
              <w:t>п</w:t>
            </w:r>
            <w:r w:rsidR="00173D29" w:rsidRPr="00614E62">
              <w:rPr>
                <w:sz w:val="24"/>
                <w:szCs w:val="24"/>
              </w:rPr>
              <w:t>ки</w:t>
            </w:r>
          </w:p>
        </w:tc>
      </w:tr>
      <w:tr w:rsidR="00FF7413" w:rsidRPr="00614E62" w14:paraId="0675D27B" w14:textId="77777777" w:rsidTr="00461DCE">
        <w:tc>
          <w:tcPr>
            <w:tcW w:w="903" w:type="dxa"/>
          </w:tcPr>
          <w:p w14:paraId="662D926B" w14:textId="5894785E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1.3.11</w:t>
            </w:r>
          </w:p>
        </w:tc>
        <w:tc>
          <w:tcPr>
            <w:tcW w:w="2456" w:type="dxa"/>
          </w:tcPr>
          <w:p w14:paraId="10781218" w14:textId="795C6421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Сведения о госуда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ственном контракте внесены в реестр контрактов, закл</w:t>
            </w:r>
            <w:r w:rsidRPr="00614E62">
              <w:rPr>
                <w:sz w:val="24"/>
                <w:szCs w:val="24"/>
              </w:rPr>
              <w:t>ю</w:t>
            </w:r>
            <w:r w:rsidRPr="00614E62">
              <w:rPr>
                <w:sz w:val="24"/>
                <w:szCs w:val="24"/>
              </w:rPr>
              <w:t>ченных заказчиками по результатам зак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пок</w:t>
            </w:r>
            <w:r w:rsidR="00517BC5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695AE660" w14:textId="77777777" w:rsidR="00FF7413" w:rsidRPr="00614E62" w:rsidRDefault="00FF7413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7300FC83" w14:textId="5F87F1A9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01.04.2024</w:t>
            </w:r>
          </w:p>
        </w:tc>
        <w:tc>
          <w:tcPr>
            <w:tcW w:w="1276" w:type="dxa"/>
          </w:tcPr>
          <w:p w14:paraId="07E42661" w14:textId="77777777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56A10338" w14:textId="5818F249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связь с иными 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зультатами и ко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трольными точками отсутствует</w:t>
            </w:r>
          </w:p>
        </w:tc>
        <w:tc>
          <w:tcPr>
            <w:tcW w:w="1985" w:type="dxa"/>
          </w:tcPr>
          <w:p w14:paraId="3D36B47E" w14:textId="4BED5B25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Р.И.,</w:t>
            </w:r>
            <w:r w:rsidR="00963A3E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руководитель службы прир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допользования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среды Астраханской области</w:t>
            </w:r>
          </w:p>
        </w:tc>
        <w:tc>
          <w:tcPr>
            <w:tcW w:w="2976" w:type="dxa"/>
          </w:tcPr>
          <w:p w14:paraId="68AC6E12" w14:textId="56A3A89A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Прочий вид документов.</w:t>
            </w:r>
            <w:r w:rsidR="00963A3E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Государственный контракт</w:t>
            </w:r>
          </w:p>
        </w:tc>
        <w:tc>
          <w:tcPr>
            <w:tcW w:w="1560" w:type="dxa"/>
          </w:tcPr>
          <w:p w14:paraId="4E8604E0" w14:textId="25C1730B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Е</w:t>
            </w:r>
            <w:r w:rsidR="005F6F33" w:rsidRPr="00614E62">
              <w:rPr>
                <w:sz w:val="24"/>
                <w:szCs w:val="24"/>
              </w:rPr>
              <w:t>ИС</w:t>
            </w:r>
            <w:r w:rsidR="00173D29" w:rsidRPr="00614E62">
              <w:rPr>
                <w:sz w:val="24"/>
                <w:szCs w:val="24"/>
              </w:rPr>
              <w:t xml:space="preserve"> Заку</w:t>
            </w:r>
            <w:r w:rsidR="00173D29" w:rsidRPr="00614E62">
              <w:rPr>
                <w:sz w:val="24"/>
                <w:szCs w:val="24"/>
              </w:rPr>
              <w:t>п</w:t>
            </w:r>
            <w:r w:rsidR="00173D29" w:rsidRPr="00614E62">
              <w:rPr>
                <w:sz w:val="24"/>
                <w:szCs w:val="24"/>
              </w:rPr>
              <w:t>ки</w:t>
            </w:r>
          </w:p>
        </w:tc>
      </w:tr>
      <w:tr w:rsidR="00FF7413" w:rsidRPr="00614E62" w14:paraId="6D13E669" w14:textId="77777777" w:rsidTr="00461DCE">
        <w:tc>
          <w:tcPr>
            <w:tcW w:w="903" w:type="dxa"/>
          </w:tcPr>
          <w:p w14:paraId="711868A3" w14:textId="6575090B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1.3.12</w:t>
            </w:r>
          </w:p>
        </w:tc>
        <w:tc>
          <w:tcPr>
            <w:tcW w:w="2456" w:type="dxa"/>
          </w:tcPr>
          <w:p w14:paraId="6A854D47" w14:textId="6F9142ED" w:rsidR="00FF7413" w:rsidRPr="00614E62" w:rsidRDefault="00FF7413" w:rsidP="00ED3BB1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Произведена прие</w:t>
            </w:r>
            <w:r w:rsidRPr="00614E62">
              <w:rPr>
                <w:sz w:val="24"/>
                <w:szCs w:val="24"/>
              </w:rPr>
              <w:t>м</w:t>
            </w:r>
            <w:r w:rsidRPr="00614E62">
              <w:rPr>
                <w:sz w:val="24"/>
                <w:szCs w:val="24"/>
              </w:rPr>
              <w:t>ка поставленных т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варов, выполненных работ, оказанных услуг</w:t>
            </w:r>
            <w:r w:rsidR="00517BC5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16F286BF" w14:textId="77777777" w:rsidR="00FF7413" w:rsidRPr="00614E62" w:rsidRDefault="00FF7413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5CA3A90" w14:textId="7D4ED8CD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01.08.2024</w:t>
            </w:r>
          </w:p>
        </w:tc>
        <w:tc>
          <w:tcPr>
            <w:tcW w:w="1276" w:type="dxa"/>
          </w:tcPr>
          <w:p w14:paraId="5A35785C" w14:textId="0AEBF577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связь с иными результ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тами и контрол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ными точками отсу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ствует</w:t>
            </w:r>
          </w:p>
        </w:tc>
        <w:tc>
          <w:tcPr>
            <w:tcW w:w="1417" w:type="dxa"/>
          </w:tcPr>
          <w:p w14:paraId="5057374A" w14:textId="1F28FD07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связь с иными 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зультатами и ко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трольными точками отсутствует</w:t>
            </w:r>
          </w:p>
        </w:tc>
        <w:tc>
          <w:tcPr>
            <w:tcW w:w="1985" w:type="dxa"/>
          </w:tcPr>
          <w:p w14:paraId="027B9F47" w14:textId="6A5DB0C8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Р.И.,</w:t>
            </w:r>
            <w:r w:rsidR="00963A3E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руководитель службы прир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допользования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среды Астраханской области</w:t>
            </w:r>
          </w:p>
        </w:tc>
        <w:tc>
          <w:tcPr>
            <w:tcW w:w="2976" w:type="dxa"/>
          </w:tcPr>
          <w:p w14:paraId="42F70ED8" w14:textId="76C441FB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Прочий тип документа</w:t>
            </w:r>
            <w:r w:rsidR="00963A3E" w:rsidRPr="00614E62">
              <w:rPr>
                <w:sz w:val="24"/>
                <w:szCs w:val="24"/>
              </w:rPr>
              <w:t xml:space="preserve">. </w:t>
            </w:r>
            <w:r w:rsidRPr="00614E62">
              <w:rPr>
                <w:sz w:val="24"/>
                <w:szCs w:val="24"/>
              </w:rPr>
              <w:t>Акт выполненных работ</w:t>
            </w:r>
          </w:p>
        </w:tc>
        <w:tc>
          <w:tcPr>
            <w:tcW w:w="1560" w:type="dxa"/>
          </w:tcPr>
          <w:p w14:paraId="1A73F1E7" w14:textId="0D2BA473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Е</w:t>
            </w:r>
            <w:r w:rsidR="005F6F33" w:rsidRPr="00614E62">
              <w:rPr>
                <w:sz w:val="24"/>
                <w:szCs w:val="24"/>
              </w:rPr>
              <w:t>ИС</w:t>
            </w:r>
            <w:r w:rsidR="00173D29" w:rsidRPr="00614E62">
              <w:rPr>
                <w:sz w:val="24"/>
                <w:szCs w:val="24"/>
              </w:rPr>
              <w:t xml:space="preserve"> Заку</w:t>
            </w:r>
            <w:r w:rsidR="00173D29" w:rsidRPr="00614E62">
              <w:rPr>
                <w:sz w:val="24"/>
                <w:szCs w:val="24"/>
              </w:rPr>
              <w:t>п</w:t>
            </w:r>
            <w:r w:rsidR="00173D29" w:rsidRPr="00614E62">
              <w:rPr>
                <w:sz w:val="24"/>
                <w:szCs w:val="24"/>
              </w:rPr>
              <w:t>ки</w:t>
            </w:r>
          </w:p>
        </w:tc>
      </w:tr>
      <w:tr w:rsidR="00FF7413" w:rsidRPr="00614E62" w14:paraId="66B70838" w14:textId="77777777" w:rsidTr="00461DCE">
        <w:tc>
          <w:tcPr>
            <w:tcW w:w="903" w:type="dxa"/>
          </w:tcPr>
          <w:p w14:paraId="2F7B2C87" w14:textId="0B1046BF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1.3.13</w:t>
            </w:r>
          </w:p>
        </w:tc>
        <w:tc>
          <w:tcPr>
            <w:tcW w:w="2456" w:type="dxa"/>
          </w:tcPr>
          <w:p w14:paraId="2367FD8D" w14:textId="2927E261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</w:t>
            </w:r>
            <w:r w:rsidR="00517BC5" w:rsidRPr="00614E62">
              <w:rPr>
                <w:sz w:val="24"/>
                <w:szCs w:val="24"/>
              </w:rPr>
              <w:lastRenderedPageBreak/>
              <w:t>«</w:t>
            </w:r>
            <w:r w:rsidR="00820680">
              <w:rPr>
                <w:sz w:val="24"/>
                <w:szCs w:val="24"/>
              </w:rPr>
              <w:t>Произведена оплата постав</w:t>
            </w:r>
            <w:r w:rsidRPr="00614E62">
              <w:rPr>
                <w:sz w:val="24"/>
                <w:szCs w:val="24"/>
              </w:rPr>
              <w:t>ленных тов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ров, выполненных работ, оказанных услуг по госуда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ственному контра</w:t>
            </w:r>
            <w:r w:rsidRPr="00614E62">
              <w:rPr>
                <w:sz w:val="24"/>
                <w:szCs w:val="24"/>
              </w:rPr>
              <w:t>к</w:t>
            </w:r>
            <w:r w:rsidRPr="00614E62">
              <w:rPr>
                <w:sz w:val="24"/>
                <w:szCs w:val="24"/>
              </w:rPr>
              <w:t>ту</w:t>
            </w:r>
            <w:r w:rsidR="00517BC5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6776E123" w14:textId="77777777" w:rsidR="00FF7413" w:rsidRPr="00614E62" w:rsidRDefault="00FF7413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</w:tcPr>
          <w:p w14:paraId="03C34BB4" w14:textId="54E02CB4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15.08.2024</w:t>
            </w:r>
          </w:p>
        </w:tc>
        <w:tc>
          <w:tcPr>
            <w:tcW w:w="1276" w:type="dxa"/>
          </w:tcPr>
          <w:p w14:paraId="763BF800" w14:textId="7B4EFB4B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lastRenderedPageBreak/>
              <w:t>связь с иными результ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тами и контрол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ными точками отсу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ствует</w:t>
            </w:r>
          </w:p>
        </w:tc>
        <w:tc>
          <w:tcPr>
            <w:tcW w:w="1417" w:type="dxa"/>
          </w:tcPr>
          <w:p w14:paraId="75A6205E" w14:textId="3362E6A0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lastRenderedPageBreak/>
              <w:t>связь с иными 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зультатами и ко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трольными точками отсутствует</w:t>
            </w:r>
          </w:p>
        </w:tc>
        <w:tc>
          <w:tcPr>
            <w:tcW w:w="1985" w:type="dxa"/>
          </w:tcPr>
          <w:p w14:paraId="5BE307DC" w14:textId="5B4F513E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Юнусов Р.И.,</w:t>
            </w:r>
            <w:r w:rsidR="00963A3E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lastRenderedPageBreak/>
              <w:t>руководитель службы прир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допользования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среды Астраханской области</w:t>
            </w:r>
          </w:p>
        </w:tc>
        <w:tc>
          <w:tcPr>
            <w:tcW w:w="2976" w:type="dxa"/>
          </w:tcPr>
          <w:p w14:paraId="41ED25BA" w14:textId="3699A46B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Прочий тип документа</w:t>
            </w:r>
            <w:r w:rsidR="00963A3E" w:rsidRPr="00614E62">
              <w:rPr>
                <w:sz w:val="24"/>
                <w:szCs w:val="24"/>
              </w:rPr>
              <w:t xml:space="preserve">. </w:t>
            </w:r>
            <w:r w:rsidRPr="00614E62">
              <w:rPr>
                <w:sz w:val="24"/>
                <w:szCs w:val="24"/>
              </w:rPr>
              <w:lastRenderedPageBreak/>
              <w:t>Платежное поручение об оплате</w:t>
            </w:r>
          </w:p>
        </w:tc>
        <w:tc>
          <w:tcPr>
            <w:tcW w:w="1560" w:type="dxa"/>
          </w:tcPr>
          <w:p w14:paraId="764596CC" w14:textId="4B008FB3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Е</w:t>
            </w:r>
            <w:r w:rsidR="005F6F33" w:rsidRPr="00614E62">
              <w:rPr>
                <w:sz w:val="24"/>
                <w:szCs w:val="24"/>
              </w:rPr>
              <w:t>ИС</w:t>
            </w:r>
            <w:r w:rsidR="00173D29" w:rsidRPr="00614E62">
              <w:rPr>
                <w:sz w:val="24"/>
                <w:szCs w:val="24"/>
              </w:rPr>
              <w:t xml:space="preserve"> Заку</w:t>
            </w:r>
            <w:r w:rsidR="00173D29" w:rsidRPr="00614E62">
              <w:rPr>
                <w:sz w:val="24"/>
                <w:szCs w:val="24"/>
              </w:rPr>
              <w:t>п</w:t>
            </w:r>
            <w:r w:rsidR="00173D29" w:rsidRPr="00614E62">
              <w:rPr>
                <w:sz w:val="24"/>
                <w:szCs w:val="24"/>
              </w:rPr>
              <w:lastRenderedPageBreak/>
              <w:t>ки</w:t>
            </w:r>
          </w:p>
        </w:tc>
      </w:tr>
      <w:tr w:rsidR="00E339EC" w:rsidRPr="00614E62" w14:paraId="45F9D910" w14:textId="77777777" w:rsidTr="00461DCE">
        <w:tc>
          <w:tcPr>
            <w:tcW w:w="903" w:type="dxa"/>
          </w:tcPr>
          <w:p w14:paraId="16C32CC8" w14:textId="3DBABAD4" w:rsidR="00E339EC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1.3.14</w:t>
            </w:r>
          </w:p>
        </w:tc>
        <w:tc>
          <w:tcPr>
            <w:tcW w:w="2456" w:type="dxa"/>
          </w:tcPr>
          <w:p w14:paraId="58999F5D" w14:textId="32D85646" w:rsidR="00E339EC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Услуга оказана (р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боты выполнены)</w:t>
            </w:r>
            <w:r w:rsidR="00517BC5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1883A128" w14:textId="77777777" w:rsidR="00E339EC" w:rsidRPr="00614E62" w:rsidRDefault="00E339EC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CCA445D" w14:textId="77777777" w:rsidR="00E339EC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31.12.2024</w:t>
            </w:r>
          </w:p>
        </w:tc>
        <w:tc>
          <w:tcPr>
            <w:tcW w:w="1276" w:type="dxa"/>
          </w:tcPr>
          <w:p w14:paraId="46AD6C8A" w14:textId="6F554014" w:rsidR="00E339EC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связь с иными результ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тами и контрол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ными точками отсу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ствует</w:t>
            </w:r>
          </w:p>
        </w:tc>
        <w:tc>
          <w:tcPr>
            <w:tcW w:w="1417" w:type="dxa"/>
          </w:tcPr>
          <w:p w14:paraId="0629D249" w14:textId="63620908" w:rsidR="00E339EC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связь с иными 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зультатами и ко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трольными точками отсутствует</w:t>
            </w:r>
          </w:p>
        </w:tc>
        <w:tc>
          <w:tcPr>
            <w:tcW w:w="1985" w:type="dxa"/>
          </w:tcPr>
          <w:p w14:paraId="5C9E417E" w14:textId="683B2687" w:rsidR="00E339EC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Р.И.,</w:t>
            </w:r>
            <w:r w:rsidR="00963A3E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руководитель службы прир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допользования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среды Астраханской области</w:t>
            </w:r>
          </w:p>
        </w:tc>
        <w:tc>
          <w:tcPr>
            <w:tcW w:w="2976" w:type="dxa"/>
          </w:tcPr>
          <w:p w14:paraId="3BE72B76" w14:textId="0AB0B8D4" w:rsidR="00E339EC" w:rsidRPr="00614E62" w:rsidRDefault="00E339E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Прочий тип документа</w:t>
            </w:r>
            <w:r w:rsidR="00963A3E" w:rsidRPr="00614E62">
              <w:rPr>
                <w:sz w:val="24"/>
                <w:szCs w:val="24"/>
              </w:rPr>
              <w:t xml:space="preserve">. </w:t>
            </w:r>
            <w:r w:rsidRPr="00614E62">
              <w:rPr>
                <w:sz w:val="24"/>
                <w:szCs w:val="24"/>
              </w:rPr>
              <w:t>Отчет о выполнении работ</w:t>
            </w:r>
          </w:p>
        </w:tc>
        <w:tc>
          <w:tcPr>
            <w:tcW w:w="1560" w:type="dxa"/>
          </w:tcPr>
          <w:p w14:paraId="2E7B29A8" w14:textId="7073DDBA" w:rsidR="00E339EC" w:rsidRPr="00614E62" w:rsidRDefault="000343E6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Админ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стративные</w:t>
            </w:r>
            <w:r w:rsidR="00E339EC" w:rsidRPr="00614E62">
              <w:rPr>
                <w:sz w:val="24"/>
                <w:szCs w:val="24"/>
              </w:rPr>
              <w:t xml:space="preserve"> данные</w:t>
            </w:r>
          </w:p>
        </w:tc>
      </w:tr>
      <w:tr w:rsidR="00FF7413" w:rsidRPr="00614E62" w14:paraId="0271A3A2" w14:textId="77777777" w:rsidTr="00461DCE">
        <w:tc>
          <w:tcPr>
            <w:tcW w:w="903" w:type="dxa"/>
          </w:tcPr>
          <w:p w14:paraId="1D091C26" w14:textId="69CFFABD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1.4</w:t>
            </w:r>
          </w:p>
        </w:tc>
        <w:tc>
          <w:tcPr>
            <w:tcW w:w="2456" w:type="dxa"/>
          </w:tcPr>
          <w:p w14:paraId="154F6C10" w14:textId="099C694F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Результат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Сбор с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мян лесных растений для лесовосстановл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ния и лесоразвед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ния</w:t>
            </w:r>
            <w:r w:rsidR="00517BC5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23418871" w14:textId="5EFBE907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01.01.2024</w:t>
            </w:r>
          </w:p>
        </w:tc>
        <w:tc>
          <w:tcPr>
            <w:tcW w:w="1418" w:type="dxa"/>
          </w:tcPr>
          <w:p w14:paraId="64944A37" w14:textId="147EC944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31.12.2024</w:t>
            </w:r>
          </w:p>
        </w:tc>
        <w:tc>
          <w:tcPr>
            <w:tcW w:w="1276" w:type="dxa"/>
          </w:tcPr>
          <w:p w14:paraId="27F00B8B" w14:textId="68BE5E83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связь с иными результ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тами и контрол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ными точками отсу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ствует</w:t>
            </w:r>
          </w:p>
        </w:tc>
        <w:tc>
          <w:tcPr>
            <w:tcW w:w="1417" w:type="dxa"/>
          </w:tcPr>
          <w:p w14:paraId="3EF79057" w14:textId="293329D0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связь с иными 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зультатами и ко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трольными точками отсутствует</w:t>
            </w:r>
          </w:p>
        </w:tc>
        <w:tc>
          <w:tcPr>
            <w:tcW w:w="1985" w:type="dxa"/>
          </w:tcPr>
          <w:p w14:paraId="6DFC0FB5" w14:textId="3A2E123F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Р.И.,</w:t>
            </w:r>
            <w:r w:rsidR="00963A3E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руководитель службы прир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допользования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среды Астраханской области</w:t>
            </w:r>
          </w:p>
        </w:tc>
        <w:tc>
          <w:tcPr>
            <w:tcW w:w="2976" w:type="dxa"/>
          </w:tcPr>
          <w:p w14:paraId="0FE0D830" w14:textId="51961918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Осуществлен сбор семян лесных растений для лес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восстановления и лесора</w:t>
            </w:r>
            <w:r w:rsidRPr="00614E62">
              <w:rPr>
                <w:sz w:val="24"/>
                <w:szCs w:val="24"/>
              </w:rPr>
              <w:t>з</w:t>
            </w:r>
            <w:r w:rsidRPr="00614E62">
              <w:rPr>
                <w:sz w:val="24"/>
                <w:szCs w:val="24"/>
              </w:rPr>
              <w:t>ведения с объектов ЕГСК и нормальных насаждений. Резервный фонд лесных семян не формируется в соответствии с докуме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тами лесного планиров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ния</w:t>
            </w:r>
          </w:p>
        </w:tc>
        <w:tc>
          <w:tcPr>
            <w:tcW w:w="1560" w:type="dxa"/>
          </w:tcPr>
          <w:p w14:paraId="3FD250C6" w14:textId="5268B85D" w:rsidR="00FF7413" w:rsidRPr="00614E62" w:rsidRDefault="005F6F3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ГИИС УНП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Электро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ный бю</w:t>
            </w:r>
            <w:r w:rsidRPr="00614E62">
              <w:rPr>
                <w:sz w:val="24"/>
                <w:szCs w:val="24"/>
              </w:rPr>
              <w:t>д</w:t>
            </w:r>
            <w:r w:rsidRPr="00614E62">
              <w:rPr>
                <w:sz w:val="24"/>
                <w:szCs w:val="24"/>
              </w:rPr>
              <w:t>жет</w:t>
            </w:r>
            <w:r w:rsidR="00517BC5" w:rsidRPr="00614E62">
              <w:rPr>
                <w:sz w:val="24"/>
                <w:szCs w:val="24"/>
              </w:rPr>
              <w:t>»</w:t>
            </w:r>
          </w:p>
        </w:tc>
      </w:tr>
      <w:tr w:rsidR="00FF7413" w:rsidRPr="00614E62" w14:paraId="5B738611" w14:textId="77777777" w:rsidTr="00461DCE">
        <w:tc>
          <w:tcPr>
            <w:tcW w:w="903" w:type="dxa"/>
          </w:tcPr>
          <w:p w14:paraId="5C9F4050" w14:textId="7C338E82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1.4.1</w:t>
            </w:r>
          </w:p>
        </w:tc>
        <w:tc>
          <w:tcPr>
            <w:tcW w:w="2456" w:type="dxa"/>
          </w:tcPr>
          <w:p w14:paraId="2EEC1CF7" w14:textId="78D7213B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Утверждены (одо</w:t>
            </w:r>
            <w:r w:rsidRPr="00614E62">
              <w:rPr>
                <w:sz w:val="24"/>
                <w:szCs w:val="24"/>
              </w:rPr>
              <w:t>б</w:t>
            </w:r>
            <w:r w:rsidRPr="00614E62">
              <w:rPr>
                <w:sz w:val="24"/>
                <w:szCs w:val="24"/>
              </w:rPr>
              <w:t>рены, сформированы) документы, необх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lastRenderedPageBreak/>
              <w:t>димые для оказание услуги (выполнения работы)</w:t>
            </w:r>
            <w:r w:rsidR="00517BC5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331FF318" w14:textId="77777777" w:rsidR="00FF7413" w:rsidRPr="00614E62" w:rsidRDefault="00FF7413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</w:tcPr>
          <w:p w14:paraId="6476C34E" w14:textId="7E587895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01.10.2022</w:t>
            </w:r>
          </w:p>
        </w:tc>
        <w:tc>
          <w:tcPr>
            <w:tcW w:w="1276" w:type="dxa"/>
          </w:tcPr>
          <w:p w14:paraId="3B2F7EB3" w14:textId="6B3E53E3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связь с иными результ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lastRenderedPageBreak/>
              <w:t>тами и контрол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ными точками отсу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ствует</w:t>
            </w:r>
          </w:p>
        </w:tc>
        <w:tc>
          <w:tcPr>
            <w:tcW w:w="1417" w:type="dxa"/>
          </w:tcPr>
          <w:p w14:paraId="62B80B20" w14:textId="7BC637D2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06</w:t>
            </w:r>
          </w:p>
        </w:tc>
        <w:tc>
          <w:tcPr>
            <w:tcW w:w="1985" w:type="dxa"/>
          </w:tcPr>
          <w:p w14:paraId="29C736D2" w14:textId="678AC435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Р.И.,</w:t>
            </w:r>
            <w:r w:rsidR="00963A3E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руководитель службы прир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 xml:space="preserve">допользования и </w:t>
            </w:r>
            <w:r w:rsidRPr="00614E62">
              <w:rPr>
                <w:sz w:val="24"/>
                <w:szCs w:val="24"/>
              </w:rPr>
              <w:lastRenderedPageBreak/>
              <w:t>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среды Астраханской области</w:t>
            </w:r>
          </w:p>
        </w:tc>
        <w:tc>
          <w:tcPr>
            <w:tcW w:w="2976" w:type="dxa"/>
          </w:tcPr>
          <w:p w14:paraId="38B8D27F" w14:textId="5EB3F6B3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Прочий тип документа</w:t>
            </w:r>
            <w:r w:rsidR="00963A3E" w:rsidRPr="00614E62">
              <w:rPr>
                <w:sz w:val="24"/>
                <w:szCs w:val="24"/>
              </w:rPr>
              <w:t xml:space="preserve">. </w:t>
            </w:r>
            <w:r w:rsidRPr="00614E62">
              <w:rPr>
                <w:sz w:val="24"/>
                <w:szCs w:val="24"/>
              </w:rPr>
              <w:t>Осуществлен сбор анал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тической информации</w:t>
            </w:r>
          </w:p>
        </w:tc>
        <w:tc>
          <w:tcPr>
            <w:tcW w:w="1560" w:type="dxa"/>
          </w:tcPr>
          <w:p w14:paraId="25702CCD" w14:textId="3E2B948C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Админ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стративные данные</w:t>
            </w:r>
          </w:p>
        </w:tc>
      </w:tr>
      <w:tr w:rsidR="00FF7413" w:rsidRPr="00614E62" w14:paraId="460E6A54" w14:textId="77777777" w:rsidTr="00461DCE">
        <w:tc>
          <w:tcPr>
            <w:tcW w:w="903" w:type="dxa"/>
          </w:tcPr>
          <w:p w14:paraId="79EB32F5" w14:textId="19FDF94D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1.4.2</w:t>
            </w:r>
          </w:p>
        </w:tc>
        <w:tc>
          <w:tcPr>
            <w:tcW w:w="2456" w:type="dxa"/>
          </w:tcPr>
          <w:p w14:paraId="07C30CF0" w14:textId="7022C0B9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Сбор семян лесных растений завершен</w:t>
            </w:r>
            <w:r w:rsidR="00517BC5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60D4034A" w14:textId="77777777" w:rsidR="00FF7413" w:rsidRPr="00614E62" w:rsidRDefault="00FF7413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08F1F40" w14:textId="77777777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31.12.2022</w:t>
            </w:r>
          </w:p>
        </w:tc>
        <w:tc>
          <w:tcPr>
            <w:tcW w:w="1276" w:type="dxa"/>
          </w:tcPr>
          <w:p w14:paraId="4DAEAD45" w14:textId="77777777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</w:tcPr>
          <w:p w14:paraId="413A13CC" w14:textId="77777777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07</w:t>
            </w:r>
          </w:p>
        </w:tc>
        <w:tc>
          <w:tcPr>
            <w:tcW w:w="1985" w:type="dxa"/>
          </w:tcPr>
          <w:p w14:paraId="2E1D3599" w14:textId="1F9C2638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Р.И.,</w:t>
            </w:r>
            <w:r w:rsidR="00963A3E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руководитель службы прир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допользования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среды Астраханской области</w:t>
            </w:r>
          </w:p>
        </w:tc>
        <w:tc>
          <w:tcPr>
            <w:tcW w:w="2976" w:type="dxa"/>
          </w:tcPr>
          <w:p w14:paraId="319E07F9" w14:textId="3227B1C9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Отчет о выполнении гос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дарственного задания по</w:t>
            </w:r>
            <w:r w:rsidRPr="00614E62">
              <w:rPr>
                <w:sz w:val="24"/>
                <w:szCs w:val="24"/>
              </w:rPr>
              <w:t>д</w:t>
            </w:r>
            <w:r w:rsidRPr="00614E62">
              <w:rPr>
                <w:sz w:val="24"/>
                <w:szCs w:val="24"/>
              </w:rPr>
              <w:t>ведомственными госуда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ственными автономными учреждениями</w:t>
            </w:r>
          </w:p>
        </w:tc>
        <w:tc>
          <w:tcPr>
            <w:tcW w:w="1560" w:type="dxa"/>
          </w:tcPr>
          <w:p w14:paraId="16A4A9AF" w14:textId="13A1501E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Админ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стративные данные</w:t>
            </w:r>
          </w:p>
        </w:tc>
      </w:tr>
      <w:tr w:rsidR="00FF7413" w:rsidRPr="00614E62" w14:paraId="4A27CF93" w14:textId="77777777" w:rsidTr="00461DCE">
        <w:tc>
          <w:tcPr>
            <w:tcW w:w="903" w:type="dxa"/>
          </w:tcPr>
          <w:p w14:paraId="3211E47E" w14:textId="3E633479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1.4.3</w:t>
            </w:r>
          </w:p>
        </w:tc>
        <w:tc>
          <w:tcPr>
            <w:tcW w:w="2456" w:type="dxa"/>
          </w:tcPr>
          <w:p w14:paraId="78B919DD" w14:textId="343A47ED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Государственное з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дание на оказание государственных услуг (выполнение работ) подведо</w:t>
            </w:r>
            <w:r w:rsidRPr="00614E62">
              <w:rPr>
                <w:sz w:val="24"/>
                <w:szCs w:val="24"/>
              </w:rPr>
              <w:t>м</w:t>
            </w:r>
            <w:r w:rsidRPr="00614E62">
              <w:rPr>
                <w:sz w:val="24"/>
                <w:szCs w:val="24"/>
              </w:rPr>
              <w:t>ственными госуда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ственными автоно</w:t>
            </w:r>
            <w:r w:rsidRPr="00614E62">
              <w:rPr>
                <w:sz w:val="24"/>
                <w:szCs w:val="24"/>
              </w:rPr>
              <w:t>м</w:t>
            </w:r>
            <w:r w:rsidRPr="00614E62">
              <w:rPr>
                <w:sz w:val="24"/>
                <w:szCs w:val="24"/>
              </w:rPr>
              <w:t>ными учреждениями утверждено</w:t>
            </w:r>
            <w:r w:rsidR="00517BC5" w:rsidRPr="00614E62">
              <w:rPr>
                <w:sz w:val="24"/>
                <w:szCs w:val="24"/>
              </w:rPr>
              <w:t>»</w:t>
            </w:r>
            <w:r w:rsidRPr="00614E62">
              <w:rPr>
                <w:sz w:val="24"/>
                <w:szCs w:val="24"/>
              </w:rPr>
              <w:t>, знач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ние: 2.0 единиц</w:t>
            </w:r>
          </w:p>
        </w:tc>
        <w:tc>
          <w:tcPr>
            <w:tcW w:w="1417" w:type="dxa"/>
          </w:tcPr>
          <w:p w14:paraId="702224B9" w14:textId="77777777" w:rsidR="00FF7413" w:rsidRPr="00614E62" w:rsidRDefault="00FF7413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68E7CDB5" w14:textId="77777777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06.02.2023</w:t>
            </w:r>
          </w:p>
        </w:tc>
        <w:tc>
          <w:tcPr>
            <w:tcW w:w="1276" w:type="dxa"/>
          </w:tcPr>
          <w:p w14:paraId="1FCB8660" w14:textId="7BC2CBEF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связь с иными результ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тами и контрол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ными точками отсу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ствует</w:t>
            </w:r>
          </w:p>
        </w:tc>
        <w:tc>
          <w:tcPr>
            <w:tcW w:w="1417" w:type="dxa"/>
          </w:tcPr>
          <w:p w14:paraId="5DEEE0BF" w14:textId="2D08EE19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связь с иными 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зультатами и ко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трольными точками отсутствует</w:t>
            </w:r>
          </w:p>
        </w:tc>
        <w:tc>
          <w:tcPr>
            <w:tcW w:w="1985" w:type="dxa"/>
          </w:tcPr>
          <w:p w14:paraId="60A7EE19" w14:textId="069CBE54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Р.И.,</w:t>
            </w:r>
            <w:r w:rsidR="00963A3E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руководитель службы прир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допользования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среды Астраханской области</w:t>
            </w:r>
          </w:p>
        </w:tc>
        <w:tc>
          <w:tcPr>
            <w:tcW w:w="2976" w:type="dxa"/>
          </w:tcPr>
          <w:p w14:paraId="59A1AB06" w14:textId="26B90916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Приказ об утверждении государственного задания подведомственным гос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дарственным автономным учреждениям</w:t>
            </w:r>
          </w:p>
        </w:tc>
        <w:tc>
          <w:tcPr>
            <w:tcW w:w="1560" w:type="dxa"/>
          </w:tcPr>
          <w:p w14:paraId="2A2AE1DE" w14:textId="175A0724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Админ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стративные данные</w:t>
            </w:r>
          </w:p>
        </w:tc>
      </w:tr>
      <w:tr w:rsidR="00FF7413" w:rsidRPr="00614E62" w14:paraId="481929D8" w14:textId="77777777" w:rsidTr="00461DCE">
        <w:tc>
          <w:tcPr>
            <w:tcW w:w="903" w:type="dxa"/>
          </w:tcPr>
          <w:p w14:paraId="745310A4" w14:textId="20F07268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1.4.4</w:t>
            </w:r>
          </w:p>
        </w:tc>
        <w:tc>
          <w:tcPr>
            <w:tcW w:w="2456" w:type="dxa"/>
          </w:tcPr>
          <w:p w14:paraId="7C6DC6D1" w14:textId="3959BF5E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Соглашение о п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рядке и условиях предоставления су</w:t>
            </w:r>
            <w:r w:rsidRPr="00614E62">
              <w:rPr>
                <w:sz w:val="24"/>
                <w:szCs w:val="24"/>
              </w:rPr>
              <w:t>б</w:t>
            </w:r>
            <w:r w:rsidRPr="00614E62">
              <w:rPr>
                <w:sz w:val="24"/>
                <w:szCs w:val="24"/>
              </w:rPr>
              <w:t>сидии на финансовое обеспечение выпо</w:t>
            </w:r>
            <w:r w:rsidRPr="00614E62">
              <w:rPr>
                <w:sz w:val="24"/>
                <w:szCs w:val="24"/>
              </w:rPr>
              <w:t>л</w:t>
            </w:r>
            <w:r w:rsidRPr="00614E62">
              <w:rPr>
                <w:sz w:val="24"/>
                <w:szCs w:val="24"/>
              </w:rPr>
              <w:t>нения государстве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ного задания на ок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lastRenderedPageBreak/>
              <w:t>зание государстве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ных услуг (выполн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ние работ) заключ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но</w:t>
            </w:r>
            <w:r w:rsidR="00517BC5" w:rsidRPr="00614E62">
              <w:rPr>
                <w:sz w:val="24"/>
                <w:szCs w:val="24"/>
              </w:rPr>
              <w:t>»</w:t>
            </w:r>
            <w:r w:rsidRPr="00614E62">
              <w:rPr>
                <w:sz w:val="24"/>
                <w:szCs w:val="24"/>
              </w:rPr>
              <w:t>, значение: 2.0 единиц</w:t>
            </w:r>
          </w:p>
        </w:tc>
        <w:tc>
          <w:tcPr>
            <w:tcW w:w="1417" w:type="dxa"/>
          </w:tcPr>
          <w:p w14:paraId="1A713963" w14:textId="77777777" w:rsidR="00FF7413" w:rsidRPr="00614E62" w:rsidRDefault="00FF7413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</w:tcPr>
          <w:p w14:paraId="04B34F61" w14:textId="77777777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06.02.2023</w:t>
            </w:r>
          </w:p>
        </w:tc>
        <w:tc>
          <w:tcPr>
            <w:tcW w:w="1276" w:type="dxa"/>
          </w:tcPr>
          <w:p w14:paraId="6DF8E97E" w14:textId="40D453CD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связь с иными результ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тами и контрол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 xml:space="preserve">ными точками </w:t>
            </w:r>
            <w:r w:rsidRPr="00614E62">
              <w:rPr>
                <w:sz w:val="24"/>
                <w:szCs w:val="24"/>
              </w:rPr>
              <w:lastRenderedPageBreak/>
              <w:t>отсу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ствует</w:t>
            </w:r>
          </w:p>
        </w:tc>
        <w:tc>
          <w:tcPr>
            <w:tcW w:w="1417" w:type="dxa"/>
          </w:tcPr>
          <w:p w14:paraId="01227BE4" w14:textId="0384470B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связь с иными 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зультатами и ко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трольными точками отсутствует</w:t>
            </w:r>
          </w:p>
        </w:tc>
        <w:tc>
          <w:tcPr>
            <w:tcW w:w="1985" w:type="dxa"/>
          </w:tcPr>
          <w:p w14:paraId="0D6AC138" w14:textId="5E4DA36E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Р.И.,</w:t>
            </w:r>
            <w:r w:rsidR="00963A3E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руководитель службы прир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допользования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среды Астраханской области</w:t>
            </w:r>
          </w:p>
        </w:tc>
        <w:tc>
          <w:tcPr>
            <w:tcW w:w="2976" w:type="dxa"/>
          </w:tcPr>
          <w:p w14:paraId="538345DD" w14:textId="3A1A96A5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Соглашение с подведо</w:t>
            </w:r>
            <w:r w:rsidRPr="00614E62">
              <w:rPr>
                <w:sz w:val="24"/>
                <w:szCs w:val="24"/>
              </w:rPr>
              <w:t>м</w:t>
            </w:r>
            <w:r w:rsidRPr="00614E62">
              <w:rPr>
                <w:sz w:val="24"/>
                <w:szCs w:val="24"/>
              </w:rPr>
              <w:t>ственными государстве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ными учреждениями</w:t>
            </w:r>
          </w:p>
        </w:tc>
        <w:tc>
          <w:tcPr>
            <w:tcW w:w="1560" w:type="dxa"/>
          </w:tcPr>
          <w:p w14:paraId="6E1C2089" w14:textId="13A54DF9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Админ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стративные данные</w:t>
            </w:r>
          </w:p>
        </w:tc>
      </w:tr>
      <w:tr w:rsidR="00FF7413" w:rsidRPr="00614E62" w14:paraId="63DB0528" w14:textId="77777777" w:rsidTr="00461DCE">
        <w:tc>
          <w:tcPr>
            <w:tcW w:w="903" w:type="dxa"/>
          </w:tcPr>
          <w:p w14:paraId="086729E6" w14:textId="62FA9BF5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1.4.5</w:t>
            </w:r>
          </w:p>
        </w:tc>
        <w:tc>
          <w:tcPr>
            <w:tcW w:w="2456" w:type="dxa"/>
          </w:tcPr>
          <w:p w14:paraId="15482849" w14:textId="080B20CF" w:rsidR="00FF7413" w:rsidRPr="00614E62" w:rsidRDefault="00FF7413" w:rsidP="00820680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Представлен год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вой отчет о выполн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нии государственного</w:t>
            </w:r>
            <w:r w:rsidR="00820680">
              <w:rPr>
                <w:sz w:val="24"/>
                <w:szCs w:val="24"/>
              </w:rPr>
              <w:t xml:space="preserve"> задания </w:t>
            </w:r>
            <w:r w:rsidRPr="00614E62">
              <w:rPr>
                <w:sz w:val="24"/>
                <w:szCs w:val="24"/>
              </w:rPr>
              <w:t>подведо</w:t>
            </w:r>
            <w:r w:rsidRPr="00614E62">
              <w:rPr>
                <w:sz w:val="24"/>
                <w:szCs w:val="24"/>
              </w:rPr>
              <w:t>м</w:t>
            </w:r>
            <w:r w:rsidRPr="00614E62">
              <w:rPr>
                <w:sz w:val="24"/>
                <w:szCs w:val="24"/>
              </w:rPr>
              <w:t>ственными госуда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ственными автоно</w:t>
            </w:r>
            <w:r w:rsidRPr="00614E62">
              <w:rPr>
                <w:sz w:val="24"/>
                <w:szCs w:val="24"/>
              </w:rPr>
              <w:t>м</w:t>
            </w:r>
            <w:r w:rsidRPr="00614E62">
              <w:rPr>
                <w:sz w:val="24"/>
                <w:szCs w:val="24"/>
              </w:rPr>
              <w:t>ными учреждени</w:t>
            </w:r>
            <w:r w:rsidRPr="00614E62">
              <w:rPr>
                <w:sz w:val="24"/>
                <w:szCs w:val="24"/>
              </w:rPr>
              <w:t>я</w:t>
            </w:r>
            <w:r w:rsidRPr="00614E62">
              <w:rPr>
                <w:sz w:val="24"/>
                <w:szCs w:val="24"/>
              </w:rPr>
              <w:t>ми</w:t>
            </w:r>
            <w:r w:rsidR="00517BC5" w:rsidRPr="00614E62">
              <w:rPr>
                <w:sz w:val="24"/>
                <w:szCs w:val="24"/>
              </w:rPr>
              <w:t>»</w:t>
            </w:r>
            <w:r w:rsidRPr="00614E62">
              <w:rPr>
                <w:sz w:val="24"/>
                <w:szCs w:val="24"/>
              </w:rPr>
              <w:t>, значение: 2.0 единиц</w:t>
            </w:r>
          </w:p>
        </w:tc>
        <w:tc>
          <w:tcPr>
            <w:tcW w:w="1417" w:type="dxa"/>
          </w:tcPr>
          <w:p w14:paraId="0C3E3B0F" w14:textId="77777777" w:rsidR="00FF7413" w:rsidRPr="00614E62" w:rsidRDefault="00FF7413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A6C6D50" w14:textId="77777777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15.02.2023</w:t>
            </w:r>
          </w:p>
        </w:tc>
        <w:tc>
          <w:tcPr>
            <w:tcW w:w="1276" w:type="dxa"/>
          </w:tcPr>
          <w:p w14:paraId="3CAA7F1D" w14:textId="6E86C37D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связь с иными результ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тами и контрол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ными точками отсу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ствует</w:t>
            </w:r>
          </w:p>
        </w:tc>
        <w:tc>
          <w:tcPr>
            <w:tcW w:w="1417" w:type="dxa"/>
          </w:tcPr>
          <w:p w14:paraId="73DB4855" w14:textId="6EBD5C92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связь с иными 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зультатами и ко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трольными точками отсутствует</w:t>
            </w:r>
          </w:p>
        </w:tc>
        <w:tc>
          <w:tcPr>
            <w:tcW w:w="1985" w:type="dxa"/>
          </w:tcPr>
          <w:p w14:paraId="59D67C46" w14:textId="57B145A1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Р.И.,</w:t>
            </w:r>
            <w:r w:rsidR="00963A3E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руководитель службы прир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допользования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среды Астраханской области</w:t>
            </w:r>
          </w:p>
        </w:tc>
        <w:tc>
          <w:tcPr>
            <w:tcW w:w="2976" w:type="dxa"/>
          </w:tcPr>
          <w:p w14:paraId="146A6332" w14:textId="60A8EF02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Отчет о выполнении гос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дарственного задания по</w:t>
            </w:r>
            <w:r w:rsidRPr="00614E62">
              <w:rPr>
                <w:sz w:val="24"/>
                <w:szCs w:val="24"/>
              </w:rPr>
              <w:t>д</w:t>
            </w:r>
            <w:r w:rsidRPr="00614E62">
              <w:rPr>
                <w:sz w:val="24"/>
                <w:szCs w:val="24"/>
              </w:rPr>
              <w:t>ведомственными госуда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ственными автономными учреждениями</w:t>
            </w:r>
          </w:p>
        </w:tc>
        <w:tc>
          <w:tcPr>
            <w:tcW w:w="1560" w:type="dxa"/>
          </w:tcPr>
          <w:p w14:paraId="506C3FDE" w14:textId="59FCD409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Админ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стративные данные</w:t>
            </w:r>
          </w:p>
        </w:tc>
      </w:tr>
      <w:tr w:rsidR="00FF7413" w:rsidRPr="00614E62" w14:paraId="3BBFEFDF" w14:textId="77777777" w:rsidTr="00461DCE">
        <w:tc>
          <w:tcPr>
            <w:tcW w:w="903" w:type="dxa"/>
          </w:tcPr>
          <w:p w14:paraId="6461C3BE" w14:textId="2DF25A14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1.4.6</w:t>
            </w:r>
          </w:p>
        </w:tc>
        <w:tc>
          <w:tcPr>
            <w:tcW w:w="2456" w:type="dxa"/>
          </w:tcPr>
          <w:p w14:paraId="1A4044FB" w14:textId="4863C05B" w:rsidR="00FF7413" w:rsidRPr="00614E62" w:rsidRDefault="00FF7413" w:rsidP="00820680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Сформированы д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кументы, необход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мые для оказани</w:t>
            </w:r>
            <w:r w:rsidR="00820680">
              <w:rPr>
                <w:sz w:val="24"/>
                <w:szCs w:val="24"/>
              </w:rPr>
              <w:t>я</w:t>
            </w:r>
            <w:r w:rsidRPr="00614E62">
              <w:rPr>
                <w:sz w:val="24"/>
                <w:szCs w:val="24"/>
              </w:rPr>
              <w:t xml:space="preserve"> услуги (выполнения работы)</w:t>
            </w:r>
            <w:r w:rsidR="00517BC5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2EA309D5" w14:textId="77777777" w:rsidR="00FF7413" w:rsidRPr="00614E62" w:rsidRDefault="00FF7413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FBCF025" w14:textId="77777777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01.10.2023</w:t>
            </w:r>
          </w:p>
        </w:tc>
        <w:tc>
          <w:tcPr>
            <w:tcW w:w="1276" w:type="dxa"/>
          </w:tcPr>
          <w:p w14:paraId="4E558505" w14:textId="1719DD60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связь с иными результ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тами и контрол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ными точками отсу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ствует</w:t>
            </w:r>
          </w:p>
        </w:tc>
        <w:tc>
          <w:tcPr>
            <w:tcW w:w="1417" w:type="dxa"/>
          </w:tcPr>
          <w:p w14:paraId="41DCF8E4" w14:textId="1A6D11AF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связь с иными 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зультатами и ко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трольными точками отсутствует</w:t>
            </w:r>
          </w:p>
        </w:tc>
        <w:tc>
          <w:tcPr>
            <w:tcW w:w="1985" w:type="dxa"/>
          </w:tcPr>
          <w:p w14:paraId="59216A01" w14:textId="2DE63799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Р.И.,</w:t>
            </w:r>
            <w:r w:rsidR="00963A3E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руководитель службы прир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допользования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="00173D29" w:rsidRPr="00614E62">
              <w:rPr>
                <w:sz w:val="24"/>
                <w:szCs w:val="24"/>
              </w:rPr>
              <w:t>ющей среды Астраханской области</w:t>
            </w:r>
          </w:p>
        </w:tc>
        <w:tc>
          <w:tcPr>
            <w:tcW w:w="2976" w:type="dxa"/>
          </w:tcPr>
          <w:p w14:paraId="1C7951F7" w14:textId="49BAF211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Прочий тип документа</w:t>
            </w:r>
            <w:r w:rsidR="00963A3E" w:rsidRPr="00614E62">
              <w:rPr>
                <w:sz w:val="24"/>
                <w:szCs w:val="24"/>
              </w:rPr>
              <w:t xml:space="preserve">. </w:t>
            </w:r>
            <w:r w:rsidRPr="00614E62">
              <w:rPr>
                <w:sz w:val="24"/>
                <w:szCs w:val="24"/>
              </w:rPr>
              <w:t>Осуществлен сбор анал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тической информации</w:t>
            </w:r>
          </w:p>
        </w:tc>
        <w:tc>
          <w:tcPr>
            <w:tcW w:w="1560" w:type="dxa"/>
          </w:tcPr>
          <w:p w14:paraId="754A3AD5" w14:textId="09EE3B06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Админ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стративные данные</w:t>
            </w:r>
          </w:p>
        </w:tc>
      </w:tr>
      <w:tr w:rsidR="00FF7413" w:rsidRPr="00614E62" w14:paraId="27A549D3" w14:textId="77777777" w:rsidTr="00461DCE">
        <w:tc>
          <w:tcPr>
            <w:tcW w:w="903" w:type="dxa"/>
          </w:tcPr>
          <w:p w14:paraId="4D620678" w14:textId="41FB0639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1.4.7</w:t>
            </w:r>
          </w:p>
        </w:tc>
        <w:tc>
          <w:tcPr>
            <w:tcW w:w="2456" w:type="dxa"/>
          </w:tcPr>
          <w:p w14:paraId="214B4268" w14:textId="6F2D6B9D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Представлен ква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тальный отчет о в</w:t>
            </w:r>
            <w:r w:rsidRPr="00614E62">
              <w:rPr>
                <w:sz w:val="24"/>
                <w:szCs w:val="24"/>
              </w:rPr>
              <w:t>ы</w:t>
            </w:r>
            <w:r w:rsidRPr="00614E62">
              <w:rPr>
                <w:sz w:val="24"/>
                <w:szCs w:val="24"/>
              </w:rPr>
              <w:t>полнении госуда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ственного задания подведомственными государственными автономными учр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lastRenderedPageBreak/>
              <w:t>ждениями</w:t>
            </w:r>
            <w:r w:rsidR="00517BC5" w:rsidRPr="00614E62">
              <w:rPr>
                <w:sz w:val="24"/>
                <w:szCs w:val="24"/>
              </w:rPr>
              <w:t>»</w:t>
            </w:r>
            <w:r w:rsidRPr="00614E62">
              <w:rPr>
                <w:sz w:val="24"/>
                <w:szCs w:val="24"/>
              </w:rPr>
              <w:t>, значение: 2.0 единиц</w:t>
            </w:r>
          </w:p>
        </w:tc>
        <w:tc>
          <w:tcPr>
            <w:tcW w:w="1417" w:type="dxa"/>
          </w:tcPr>
          <w:p w14:paraId="5F3F53D1" w14:textId="77777777" w:rsidR="00FF7413" w:rsidRPr="00614E62" w:rsidRDefault="00FF7413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</w:tcPr>
          <w:p w14:paraId="1B7F5012" w14:textId="77777777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25.10.2023</w:t>
            </w:r>
          </w:p>
        </w:tc>
        <w:tc>
          <w:tcPr>
            <w:tcW w:w="1276" w:type="dxa"/>
          </w:tcPr>
          <w:p w14:paraId="7E2F7F87" w14:textId="62AA96D2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связь с иными результ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тами и контрол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 xml:space="preserve">ными точками </w:t>
            </w:r>
            <w:r w:rsidRPr="00614E62">
              <w:rPr>
                <w:sz w:val="24"/>
                <w:szCs w:val="24"/>
              </w:rPr>
              <w:lastRenderedPageBreak/>
              <w:t>отсу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ствует</w:t>
            </w:r>
          </w:p>
        </w:tc>
        <w:tc>
          <w:tcPr>
            <w:tcW w:w="1417" w:type="dxa"/>
          </w:tcPr>
          <w:p w14:paraId="7F3C58B2" w14:textId="62E55E10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связь с иными 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зультатами и ко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трольными точками отсутствует</w:t>
            </w:r>
          </w:p>
        </w:tc>
        <w:tc>
          <w:tcPr>
            <w:tcW w:w="1985" w:type="dxa"/>
          </w:tcPr>
          <w:p w14:paraId="7978535F" w14:textId="2F219C4A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Р.И.,</w:t>
            </w:r>
            <w:r w:rsidR="00963A3E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руководитель службы прир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допользования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среды Астраханской области</w:t>
            </w:r>
          </w:p>
        </w:tc>
        <w:tc>
          <w:tcPr>
            <w:tcW w:w="2976" w:type="dxa"/>
          </w:tcPr>
          <w:p w14:paraId="18236597" w14:textId="285D1D0A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Отчет о выполнении гос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дарственного задания по</w:t>
            </w:r>
            <w:r w:rsidRPr="00614E62">
              <w:rPr>
                <w:sz w:val="24"/>
                <w:szCs w:val="24"/>
              </w:rPr>
              <w:t>д</w:t>
            </w:r>
            <w:r w:rsidRPr="00614E62">
              <w:rPr>
                <w:sz w:val="24"/>
                <w:szCs w:val="24"/>
              </w:rPr>
              <w:t>ведомственными госуда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ственными автономными учреждениями</w:t>
            </w:r>
          </w:p>
        </w:tc>
        <w:tc>
          <w:tcPr>
            <w:tcW w:w="1560" w:type="dxa"/>
          </w:tcPr>
          <w:p w14:paraId="20FD11EC" w14:textId="1F195B49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Админ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стративные данные</w:t>
            </w:r>
          </w:p>
        </w:tc>
      </w:tr>
      <w:tr w:rsidR="00FF7413" w:rsidRPr="00614E62" w14:paraId="70005876" w14:textId="77777777" w:rsidTr="00461DCE">
        <w:tc>
          <w:tcPr>
            <w:tcW w:w="903" w:type="dxa"/>
          </w:tcPr>
          <w:p w14:paraId="0B0DFB3F" w14:textId="2EC6D987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1.4.8</w:t>
            </w:r>
          </w:p>
        </w:tc>
        <w:tc>
          <w:tcPr>
            <w:tcW w:w="2456" w:type="dxa"/>
          </w:tcPr>
          <w:p w14:paraId="326C6054" w14:textId="10B96D0E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Представлена оп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ративная информация о выполнении гос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дарственного задания подведомственными государственными автономными учр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ждениями</w:t>
            </w:r>
            <w:r w:rsidR="00517BC5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02B83216" w14:textId="77777777" w:rsidR="00FF7413" w:rsidRPr="00614E62" w:rsidRDefault="00FF7413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6F6638FA" w14:textId="77777777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29.12.2023</w:t>
            </w:r>
          </w:p>
        </w:tc>
        <w:tc>
          <w:tcPr>
            <w:tcW w:w="1276" w:type="dxa"/>
          </w:tcPr>
          <w:p w14:paraId="3FA4B77F" w14:textId="37514BDD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связь с иными результ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тами и контрол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ными точками отсу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ствует</w:t>
            </w:r>
          </w:p>
        </w:tc>
        <w:tc>
          <w:tcPr>
            <w:tcW w:w="1417" w:type="dxa"/>
          </w:tcPr>
          <w:p w14:paraId="2D206A77" w14:textId="3382F26C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связь с иными 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зультатами и ко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трольными точками отсутствует</w:t>
            </w:r>
          </w:p>
        </w:tc>
        <w:tc>
          <w:tcPr>
            <w:tcW w:w="1985" w:type="dxa"/>
          </w:tcPr>
          <w:p w14:paraId="72EA937B" w14:textId="35C819DB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Р.И.,</w:t>
            </w:r>
            <w:r w:rsidR="00963A3E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руководитель службы прир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допользования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среды Астраханской области</w:t>
            </w:r>
          </w:p>
        </w:tc>
        <w:tc>
          <w:tcPr>
            <w:tcW w:w="2976" w:type="dxa"/>
          </w:tcPr>
          <w:p w14:paraId="32803B38" w14:textId="6C94573E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Прочий тип документа</w:t>
            </w:r>
            <w:r w:rsidR="00963A3E" w:rsidRPr="00614E62">
              <w:rPr>
                <w:sz w:val="24"/>
                <w:szCs w:val="24"/>
              </w:rPr>
              <w:t xml:space="preserve">. </w:t>
            </w:r>
            <w:r w:rsidRPr="00614E62">
              <w:rPr>
                <w:sz w:val="24"/>
                <w:szCs w:val="24"/>
              </w:rPr>
              <w:t>Информационная справка</w:t>
            </w:r>
          </w:p>
        </w:tc>
        <w:tc>
          <w:tcPr>
            <w:tcW w:w="1560" w:type="dxa"/>
          </w:tcPr>
          <w:p w14:paraId="7C6CAB9B" w14:textId="7C8B9862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Админ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стративные данные</w:t>
            </w:r>
          </w:p>
        </w:tc>
      </w:tr>
      <w:tr w:rsidR="00FF7413" w:rsidRPr="00614E62" w14:paraId="6F2CB5E6" w14:textId="77777777" w:rsidTr="00461DCE">
        <w:tc>
          <w:tcPr>
            <w:tcW w:w="903" w:type="dxa"/>
          </w:tcPr>
          <w:p w14:paraId="584E8A25" w14:textId="3538AA72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1.4.9</w:t>
            </w:r>
          </w:p>
        </w:tc>
        <w:tc>
          <w:tcPr>
            <w:tcW w:w="2456" w:type="dxa"/>
          </w:tcPr>
          <w:p w14:paraId="77333A14" w14:textId="73337342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Государственное з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дание на оказание государственных услуг (выполнение работ) утверждено</w:t>
            </w:r>
            <w:r w:rsidR="00517BC5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03480A94" w14:textId="77777777" w:rsidR="00FF7413" w:rsidRPr="00614E62" w:rsidRDefault="00FF7413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7DCA863C" w14:textId="77777777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01.02.2024</w:t>
            </w:r>
          </w:p>
        </w:tc>
        <w:tc>
          <w:tcPr>
            <w:tcW w:w="1276" w:type="dxa"/>
          </w:tcPr>
          <w:p w14:paraId="5D8CAE06" w14:textId="02539ED5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связь с иными результ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тами и контрол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ными точками отсу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ствует</w:t>
            </w:r>
          </w:p>
        </w:tc>
        <w:tc>
          <w:tcPr>
            <w:tcW w:w="1417" w:type="dxa"/>
          </w:tcPr>
          <w:p w14:paraId="78FD0141" w14:textId="77777777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03</w:t>
            </w:r>
          </w:p>
        </w:tc>
        <w:tc>
          <w:tcPr>
            <w:tcW w:w="1985" w:type="dxa"/>
          </w:tcPr>
          <w:p w14:paraId="5A107366" w14:textId="6EE562D5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Р.И.,</w:t>
            </w:r>
            <w:r w:rsidR="00963A3E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руководитель службы прир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допользования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среды Астраханской области</w:t>
            </w:r>
          </w:p>
        </w:tc>
        <w:tc>
          <w:tcPr>
            <w:tcW w:w="2976" w:type="dxa"/>
          </w:tcPr>
          <w:p w14:paraId="4B335D21" w14:textId="59DF6417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Приказ об утверждении</w:t>
            </w:r>
            <w:r w:rsidR="00963A3E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государственного задания подведомственным гос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дарственным автономным учреждениям</w:t>
            </w:r>
          </w:p>
        </w:tc>
        <w:tc>
          <w:tcPr>
            <w:tcW w:w="1560" w:type="dxa"/>
          </w:tcPr>
          <w:p w14:paraId="0C88979A" w14:textId="4D16DF93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Админ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стративные данные</w:t>
            </w:r>
          </w:p>
        </w:tc>
      </w:tr>
      <w:tr w:rsidR="00FF7413" w:rsidRPr="00614E62" w14:paraId="14C43B9B" w14:textId="77777777" w:rsidTr="00461DCE">
        <w:tc>
          <w:tcPr>
            <w:tcW w:w="903" w:type="dxa"/>
          </w:tcPr>
          <w:p w14:paraId="214B3949" w14:textId="3F70BDE1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1.4.10</w:t>
            </w:r>
          </w:p>
        </w:tc>
        <w:tc>
          <w:tcPr>
            <w:tcW w:w="2456" w:type="dxa"/>
          </w:tcPr>
          <w:p w14:paraId="297BFC2C" w14:textId="30819F33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Соглашение о п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рядке и условиях предоставления су</w:t>
            </w:r>
            <w:r w:rsidRPr="00614E62">
              <w:rPr>
                <w:sz w:val="24"/>
                <w:szCs w:val="24"/>
              </w:rPr>
              <w:t>б</w:t>
            </w:r>
            <w:r w:rsidRPr="00614E62">
              <w:rPr>
                <w:sz w:val="24"/>
                <w:szCs w:val="24"/>
              </w:rPr>
              <w:t>сидии на выполнение государственного з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дания на оказание государственных услуг (выполнение работ) заключено</w:t>
            </w:r>
            <w:r w:rsidR="00517BC5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1485EC98" w14:textId="77777777" w:rsidR="00FF7413" w:rsidRPr="00614E62" w:rsidRDefault="00FF7413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70D23711" w14:textId="77777777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01.02.2024</w:t>
            </w:r>
          </w:p>
        </w:tc>
        <w:tc>
          <w:tcPr>
            <w:tcW w:w="1276" w:type="dxa"/>
          </w:tcPr>
          <w:p w14:paraId="4B977BB0" w14:textId="77777777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14:paraId="0D70FA2A" w14:textId="77777777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04</w:t>
            </w:r>
          </w:p>
        </w:tc>
        <w:tc>
          <w:tcPr>
            <w:tcW w:w="1985" w:type="dxa"/>
          </w:tcPr>
          <w:p w14:paraId="3E9F32C1" w14:textId="784FE3FE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Р.И.,</w:t>
            </w:r>
            <w:r w:rsidR="00963A3E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руководитель службы прир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допользования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среды Астраханской области</w:t>
            </w:r>
          </w:p>
        </w:tc>
        <w:tc>
          <w:tcPr>
            <w:tcW w:w="2976" w:type="dxa"/>
          </w:tcPr>
          <w:p w14:paraId="7C6AEE86" w14:textId="018BE55F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Соглашение с подведо</w:t>
            </w:r>
            <w:r w:rsidRPr="00614E62">
              <w:rPr>
                <w:sz w:val="24"/>
                <w:szCs w:val="24"/>
              </w:rPr>
              <w:t>м</w:t>
            </w:r>
            <w:r w:rsidRPr="00614E62">
              <w:rPr>
                <w:sz w:val="24"/>
                <w:szCs w:val="24"/>
              </w:rPr>
              <w:t>ственными государстве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ными учреждениями</w:t>
            </w:r>
          </w:p>
        </w:tc>
        <w:tc>
          <w:tcPr>
            <w:tcW w:w="1560" w:type="dxa"/>
          </w:tcPr>
          <w:p w14:paraId="2D4D97C5" w14:textId="4A8EBBEA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Админ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стративные данные</w:t>
            </w:r>
          </w:p>
        </w:tc>
      </w:tr>
      <w:tr w:rsidR="00FF7413" w:rsidRPr="00614E62" w14:paraId="2A81C443" w14:textId="77777777" w:rsidTr="00461DCE">
        <w:tc>
          <w:tcPr>
            <w:tcW w:w="903" w:type="dxa"/>
          </w:tcPr>
          <w:p w14:paraId="472F7762" w14:textId="2193A5EB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1.4.11</w:t>
            </w:r>
          </w:p>
        </w:tc>
        <w:tc>
          <w:tcPr>
            <w:tcW w:w="2456" w:type="dxa"/>
          </w:tcPr>
          <w:p w14:paraId="4420A2E0" w14:textId="526FAFBF" w:rsidR="00FF7413" w:rsidRPr="00614E62" w:rsidRDefault="00FF7413" w:rsidP="00820680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</w:t>
            </w:r>
            <w:r w:rsidR="00517BC5" w:rsidRPr="00614E62">
              <w:rPr>
                <w:sz w:val="24"/>
                <w:szCs w:val="24"/>
              </w:rPr>
              <w:lastRenderedPageBreak/>
              <w:t>«</w:t>
            </w:r>
            <w:r w:rsidRPr="00614E62">
              <w:rPr>
                <w:sz w:val="24"/>
                <w:szCs w:val="24"/>
              </w:rPr>
              <w:t>Представлен отчет о выполнении госуда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ственного задания на оказание госуда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ственных услуг (в</w:t>
            </w:r>
            <w:r w:rsidRPr="00614E62">
              <w:rPr>
                <w:sz w:val="24"/>
                <w:szCs w:val="24"/>
              </w:rPr>
              <w:t>ы</w:t>
            </w:r>
            <w:r w:rsidRPr="00614E62">
              <w:rPr>
                <w:sz w:val="24"/>
                <w:szCs w:val="24"/>
              </w:rPr>
              <w:t>полнение работ)</w:t>
            </w:r>
            <w:r w:rsidR="00517BC5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33154B83" w14:textId="156EA5C1" w:rsidR="00847142" w:rsidRPr="00614E62" w:rsidRDefault="00FF7413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</w:tcPr>
          <w:p w14:paraId="52FEACCB" w14:textId="77777777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01.02.2024</w:t>
            </w:r>
          </w:p>
        </w:tc>
        <w:tc>
          <w:tcPr>
            <w:tcW w:w="1276" w:type="dxa"/>
          </w:tcPr>
          <w:p w14:paraId="0F37B72C" w14:textId="30B92784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lastRenderedPageBreak/>
              <w:t>связь с иными результ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тами и контрол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ными точками отсу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ствует</w:t>
            </w:r>
          </w:p>
        </w:tc>
        <w:tc>
          <w:tcPr>
            <w:tcW w:w="1417" w:type="dxa"/>
          </w:tcPr>
          <w:p w14:paraId="677ADB23" w14:textId="5647E542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lastRenderedPageBreak/>
              <w:t>связь с иными 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зультатами и ко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трольными точками отсутствует</w:t>
            </w:r>
          </w:p>
        </w:tc>
        <w:tc>
          <w:tcPr>
            <w:tcW w:w="1985" w:type="dxa"/>
          </w:tcPr>
          <w:p w14:paraId="7DB3A758" w14:textId="5CE6A150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Юнусов Р.И.,</w:t>
            </w:r>
            <w:r w:rsidR="00963A3E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lastRenderedPageBreak/>
              <w:t>руководитель службы прир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допользования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среды Астраханской области</w:t>
            </w:r>
          </w:p>
        </w:tc>
        <w:tc>
          <w:tcPr>
            <w:tcW w:w="2976" w:type="dxa"/>
          </w:tcPr>
          <w:p w14:paraId="7027C3F1" w14:textId="084384E0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Отчет о выполнении гос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lastRenderedPageBreak/>
              <w:t>дарственного задания по</w:t>
            </w:r>
            <w:r w:rsidRPr="00614E62">
              <w:rPr>
                <w:sz w:val="24"/>
                <w:szCs w:val="24"/>
              </w:rPr>
              <w:t>д</w:t>
            </w:r>
            <w:r w:rsidRPr="00614E62">
              <w:rPr>
                <w:sz w:val="24"/>
                <w:szCs w:val="24"/>
              </w:rPr>
              <w:t>ведомственными госуда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ственными автономными учреждениями</w:t>
            </w:r>
          </w:p>
        </w:tc>
        <w:tc>
          <w:tcPr>
            <w:tcW w:w="1560" w:type="dxa"/>
          </w:tcPr>
          <w:p w14:paraId="4094E0D3" w14:textId="284BEEBC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Админ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lastRenderedPageBreak/>
              <w:t>стративные данные</w:t>
            </w:r>
          </w:p>
        </w:tc>
      </w:tr>
      <w:tr w:rsidR="00FF7413" w:rsidRPr="00614E62" w14:paraId="468D131D" w14:textId="77777777" w:rsidTr="00461DCE">
        <w:tc>
          <w:tcPr>
            <w:tcW w:w="903" w:type="dxa"/>
          </w:tcPr>
          <w:p w14:paraId="4F530E5D" w14:textId="15C25D08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1.4.12</w:t>
            </w:r>
          </w:p>
        </w:tc>
        <w:tc>
          <w:tcPr>
            <w:tcW w:w="2456" w:type="dxa"/>
          </w:tcPr>
          <w:p w14:paraId="79364F50" w14:textId="44ADBEAF" w:rsidR="00FF7413" w:rsidRPr="00614E62" w:rsidRDefault="00FF7413" w:rsidP="008831F9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Утверждены (одо</w:t>
            </w:r>
            <w:r w:rsidRPr="00614E62">
              <w:rPr>
                <w:sz w:val="24"/>
                <w:szCs w:val="24"/>
              </w:rPr>
              <w:t>б</w:t>
            </w:r>
            <w:r w:rsidRPr="00614E62">
              <w:rPr>
                <w:sz w:val="24"/>
                <w:szCs w:val="24"/>
              </w:rPr>
              <w:t>рены, сформированы) документы, необх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димые для оказани</w:t>
            </w:r>
            <w:r w:rsidR="008831F9">
              <w:rPr>
                <w:sz w:val="24"/>
                <w:szCs w:val="24"/>
              </w:rPr>
              <w:t>я</w:t>
            </w:r>
            <w:r w:rsidRPr="00614E62">
              <w:rPr>
                <w:sz w:val="24"/>
                <w:szCs w:val="24"/>
              </w:rPr>
              <w:t xml:space="preserve"> услуги (выполнения работы)</w:t>
            </w:r>
            <w:r w:rsidR="00517BC5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338D99F0" w14:textId="77777777" w:rsidR="00FF7413" w:rsidRPr="00614E62" w:rsidRDefault="00FF7413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5A5758FD" w14:textId="77777777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01.10.2024</w:t>
            </w:r>
          </w:p>
        </w:tc>
        <w:tc>
          <w:tcPr>
            <w:tcW w:w="1276" w:type="dxa"/>
          </w:tcPr>
          <w:p w14:paraId="63FDC2B7" w14:textId="77777777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</w:tcPr>
          <w:p w14:paraId="0F7E2E75" w14:textId="0C32876A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01</w:t>
            </w:r>
          </w:p>
        </w:tc>
        <w:tc>
          <w:tcPr>
            <w:tcW w:w="1985" w:type="dxa"/>
          </w:tcPr>
          <w:p w14:paraId="197313C4" w14:textId="4DF28ABE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Р.И.,</w:t>
            </w:r>
            <w:r w:rsidR="00114C58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руководитель службы прир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допользования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среды Астраханской области</w:t>
            </w:r>
          </w:p>
        </w:tc>
        <w:tc>
          <w:tcPr>
            <w:tcW w:w="2976" w:type="dxa"/>
          </w:tcPr>
          <w:p w14:paraId="59702C5C" w14:textId="47F6C17D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Прочий тип документа</w:t>
            </w:r>
            <w:r w:rsidR="00963A3E" w:rsidRPr="00614E62">
              <w:rPr>
                <w:sz w:val="24"/>
                <w:szCs w:val="24"/>
              </w:rPr>
              <w:t xml:space="preserve">. </w:t>
            </w:r>
            <w:r w:rsidRPr="00614E62">
              <w:rPr>
                <w:sz w:val="24"/>
                <w:szCs w:val="24"/>
              </w:rPr>
              <w:t>Осуществлен сбор анал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тической информации</w:t>
            </w:r>
          </w:p>
        </w:tc>
        <w:tc>
          <w:tcPr>
            <w:tcW w:w="1560" w:type="dxa"/>
          </w:tcPr>
          <w:p w14:paraId="3F62A628" w14:textId="5128FF4E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Админ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стративные данные</w:t>
            </w:r>
          </w:p>
        </w:tc>
      </w:tr>
      <w:tr w:rsidR="00FF7413" w:rsidRPr="00614E62" w14:paraId="26F3998C" w14:textId="77777777" w:rsidTr="00890800">
        <w:trPr>
          <w:trHeight w:val="2362"/>
        </w:trPr>
        <w:tc>
          <w:tcPr>
            <w:tcW w:w="903" w:type="dxa"/>
          </w:tcPr>
          <w:p w14:paraId="2D231D6C" w14:textId="11A67F5E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1.4.13</w:t>
            </w:r>
          </w:p>
        </w:tc>
        <w:tc>
          <w:tcPr>
            <w:tcW w:w="2456" w:type="dxa"/>
          </w:tcPr>
          <w:p w14:paraId="372C8290" w14:textId="6885DEE2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Представлен отчет о выполнении госуда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ственного задания на оказание госуда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ственных услуг (в</w:t>
            </w:r>
            <w:r w:rsidRPr="00614E62">
              <w:rPr>
                <w:sz w:val="24"/>
                <w:szCs w:val="24"/>
              </w:rPr>
              <w:t>ы</w:t>
            </w:r>
            <w:r w:rsidRPr="00614E62">
              <w:rPr>
                <w:sz w:val="24"/>
                <w:szCs w:val="24"/>
              </w:rPr>
              <w:t>полнение работ)</w:t>
            </w:r>
            <w:r w:rsidR="00517BC5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4199AF58" w14:textId="77777777" w:rsidR="00FF7413" w:rsidRPr="00614E62" w:rsidRDefault="00FF7413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FE8A56D" w14:textId="77777777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25.10.2024</w:t>
            </w:r>
          </w:p>
        </w:tc>
        <w:tc>
          <w:tcPr>
            <w:tcW w:w="1276" w:type="dxa"/>
          </w:tcPr>
          <w:p w14:paraId="5B1F13FF" w14:textId="77777777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14:paraId="524F0FD4" w14:textId="7F60BD45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Взаим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связь с иными 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зультатами и ко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трольными точками отсутствует</w:t>
            </w:r>
          </w:p>
        </w:tc>
        <w:tc>
          <w:tcPr>
            <w:tcW w:w="1985" w:type="dxa"/>
          </w:tcPr>
          <w:p w14:paraId="47F45C21" w14:textId="536F0155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Р.И.,</w:t>
            </w:r>
            <w:r w:rsidR="00963A3E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руководитель службы прир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допользования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среды Астраханской области</w:t>
            </w:r>
          </w:p>
        </w:tc>
        <w:tc>
          <w:tcPr>
            <w:tcW w:w="2976" w:type="dxa"/>
          </w:tcPr>
          <w:p w14:paraId="047F32E3" w14:textId="0DC91169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Отчет о выполнении гос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дарственного задания по</w:t>
            </w:r>
            <w:r w:rsidRPr="00614E62">
              <w:rPr>
                <w:sz w:val="24"/>
                <w:szCs w:val="24"/>
              </w:rPr>
              <w:t>д</w:t>
            </w:r>
            <w:r w:rsidRPr="00614E62">
              <w:rPr>
                <w:sz w:val="24"/>
                <w:szCs w:val="24"/>
              </w:rPr>
              <w:t>ведомственными госуда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ственными автономными учреждениями</w:t>
            </w:r>
          </w:p>
        </w:tc>
        <w:tc>
          <w:tcPr>
            <w:tcW w:w="1560" w:type="dxa"/>
          </w:tcPr>
          <w:p w14:paraId="1ECFDA3A" w14:textId="55E16989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Админ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стративные данные</w:t>
            </w:r>
          </w:p>
        </w:tc>
      </w:tr>
      <w:tr w:rsidR="00FF7413" w:rsidRPr="00614E62" w14:paraId="0A4D2742" w14:textId="77777777" w:rsidTr="00461DCE">
        <w:tc>
          <w:tcPr>
            <w:tcW w:w="903" w:type="dxa"/>
          </w:tcPr>
          <w:p w14:paraId="6A56455B" w14:textId="6A26076C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1.4.14</w:t>
            </w:r>
          </w:p>
        </w:tc>
        <w:tc>
          <w:tcPr>
            <w:tcW w:w="2456" w:type="dxa"/>
          </w:tcPr>
          <w:p w14:paraId="0AAFA86D" w14:textId="13126D7A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Услуга оказана (р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боты выполнены</w:t>
            </w:r>
            <w:r w:rsidR="00517BC5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0FDD1473" w14:textId="77777777" w:rsidR="00FF7413" w:rsidRPr="00614E62" w:rsidRDefault="00FF7413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F6631C1" w14:textId="77777777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30.12.2024</w:t>
            </w:r>
          </w:p>
        </w:tc>
        <w:tc>
          <w:tcPr>
            <w:tcW w:w="1276" w:type="dxa"/>
          </w:tcPr>
          <w:p w14:paraId="7E8F98DE" w14:textId="77777777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14:paraId="65E88218" w14:textId="77777777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02</w:t>
            </w:r>
          </w:p>
        </w:tc>
        <w:tc>
          <w:tcPr>
            <w:tcW w:w="1985" w:type="dxa"/>
          </w:tcPr>
          <w:p w14:paraId="0D755A42" w14:textId="76CA526C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Р.И.,</w:t>
            </w:r>
            <w:r w:rsidR="00963A3E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руководитель службы прир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допользования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среды Астраханской области</w:t>
            </w:r>
          </w:p>
        </w:tc>
        <w:tc>
          <w:tcPr>
            <w:tcW w:w="2976" w:type="dxa"/>
          </w:tcPr>
          <w:p w14:paraId="28E526B5" w14:textId="3BBE93E5" w:rsidR="00FF7413" w:rsidRPr="00614E62" w:rsidRDefault="00173D29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Прочий тип документа</w:t>
            </w:r>
            <w:r w:rsidR="00F21ECA">
              <w:rPr>
                <w:sz w:val="24"/>
                <w:szCs w:val="24"/>
              </w:rPr>
              <w:t>.</w:t>
            </w:r>
            <w:r w:rsidRPr="00614E62">
              <w:rPr>
                <w:sz w:val="24"/>
                <w:szCs w:val="24"/>
              </w:rPr>
              <w:t xml:space="preserve"> Представлена оперативная информация о выполнении государственного задания подведомственными гос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дарственными автоно</w:t>
            </w:r>
            <w:r w:rsidRPr="00614E62">
              <w:rPr>
                <w:sz w:val="24"/>
                <w:szCs w:val="24"/>
              </w:rPr>
              <w:t>м</w:t>
            </w:r>
            <w:r w:rsidRPr="00614E62">
              <w:rPr>
                <w:sz w:val="24"/>
                <w:szCs w:val="24"/>
              </w:rPr>
              <w:t xml:space="preserve">ными учреждениями </w:t>
            </w:r>
          </w:p>
        </w:tc>
        <w:tc>
          <w:tcPr>
            <w:tcW w:w="1560" w:type="dxa"/>
          </w:tcPr>
          <w:p w14:paraId="7A0AC5A4" w14:textId="01F90572" w:rsidR="00FF7413" w:rsidRPr="00614E62" w:rsidRDefault="00FF7413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Админ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стративные данные</w:t>
            </w:r>
          </w:p>
        </w:tc>
      </w:tr>
    </w:tbl>
    <w:p w14:paraId="70D9BC4B" w14:textId="1A172227" w:rsidR="00633FD5" w:rsidRPr="00614E62" w:rsidRDefault="00633FD5" w:rsidP="00614E62">
      <w:pPr>
        <w:jc w:val="center"/>
        <w:rPr>
          <w:sz w:val="28"/>
          <w:szCs w:val="28"/>
        </w:rPr>
      </w:pPr>
      <w:r w:rsidRPr="00614E62">
        <w:rPr>
          <w:sz w:val="28"/>
          <w:szCs w:val="28"/>
        </w:rPr>
        <w:lastRenderedPageBreak/>
        <w:t>Участники регионального проекта</w:t>
      </w:r>
    </w:p>
    <w:p w14:paraId="6F94D1BD" w14:textId="77777777" w:rsidR="00760C56" w:rsidRPr="00614E62" w:rsidRDefault="00760C56" w:rsidP="00614E62">
      <w:pPr>
        <w:rPr>
          <w:sz w:val="28"/>
          <w:szCs w:val="28"/>
        </w:rPr>
      </w:pPr>
    </w:p>
    <w:tbl>
      <w:tblPr>
        <w:tblW w:w="48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3130"/>
        <w:gridCol w:w="2192"/>
        <w:gridCol w:w="5813"/>
        <w:gridCol w:w="2192"/>
        <w:gridCol w:w="1466"/>
      </w:tblGrid>
      <w:tr w:rsidR="00D04C54" w:rsidRPr="00614E62" w14:paraId="700AB521" w14:textId="77777777" w:rsidTr="00BD1070">
        <w:trPr>
          <w:cantSplit/>
          <w:trHeight w:val="526"/>
          <w:jc w:val="center"/>
        </w:trPr>
        <w:tc>
          <w:tcPr>
            <w:tcW w:w="208" w:type="pct"/>
            <w:shd w:val="clear" w:color="auto" w:fill="auto"/>
          </w:tcPr>
          <w:p w14:paraId="6C198A32" w14:textId="7B417EE8" w:rsidR="00633FD5" w:rsidRPr="00614E62" w:rsidRDefault="00067BD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№</w:t>
            </w:r>
          </w:p>
          <w:p w14:paraId="2AD7913C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п/п</w:t>
            </w:r>
          </w:p>
        </w:tc>
        <w:tc>
          <w:tcPr>
            <w:tcW w:w="1014" w:type="pct"/>
            <w:shd w:val="clear" w:color="auto" w:fill="auto"/>
          </w:tcPr>
          <w:p w14:paraId="2AEB6205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Роль в проекте</w:t>
            </w:r>
          </w:p>
        </w:tc>
        <w:tc>
          <w:tcPr>
            <w:tcW w:w="710" w:type="pct"/>
            <w:shd w:val="clear" w:color="auto" w:fill="auto"/>
          </w:tcPr>
          <w:p w14:paraId="231C2EA3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Фамилия, иници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лы</w:t>
            </w:r>
          </w:p>
        </w:tc>
        <w:tc>
          <w:tcPr>
            <w:tcW w:w="1883" w:type="pct"/>
            <w:shd w:val="clear" w:color="auto" w:fill="auto"/>
          </w:tcPr>
          <w:p w14:paraId="0B35EE5F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Должность</w:t>
            </w:r>
          </w:p>
        </w:tc>
        <w:tc>
          <w:tcPr>
            <w:tcW w:w="710" w:type="pct"/>
            <w:shd w:val="clear" w:color="auto" w:fill="auto"/>
          </w:tcPr>
          <w:p w14:paraId="2F066D1B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Непосредственный руководитель</w:t>
            </w:r>
          </w:p>
        </w:tc>
        <w:tc>
          <w:tcPr>
            <w:tcW w:w="475" w:type="pct"/>
            <w:shd w:val="clear" w:color="auto" w:fill="auto"/>
          </w:tcPr>
          <w:p w14:paraId="2494804C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Занятость в проекте (процентов)</w:t>
            </w:r>
          </w:p>
        </w:tc>
      </w:tr>
    </w:tbl>
    <w:p w14:paraId="3099F91C" w14:textId="77777777" w:rsidR="00BD1070" w:rsidRPr="00614E62" w:rsidRDefault="00BD1070" w:rsidP="00614E62">
      <w:pPr>
        <w:rPr>
          <w:sz w:val="2"/>
          <w:szCs w:val="2"/>
        </w:rPr>
      </w:pPr>
    </w:p>
    <w:tbl>
      <w:tblPr>
        <w:tblW w:w="48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3130"/>
        <w:gridCol w:w="2192"/>
        <w:gridCol w:w="5813"/>
        <w:gridCol w:w="2192"/>
        <w:gridCol w:w="1466"/>
      </w:tblGrid>
      <w:tr w:rsidR="00BD1070" w:rsidRPr="00614E62" w14:paraId="4EC1B04C" w14:textId="77777777" w:rsidTr="004F4C7E">
        <w:trPr>
          <w:trHeight w:val="158"/>
          <w:tblHeader/>
          <w:jc w:val="center"/>
        </w:trPr>
        <w:tc>
          <w:tcPr>
            <w:tcW w:w="208" w:type="pct"/>
            <w:shd w:val="clear" w:color="auto" w:fill="auto"/>
          </w:tcPr>
          <w:p w14:paraId="21784004" w14:textId="77953D08" w:rsidR="00BD1070" w:rsidRPr="00614E62" w:rsidRDefault="00BD107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</w:t>
            </w:r>
          </w:p>
        </w:tc>
        <w:tc>
          <w:tcPr>
            <w:tcW w:w="1014" w:type="pct"/>
            <w:shd w:val="clear" w:color="auto" w:fill="auto"/>
          </w:tcPr>
          <w:p w14:paraId="1D3CB08F" w14:textId="33534B8D" w:rsidR="00BD1070" w:rsidRPr="00614E62" w:rsidRDefault="00BD107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</w:t>
            </w:r>
          </w:p>
        </w:tc>
        <w:tc>
          <w:tcPr>
            <w:tcW w:w="710" w:type="pct"/>
            <w:shd w:val="clear" w:color="auto" w:fill="auto"/>
          </w:tcPr>
          <w:p w14:paraId="3C4E2AA4" w14:textId="1D862C94" w:rsidR="00BD1070" w:rsidRPr="00614E62" w:rsidRDefault="00BD107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3</w:t>
            </w:r>
          </w:p>
        </w:tc>
        <w:tc>
          <w:tcPr>
            <w:tcW w:w="1883" w:type="pct"/>
            <w:shd w:val="clear" w:color="auto" w:fill="auto"/>
          </w:tcPr>
          <w:p w14:paraId="1DC698C1" w14:textId="3F68E0C3" w:rsidR="00BD1070" w:rsidRPr="00614E62" w:rsidRDefault="00BD107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4</w:t>
            </w:r>
          </w:p>
        </w:tc>
        <w:tc>
          <w:tcPr>
            <w:tcW w:w="710" w:type="pct"/>
            <w:shd w:val="clear" w:color="auto" w:fill="auto"/>
          </w:tcPr>
          <w:p w14:paraId="66DEE4B3" w14:textId="35837F1E" w:rsidR="00BD1070" w:rsidRPr="00614E62" w:rsidRDefault="00BD107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5</w:t>
            </w:r>
          </w:p>
        </w:tc>
        <w:tc>
          <w:tcPr>
            <w:tcW w:w="475" w:type="pct"/>
            <w:shd w:val="clear" w:color="auto" w:fill="auto"/>
          </w:tcPr>
          <w:p w14:paraId="0FF896E6" w14:textId="10B0796B" w:rsidR="00BD1070" w:rsidRPr="00614E62" w:rsidRDefault="00BD107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6</w:t>
            </w:r>
          </w:p>
        </w:tc>
      </w:tr>
      <w:tr w:rsidR="00D04C54" w:rsidRPr="00614E62" w14:paraId="3C627D48" w14:textId="77777777" w:rsidTr="00944286">
        <w:trPr>
          <w:trHeight w:val="561"/>
          <w:jc w:val="center"/>
        </w:trPr>
        <w:tc>
          <w:tcPr>
            <w:tcW w:w="208" w:type="pct"/>
          </w:tcPr>
          <w:p w14:paraId="65D3A4CD" w14:textId="0DC51EAC" w:rsidR="00633FD5" w:rsidRPr="00614E62" w:rsidRDefault="0027484C" w:rsidP="00614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4" w:type="pct"/>
          </w:tcPr>
          <w:p w14:paraId="03664962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710" w:type="pct"/>
          </w:tcPr>
          <w:p w14:paraId="0619E037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</w:t>
            </w:r>
          </w:p>
        </w:tc>
        <w:tc>
          <w:tcPr>
            <w:tcW w:w="1883" w:type="pct"/>
          </w:tcPr>
          <w:p w14:paraId="29BB4685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Руководитель службы природопользования и охраны окружающей среды Астраханской области</w:t>
            </w:r>
          </w:p>
        </w:tc>
        <w:tc>
          <w:tcPr>
            <w:tcW w:w="710" w:type="pct"/>
          </w:tcPr>
          <w:p w14:paraId="108D1A0F" w14:textId="1767A34C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Афанасьев Д.А.</w:t>
            </w:r>
          </w:p>
        </w:tc>
        <w:tc>
          <w:tcPr>
            <w:tcW w:w="475" w:type="pct"/>
          </w:tcPr>
          <w:p w14:paraId="102D7EB4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5</w:t>
            </w:r>
          </w:p>
        </w:tc>
      </w:tr>
      <w:tr w:rsidR="00D04C54" w:rsidRPr="00614E62" w14:paraId="6DF8FFED" w14:textId="77777777" w:rsidTr="00944286">
        <w:trPr>
          <w:trHeight w:val="620"/>
          <w:jc w:val="center"/>
        </w:trPr>
        <w:tc>
          <w:tcPr>
            <w:tcW w:w="208" w:type="pct"/>
          </w:tcPr>
          <w:p w14:paraId="296D0E58" w14:textId="4D1FD268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</w:t>
            </w:r>
          </w:p>
        </w:tc>
        <w:tc>
          <w:tcPr>
            <w:tcW w:w="1014" w:type="pct"/>
          </w:tcPr>
          <w:p w14:paraId="57CC21FB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Администратор регионал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ного проекта</w:t>
            </w:r>
          </w:p>
        </w:tc>
        <w:tc>
          <w:tcPr>
            <w:tcW w:w="710" w:type="pct"/>
          </w:tcPr>
          <w:p w14:paraId="4D40761F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Джадраев А.Е.</w:t>
            </w:r>
          </w:p>
        </w:tc>
        <w:tc>
          <w:tcPr>
            <w:tcW w:w="1883" w:type="pct"/>
          </w:tcPr>
          <w:p w14:paraId="3D00583B" w14:textId="7CAC3632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Заместитель руководителя службы </w:t>
            </w:r>
            <w:r w:rsidR="00856DD5" w:rsidRPr="00614E62">
              <w:rPr>
                <w:sz w:val="24"/>
                <w:szCs w:val="24"/>
              </w:rPr>
              <w:t>природопользов</w:t>
            </w:r>
            <w:r w:rsidR="00856DD5" w:rsidRPr="00614E62">
              <w:rPr>
                <w:sz w:val="24"/>
                <w:szCs w:val="24"/>
              </w:rPr>
              <w:t>а</w:t>
            </w:r>
            <w:r w:rsidR="00856DD5" w:rsidRPr="00614E62">
              <w:rPr>
                <w:sz w:val="24"/>
                <w:szCs w:val="24"/>
              </w:rPr>
              <w:t>ния</w:t>
            </w:r>
            <w:r w:rsidRPr="00614E62">
              <w:rPr>
                <w:sz w:val="24"/>
                <w:szCs w:val="24"/>
              </w:rPr>
              <w:t xml:space="preserve"> и охраны окружающей среды Астраханской </w:t>
            </w:r>
            <w:r w:rsidR="00856DD5" w:rsidRPr="00614E62">
              <w:rPr>
                <w:sz w:val="24"/>
                <w:szCs w:val="24"/>
              </w:rPr>
              <w:t>обл</w:t>
            </w:r>
            <w:r w:rsidR="00856DD5" w:rsidRPr="00614E62">
              <w:rPr>
                <w:sz w:val="24"/>
                <w:szCs w:val="24"/>
              </w:rPr>
              <w:t>а</w:t>
            </w:r>
            <w:r w:rsidR="00856DD5" w:rsidRPr="00614E62">
              <w:rPr>
                <w:sz w:val="24"/>
                <w:szCs w:val="24"/>
              </w:rPr>
              <w:t>сти</w:t>
            </w:r>
            <w:r w:rsidRPr="00614E62">
              <w:rPr>
                <w:sz w:val="24"/>
                <w:szCs w:val="24"/>
              </w:rPr>
              <w:t xml:space="preserve"> по лесному хозяйству</w:t>
            </w:r>
          </w:p>
        </w:tc>
        <w:tc>
          <w:tcPr>
            <w:tcW w:w="710" w:type="pct"/>
          </w:tcPr>
          <w:p w14:paraId="5145A886" w14:textId="09C1FEB5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</w:t>
            </w:r>
            <w:r w:rsidR="001B5673" w:rsidRPr="00614E62">
              <w:rPr>
                <w:sz w:val="24"/>
                <w:szCs w:val="24"/>
              </w:rPr>
              <w:t>.</w:t>
            </w:r>
          </w:p>
        </w:tc>
        <w:tc>
          <w:tcPr>
            <w:tcW w:w="475" w:type="pct"/>
          </w:tcPr>
          <w:p w14:paraId="785EF564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10</w:t>
            </w:r>
          </w:p>
        </w:tc>
      </w:tr>
      <w:tr w:rsidR="00ED3CB9" w:rsidRPr="00614E62" w14:paraId="3107BF82" w14:textId="77777777" w:rsidTr="00944286">
        <w:trPr>
          <w:jc w:val="center"/>
        </w:trPr>
        <w:tc>
          <w:tcPr>
            <w:tcW w:w="5000" w:type="pct"/>
            <w:gridSpan w:val="6"/>
          </w:tcPr>
          <w:p w14:paraId="1AC9211B" w14:textId="193C8C30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Оснащены учреждения, выполняющие мероприятия по воспроизводству лесов</w:t>
            </w:r>
            <w:r w:rsidR="00F21ECA">
              <w:rPr>
                <w:sz w:val="24"/>
                <w:szCs w:val="24"/>
              </w:rPr>
              <w:t>,</w:t>
            </w:r>
            <w:r w:rsidRPr="00614E62">
              <w:rPr>
                <w:sz w:val="24"/>
                <w:szCs w:val="24"/>
              </w:rPr>
              <w:t xml:space="preserve"> специализированной техникой для проведения комплекса меропр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ятий по лесовосстановлению и лесоразведению</w:t>
            </w:r>
          </w:p>
        </w:tc>
      </w:tr>
      <w:tr w:rsidR="00D04C54" w:rsidRPr="00614E62" w14:paraId="39436976" w14:textId="77777777" w:rsidTr="00944286">
        <w:trPr>
          <w:trHeight w:val="802"/>
          <w:jc w:val="center"/>
        </w:trPr>
        <w:tc>
          <w:tcPr>
            <w:tcW w:w="208" w:type="pct"/>
          </w:tcPr>
          <w:p w14:paraId="114AA8A2" w14:textId="4C40BF28" w:rsidR="00633FD5" w:rsidRPr="00614E62" w:rsidRDefault="0027484C" w:rsidP="00614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4" w:type="pct"/>
          </w:tcPr>
          <w:p w14:paraId="7834107C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Ответственный за достиж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ние результата региональн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го проекта</w:t>
            </w:r>
          </w:p>
        </w:tc>
        <w:tc>
          <w:tcPr>
            <w:tcW w:w="710" w:type="pct"/>
          </w:tcPr>
          <w:p w14:paraId="006969C0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</w:t>
            </w:r>
          </w:p>
        </w:tc>
        <w:tc>
          <w:tcPr>
            <w:tcW w:w="1883" w:type="pct"/>
          </w:tcPr>
          <w:p w14:paraId="670A923C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Руководитель службы природопользования и охраны окружающей среды Астраханской области</w:t>
            </w:r>
          </w:p>
        </w:tc>
        <w:tc>
          <w:tcPr>
            <w:tcW w:w="710" w:type="pct"/>
          </w:tcPr>
          <w:p w14:paraId="1B98FD70" w14:textId="481162F2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Афанасьев Д.А</w:t>
            </w:r>
            <w:r w:rsidR="001B5673" w:rsidRPr="00614E62">
              <w:rPr>
                <w:sz w:val="24"/>
                <w:szCs w:val="24"/>
              </w:rPr>
              <w:t>.</w:t>
            </w:r>
          </w:p>
        </w:tc>
        <w:tc>
          <w:tcPr>
            <w:tcW w:w="475" w:type="pct"/>
          </w:tcPr>
          <w:p w14:paraId="573F7A4B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5</w:t>
            </w:r>
          </w:p>
        </w:tc>
      </w:tr>
      <w:tr w:rsidR="00D04C54" w:rsidRPr="00614E62" w14:paraId="6233F6D3" w14:textId="77777777" w:rsidTr="00944286">
        <w:trPr>
          <w:jc w:val="center"/>
        </w:trPr>
        <w:tc>
          <w:tcPr>
            <w:tcW w:w="208" w:type="pct"/>
          </w:tcPr>
          <w:p w14:paraId="6A31A204" w14:textId="6AAAA89B" w:rsidR="00633FD5" w:rsidRPr="00614E62" w:rsidRDefault="0027484C" w:rsidP="00614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14" w:type="pct"/>
          </w:tcPr>
          <w:p w14:paraId="0D215E9B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Участник регионального проекта</w:t>
            </w:r>
          </w:p>
        </w:tc>
        <w:tc>
          <w:tcPr>
            <w:tcW w:w="710" w:type="pct"/>
          </w:tcPr>
          <w:p w14:paraId="54370A0B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Джадраев А.Е.</w:t>
            </w:r>
          </w:p>
        </w:tc>
        <w:tc>
          <w:tcPr>
            <w:tcW w:w="1883" w:type="pct"/>
          </w:tcPr>
          <w:p w14:paraId="5E892881" w14:textId="00F5B08C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Заместитель руководителя службы </w:t>
            </w:r>
            <w:r w:rsidR="00856DD5" w:rsidRPr="00614E62">
              <w:rPr>
                <w:sz w:val="24"/>
                <w:szCs w:val="24"/>
              </w:rPr>
              <w:t>природопользов</w:t>
            </w:r>
            <w:r w:rsidR="00856DD5" w:rsidRPr="00614E62">
              <w:rPr>
                <w:sz w:val="24"/>
                <w:szCs w:val="24"/>
              </w:rPr>
              <w:t>а</w:t>
            </w:r>
            <w:r w:rsidR="00856DD5" w:rsidRPr="00614E62">
              <w:rPr>
                <w:sz w:val="24"/>
                <w:szCs w:val="24"/>
              </w:rPr>
              <w:t>ния</w:t>
            </w:r>
            <w:r w:rsidRPr="00614E62">
              <w:rPr>
                <w:sz w:val="24"/>
                <w:szCs w:val="24"/>
              </w:rPr>
              <w:t xml:space="preserve"> и охраны окружающей среды Астраханской </w:t>
            </w:r>
            <w:r w:rsidR="00856DD5" w:rsidRPr="00614E62">
              <w:rPr>
                <w:sz w:val="24"/>
                <w:szCs w:val="24"/>
              </w:rPr>
              <w:t>обл</w:t>
            </w:r>
            <w:r w:rsidR="00856DD5" w:rsidRPr="00614E62">
              <w:rPr>
                <w:sz w:val="24"/>
                <w:szCs w:val="24"/>
              </w:rPr>
              <w:t>а</w:t>
            </w:r>
            <w:r w:rsidR="00856DD5" w:rsidRPr="00614E62">
              <w:rPr>
                <w:sz w:val="24"/>
                <w:szCs w:val="24"/>
              </w:rPr>
              <w:t>сти</w:t>
            </w:r>
            <w:r w:rsidRPr="00614E62">
              <w:rPr>
                <w:sz w:val="24"/>
                <w:szCs w:val="24"/>
              </w:rPr>
              <w:t xml:space="preserve"> по лесному хозяйству</w:t>
            </w:r>
          </w:p>
        </w:tc>
        <w:tc>
          <w:tcPr>
            <w:tcW w:w="710" w:type="pct"/>
          </w:tcPr>
          <w:p w14:paraId="4EE3B4E7" w14:textId="51C79C55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</w:t>
            </w:r>
            <w:r w:rsidR="001B5673" w:rsidRPr="00614E62">
              <w:rPr>
                <w:sz w:val="24"/>
                <w:szCs w:val="24"/>
              </w:rPr>
              <w:t>.</w:t>
            </w:r>
          </w:p>
        </w:tc>
        <w:tc>
          <w:tcPr>
            <w:tcW w:w="475" w:type="pct"/>
          </w:tcPr>
          <w:p w14:paraId="109FEC2B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10</w:t>
            </w:r>
          </w:p>
        </w:tc>
      </w:tr>
      <w:tr w:rsidR="00ED3CB9" w:rsidRPr="00614E62" w14:paraId="391A03F7" w14:textId="77777777" w:rsidTr="00944286">
        <w:trPr>
          <w:jc w:val="center"/>
        </w:trPr>
        <w:tc>
          <w:tcPr>
            <w:tcW w:w="5000" w:type="pct"/>
            <w:gridSpan w:val="6"/>
          </w:tcPr>
          <w:p w14:paraId="182AB2CC" w14:textId="41AF1C82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Увеличена площадь лесовосстановления, повышено качество и эффективность работ по лесовосстановлению на лесных участках непереданных в аренду</w:t>
            </w:r>
          </w:p>
        </w:tc>
      </w:tr>
      <w:tr w:rsidR="00D04C54" w:rsidRPr="00614E62" w14:paraId="1BA7D9CC" w14:textId="77777777" w:rsidTr="00944286">
        <w:trPr>
          <w:trHeight w:val="763"/>
          <w:jc w:val="center"/>
        </w:trPr>
        <w:tc>
          <w:tcPr>
            <w:tcW w:w="208" w:type="pct"/>
          </w:tcPr>
          <w:p w14:paraId="3616FBFD" w14:textId="52BB305E" w:rsidR="00633FD5" w:rsidRPr="00614E62" w:rsidRDefault="00633FD5" w:rsidP="007D7F51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</w:t>
            </w:r>
          </w:p>
        </w:tc>
        <w:tc>
          <w:tcPr>
            <w:tcW w:w="1014" w:type="pct"/>
          </w:tcPr>
          <w:p w14:paraId="2ACDE9E9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Ответственный за достиж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ние результата региональн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го проекта</w:t>
            </w:r>
          </w:p>
        </w:tc>
        <w:tc>
          <w:tcPr>
            <w:tcW w:w="710" w:type="pct"/>
          </w:tcPr>
          <w:p w14:paraId="389350AF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</w:t>
            </w:r>
          </w:p>
        </w:tc>
        <w:tc>
          <w:tcPr>
            <w:tcW w:w="1883" w:type="pct"/>
          </w:tcPr>
          <w:p w14:paraId="068B1688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Руководитель службы природопользования и охраны окружающей среды Астраханской области</w:t>
            </w:r>
          </w:p>
        </w:tc>
        <w:tc>
          <w:tcPr>
            <w:tcW w:w="710" w:type="pct"/>
          </w:tcPr>
          <w:p w14:paraId="20EC016D" w14:textId="39A886FB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Афанасьев Д.А</w:t>
            </w:r>
            <w:r w:rsidR="001B5673" w:rsidRPr="00614E62">
              <w:rPr>
                <w:sz w:val="24"/>
                <w:szCs w:val="24"/>
              </w:rPr>
              <w:t>.</w:t>
            </w:r>
          </w:p>
        </w:tc>
        <w:tc>
          <w:tcPr>
            <w:tcW w:w="475" w:type="pct"/>
          </w:tcPr>
          <w:p w14:paraId="18FF77E9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5</w:t>
            </w:r>
          </w:p>
        </w:tc>
      </w:tr>
      <w:tr w:rsidR="00D04C54" w:rsidRPr="00614E62" w14:paraId="180EF276" w14:textId="77777777" w:rsidTr="00944286">
        <w:trPr>
          <w:trHeight w:val="1257"/>
          <w:jc w:val="center"/>
        </w:trPr>
        <w:tc>
          <w:tcPr>
            <w:tcW w:w="208" w:type="pct"/>
          </w:tcPr>
          <w:p w14:paraId="115B2AC6" w14:textId="7EA79A7E" w:rsidR="00633FD5" w:rsidRPr="00614E62" w:rsidRDefault="00633FD5" w:rsidP="007D7F51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014" w:type="pct"/>
          </w:tcPr>
          <w:p w14:paraId="7184A23A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Участник регионального проекта</w:t>
            </w:r>
          </w:p>
        </w:tc>
        <w:tc>
          <w:tcPr>
            <w:tcW w:w="710" w:type="pct"/>
          </w:tcPr>
          <w:p w14:paraId="08508309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Джадраев А.Е.</w:t>
            </w:r>
          </w:p>
        </w:tc>
        <w:tc>
          <w:tcPr>
            <w:tcW w:w="1883" w:type="pct"/>
          </w:tcPr>
          <w:p w14:paraId="13BF9C68" w14:textId="6A0F0D55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Заместитель руководителя службы </w:t>
            </w:r>
            <w:r w:rsidR="00856DD5" w:rsidRPr="00614E62">
              <w:rPr>
                <w:sz w:val="24"/>
                <w:szCs w:val="24"/>
              </w:rPr>
              <w:t>природопользов</w:t>
            </w:r>
            <w:r w:rsidR="00856DD5" w:rsidRPr="00614E62">
              <w:rPr>
                <w:sz w:val="24"/>
                <w:szCs w:val="24"/>
              </w:rPr>
              <w:t>а</w:t>
            </w:r>
            <w:r w:rsidR="00856DD5" w:rsidRPr="00614E62">
              <w:rPr>
                <w:sz w:val="24"/>
                <w:szCs w:val="24"/>
              </w:rPr>
              <w:t>ния</w:t>
            </w:r>
            <w:r w:rsidRPr="00614E62">
              <w:rPr>
                <w:sz w:val="24"/>
                <w:szCs w:val="24"/>
              </w:rPr>
              <w:t xml:space="preserve"> и охраны окружающей среды Астраханской </w:t>
            </w:r>
            <w:r w:rsidR="00856DD5" w:rsidRPr="00614E62">
              <w:rPr>
                <w:sz w:val="24"/>
                <w:szCs w:val="24"/>
              </w:rPr>
              <w:t>обл</w:t>
            </w:r>
            <w:r w:rsidR="00856DD5" w:rsidRPr="00614E62">
              <w:rPr>
                <w:sz w:val="24"/>
                <w:szCs w:val="24"/>
              </w:rPr>
              <w:t>а</w:t>
            </w:r>
            <w:r w:rsidR="00856DD5" w:rsidRPr="00614E62">
              <w:rPr>
                <w:sz w:val="24"/>
                <w:szCs w:val="24"/>
              </w:rPr>
              <w:t>сти</w:t>
            </w:r>
            <w:r w:rsidRPr="00614E62">
              <w:rPr>
                <w:sz w:val="24"/>
                <w:szCs w:val="24"/>
              </w:rPr>
              <w:t xml:space="preserve"> по лесному хозяйству</w:t>
            </w:r>
          </w:p>
        </w:tc>
        <w:tc>
          <w:tcPr>
            <w:tcW w:w="710" w:type="pct"/>
          </w:tcPr>
          <w:p w14:paraId="38DFF4BC" w14:textId="21104E19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</w:t>
            </w:r>
            <w:r w:rsidR="001B5673" w:rsidRPr="00614E62">
              <w:rPr>
                <w:sz w:val="24"/>
                <w:szCs w:val="24"/>
              </w:rPr>
              <w:t>.</w:t>
            </w:r>
          </w:p>
        </w:tc>
        <w:tc>
          <w:tcPr>
            <w:tcW w:w="475" w:type="pct"/>
          </w:tcPr>
          <w:p w14:paraId="02BC978F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10</w:t>
            </w:r>
          </w:p>
        </w:tc>
      </w:tr>
      <w:tr w:rsidR="00ED3CB9" w:rsidRPr="00614E62" w14:paraId="75B34AFF" w14:textId="77777777" w:rsidTr="00944286">
        <w:trPr>
          <w:trHeight w:val="752"/>
          <w:jc w:val="center"/>
        </w:trPr>
        <w:tc>
          <w:tcPr>
            <w:tcW w:w="5000" w:type="pct"/>
            <w:gridSpan w:val="6"/>
          </w:tcPr>
          <w:p w14:paraId="1078647A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Оснащены специализированные государственные автономные учреждения Астраханской области, выполняющие мероприятия по обеспечению п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жарной безопасности в лесах, необходимой специализированной техникой для проведения комплекса мероприятий по охране лесов от пожаров</w:t>
            </w:r>
          </w:p>
        </w:tc>
      </w:tr>
      <w:tr w:rsidR="00D04C54" w:rsidRPr="00614E62" w14:paraId="3CC7CF3E" w14:textId="77777777" w:rsidTr="00944286">
        <w:trPr>
          <w:trHeight w:val="712"/>
          <w:jc w:val="center"/>
        </w:trPr>
        <w:tc>
          <w:tcPr>
            <w:tcW w:w="208" w:type="pct"/>
          </w:tcPr>
          <w:p w14:paraId="7A511F0E" w14:textId="39BE1217" w:rsidR="00633FD5" w:rsidRPr="00614E62" w:rsidRDefault="00633FD5" w:rsidP="007D7F51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</w:t>
            </w:r>
          </w:p>
        </w:tc>
        <w:tc>
          <w:tcPr>
            <w:tcW w:w="1014" w:type="pct"/>
          </w:tcPr>
          <w:p w14:paraId="15215732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Ответственный за достиж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ние результата региональн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го проекта</w:t>
            </w:r>
          </w:p>
        </w:tc>
        <w:tc>
          <w:tcPr>
            <w:tcW w:w="710" w:type="pct"/>
          </w:tcPr>
          <w:p w14:paraId="3B1ADD6D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</w:t>
            </w:r>
          </w:p>
        </w:tc>
        <w:tc>
          <w:tcPr>
            <w:tcW w:w="1883" w:type="pct"/>
          </w:tcPr>
          <w:p w14:paraId="10AD6449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Руководитель службы природопользования и охраны окружающей среды Астраханской области</w:t>
            </w:r>
          </w:p>
        </w:tc>
        <w:tc>
          <w:tcPr>
            <w:tcW w:w="710" w:type="pct"/>
          </w:tcPr>
          <w:p w14:paraId="66ECF525" w14:textId="17BD6A53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Афанасьев Д.А</w:t>
            </w:r>
            <w:r w:rsidR="001B5673" w:rsidRPr="00614E62">
              <w:rPr>
                <w:sz w:val="24"/>
                <w:szCs w:val="24"/>
              </w:rPr>
              <w:t>.</w:t>
            </w:r>
          </w:p>
        </w:tc>
        <w:tc>
          <w:tcPr>
            <w:tcW w:w="475" w:type="pct"/>
          </w:tcPr>
          <w:p w14:paraId="2B858839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5</w:t>
            </w:r>
          </w:p>
        </w:tc>
      </w:tr>
      <w:tr w:rsidR="00D04C54" w:rsidRPr="00614E62" w14:paraId="3EA77A1F" w14:textId="77777777" w:rsidTr="00944286">
        <w:trPr>
          <w:trHeight w:val="821"/>
          <w:jc w:val="center"/>
        </w:trPr>
        <w:tc>
          <w:tcPr>
            <w:tcW w:w="208" w:type="pct"/>
          </w:tcPr>
          <w:p w14:paraId="586663E0" w14:textId="34405327" w:rsidR="00633FD5" w:rsidRPr="00614E62" w:rsidRDefault="00633FD5" w:rsidP="007D7F51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</w:t>
            </w:r>
          </w:p>
        </w:tc>
        <w:tc>
          <w:tcPr>
            <w:tcW w:w="1014" w:type="pct"/>
          </w:tcPr>
          <w:p w14:paraId="6B1266DB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Участник регионального проекта</w:t>
            </w:r>
          </w:p>
        </w:tc>
        <w:tc>
          <w:tcPr>
            <w:tcW w:w="710" w:type="pct"/>
          </w:tcPr>
          <w:p w14:paraId="3C00E1A2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Джадраев А.Е.</w:t>
            </w:r>
          </w:p>
        </w:tc>
        <w:tc>
          <w:tcPr>
            <w:tcW w:w="1883" w:type="pct"/>
          </w:tcPr>
          <w:p w14:paraId="08DCEA48" w14:textId="1F6B32D3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Заместитель руководителя службы </w:t>
            </w:r>
            <w:r w:rsidR="00856DD5" w:rsidRPr="00614E62">
              <w:rPr>
                <w:sz w:val="24"/>
                <w:szCs w:val="24"/>
              </w:rPr>
              <w:t>природопользов</w:t>
            </w:r>
            <w:r w:rsidR="00856DD5" w:rsidRPr="00614E62">
              <w:rPr>
                <w:sz w:val="24"/>
                <w:szCs w:val="24"/>
              </w:rPr>
              <w:t>а</w:t>
            </w:r>
            <w:r w:rsidR="00856DD5" w:rsidRPr="00614E62">
              <w:rPr>
                <w:sz w:val="24"/>
                <w:szCs w:val="24"/>
              </w:rPr>
              <w:t>ния</w:t>
            </w:r>
            <w:r w:rsidRPr="00614E62">
              <w:rPr>
                <w:sz w:val="24"/>
                <w:szCs w:val="24"/>
              </w:rPr>
              <w:t xml:space="preserve"> и охраны окружающей среды Астраханской </w:t>
            </w:r>
            <w:r w:rsidR="00856DD5" w:rsidRPr="00614E62">
              <w:rPr>
                <w:sz w:val="24"/>
                <w:szCs w:val="24"/>
              </w:rPr>
              <w:t>обл</w:t>
            </w:r>
            <w:r w:rsidR="00856DD5" w:rsidRPr="00614E62">
              <w:rPr>
                <w:sz w:val="24"/>
                <w:szCs w:val="24"/>
              </w:rPr>
              <w:t>а</w:t>
            </w:r>
            <w:r w:rsidR="00856DD5" w:rsidRPr="00614E62">
              <w:rPr>
                <w:sz w:val="24"/>
                <w:szCs w:val="24"/>
              </w:rPr>
              <w:t>сти</w:t>
            </w:r>
            <w:r w:rsidRPr="00614E62">
              <w:rPr>
                <w:sz w:val="24"/>
                <w:szCs w:val="24"/>
              </w:rPr>
              <w:t xml:space="preserve"> по лесному хозяйству</w:t>
            </w:r>
          </w:p>
        </w:tc>
        <w:tc>
          <w:tcPr>
            <w:tcW w:w="710" w:type="pct"/>
          </w:tcPr>
          <w:p w14:paraId="1E148B40" w14:textId="37685959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</w:t>
            </w:r>
          </w:p>
        </w:tc>
        <w:tc>
          <w:tcPr>
            <w:tcW w:w="475" w:type="pct"/>
          </w:tcPr>
          <w:p w14:paraId="152EC77B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10</w:t>
            </w:r>
          </w:p>
        </w:tc>
      </w:tr>
      <w:tr w:rsidR="00ED3CB9" w:rsidRPr="00614E62" w14:paraId="670D1626" w14:textId="77777777" w:rsidTr="00944286">
        <w:trPr>
          <w:trHeight w:val="297"/>
          <w:jc w:val="center"/>
        </w:trPr>
        <w:tc>
          <w:tcPr>
            <w:tcW w:w="5000" w:type="pct"/>
            <w:gridSpan w:val="6"/>
          </w:tcPr>
          <w:p w14:paraId="3A04D932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Сбор семян лесных растений для лесовосстановления и лесоразведения</w:t>
            </w:r>
          </w:p>
        </w:tc>
      </w:tr>
      <w:tr w:rsidR="00D04C54" w:rsidRPr="00614E62" w14:paraId="1ABB27F2" w14:textId="77777777" w:rsidTr="00944286">
        <w:trPr>
          <w:jc w:val="center"/>
        </w:trPr>
        <w:tc>
          <w:tcPr>
            <w:tcW w:w="208" w:type="pct"/>
          </w:tcPr>
          <w:p w14:paraId="7C17987A" w14:textId="04D225B2" w:rsidR="00633FD5" w:rsidRPr="00614E62" w:rsidRDefault="00633FD5" w:rsidP="007D7F51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</w:t>
            </w:r>
          </w:p>
        </w:tc>
        <w:tc>
          <w:tcPr>
            <w:tcW w:w="1014" w:type="pct"/>
          </w:tcPr>
          <w:p w14:paraId="30417702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Ответственный за достиж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ние результата региональн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го проекта</w:t>
            </w:r>
          </w:p>
        </w:tc>
        <w:tc>
          <w:tcPr>
            <w:tcW w:w="710" w:type="pct"/>
          </w:tcPr>
          <w:p w14:paraId="5A7F56C6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</w:t>
            </w:r>
          </w:p>
        </w:tc>
        <w:tc>
          <w:tcPr>
            <w:tcW w:w="1883" w:type="pct"/>
          </w:tcPr>
          <w:p w14:paraId="6230DBF8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Руководитель службы природопользования и охраны окружающей среды Астраханской области</w:t>
            </w:r>
          </w:p>
        </w:tc>
        <w:tc>
          <w:tcPr>
            <w:tcW w:w="710" w:type="pct"/>
          </w:tcPr>
          <w:p w14:paraId="0773A478" w14:textId="48A1976C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Афанасьев Д.А</w:t>
            </w:r>
            <w:r w:rsidR="001B5673" w:rsidRPr="00614E62">
              <w:rPr>
                <w:sz w:val="24"/>
                <w:szCs w:val="24"/>
              </w:rPr>
              <w:t>.</w:t>
            </w:r>
          </w:p>
        </w:tc>
        <w:tc>
          <w:tcPr>
            <w:tcW w:w="475" w:type="pct"/>
          </w:tcPr>
          <w:p w14:paraId="7A794E3B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5</w:t>
            </w:r>
          </w:p>
        </w:tc>
      </w:tr>
      <w:tr w:rsidR="00D04C54" w:rsidRPr="00614E62" w14:paraId="2BBE9F37" w14:textId="77777777" w:rsidTr="00944286">
        <w:trPr>
          <w:jc w:val="center"/>
        </w:trPr>
        <w:tc>
          <w:tcPr>
            <w:tcW w:w="208" w:type="pct"/>
          </w:tcPr>
          <w:p w14:paraId="18F821CB" w14:textId="625B8340" w:rsidR="00633FD5" w:rsidRPr="00614E62" w:rsidRDefault="00633FD5" w:rsidP="007D7F51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</w:t>
            </w:r>
          </w:p>
        </w:tc>
        <w:tc>
          <w:tcPr>
            <w:tcW w:w="1014" w:type="pct"/>
          </w:tcPr>
          <w:p w14:paraId="0235290A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Участник регионального проекта</w:t>
            </w:r>
          </w:p>
        </w:tc>
        <w:tc>
          <w:tcPr>
            <w:tcW w:w="710" w:type="pct"/>
          </w:tcPr>
          <w:p w14:paraId="4C741244" w14:textId="7777777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Джадраев А.Е.</w:t>
            </w:r>
          </w:p>
        </w:tc>
        <w:tc>
          <w:tcPr>
            <w:tcW w:w="1883" w:type="pct"/>
          </w:tcPr>
          <w:p w14:paraId="1BED85F0" w14:textId="0399CB91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Заместитель руководителя службы </w:t>
            </w:r>
            <w:r w:rsidR="00856DD5" w:rsidRPr="00614E62">
              <w:rPr>
                <w:sz w:val="24"/>
                <w:szCs w:val="24"/>
              </w:rPr>
              <w:t>природопользов</w:t>
            </w:r>
            <w:r w:rsidR="00856DD5" w:rsidRPr="00614E62">
              <w:rPr>
                <w:sz w:val="24"/>
                <w:szCs w:val="24"/>
              </w:rPr>
              <w:t>а</w:t>
            </w:r>
            <w:r w:rsidR="00856DD5" w:rsidRPr="00614E62">
              <w:rPr>
                <w:sz w:val="24"/>
                <w:szCs w:val="24"/>
              </w:rPr>
              <w:t>ния</w:t>
            </w:r>
            <w:r w:rsidRPr="00614E62">
              <w:rPr>
                <w:sz w:val="24"/>
                <w:szCs w:val="24"/>
              </w:rPr>
              <w:t xml:space="preserve"> и охраны окружающей среды Астраханской </w:t>
            </w:r>
            <w:r w:rsidR="00856DD5" w:rsidRPr="00614E62">
              <w:rPr>
                <w:sz w:val="24"/>
                <w:szCs w:val="24"/>
              </w:rPr>
              <w:t>обл</w:t>
            </w:r>
            <w:r w:rsidR="00856DD5" w:rsidRPr="00614E62">
              <w:rPr>
                <w:sz w:val="24"/>
                <w:szCs w:val="24"/>
              </w:rPr>
              <w:t>а</w:t>
            </w:r>
            <w:r w:rsidR="00856DD5" w:rsidRPr="00614E62">
              <w:rPr>
                <w:sz w:val="24"/>
                <w:szCs w:val="24"/>
              </w:rPr>
              <w:t>сти</w:t>
            </w:r>
            <w:r w:rsidRPr="00614E62">
              <w:rPr>
                <w:sz w:val="24"/>
                <w:szCs w:val="24"/>
              </w:rPr>
              <w:t xml:space="preserve"> по лесному хозяйству</w:t>
            </w:r>
          </w:p>
        </w:tc>
        <w:tc>
          <w:tcPr>
            <w:tcW w:w="710" w:type="pct"/>
          </w:tcPr>
          <w:p w14:paraId="0237FA65" w14:textId="420A0A87" w:rsidR="00633FD5" w:rsidRPr="00614E62" w:rsidRDefault="00633FD5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</w:t>
            </w:r>
            <w:r w:rsidR="001B5673" w:rsidRPr="00614E62">
              <w:rPr>
                <w:sz w:val="24"/>
                <w:szCs w:val="24"/>
              </w:rPr>
              <w:t>.</w:t>
            </w:r>
          </w:p>
        </w:tc>
        <w:tc>
          <w:tcPr>
            <w:tcW w:w="475" w:type="pct"/>
          </w:tcPr>
          <w:p w14:paraId="388D9CA1" w14:textId="77777777" w:rsidR="00633FD5" w:rsidRPr="00614E62" w:rsidRDefault="00633FD5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10</w:t>
            </w:r>
          </w:p>
        </w:tc>
      </w:tr>
    </w:tbl>
    <w:p w14:paraId="5886C313" w14:textId="65D82462" w:rsidR="0023022E" w:rsidRDefault="0023022E" w:rsidP="00614E62">
      <w:pPr>
        <w:widowControl/>
        <w:rPr>
          <w:color w:val="000000"/>
          <w:lang w:eastAsia="ru-RU"/>
        </w:rPr>
      </w:pPr>
    </w:p>
    <w:p w14:paraId="2FF8AB9A" w14:textId="645C9BC2" w:rsidR="007D7F51" w:rsidRDefault="007D7F51" w:rsidP="00614E62">
      <w:pPr>
        <w:widowControl/>
        <w:rPr>
          <w:color w:val="000000"/>
          <w:lang w:eastAsia="ru-RU"/>
        </w:rPr>
      </w:pPr>
    </w:p>
    <w:p w14:paraId="4FD059D0" w14:textId="747B9D76" w:rsidR="007D7F51" w:rsidRDefault="007D7F51" w:rsidP="00614E62">
      <w:pPr>
        <w:widowControl/>
        <w:rPr>
          <w:color w:val="000000"/>
          <w:lang w:eastAsia="ru-RU"/>
        </w:rPr>
      </w:pPr>
    </w:p>
    <w:p w14:paraId="4554A856" w14:textId="284A40B5" w:rsidR="007D7F51" w:rsidRDefault="007D7F51" w:rsidP="00614E62">
      <w:pPr>
        <w:widowControl/>
        <w:rPr>
          <w:color w:val="000000"/>
          <w:lang w:eastAsia="ru-RU"/>
        </w:rPr>
      </w:pPr>
    </w:p>
    <w:p w14:paraId="43A11AF3" w14:textId="2515CD8A" w:rsidR="007D7F51" w:rsidRDefault="007D7F51" w:rsidP="00614E62">
      <w:pPr>
        <w:widowControl/>
        <w:rPr>
          <w:color w:val="000000"/>
          <w:lang w:eastAsia="ru-RU"/>
        </w:rPr>
      </w:pPr>
    </w:p>
    <w:p w14:paraId="507AF1FC" w14:textId="5ECB59F8" w:rsidR="007D7F51" w:rsidRDefault="007D7F51" w:rsidP="00614E62">
      <w:pPr>
        <w:widowControl/>
        <w:rPr>
          <w:color w:val="000000"/>
          <w:lang w:eastAsia="ru-RU"/>
        </w:rPr>
      </w:pPr>
    </w:p>
    <w:p w14:paraId="3A47788E" w14:textId="25AA8D6C" w:rsidR="007D7F51" w:rsidRDefault="007D7F51" w:rsidP="00614E62">
      <w:pPr>
        <w:widowControl/>
        <w:rPr>
          <w:color w:val="000000"/>
          <w:lang w:eastAsia="ru-RU"/>
        </w:rPr>
      </w:pPr>
    </w:p>
    <w:p w14:paraId="2FC0B1E1" w14:textId="115F0B3E" w:rsidR="00760C56" w:rsidRPr="00614E62" w:rsidRDefault="00760C56" w:rsidP="00614E62">
      <w:pPr>
        <w:widowControl/>
        <w:ind w:left="11907"/>
        <w:rPr>
          <w:sz w:val="28"/>
          <w:szCs w:val="28"/>
        </w:rPr>
      </w:pPr>
      <w:r w:rsidRPr="00614E62">
        <w:rPr>
          <w:sz w:val="28"/>
          <w:szCs w:val="28"/>
        </w:rPr>
        <w:lastRenderedPageBreak/>
        <w:t xml:space="preserve">Приложение </w:t>
      </w:r>
      <w:r w:rsidR="00614E62">
        <w:rPr>
          <w:sz w:val="28"/>
          <w:szCs w:val="28"/>
        </w:rPr>
        <w:t>№ </w:t>
      </w:r>
      <w:r w:rsidR="00452DAE" w:rsidRPr="00614E62">
        <w:rPr>
          <w:sz w:val="28"/>
          <w:szCs w:val="28"/>
        </w:rPr>
        <w:t>2</w:t>
      </w:r>
    </w:p>
    <w:p w14:paraId="0E74DC68" w14:textId="77777777" w:rsidR="00760C56" w:rsidRPr="00614E62" w:rsidRDefault="00760C56" w:rsidP="00614E62">
      <w:pPr>
        <w:widowControl/>
        <w:ind w:left="11907"/>
        <w:rPr>
          <w:sz w:val="28"/>
          <w:szCs w:val="28"/>
        </w:rPr>
      </w:pPr>
      <w:r w:rsidRPr="00614E62">
        <w:rPr>
          <w:sz w:val="28"/>
          <w:szCs w:val="28"/>
        </w:rPr>
        <w:t>к государственной программе</w:t>
      </w:r>
    </w:p>
    <w:p w14:paraId="3E874C28" w14:textId="2D61A5EA" w:rsidR="00ED7D80" w:rsidRPr="00614E62" w:rsidRDefault="00ED7D80" w:rsidP="00614E62">
      <w:pPr>
        <w:widowControl/>
        <w:rPr>
          <w:sz w:val="28"/>
          <w:szCs w:val="28"/>
        </w:rPr>
      </w:pPr>
    </w:p>
    <w:p w14:paraId="67816814" w14:textId="77777777" w:rsidR="00ED7D80" w:rsidRPr="00614E62" w:rsidRDefault="00ED7D80" w:rsidP="00614E62">
      <w:pPr>
        <w:jc w:val="center"/>
        <w:rPr>
          <w:sz w:val="28"/>
          <w:szCs w:val="28"/>
        </w:rPr>
      </w:pPr>
      <w:r w:rsidRPr="00614E62">
        <w:rPr>
          <w:sz w:val="28"/>
          <w:szCs w:val="28"/>
        </w:rPr>
        <w:t>Паспорт</w:t>
      </w:r>
    </w:p>
    <w:p w14:paraId="6A82C764" w14:textId="321609AF" w:rsidR="00ED7D80" w:rsidRPr="00614E62" w:rsidRDefault="00ED7D80" w:rsidP="00614E62">
      <w:pPr>
        <w:jc w:val="center"/>
        <w:rPr>
          <w:sz w:val="28"/>
          <w:szCs w:val="28"/>
        </w:rPr>
      </w:pPr>
      <w:r w:rsidRPr="00614E62">
        <w:rPr>
          <w:sz w:val="28"/>
          <w:szCs w:val="28"/>
        </w:rPr>
        <w:t xml:space="preserve">регионального проекта </w:t>
      </w:r>
      <w:r w:rsidR="00517BC5" w:rsidRPr="00614E62">
        <w:rPr>
          <w:sz w:val="28"/>
          <w:szCs w:val="28"/>
        </w:rPr>
        <w:t>«</w:t>
      </w:r>
      <w:r w:rsidRPr="00614E62">
        <w:rPr>
          <w:sz w:val="28"/>
          <w:szCs w:val="28"/>
        </w:rPr>
        <w:t>Оздоровление Волги (Астраханская область)</w:t>
      </w:r>
      <w:r w:rsidR="00016C3B" w:rsidRPr="00614E62">
        <w:rPr>
          <w:sz w:val="28"/>
          <w:szCs w:val="28"/>
        </w:rPr>
        <w:t>»</w:t>
      </w:r>
    </w:p>
    <w:p w14:paraId="6A7C94A2" w14:textId="77777777" w:rsidR="00ED7D80" w:rsidRPr="00614E62" w:rsidRDefault="00ED7D80" w:rsidP="00614E62">
      <w:pPr>
        <w:jc w:val="center"/>
        <w:rPr>
          <w:sz w:val="18"/>
          <w:szCs w:val="18"/>
        </w:rPr>
      </w:pPr>
    </w:p>
    <w:p w14:paraId="36283865" w14:textId="5FA937C4" w:rsidR="00ED7D80" w:rsidRPr="00614E62" w:rsidRDefault="00760C56" w:rsidP="00614E62">
      <w:pPr>
        <w:widowControl/>
        <w:ind w:left="357"/>
        <w:jc w:val="center"/>
        <w:rPr>
          <w:sz w:val="28"/>
          <w:szCs w:val="28"/>
        </w:rPr>
      </w:pPr>
      <w:r w:rsidRPr="00614E62">
        <w:rPr>
          <w:sz w:val="28"/>
          <w:szCs w:val="28"/>
        </w:rPr>
        <w:t>1. </w:t>
      </w:r>
      <w:r w:rsidR="00ED7D80" w:rsidRPr="00614E62">
        <w:rPr>
          <w:sz w:val="28"/>
          <w:szCs w:val="28"/>
        </w:rPr>
        <w:t>Основные положения</w:t>
      </w:r>
    </w:p>
    <w:p w14:paraId="1EE9EE62" w14:textId="77777777" w:rsidR="00ED7D80" w:rsidRPr="00614E62" w:rsidRDefault="00ED7D80" w:rsidP="00614E62">
      <w:pPr>
        <w:widowControl/>
        <w:jc w:val="center"/>
        <w:rPr>
          <w:sz w:val="18"/>
          <w:szCs w:val="18"/>
        </w:rPr>
      </w:pPr>
    </w:p>
    <w:tbl>
      <w:tblPr>
        <w:tblStyle w:val="TableGrid"/>
        <w:tblW w:w="4886" w:type="pct"/>
        <w:tblInd w:w="227" w:type="dxa"/>
        <w:tblCellMar>
          <w:top w:w="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896"/>
        <w:gridCol w:w="427"/>
        <w:gridCol w:w="3417"/>
        <w:gridCol w:w="3441"/>
        <w:gridCol w:w="2329"/>
        <w:gridCol w:w="3053"/>
      </w:tblGrid>
      <w:tr w:rsidR="00ED7D80" w:rsidRPr="00614E62" w14:paraId="110CE92D" w14:textId="77777777" w:rsidTr="00BA23C5">
        <w:trPr>
          <w:trHeight w:val="712"/>
        </w:trPr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8F8A84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Наименование реги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нального проекта</w:t>
            </w:r>
          </w:p>
        </w:tc>
        <w:tc>
          <w:tcPr>
            <w:tcW w:w="126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C1EF7A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Оздоровление Волги (Астраханская область)</w:t>
            </w:r>
          </w:p>
        </w:tc>
      </w:tr>
      <w:tr w:rsidR="00ED7D80" w:rsidRPr="00614E62" w14:paraId="7A9D3088" w14:textId="77777777" w:rsidTr="00BA23C5">
        <w:trPr>
          <w:trHeight w:val="850"/>
        </w:trPr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5A0C42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Краткое наименование регионального проекта</w:t>
            </w:r>
          </w:p>
        </w:tc>
        <w:tc>
          <w:tcPr>
            <w:tcW w:w="38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952090" w14:textId="77777777" w:rsidR="00ED7D80" w:rsidRPr="00614E62" w:rsidRDefault="00ED7D80" w:rsidP="00614E62">
            <w:pPr>
              <w:ind w:right="20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Оздоровление Волги (Астраха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ская область)</w:t>
            </w:r>
          </w:p>
        </w:tc>
        <w:tc>
          <w:tcPr>
            <w:tcW w:w="3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0EECF6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Срок реализации проекта</w:t>
            </w:r>
          </w:p>
        </w:tc>
        <w:tc>
          <w:tcPr>
            <w:tcW w:w="2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A55922" w14:textId="77777777" w:rsidR="00ED7D80" w:rsidRPr="00614E62" w:rsidRDefault="00ED7D80" w:rsidP="00614E62">
            <w:pPr>
              <w:ind w:right="13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20.12.2018</w:t>
            </w:r>
          </w:p>
        </w:tc>
        <w:tc>
          <w:tcPr>
            <w:tcW w:w="3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5936EE" w14:textId="77777777" w:rsidR="00ED7D80" w:rsidRPr="00614E62" w:rsidRDefault="00ED7D80" w:rsidP="00614E62">
            <w:pPr>
              <w:ind w:right="13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30.12.2024</w:t>
            </w:r>
          </w:p>
        </w:tc>
      </w:tr>
      <w:tr w:rsidR="00ED7D80" w:rsidRPr="00614E62" w14:paraId="787FBCA2" w14:textId="77777777" w:rsidTr="00BA23C5">
        <w:trPr>
          <w:trHeight w:val="678"/>
        </w:trPr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5BDD25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Куратор регионального проекта</w:t>
            </w:r>
          </w:p>
        </w:tc>
        <w:tc>
          <w:tcPr>
            <w:tcW w:w="38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FCB81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Афанасьев Д.А.</w:t>
            </w:r>
          </w:p>
        </w:tc>
        <w:tc>
          <w:tcPr>
            <w:tcW w:w="8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6EDF77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Заместитель председателя Правительства Астраханской области</w:t>
            </w:r>
          </w:p>
        </w:tc>
      </w:tr>
      <w:tr w:rsidR="00ED7D80" w:rsidRPr="00614E62" w14:paraId="7156F64F" w14:textId="77777777" w:rsidTr="008D3404">
        <w:trPr>
          <w:trHeight w:val="766"/>
        </w:trPr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747BFA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Руководитель регионал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ного проекта</w:t>
            </w:r>
          </w:p>
        </w:tc>
        <w:tc>
          <w:tcPr>
            <w:tcW w:w="38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C4F9AB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</w:t>
            </w:r>
          </w:p>
        </w:tc>
        <w:tc>
          <w:tcPr>
            <w:tcW w:w="8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AAD269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Руководитель службы природопользования и охраны окружающей среды Астр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ханской области</w:t>
            </w:r>
          </w:p>
        </w:tc>
      </w:tr>
      <w:tr w:rsidR="00ED7D80" w:rsidRPr="00614E62" w14:paraId="711A4364" w14:textId="77777777" w:rsidTr="008D3404">
        <w:trPr>
          <w:trHeight w:val="691"/>
        </w:trPr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3431AE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Администратор реги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нального проекта</w:t>
            </w:r>
          </w:p>
        </w:tc>
        <w:tc>
          <w:tcPr>
            <w:tcW w:w="38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62B926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Ярцева О.В.</w:t>
            </w:r>
          </w:p>
        </w:tc>
        <w:tc>
          <w:tcPr>
            <w:tcW w:w="8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65D7F3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Начальник отдела водных ресурсов службы природопользования и охраны окр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жающей среды Астраханской области</w:t>
            </w:r>
          </w:p>
        </w:tc>
      </w:tr>
      <w:tr w:rsidR="00ED7D80" w:rsidRPr="00614E62" w14:paraId="1346F907" w14:textId="77777777" w:rsidTr="008D3404">
        <w:trPr>
          <w:trHeight w:val="559"/>
        </w:trPr>
        <w:tc>
          <w:tcPr>
            <w:tcW w:w="288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5F55E2" w14:textId="61C9E5F0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Связь с государственн</w:t>
            </w:r>
            <w:r w:rsidRPr="00614E62">
              <w:rPr>
                <w:sz w:val="24"/>
                <w:szCs w:val="24"/>
              </w:rPr>
              <w:t>ы</w:t>
            </w:r>
            <w:r w:rsidRPr="00614E62">
              <w:rPr>
                <w:sz w:val="24"/>
                <w:szCs w:val="24"/>
              </w:rPr>
              <w:t>ми программами (ко</w:t>
            </w:r>
            <w:r w:rsidRPr="00614E62">
              <w:rPr>
                <w:sz w:val="24"/>
                <w:szCs w:val="24"/>
              </w:rPr>
              <w:t>м</w:t>
            </w:r>
            <w:r w:rsidRPr="00614E62">
              <w:rPr>
                <w:sz w:val="24"/>
                <w:szCs w:val="24"/>
              </w:rPr>
              <w:t>плексными программам</w:t>
            </w:r>
            <w:r w:rsidR="00F21ECA">
              <w:rPr>
                <w:sz w:val="24"/>
                <w:szCs w:val="24"/>
              </w:rPr>
              <w:t>и) Российской Федерации (далее –</w:t>
            </w:r>
            <w:r w:rsidRPr="00614E62">
              <w:rPr>
                <w:sz w:val="24"/>
                <w:szCs w:val="24"/>
              </w:rPr>
              <w:t xml:space="preserve"> государственные программы)</w:t>
            </w:r>
          </w:p>
        </w:tc>
        <w:tc>
          <w:tcPr>
            <w:tcW w:w="42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6E9C2A" w14:textId="77777777" w:rsidR="00ED7D80" w:rsidRPr="00614E62" w:rsidRDefault="00ED7D80" w:rsidP="00614E62">
            <w:pPr>
              <w:ind w:left="41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69C1A9" w14:textId="77777777" w:rsidR="00ED7D80" w:rsidRPr="00614E62" w:rsidRDefault="00ED7D80" w:rsidP="00614E62">
            <w:pPr>
              <w:ind w:right="13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Государственная программа</w:t>
            </w:r>
          </w:p>
        </w:tc>
        <w:tc>
          <w:tcPr>
            <w:tcW w:w="8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375866" w14:textId="3A95F783" w:rsidR="00ED7D80" w:rsidRPr="00614E62" w:rsidRDefault="00ED7D80" w:rsidP="00A16961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Охрана окруж</w:t>
            </w:r>
            <w:r w:rsidR="00A16961">
              <w:rPr>
                <w:sz w:val="24"/>
                <w:szCs w:val="24"/>
              </w:rPr>
              <w:t>ающей среды Астраханской области</w:t>
            </w:r>
          </w:p>
        </w:tc>
      </w:tr>
      <w:tr w:rsidR="00ED7D80" w:rsidRPr="00614E62" w14:paraId="0607E54D" w14:textId="77777777" w:rsidTr="00BA23C5">
        <w:trPr>
          <w:trHeight w:val="706"/>
        </w:trPr>
        <w:tc>
          <w:tcPr>
            <w:tcW w:w="2885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24CC4F52" w14:textId="77777777" w:rsidR="00ED7D80" w:rsidRPr="00614E62" w:rsidRDefault="00ED7D80" w:rsidP="00614E6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0BC518" w14:textId="77777777" w:rsidR="00ED7D80" w:rsidRPr="00614E62" w:rsidRDefault="00ED7D80" w:rsidP="00614E62">
            <w:pPr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950E6C" w14:textId="77777777" w:rsidR="00ED7D80" w:rsidRPr="00614E62" w:rsidRDefault="00ED7D80" w:rsidP="00614E62">
            <w:pPr>
              <w:ind w:left="547" w:right="559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Направление (по</w:t>
            </w:r>
            <w:r w:rsidRPr="00614E62">
              <w:rPr>
                <w:sz w:val="24"/>
                <w:szCs w:val="24"/>
              </w:rPr>
              <w:t>д</w:t>
            </w:r>
            <w:r w:rsidRPr="00614E62">
              <w:rPr>
                <w:sz w:val="24"/>
                <w:szCs w:val="24"/>
              </w:rPr>
              <w:t>программа)</w:t>
            </w:r>
          </w:p>
        </w:tc>
        <w:tc>
          <w:tcPr>
            <w:tcW w:w="8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5723DF" w14:textId="1EBDA213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Подпрограмма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Развитие водохозяйственного комплекса Астраханской области</w:t>
            </w:r>
            <w:r w:rsidR="00517BC5" w:rsidRPr="00614E62">
              <w:rPr>
                <w:sz w:val="24"/>
                <w:szCs w:val="24"/>
              </w:rPr>
              <w:t>»</w:t>
            </w:r>
            <w:r w:rsidRPr="00614E62">
              <w:rPr>
                <w:sz w:val="24"/>
                <w:szCs w:val="24"/>
              </w:rPr>
              <w:t xml:space="preserve"> государственной программы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Охрана окружающей среды Астраханской области</w:t>
            </w:r>
            <w:r w:rsidR="00517BC5" w:rsidRPr="00614E62">
              <w:rPr>
                <w:sz w:val="24"/>
                <w:szCs w:val="24"/>
              </w:rPr>
              <w:t>»</w:t>
            </w:r>
          </w:p>
        </w:tc>
      </w:tr>
      <w:tr w:rsidR="00ED7D80" w:rsidRPr="00614E62" w14:paraId="37A66ADC" w14:textId="77777777" w:rsidTr="008D3404">
        <w:trPr>
          <w:trHeight w:val="644"/>
        </w:trPr>
        <w:tc>
          <w:tcPr>
            <w:tcW w:w="2885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77F472CB" w14:textId="77777777" w:rsidR="00ED7D80" w:rsidRPr="00614E62" w:rsidRDefault="00ED7D80" w:rsidP="00614E6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E4BBF2" w14:textId="77777777" w:rsidR="00ED7D80" w:rsidRPr="00614E62" w:rsidRDefault="00ED7D80" w:rsidP="00614E62">
            <w:pPr>
              <w:ind w:left="41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0B29D4" w14:textId="77777777" w:rsidR="00ED7D80" w:rsidRPr="00614E62" w:rsidRDefault="00ED7D80" w:rsidP="00614E62">
            <w:pPr>
              <w:ind w:right="13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Государственная программа</w:t>
            </w:r>
          </w:p>
        </w:tc>
        <w:tc>
          <w:tcPr>
            <w:tcW w:w="8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5067AE" w14:textId="46FD8371" w:rsidR="00ED7D80" w:rsidRPr="00614E62" w:rsidRDefault="00ED7D80" w:rsidP="00A16961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Охрана окружающей среды Астраханской области</w:t>
            </w:r>
          </w:p>
        </w:tc>
      </w:tr>
      <w:tr w:rsidR="00ED7D80" w:rsidRPr="00614E62" w14:paraId="2D1E9E8F" w14:textId="77777777" w:rsidTr="00BA23C5">
        <w:trPr>
          <w:trHeight w:val="1083"/>
        </w:trPr>
        <w:tc>
          <w:tcPr>
            <w:tcW w:w="288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5E3BF0" w14:textId="77777777" w:rsidR="00ED7D80" w:rsidRPr="00614E62" w:rsidRDefault="00ED7D80" w:rsidP="00614E6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2E1AA3" w14:textId="77777777" w:rsidR="00ED7D80" w:rsidRPr="00614E62" w:rsidRDefault="00ED7D80" w:rsidP="00614E62">
            <w:pPr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C0BEBF" w14:textId="77777777" w:rsidR="00ED7D80" w:rsidRPr="00614E62" w:rsidRDefault="00ED7D80" w:rsidP="00614E62">
            <w:pPr>
              <w:ind w:left="547" w:right="559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Направление (по</w:t>
            </w:r>
            <w:r w:rsidRPr="00614E62">
              <w:rPr>
                <w:sz w:val="24"/>
                <w:szCs w:val="24"/>
              </w:rPr>
              <w:t>д</w:t>
            </w:r>
            <w:r w:rsidRPr="00614E62">
              <w:rPr>
                <w:sz w:val="24"/>
                <w:szCs w:val="24"/>
              </w:rPr>
              <w:t>программа)</w:t>
            </w:r>
          </w:p>
        </w:tc>
        <w:tc>
          <w:tcPr>
            <w:tcW w:w="8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6295EE" w14:textId="631E5E81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Основные мероприятия по реализации региональных проектов в рамках наци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 xml:space="preserve">нальных проектов государственной программы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Охрана окружающей среды Ас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раханской области</w:t>
            </w:r>
            <w:r w:rsidR="00517BC5" w:rsidRPr="00614E62">
              <w:rPr>
                <w:sz w:val="24"/>
                <w:szCs w:val="24"/>
              </w:rPr>
              <w:t>»</w:t>
            </w:r>
          </w:p>
        </w:tc>
      </w:tr>
      <w:tr w:rsidR="00ED7D80" w:rsidRPr="00614E62" w14:paraId="4DB46A90" w14:textId="77777777" w:rsidTr="00BA23C5">
        <w:trPr>
          <w:trHeight w:val="591"/>
        </w:trPr>
        <w:tc>
          <w:tcPr>
            <w:tcW w:w="288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8D6BDB" w14:textId="6CC17FE0" w:rsidR="00ED7D80" w:rsidRPr="00614E62" w:rsidRDefault="00114C58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С</w:t>
            </w:r>
            <w:r w:rsidR="00ED7D80" w:rsidRPr="00614E62">
              <w:rPr>
                <w:sz w:val="24"/>
                <w:szCs w:val="24"/>
              </w:rPr>
              <w:t>вязь с государственн</w:t>
            </w:r>
            <w:r w:rsidR="00ED7D80" w:rsidRPr="00614E62">
              <w:rPr>
                <w:sz w:val="24"/>
                <w:szCs w:val="24"/>
              </w:rPr>
              <w:t>ы</w:t>
            </w:r>
            <w:r w:rsidR="00ED7D80" w:rsidRPr="00614E62">
              <w:rPr>
                <w:sz w:val="24"/>
                <w:szCs w:val="24"/>
              </w:rPr>
              <w:t>ми программами</w:t>
            </w:r>
          </w:p>
          <w:p w14:paraId="7E6F867F" w14:textId="5ED4D452" w:rsidR="00ED7D80" w:rsidRPr="00614E62" w:rsidRDefault="00ED7D80" w:rsidP="00A16961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(комплексными програ</w:t>
            </w:r>
            <w:r w:rsidRPr="00614E62">
              <w:rPr>
                <w:sz w:val="24"/>
                <w:szCs w:val="24"/>
              </w:rPr>
              <w:t>м</w:t>
            </w:r>
            <w:r w:rsidRPr="00614E62">
              <w:rPr>
                <w:sz w:val="24"/>
                <w:szCs w:val="24"/>
              </w:rPr>
              <w:t>ма</w:t>
            </w:r>
            <w:r w:rsidR="00A16961">
              <w:rPr>
                <w:sz w:val="24"/>
                <w:szCs w:val="24"/>
              </w:rPr>
              <w:t>ми) Российской Фед</w:t>
            </w:r>
            <w:r w:rsidR="00A16961">
              <w:rPr>
                <w:sz w:val="24"/>
                <w:szCs w:val="24"/>
              </w:rPr>
              <w:t>е</w:t>
            </w:r>
            <w:r w:rsidR="00A16961">
              <w:rPr>
                <w:sz w:val="24"/>
                <w:szCs w:val="24"/>
              </w:rPr>
              <w:t xml:space="preserve">рации (далее – </w:t>
            </w:r>
            <w:r w:rsidRPr="00614E62">
              <w:rPr>
                <w:sz w:val="24"/>
                <w:szCs w:val="24"/>
              </w:rPr>
              <w:t>госуда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ственные программы)</w:t>
            </w:r>
          </w:p>
        </w:tc>
        <w:tc>
          <w:tcPr>
            <w:tcW w:w="42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87C374" w14:textId="77777777" w:rsidR="00ED7D80" w:rsidRPr="00614E62" w:rsidRDefault="00ED7D80" w:rsidP="00614E62">
            <w:pPr>
              <w:ind w:left="41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202CB" w14:textId="77777777" w:rsidR="00ED7D80" w:rsidRPr="00614E62" w:rsidRDefault="00ED7D80" w:rsidP="00614E62">
            <w:pPr>
              <w:ind w:right="13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Государственная программа</w:t>
            </w:r>
          </w:p>
        </w:tc>
        <w:tc>
          <w:tcPr>
            <w:tcW w:w="8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214CB" w14:textId="0492C4EA" w:rsidR="00ED7D80" w:rsidRPr="00614E62" w:rsidRDefault="00ED7D80" w:rsidP="00A16961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Охрана окружающей среды Астраханской области</w:t>
            </w:r>
          </w:p>
        </w:tc>
      </w:tr>
      <w:tr w:rsidR="00ED7D80" w:rsidRPr="00614E62" w14:paraId="671D49AE" w14:textId="77777777" w:rsidTr="00BA23C5">
        <w:trPr>
          <w:trHeight w:val="1253"/>
        </w:trPr>
        <w:tc>
          <w:tcPr>
            <w:tcW w:w="2885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6906B5" w14:textId="77777777" w:rsidR="00ED7D80" w:rsidRPr="00614E62" w:rsidRDefault="00ED7D80" w:rsidP="00614E6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312E9" w14:textId="77777777" w:rsidR="00ED7D80" w:rsidRPr="00614E62" w:rsidRDefault="00ED7D80" w:rsidP="00614E62">
            <w:pPr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696795" w14:textId="77777777" w:rsidR="00ED7D80" w:rsidRPr="00614E62" w:rsidRDefault="00ED7D80" w:rsidP="00614E62">
            <w:pPr>
              <w:ind w:left="547" w:right="559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Направление (по</w:t>
            </w:r>
            <w:r w:rsidRPr="00614E62">
              <w:rPr>
                <w:sz w:val="24"/>
                <w:szCs w:val="24"/>
              </w:rPr>
              <w:t>д</w:t>
            </w:r>
            <w:r w:rsidRPr="00614E62">
              <w:rPr>
                <w:sz w:val="24"/>
                <w:szCs w:val="24"/>
              </w:rPr>
              <w:t>программа)</w:t>
            </w:r>
          </w:p>
        </w:tc>
        <w:tc>
          <w:tcPr>
            <w:tcW w:w="8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B7B166" w14:textId="0109687E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Основные мероприятия по реализации региональных проектов в рамках федерал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 xml:space="preserve">ных проектов государственной программы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Охрана окружающей среды Астраха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ской области</w:t>
            </w:r>
            <w:r w:rsidR="00517BC5" w:rsidRPr="00614E62">
              <w:rPr>
                <w:sz w:val="24"/>
                <w:szCs w:val="24"/>
              </w:rPr>
              <w:t>»</w:t>
            </w:r>
          </w:p>
        </w:tc>
      </w:tr>
      <w:tr w:rsidR="00ED7D80" w:rsidRPr="00614E62" w14:paraId="133F36D7" w14:textId="77777777" w:rsidTr="00BA23C5">
        <w:trPr>
          <w:trHeight w:val="736"/>
        </w:trPr>
        <w:tc>
          <w:tcPr>
            <w:tcW w:w="2885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A077D1" w14:textId="77777777" w:rsidR="00ED7D80" w:rsidRPr="00614E62" w:rsidRDefault="00ED7D80" w:rsidP="00614E6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218470" w14:textId="77777777" w:rsidR="00ED7D80" w:rsidRPr="00614E62" w:rsidRDefault="00ED7D80" w:rsidP="00614E62">
            <w:pPr>
              <w:ind w:left="41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28BAA" w14:textId="77777777" w:rsidR="00ED7D80" w:rsidRPr="00614E62" w:rsidRDefault="00ED7D80" w:rsidP="00614E62">
            <w:pPr>
              <w:ind w:right="13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Государственная программа</w:t>
            </w:r>
          </w:p>
        </w:tc>
        <w:tc>
          <w:tcPr>
            <w:tcW w:w="8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56DB9" w14:textId="21BB5E9F" w:rsidR="00ED7D80" w:rsidRPr="00614E62" w:rsidRDefault="00ED7D80" w:rsidP="00A16961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Улучшение качества</w:t>
            </w:r>
            <w:r w:rsidR="00A16961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предоставления жилищно-коммунальных услуг на территории Астраханской области</w:t>
            </w:r>
          </w:p>
        </w:tc>
      </w:tr>
      <w:tr w:rsidR="00ED7D80" w:rsidRPr="00614E62" w14:paraId="37249888" w14:textId="77777777" w:rsidTr="00BA23C5">
        <w:trPr>
          <w:trHeight w:val="606"/>
        </w:trPr>
        <w:tc>
          <w:tcPr>
            <w:tcW w:w="288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78768" w14:textId="77777777" w:rsidR="00ED7D80" w:rsidRPr="00614E62" w:rsidRDefault="00ED7D80" w:rsidP="00614E6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28E8D" w14:textId="77777777" w:rsidR="00ED7D80" w:rsidRPr="00614E62" w:rsidRDefault="00ED7D80" w:rsidP="00614E62">
            <w:pPr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A3951C" w14:textId="77777777" w:rsidR="00ED7D80" w:rsidRPr="00614E62" w:rsidRDefault="00ED7D80" w:rsidP="00614E62">
            <w:pPr>
              <w:ind w:left="547" w:right="559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Направление (по</w:t>
            </w:r>
            <w:r w:rsidRPr="00614E62">
              <w:rPr>
                <w:sz w:val="24"/>
                <w:szCs w:val="24"/>
              </w:rPr>
              <w:t>д</w:t>
            </w:r>
            <w:r w:rsidRPr="00614E62">
              <w:rPr>
                <w:sz w:val="24"/>
                <w:szCs w:val="24"/>
              </w:rPr>
              <w:t>программа)</w:t>
            </w:r>
          </w:p>
        </w:tc>
        <w:tc>
          <w:tcPr>
            <w:tcW w:w="8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C1D81" w14:textId="1E3713CD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Региональные проекты государственной программы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Улучшение качества пред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ставления жилищно</w:t>
            </w:r>
            <w:r w:rsidR="00775B05" w:rsidRPr="00614E62">
              <w:rPr>
                <w:sz w:val="24"/>
                <w:szCs w:val="24"/>
              </w:rPr>
              <w:t>-</w:t>
            </w:r>
            <w:r w:rsidRPr="00614E62">
              <w:rPr>
                <w:sz w:val="24"/>
                <w:szCs w:val="24"/>
              </w:rPr>
              <w:t>коммунальных услуг на территории Астраханской области</w:t>
            </w:r>
            <w:r w:rsidR="00517BC5" w:rsidRPr="00614E62">
              <w:rPr>
                <w:sz w:val="24"/>
                <w:szCs w:val="24"/>
              </w:rPr>
              <w:t>»</w:t>
            </w:r>
          </w:p>
        </w:tc>
      </w:tr>
    </w:tbl>
    <w:p w14:paraId="04348FD8" w14:textId="77777777" w:rsidR="00A16961" w:rsidRDefault="00A16961" w:rsidP="00A16961">
      <w:pPr>
        <w:widowControl/>
        <w:rPr>
          <w:sz w:val="28"/>
          <w:szCs w:val="28"/>
        </w:rPr>
      </w:pPr>
    </w:p>
    <w:p w14:paraId="5AF2A68A" w14:textId="245FA473" w:rsidR="00ED7D80" w:rsidRPr="00614E62" w:rsidRDefault="00760C56" w:rsidP="00A16961">
      <w:pPr>
        <w:widowControl/>
        <w:jc w:val="center"/>
        <w:rPr>
          <w:sz w:val="28"/>
          <w:szCs w:val="28"/>
        </w:rPr>
      </w:pPr>
      <w:r w:rsidRPr="00614E62">
        <w:rPr>
          <w:sz w:val="28"/>
          <w:szCs w:val="28"/>
        </w:rPr>
        <w:t>2. </w:t>
      </w:r>
      <w:r w:rsidR="00ED7D80" w:rsidRPr="00614E62">
        <w:rPr>
          <w:sz w:val="28"/>
          <w:szCs w:val="28"/>
        </w:rPr>
        <w:t>Показатели регионального проекта</w:t>
      </w:r>
    </w:p>
    <w:p w14:paraId="45BA3C5E" w14:textId="77777777" w:rsidR="00060E93" w:rsidRPr="00614E62" w:rsidRDefault="00060E93" w:rsidP="00614E62">
      <w:pPr>
        <w:widowControl/>
        <w:ind w:left="714"/>
        <w:rPr>
          <w:sz w:val="28"/>
          <w:szCs w:val="28"/>
        </w:rPr>
      </w:pPr>
    </w:p>
    <w:tbl>
      <w:tblPr>
        <w:tblW w:w="4939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210"/>
        <w:gridCol w:w="711"/>
        <w:gridCol w:w="1136"/>
        <w:gridCol w:w="993"/>
        <w:gridCol w:w="710"/>
        <w:gridCol w:w="851"/>
        <w:gridCol w:w="852"/>
        <w:gridCol w:w="851"/>
        <w:gridCol w:w="994"/>
        <w:gridCol w:w="993"/>
        <w:gridCol w:w="993"/>
        <w:gridCol w:w="993"/>
        <w:gridCol w:w="710"/>
        <w:gridCol w:w="847"/>
        <w:gridCol w:w="1140"/>
      </w:tblGrid>
      <w:tr w:rsidR="00D44154" w:rsidRPr="00614E62" w14:paraId="2ED6D10F" w14:textId="77777777" w:rsidTr="00622CDC">
        <w:trPr>
          <w:trHeight w:hRule="exact" w:val="680"/>
          <w:tblHeader/>
          <w:jc w:val="center"/>
        </w:trPr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F58983" w14:textId="4E973BDD" w:rsidR="00D44154" w:rsidRPr="00614E62" w:rsidRDefault="004F4C7E" w:rsidP="001349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</w:rPr>
              <w:br/>
            </w:r>
            <w:r w:rsidR="00D44154" w:rsidRPr="00614E62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2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A92A54" w14:textId="77777777" w:rsidR="00D44154" w:rsidRPr="00614E62" w:rsidRDefault="00D44154" w:rsidP="001349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Показатели реги</w:t>
            </w:r>
            <w:r w:rsidRPr="00614E62">
              <w:rPr>
                <w:color w:val="000000"/>
                <w:sz w:val="24"/>
                <w:szCs w:val="24"/>
              </w:rPr>
              <w:t>о</w:t>
            </w:r>
            <w:r w:rsidRPr="00614E62">
              <w:rPr>
                <w:color w:val="000000"/>
                <w:sz w:val="24"/>
                <w:szCs w:val="24"/>
              </w:rPr>
              <w:t>нального проекта</w:t>
            </w:r>
          </w:p>
        </w:tc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C993C8" w14:textId="77777777" w:rsidR="00D44154" w:rsidRPr="00614E62" w:rsidRDefault="00D44154" w:rsidP="001349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Ур</w:t>
            </w:r>
            <w:r w:rsidRPr="00614E62">
              <w:rPr>
                <w:color w:val="000000"/>
                <w:sz w:val="24"/>
                <w:szCs w:val="24"/>
              </w:rPr>
              <w:t>о</w:t>
            </w:r>
            <w:r w:rsidRPr="00614E62">
              <w:rPr>
                <w:color w:val="000000"/>
                <w:sz w:val="24"/>
                <w:szCs w:val="24"/>
              </w:rPr>
              <w:t>вень показ</w:t>
            </w:r>
            <w:r w:rsidRPr="00614E62">
              <w:rPr>
                <w:color w:val="000000"/>
                <w:sz w:val="24"/>
                <w:szCs w:val="24"/>
              </w:rPr>
              <w:t>а</w:t>
            </w:r>
            <w:r w:rsidRPr="00614E62">
              <w:rPr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375380" w14:textId="77777777" w:rsidR="00D44154" w:rsidRPr="00614E62" w:rsidRDefault="00D44154" w:rsidP="001349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 xml:space="preserve">Единица измерения </w:t>
            </w:r>
          </w:p>
          <w:p w14:paraId="638B0215" w14:textId="77777777" w:rsidR="00D44154" w:rsidRPr="00614E62" w:rsidRDefault="00D44154" w:rsidP="001349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(по ОКЕИ)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DBBC63" w14:textId="77777777" w:rsidR="00D44154" w:rsidRPr="00614E62" w:rsidRDefault="00D44154" w:rsidP="0013493D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Базовое знач</w:t>
            </w:r>
            <w:r w:rsidRPr="00614E62">
              <w:rPr>
                <w:color w:val="000000"/>
                <w:sz w:val="24"/>
                <w:szCs w:val="24"/>
              </w:rPr>
              <w:t>е</w:t>
            </w:r>
            <w:r w:rsidRPr="00614E62">
              <w:rPr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807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D71D3A" w14:textId="77777777" w:rsidR="00D44154" w:rsidRPr="00614E62" w:rsidRDefault="00D44154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Период, год</w:t>
            </w:r>
          </w:p>
        </w:tc>
        <w:tc>
          <w:tcPr>
            <w:tcW w:w="11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588E5D4" w14:textId="77777777" w:rsidR="00D44154" w:rsidRPr="00614E62" w:rsidRDefault="00D44154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Информ</w:t>
            </w:r>
            <w:r w:rsidRPr="00614E62">
              <w:rPr>
                <w:color w:val="000000"/>
                <w:sz w:val="24"/>
                <w:szCs w:val="24"/>
              </w:rPr>
              <w:t>а</w:t>
            </w:r>
            <w:r w:rsidRPr="00614E62">
              <w:rPr>
                <w:color w:val="000000"/>
                <w:sz w:val="24"/>
                <w:szCs w:val="24"/>
              </w:rPr>
              <w:t>ционная система (источник данных)</w:t>
            </w:r>
          </w:p>
        </w:tc>
      </w:tr>
      <w:tr w:rsidR="00D44154" w:rsidRPr="00614E62" w14:paraId="3ECF9F6A" w14:textId="77777777" w:rsidTr="00622CDC">
        <w:trPr>
          <w:trHeight w:hRule="exact" w:val="1001"/>
          <w:jc w:val="center"/>
        </w:trPr>
        <w:tc>
          <w:tcPr>
            <w:tcW w:w="53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1EFA9B" w14:textId="77777777" w:rsidR="00D44154" w:rsidRPr="00614E62" w:rsidRDefault="00D44154" w:rsidP="0013493D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80AABA" w14:textId="77777777" w:rsidR="00D44154" w:rsidRPr="00614E62" w:rsidRDefault="00D44154" w:rsidP="0013493D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229808" w14:textId="77777777" w:rsidR="00D44154" w:rsidRPr="00614E62" w:rsidRDefault="00D44154" w:rsidP="0013493D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2F626B" w14:textId="77777777" w:rsidR="00D44154" w:rsidRPr="00614E62" w:rsidRDefault="00D44154" w:rsidP="0013493D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DF71D9" w14:textId="7D3A19F6" w:rsidR="00D44154" w:rsidRPr="00614E62" w:rsidRDefault="00A16961" w:rsidP="001349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D44154" w:rsidRPr="00614E62">
              <w:rPr>
                <w:color w:val="000000"/>
                <w:sz w:val="24"/>
                <w:szCs w:val="24"/>
              </w:rPr>
              <w:t>начение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1F568A" w14:textId="7435DF2C" w:rsidR="00D44154" w:rsidRPr="00614E62" w:rsidRDefault="0013493D" w:rsidP="001349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="00D44154" w:rsidRPr="00614E62">
              <w:rPr>
                <w:color w:val="000000"/>
                <w:sz w:val="24"/>
                <w:szCs w:val="24"/>
              </w:rPr>
              <w:t>од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47DBA0" w14:textId="77777777" w:rsidR="00D44154" w:rsidRPr="00614E62" w:rsidRDefault="00D44154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C16DC1" w14:textId="77777777" w:rsidR="00D44154" w:rsidRPr="00614E62" w:rsidRDefault="00D44154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9C5CC8" w14:textId="77777777" w:rsidR="00D44154" w:rsidRPr="00614E62" w:rsidRDefault="00D44154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A02C10" w14:textId="77777777" w:rsidR="00D44154" w:rsidRPr="00614E62" w:rsidRDefault="00D44154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C73F9F" w14:textId="77777777" w:rsidR="00D44154" w:rsidRPr="00614E62" w:rsidRDefault="00D44154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E0A07D" w14:textId="77777777" w:rsidR="00D44154" w:rsidRPr="00614E62" w:rsidRDefault="00D44154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799A47" w14:textId="77777777" w:rsidR="00D44154" w:rsidRPr="00614E62" w:rsidRDefault="00D44154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20587A" w14:textId="77777777" w:rsidR="00D44154" w:rsidRPr="00614E62" w:rsidRDefault="00D44154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2025</w:t>
            </w:r>
          </w:p>
          <w:p w14:paraId="19EF337D" w14:textId="1A027D16" w:rsidR="00D44154" w:rsidRPr="00614E62" w:rsidRDefault="00D44154" w:rsidP="0013493D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(</w:t>
            </w:r>
            <w:r w:rsidR="0013493D">
              <w:rPr>
                <w:color w:val="000000"/>
                <w:sz w:val="24"/>
                <w:szCs w:val="24"/>
              </w:rPr>
              <w:t>с</w:t>
            </w:r>
            <w:r w:rsidRPr="00614E62">
              <w:rPr>
                <w:color w:val="000000"/>
                <w:sz w:val="24"/>
                <w:szCs w:val="24"/>
              </w:rPr>
              <w:t>пр</w:t>
            </w:r>
            <w:r w:rsidRPr="00614E62">
              <w:rPr>
                <w:color w:val="000000"/>
                <w:sz w:val="24"/>
                <w:szCs w:val="24"/>
              </w:rPr>
              <w:t>а</w:t>
            </w:r>
            <w:r w:rsidRPr="00614E62">
              <w:rPr>
                <w:color w:val="000000"/>
                <w:sz w:val="24"/>
                <w:szCs w:val="24"/>
              </w:rPr>
              <w:t>вочно)</w:t>
            </w:r>
          </w:p>
        </w:tc>
        <w:tc>
          <w:tcPr>
            <w:tcW w:w="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96FCDC" w14:textId="77777777" w:rsidR="00D44154" w:rsidRPr="00614E62" w:rsidRDefault="00D44154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2030</w:t>
            </w:r>
          </w:p>
          <w:p w14:paraId="236F2B1D" w14:textId="27AE2F67" w:rsidR="00D44154" w:rsidRPr="00614E62" w:rsidRDefault="00D44154" w:rsidP="0013493D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(</w:t>
            </w:r>
            <w:r w:rsidR="0013493D">
              <w:rPr>
                <w:color w:val="000000"/>
                <w:sz w:val="24"/>
                <w:szCs w:val="24"/>
              </w:rPr>
              <w:t>с</w:t>
            </w:r>
            <w:r w:rsidRPr="00614E62">
              <w:rPr>
                <w:color w:val="000000"/>
                <w:sz w:val="24"/>
                <w:szCs w:val="24"/>
              </w:rPr>
              <w:t>пр</w:t>
            </w:r>
            <w:r w:rsidRPr="00614E62">
              <w:rPr>
                <w:color w:val="000000"/>
                <w:sz w:val="24"/>
                <w:szCs w:val="24"/>
              </w:rPr>
              <w:t>а</w:t>
            </w:r>
            <w:r w:rsidRPr="00614E62">
              <w:rPr>
                <w:color w:val="000000"/>
                <w:sz w:val="24"/>
                <w:szCs w:val="24"/>
              </w:rPr>
              <w:t>вочно)</w:t>
            </w:r>
          </w:p>
        </w:tc>
        <w:tc>
          <w:tcPr>
            <w:tcW w:w="11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D5AAEF" w14:textId="77777777" w:rsidR="00D44154" w:rsidRPr="00614E62" w:rsidRDefault="00D44154" w:rsidP="00614E62">
            <w:pPr>
              <w:rPr>
                <w:sz w:val="24"/>
                <w:szCs w:val="24"/>
              </w:rPr>
            </w:pPr>
          </w:p>
        </w:tc>
      </w:tr>
    </w:tbl>
    <w:p w14:paraId="6748B3B5" w14:textId="77777777" w:rsidR="003C3409" w:rsidRPr="00614E62" w:rsidRDefault="003C3409" w:rsidP="00614E62">
      <w:pPr>
        <w:rPr>
          <w:sz w:val="2"/>
          <w:szCs w:val="2"/>
        </w:rPr>
      </w:pPr>
    </w:p>
    <w:tbl>
      <w:tblPr>
        <w:tblW w:w="4939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210"/>
        <w:gridCol w:w="711"/>
        <w:gridCol w:w="1136"/>
        <w:gridCol w:w="993"/>
        <w:gridCol w:w="710"/>
        <w:gridCol w:w="851"/>
        <w:gridCol w:w="852"/>
        <w:gridCol w:w="851"/>
        <w:gridCol w:w="994"/>
        <w:gridCol w:w="993"/>
        <w:gridCol w:w="993"/>
        <w:gridCol w:w="993"/>
        <w:gridCol w:w="710"/>
        <w:gridCol w:w="847"/>
        <w:gridCol w:w="1140"/>
      </w:tblGrid>
      <w:tr w:rsidR="003C3409" w:rsidRPr="00614E62" w14:paraId="4820DBA4" w14:textId="77777777" w:rsidTr="004F4C7E">
        <w:trPr>
          <w:trHeight w:hRule="exact" w:val="492"/>
          <w:tblHeader/>
          <w:jc w:val="center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107474E" w14:textId="0112A8D8" w:rsidR="003C3409" w:rsidRPr="00614E62" w:rsidRDefault="003C3409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0085C61" w14:textId="43E41BE5" w:rsidR="003C3409" w:rsidRPr="00614E62" w:rsidRDefault="003C3409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CCC556" w14:textId="210EE73A" w:rsidR="003C3409" w:rsidRPr="00614E62" w:rsidRDefault="003C3409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BB54C1" w14:textId="53C96281" w:rsidR="003C3409" w:rsidRPr="00614E62" w:rsidRDefault="003C3409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AF21CA" w14:textId="6FD4BECF" w:rsidR="003C3409" w:rsidRPr="00614E62" w:rsidRDefault="003C3409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4E1AE8" w14:textId="4FA90422" w:rsidR="003C3409" w:rsidRPr="00614E62" w:rsidRDefault="003C3409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B02CA2" w14:textId="22106CC9" w:rsidR="003C3409" w:rsidRPr="00614E62" w:rsidRDefault="003C3409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AD0C35" w14:textId="6B2A2C17" w:rsidR="003C3409" w:rsidRPr="00614E62" w:rsidRDefault="003C3409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BA206E" w14:textId="4BEA5CB9" w:rsidR="003C3409" w:rsidRPr="00614E62" w:rsidRDefault="003C3409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7AC0E6" w14:textId="46C25C0B" w:rsidR="003C3409" w:rsidRPr="00614E62" w:rsidRDefault="003C3409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472673" w14:textId="485830D3" w:rsidR="003C3409" w:rsidRPr="00614E62" w:rsidRDefault="003C3409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9AF408" w14:textId="4EF2A25B" w:rsidR="003C3409" w:rsidRPr="00614E62" w:rsidRDefault="003C3409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9079E6" w14:textId="5F2BFD65" w:rsidR="003C3409" w:rsidRPr="00614E62" w:rsidRDefault="003C3409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A13FB9" w14:textId="16C36D81" w:rsidR="003C3409" w:rsidRPr="00614E62" w:rsidRDefault="003C3409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169957" w14:textId="349C2CD3" w:rsidR="003C3409" w:rsidRPr="00614E62" w:rsidRDefault="003C3409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4729F1" w14:textId="02969E6F" w:rsidR="003C3409" w:rsidRPr="00614E62" w:rsidRDefault="003C3409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16</w:t>
            </w:r>
          </w:p>
        </w:tc>
      </w:tr>
      <w:tr w:rsidR="00625643" w:rsidRPr="00614E62" w14:paraId="110A9309" w14:textId="77777777" w:rsidTr="004F4C7E">
        <w:trPr>
          <w:trHeight w:hRule="exact" w:val="492"/>
          <w:jc w:val="center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3E237A67" w14:textId="1287C324" w:rsidR="00760C56" w:rsidRPr="00614E62" w:rsidRDefault="00760C56" w:rsidP="0040368C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3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21B9389" w14:textId="28620387" w:rsidR="00760C56" w:rsidRPr="00614E62" w:rsidRDefault="00760C56" w:rsidP="0013493D">
            <w:pPr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Сохранение и восстановление водных объектов, включая реку Волг</w:t>
            </w:r>
            <w:r w:rsidR="0013493D">
              <w:rPr>
                <w:color w:val="000000"/>
                <w:sz w:val="24"/>
                <w:szCs w:val="24"/>
              </w:rPr>
              <w:t>у</w:t>
            </w:r>
            <w:r w:rsidRPr="00614E62">
              <w:rPr>
                <w:color w:val="000000"/>
                <w:sz w:val="24"/>
                <w:szCs w:val="24"/>
              </w:rPr>
              <w:t>, озера Байкал и Телецкое</w:t>
            </w:r>
          </w:p>
        </w:tc>
      </w:tr>
      <w:tr w:rsidR="00D44154" w:rsidRPr="00614E62" w14:paraId="7148D035" w14:textId="77777777" w:rsidTr="004F4C7E">
        <w:trPr>
          <w:trHeight w:hRule="exact" w:val="1945"/>
          <w:jc w:val="center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5DB76EE0" w14:textId="56F0A059" w:rsidR="00760C56" w:rsidRPr="00614E62" w:rsidRDefault="00760C56" w:rsidP="0040368C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1256077" w14:textId="77777777" w:rsidR="00760C56" w:rsidRPr="00614E62" w:rsidRDefault="00760C56" w:rsidP="00614E62">
            <w:pPr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Протяженность восстановленных водных объектов Нижней Волги, нарастающим ит</w:t>
            </w:r>
            <w:r w:rsidRPr="00614E62">
              <w:rPr>
                <w:color w:val="000000"/>
                <w:sz w:val="24"/>
                <w:szCs w:val="24"/>
              </w:rPr>
              <w:t>о</w:t>
            </w:r>
            <w:r w:rsidRPr="00614E62">
              <w:rPr>
                <w:color w:val="000000"/>
                <w:sz w:val="24"/>
                <w:szCs w:val="24"/>
              </w:rPr>
              <w:t>гом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1F28DF1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ФП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13C5928" w14:textId="22A4A057" w:rsidR="00760C56" w:rsidRPr="00614E62" w:rsidRDefault="00D1532C" w:rsidP="00614E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760C56" w:rsidRPr="00614E62">
              <w:rPr>
                <w:color w:val="000000"/>
                <w:sz w:val="24"/>
                <w:szCs w:val="24"/>
              </w:rPr>
              <w:t>илометр; тысяча метров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334F7BA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3,4700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221043C9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505313F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33F2A6C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3,4700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94B3C02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14,1000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564A2391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14,1000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54361D7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69,0800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350D7216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118,0200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5FDE8EEE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190,9900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81E3199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3961C56D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6DFB066" w14:textId="775B5BA6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ГИИС УНП «Эле</w:t>
            </w:r>
            <w:r w:rsidRPr="00614E62">
              <w:rPr>
                <w:color w:val="000000"/>
                <w:sz w:val="24"/>
                <w:szCs w:val="24"/>
              </w:rPr>
              <w:t>к</w:t>
            </w:r>
            <w:r w:rsidRPr="00614E62">
              <w:rPr>
                <w:color w:val="000000"/>
                <w:sz w:val="24"/>
                <w:szCs w:val="24"/>
              </w:rPr>
              <w:t>тронный бюджет»</w:t>
            </w:r>
          </w:p>
        </w:tc>
      </w:tr>
      <w:tr w:rsidR="00625643" w:rsidRPr="00614E62" w14:paraId="5C71EC5F" w14:textId="77777777" w:rsidTr="004F4C7E">
        <w:trPr>
          <w:trHeight w:hRule="exact" w:val="573"/>
          <w:jc w:val="center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1687279" w14:textId="2F72F492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963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EFC511D" w14:textId="77777777" w:rsidR="00760C56" w:rsidRPr="00614E62" w:rsidRDefault="00760C56" w:rsidP="00614E62">
            <w:pPr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Сокращение в три раза доли загрязненных сточных вод, отводимых в реку Волгу</w:t>
            </w:r>
          </w:p>
        </w:tc>
      </w:tr>
      <w:tr w:rsidR="00D44154" w:rsidRPr="00614E62" w14:paraId="61E46712" w14:textId="77777777" w:rsidTr="004F4C7E">
        <w:trPr>
          <w:trHeight w:hRule="exact" w:val="1466"/>
          <w:jc w:val="center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985E05D" w14:textId="5FA2F147" w:rsidR="00760C56" w:rsidRPr="00614E62" w:rsidRDefault="00760C56" w:rsidP="0040368C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FFD202F" w14:textId="3905B699" w:rsidR="00760C56" w:rsidRPr="00614E62" w:rsidRDefault="00760C56" w:rsidP="00F21EC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Снижение объема отводимых в реку Волг</w:t>
            </w:r>
            <w:r w:rsidR="0040368C">
              <w:rPr>
                <w:color w:val="000000"/>
                <w:sz w:val="24"/>
                <w:szCs w:val="24"/>
              </w:rPr>
              <w:t>у</w:t>
            </w:r>
            <w:r w:rsidRPr="00614E62">
              <w:rPr>
                <w:color w:val="000000"/>
                <w:sz w:val="24"/>
                <w:szCs w:val="24"/>
              </w:rPr>
              <w:t xml:space="preserve"> загрязненных сточных вод, нара</w:t>
            </w:r>
            <w:r w:rsidRPr="00614E62">
              <w:rPr>
                <w:color w:val="000000"/>
                <w:sz w:val="24"/>
                <w:szCs w:val="24"/>
              </w:rPr>
              <w:t>с</w:t>
            </w:r>
            <w:r w:rsidRPr="00614E62">
              <w:rPr>
                <w:color w:val="000000"/>
                <w:sz w:val="24"/>
                <w:szCs w:val="24"/>
              </w:rPr>
              <w:t>тающим итогом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CC88117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ФП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30D3D46" w14:textId="41DF3E09" w:rsidR="00760C56" w:rsidRPr="00614E62" w:rsidRDefault="00D1532C" w:rsidP="00614E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760C56" w:rsidRPr="00614E62">
              <w:rPr>
                <w:color w:val="000000"/>
                <w:sz w:val="24"/>
                <w:szCs w:val="24"/>
              </w:rPr>
              <w:t>убич</w:t>
            </w:r>
            <w:r w:rsidR="00760C56" w:rsidRPr="00614E62">
              <w:rPr>
                <w:color w:val="000000"/>
                <w:sz w:val="24"/>
                <w:szCs w:val="24"/>
              </w:rPr>
              <w:t>е</w:t>
            </w:r>
            <w:r w:rsidR="00760C56" w:rsidRPr="00614E62">
              <w:rPr>
                <w:color w:val="000000"/>
                <w:sz w:val="24"/>
                <w:szCs w:val="24"/>
              </w:rPr>
              <w:t>ский к</w:t>
            </w:r>
            <w:r w:rsidR="00760C56" w:rsidRPr="00614E62">
              <w:rPr>
                <w:color w:val="000000"/>
                <w:sz w:val="24"/>
                <w:szCs w:val="24"/>
              </w:rPr>
              <w:t>и</w:t>
            </w:r>
            <w:r w:rsidR="00760C56" w:rsidRPr="00614E62">
              <w:rPr>
                <w:color w:val="000000"/>
                <w:sz w:val="24"/>
                <w:szCs w:val="24"/>
              </w:rPr>
              <w:t>лометр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DF49241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0,0400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A9B89B2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3BFE79CF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2C93D5B0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0,0400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3E799276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0,0300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58F48452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0,0300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37851442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0,0400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766F2FC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0,0400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3845A35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0,0145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5785609E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32D88489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37614E44" w14:textId="4573984B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ГИИС УНП «Эле</w:t>
            </w:r>
            <w:r w:rsidRPr="00614E62">
              <w:rPr>
                <w:color w:val="000000"/>
                <w:sz w:val="24"/>
                <w:szCs w:val="24"/>
              </w:rPr>
              <w:t>к</w:t>
            </w:r>
            <w:r w:rsidRPr="00614E62">
              <w:rPr>
                <w:color w:val="000000"/>
                <w:sz w:val="24"/>
                <w:szCs w:val="24"/>
              </w:rPr>
              <w:t>тронный бюджет»</w:t>
            </w:r>
          </w:p>
        </w:tc>
      </w:tr>
      <w:tr w:rsidR="00D44154" w:rsidRPr="00614E62" w14:paraId="594930A8" w14:textId="77777777" w:rsidTr="004F4C7E">
        <w:trPr>
          <w:trHeight w:hRule="exact" w:val="2060"/>
          <w:jc w:val="center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25313C7" w14:textId="2A54D950" w:rsidR="00760C56" w:rsidRPr="00614E62" w:rsidRDefault="00760C56" w:rsidP="0040368C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82A84E6" w14:textId="77777777" w:rsidR="00760C56" w:rsidRPr="00614E62" w:rsidRDefault="00760C56" w:rsidP="00614E62">
            <w:pPr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Прирост мощности очистных сооруж</w:t>
            </w:r>
            <w:r w:rsidRPr="00614E62">
              <w:rPr>
                <w:color w:val="000000"/>
                <w:sz w:val="24"/>
                <w:szCs w:val="24"/>
              </w:rPr>
              <w:t>е</w:t>
            </w:r>
            <w:r w:rsidRPr="00614E62">
              <w:rPr>
                <w:color w:val="000000"/>
                <w:sz w:val="24"/>
                <w:szCs w:val="24"/>
              </w:rPr>
              <w:t>ний, обеспечива</w:t>
            </w:r>
            <w:r w:rsidRPr="00614E62">
              <w:rPr>
                <w:color w:val="000000"/>
                <w:sz w:val="24"/>
                <w:szCs w:val="24"/>
              </w:rPr>
              <w:t>ю</w:t>
            </w:r>
            <w:r w:rsidRPr="00614E62">
              <w:rPr>
                <w:color w:val="000000"/>
                <w:sz w:val="24"/>
                <w:szCs w:val="24"/>
              </w:rPr>
              <w:t>щих нормативную очистку сточных вод, нарастающим итогом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32392999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ФП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55FD9558" w14:textId="55A37B92" w:rsidR="00760C56" w:rsidRPr="00614E62" w:rsidRDefault="00D1532C" w:rsidP="00614E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760C56" w:rsidRPr="00614E62">
              <w:rPr>
                <w:color w:val="000000"/>
                <w:sz w:val="24"/>
                <w:szCs w:val="24"/>
              </w:rPr>
              <w:t>убич</w:t>
            </w:r>
            <w:r w:rsidR="00760C56" w:rsidRPr="00614E62">
              <w:rPr>
                <w:color w:val="000000"/>
                <w:sz w:val="24"/>
                <w:szCs w:val="24"/>
              </w:rPr>
              <w:t>е</w:t>
            </w:r>
            <w:r w:rsidR="00760C56" w:rsidRPr="00614E62">
              <w:rPr>
                <w:color w:val="000000"/>
                <w:sz w:val="24"/>
                <w:szCs w:val="24"/>
              </w:rPr>
              <w:t>ский к</w:t>
            </w:r>
            <w:r w:rsidR="00760C56" w:rsidRPr="00614E62">
              <w:rPr>
                <w:color w:val="000000"/>
                <w:sz w:val="24"/>
                <w:szCs w:val="24"/>
              </w:rPr>
              <w:t>и</w:t>
            </w:r>
            <w:r w:rsidR="00760C56" w:rsidRPr="00614E62">
              <w:rPr>
                <w:color w:val="000000"/>
                <w:sz w:val="24"/>
                <w:szCs w:val="24"/>
              </w:rPr>
              <w:t>лометр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C5724BC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36294359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8097B55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4ECD4917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3479CFB2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0,0100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4021BF6C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0,0100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9B97151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A3D1D86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5A26323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0,0255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21C21E2B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2F0C130A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D43420B" w14:textId="2B0081DF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ГИИС УНП «Эле</w:t>
            </w:r>
            <w:r w:rsidRPr="00614E62">
              <w:rPr>
                <w:color w:val="000000"/>
                <w:sz w:val="24"/>
                <w:szCs w:val="24"/>
              </w:rPr>
              <w:t>к</w:t>
            </w:r>
            <w:r w:rsidRPr="00614E62">
              <w:rPr>
                <w:color w:val="000000"/>
                <w:sz w:val="24"/>
                <w:szCs w:val="24"/>
              </w:rPr>
              <w:t>тронный бюджет»</w:t>
            </w:r>
          </w:p>
        </w:tc>
      </w:tr>
      <w:tr w:rsidR="00625643" w:rsidRPr="00614E62" w14:paraId="15F83EAD" w14:textId="77777777" w:rsidTr="004F4C7E">
        <w:trPr>
          <w:trHeight w:hRule="exact" w:val="741"/>
          <w:jc w:val="center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7DC7A17" w14:textId="501399C0" w:rsidR="00760C56" w:rsidRPr="00614E62" w:rsidRDefault="00760C56" w:rsidP="0040368C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963" w:type="dxa"/>
            <w:gridSpan w:val="15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044B520" w14:textId="4FB557FF" w:rsidR="00760C56" w:rsidRPr="00614E62" w:rsidRDefault="00760C56" w:rsidP="00614E62">
            <w:pPr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Обеспечен</w:t>
            </w:r>
            <w:r w:rsidR="00FE4E59" w:rsidRPr="00614E62">
              <w:rPr>
                <w:color w:val="000000"/>
                <w:sz w:val="24"/>
                <w:szCs w:val="24"/>
              </w:rPr>
              <w:t>ие</w:t>
            </w:r>
            <w:r w:rsidRPr="00614E62">
              <w:rPr>
                <w:color w:val="000000"/>
                <w:sz w:val="24"/>
                <w:szCs w:val="24"/>
              </w:rPr>
              <w:t xml:space="preserve"> устойчив</w:t>
            </w:r>
            <w:r w:rsidR="00FE4E59" w:rsidRPr="00614E62">
              <w:rPr>
                <w:color w:val="000000"/>
                <w:sz w:val="24"/>
                <w:szCs w:val="24"/>
              </w:rPr>
              <w:t xml:space="preserve">ого </w:t>
            </w:r>
            <w:r w:rsidRPr="00614E62">
              <w:rPr>
                <w:color w:val="000000"/>
                <w:sz w:val="24"/>
                <w:szCs w:val="24"/>
              </w:rPr>
              <w:t>функционировани</w:t>
            </w:r>
            <w:r w:rsidR="00FE4E59" w:rsidRPr="00614E62">
              <w:rPr>
                <w:color w:val="000000"/>
                <w:sz w:val="24"/>
                <w:szCs w:val="24"/>
              </w:rPr>
              <w:t>я</w:t>
            </w:r>
            <w:r w:rsidRPr="00614E62">
              <w:rPr>
                <w:color w:val="000000"/>
                <w:sz w:val="24"/>
                <w:szCs w:val="24"/>
              </w:rPr>
              <w:t xml:space="preserve"> водохозяйственного комплекса Нижней Волги и сохранение экосистемы Волго-Ахтубинской поймы</w:t>
            </w:r>
          </w:p>
        </w:tc>
      </w:tr>
      <w:tr w:rsidR="00D44154" w:rsidRPr="00614E62" w14:paraId="5826533C" w14:textId="77777777" w:rsidTr="004F4C7E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</w:tcMar>
          </w:tcPr>
          <w:p w14:paraId="6F89409F" w14:textId="5FD68A98" w:rsidR="00760C56" w:rsidRPr="00614E62" w:rsidRDefault="00760C56" w:rsidP="0040368C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F81026D" w14:textId="6CC030BF" w:rsidR="00760C56" w:rsidRPr="00614E62" w:rsidRDefault="00760C56" w:rsidP="00614E62">
            <w:pPr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Количество п</w:t>
            </w:r>
            <w:r w:rsidRPr="00614E62">
              <w:rPr>
                <w:color w:val="000000"/>
                <w:sz w:val="24"/>
                <w:szCs w:val="24"/>
              </w:rPr>
              <w:t>о</w:t>
            </w:r>
            <w:r w:rsidRPr="00614E62">
              <w:rPr>
                <w:color w:val="000000"/>
                <w:sz w:val="24"/>
                <w:szCs w:val="24"/>
              </w:rPr>
              <w:t>строенных, реко</w:t>
            </w:r>
            <w:r w:rsidRPr="00614E62">
              <w:rPr>
                <w:color w:val="000000"/>
                <w:sz w:val="24"/>
                <w:szCs w:val="24"/>
              </w:rPr>
              <w:t>н</w:t>
            </w:r>
            <w:r w:rsidRPr="00614E62">
              <w:rPr>
                <w:color w:val="000000"/>
                <w:sz w:val="24"/>
                <w:szCs w:val="24"/>
              </w:rPr>
              <w:t>струированных в</w:t>
            </w:r>
            <w:r w:rsidRPr="00614E62">
              <w:rPr>
                <w:color w:val="000000"/>
                <w:sz w:val="24"/>
                <w:szCs w:val="24"/>
              </w:rPr>
              <w:t>о</w:t>
            </w:r>
            <w:r w:rsidRPr="00614E62">
              <w:rPr>
                <w:color w:val="000000"/>
                <w:sz w:val="24"/>
                <w:szCs w:val="24"/>
              </w:rPr>
              <w:t>допропускных с</w:t>
            </w:r>
            <w:r w:rsidRPr="00614E62">
              <w:rPr>
                <w:color w:val="000000"/>
                <w:sz w:val="24"/>
                <w:szCs w:val="24"/>
              </w:rPr>
              <w:t>о</w:t>
            </w:r>
            <w:r w:rsidRPr="00614E62">
              <w:rPr>
                <w:color w:val="000000"/>
                <w:sz w:val="24"/>
                <w:szCs w:val="24"/>
              </w:rPr>
              <w:t>оружений для улучшения вод</w:t>
            </w:r>
            <w:r w:rsidRPr="00614E62">
              <w:rPr>
                <w:color w:val="000000"/>
                <w:sz w:val="24"/>
                <w:szCs w:val="24"/>
              </w:rPr>
              <w:t>о</w:t>
            </w:r>
            <w:r w:rsidRPr="00614E62">
              <w:rPr>
                <w:color w:val="000000"/>
                <w:sz w:val="24"/>
                <w:szCs w:val="24"/>
              </w:rPr>
              <w:t>обмена в низовьях</w:t>
            </w:r>
            <w:r w:rsidR="00F21ECA">
              <w:rPr>
                <w:color w:val="000000"/>
                <w:sz w:val="24"/>
                <w:szCs w:val="24"/>
              </w:rPr>
              <w:t xml:space="preserve"> реки</w:t>
            </w:r>
            <w:r w:rsidRPr="00614E62">
              <w:rPr>
                <w:color w:val="000000"/>
                <w:sz w:val="24"/>
                <w:szCs w:val="24"/>
              </w:rPr>
              <w:t xml:space="preserve"> Волги, нара</w:t>
            </w:r>
            <w:r w:rsidRPr="00614E62">
              <w:rPr>
                <w:color w:val="000000"/>
                <w:sz w:val="24"/>
                <w:szCs w:val="24"/>
              </w:rPr>
              <w:t>с</w:t>
            </w:r>
            <w:r w:rsidRPr="00614E62">
              <w:rPr>
                <w:color w:val="000000"/>
                <w:sz w:val="24"/>
                <w:szCs w:val="24"/>
              </w:rPr>
              <w:t>тающим итогом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</w:tcMar>
          </w:tcPr>
          <w:p w14:paraId="13471ABE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ФП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</w:tcMar>
          </w:tcPr>
          <w:p w14:paraId="29D9AA57" w14:textId="4A84FCEB" w:rsidR="00760C56" w:rsidRPr="00614E62" w:rsidRDefault="00D1532C" w:rsidP="00614E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  <w:r w:rsidR="00760C56" w:rsidRPr="00614E62">
              <w:rPr>
                <w:color w:val="000000"/>
                <w:sz w:val="24"/>
                <w:szCs w:val="24"/>
              </w:rPr>
              <w:t>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</w:tcMar>
          </w:tcPr>
          <w:p w14:paraId="1E6891BE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</w:tcMar>
          </w:tcPr>
          <w:p w14:paraId="2CABDA1A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</w:tcMar>
          </w:tcPr>
          <w:p w14:paraId="57DAD423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</w:tcMar>
          </w:tcPr>
          <w:p w14:paraId="01092181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</w:tcMar>
          </w:tcPr>
          <w:p w14:paraId="5656FCB9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</w:tcMar>
          </w:tcPr>
          <w:p w14:paraId="622A1B26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</w:tcMar>
          </w:tcPr>
          <w:p w14:paraId="04607339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</w:tcMar>
          </w:tcPr>
          <w:p w14:paraId="03311333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3,0000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</w:tcMar>
          </w:tcPr>
          <w:p w14:paraId="0CBA3591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8,0000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</w:tcMar>
          </w:tcPr>
          <w:p w14:paraId="5EA5AB55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</w:tcMar>
          </w:tcPr>
          <w:p w14:paraId="14AABA6F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</w:tcMar>
          </w:tcPr>
          <w:p w14:paraId="74BEE15A" w14:textId="68878DE3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ГИИС УНП «Эле</w:t>
            </w:r>
            <w:r w:rsidRPr="00614E62">
              <w:rPr>
                <w:color w:val="000000"/>
                <w:sz w:val="24"/>
                <w:szCs w:val="24"/>
              </w:rPr>
              <w:t>к</w:t>
            </w:r>
            <w:r w:rsidRPr="00614E62">
              <w:rPr>
                <w:color w:val="000000"/>
                <w:sz w:val="24"/>
                <w:szCs w:val="24"/>
              </w:rPr>
              <w:t>тронный бюджет»</w:t>
            </w:r>
          </w:p>
        </w:tc>
      </w:tr>
      <w:tr w:rsidR="00D44154" w:rsidRPr="00614E62" w14:paraId="4292A2BE" w14:textId="77777777" w:rsidTr="004F4C7E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</w:tcMar>
          </w:tcPr>
          <w:p w14:paraId="69D5710C" w14:textId="440BB8FB" w:rsidR="00760C56" w:rsidRPr="00614E62" w:rsidRDefault="00760C56" w:rsidP="0040368C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C5EC82E" w14:textId="241AFAB0" w:rsidR="00760C56" w:rsidRPr="00614E62" w:rsidRDefault="00760C56" w:rsidP="00614E62">
            <w:pPr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Количество п</w:t>
            </w:r>
            <w:r w:rsidRPr="00614E62">
              <w:rPr>
                <w:color w:val="000000"/>
                <w:sz w:val="24"/>
                <w:szCs w:val="24"/>
              </w:rPr>
              <w:t>о</w:t>
            </w:r>
            <w:r w:rsidRPr="00614E62">
              <w:rPr>
                <w:color w:val="000000"/>
                <w:sz w:val="24"/>
                <w:szCs w:val="24"/>
              </w:rPr>
              <w:t>строенных, реко</w:t>
            </w:r>
            <w:r w:rsidRPr="00614E62">
              <w:rPr>
                <w:color w:val="000000"/>
                <w:sz w:val="24"/>
                <w:szCs w:val="24"/>
              </w:rPr>
              <w:t>н</w:t>
            </w:r>
            <w:r w:rsidRPr="00614E62">
              <w:rPr>
                <w:color w:val="000000"/>
                <w:sz w:val="24"/>
                <w:szCs w:val="24"/>
              </w:rPr>
              <w:t>струированных в</w:t>
            </w:r>
            <w:r w:rsidRPr="00614E62">
              <w:rPr>
                <w:color w:val="000000"/>
                <w:sz w:val="24"/>
                <w:szCs w:val="24"/>
              </w:rPr>
              <w:t>о</w:t>
            </w:r>
            <w:r w:rsidRPr="00614E62">
              <w:rPr>
                <w:color w:val="000000"/>
                <w:sz w:val="24"/>
                <w:szCs w:val="24"/>
              </w:rPr>
              <w:t>допропускных с</w:t>
            </w:r>
            <w:r w:rsidRPr="00614E62">
              <w:rPr>
                <w:color w:val="000000"/>
                <w:sz w:val="24"/>
                <w:szCs w:val="24"/>
              </w:rPr>
              <w:t>о</w:t>
            </w:r>
            <w:r w:rsidRPr="00614E62">
              <w:rPr>
                <w:color w:val="000000"/>
                <w:sz w:val="24"/>
                <w:szCs w:val="24"/>
              </w:rPr>
              <w:t>оружений для улучшения вод</w:t>
            </w:r>
            <w:r w:rsidRPr="00614E62">
              <w:rPr>
                <w:color w:val="000000"/>
                <w:sz w:val="24"/>
                <w:szCs w:val="24"/>
              </w:rPr>
              <w:t>о</w:t>
            </w:r>
            <w:r w:rsidRPr="00614E62">
              <w:rPr>
                <w:color w:val="000000"/>
                <w:sz w:val="24"/>
                <w:szCs w:val="24"/>
              </w:rPr>
              <w:t xml:space="preserve">обмена в низовьях </w:t>
            </w:r>
            <w:r w:rsidR="00F21ECA">
              <w:rPr>
                <w:color w:val="000000"/>
                <w:sz w:val="24"/>
                <w:szCs w:val="24"/>
              </w:rPr>
              <w:t xml:space="preserve">реки </w:t>
            </w:r>
            <w:r w:rsidRPr="00614E62">
              <w:rPr>
                <w:color w:val="000000"/>
                <w:sz w:val="24"/>
                <w:szCs w:val="24"/>
              </w:rPr>
              <w:t>Волги, нара</w:t>
            </w:r>
            <w:r w:rsidRPr="00614E62">
              <w:rPr>
                <w:color w:val="000000"/>
                <w:sz w:val="24"/>
                <w:szCs w:val="24"/>
              </w:rPr>
              <w:t>с</w:t>
            </w:r>
            <w:r w:rsidRPr="00614E62">
              <w:rPr>
                <w:color w:val="000000"/>
                <w:sz w:val="24"/>
                <w:szCs w:val="24"/>
              </w:rPr>
              <w:lastRenderedPageBreak/>
              <w:t>тающим итогом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</w:tcMar>
          </w:tcPr>
          <w:p w14:paraId="1B3258FE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lastRenderedPageBreak/>
              <w:t>ФП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</w:tcMar>
          </w:tcPr>
          <w:p w14:paraId="758CB84D" w14:textId="61049B4D" w:rsidR="00760C56" w:rsidRPr="00614E62" w:rsidRDefault="00FB21AF" w:rsidP="00614E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  <w:r w:rsidR="00760C56" w:rsidRPr="00614E62">
              <w:rPr>
                <w:color w:val="000000"/>
                <w:sz w:val="24"/>
                <w:szCs w:val="24"/>
              </w:rPr>
              <w:t>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</w:tcMar>
          </w:tcPr>
          <w:p w14:paraId="32874C5F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</w:tcMar>
          </w:tcPr>
          <w:p w14:paraId="0B89AFA8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</w:tcMar>
          </w:tcPr>
          <w:p w14:paraId="3C247D06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</w:tcMar>
          </w:tcPr>
          <w:p w14:paraId="5EDD2379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</w:tcMar>
          </w:tcPr>
          <w:p w14:paraId="64A6C00E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1,0000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</w:tcMar>
          </w:tcPr>
          <w:p w14:paraId="6C22D6E3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</w:tcMar>
          </w:tcPr>
          <w:p w14:paraId="0F9AC1B2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</w:tcMar>
          </w:tcPr>
          <w:p w14:paraId="3F058DA0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</w:tcMar>
          </w:tcPr>
          <w:p w14:paraId="5317034C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</w:tcMar>
          </w:tcPr>
          <w:p w14:paraId="34E66216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</w:tcMar>
          </w:tcPr>
          <w:p w14:paraId="054DB9EA" w14:textId="77777777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</w:tcMar>
          </w:tcPr>
          <w:p w14:paraId="11E20A45" w14:textId="64B5CF33" w:rsidR="00760C56" w:rsidRPr="00614E62" w:rsidRDefault="00760C56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ГИИС УНП «Эле</w:t>
            </w:r>
            <w:r w:rsidRPr="00614E62">
              <w:rPr>
                <w:color w:val="000000"/>
                <w:sz w:val="24"/>
                <w:szCs w:val="24"/>
              </w:rPr>
              <w:t>к</w:t>
            </w:r>
            <w:r w:rsidRPr="00614E62">
              <w:rPr>
                <w:color w:val="000000"/>
                <w:sz w:val="24"/>
                <w:szCs w:val="24"/>
              </w:rPr>
              <w:t>тронный бюджет»</w:t>
            </w:r>
          </w:p>
        </w:tc>
      </w:tr>
    </w:tbl>
    <w:p w14:paraId="042C18FB" w14:textId="77777777" w:rsidR="00F21ECA" w:rsidRDefault="00F21ECA" w:rsidP="00614E62">
      <w:pPr>
        <w:widowControl/>
        <w:ind w:left="720"/>
        <w:jc w:val="center"/>
        <w:rPr>
          <w:sz w:val="28"/>
          <w:szCs w:val="28"/>
        </w:rPr>
      </w:pPr>
    </w:p>
    <w:p w14:paraId="228CA860" w14:textId="222F21CA" w:rsidR="00ED7D80" w:rsidRDefault="00760C56" w:rsidP="00614E62">
      <w:pPr>
        <w:widowControl/>
        <w:ind w:left="720"/>
        <w:jc w:val="center"/>
        <w:rPr>
          <w:sz w:val="28"/>
          <w:szCs w:val="28"/>
        </w:rPr>
      </w:pPr>
      <w:r w:rsidRPr="00614E62">
        <w:rPr>
          <w:sz w:val="28"/>
          <w:szCs w:val="28"/>
        </w:rPr>
        <w:t>3. </w:t>
      </w:r>
      <w:r w:rsidR="00ED7D80" w:rsidRPr="00614E62">
        <w:rPr>
          <w:sz w:val="28"/>
          <w:szCs w:val="28"/>
        </w:rPr>
        <w:t>Помесячный план достижения показателей регионального проекта в 2023 году</w:t>
      </w:r>
    </w:p>
    <w:p w14:paraId="053011BC" w14:textId="77777777" w:rsidR="00FB21AF" w:rsidRPr="00614E62" w:rsidRDefault="00FB21AF" w:rsidP="00614E62">
      <w:pPr>
        <w:widowControl/>
        <w:ind w:left="720"/>
        <w:jc w:val="center"/>
        <w:rPr>
          <w:sz w:val="28"/>
          <w:szCs w:val="28"/>
        </w:rPr>
      </w:pPr>
    </w:p>
    <w:tbl>
      <w:tblPr>
        <w:tblStyle w:val="aff8"/>
        <w:tblW w:w="4939" w:type="pct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1570"/>
        <w:gridCol w:w="715"/>
        <w:gridCol w:w="856"/>
        <w:gridCol w:w="998"/>
        <w:gridCol w:w="998"/>
        <w:gridCol w:w="998"/>
        <w:gridCol w:w="997"/>
        <w:gridCol w:w="996"/>
        <w:gridCol w:w="997"/>
        <w:gridCol w:w="997"/>
        <w:gridCol w:w="996"/>
        <w:gridCol w:w="997"/>
        <w:gridCol w:w="997"/>
        <w:gridCol w:w="1021"/>
        <w:gridCol w:w="968"/>
      </w:tblGrid>
      <w:tr w:rsidR="009B5364" w:rsidRPr="00614E62" w14:paraId="5A39F518" w14:textId="77777777" w:rsidTr="00622CDC">
        <w:trPr>
          <w:tblHeader/>
          <w:jc w:val="center"/>
        </w:trPr>
        <w:tc>
          <w:tcPr>
            <w:tcW w:w="615" w:type="dxa"/>
            <w:vMerge w:val="restart"/>
          </w:tcPr>
          <w:p w14:paraId="09241D15" w14:textId="77777777" w:rsidR="009B5364" w:rsidRPr="00614E62" w:rsidRDefault="009B5364" w:rsidP="00614E62">
            <w:pPr>
              <w:jc w:val="center"/>
            </w:pPr>
            <w:r w:rsidRPr="00614E62">
              <w:t>№</w:t>
            </w:r>
          </w:p>
          <w:p w14:paraId="497C5691" w14:textId="77777777" w:rsidR="009B5364" w:rsidRPr="00614E62" w:rsidRDefault="009B5364" w:rsidP="00614E62">
            <w:pPr>
              <w:jc w:val="center"/>
            </w:pPr>
            <w:r w:rsidRPr="00614E62">
              <w:t>п/п</w:t>
            </w:r>
          </w:p>
        </w:tc>
        <w:tc>
          <w:tcPr>
            <w:tcW w:w="1547" w:type="dxa"/>
            <w:vMerge w:val="restart"/>
          </w:tcPr>
          <w:p w14:paraId="4211CB66" w14:textId="1395CD00" w:rsidR="009B5364" w:rsidRPr="00614E62" w:rsidRDefault="009B5364" w:rsidP="00614E62">
            <w:pPr>
              <w:jc w:val="center"/>
            </w:pPr>
            <w:r w:rsidRPr="00614E62">
              <w:t>Показатели региональн</w:t>
            </w:r>
            <w:r w:rsidRPr="00614E62">
              <w:t>о</w:t>
            </w:r>
            <w:r w:rsidRPr="00614E62">
              <w:t>го проекта</w:t>
            </w:r>
          </w:p>
        </w:tc>
        <w:tc>
          <w:tcPr>
            <w:tcW w:w="705" w:type="dxa"/>
            <w:vMerge w:val="restart"/>
          </w:tcPr>
          <w:p w14:paraId="3FB4CFE9" w14:textId="3CE35A64" w:rsidR="009B5364" w:rsidRPr="00614E62" w:rsidRDefault="009B5364" w:rsidP="00614E62">
            <w:pPr>
              <w:jc w:val="center"/>
            </w:pPr>
            <w:r w:rsidRPr="00614E62">
              <w:t>Ур</w:t>
            </w:r>
            <w:r w:rsidRPr="00614E62">
              <w:t>о</w:t>
            </w:r>
            <w:r w:rsidRPr="00614E62">
              <w:t>вень п</w:t>
            </w:r>
            <w:r w:rsidRPr="00614E62">
              <w:t>о</w:t>
            </w:r>
            <w:r w:rsidRPr="00614E62">
              <w:t>каз</w:t>
            </w:r>
            <w:r w:rsidRPr="00614E62">
              <w:t>а</w:t>
            </w:r>
            <w:r w:rsidRPr="00614E62">
              <w:t>теля</w:t>
            </w:r>
          </w:p>
        </w:tc>
        <w:tc>
          <w:tcPr>
            <w:tcW w:w="844" w:type="dxa"/>
            <w:vMerge w:val="restart"/>
          </w:tcPr>
          <w:p w14:paraId="1698FEE8" w14:textId="790F7A61" w:rsidR="009B5364" w:rsidRPr="00614E62" w:rsidRDefault="009B5364" w:rsidP="004F4C7E">
            <w:pPr>
              <w:ind w:left="-57" w:right="-57"/>
              <w:jc w:val="center"/>
            </w:pPr>
            <w:r w:rsidRPr="00614E62">
              <w:t>Един</w:t>
            </w:r>
            <w:r w:rsidRPr="00614E62">
              <w:t>и</w:t>
            </w:r>
            <w:r w:rsidRPr="00614E62">
              <w:t>ца и</w:t>
            </w:r>
            <w:r w:rsidRPr="00614E62">
              <w:t>з</w:t>
            </w:r>
            <w:r w:rsidRPr="00614E62">
              <w:t>мер</w:t>
            </w:r>
            <w:r w:rsidRPr="00614E62">
              <w:t>е</w:t>
            </w:r>
            <w:r w:rsidRPr="00614E62">
              <w:t>ния (по ОКЕИ)</w:t>
            </w:r>
          </w:p>
        </w:tc>
        <w:tc>
          <w:tcPr>
            <w:tcW w:w="10838" w:type="dxa"/>
            <w:gridSpan w:val="11"/>
          </w:tcPr>
          <w:p w14:paraId="0677B4EB" w14:textId="77777777" w:rsidR="009B5364" w:rsidRPr="00614E62" w:rsidRDefault="009B5364" w:rsidP="00614E62">
            <w:pPr>
              <w:jc w:val="center"/>
            </w:pPr>
            <w:r w:rsidRPr="00614E62">
              <w:t>Плановые значения по месяцам</w:t>
            </w:r>
          </w:p>
        </w:tc>
        <w:tc>
          <w:tcPr>
            <w:tcW w:w="954" w:type="dxa"/>
            <w:vMerge w:val="restart"/>
          </w:tcPr>
          <w:p w14:paraId="39645C69" w14:textId="77777777" w:rsidR="009B5364" w:rsidRPr="00614E62" w:rsidRDefault="009B5364" w:rsidP="00614E62">
            <w:pPr>
              <w:jc w:val="center"/>
            </w:pPr>
            <w:r w:rsidRPr="00614E62">
              <w:t>На к</w:t>
            </w:r>
            <w:r w:rsidRPr="00614E62">
              <w:t>о</w:t>
            </w:r>
            <w:r w:rsidRPr="00614E62">
              <w:t>нец 2023 года</w:t>
            </w:r>
          </w:p>
        </w:tc>
      </w:tr>
      <w:tr w:rsidR="009B5364" w:rsidRPr="00614E62" w14:paraId="5E454D55" w14:textId="77777777" w:rsidTr="00622CDC">
        <w:trPr>
          <w:tblHeader/>
          <w:jc w:val="center"/>
        </w:trPr>
        <w:tc>
          <w:tcPr>
            <w:tcW w:w="615" w:type="dxa"/>
            <w:vMerge/>
          </w:tcPr>
          <w:p w14:paraId="7C7C8876" w14:textId="77777777" w:rsidR="009B5364" w:rsidRPr="00614E62" w:rsidRDefault="009B5364" w:rsidP="00614E62"/>
        </w:tc>
        <w:tc>
          <w:tcPr>
            <w:tcW w:w="1547" w:type="dxa"/>
            <w:vMerge/>
          </w:tcPr>
          <w:p w14:paraId="508C028A" w14:textId="77777777" w:rsidR="009B5364" w:rsidRPr="00614E62" w:rsidRDefault="009B5364" w:rsidP="00614E62"/>
        </w:tc>
        <w:tc>
          <w:tcPr>
            <w:tcW w:w="705" w:type="dxa"/>
            <w:vMerge/>
          </w:tcPr>
          <w:p w14:paraId="264A42B9" w14:textId="77777777" w:rsidR="009B5364" w:rsidRPr="00614E62" w:rsidRDefault="009B5364" w:rsidP="00614E62"/>
        </w:tc>
        <w:tc>
          <w:tcPr>
            <w:tcW w:w="844" w:type="dxa"/>
            <w:vMerge/>
          </w:tcPr>
          <w:p w14:paraId="09EE7DD7" w14:textId="77777777" w:rsidR="009B5364" w:rsidRPr="00614E62" w:rsidRDefault="009B5364" w:rsidP="00614E62"/>
        </w:tc>
        <w:tc>
          <w:tcPr>
            <w:tcW w:w="984" w:type="dxa"/>
          </w:tcPr>
          <w:p w14:paraId="1D5E5149" w14:textId="5CE68C85" w:rsidR="009B5364" w:rsidRPr="00614E62" w:rsidRDefault="009B5364" w:rsidP="00783D4C">
            <w:pPr>
              <w:jc w:val="center"/>
            </w:pPr>
            <w:r w:rsidRPr="00614E62">
              <w:t>янв.</w:t>
            </w:r>
          </w:p>
        </w:tc>
        <w:tc>
          <w:tcPr>
            <w:tcW w:w="984" w:type="dxa"/>
          </w:tcPr>
          <w:p w14:paraId="46612F7E" w14:textId="7A69C196" w:rsidR="009B5364" w:rsidRPr="00614E62" w:rsidRDefault="00783D4C" w:rsidP="00783D4C">
            <w:pPr>
              <w:jc w:val="center"/>
            </w:pPr>
            <w:r>
              <w:t>ф</w:t>
            </w:r>
            <w:r w:rsidR="009B5364" w:rsidRPr="00614E62">
              <w:t>ев</w:t>
            </w:r>
            <w:r>
              <w:t>.</w:t>
            </w:r>
          </w:p>
        </w:tc>
        <w:tc>
          <w:tcPr>
            <w:tcW w:w="984" w:type="dxa"/>
          </w:tcPr>
          <w:p w14:paraId="1967C3AD" w14:textId="77777777" w:rsidR="009B5364" w:rsidRPr="00614E62" w:rsidRDefault="009B5364" w:rsidP="00614E62">
            <w:pPr>
              <w:jc w:val="center"/>
            </w:pPr>
            <w:r w:rsidRPr="00614E62">
              <w:t>март</w:t>
            </w:r>
          </w:p>
        </w:tc>
        <w:tc>
          <w:tcPr>
            <w:tcW w:w="983" w:type="dxa"/>
          </w:tcPr>
          <w:p w14:paraId="3CCA8197" w14:textId="22F2BDC0" w:rsidR="009B5364" w:rsidRPr="00614E62" w:rsidRDefault="00783D4C" w:rsidP="00783D4C">
            <w:pPr>
              <w:jc w:val="center"/>
            </w:pPr>
            <w:r>
              <w:t>а</w:t>
            </w:r>
            <w:r w:rsidR="009B5364" w:rsidRPr="00614E62">
              <w:t>пр</w:t>
            </w:r>
            <w:r>
              <w:t>.</w:t>
            </w:r>
          </w:p>
        </w:tc>
        <w:tc>
          <w:tcPr>
            <w:tcW w:w="982" w:type="dxa"/>
          </w:tcPr>
          <w:p w14:paraId="3FDA4B1B" w14:textId="77777777" w:rsidR="009B5364" w:rsidRPr="00614E62" w:rsidRDefault="009B5364" w:rsidP="00614E62">
            <w:pPr>
              <w:jc w:val="center"/>
            </w:pPr>
            <w:r w:rsidRPr="00614E62">
              <w:t>май</w:t>
            </w:r>
          </w:p>
        </w:tc>
        <w:tc>
          <w:tcPr>
            <w:tcW w:w="983" w:type="dxa"/>
          </w:tcPr>
          <w:p w14:paraId="34802F10" w14:textId="77777777" w:rsidR="009B5364" w:rsidRPr="00614E62" w:rsidRDefault="009B5364" w:rsidP="00614E62">
            <w:pPr>
              <w:ind w:left="-44" w:firstLine="44"/>
              <w:jc w:val="center"/>
            </w:pPr>
            <w:r w:rsidRPr="00614E62">
              <w:t>июнь</w:t>
            </w:r>
          </w:p>
        </w:tc>
        <w:tc>
          <w:tcPr>
            <w:tcW w:w="983" w:type="dxa"/>
          </w:tcPr>
          <w:p w14:paraId="349A5400" w14:textId="77777777" w:rsidR="009B5364" w:rsidRPr="00614E62" w:rsidRDefault="009B5364" w:rsidP="00614E62">
            <w:pPr>
              <w:jc w:val="center"/>
            </w:pPr>
            <w:r w:rsidRPr="00614E62">
              <w:t>июль</w:t>
            </w:r>
          </w:p>
        </w:tc>
        <w:tc>
          <w:tcPr>
            <w:tcW w:w="982" w:type="dxa"/>
          </w:tcPr>
          <w:p w14:paraId="1F956004" w14:textId="0E0504BB" w:rsidR="009B5364" w:rsidRPr="00614E62" w:rsidRDefault="00783D4C" w:rsidP="00783D4C">
            <w:pPr>
              <w:jc w:val="center"/>
            </w:pPr>
            <w:r>
              <w:t>а</w:t>
            </w:r>
            <w:r w:rsidR="009B5364" w:rsidRPr="00614E62">
              <w:t>вг</w:t>
            </w:r>
            <w:r>
              <w:t>.</w:t>
            </w:r>
          </w:p>
        </w:tc>
        <w:tc>
          <w:tcPr>
            <w:tcW w:w="983" w:type="dxa"/>
          </w:tcPr>
          <w:p w14:paraId="40912F07" w14:textId="53CD4720" w:rsidR="009B5364" w:rsidRPr="00614E62" w:rsidRDefault="00783D4C" w:rsidP="00783D4C">
            <w:pPr>
              <w:jc w:val="center"/>
            </w:pPr>
            <w:r>
              <w:t>с</w:t>
            </w:r>
            <w:r w:rsidR="009B5364" w:rsidRPr="00614E62">
              <w:t>ент</w:t>
            </w:r>
            <w:r>
              <w:t>.</w:t>
            </w:r>
          </w:p>
        </w:tc>
        <w:tc>
          <w:tcPr>
            <w:tcW w:w="983" w:type="dxa"/>
          </w:tcPr>
          <w:p w14:paraId="1CC5F484" w14:textId="51BBA541" w:rsidR="009B5364" w:rsidRPr="00614E62" w:rsidRDefault="00783D4C" w:rsidP="00783D4C">
            <w:pPr>
              <w:jc w:val="center"/>
            </w:pPr>
            <w:r>
              <w:t>окт.</w:t>
            </w:r>
          </w:p>
        </w:tc>
        <w:tc>
          <w:tcPr>
            <w:tcW w:w="1007" w:type="dxa"/>
          </w:tcPr>
          <w:p w14:paraId="71421EAD" w14:textId="73C0A000" w:rsidR="009B5364" w:rsidRPr="00614E62" w:rsidRDefault="00783D4C" w:rsidP="00783D4C">
            <w:pPr>
              <w:jc w:val="center"/>
            </w:pPr>
            <w:r>
              <w:t>н</w:t>
            </w:r>
            <w:r w:rsidR="009B5364" w:rsidRPr="00614E62">
              <w:t>ояб</w:t>
            </w:r>
            <w:r>
              <w:t>.</w:t>
            </w:r>
          </w:p>
        </w:tc>
        <w:tc>
          <w:tcPr>
            <w:tcW w:w="954" w:type="dxa"/>
            <w:vMerge/>
          </w:tcPr>
          <w:p w14:paraId="109FD1EE" w14:textId="77777777" w:rsidR="009B5364" w:rsidRPr="00614E62" w:rsidRDefault="009B5364" w:rsidP="00614E62"/>
        </w:tc>
      </w:tr>
    </w:tbl>
    <w:p w14:paraId="4C7DE517" w14:textId="77777777" w:rsidR="0080393E" w:rsidRPr="00614E62" w:rsidRDefault="0080393E" w:rsidP="00614E62">
      <w:pPr>
        <w:rPr>
          <w:sz w:val="2"/>
          <w:szCs w:val="2"/>
        </w:rPr>
      </w:pPr>
    </w:p>
    <w:tbl>
      <w:tblPr>
        <w:tblStyle w:val="aff8"/>
        <w:tblW w:w="4939" w:type="pct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1570"/>
        <w:gridCol w:w="715"/>
        <w:gridCol w:w="856"/>
        <w:gridCol w:w="998"/>
        <w:gridCol w:w="998"/>
        <w:gridCol w:w="998"/>
        <w:gridCol w:w="997"/>
        <w:gridCol w:w="996"/>
        <w:gridCol w:w="997"/>
        <w:gridCol w:w="997"/>
        <w:gridCol w:w="996"/>
        <w:gridCol w:w="997"/>
        <w:gridCol w:w="997"/>
        <w:gridCol w:w="1021"/>
        <w:gridCol w:w="968"/>
      </w:tblGrid>
      <w:tr w:rsidR="00142A72" w:rsidRPr="00614E62" w14:paraId="1EE5CCB2" w14:textId="77777777" w:rsidTr="00622CDC">
        <w:trPr>
          <w:tblHeader/>
          <w:jc w:val="center"/>
        </w:trPr>
        <w:tc>
          <w:tcPr>
            <w:tcW w:w="615" w:type="dxa"/>
          </w:tcPr>
          <w:p w14:paraId="177B4196" w14:textId="5B80AE3B" w:rsidR="00142A72" w:rsidRPr="00614E62" w:rsidRDefault="00142A72" w:rsidP="00614E62">
            <w:pPr>
              <w:jc w:val="center"/>
            </w:pPr>
            <w:r w:rsidRPr="00614E62">
              <w:t>1</w:t>
            </w:r>
          </w:p>
        </w:tc>
        <w:tc>
          <w:tcPr>
            <w:tcW w:w="1547" w:type="dxa"/>
          </w:tcPr>
          <w:p w14:paraId="391F15B6" w14:textId="72A901F2" w:rsidR="00142A72" w:rsidRPr="00614E62" w:rsidRDefault="00142A72" w:rsidP="00614E62">
            <w:pPr>
              <w:jc w:val="center"/>
            </w:pPr>
            <w:r w:rsidRPr="00614E62">
              <w:t>2</w:t>
            </w:r>
          </w:p>
        </w:tc>
        <w:tc>
          <w:tcPr>
            <w:tcW w:w="705" w:type="dxa"/>
          </w:tcPr>
          <w:p w14:paraId="7890A6F4" w14:textId="58BC8C0F" w:rsidR="00142A72" w:rsidRPr="00614E62" w:rsidRDefault="00142A72" w:rsidP="00614E62">
            <w:pPr>
              <w:jc w:val="center"/>
            </w:pPr>
            <w:r w:rsidRPr="00614E62">
              <w:t>3</w:t>
            </w:r>
          </w:p>
        </w:tc>
        <w:tc>
          <w:tcPr>
            <w:tcW w:w="844" w:type="dxa"/>
          </w:tcPr>
          <w:p w14:paraId="6061D58D" w14:textId="5456120F" w:rsidR="00142A72" w:rsidRPr="00614E62" w:rsidRDefault="00142A72" w:rsidP="00614E62">
            <w:pPr>
              <w:jc w:val="center"/>
            </w:pPr>
            <w:r w:rsidRPr="00614E62">
              <w:t>4</w:t>
            </w:r>
          </w:p>
        </w:tc>
        <w:tc>
          <w:tcPr>
            <w:tcW w:w="984" w:type="dxa"/>
          </w:tcPr>
          <w:p w14:paraId="244A6641" w14:textId="04FFB7E6" w:rsidR="00142A72" w:rsidRPr="00614E62" w:rsidRDefault="00142A72" w:rsidP="00614E62">
            <w:pPr>
              <w:jc w:val="center"/>
            </w:pPr>
            <w:r w:rsidRPr="00614E62">
              <w:t>5</w:t>
            </w:r>
          </w:p>
        </w:tc>
        <w:tc>
          <w:tcPr>
            <w:tcW w:w="984" w:type="dxa"/>
          </w:tcPr>
          <w:p w14:paraId="554191E5" w14:textId="613E9BFD" w:rsidR="00142A72" w:rsidRPr="00614E62" w:rsidRDefault="00142A72" w:rsidP="00614E62">
            <w:pPr>
              <w:jc w:val="center"/>
            </w:pPr>
            <w:r w:rsidRPr="00614E62">
              <w:t>6</w:t>
            </w:r>
          </w:p>
        </w:tc>
        <w:tc>
          <w:tcPr>
            <w:tcW w:w="984" w:type="dxa"/>
          </w:tcPr>
          <w:p w14:paraId="4F86E691" w14:textId="39F323E9" w:rsidR="00142A72" w:rsidRPr="00614E62" w:rsidRDefault="00142A72" w:rsidP="00614E62">
            <w:pPr>
              <w:jc w:val="center"/>
            </w:pPr>
            <w:r w:rsidRPr="00614E62">
              <w:t>7</w:t>
            </w:r>
          </w:p>
        </w:tc>
        <w:tc>
          <w:tcPr>
            <w:tcW w:w="983" w:type="dxa"/>
          </w:tcPr>
          <w:p w14:paraId="0548237E" w14:textId="3FB563CE" w:rsidR="00142A72" w:rsidRPr="00614E62" w:rsidRDefault="00142A72" w:rsidP="00614E62">
            <w:pPr>
              <w:jc w:val="center"/>
            </w:pPr>
            <w:r w:rsidRPr="00614E62">
              <w:t>8</w:t>
            </w:r>
          </w:p>
        </w:tc>
        <w:tc>
          <w:tcPr>
            <w:tcW w:w="982" w:type="dxa"/>
          </w:tcPr>
          <w:p w14:paraId="3B8651F2" w14:textId="2CC2BE96" w:rsidR="00142A72" w:rsidRPr="00614E62" w:rsidRDefault="00142A72" w:rsidP="00614E62">
            <w:pPr>
              <w:jc w:val="center"/>
            </w:pPr>
            <w:r w:rsidRPr="00614E62">
              <w:t>9</w:t>
            </w:r>
          </w:p>
        </w:tc>
        <w:tc>
          <w:tcPr>
            <w:tcW w:w="983" w:type="dxa"/>
          </w:tcPr>
          <w:p w14:paraId="2B027B18" w14:textId="623284F2" w:rsidR="00142A72" w:rsidRPr="00614E62" w:rsidRDefault="00142A72" w:rsidP="00614E62">
            <w:pPr>
              <w:jc w:val="center"/>
            </w:pPr>
            <w:r w:rsidRPr="00614E62">
              <w:t>10</w:t>
            </w:r>
          </w:p>
        </w:tc>
        <w:tc>
          <w:tcPr>
            <w:tcW w:w="983" w:type="dxa"/>
          </w:tcPr>
          <w:p w14:paraId="19391AD1" w14:textId="2B1BC05E" w:rsidR="00142A72" w:rsidRPr="00614E62" w:rsidRDefault="00142A72" w:rsidP="00614E62">
            <w:pPr>
              <w:jc w:val="center"/>
            </w:pPr>
            <w:r w:rsidRPr="00614E62">
              <w:t>11</w:t>
            </w:r>
          </w:p>
        </w:tc>
        <w:tc>
          <w:tcPr>
            <w:tcW w:w="982" w:type="dxa"/>
          </w:tcPr>
          <w:p w14:paraId="3EC68843" w14:textId="4F10D9FE" w:rsidR="00142A72" w:rsidRPr="00614E62" w:rsidRDefault="00142A72" w:rsidP="00614E62">
            <w:pPr>
              <w:jc w:val="center"/>
            </w:pPr>
            <w:r w:rsidRPr="00614E62">
              <w:t>12</w:t>
            </w:r>
          </w:p>
        </w:tc>
        <w:tc>
          <w:tcPr>
            <w:tcW w:w="983" w:type="dxa"/>
          </w:tcPr>
          <w:p w14:paraId="61663EFD" w14:textId="77E67FC1" w:rsidR="00142A72" w:rsidRPr="00614E62" w:rsidRDefault="00142A72" w:rsidP="00614E62">
            <w:pPr>
              <w:jc w:val="center"/>
            </w:pPr>
            <w:r w:rsidRPr="00614E62">
              <w:t>13</w:t>
            </w:r>
          </w:p>
        </w:tc>
        <w:tc>
          <w:tcPr>
            <w:tcW w:w="983" w:type="dxa"/>
          </w:tcPr>
          <w:p w14:paraId="2A8B6925" w14:textId="420A3454" w:rsidR="00142A72" w:rsidRPr="00614E62" w:rsidRDefault="00142A72" w:rsidP="00614E62">
            <w:pPr>
              <w:jc w:val="center"/>
            </w:pPr>
            <w:r w:rsidRPr="00614E62">
              <w:t>14</w:t>
            </w:r>
          </w:p>
        </w:tc>
        <w:tc>
          <w:tcPr>
            <w:tcW w:w="1007" w:type="dxa"/>
          </w:tcPr>
          <w:p w14:paraId="414D863C" w14:textId="69E8C703" w:rsidR="00142A72" w:rsidRPr="00614E62" w:rsidRDefault="00142A72" w:rsidP="00614E62">
            <w:pPr>
              <w:jc w:val="center"/>
            </w:pPr>
            <w:r w:rsidRPr="00614E62">
              <w:t>15</w:t>
            </w:r>
          </w:p>
        </w:tc>
        <w:tc>
          <w:tcPr>
            <w:tcW w:w="954" w:type="dxa"/>
          </w:tcPr>
          <w:p w14:paraId="6E8FD4DB" w14:textId="658BE528" w:rsidR="00142A72" w:rsidRPr="00614E62" w:rsidRDefault="00142A72" w:rsidP="00614E62">
            <w:pPr>
              <w:jc w:val="center"/>
            </w:pPr>
            <w:r w:rsidRPr="00614E62">
              <w:t>16</w:t>
            </w:r>
          </w:p>
        </w:tc>
      </w:tr>
      <w:tr w:rsidR="00142A72" w:rsidRPr="00614E62" w14:paraId="3D6D38C7" w14:textId="77777777" w:rsidTr="00622CDC">
        <w:trPr>
          <w:jc w:val="center"/>
        </w:trPr>
        <w:tc>
          <w:tcPr>
            <w:tcW w:w="615" w:type="dxa"/>
          </w:tcPr>
          <w:p w14:paraId="23B4A6B9" w14:textId="1523C1E7" w:rsidR="00ED7D80" w:rsidRPr="00614E62" w:rsidRDefault="00ED7D80" w:rsidP="00614E62">
            <w:r w:rsidRPr="00614E62">
              <w:t>1</w:t>
            </w:r>
            <w:r w:rsidR="00267A59" w:rsidRPr="00614E62">
              <w:t>.</w:t>
            </w:r>
          </w:p>
        </w:tc>
        <w:tc>
          <w:tcPr>
            <w:tcW w:w="14888" w:type="dxa"/>
            <w:gridSpan w:val="15"/>
          </w:tcPr>
          <w:p w14:paraId="646CCFD0" w14:textId="77777777" w:rsidR="00ED7D80" w:rsidRPr="00614E62" w:rsidRDefault="00ED7D80" w:rsidP="00614E62">
            <w:r w:rsidRPr="00614E62">
              <w:t>Сохранение и восстановление водных объектов, включая реку Волгу, озера Байкал и Телецкое</w:t>
            </w:r>
          </w:p>
        </w:tc>
      </w:tr>
      <w:tr w:rsidR="00142A72" w:rsidRPr="00614E62" w14:paraId="3448C69B" w14:textId="77777777" w:rsidTr="00622CDC">
        <w:trPr>
          <w:jc w:val="center"/>
        </w:trPr>
        <w:tc>
          <w:tcPr>
            <w:tcW w:w="615" w:type="dxa"/>
          </w:tcPr>
          <w:p w14:paraId="2227F872" w14:textId="2EAF04FC" w:rsidR="00ED7D80" w:rsidRPr="00614E62" w:rsidRDefault="00ED7D80" w:rsidP="00614E62">
            <w:r w:rsidRPr="00614E62">
              <w:t>1.1</w:t>
            </w:r>
          </w:p>
        </w:tc>
        <w:tc>
          <w:tcPr>
            <w:tcW w:w="1547" w:type="dxa"/>
          </w:tcPr>
          <w:p w14:paraId="7272F232" w14:textId="070719E8" w:rsidR="00ED7D80" w:rsidRPr="00614E62" w:rsidRDefault="00ED7D80" w:rsidP="0080612B">
            <w:pPr>
              <w:ind w:left="-57" w:right="-57"/>
            </w:pPr>
            <w:r w:rsidRPr="00614E62">
              <w:t>Протяженность восстановле</w:t>
            </w:r>
            <w:r w:rsidRPr="00614E62">
              <w:t>н</w:t>
            </w:r>
            <w:r w:rsidRPr="00614E62">
              <w:t>ных водных объектов Ни</w:t>
            </w:r>
            <w:r w:rsidRPr="00614E62">
              <w:t>ж</w:t>
            </w:r>
            <w:r w:rsidRPr="00614E62">
              <w:t>ней Волги, нарастающим итогом</w:t>
            </w:r>
          </w:p>
        </w:tc>
        <w:tc>
          <w:tcPr>
            <w:tcW w:w="705" w:type="dxa"/>
          </w:tcPr>
          <w:p w14:paraId="3EC25EA0" w14:textId="77777777" w:rsidR="00ED7D80" w:rsidRPr="00614E62" w:rsidRDefault="00ED7D80" w:rsidP="00614E62">
            <w:r w:rsidRPr="00614E62">
              <w:t>ФП</w:t>
            </w:r>
          </w:p>
        </w:tc>
        <w:tc>
          <w:tcPr>
            <w:tcW w:w="844" w:type="dxa"/>
          </w:tcPr>
          <w:p w14:paraId="41B500B5" w14:textId="76E34C74" w:rsidR="00ED7D80" w:rsidRPr="00614E62" w:rsidRDefault="00ED7D80" w:rsidP="00614E62">
            <w:r w:rsidRPr="00614E62">
              <w:t>Кил</w:t>
            </w:r>
            <w:r w:rsidRPr="00614E62">
              <w:t>о</w:t>
            </w:r>
            <w:r w:rsidRPr="00614E62">
              <w:t>метр; тыс</w:t>
            </w:r>
            <w:r w:rsidRPr="00614E62">
              <w:t>я</w:t>
            </w:r>
            <w:r w:rsidRPr="00614E62">
              <w:t>ча ме</w:t>
            </w:r>
            <w:r w:rsidRPr="00614E62">
              <w:t>т</w:t>
            </w:r>
            <w:r w:rsidRPr="00614E62">
              <w:t>ров</w:t>
            </w:r>
          </w:p>
        </w:tc>
        <w:tc>
          <w:tcPr>
            <w:tcW w:w="984" w:type="dxa"/>
          </w:tcPr>
          <w:p w14:paraId="57E8FEC3" w14:textId="28A5C741" w:rsidR="00ED7D80" w:rsidRPr="00614E62" w:rsidRDefault="00ED7D80" w:rsidP="00614E62">
            <w:r w:rsidRPr="00614E62">
              <w:t>72,94</w:t>
            </w:r>
            <w:r w:rsidR="00B73E0D" w:rsidRPr="00614E62">
              <w:t>00</w:t>
            </w:r>
          </w:p>
        </w:tc>
        <w:tc>
          <w:tcPr>
            <w:tcW w:w="984" w:type="dxa"/>
          </w:tcPr>
          <w:p w14:paraId="208264F8" w14:textId="67AA3E9C" w:rsidR="00ED7D80" w:rsidRPr="00614E62" w:rsidRDefault="00ED7D80" w:rsidP="00614E62">
            <w:r w:rsidRPr="00614E62">
              <w:t>72,94</w:t>
            </w:r>
            <w:r w:rsidR="00B73E0D" w:rsidRPr="00614E62">
              <w:t>00</w:t>
            </w:r>
          </w:p>
        </w:tc>
        <w:tc>
          <w:tcPr>
            <w:tcW w:w="984" w:type="dxa"/>
          </w:tcPr>
          <w:p w14:paraId="456847AC" w14:textId="3102547C" w:rsidR="00ED7D80" w:rsidRPr="00614E62" w:rsidRDefault="00ED7D80" w:rsidP="00614E62">
            <w:r w:rsidRPr="00614E62">
              <w:t>72,94</w:t>
            </w:r>
            <w:r w:rsidR="00B73E0D" w:rsidRPr="00614E62">
              <w:t>00</w:t>
            </w:r>
          </w:p>
        </w:tc>
        <w:tc>
          <w:tcPr>
            <w:tcW w:w="983" w:type="dxa"/>
          </w:tcPr>
          <w:p w14:paraId="4C92798F" w14:textId="7B72E66A" w:rsidR="00ED7D80" w:rsidRPr="00614E62" w:rsidRDefault="00ED7D80" w:rsidP="00614E62">
            <w:r w:rsidRPr="00614E62">
              <w:t>72,94</w:t>
            </w:r>
            <w:r w:rsidR="00B73E0D" w:rsidRPr="00614E62">
              <w:t>00</w:t>
            </w:r>
          </w:p>
        </w:tc>
        <w:tc>
          <w:tcPr>
            <w:tcW w:w="982" w:type="dxa"/>
          </w:tcPr>
          <w:p w14:paraId="2A4E4841" w14:textId="17FA9618" w:rsidR="00ED7D80" w:rsidRPr="00614E62" w:rsidRDefault="00ED7D80" w:rsidP="00614E62">
            <w:r w:rsidRPr="00614E62">
              <w:t>78,26</w:t>
            </w:r>
            <w:r w:rsidR="00B73E0D" w:rsidRPr="00614E62">
              <w:t>00</w:t>
            </w:r>
          </w:p>
        </w:tc>
        <w:tc>
          <w:tcPr>
            <w:tcW w:w="983" w:type="dxa"/>
          </w:tcPr>
          <w:p w14:paraId="1836AF45" w14:textId="19B1A9BF" w:rsidR="00ED7D80" w:rsidRPr="00614E62" w:rsidRDefault="00ED7D80" w:rsidP="00614E62">
            <w:r w:rsidRPr="00614E62">
              <w:t>80,14</w:t>
            </w:r>
            <w:r w:rsidR="00B73E0D" w:rsidRPr="00614E62">
              <w:t>00</w:t>
            </w:r>
          </w:p>
        </w:tc>
        <w:tc>
          <w:tcPr>
            <w:tcW w:w="983" w:type="dxa"/>
          </w:tcPr>
          <w:p w14:paraId="04EEB2C0" w14:textId="0B850998" w:rsidR="00ED7D80" w:rsidRPr="00614E62" w:rsidRDefault="00ED7D80" w:rsidP="00614E62">
            <w:r w:rsidRPr="00614E62">
              <w:t>80,14</w:t>
            </w:r>
            <w:r w:rsidR="00B73E0D" w:rsidRPr="00614E62">
              <w:t>00</w:t>
            </w:r>
          </w:p>
        </w:tc>
        <w:tc>
          <w:tcPr>
            <w:tcW w:w="982" w:type="dxa"/>
          </w:tcPr>
          <w:p w14:paraId="544C2A91" w14:textId="36D24F3B" w:rsidR="00ED7D80" w:rsidRPr="00614E62" w:rsidRDefault="00ED7D80" w:rsidP="00614E62">
            <w:r w:rsidRPr="00614E62">
              <w:t>80,14</w:t>
            </w:r>
            <w:r w:rsidR="00B73E0D" w:rsidRPr="00614E62">
              <w:t>00</w:t>
            </w:r>
          </w:p>
        </w:tc>
        <w:tc>
          <w:tcPr>
            <w:tcW w:w="983" w:type="dxa"/>
          </w:tcPr>
          <w:p w14:paraId="0909ED12" w14:textId="6A66E676" w:rsidR="00ED7D80" w:rsidRPr="00614E62" w:rsidRDefault="00ED7D80" w:rsidP="00614E62">
            <w:r w:rsidRPr="00614E62">
              <w:t>80,14</w:t>
            </w:r>
            <w:r w:rsidR="00B73E0D" w:rsidRPr="00614E62">
              <w:t>00</w:t>
            </w:r>
          </w:p>
        </w:tc>
        <w:tc>
          <w:tcPr>
            <w:tcW w:w="983" w:type="dxa"/>
          </w:tcPr>
          <w:p w14:paraId="5CD890B2" w14:textId="1E85BBB3" w:rsidR="00ED7D80" w:rsidRPr="00614E62" w:rsidRDefault="00ED7D80" w:rsidP="00614E62">
            <w:r w:rsidRPr="00614E62">
              <w:t>80,14</w:t>
            </w:r>
            <w:r w:rsidR="00B73E0D" w:rsidRPr="00614E62">
              <w:t>00</w:t>
            </w:r>
          </w:p>
        </w:tc>
        <w:tc>
          <w:tcPr>
            <w:tcW w:w="1007" w:type="dxa"/>
          </w:tcPr>
          <w:p w14:paraId="7B33EF9A" w14:textId="0D8B663F" w:rsidR="00ED7D80" w:rsidRPr="00614E62" w:rsidRDefault="00ED7D80" w:rsidP="00614E62">
            <w:r w:rsidRPr="00614E62">
              <w:t>80,14</w:t>
            </w:r>
            <w:r w:rsidR="00B73E0D" w:rsidRPr="00614E62">
              <w:t>00</w:t>
            </w:r>
          </w:p>
        </w:tc>
        <w:tc>
          <w:tcPr>
            <w:tcW w:w="954" w:type="dxa"/>
          </w:tcPr>
          <w:p w14:paraId="127BD937" w14:textId="0FC67C60" w:rsidR="00ED7D80" w:rsidRPr="00614E62" w:rsidRDefault="00ED7D80" w:rsidP="00F21ECA">
            <w:pPr>
              <w:ind w:left="-57" w:right="-57"/>
            </w:pPr>
            <w:r w:rsidRPr="00614E62">
              <w:t>118,02</w:t>
            </w:r>
            <w:r w:rsidR="00B73E0D" w:rsidRPr="00614E62">
              <w:t>00</w:t>
            </w:r>
          </w:p>
        </w:tc>
      </w:tr>
      <w:tr w:rsidR="00142A72" w:rsidRPr="00614E62" w14:paraId="4BAC244A" w14:textId="77777777" w:rsidTr="00622CDC">
        <w:trPr>
          <w:jc w:val="center"/>
        </w:trPr>
        <w:tc>
          <w:tcPr>
            <w:tcW w:w="615" w:type="dxa"/>
          </w:tcPr>
          <w:p w14:paraId="66F807EA" w14:textId="3777A163" w:rsidR="00ED7D80" w:rsidRPr="00614E62" w:rsidRDefault="00ED7D80" w:rsidP="00614E62">
            <w:r w:rsidRPr="00614E62">
              <w:t>2</w:t>
            </w:r>
          </w:p>
        </w:tc>
        <w:tc>
          <w:tcPr>
            <w:tcW w:w="14888" w:type="dxa"/>
            <w:gridSpan w:val="15"/>
          </w:tcPr>
          <w:p w14:paraId="54549384" w14:textId="77777777" w:rsidR="00ED7D80" w:rsidRPr="00614E62" w:rsidRDefault="00ED7D80" w:rsidP="00614E62">
            <w:r w:rsidRPr="00614E62">
              <w:t>Сокращение в три раза доли загрязненных сточных вод, отводимых в реку Волгу</w:t>
            </w:r>
          </w:p>
        </w:tc>
      </w:tr>
      <w:tr w:rsidR="00142A72" w:rsidRPr="00614E62" w14:paraId="5747C937" w14:textId="77777777" w:rsidTr="00622CDC">
        <w:trPr>
          <w:jc w:val="center"/>
        </w:trPr>
        <w:tc>
          <w:tcPr>
            <w:tcW w:w="615" w:type="dxa"/>
          </w:tcPr>
          <w:p w14:paraId="25F915F5" w14:textId="03F4FB40" w:rsidR="00ED7D80" w:rsidRPr="00614E62" w:rsidRDefault="00ED7D80" w:rsidP="00614E62">
            <w:r w:rsidRPr="00614E62">
              <w:t>2.1</w:t>
            </w:r>
          </w:p>
        </w:tc>
        <w:tc>
          <w:tcPr>
            <w:tcW w:w="1547" w:type="dxa"/>
          </w:tcPr>
          <w:p w14:paraId="5FCC2122" w14:textId="2B0B04FA" w:rsidR="00ED7D80" w:rsidRPr="00614E62" w:rsidRDefault="00ED7D80" w:rsidP="00614E62">
            <w:r w:rsidRPr="00614E62">
              <w:t>Снижение объема отв</w:t>
            </w:r>
            <w:r w:rsidRPr="00614E62">
              <w:t>о</w:t>
            </w:r>
            <w:r w:rsidRPr="00614E62">
              <w:t>димых в реку Волгу загря</w:t>
            </w:r>
            <w:r w:rsidRPr="00614E62">
              <w:t>з</w:t>
            </w:r>
            <w:r w:rsidRPr="00614E62">
              <w:t>ненных сто</w:t>
            </w:r>
            <w:r w:rsidRPr="00614E62">
              <w:t>ч</w:t>
            </w:r>
            <w:r w:rsidRPr="00614E62">
              <w:t>ных вод, нарастающим итогом</w:t>
            </w:r>
          </w:p>
        </w:tc>
        <w:tc>
          <w:tcPr>
            <w:tcW w:w="705" w:type="dxa"/>
          </w:tcPr>
          <w:p w14:paraId="351FF9FB" w14:textId="77777777" w:rsidR="00ED7D80" w:rsidRPr="00614E62" w:rsidRDefault="00ED7D80" w:rsidP="00614E62">
            <w:r w:rsidRPr="00614E62">
              <w:t>ФП</w:t>
            </w:r>
          </w:p>
        </w:tc>
        <w:tc>
          <w:tcPr>
            <w:tcW w:w="844" w:type="dxa"/>
          </w:tcPr>
          <w:p w14:paraId="26C5E9DA" w14:textId="60CABC0A" w:rsidR="00ED7D80" w:rsidRPr="00614E62" w:rsidRDefault="00ED7D80" w:rsidP="00614E62">
            <w:r w:rsidRPr="00614E62">
              <w:t>Куб</w:t>
            </w:r>
            <w:r w:rsidRPr="00614E62">
              <w:t>и</w:t>
            </w:r>
            <w:r w:rsidRPr="00614E62">
              <w:t>ч</w:t>
            </w:r>
            <w:r w:rsidRPr="00614E62">
              <w:t>е</w:t>
            </w:r>
            <w:r w:rsidRPr="00614E62">
              <w:t>ский кил</w:t>
            </w:r>
            <w:r w:rsidRPr="00614E62">
              <w:t>о</w:t>
            </w:r>
            <w:r w:rsidRPr="00614E62">
              <w:t>метр</w:t>
            </w:r>
          </w:p>
        </w:tc>
        <w:tc>
          <w:tcPr>
            <w:tcW w:w="984" w:type="dxa"/>
          </w:tcPr>
          <w:p w14:paraId="11A9179B" w14:textId="61C07125" w:rsidR="00ED7D80" w:rsidRPr="00614E62" w:rsidRDefault="00ED7D80" w:rsidP="00614E62">
            <w:r w:rsidRPr="00614E62">
              <w:t>0,04</w:t>
            </w:r>
            <w:r w:rsidR="00B73E0D" w:rsidRPr="00614E62">
              <w:t>00</w:t>
            </w:r>
          </w:p>
        </w:tc>
        <w:tc>
          <w:tcPr>
            <w:tcW w:w="984" w:type="dxa"/>
          </w:tcPr>
          <w:p w14:paraId="1EFB4CC2" w14:textId="3179D364" w:rsidR="00ED7D80" w:rsidRPr="00614E62" w:rsidRDefault="00ED7D80" w:rsidP="00614E62">
            <w:r w:rsidRPr="00614E62">
              <w:t>0,04</w:t>
            </w:r>
            <w:r w:rsidR="00B73E0D" w:rsidRPr="00614E62">
              <w:t>00</w:t>
            </w:r>
          </w:p>
        </w:tc>
        <w:tc>
          <w:tcPr>
            <w:tcW w:w="984" w:type="dxa"/>
          </w:tcPr>
          <w:p w14:paraId="29BC71D7" w14:textId="29AF6138" w:rsidR="00ED7D80" w:rsidRPr="00614E62" w:rsidRDefault="00ED7D80" w:rsidP="00614E62">
            <w:r w:rsidRPr="00614E62">
              <w:t>0,04</w:t>
            </w:r>
            <w:r w:rsidR="00B73E0D" w:rsidRPr="00614E62">
              <w:t>00</w:t>
            </w:r>
          </w:p>
        </w:tc>
        <w:tc>
          <w:tcPr>
            <w:tcW w:w="983" w:type="dxa"/>
          </w:tcPr>
          <w:p w14:paraId="3D6803E5" w14:textId="48317C88" w:rsidR="00ED7D80" w:rsidRPr="00614E62" w:rsidRDefault="00ED7D80" w:rsidP="00614E62">
            <w:r w:rsidRPr="00614E62">
              <w:t>0,04</w:t>
            </w:r>
            <w:r w:rsidR="00B73E0D" w:rsidRPr="00614E62">
              <w:t>00</w:t>
            </w:r>
          </w:p>
        </w:tc>
        <w:tc>
          <w:tcPr>
            <w:tcW w:w="982" w:type="dxa"/>
          </w:tcPr>
          <w:p w14:paraId="5A6A4A45" w14:textId="2D83496B" w:rsidR="00ED7D80" w:rsidRPr="00614E62" w:rsidRDefault="00ED7D80" w:rsidP="00614E62">
            <w:r w:rsidRPr="00614E62">
              <w:t>0,04</w:t>
            </w:r>
            <w:r w:rsidR="00B73E0D" w:rsidRPr="00614E62">
              <w:t>00</w:t>
            </w:r>
          </w:p>
        </w:tc>
        <w:tc>
          <w:tcPr>
            <w:tcW w:w="983" w:type="dxa"/>
          </w:tcPr>
          <w:p w14:paraId="3AB0305A" w14:textId="20A469CF" w:rsidR="00ED7D80" w:rsidRPr="00614E62" w:rsidRDefault="00ED7D80" w:rsidP="00614E62">
            <w:r w:rsidRPr="00614E62">
              <w:t>0,04</w:t>
            </w:r>
            <w:r w:rsidR="00B73E0D" w:rsidRPr="00614E62">
              <w:t>00</w:t>
            </w:r>
          </w:p>
        </w:tc>
        <w:tc>
          <w:tcPr>
            <w:tcW w:w="983" w:type="dxa"/>
          </w:tcPr>
          <w:p w14:paraId="143BCD22" w14:textId="5E7BFF2B" w:rsidR="00ED7D80" w:rsidRPr="00614E62" w:rsidRDefault="00ED7D80" w:rsidP="00614E62">
            <w:r w:rsidRPr="00614E62">
              <w:t>0,04</w:t>
            </w:r>
            <w:r w:rsidR="00B73E0D" w:rsidRPr="00614E62">
              <w:t>00</w:t>
            </w:r>
          </w:p>
        </w:tc>
        <w:tc>
          <w:tcPr>
            <w:tcW w:w="982" w:type="dxa"/>
          </w:tcPr>
          <w:p w14:paraId="55393C0F" w14:textId="55F8EDB6" w:rsidR="00ED7D80" w:rsidRPr="00614E62" w:rsidRDefault="00ED7D80" w:rsidP="00614E62">
            <w:r w:rsidRPr="00614E62">
              <w:t>0,04</w:t>
            </w:r>
            <w:r w:rsidR="00B73E0D" w:rsidRPr="00614E62">
              <w:t>00</w:t>
            </w:r>
          </w:p>
        </w:tc>
        <w:tc>
          <w:tcPr>
            <w:tcW w:w="983" w:type="dxa"/>
          </w:tcPr>
          <w:p w14:paraId="0FC1F9D2" w14:textId="49C437D5" w:rsidR="00ED7D80" w:rsidRPr="00614E62" w:rsidRDefault="00ED7D80" w:rsidP="00614E62">
            <w:r w:rsidRPr="00614E62">
              <w:t>0,04</w:t>
            </w:r>
            <w:r w:rsidR="00B73E0D" w:rsidRPr="00614E62">
              <w:t>00</w:t>
            </w:r>
          </w:p>
        </w:tc>
        <w:tc>
          <w:tcPr>
            <w:tcW w:w="983" w:type="dxa"/>
          </w:tcPr>
          <w:p w14:paraId="1F99B61F" w14:textId="079EC29F" w:rsidR="00ED7D80" w:rsidRPr="00614E62" w:rsidRDefault="00ED7D80" w:rsidP="00614E62">
            <w:r w:rsidRPr="00614E62">
              <w:t>0,04</w:t>
            </w:r>
            <w:r w:rsidR="00B73E0D" w:rsidRPr="00614E62">
              <w:t>00</w:t>
            </w:r>
          </w:p>
        </w:tc>
        <w:tc>
          <w:tcPr>
            <w:tcW w:w="1007" w:type="dxa"/>
          </w:tcPr>
          <w:p w14:paraId="66EC8C04" w14:textId="709CF1E0" w:rsidR="00ED7D80" w:rsidRPr="00614E62" w:rsidRDefault="00ED7D80" w:rsidP="00614E62">
            <w:r w:rsidRPr="00614E62">
              <w:t>0,04</w:t>
            </w:r>
            <w:r w:rsidR="00B73E0D" w:rsidRPr="00614E62">
              <w:t>00</w:t>
            </w:r>
          </w:p>
        </w:tc>
        <w:tc>
          <w:tcPr>
            <w:tcW w:w="954" w:type="dxa"/>
          </w:tcPr>
          <w:p w14:paraId="1BC45D9B" w14:textId="4FF80D58" w:rsidR="00ED7D80" w:rsidRPr="00614E62" w:rsidRDefault="00ED7D80" w:rsidP="00614E62">
            <w:r w:rsidRPr="00614E62">
              <w:t>0,04</w:t>
            </w:r>
            <w:r w:rsidR="00B73E0D" w:rsidRPr="00614E62">
              <w:t>00</w:t>
            </w:r>
          </w:p>
        </w:tc>
      </w:tr>
      <w:tr w:rsidR="00142A72" w:rsidRPr="00614E62" w14:paraId="54016310" w14:textId="77777777" w:rsidTr="00622CDC">
        <w:trPr>
          <w:jc w:val="center"/>
        </w:trPr>
        <w:tc>
          <w:tcPr>
            <w:tcW w:w="615" w:type="dxa"/>
          </w:tcPr>
          <w:p w14:paraId="77FF2EE0" w14:textId="3426ECF8" w:rsidR="00517BC5" w:rsidRPr="00614E62" w:rsidRDefault="00517BC5" w:rsidP="00337837">
            <w:r w:rsidRPr="00614E62">
              <w:t>2.2</w:t>
            </w:r>
          </w:p>
        </w:tc>
        <w:tc>
          <w:tcPr>
            <w:tcW w:w="1547" w:type="dxa"/>
          </w:tcPr>
          <w:p w14:paraId="13B636CC" w14:textId="2BCA1396" w:rsidR="00517BC5" w:rsidRPr="00614E62" w:rsidRDefault="00517BC5" w:rsidP="00614E62">
            <w:r w:rsidRPr="00614E62">
              <w:t>Прирост мощности очистных с</w:t>
            </w:r>
            <w:r w:rsidRPr="00614E62">
              <w:t>о</w:t>
            </w:r>
            <w:r w:rsidRPr="00614E62">
              <w:t>оружений, обеспечив</w:t>
            </w:r>
            <w:r w:rsidRPr="00614E62">
              <w:t>а</w:t>
            </w:r>
            <w:r w:rsidRPr="00614E62">
              <w:t>ющих норм</w:t>
            </w:r>
            <w:r w:rsidRPr="00614E62">
              <w:t>а</w:t>
            </w:r>
            <w:r w:rsidRPr="00614E62">
              <w:t xml:space="preserve">тивную </w:t>
            </w:r>
            <w:r w:rsidRPr="00614E62">
              <w:lastRenderedPageBreak/>
              <w:t>очистку сто</w:t>
            </w:r>
            <w:r w:rsidRPr="00614E62">
              <w:t>ч</w:t>
            </w:r>
            <w:r w:rsidRPr="00614E62">
              <w:t>ных вод, нарастающим итогом</w:t>
            </w:r>
          </w:p>
        </w:tc>
        <w:tc>
          <w:tcPr>
            <w:tcW w:w="705" w:type="dxa"/>
          </w:tcPr>
          <w:p w14:paraId="5060E77B" w14:textId="77777777" w:rsidR="00517BC5" w:rsidRPr="00614E62" w:rsidRDefault="00517BC5" w:rsidP="00614E62">
            <w:r w:rsidRPr="00614E62">
              <w:lastRenderedPageBreak/>
              <w:t>ФП</w:t>
            </w:r>
          </w:p>
        </w:tc>
        <w:tc>
          <w:tcPr>
            <w:tcW w:w="844" w:type="dxa"/>
          </w:tcPr>
          <w:p w14:paraId="309D3C71" w14:textId="025E1C3D" w:rsidR="00517BC5" w:rsidRPr="00614E62" w:rsidRDefault="00517BC5" w:rsidP="00614E62">
            <w:r w:rsidRPr="00614E62">
              <w:t>Куб</w:t>
            </w:r>
            <w:r w:rsidRPr="00614E62">
              <w:t>и</w:t>
            </w:r>
            <w:r w:rsidRPr="00614E62">
              <w:t>ч</w:t>
            </w:r>
            <w:r w:rsidRPr="00614E62">
              <w:t>е</w:t>
            </w:r>
            <w:r w:rsidRPr="00614E62">
              <w:t>ский кил</w:t>
            </w:r>
            <w:r w:rsidRPr="00614E62">
              <w:t>о</w:t>
            </w:r>
            <w:r w:rsidRPr="00614E62">
              <w:t>метр</w:t>
            </w:r>
          </w:p>
        </w:tc>
        <w:tc>
          <w:tcPr>
            <w:tcW w:w="984" w:type="dxa"/>
          </w:tcPr>
          <w:p w14:paraId="1B247DF7" w14:textId="41FF6CB9" w:rsidR="00517BC5" w:rsidRPr="00614E62" w:rsidRDefault="00517BC5" w:rsidP="00614E62">
            <w:r w:rsidRPr="00614E62">
              <w:t>0,0000</w:t>
            </w:r>
          </w:p>
        </w:tc>
        <w:tc>
          <w:tcPr>
            <w:tcW w:w="984" w:type="dxa"/>
          </w:tcPr>
          <w:p w14:paraId="62012812" w14:textId="21654903" w:rsidR="00517BC5" w:rsidRPr="00614E62" w:rsidRDefault="00517BC5" w:rsidP="00614E62">
            <w:r w:rsidRPr="00614E62">
              <w:t>0,0000</w:t>
            </w:r>
          </w:p>
        </w:tc>
        <w:tc>
          <w:tcPr>
            <w:tcW w:w="984" w:type="dxa"/>
          </w:tcPr>
          <w:p w14:paraId="616B3558" w14:textId="5C3D3CB7" w:rsidR="00517BC5" w:rsidRPr="00614E62" w:rsidRDefault="00517BC5" w:rsidP="00614E62">
            <w:r w:rsidRPr="00614E62">
              <w:t>0,0000</w:t>
            </w:r>
          </w:p>
        </w:tc>
        <w:tc>
          <w:tcPr>
            <w:tcW w:w="983" w:type="dxa"/>
          </w:tcPr>
          <w:p w14:paraId="68EA6601" w14:textId="5B5304DF" w:rsidR="00517BC5" w:rsidRPr="00614E62" w:rsidRDefault="00517BC5" w:rsidP="00614E62">
            <w:r w:rsidRPr="00614E62">
              <w:t>0,0000</w:t>
            </w:r>
          </w:p>
        </w:tc>
        <w:tc>
          <w:tcPr>
            <w:tcW w:w="982" w:type="dxa"/>
          </w:tcPr>
          <w:p w14:paraId="035829EE" w14:textId="52BD9A4C" w:rsidR="00517BC5" w:rsidRPr="00614E62" w:rsidRDefault="00517BC5" w:rsidP="00614E62">
            <w:r w:rsidRPr="00614E62">
              <w:t>0,0000</w:t>
            </w:r>
          </w:p>
        </w:tc>
        <w:tc>
          <w:tcPr>
            <w:tcW w:w="983" w:type="dxa"/>
          </w:tcPr>
          <w:p w14:paraId="684D42B6" w14:textId="6669FF57" w:rsidR="00517BC5" w:rsidRPr="00614E62" w:rsidRDefault="00517BC5" w:rsidP="00614E62">
            <w:r w:rsidRPr="00614E62">
              <w:t>0,0000</w:t>
            </w:r>
          </w:p>
        </w:tc>
        <w:tc>
          <w:tcPr>
            <w:tcW w:w="983" w:type="dxa"/>
          </w:tcPr>
          <w:p w14:paraId="7705233F" w14:textId="398234C1" w:rsidR="00517BC5" w:rsidRPr="00614E62" w:rsidRDefault="00517BC5" w:rsidP="00614E62">
            <w:r w:rsidRPr="00614E62">
              <w:t>0,0000</w:t>
            </w:r>
          </w:p>
        </w:tc>
        <w:tc>
          <w:tcPr>
            <w:tcW w:w="982" w:type="dxa"/>
          </w:tcPr>
          <w:p w14:paraId="1B260DA4" w14:textId="40FE3E85" w:rsidR="00517BC5" w:rsidRPr="00614E62" w:rsidRDefault="00517BC5" w:rsidP="00614E62">
            <w:r w:rsidRPr="00614E62">
              <w:t>0,0000</w:t>
            </w:r>
          </w:p>
        </w:tc>
        <w:tc>
          <w:tcPr>
            <w:tcW w:w="983" w:type="dxa"/>
          </w:tcPr>
          <w:p w14:paraId="1DE619D5" w14:textId="4F3E7B27" w:rsidR="00517BC5" w:rsidRPr="00614E62" w:rsidRDefault="00517BC5" w:rsidP="00614E62">
            <w:r w:rsidRPr="00614E62">
              <w:t>0,0000</w:t>
            </w:r>
          </w:p>
        </w:tc>
        <w:tc>
          <w:tcPr>
            <w:tcW w:w="983" w:type="dxa"/>
          </w:tcPr>
          <w:p w14:paraId="1F79BE46" w14:textId="57604188" w:rsidR="00517BC5" w:rsidRPr="00614E62" w:rsidRDefault="00517BC5" w:rsidP="00614E62">
            <w:r w:rsidRPr="00614E62">
              <w:t>0,0000</w:t>
            </w:r>
          </w:p>
        </w:tc>
        <w:tc>
          <w:tcPr>
            <w:tcW w:w="1007" w:type="dxa"/>
          </w:tcPr>
          <w:p w14:paraId="1C853842" w14:textId="11605932" w:rsidR="00517BC5" w:rsidRPr="00614E62" w:rsidRDefault="00517BC5" w:rsidP="00614E62">
            <w:r w:rsidRPr="00614E62">
              <w:t>0,0000</w:t>
            </w:r>
          </w:p>
        </w:tc>
        <w:tc>
          <w:tcPr>
            <w:tcW w:w="954" w:type="dxa"/>
          </w:tcPr>
          <w:p w14:paraId="3DCBF1A0" w14:textId="1FAE8126" w:rsidR="00517BC5" w:rsidRPr="00614E62" w:rsidRDefault="00517BC5" w:rsidP="00614E62">
            <w:r w:rsidRPr="00614E62">
              <w:t>0,0000</w:t>
            </w:r>
          </w:p>
        </w:tc>
      </w:tr>
      <w:tr w:rsidR="00142A72" w:rsidRPr="00614E62" w14:paraId="69E2DE19" w14:textId="77777777" w:rsidTr="004F4C7E">
        <w:trPr>
          <w:trHeight w:val="296"/>
          <w:jc w:val="center"/>
        </w:trPr>
        <w:tc>
          <w:tcPr>
            <w:tcW w:w="615" w:type="dxa"/>
          </w:tcPr>
          <w:p w14:paraId="544231C8" w14:textId="252C185F" w:rsidR="00ED7D80" w:rsidRPr="00614E62" w:rsidRDefault="00ED7D80" w:rsidP="00614E62">
            <w:r w:rsidRPr="00614E62">
              <w:lastRenderedPageBreak/>
              <w:t>3</w:t>
            </w:r>
          </w:p>
        </w:tc>
        <w:tc>
          <w:tcPr>
            <w:tcW w:w="14888" w:type="dxa"/>
            <w:gridSpan w:val="15"/>
          </w:tcPr>
          <w:p w14:paraId="0A7C9EC0" w14:textId="3382C3EE" w:rsidR="00ED7D80" w:rsidRPr="00614E62" w:rsidRDefault="00ED7D80" w:rsidP="00614E62">
            <w:r w:rsidRPr="00614E62">
              <w:t>Обеспечен</w:t>
            </w:r>
            <w:r w:rsidR="00FE4E59" w:rsidRPr="00614E62">
              <w:t>ие</w:t>
            </w:r>
            <w:r w:rsidRPr="00614E62">
              <w:t xml:space="preserve"> устойчиво</w:t>
            </w:r>
            <w:r w:rsidR="00FE4E59" w:rsidRPr="00614E62">
              <w:t>го</w:t>
            </w:r>
            <w:r w:rsidRPr="00614E62">
              <w:t xml:space="preserve"> функционировани</w:t>
            </w:r>
            <w:r w:rsidR="00FE4E59" w:rsidRPr="00614E62">
              <w:t>я</w:t>
            </w:r>
            <w:r w:rsidRPr="00614E62">
              <w:t xml:space="preserve"> водохозяйственного комплекса Нижней Волги и сохранение экосистемы Волго-Ахтубинской поймы</w:t>
            </w:r>
          </w:p>
        </w:tc>
      </w:tr>
      <w:tr w:rsidR="00142A72" w:rsidRPr="00614E62" w14:paraId="34EC6FAA" w14:textId="77777777" w:rsidTr="00622CDC">
        <w:trPr>
          <w:jc w:val="center"/>
        </w:trPr>
        <w:tc>
          <w:tcPr>
            <w:tcW w:w="615" w:type="dxa"/>
          </w:tcPr>
          <w:p w14:paraId="3F6F67AF" w14:textId="08CA1D86" w:rsidR="00517BC5" w:rsidRPr="00614E62" w:rsidRDefault="00517BC5" w:rsidP="00614E62">
            <w:r w:rsidRPr="00614E62">
              <w:t>3.</w:t>
            </w:r>
            <w:r w:rsidR="00337837">
              <w:t>1</w:t>
            </w:r>
          </w:p>
        </w:tc>
        <w:tc>
          <w:tcPr>
            <w:tcW w:w="1547" w:type="dxa"/>
          </w:tcPr>
          <w:p w14:paraId="2FE96F0E" w14:textId="650D45FC" w:rsidR="00517BC5" w:rsidRPr="00614E62" w:rsidRDefault="00517BC5" w:rsidP="00614E62">
            <w:r w:rsidRPr="00614E62">
              <w:t>Количество построенных, реконстру</w:t>
            </w:r>
            <w:r w:rsidRPr="00614E62">
              <w:t>и</w:t>
            </w:r>
            <w:r w:rsidRPr="00614E62">
              <w:t>рованных в</w:t>
            </w:r>
            <w:r w:rsidRPr="00614E62">
              <w:t>о</w:t>
            </w:r>
            <w:r w:rsidRPr="00614E62">
              <w:t>допропус</w:t>
            </w:r>
            <w:r w:rsidRPr="00614E62">
              <w:t>к</w:t>
            </w:r>
            <w:r w:rsidRPr="00614E62">
              <w:t>ных сооруж</w:t>
            </w:r>
            <w:r w:rsidRPr="00614E62">
              <w:t>е</w:t>
            </w:r>
            <w:r w:rsidRPr="00614E62">
              <w:t xml:space="preserve">ний для улучшения водообмена в низовьях </w:t>
            </w:r>
            <w:r w:rsidR="0080612B">
              <w:t xml:space="preserve">реки </w:t>
            </w:r>
            <w:r w:rsidRPr="00614E62">
              <w:t>Волги, нара</w:t>
            </w:r>
            <w:r w:rsidRPr="00614E62">
              <w:t>с</w:t>
            </w:r>
            <w:r w:rsidRPr="00614E62">
              <w:t>тающим ит</w:t>
            </w:r>
            <w:r w:rsidRPr="00614E62">
              <w:t>о</w:t>
            </w:r>
            <w:r w:rsidRPr="00614E62">
              <w:t>гом</w:t>
            </w:r>
          </w:p>
        </w:tc>
        <w:tc>
          <w:tcPr>
            <w:tcW w:w="705" w:type="dxa"/>
          </w:tcPr>
          <w:p w14:paraId="295634B1" w14:textId="77777777" w:rsidR="00517BC5" w:rsidRPr="00614E62" w:rsidRDefault="00517BC5" w:rsidP="00614E62">
            <w:r w:rsidRPr="00614E62">
              <w:t>ФП</w:t>
            </w:r>
          </w:p>
        </w:tc>
        <w:tc>
          <w:tcPr>
            <w:tcW w:w="844" w:type="dxa"/>
          </w:tcPr>
          <w:p w14:paraId="6B304483" w14:textId="6F6E1338" w:rsidR="00517BC5" w:rsidRPr="00614E62" w:rsidRDefault="00517BC5" w:rsidP="00614E62">
            <w:r w:rsidRPr="00614E62">
              <w:t>Ед</w:t>
            </w:r>
            <w:r w:rsidRPr="00614E62">
              <w:t>и</w:t>
            </w:r>
            <w:r w:rsidRPr="00614E62">
              <w:t>ница</w:t>
            </w:r>
          </w:p>
        </w:tc>
        <w:tc>
          <w:tcPr>
            <w:tcW w:w="984" w:type="dxa"/>
          </w:tcPr>
          <w:p w14:paraId="35C14A1B" w14:textId="37CDFE40" w:rsidR="00517BC5" w:rsidRPr="00614E62" w:rsidRDefault="00517BC5" w:rsidP="00614E62">
            <w:r w:rsidRPr="00614E62">
              <w:t>2,0000</w:t>
            </w:r>
          </w:p>
        </w:tc>
        <w:tc>
          <w:tcPr>
            <w:tcW w:w="984" w:type="dxa"/>
          </w:tcPr>
          <w:p w14:paraId="5344B2AB" w14:textId="1A2C662C" w:rsidR="00517BC5" w:rsidRPr="00614E62" w:rsidRDefault="00517BC5" w:rsidP="00614E62">
            <w:r w:rsidRPr="00614E62">
              <w:t>2,0000</w:t>
            </w:r>
          </w:p>
        </w:tc>
        <w:tc>
          <w:tcPr>
            <w:tcW w:w="984" w:type="dxa"/>
          </w:tcPr>
          <w:p w14:paraId="0D872131" w14:textId="26FD0B1E" w:rsidR="00517BC5" w:rsidRPr="00614E62" w:rsidRDefault="00517BC5" w:rsidP="00614E62">
            <w:r w:rsidRPr="00614E62">
              <w:t>2,0000</w:t>
            </w:r>
          </w:p>
        </w:tc>
        <w:tc>
          <w:tcPr>
            <w:tcW w:w="983" w:type="dxa"/>
          </w:tcPr>
          <w:p w14:paraId="14110AD4" w14:textId="243745E4" w:rsidR="00517BC5" w:rsidRPr="00614E62" w:rsidRDefault="00517BC5" w:rsidP="00614E62">
            <w:r w:rsidRPr="00614E62">
              <w:t>2,0000</w:t>
            </w:r>
          </w:p>
        </w:tc>
        <w:tc>
          <w:tcPr>
            <w:tcW w:w="982" w:type="dxa"/>
          </w:tcPr>
          <w:p w14:paraId="6CD91911" w14:textId="28FBEE6A" w:rsidR="00517BC5" w:rsidRPr="00614E62" w:rsidRDefault="00517BC5" w:rsidP="00614E62">
            <w:r w:rsidRPr="00614E62">
              <w:t>2,0000</w:t>
            </w:r>
          </w:p>
        </w:tc>
        <w:tc>
          <w:tcPr>
            <w:tcW w:w="983" w:type="dxa"/>
          </w:tcPr>
          <w:p w14:paraId="5FA387E7" w14:textId="7427B255" w:rsidR="00517BC5" w:rsidRPr="00614E62" w:rsidRDefault="00517BC5" w:rsidP="00614E62">
            <w:r w:rsidRPr="00614E62">
              <w:t>2,0000</w:t>
            </w:r>
          </w:p>
        </w:tc>
        <w:tc>
          <w:tcPr>
            <w:tcW w:w="983" w:type="dxa"/>
          </w:tcPr>
          <w:p w14:paraId="1FA183F5" w14:textId="14266CBA" w:rsidR="00517BC5" w:rsidRPr="00614E62" w:rsidRDefault="00517BC5" w:rsidP="00614E62">
            <w:r w:rsidRPr="00614E62">
              <w:t>2,0000</w:t>
            </w:r>
          </w:p>
        </w:tc>
        <w:tc>
          <w:tcPr>
            <w:tcW w:w="982" w:type="dxa"/>
          </w:tcPr>
          <w:p w14:paraId="12501C15" w14:textId="412900AE" w:rsidR="00517BC5" w:rsidRPr="00614E62" w:rsidRDefault="00517BC5" w:rsidP="00614E62">
            <w:r w:rsidRPr="00614E62">
              <w:t>2,0000</w:t>
            </w:r>
          </w:p>
        </w:tc>
        <w:tc>
          <w:tcPr>
            <w:tcW w:w="983" w:type="dxa"/>
          </w:tcPr>
          <w:p w14:paraId="26520F72" w14:textId="2D7DBE4D" w:rsidR="00517BC5" w:rsidRPr="00614E62" w:rsidRDefault="00517BC5" w:rsidP="00614E62">
            <w:r w:rsidRPr="00614E62">
              <w:t>2,0000</w:t>
            </w:r>
          </w:p>
        </w:tc>
        <w:tc>
          <w:tcPr>
            <w:tcW w:w="983" w:type="dxa"/>
          </w:tcPr>
          <w:p w14:paraId="35275CA2" w14:textId="5F3BD36F" w:rsidR="00517BC5" w:rsidRPr="00614E62" w:rsidRDefault="00517BC5" w:rsidP="00614E62">
            <w:r w:rsidRPr="00614E62">
              <w:t>2,0000</w:t>
            </w:r>
          </w:p>
        </w:tc>
        <w:tc>
          <w:tcPr>
            <w:tcW w:w="1007" w:type="dxa"/>
          </w:tcPr>
          <w:p w14:paraId="421992FC" w14:textId="348621B2" w:rsidR="00517BC5" w:rsidRPr="00614E62" w:rsidRDefault="00517BC5" w:rsidP="00614E62">
            <w:r w:rsidRPr="00614E62">
              <w:t>2,0000</w:t>
            </w:r>
          </w:p>
        </w:tc>
        <w:tc>
          <w:tcPr>
            <w:tcW w:w="954" w:type="dxa"/>
          </w:tcPr>
          <w:p w14:paraId="6A28A91B" w14:textId="3823E803" w:rsidR="00517BC5" w:rsidRPr="00614E62" w:rsidRDefault="00517BC5" w:rsidP="00614E62">
            <w:r w:rsidRPr="00614E62">
              <w:t>3,0000</w:t>
            </w:r>
          </w:p>
        </w:tc>
      </w:tr>
      <w:tr w:rsidR="00142A72" w:rsidRPr="00614E62" w14:paraId="728B41AB" w14:textId="77777777" w:rsidTr="00622CDC">
        <w:trPr>
          <w:jc w:val="center"/>
        </w:trPr>
        <w:tc>
          <w:tcPr>
            <w:tcW w:w="615" w:type="dxa"/>
          </w:tcPr>
          <w:p w14:paraId="6D849416" w14:textId="38E403D7" w:rsidR="00517BC5" w:rsidRPr="00614E62" w:rsidRDefault="00517BC5" w:rsidP="00614E62">
            <w:r w:rsidRPr="00614E62">
              <w:t>3.2</w:t>
            </w:r>
          </w:p>
        </w:tc>
        <w:tc>
          <w:tcPr>
            <w:tcW w:w="1547" w:type="dxa"/>
          </w:tcPr>
          <w:p w14:paraId="12320D33" w14:textId="4942C0AB" w:rsidR="00517BC5" w:rsidRPr="00614E62" w:rsidRDefault="00517BC5" w:rsidP="00614E62">
            <w:r w:rsidRPr="00614E62">
              <w:t>Количество построенных, реконстру</w:t>
            </w:r>
            <w:r w:rsidRPr="00614E62">
              <w:t>и</w:t>
            </w:r>
            <w:r w:rsidRPr="00614E62">
              <w:t>рованных в</w:t>
            </w:r>
            <w:r w:rsidRPr="00614E62">
              <w:t>о</w:t>
            </w:r>
            <w:r w:rsidRPr="00614E62">
              <w:t>допропус</w:t>
            </w:r>
            <w:r w:rsidRPr="00614E62">
              <w:t>к</w:t>
            </w:r>
            <w:r w:rsidRPr="00614E62">
              <w:t>ных сооруж</w:t>
            </w:r>
            <w:r w:rsidRPr="00614E62">
              <w:t>е</w:t>
            </w:r>
            <w:r w:rsidRPr="00614E62">
              <w:t xml:space="preserve">ний для улучшения водообмена в низовьях </w:t>
            </w:r>
            <w:r w:rsidR="0080612B">
              <w:t xml:space="preserve">реки </w:t>
            </w:r>
            <w:r w:rsidRPr="00614E62">
              <w:t>Волги, нара</w:t>
            </w:r>
            <w:r w:rsidRPr="00614E62">
              <w:t>с</w:t>
            </w:r>
            <w:r w:rsidRPr="00614E62">
              <w:t>тающим ит</w:t>
            </w:r>
            <w:r w:rsidRPr="00614E62">
              <w:t>о</w:t>
            </w:r>
            <w:r w:rsidRPr="00614E62">
              <w:t>гом</w:t>
            </w:r>
          </w:p>
        </w:tc>
        <w:tc>
          <w:tcPr>
            <w:tcW w:w="705" w:type="dxa"/>
          </w:tcPr>
          <w:p w14:paraId="25312516" w14:textId="77777777" w:rsidR="00517BC5" w:rsidRPr="00614E62" w:rsidRDefault="00517BC5" w:rsidP="00614E62">
            <w:r w:rsidRPr="00614E62">
              <w:t>ФП</w:t>
            </w:r>
          </w:p>
        </w:tc>
        <w:tc>
          <w:tcPr>
            <w:tcW w:w="844" w:type="dxa"/>
          </w:tcPr>
          <w:p w14:paraId="69688260" w14:textId="6CE43AFD" w:rsidR="00517BC5" w:rsidRPr="00614E62" w:rsidRDefault="00517BC5" w:rsidP="00614E62">
            <w:r w:rsidRPr="00614E62">
              <w:t>Ед</w:t>
            </w:r>
            <w:r w:rsidRPr="00614E62">
              <w:t>и</w:t>
            </w:r>
            <w:r w:rsidRPr="00614E62">
              <w:t>ница</w:t>
            </w:r>
          </w:p>
        </w:tc>
        <w:tc>
          <w:tcPr>
            <w:tcW w:w="984" w:type="dxa"/>
          </w:tcPr>
          <w:p w14:paraId="695E7E5B" w14:textId="50DB6D20" w:rsidR="00517BC5" w:rsidRPr="00614E62" w:rsidRDefault="00517BC5" w:rsidP="00614E62">
            <w:r w:rsidRPr="00614E62">
              <w:t>0,0000</w:t>
            </w:r>
          </w:p>
        </w:tc>
        <w:tc>
          <w:tcPr>
            <w:tcW w:w="984" w:type="dxa"/>
          </w:tcPr>
          <w:p w14:paraId="69224EF5" w14:textId="08223283" w:rsidR="00517BC5" w:rsidRPr="00614E62" w:rsidRDefault="00517BC5" w:rsidP="00614E62">
            <w:r w:rsidRPr="00614E62">
              <w:t>0,0000</w:t>
            </w:r>
          </w:p>
        </w:tc>
        <w:tc>
          <w:tcPr>
            <w:tcW w:w="984" w:type="dxa"/>
          </w:tcPr>
          <w:p w14:paraId="643C0E67" w14:textId="2FD3DC02" w:rsidR="00517BC5" w:rsidRPr="00614E62" w:rsidRDefault="00517BC5" w:rsidP="00614E62">
            <w:r w:rsidRPr="00614E62">
              <w:t>0,0000</w:t>
            </w:r>
          </w:p>
        </w:tc>
        <w:tc>
          <w:tcPr>
            <w:tcW w:w="983" w:type="dxa"/>
          </w:tcPr>
          <w:p w14:paraId="6F0179DB" w14:textId="7AB63459" w:rsidR="00517BC5" w:rsidRPr="00614E62" w:rsidRDefault="00517BC5" w:rsidP="00614E62">
            <w:r w:rsidRPr="00614E62">
              <w:t>0,0000</w:t>
            </w:r>
          </w:p>
        </w:tc>
        <w:tc>
          <w:tcPr>
            <w:tcW w:w="982" w:type="dxa"/>
          </w:tcPr>
          <w:p w14:paraId="26ACAABD" w14:textId="056AF136" w:rsidR="00517BC5" w:rsidRPr="00614E62" w:rsidRDefault="00517BC5" w:rsidP="00614E62">
            <w:r w:rsidRPr="00614E62">
              <w:t>0,0000</w:t>
            </w:r>
          </w:p>
        </w:tc>
        <w:tc>
          <w:tcPr>
            <w:tcW w:w="983" w:type="dxa"/>
          </w:tcPr>
          <w:p w14:paraId="491EE8F4" w14:textId="0B0C0940" w:rsidR="00517BC5" w:rsidRPr="00614E62" w:rsidRDefault="00517BC5" w:rsidP="00614E62">
            <w:r w:rsidRPr="00614E62">
              <w:t>0,0000</w:t>
            </w:r>
          </w:p>
        </w:tc>
        <w:tc>
          <w:tcPr>
            <w:tcW w:w="983" w:type="dxa"/>
          </w:tcPr>
          <w:p w14:paraId="41DBBFBE" w14:textId="0583F932" w:rsidR="00517BC5" w:rsidRPr="00614E62" w:rsidRDefault="00517BC5" w:rsidP="00614E62">
            <w:r w:rsidRPr="00614E62">
              <w:t>0,0000</w:t>
            </w:r>
          </w:p>
        </w:tc>
        <w:tc>
          <w:tcPr>
            <w:tcW w:w="982" w:type="dxa"/>
          </w:tcPr>
          <w:p w14:paraId="2657B377" w14:textId="7D739962" w:rsidR="00517BC5" w:rsidRPr="00614E62" w:rsidRDefault="00517BC5" w:rsidP="00614E62">
            <w:r w:rsidRPr="00614E62">
              <w:t>0,0000</w:t>
            </w:r>
          </w:p>
        </w:tc>
        <w:tc>
          <w:tcPr>
            <w:tcW w:w="983" w:type="dxa"/>
          </w:tcPr>
          <w:p w14:paraId="0D8CB519" w14:textId="0C12456F" w:rsidR="00517BC5" w:rsidRPr="00614E62" w:rsidRDefault="00517BC5" w:rsidP="00614E62">
            <w:r w:rsidRPr="00614E62">
              <w:t>0,0000</w:t>
            </w:r>
          </w:p>
        </w:tc>
        <w:tc>
          <w:tcPr>
            <w:tcW w:w="983" w:type="dxa"/>
          </w:tcPr>
          <w:p w14:paraId="6A0C43E4" w14:textId="44585A03" w:rsidR="00517BC5" w:rsidRPr="00614E62" w:rsidRDefault="00517BC5" w:rsidP="00614E62">
            <w:r w:rsidRPr="00614E62">
              <w:t>0,0000</w:t>
            </w:r>
          </w:p>
        </w:tc>
        <w:tc>
          <w:tcPr>
            <w:tcW w:w="1007" w:type="dxa"/>
          </w:tcPr>
          <w:p w14:paraId="73956A6D" w14:textId="71E164D9" w:rsidR="00517BC5" w:rsidRPr="00614E62" w:rsidRDefault="00517BC5" w:rsidP="00614E62">
            <w:r w:rsidRPr="00614E62">
              <w:t>0,0000</w:t>
            </w:r>
          </w:p>
        </w:tc>
        <w:tc>
          <w:tcPr>
            <w:tcW w:w="954" w:type="dxa"/>
          </w:tcPr>
          <w:p w14:paraId="4620C751" w14:textId="24C891FE" w:rsidR="00517BC5" w:rsidRPr="00614E62" w:rsidRDefault="00517BC5" w:rsidP="00614E62">
            <w:r w:rsidRPr="00614E62">
              <w:t>0,0000</w:t>
            </w:r>
          </w:p>
        </w:tc>
      </w:tr>
    </w:tbl>
    <w:p w14:paraId="6CD3D83D" w14:textId="03248BFD" w:rsidR="00760C56" w:rsidRDefault="00760C56" w:rsidP="00614E62">
      <w:pPr>
        <w:widowControl/>
        <w:rPr>
          <w:sz w:val="20"/>
          <w:szCs w:val="20"/>
        </w:rPr>
      </w:pPr>
    </w:p>
    <w:p w14:paraId="35FE0490" w14:textId="77777777" w:rsidR="00BD7855" w:rsidRDefault="00BD7855" w:rsidP="00614E62">
      <w:pPr>
        <w:widowControl/>
        <w:rPr>
          <w:sz w:val="20"/>
          <w:szCs w:val="20"/>
        </w:rPr>
      </w:pPr>
    </w:p>
    <w:p w14:paraId="6D01E166" w14:textId="77777777" w:rsidR="00BD7855" w:rsidRDefault="00BD7855" w:rsidP="00614E62">
      <w:pPr>
        <w:widowControl/>
        <w:rPr>
          <w:sz w:val="20"/>
          <w:szCs w:val="20"/>
        </w:rPr>
      </w:pPr>
    </w:p>
    <w:p w14:paraId="7C310521" w14:textId="77777777" w:rsidR="00BD7855" w:rsidRDefault="00BD7855" w:rsidP="00614E62">
      <w:pPr>
        <w:widowControl/>
        <w:rPr>
          <w:sz w:val="20"/>
          <w:szCs w:val="20"/>
        </w:rPr>
      </w:pPr>
    </w:p>
    <w:p w14:paraId="7F9EC596" w14:textId="77777777" w:rsidR="00BD7855" w:rsidRPr="004F4C7E" w:rsidRDefault="00BD7855" w:rsidP="00614E62">
      <w:pPr>
        <w:widowControl/>
        <w:rPr>
          <w:sz w:val="20"/>
          <w:szCs w:val="20"/>
        </w:rPr>
      </w:pPr>
    </w:p>
    <w:p w14:paraId="636335C1" w14:textId="0EC7C918" w:rsidR="00ED7D80" w:rsidRDefault="00760C56" w:rsidP="00614E62">
      <w:pPr>
        <w:widowControl/>
        <w:jc w:val="center"/>
        <w:rPr>
          <w:sz w:val="28"/>
          <w:szCs w:val="28"/>
        </w:rPr>
      </w:pPr>
      <w:r w:rsidRPr="00614E62">
        <w:rPr>
          <w:sz w:val="28"/>
          <w:szCs w:val="28"/>
        </w:rPr>
        <w:lastRenderedPageBreak/>
        <w:t>4. </w:t>
      </w:r>
      <w:r w:rsidR="00ED7D80" w:rsidRPr="00614E62">
        <w:rPr>
          <w:sz w:val="28"/>
          <w:szCs w:val="28"/>
        </w:rPr>
        <w:t>Результаты регионального проекта</w:t>
      </w:r>
    </w:p>
    <w:p w14:paraId="217A4E6D" w14:textId="77777777" w:rsidR="00337837" w:rsidRPr="004F4C7E" w:rsidRDefault="00337837" w:rsidP="00614E62">
      <w:pPr>
        <w:widowControl/>
        <w:jc w:val="center"/>
        <w:rPr>
          <w:sz w:val="20"/>
          <w:szCs w:val="20"/>
        </w:rPr>
      </w:pPr>
    </w:p>
    <w:tbl>
      <w:tblPr>
        <w:tblStyle w:val="aff8"/>
        <w:tblW w:w="4968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65"/>
        <w:gridCol w:w="1125"/>
        <w:gridCol w:w="843"/>
        <w:gridCol w:w="959"/>
        <w:gridCol w:w="950"/>
        <w:gridCol w:w="720"/>
        <w:gridCol w:w="703"/>
        <w:gridCol w:w="972"/>
        <w:gridCol w:w="1082"/>
        <w:gridCol w:w="1008"/>
        <w:gridCol w:w="975"/>
        <w:gridCol w:w="1052"/>
        <w:gridCol w:w="974"/>
        <w:gridCol w:w="854"/>
        <w:gridCol w:w="873"/>
        <w:gridCol w:w="1125"/>
        <w:gridCol w:w="1038"/>
      </w:tblGrid>
      <w:tr w:rsidR="00CB0A77" w:rsidRPr="00614E62" w14:paraId="4F3E0F23" w14:textId="77777777" w:rsidTr="004F4C7E">
        <w:trPr>
          <w:trHeight w:val="273"/>
          <w:tblHeader/>
        </w:trPr>
        <w:tc>
          <w:tcPr>
            <w:tcW w:w="556" w:type="dxa"/>
            <w:vMerge w:val="restart"/>
          </w:tcPr>
          <w:p w14:paraId="70121809" w14:textId="77777777" w:rsidR="00CB0A77" w:rsidRPr="00614E62" w:rsidRDefault="00CB0A77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№</w:t>
            </w:r>
          </w:p>
          <w:p w14:paraId="0130F2D5" w14:textId="77777777" w:rsidR="00CB0A77" w:rsidRPr="00614E62" w:rsidRDefault="00CB0A77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п/п</w:t>
            </w:r>
          </w:p>
        </w:tc>
        <w:tc>
          <w:tcPr>
            <w:tcW w:w="1109" w:type="dxa"/>
            <w:vMerge w:val="restart"/>
          </w:tcPr>
          <w:p w14:paraId="4DE075AC" w14:textId="77777777" w:rsidR="00CB0A77" w:rsidRPr="00614E62" w:rsidRDefault="00CB0A77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Наим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нование резул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тата</w:t>
            </w:r>
          </w:p>
        </w:tc>
        <w:tc>
          <w:tcPr>
            <w:tcW w:w="831" w:type="dxa"/>
            <w:vMerge w:val="restart"/>
          </w:tcPr>
          <w:p w14:paraId="370F2C57" w14:textId="0A9480EC" w:rsidR="00CB0A77" w:rsidRPr="00614E62" w:rsidRDefault="00CB0A77" w:rsidP="006F48EB">
            <w:pPr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Реги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нал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ный проект</w:t>
            </w:r>
          </w:p>
        </w:tc>
        <w:tc>
          <w:tcPr>
            <w:tcW w:w="945" w:type="dxa"/>
            <w:vMerge w:val="restart"/>
          </w:tcPr>
          <w:p w14:paraId="5C24D747" w14:textId="4AFA2834" w:rsidR="00CB0A77" w:rsidRPr="00614E62" w:rsidRDefault="00CB0A77" w:rsidP="006F48EB">
            <w:pPr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Един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ца и</w:t>
            </w:r>
            <w:r w:rsidRPr="00614E62">
              <w:rPr>
                <w:sz w:val="24"/>
                <w:szCs w:val="24"/>
              </w:rPr>
              <w:t>з</w:t>
            </w:r>
            <w:r w:rsidRPr="00614E62">
              <w:rPr>
                <w:sz w:val="24"/>
                <w:szCs w:val="24"/>
              </w:rPr>
              <w:t>мерения (по ОКЕИ)</w:t>
            </w:r>
          </w:p>
        </w:tc>
        <w:tc>
          <w:tcPr>
            <w:tcW w:w="1646" w:type="dxa"/>
            <w:gridSpan w:val="2"/>
          </w:tcPr>
          <w:p w14:paraId="0CEE82BB" w14:textId="44FBE668" w:rsidR="00CB0A77" w:rsidRPr="00614E62" w:rsidRDefault="00CB0A77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Базовое зн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чение</w:t>
            </w:r>
          </w:p>
        </w:tc>
        <w:tc>
          <w:tcPr>
            <w:tcW w:w="8373" w:type="dxa"/>
            <w:gridSpan w:val="9"/>
          </w:tcPr>
          <w:p w14:paraId="3519E58C" w14:textId="77777777" w:rsidR="00CB0A77" w:rsidRPr="00614E62" w:rsidRDefault="00CB0A77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Период, год</w:t>
            </w:r>
          </w:p>
        </w:tc>
        <w:tc>
          <w:tcPr>
            <w:tcW w:w="1109" w:type="dxa"/>
            <w:vMerge w:val="restart"/>
          </w:tcPr>
          <w:p w14:paraId="3D880CBE" w14:textId="272EB0F1" w:rsidR="00CB0A77" w:rsidRPr="00614E62" w:rsidRDefault="00CB0A77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Хара</w:t>
            </w:r>
            <w:r w:rsidRPr="00614E62">
              <w:rPr>
                <w:sz w:val="24"/>
                <w:szCs w:val="24"/>
              </w:rPr>
              <w:t>к</w:t>
            </w:r>
            <w:r w:rsidRPr="00614E62">
              <w:rPr>
                <w:sz w:val="24"/>
                <w:szCs w:val="24"/>
              </w:rPr>
              <w:t>тер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стика резул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тата</w:t>
            </w:r>
          </w:p>
        </w:tc>
        <w:tc>
          <w:tcPr>
            <w:tcW w:w="1023" w:type="dxa"/>
            <w:vMerge w:val="restart"/>
          </w:tcPr>
          <w:p w14:paraId="275DA98B" w14:textId="53BB5AE4" w:rsidR="00CB0A77" w:rsidRPr="00614E62" w:rsidRDefault="00CB0A77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Тип 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зульт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та</w:t>
            </w:r>
          </w:p>
        </w:tc>
      </w:tr>
      <w:tr w:rsidR="00CB0A77" w:rsidRPr="00614E62" w14:paraId="7BF04E1E" w14:textId="77777777" w:rsidTr="004F4C7E">
        <w:tc>
          <w:tcPr>
            <w:tcW w:w="556" w:type="dxa"/>
            <w:vMerge/>
          </w:tcPr>
          <w:p w14:paraId="1AD7A329" w14:textId="77777777" w:rsidR="00CB0A77" w:rsidRPr="00614E62" w:rsidRDefault="00CB0A77" w:rsidP="00614E62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14:paraId="5D9B0F85" w14:textId="77777777" w:rsidR="00CB0A77" w:rsidRPr="00614E62" w:rsidRDefault="00CB0A77" w:rsidP="00614E62">
            <w:pPr>
              <w:rPr>
                <w:sz w:val="24"/>
                <w:szCs w:val="24"/>
              </w:rPr>
            </w:pPr>
          </w:p>
        </w:tc>
        <w:tc>
          <w:tcPr>
            <w:tcW w:w="831" w:type="dxa"/>
            <w:vMerge/>
          </w:tcPr>
          <w:p w14:paraId="20AF40ED" w14:textId="77777777" w:rsidR="00CB0A77" w:rsidRPr="00614E62" w:rsidRDefault="00CB0A77" w:rsidP="00614E62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14:paraId="7E5A953E" w14:textId="77777777" w:rsidR="00CB0A77" w:rsidRPr="00614E62" w:rsidRDefault="00CB0A77" w:rsidP="00614E62">
            <w:pPr>
              <w:rPr>
                <w:sz w:val="24"/>
                <w:szCs w:val="24"/>
              </w:rPr>
            </w:pPr>
          </w:p>
        </w:tc>
        <w:tc>
          <w:tcPr>
            <w:tcW w:w="936" w:type="dxa"/>
          </w:tcPr>
          <w:p w14:paraId="741C60DC" w14:textId="5E95FB2C" w:rsidR="00CB0A77" w:rsidRPr="00614E62" w:rsidRDefault="00CB0A77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614E62">
              <w:rPr>
                <w:sz w:val="24"/>
                <w:szCs w:val="24"/>
              </w:rPr>
              <w:t>нач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ние</w:t>
            </w:r>
          </w:p>
        </w:tc>
        <w:tc>
          <w:tcPr>
            <w:tcW w:w="710" w:type="dxa"/>
          </w:tcPr>
          <w:p w14:paraId="7FBCC324" w14:textId="5A837971" w:rsidR="00CB0A77" w:rsidRPr="00614E62" w:rsidRDefault="00CB0A77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614E62">
              <w:rPr>
                <w:sz w:val="24"/>
                <w:szCs w:val="24"/>
              </w:rPr>
              <w:t>од</w:t>
            </w:r>
          </w:p>
        </w:tc>
        <w:tc>
          <w:tcPr>
            <w:tcW w:w="693" w:type="dxa"/>
          </w:tcPr>
          <w:p w14:paraId="07973996" w14:textId="77777777" w:rsidR="00CB0A77" w:rsidRPr="00614E62" w:rsidRDefault="00CB0A77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2018</w:t>
            </w:r>
          </w:p>
        </w:tc>
        <w:tc>
          <w:tcPr>
            <w:tcW w:w="958" w:type="dxa"/>
          </w:tcPr>
          <w:p w14:paraId="4F88EC8F" w14:textId="77777777" w:rsidR="00CB0A77" w:rsidRPr="00614E62" w:rsidRDefault="00CB0A77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2019</w:t>
            </w:r>
          </w:p>
        </w:tc>
        <w:tc>
          <w:tcPr>
            <w:tcW w:w="1067" w:type="dxa"/>
          </w:tcPr>
          <w:p w14:paraId="52E80536" w14:textId="77777777" w:rsidR="00CB0A77" w:rsidRPr="00614E62" w:rsidRDefault="00CB0A77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2020</w:t>
            </w:r>
          </w:p>
        </w:tc>
        <w:tc>
          <w:tcPr>
            <w:tcW w:w="994" w:type="dxa"/>
          </w:tcPr>
          <w:p w14:paraId="2A1CCB99" w14:textId="77777777" w:rsidR="00CB0A77" w:rsidRPr="00614E62" w:rsidRDefault="00CB0A77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2021</w:t>
            </w:r>
          </w:p>
        </w:tc>
        <w:tc>
          <w:tcPr>
            <w:tcW w:w="961" w:type="dxa"/>
          </w:tcPr>
          <w:p w14:paraId="2DBB8466" w14:textId="77777777" w:rsidR="00CB0A77" w:rsidRPr="00614E62" w:rsidRDefault="00CB0A77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2022</w:t>
            </w:r>
          </w:p>
        </w:tc>
        <w:tc>
          <w:tcPr>
            <w:tcW w:w="1037" w:type="dxa"/>
          </w:tcPr>
          <w:p w14:paraId="0DD31267" w14:textId="77777777" w:rsidR="00CB0A77" w:rsidRPr="00614E62" w:rsidRDefault="00CB0A77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2023</w:t>
            </w:r>
          </w:p>
        </w:tc>
        <w:tc>
          <w:tcPr>
            <w:tcW w:w="960" w:type="dxa"/>
          </w:tcPr>
          <w:p w14:paraId="7575A89F" w14:textId="77777777" w:rsidR="00CB0A77" w:rsidRPr="00614E62" w:rsidRDefault="00CB0A77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2024</w:t>
            </w:r>
          </w:p>
        </w:tc>
        <w:tc>
          <w:tcPr>
            <w:tcW w:w="842" w:type="dxa"/>
          </w:tcPr>
          <w:p w14:paraId="11508864" w14:textId="24090C04" w:rsidR="00CB0A77" w:rsidRPr="00614E62" w:rsidRDefault="00CB0A77" w:rsidP="006F48EB">
            <w:pPr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2025 (</w:t>
            </w:r>
            <w:r>
              <w:rPr>
                <w:sz w:val="24"/>
                <w:szCs w:val="24"/>
              </w:rPr>
              <w:t>с</w:t>
            </w:r>
            <w:r w:rsidRPr="00614E62">
              <w:rPr>
                <w:sz w:val="24"/>
                <w:szCs w:val="24"/>
              </w:rPr>
              <w:t>пр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вочно)</w:t>
            </w:r>
          </w:p>
        </w:tc>
        <w:tc>
          <w:tcPr>
            <w:tcW w:w="861" w:type="dxa"/>
          </w:tcPr>
          <w:p w14:paraId="13729B8C" w14:textId="47F304EE" w:rsidR="00CB0A77" w:rsidRPr="00614E62" w:rsidRDefault="00CB0A77" w:rsidP="00CB0A77">
            <w:pPr>
              <w:autoSpaceDE w:val="0"/>
              <w:autoSpaceDN w:val="0"/>
              <w:ind w:left="-80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2030 (</w:t>
            </w:r>
            <w:r>
              <w:rPr>
                <w:sz w:val="24"/>
                <w:szCs w:val="24"/>
              </w:rPr>
              <w:t>с</w:t>
            </w:r>
            <w:r w:rsidRPr="00614E62">
              <w:rPr>
                <w:sz w:val="24"/>
                <w:szCs w:val="24"/>
              </w:rPr>
              <w:t>пр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вочно)</w:t>
            </w:r>
          </w:p>
        </w:tc>
        <w:tc>
          <w:tcPr>
            <w:tcW w:w="1109" w:type="dxa"/>
            <w:vMerge/>
          </w:tcPr>
          <w:p w14:paraId="2EC6092D" w14:textId="77777777" w:rsidR="00CB0A77" w:rsidRPr="00614E62" w:rsidRDefault="00CB0A77" w:rsidP="00614E62">
            <w:pPr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14:paraId="7E5AC97A" w14:textId="77777777" w:rsidR="00CB0A77" w:rsidRPr="00614E62" w:rsidRDefault="00CB0A77" w:rsidP="00614E62">
            <w:pPr>
              <w:rPr>
                <w:sz w:val="24"/>
                <w:szCs w:val="24"/>
              </w:rPr>
            </w:pPr>
          </w:p>
        </w:tc>
      </w:tr>
    </w:tbl>
    <w:p w14:paraId="45914CBA" w14:textId="77777777" w:rsidR="00CB0A77" w:rsidRPr="00CB0A77" w:rsidRDefault="00CB0A77">
      <w:pPr>
        <w:rPr>
          <w:sz w:val="2"/>
          <w:szCs w:val="2"/>
        </w:rPr>
      </w:pPr>
    </w:p>
    <w:tbl>
      <w:tblPr>
        <w:tblStyle w:val="aff8"/>
        <w:tblW w:w="4966" w:type="pct"/>
        <w:tblLayout w:type="fixed"/>
        <w:tblLook w:val="04A0" w:firstRow="1" w:lastRow="0" w:firstColumn="1" w:lastColumn="0" w:noHBand="0" w:noVBand="1"/>
      </w:tblPr>
      <w:tblGrid>
        <w:gridCol w:w="560"/>
        <w:gridCol w:w="1126"/>
        <w:gridCol w:w="844"/>
        <w:gridCol w:w="959"/>
        <w:gridCol w:w="949"/>
        <w:gridCol w:w="720"/>
        <w:gridCol w:w="703"/>
        <w:gridCol w:w="972"/>
        <w:gridCol w:w="1082"/>
        <w:gridCol w:w="1008"/>
        <w:gridCol w:w="975"/>
        <w:gridCol w:w="1052"/>
        <w:gridCol w:w="974"/>
        <w:gridCol w:w="854"/>
        <w:gridCol w:w="873"/>
        <w:gridCol w:w="1125"/>
        <w:gridCol w:w="1036"/>
      </w:tblGrid>
      <w:tr w:rsidR="00CB0A77" w:rsidRPr="00614E62" w14:paraId="782AB0D2" w14:textId="77777777" w:rsidTr="004F4C7E">
        <w:trPr>
          <w:tblHeader/>
        </w:trPr>
        <w:tc>
          <w:tcPr>
            <w:tcW w:w="552" w:type="dxa"/>
          </w:tcPr>
          <w:p w14:paraId="108C6E13" w14:textId="576BA6FC" w:rsidR="00760C56" w:rsidRPr="00614E62" w:rsidRDefault="00760C56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14:paraId="7667976E" w14:textId="04F18F59" w:rsidR="00760C56" w:rsidRPr="00614E62" w:rsidRDefault="00760C56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</w:t>
            </w:r>
          </w:p>
        </w:tc>
        <w:tc>
          <w:tcPr>
            <w:tcW w:w="832" w:type="dxa"/>
          </w:tcPr>
          <w:p w14:paraId="7F295091" w14:textId="50F706AA" w:rsidR="00760C56" w:rsidRPr="00614E62" w:rsidRDefault="00760C56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3</w:t>
            </w:r>
          </w:p>
        </w:tc>
        <w:tc>
          <w:tcPr>
            <w:tcW w:w="945" w:type="dxa"/>
          </w:tcPr>
          <w:p w14:paraId="6F04C362" w14:textId="647E6AE4" w:rsidR="00760C56" w:rsidRPr="00614E62" w:rsidRDefault="00760C56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4</w:t>
            </w:r>
          </w:p>
        </w:tc>
        <w:tc>
          <w:tcPr>
            <w:tcW w:w="936" w:type="dxa"/>
          </w:tcPr>
          <w:p w14:paraId="24C8786B" w14:textId="71C9CF9D" w:rsidR="00760C56" w:rsidRPr="00614E62" w:rsidRDefault="00760C56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5</w:t>
            </w:r>
          </w:p>
        </w:tc>
        <w:tc>
          <w:tcPr>
            <w:tcW w:w="710" w:type="dxa"/>
          </w:tcPr>
          <w:p w14:paraId="39C0776A" w14:textId="4BF97F50" w:rsidR="00760C56" w:rsidRPr="00614E62" w:rsidRDefault="00760C56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6</w:t>
            </w:r>
          </w:p>
        </w:tc>
        <w:tc>
          <w:tcPr>
            <w:tcW w:w="693" w:type="dxa"/>
          </w:tcPr>
          <w:p w14:paraId="27B1EF7B" w14:textId="03AD9467" w:rsidR="00760C56" w:rsidRPr="00614E62" w:rsidRDefault="00760C56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7</w:t>
            </w:r>
          </w:p>
        </w:tc>
        <w:tc>
          <w:tcPr>
            <w:tcW w:w="958" w:type="dxa"/>
          </w:tcPr>
          <w:p w14:paraId="703D1095" w14:textId="23A869B5" w:rsidR="00760C56" w:rsidRPr="00614E62" w:rsidRDefault="00760C56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8</w:t>
            </w:r>
          </w:p>
        </w:tc>
        <w:tc>
          <w:tcPr>
            <w:tcW w:w="1067" w:type="dxa"/>
          </w:tcPr>
          <w:p w14:paraId="71B2083B" w14:textId="5306998F" w:rsidR="00760C56" w:rsidRPr="00614E62" w:rsidRDefault="00760C56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9</w:t>
            </w:r>
          </w:p>
        </w:tc>
        <w:tc>
          <w:tcPr>
            <w:tcW w:w="994" w:type="dxa"/>
          </w:tcPr>
          <w:p w14:paraId="55F2B30C" w14:textId="364828B3" w:rsidR="00760C56" w:rsidRPr="00614E62" w:rsidRDefault="00760C56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10</w:t>
            </w:r>
          </w:p>
        </w:tc>
        <w:tc>
          <w:tcPr>
            <w:tcW w:w="961" w:type="dxa"/>
          </w:tcPr>
          <w:p w14:paraId="5ACBB7B0" w14:textId="672CD7C2" w:rsidR="00760C56" w:rsidRPr="00614E62" w:rsidRDefault="00760C56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11</w:t>
            </w:r>
          </w:p>
        </w:tc>
        <w:tc>
          <w:tcPr>
            <w:tcW w:w="1037" w:type="dxa"/>
          </w:tcPr>
          <w:p w14:paraId="5452BD18" w14:textId="2D92E678" w:rsidR="00760C56" w:rsidRPr="00614E62" w:rsidRDefault="00760C56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12</w:t>
            </w:r>
          </w:p>
        </w:tc>
        <w:tc>
          <w:tcPr>
            <w:tcW w:w="960" w:type="dxa"/>
          </w:tcPr>
          <w:p w14:paraId="052D199D" w14:textId="6C477E31" w:rsidR="00760C56" w:rsidRPr="00614E62" w:rsidRDefault="00760C56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13</w:t>
            </w:r>
          </w:p>
        </w:tc>
        <w:tc>
          <w:tcPr>
            <w:tcW w:w="842" w:type="dxa"/>
          </w:tcPr>
          <w:p w14:paraId="2E3C51FC" w14:textId="58B38972" w:rsidR="00760C56" w:rsidRPr="00614E62" w:rsidRDefault="00760C56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14</w:t>
            </w:r>
          </w:p>
        </w:tc>
        <w:tc>
          <w:tcPr>
            <w:tcW w:w="861" w:type="dxa"/>
          </w:tcPr>
          <w:p w14:paraId="5B2201FE" w14:textId="7CB7283B" w:rsidR="00760C56" w:rsidRPr="00614E62" w:rsidRDefault="00760C56" w:rsidP="00614E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15</w:t>
            </w:r>
          </w:p>
        </w:tc>
        <w:tc>
          <w:tcPr>
            <w:tcW w:w="1109" w:type="dxa"/>
          </w:tcPr>
          <w:p w14:paraId="42B3581F" w14:textId="578D1F6E" w:rsidR="00760C56" w:rsidRPr="00614E62" w:rsidRDefault="00760C56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16</w:t>
            </w:r>
          </w:p>
        </w:tc>
        <w:tc>
          <w:tcPr>
            <w:tcW w:w="1021" w:type="dxa"/>
          </w:tcPr>
          <w:p w14:paraId="754877D9" w14:textId="6F96F35F" w:rsidR="00760C56" w:rsidRPr="00614E62" w:rsidRDefault="00760C56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17</w:t>
            </w:r>
          </w:p>
        </w:tc>
      </w:tr>
      <w:tr w:rsidR="00DA22C7" w:rsidRPr="00614E62" w14:paraId="348D3A9A" w14:textId="77777777" w:rsidTr="004F4C7E">
        <w:tc>
          <w:tcPr>
            <w:tcW w:w="552" w:type="dxa"/>
          </w:tcPr>
          <w:p w14:paraId="4CF1DE64" w14:textId="5AA33429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</w:t>
            </w:r>
          </w:p>
        </w:tc>
        <w:tc>
          <w:tcPr>
            <w:tcW w:w="15036" w:type="dxa"/>
            <w:gridSpan w:val="16"/>
          </w:tcPr>
          <w:p w14:paraId="75ED8827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Сокращение в три раза доли загрязненных сточных вод, отводимых в реку Волгу</w:t>
            </w:r>
          </w:p>
        </w:tc>
      </w:tr>
      <w:tr w:rsidR="00CB0A77" w:rsidRPr="00614E62" w14:paraId="164861F5" w14:textId="77777777" w:rsidTr="004F4C7E">
        <w:tc>
          <w:tcPr>
            <w:tcW w:w="552" w:type="dxa"/>
          </w:tcPr>
          <w:p w14:paraId="290DF84B" w14:textId="28EDE485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1.1</w:t>
            </w:r>
          </w:p>
        </w:tc>
        <w:tc>
          <w:tcPr>
            <w:tcW w:w="1110" w:type="dxa"/>
          </w:tcPr>
          <w:p w14:paraId="17FB20A0" w14:textId="0918845B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Утве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ждены реги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нальные пр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 xml:space="preserve">граммы по </w:t>
            </w:r>
            <w:r w:rsidR="00707E41" w:rsidRPr="00614E62">
              <w:rPr>
                <w:sz w:val="24"/>
                <w:szCs w:val="24"/>
              </w:rPr>
              <w:t>стр</w:t>
            </w:r>
            <w:r w:rsidR="00707E41" w:rsidRPr="00614E62">
              <w:rPr>
                <w:sz w:val="24"/>
                <w:szCs w:val="24"/>
              </w:rPr>
              <w:t>о</w:t>
            </w:r>
            <w:r w:rsidR="00707E41" w:rsidRPr="00614E62">
              <w:rPr>
                <w:sz w:val="24"/>
                <w:szCs w:val="24"/>
              </w:rPr>
              <w:t>ител</w:t>
            </w:r>
            <w:r w:rsidR="00707E41" w:rsidRPr="00614E62">
              <w:rPr>
                <w:sz w:val="24"/>
                <w:szCs w:val="24"/>
              </w:rPr>
              <w:t>ь</w:t>
            </w:r>
            <w:r w:rsidR="00707E41" w:rsidRPr="00614E62">
              <w:rPr>
                <w:sz w:val="24"/>
                <w:szCs w:val="24"/>
              </w:rPr>
              <w:t>ству</w:t>
            </w:r>
            <w:r w:rsidRPr="00614E62">
              <w:rPr>
                <w:sz w:val="24"/>
                <w:szCs w:val="24"/>
              </w:rPr>
              <w:t xml:space="preserve"> и ре</w:t>
            </w:r>
            <w:r w:rsidR="00707E41" w:rsidRPr="00614E62">
              <w:rPr>
                <w:sz w:val="24"/>
                <w:szCs w:val="24"/>
              </w:rPr>
              <w:t>к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стру</w:t>
            </w:r>
            <w:r w:rsidRPr="00614E62">
              <w:rPr>
                <w:sz w:val="24"/>
                <w:szCs w:val="24"/>
              </w:rPr>
              <w:t>к</w:t>
            </w:r>
            <w:r w:rsidRPr="00614E62">
              <w:rPr>
                <w:sz w:val="24"/>
                <w:szCs w:val="24"/>
              </w:rPr>
              <w:t>ции (моде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низ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ции) очис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ных с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оруж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ний пре</w:t>
            </w:r>
            <w:r w:rsidRPr="00614E62">
              <w:rPr>
                <w:sz w:val="24"/>
                <w:szCs w:val="24"/>
              </w:rPr>
              <w:t>д</w:t>
            </w:r>
            <w:r w:rsidRPr="00614E62">
              <w:rPr>
                <w:sz w:val="24"/>
                <w:szCs w:val="24"/>
              </w:rPr>
              <w:t>приятий вод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прово</w:t>
            </w:r>
            <w:r w:rsidRPr="00614E62">
              <w:rPr>
                <w:sz w:val="24"/>
                <w:szCs w:val="24"/>
              </w:rPr>
              <w:t>д</w:t>
            </w:r>
            <w:r w:rsidRPr="00614E62">
              <w:rPr>
                <w:sz w:val="24"/>
                <w:szCs w:val="24"/>
              </w:rPr>
              <w:t>но</w:t>
            </w:r>
            <w:r w:rsidR="00707E41" w:rsidRPr="00614E62">
              <w:rPr>
                <w:sz w:val="24"/>
                <w:szCs w:val="24"/>
              </w:rPr>
              <w:t>-</w:t>
            </w:r>
            <w:r w:rsidRPr="00614E62">
              <w:rPr>
                <w:sz w:val="24"/>
                <w:szCs w:val="24"/>
              </w:rPr>
              <w:t>канал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lastRenderedPageBreak/>
              <w:t>зацио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ного х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зяйства</w:t>
            </w:r>
          </w:p>
        </w:tc>
        <w:tc>
          <w:tcPr>
            <w:tcW w:w="832" w:type="dxa"/>
          </w:tcPr>
          <w:p w14:paraId="181F69A0" w14:textId="77777777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45" w:type="dxa"/>
          </w:tcPr>
          <w:p w14:paraId="0823EE41" w14:textId="7E22A0CB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Ед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ница</w:t>
            </w:r>
          </w:p>
        </w:tc>
        <w:tc>
          <w:tcPr>
            <w:tcW w:w="936" w:type="dxa"/>
          </w:tcPr>
          <w:p w14:paraId="6577DFE5" w14:textId="77777777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</w:tcPr>
          <w:p w14:paraId="42D53B71" w14:textId="77777777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2019</w:t>
            </w:r>
          </w:p>
        </w:tc>
        <w:tc>
          <w:tcPr>
            <w:tcW w:w="693" w:type="dxa"/>
          </w:tcPr>
          <w:p w14:paraId="0956436F" w14:textId="77777777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14:paraId="4D65A395" w14:textId="72DEF422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1,0</w:t>
            </w:r>
            <w:r w:rsidR="00517BC5" w:rsidRPr="00614E62">
              <w:rPr>
                <w:sz w:val="24"/>
                <w:szCs w:val="24"/>
              </w:rPr>
              <w:t>000</w:t>
            </w:r>
          </w:p>
        </w:tc>
        <w:tc>
          <w:tcPr>
            <w:tcW w:w="1067" w:type="dxa"/>
          </w:tcPr>
          <w:p w14:paraId="4F41760D" w14:textId="77777777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</w:tcPr>
          <w:p w14:paraId="1D5AB248" w14:textId="77777777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961" w:type="dxa"/>
          </w:tcPr>
          <w:p w14:paraId="3B763AAA" w14:textId="77777777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14:paraId="41B562AD" w14:textId="77777777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6697554C" w14:textId="77777777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842" w:type="dxa"/>
          </w:tcPr>
          <w:p w14:paraId="56B02544" w14:textId="77777777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3E9287AE" w14:textId="77777777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</w:tcPr>
          <w:p w14:paraId="5713A50B" w14:textId="77777777" w:rsidR="00ED7D80" w:rsidRDefault="00ED7D80" w:rsidP="0080612B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Разраб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таны и утвержд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ны реги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нальные програ</w:t>
            </w:r>
            <w:r w:rsidRPr="00614E62">
              <w:rPr>
                <w:sz w:val="24"/>
                <w:szCs w:val="24"/>
              </w:rPr>
              <w:t>м</w:t>
            </w:r>
            <w:r w:rsidRPr="00614E62">
              <w:rPr>
                <w:sz w:val="24"/>
                <w:szCs w:val="24"/>
              </w:rPr>
              <w:t>мы по строител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ству и 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констру</w:t>
            </w:r>
            <w:r w:rsidRPr="00614E62">
              <w:rPr>
                <w:sz w:val="24"/>
                <w:szCs w:val="24"/>
              </w:rPr>
              <w:t>к</w:t>
            </w:r>
            <w:r w:rsidRPr="00614E62">
              <w:rPr>
                <w:sz w:val="24"/>
                <w:szCs w:val="24"/>
              </w:rPr>
              <w:t>ции (</w:t>
            </w:r>
            <w:r w:rsidR="00DA22C7" w:rsidRPr="00614E62">
              <w:rPr>
                <w:sz w:val="24"/>
                <w:szCs w:val="24"/>
              </w:rPr>
              <w:t>м</w:t>
            </w:r>
            <w:r w:rsidR="00DA22C7" w:rsidRPr="00614E62">
              <w:rPr>
                <w:sz w:val="24"/>
                <w:szCs w:val="24"/>
              </w:rPr>
              <w:t>о</w:t>
            </w:r>
            <w:r w:rsidR="00DA22C7" w:rsidRPr="00614E62">
              <w:rPr>
                <w:sz w:val="24"/>
                <w:szCs w:val="24"/>
              </w:rPr>
              <w:t>дерниз</w:t>
            </w:r>
            <w:r w:rsidR="00DA22C7" w:rsidRPr="00614E62">
              <w:rPr>
                <w:sz w:val="24"/>
                <w:szCs w:val="24"/>
              </w:rPr>
              <w:t>а</w:t>
            </w:r>
            <w:r w:rsidR="00DA22C7" w:rsidRPr="00614E62">
              <w:rPr>
                <w:sz w:val="24"/>
                <w:szCs w:val="24"/>
              </w:rPr>
              <w:t>ции)</w:t>
            </w:r>
            <w:r w:rsidRPr="00614E62">
              <w:rPr>
                <w:sz w:val="24"/>
                <w:szCs w:val="24"/>
              </w:rPr>
              <w:t xml:space="preserve"> очистных сооруж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ний пре</w:t>
            </w:r>
            <w:r w:rsidRPr="00614E62">
              <w:rPr>
                <w:sz w:val="24"/>
                <w:szCs w:val="24"/>
              </w:rPr>
              <w:t>д</w:t>
            </w:r>
            <w:r w:rsidRPr="00614E62">
              <w:rPr>
                <w:sz w:val="24"/>
                <w:szCs w:val="24"/>
              </w:rPr>
              <w:t>приятий водо</w:t>
            </w:r>
            <w:r w:rsidR="00707E41" w:rsidRPr="00614E62">
              <w:rPr>
                <w:sz w:val="24"/>
                <w:szCs w:val="24"/>
              </w:rPr>
              <w:t>п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водно</w:t>
            </w:r>
            <w:r w:rsidR="00707E41" w:rsidRPr="00614E62">
              <w:rPr>
                <w:sz w:val="24"/>
                <w:szCs w:val="24"/>
              </w:rPr>
              <w:t>-</w:t>
            </w:r>
            <w:r w:rsidRPr="00614E62">
              <w:rPr>
                <w:sz w:val="24"/>
                <w:szCs w:val="24"/>
              </w:rPr>
              <w:t>канализ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ционного хозя</w:t>
            </w:r>
            <w:r w:rsidR="00707E41" w:rsidRPr="00614E62">
              <w:rPr>
                <w:sz w:val="24"/>
                <w:szCs w:val="24"/>
              </w:rPr>
              <w:t>й</w:t>
            </w:r>
            <w:r w:rsidRPr="00614E62">
              <w:rPr>
                <w:sz w:val="24"/>
                <w:szCs w:val="24"/>
              </w:rPr>
              <w:t>ства в соотве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ствии с методич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lastRenderedPageBreak/>
              <w:t>скими 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коменд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 xml:space="preserve">циями </w:t>
            </w:r>
            <w:r w:rsidR="00B73E0D" w:rsidRPr="00614E62">
              <w:rPr>
                <w:sz w:val="24"/>
                <w:szCs w:val="24"/>
              </w:rPr>
              <w:t>Мин</w:t>
            </w:r>
            <w:r w:rsidR="0080612B">
              <w:rPr>
                <w:sz w:val="24"/>
                <w:szCs w:val="24"/>
              </w:rPr>
              <w:t>и-стер-</w:t>
            </w:r>
            <w:r w:rsidR="0080612B">
              <w:rPr>
                <w:sz w:val="24"/>
                <w:szCs w:val="24"/>
              </w:rPr>
              <w:br/>
              <w:t>ства стр</w:t>
            </w:r>
            <w:r w:rsidR="0080612B">
              <w:rPr>
                <w:sz w:val="24"/>
                <w:szCs w:val="24"/>
              </w:rPr>
              <w:t>о</w:t>
            </w:r>
            <w:r w:rsidR="0080612B">
              <w:rPr>
                <w:sz w:val="24"/>
                <w:szCs w:val="24"/>
              </w:rPr>
              <w:t>ительства  и жили</w:t>
            </w:r>
            <w:r w:rsidR="0080612B">
              <w:rPr>
                <w:sz w:val="24"/>
                <w:szCs w:val="24"/>
              </w:rPr>
              <w:t>щ</w:t>
            </w:r>
            <w:r w:rsidR="0080612B">
              <w:rPr>
                <w:sz w:val="24"/>
                <w:szCs w:val="24"/>
              </w:rPr>
              <w:t>но-комм</w:t>
            </w:r>
            <w:r w:rsidR="0080612B">
              <w:rPr>
                <w:sz w:val="24"/>
                <w:szCs w:val="24"/>
              </w:rPr>
              <w:t>у</w:t>
            </w:r>
            <w:r w:rsidR="0080612B">
              <w:rPr>
                <w:sz w:val="24"/>
                <w:szCs w:val="24"/>
              </w:rPr>
              <w:t>нального хозяйства Росси</w:t>
            </w:r>
            <w:r w:rsidR="0080612B">
              <w:rPr>
                <w:sz w:val="24"/>
                <w:szCs w:val="24"/>
              </w:rPr>
              <w:t>й</w:t>
            </w:r>
            <w:r w:rsidR="0080612B">
              <w:rPr>
                <w:sz w:val="24"/>
                <w:szCs w:val="24"/>
              </w:rPr>
              <w:t>ской Ф</w:t>
            </w:r>
            <w:r w:rsidR="0080612B">
              <w:rPr>
                <w:sz w:val="24"/>
                <w:szCs w:val="24"/>
              </w:rPr>
              <w:t>е</w:t>
            </w:r>
            <w:r w:rsidR="0080612B">
              <w:rPr>
                <w:sz w:val="24"/>
                <w:szCs w:val="24"/>
              </w:rPr>
              <w:t>дерации</w:t>
            </w:r>
          </w:p>
          <w:p w14:paraId="48512E4C" w14:textId="18B0F0D4" w:rsidR="0080612B" w:rsidRPr="00614E62" w:rsidRDefault="0080612B" w:rsidP="0080612B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14:paraId="6D69FE29" w14:textId="7AA42495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Утве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ждение док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мента</w:t>
            </w:r>
          </w:p>
        </w:tc>
      </w:tr>
      <w:tr w:rsidR="00DA22C7" w:rsidRPr="00614E62" w14:paraId="26C60C3E" w14:textId="77777777" w:rsidTr="004F4C7E">
        <w:tc>
          <w:tcPr>
            <w:tcW w:w="552" w:type="dxa"/>
          </w:tcPr>
          <w:p w14:paraId="71E2BF9B" w14:textId="166E5ACE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5036" w:type="dxa"/>
            <w:gridSpan w:val="16"/>
          </w:tcPr>
          <w:p w14:paraId="22DD81B7" w14:textId="77777777" w:rsidR="00ED7D80" w:rsidRPr="00614E62" w:rsidRDefault="00ED7D80" w:rsidP="004F4C7E">
            <w:pPr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Обеспечение устойчивого функционирования водохозяйственного комплекса Нижней Волги и сохранение экосистемы Волго-Ахтубинской по</w:t>
            </w:r>
            <w:r w:rsidRPr="00614E62">
              <w:rPr>
                <w:sz w:val="24"/>
                <w:szCs w:val="24"/>
              </w:rPr>
              <w:t>й</w:t>
            </w:r>
            <w:r w:rsidRPr="00614E62">
              <w:rPr>
                <w:sz w:val="24"/>
                <w:szCs w:val="24"/>
              </w:rPr>
              <w:t>мы</w:t>
            </w:r>
          </w:p>
        </w:tc>
      </w:tr>
      <w:tr w:rsidR="00CB0A77" w:rsidRPr="00614E62" w14:paraId="0E091B3E" w14:textId="77777777" w:rsidTr="004F4C7E">
        <w:tc>
          <w:tcPr>
            <w:tcW w:w="552" w:type="dxa"/>
          </w:tcPr>
          <w:p w14:paraId="16D07A4C" w14:textId="0DA2819B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2.1</w:t>
            </w:r>
          </w:p>
        </w:tc>
        <w:tc>
          <w:tcPr>
            <w:tcW w:w="1110" w:type="dxa"/>
          </w:tcPr>
          <w:p w14:paraId="56F06BEE" w14:textId="1F1A9FC9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Постр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ены и реко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стру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 xml:space="preserve">рованы </w:t>
            </w:r>
            <w:r w:rsidR="00707E41" w:rsidRPr="00614E62">
              <w:rPr>
                <w:sz w:val="24"/>
                <w:szCs w:val="24"/>
              </w:rPr>
              <w:t>водо</w:t>
            </w:r>
            <w:r w:rsidR="0080612B">
              <w:rPr>
                <w:sz w:val="24"/>
                <w:szCs w:val="24"/>
              </w:rPr>
              <w:t>-</w:t>
            </w:r>
            <w:r w:rsidR="00707E41" w:rsidRPr="00614E62">
              <w:rPr>
                <w:sz w:val="24"/>
                <w:szCs w:val="24"/>
              </w:rPr>
              <w:t>пр</w:t>
            </w:r>
            <w:r w:rsidR="00707E41" w:rsidRPr="00614E62">
              <w:rPr>
                <w:sz w:val="24"/>
                <w:szCs w:val="24"/>
              </w:rPr>
              <w:t>о</w:t>
            </w:r>
            <w:r w:rsidR="00707E41" w:rsidRPr="00614E62">
              <w:rPr>
                <w:sz w:val="24"/>
                <w:szCs w:val="24"/>
              </w:rPr>
              <w:t>пускные соор</w:t>
            </w:r>
            <w:r w:rsidR="00707E41" w:rsidRPr="00614E62">
              <w:rPr>
                <w:sz w:val="24"/>
                <w:szCs w:val="24"/>
              </w:rPr>
              <w:t>у</w:t>
            </w:r>
            <w:r w:rsidR="00707E41" w:rsidRPr="00614E62">
              <w:rPr>
                <w:sz w:val="24"/>
                <w:szCs w:val="24"/>
              </w:rPr>
              <w:t>жения</w:t>
            </w:r>
            <w:r w:rsidRPr="00614E62">
              <w:rPr>
                <w:sz w:val="24"/>
                <w:szCs w:val="24"/>
              </w:rPr>
              <w:t xml:space="preserve"> для улучш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ния в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дообм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на в 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lastRenderedPageBreak/>
              <w:t xml:space="preserve">зовьях </w:t>
            </w:r>
            <w:r w:rsidR="00606DB3">
              <w:rPr>
                <w:sz w:val="24"/>
                <w:szCs w:val="24"/>
              </w:rPr>
              <w:t xml:space="preserve">реки </w:t>
            </w:r>
            <w:r w:rsidRPr="00614E62">
              <w:rPr>
                <w:sz w:val="24"/>
                <w:szCs w:val="24"/>
              </w:rPr>
              <w:t>Волги</w:t>
            </w:r>
          </w:p>
        </w:tc>
        <w:tc>
          <w:tcPr>
            <w:tcW w:w="832" w:type="dxa"/>
          </w:tcPr>
          <w:p w14:paraId="60697DBF" w14:textId="77777777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45" w:type="dxa"/>
          </w:tcPr>
          <w:p w14:paraId="4A0A04FE" w14:textId="125A396D" w:rsidR="00ED7D80" w:rsidRPr="00614E62" w:rsidRDefault="00707E41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Ед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ница</w:t>
            </w:r>
          </w:p>
        </w:tc>
        <w:tc>
          <w:tcPr>
            <w:tcW w:w="936" w:type="dxa"/>
          </w:tcPr>
          <w:p w14:paraId="7D6E60BB" w14:textId="09A03F32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0,0</w:t>
            </w:r>
            <w:r w:rsidR="00517BC5" w:rsidRPr="00614E62">
              <w:rPr>
                <w:sz w:val="24"/>
                <w:szCs w:val="24"/>
              </w:rPr>
              <w:t>000</w:t>
            </w:r>
          </w:p>
        </w:tc>
        <w:tc>
          <w:tcPr>
            <w:tcW w:w="710" w:type="dxa"/>
          </w:tcPr>
          <w:p w14:paraId="0E81EBAF" w14:textId="77777777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2018</w:t>
            </w:r>
          </w:p>
        </w:tc>
        <w:tc>
          <w:tcPr>
            <w:tcW w:w="693" w:type="dxa"/>
          </w:tcPr>
          <w:p w14:paraId="293B54E5" w14:textId="77777777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14:paraId="64349122" w14:textId="750D9BE2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0,0</w:t>
            </w:r>
            <w:r w:rsidR="00517BC5" w:rsidRPr="00614E62">
              <w:rPr>
                <w:sz w:val="24"/>
                <w:szCs w:val="24"/>
              </w:rPr>
              <w:t>000</w:t>
            </w:r>
          </w:p>
        </w:tc>
        <w:tc>
          <w:tcPr>
            <w:tcW w:w="1067" w:type="dxa"/>
          </w:tcPr>
          <w:p w14:paraId="4FB0AB2E" w14:textId="0D00CCEB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1,0</w:t>
            </w:r>
            <w:r w:rsidR="00517BC5" w:rsidRPr="00614E62">
              <w:rPr>
                <w:sz w:val="24"/>
                <w:szCs w:val="24"/>
              </w:rPr>
              <w:t>000</w:t>
            </w:r>
          </w:p>
        </w:tc>
        <w:tc>
          <w:tcPr>
            <w:tcW w:w="994" w:type="dxa"/>
          </w:tcPr>
          <w:p w14:paraId="47A3D7C8" w14:textId="4F45B4E7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1,0</w:t>
            </w:r>
            <w:r w:rsidR="00517BC5" w:rsidRPr="00614E62">
              <w:rPr>
                <w:sz w:val="24"/>
                <w:szCs w:val="24"/>
              </w:rPr>
              <w:t>000</w:t>
            </w:r>
          </w:p>
        </w:tc>
        <w:tc>
          <w:tcPr>
            <w:tcW w:w="961" w:type="dxa"/>
          </w:tcPr>
          <w:p w14:paraId="7399E5DA" w14:textId="72FAA26F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2,0</w:t>
            </w:r>
            <w:r w:rsidR="00517BC5" w:rsidRPr="00614E62">
              <w:rPr>
                <w:sz w:val="24"/>
                <w:szCs w:val="24"/>
              </w:rPr>
              <w:t>000</w:t>
            </w:r>
          </w:p>
        </w:tc>
        <w:tc>
          <w:tcPr>
            <w:tcW w:w="1037" w:type="dxa"/>
          </w:tcPr>
          <w:p w14:paraId="7213BFFF" w14:textId="37ABC1DC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3,0</w:t>
            </w:r>
            <w:r w:rsidR="00517BC5" w:rsidRPr="00614E62">
              <w:rPr>
                <w:sz w:val="24"/>
                <w:szCs w:val="24"/>
              </w:rPr>
              <w:t>000</w:t>
            </w:r>
          </w:p>
        </w:tc>
        <w:tc>
          <w:tcPr>
            <w:tcW w:w="960" w:type="dxa"/>
          </w:tcPr>
          <w:p w14:paraId="7AB997BD" w14:textId="7F232291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8,0</w:t>
            </w:r>
            <w:r w:rsidR="00517BC5" w:rsidRPr="00614E62">
              <w:rPr>
                <w:sz w:val="24"/>
                <w:szCs w:val="24"/>
              </w:rPr>
              <w:t>000</w:t>
            </w:r>
          </w:p>
        </w:tc>
        <w:tc>
          <w:tcPr>
            <w:tcW w:w="842" w:type="dxa"/>
          </w:tcPr>
          <w:p w14:paraId="3CFF2279" w14:textId="77777777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22DA5CB1" w14:textId="77777777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</w:tcPr>
          <w:p w14:paraId="2E22B8E2" w14:textId="45B244A5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 ходе стро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тельства гидр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техн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ческих соор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жений на те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ритории Икр</w:t>
            </w:r>
            <w:r w:rsidRPr="00614E62">
              <w:rPr>
                <w:sz w:val="24"/>
                <w:szCs w:val="24"/>
              </w:rPr>
              <w:t>я</w:t>
            </w:r>
            <w:r w:rsidRPr="00614E62">
              <w:rPr>
                <w:sz w:val="24"/>
                <w:szCs w:val="24"/>
              </w:rPr>
              <w:t>нинск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го, Л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м</w:t>
            </w:r>
            <w:r w:rsidR="00707E41"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нск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 xml:space="preserve">го и </w:t>
            </w:r>
            <w:r w:rsidRPr="00614E62">
              <w:rPr>
                <w:sz w:val="24"/>
                <w:szCs w:val="24"/>
              </w:rPr>
              <w:lastRenderedPageBreak/>
              <w:t>Нар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мано</w:t>
            </w:r>
            <w:r w:rsidRPr="00614E62">
              <w:rPr>
                <w:sz w:val="24"/>
                <w:szCs w:val="24"/>
              </w:rPr>
              <w:t>в</w:t>
            </w:r>
            <w:r w:rsidRPr="00614E62">
              <w:rPr>
                <w:sz w:val="24"/>
                <w:szCs w:val="24"/>
              </w:rPr>
              <w:t xml:space="preserve">ского </w:t>
            </w:r>
            <w:r w:rsidR="0080612B" w:rsidRPr="00606DB3">
              <w:rPr>
                <w:spacing w:val="-4"/>
                <w:sz w:val="24"/>
                <w:szCs w:val="24"/>
              </w:rPr>
              <w:t>муниц</w:t>
            </w:r>
            <w:r w:rsidR="0080612B" w:rsidRPr="00606DB3">
              <w:rPr>
                <w:spacing w:val="-4"/>
                <w:sz w:val="24"/>
                <w:szCs w:val="24"/>
              </w:rPr>
              <w:t>и</w:t>
            </w:r>
            <w:r w:rsidR="0080612B" w:rsidRPr="00606DB3">
              <w:rPr>
                <w:spacing w:val="-4"/>
                <w:sz w:val="24"/>
                <w:szCs w:val="24"/>
              </w:rPr>
              <w:t xml:space="preserve">пальных </w:t>
            </w:r>
            <w:r w:rsidRPr="00606DB3">
              <w:rPr>
                <w:spacing w:val="-4"/>
                <w:sz w:val="24"/>
                <w:szCs w:val="24"/>
              </w:rPr>
              <w:t>районов Астр</w:t>
            </w:r>
            <w:r w:rsidRPr="00606DB3">
              <w:rPr>
                <w:spacing w:val="-4"/>
                <w:sz w:val="24"/>
                <w:szCs w:val="24"/>
              </w:rPr>
              <w:t>а</w:t>
            </w:r>
            <w:r w:rsidR="0080612B" w:rsidRPr="00606DB3">
              <w:rPr>
                <w:spacing w:val="-4"/>
                <w:sz w:val="24"/>
                <w:szCs w:val="24"/>
              </w:rPr>
              <w:t>ханской области будет введено</w:t>
            </w:r>
            <w:r w:rsidRPr="00606DB3">
              <w:rPr>
                <w:spacing w:val="-4"/>
                <w:sz w:val="24"/>
                <w:szCs w:val="24"/>
              </w:rPr>
              <w:t xml:space="preserve"> в </w:t>
            </w:r>
            <w:r w:rsidR="00707E41" w:rsidRPr="00606DB3">
              <w:rPr>
                <w:spacing w:val="-4"/>
                <w:sz w:val="24"/>
                <w:szCs w:val="24"/>
              </w:rPr>
              <w:t>эк</w:t>
            </w:r>
            <w:r w:rsidR="00707E41" w:rsidRPr="00606DB3">
              <w:rPr>
                <w:spacing w:val="-4"/>
                <w:sz w:val="24"/>
                <w:szCs w:val="24"/>
              </w:rPr>
              <w:t>с</w:t>
            </w:r>
            <w:r w:rsidR="00707E41" w:rsidRPr="00606DB3">
              <w:rPr>
                <w:spacing w:val="-4"/>
                <w:sz w:val="24"/>
                <w:szCs w:val="24"/>
              </w:rPr>
              <w:t>плуат</w:t>
            </w:r>
            <w:r w:rsidR="00707E41" w:rsidRPr="00606DB3">
              <w:rPr>
                <w:spacing w:val="-4"/>
                <w:sz w:val="24"/>
                <w:szCs w:val="24"/>
              </w:rPr>
              <w:t>а</w:t>
            </w:r>
            <w:r w:rsidR="00707E41" w:rsidRPr="00606DB3">
              <w:rPr>
                <w:spacing w:val="-4"/>
                <w:sz w:val="24"/>
                <w:szCs w:val="24"/>
              </w:rPr>
              <w:t>цию</w:t>
            </w:r>
            <w:r w:rsidRPr="00606DB3">
              <w:rPr>
                <w:spacing w:val="-4"/>
                <w:sz w:val="24"/>
                <w:szCs w:val="24"/>
              </w:rPr>
              <w:t xml:space="preserve"> 8 водо</w:t>
            </w:r>
            <w:r w:rsidR="00606DB3" w:rsidRPr="00606DB3">
              <w:rPr>
                <w:spacing w:val="-4"/>
                <w:sz w:val="24"/>
                <w:szCs w:val="24"/>
              </w:rPr>
              <w:t>-</w:t>
            </w:r>
            <w:r w:rsidR="00707E41" w:rsidRPr="00606DB3">
              <w:rPr>
                <w:spacing w:val="-4"/>
                <w:sz w:val="24"/>
                <w:szCs w:val="24"/>
              </w:rPr>
              <w:t>п</w:t>
            </w:r>
            <w:r w:rsidRPr="00606DB3">
              <w:rPr>
                <w:spacing w:val="-4"/>
                <w:sz w:val="24"/>
                <w:szCs w:val="24"/>
              </w:rPr>
              <w:t>р</w:t>
            </w:r>
            <w:r w:rsidRPr="00606DB3">
              <w:rPr>
                <w:spacing w:val="-4"/>
                <w:sz w:val="24"/>
                <w:szCs w:val="24"/>
              </w:rPr>
              <w:t>о</w:t>
            </w:r>
            <w:r w:rsidRPr="00606DB3">
              <w:rPr>
                <w:spacing w:val="-4"/>
                <w:sz w:val="24"/>
                <w:szCs w:val="24"/>
              </w:rPr>
              <w:t>пускных соор</w:t>
            </w:r>
            <w:r w:rsidRPr="00606DB3">
              <w:rPr>
                <w:spacing w:val="-4"/>
                <w:sz w:val="24"/>
                <w:szCs w:val="24"/>
              </w:rPr>
              <w:t>у</w:t>
            </w:r>
            <w:r w:rsidRPr="00606DB3">
              <w:rPr>
                <w:spacing w:val="-4"/>
                <w:sz w:val="24"/>
                <w:szCs w:val="24"/>
              </w:rPr>
              <w:t>жений, в резул</w:t>
            </w:r>
            <w:r w:rsidRPr="00606DB3">
              <w:rPr>
                <w:spacing w:val="-4"/>
                <w:sz w:val="24"/>
                <w:szCs w:val="24"/>
              </w:rPr>
              <w:t>ь</w:t>
            </w:r>
            <w:r w:rsidRPr="00606DB3">
              <w:rPr>
                <w:spacing w:val="-4"/>
                <w:sz w:val="24"/>
                <w:szCs w:val="24"/>
              </w:rPr>
              <w:t>тате чего к концу 2024 г</w:t>
            </w:r>
            <w:r w:rsidRPr="00606DB3">
              <w:rPr>
                <w:spacing w:val="-4"/>
                <w:sz w:val="24"/>
                <w:szCs w:val="24"/>
              </w:rPr>
              <w:t>о</w:t>
            </w:r>
            <w:r w:rsidRPr="00606DB3">
              <w:rPr>
                <w:spacing w:val="-4"/>
                <w:sz w:val="24"/>
                <w:szCs w:val="24"/>
              </w:rPr>
              <w:t>да будет обесп</w:t>
            </w:r>
            <w:r w:rsidRPr="00606DB3">
              <w:rPr>
                <w:spacing w:val="-4"/>
                <w:sz w:val="24"/>
                <w:szCs w:val="24"/>
              </w:rPr>
              <w:t>е</w:t>
            </w:r>
            <w:r w:rsidRPr="00606DB3">
              <w:rPr>
                <w:spacing w:val="-4"/>
                <w:sz w:val="24"/>
                <w:szCs w:val="24"/>
              </w:rPr>
              <w:t xml:space="preserve">чена </w:t>
            </w:r>
            <w:r w:rsidR="00707E41" w:rsidRPr="00606DB3">
              <w:rPr>
                <w:spacing w:val="-4"/>
                <w:sz w:val="24"/>
                <w:szCs w:val="24"/>
              </w:rPr>
              <w:t>н</w:t>
            </w:r>
            <w:r w:rsidR="00707E41" w:rsidRPr="00606DB3">
              <w:rPr>
                <w:spacing w:val="-4"/>
                <w:sz w:val="24"/>
                <w:szCs w:val="24"/>
              </w:rPr>
              <w:t>е</w:t>
            </w:r>
            <w:r w:rsidR="00707E41" w:rsidRPr="00606DB3">
              <w:rPr>
                <w:spacing w:val="-4"/>
                <w:sz w:val="24"/>
                <w:szCs w:val="24"/>
              </w:rPr>
              <w:t>обход</w:t>
            </w:r>
            <w:r w:rsidR="00707E41" w:rsidRPr="00606DB3">
              <w:rPr>
                <w:spacing w:val="-4"/>
                <w:sz w:val="24"/>
                <w:szCs w:val="24"/>
              </w:rPr>
              <w:t>и</w:t>
            </w:r>
            <w:r w:rsidR="00707E41" w:rsidRPr="00606DB3">
              <w:rPr>
                <w:spacing w:val="-4"/>
                <w:sz w:val="24"/>
                <w:szCs w:val="24"/>
              </w:rPr>
              <w:t>мая</w:t>
            </w:r>
            <w:r w:rsidRPr="00606DB3">
              <w:rPr>
                <w:spacing w:val="-4"/>
                <w:sz w:val="24"/>
                <w:szCs w:val="24"/>
              </w:rPr>
              <w:t xml:space="preserve"> пр</w:t>
            </w:r>
            <w:r w:rsidRPr="00606DB3">
              <w:rPr>
                <w:spacing w:val="-4"/>
                <w:sz w:val="24"/>
                <w:szCs w:val="24"/>
              </w:rPr>
              <w:t>о</w:t>
            </w:r>
            <w:r w:rsidRPr="00606DB3">
              <w:rPr>
                <w:spacing w:val="-4"/>
                <w:sz w:val="24"/>
                <w:szCs w:val="24"/>
              </w:rPr>
              <w:t xml:space="preserve">точность </w:t>
            </w:r>
            <w:r w:rsidR="00707E41" w:rsidRPr="00606DB3">
              <w:rPr>
                <w:spacing w:val="-4"/>
                <w:sz w:val="24"/>
                <w:szCs w:val="24"/>
              </w:rPr>
              <w:t>гидр</w:t>
            </w:r>
            <w:r w:rsidR="00707E41" w:rsidRPr="00606DB3">
              <w:rPr>
                <w:spacing w:val="-4"/>
                <w:sz w:val="24"/>
                <w:szCs w:val="24"/>
              </w:rPr>
              <w:t>о</w:t>
            </w:r>
            <w:r w:rsidR="00707E41" w:rsidRPr="00606DB3">
              <w:rPr>
                <w:spacing w:val="-4"/>
                <w:sz w:val="24"/>
                <w:szCs w:val="24"/>
              </w:rPr>
              <w:t>граф</w:t>
            </w:r>
            <w:r w:rsidR="00707E41" w:rsidRPr="00606DB3">
              <w:rPr>
                <w:spacing w:val="-4"/>
                <w:sz w:val="24"/>
                <w:szCs w:val="24"/>
              </w:rPr>
              <w:t>и</w:t>
            </w:r>
            <w:r w:rsidR="00707E41" w:rsidRPr="00606DB3">
              <w:rPr>
                <w:spacing w:val="-4"/>
                <w:sz w:val="24"/>
                <w:szCs w:val="24"/>
              </w:rPr>
              <w:t>ческой</w:t>
            </w:r>
            <w:r w:rsidRPr="00614E62">
              <w:rPr>
                <w:sz w:val="24"/>
                <w:szCs w:val="24"/>
              </w:rPr>
              <w:t xml:space="preserve"> сети </w:t>
            </w:r>
            <w:r w:rsidRPr="00614E62">
              <w:rPr>
                <w:sz w:val="24"/>
                <w:szCs w:val="24"/>
              </w:rPr>
              <w:lastRenderedPageBreak/>
              <w:t>Нижней Волги</w:t>
            </w:r>
          </w:p>
        </w:tc>
        <w:tc>
          <w:tcPr>
            <w:tcW w:w="1021" w:type="dxa"/>
          </w:tcPr>
          <w:p w14:paraId="051B93FE" w14:textId="1E700A94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Стро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тел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ство (реко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стру</w:t>
            </w:r>
            <w:r w:rsidRPr="00614E62">
              <w:rPr>
                <w:sz w:val="24"/>
                <w:szCs w:val="24"/>
              </w:rPr>
              <w:t>к</w:t>
            </w:r>
            <w:r w:rsidRPr="00614E62">
              <w:rPr>
                <w:sz w:val="24"/>
                <w:szCs w:val="24"/>
              </w:rPr>
              <w:t>ция, техн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ческое перев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оруж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ние, прио</w:t>
            </w:r>
            <w:r w:rsidRPr="00614E62">
              <w:rPr>
                <w:sz w:val="24"/>
                <w:szCs w:val="24"/>
              </w:rPr>
              <w:t>б</w:t>
            </w:r>
            <w:r w:rsidRPr="00614E62">
              <w:rPr>
                <w:sz w:val="24"/>
                <w:szCs w:val="24"/>
              </w:rPr>
              <w:t>рет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 xml:space="preserve">ние) объекта </w:t>
            </w:r>
            <w:r w:rsidRPr="00614E62">
              <w:rPr>
                <w:sz w:val="24"/>
                <w:szCs w:val="24"/>
              </w:rPr>
              <w:lastRenderedPageBreak/>
              <w:t>недв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жимого имущ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ства</w:t>
            </w:r>
          </w:p>
        </w:tc>
      </w:tr>
      <w:tr w:rsidR="00DA22C7" w:rsidRPr="00614E62" w14:paraId="574C3760" w14:textId="77777777" w:rsidTr="004F4C7E">
        <w:tc>
          <w:tcPr>
            <w:tcW w:w="552" w:type="dxa"/>
          </w:tcPr>
          <w:p w14:paraId="0E66D432" w14:textId="3FAB8DCC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5036" w:type="dxa"/>
            <w:gridSpan w:val="16"/>
          </w:tcPr>
          <w:p w14:paraId="19E73E42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Сохранение и восстановление водных объектов, включая реку Волгу, озера Байкал и Телецкое</w:t>
            </w:r>
          </w:p>
        </w:tc>
      </w:tr>
      <w:tr w:rsidR="00CB0A77" w:rsidRPr="00614E62" w14:paraId="46922B43" w14:textId="77777777" w:rsidTr="004F4C7E">
        <w:tc>
          <w:tcPr>
            <w:tcW w:w="552" w:type="dxa"/>
          </w:tcPr>
          <w:p w14:paraId="21F55011" w14:textId="368736A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3.1</w:t>
            </w:r>
          </w:p>
        </w:tc>
        <w:tc>
          <w:tcPr>
            <w:tcW w:w="1110" w:type="dxa"/>
          </w:tcPr>
          <w:p w14:paraId="2D6CD506" w14:textId="4480E24D" w:rsidR="00ED7D80" w:rsidRPr="00614E62" w:rsidRDefault="00ED7D80" w:rsidP="00CB0A77">
            <w:pPr>
              <w:ind w:left="-57" w:right="-57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Обесп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чена ли</w:t>
            </w:r>
            <w:r w:rsidRPr="00614E62">
              <w:rPr>
                <w:sz w:val="24"/>
                <w:szCs w:val="24"/>
              </w:rPr>
              <w:t>к</w:t>
            </w:r>
            <w:r w:rsidRPr="00614E62">
              <w:rPr>
                <w:sz w:val="24"/>
                <w:szCs w:val="24"/>
              </w:rPr>
              <w:t>видация (ре</w:t>
            </w:r>
            <w:r w:rsidR="00707E41" w:rsidRPr="00614E62">
              <w:rPr>
                <w:sz w:val="24"/>
                <w:szCs w:val="24"/>
              </w:rPr>
              <w:t>к</w:t>
            </w:r>
            <w:r w:rsidRPr="00614E62">
              <w:rPr>
                <w:sz w:val="24"/>
                <w:szCs w:val="24"/>
              </w:rPr>
              <w:t>ул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 xml:space="preserve">тивация) объектов </w:t>
            </w:r>
            <w:r w:rsidR="00707E41" w:rsidRPr="00614E62">
              <w:rPr>
                <w:sz w:val="24"/>
                <w:szCs w:val="24"/>
              </w:rPr>
              <w:t>нако</w:t>
            </w:r>
            <w:r w:rsidR="00707E41" w:rsidRPr="00614E62">
              <w:rPr>
                <w:sz w:val="24"/>
                <w:szCs w:val="24"/>
              </w:rPr>
              <w:t>п</w:t>
            </w:r>
            <w:r w:rsidR="00707E41" w:rsidRPr="00614E62">
              <w:rPr>
                <w:sz w:val="24"/>
                <w:szCs w:val="24"/>
              </w:rPr>
              <w:t>ленного</w:t>
            </w:r>
            <w:r w:rsidRPr="00614E62">
              <w:rPr>
                <w:sz w:val="24"/>
                <w:szCs w:val="24"/>
              </w:rPr>
              <w:t xml:space="preserve"> вреда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среде и изоляция источн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 xml:space="preserve">ков </w:t>
            </w:r>
            <w:r w:rsidR="00707E41" w:rsidRPr="00614E62">
              <w:rPr>
                <w:sz w:val="24"/>
                <w:szCs w:val="24"/>
              </w:rPr>
              <w:t>нако</w:t>
            </w:r>
            <w:r w:rsidR="00707E41" w:rsidRPr="00614E62">
              <w:rPr>
                <w:sz w:val="24"/>
                <w:szCs w:val="24"/>
              </w:rPr>
              <w:t>п</w:t>
            </w:r>
            <w:r w:rsidR="00707E41" w:rsidRPr="00614E62">
              <w:rPr>
                <w:sz w:val="24"/>
                <w:szCs w:val="24"/>
              </w:rPr>
              <w:t>ленного</w:t>
            </w:r>
            <w:r w:rsidRPr="00614E62">
              <w:rPr>
                <w:sz w:val="24"/>
                <w:szCs w:val="24"/>
              </w:rPr>
              <w:t xml:space="preserve"> вреда </w:t>
            </w:r>
            <w:r w:rsidR="00707E41" w:rsidRPr="00614E62">
              <w:rPr>
                <w:sz w:val="24"/>
                <w:szCs w:val="24"/>
              </w:rPr>
              <w:t>окруж</w:t>
            </w:r>
            <w:r w:rsidR="00707E41" w:rsidRPr="00614E62">
              <w:rPr>
                <w:sz w:val="24"/>
                <w:szCs w:val="24"/>
              </w:rPr>
              <w:t>а</w:t>
            </w:r>
            <w:r w:rsidR="00707E41" w:rsidRPr="00614E62">
              <w:rPr>
                <w:sz w:val="24"/>
                <w:szCs w:val="24"/>
              </w:rPr>
              <w:t>ющей</w:t>
            </w:r>
            <w:r w:rsidRPr="00614E62">
              <w:rPr>
                <w:sz w:val="24"/>
                <w:szCs w:val="24"/>
              </w:rPr>
              <w:t xml:space="preserve"> среде, </w:t>
            </w:r>
            <w:r w:rsidR="00707E41" w:rsidRPr="00614E62">
              <w:rPr>
                <w:sz w:val="24"/>
                <w:szCs w:val="24"/>
              </w:rPr>
              <w:t>пред</w:t>
            </w:r>
            <w:r w:rsidR="00707E41" w:rsidRPr="00614E62">
              <w:rPr>
                <w:sz w:val="24"/>
                <w:szCs w:val="24"/>
              </w:rPr>
              <w:t>о</w:t>
            </w:r>
            <w:r w:rsidR="00707E41" w:rsidRPr="00614E62">
              <w:rPr>
                <w:sz w:val="24"/>
                <w:szCs w:val="24"/>
              </w:rPr>
              <w:t>ставл</w:t>
            </w:r>
            <w:r w:rsidR="00707E41" w:rsidRPr="00614E62">
              <w:rPr>
                <w:sz w:val="24"/>
                <w:szCs w:val="24"/>
              </w:rPr>
              <w:t>я</w:t>
            </w:r>
            <w:r w:rsidR="00707E41" w:rsidRPr="00614E62">
              <w:rPr>
                <w:sz w:val="24"/>
                <w:szCs w:val="24"/>
              </w:rPr>
              <w:t>ющих</w:t>
            </w:r>
            <w:r w:rsidRPr="00614E62">
              <w:rPr>
                <w:sz w:val="24"/>
                <w:szCs w:val="24"/>
              </w:rPr>
              <w:t xml:space="preserve"> угрозу реке Во</w:t>
            </w:r>
            <w:r w:rsidRPr="00614E62">
              <w:rPr>
                <w:sz w:val="24"/>
                <w:szCs w:val="24"/>
              </w:rPr>
              <w:t>л</w:t>
            </w:r>
            <w:r w:rsidRPr="00614E62">
              <w:rPr>
                <w:sz w:val="24"/>
                <w:szCs w:val="24"/>
              </w:rPr>
              <w:t>ге.</w:t>
            </w:r>
            <w:r w:rsidR="00194BD3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Нараст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ющий итог</w:t>
            </w:r>
          </w:p>
        </w:tc>
        <w:tc>
          <w:tcPr>
            <w:tcW w:w="832" w:type="dxa"/>
          </w:tcPr>
          <w:p w14:paraId="43351C13" w14:textId="77777777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14:paraId="6782D706" w14:textId="533C09C7" w:rsidR="00ED7D80" w:rsidRPr="00614E62" w:rsidRDefault="00707E41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Ед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ница</w:t>
            </w:r>
          </w:p>
        </w:tc>
        <w:tc>
          <w:tcPr>
            <w:tcW w:w="936" w:type="dxa"/>
          </w:tcPr>
          <w:p w14:paraId="217FDE05" w14:textId="5C1B0907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0,00</w:t>
            </w:r>
            <w:r w:rsidR="00517BC5" w:rsidRPr="00614E62">
              <w:rPr>
                <w:sz w:val="24"/>
                <w:szCs w:val="24"/>
              </w:rPr>
              <w:t>00</w:t>
            </w:r>
          </w:p>
        </w:tc>
        <w:tc>
          <w:tcPr>
            <w:tcW w:w="710" w:type="dxa"/>
          </w:tcPr>
          <w:p w14:paraId="41751B51" w14:textId="77777777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2018</w:t>
            </w:r>
          </w:p>
        </w:tc>
        <w:tc>
          <w:tcPr>
            <w:tcW w:w="693" w:type="dxa"/>
          </w:tcPr>
          <w:p w14:paraId="44A5C06D" w14:textId="77777777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14:paraId="25D3F2CF" w14:textId="77777777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14:paraId="4F16C78A" w14:textId="77777777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</w:tcPr>
          <w:p w14:paraId="37F1D8E4" w14:textId="0C3B8CEF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1,0</w:t>
            </w:r>
            <w:r w:rsidR="00517BC5" w:rsidRPr="00614E62">
              <w:rPr>
                <w:sz w:val="24"/>
                <w:szCs w:val="24"/>
              </w:rPr>
              <w:t>000</w:t>
            </w:r>
          </w:p>
        </w:tc>
        <w:tc>
          <w:tcPr>
            <w:tcW w:w="961" w:type="dxa"/>
          </w:tcPr>
          <w:p w14:paraId="541A81E9" w14:textId="7193D3D2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1,0</w:t>
            </w:r>
            <w:r w:rsidR="00517BC5" w:rsidRPr="00614E62">
              <w:rPr>
                <w:sz w:val="24"/>
                <w:szCs w:val="24"/>
              </w:rPr>
              <w:t>000</w:t>
            </w:r>
          </w:p>
        </w:tc>
        <w:tc>
          <w:tcPr>
            <w:tcW w:w="1037" w:type="dxa"/>
          </w:tcPr>
          <w:p w14:paraId="17F6B4BE" w14:textId="336BD743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1,0</w:t>
            </w:r>
            <w:r w:rsidR="00517BC5" w:rsidRPr="00614E62">
              <w:rPr>
                <w:sz w:val="24"/>
                <w:szCs w:val="24"/>
              </w:rPr>
              <w:t>000</w:t>
            </w:r>
          </w:p>
        </w:tc>
        <w:tc>
          <w:tcPr>
            <w:tcW w:w="960" w:type="dxa"/>
          </w:tcPr>
          <w:p w14:paraId="6E80A27B" w14:textId="6717AD32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1,0</w:t>
            </w:r>
            <w:r w:rsidR="00517BC5" w:rsidRPr="00614E62">
              <w:rPr>
                <w:sz w:val="24"/>
                <w:szCs w:val="24"/>
              </w:rPr>
              <w:t>000</w:t>
            </w:r>
          </w:p>
        </w:tc>
        <w:tc>
          <w:tcPr>
            <w:tcW w:w="842" w:type="dxa"/>
          </w:tcPr>
          <w:p w14:paraId="34F7C749" w14:textId="4CFAD2B7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74C48389" w14:textId="4D72A201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</w:tcPr>
          <w:p w14:paraId="31F71575" w14:textId="56639BBB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Сниж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ние нег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тивного возде</w:t>
            </w:r>
            <w:r w:rsidRPr="00614E62">
              <w:rPr>
                <w:sz w:val="24"/>
                <w:szCs w:val="24"/>
              </w:rPr>
              <w:t>й</w:t>
            </w:r>
            <w:r w:rsidRPr="00614E62">
              <w:rPr>
                <w:sz w:val="24"/>
                <w:szCs w:val="24"/>
              </w:rPr>
              <w:t>ствия на реку Волгу за счет пров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дения ко</w:t>
            </w:r>
            <w:r w:rsidRPr="00614E62">
              <w:rPr>
                <w:sz w:val="24"/>
                <w:szCs w:val="24"/>
              </w:rPr>
              <w:t>м</w:t>
            </w:r>
            <w:r w:rsidRPr="00614E62">
              <w:rPr>
                <w:sz w:val="24"/>
                <w:szCs w:val="24"/>
              </w:rPr>
              <w:t>плекса мер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приятий по ли</w:t>
            </w:r>
            <w:r w:rsidRPr="00614E62">
              <w:rPr>
                <w:sz w:val="24"/>
                <w:szCs w:val="24"/>
              </w:rPr>
              <w:t>к</w:t>
            </w:r>
            <w:r w:rsidRPr="00614E62">
              <w:rPr>
                <w:sz w:val="24"/>
                <w:szCs w:val="24"/>
              </w:rPr>
              <w:t>видации (рекул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тив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ции) 1 объекта нако</w:t>
            </w:r>
            <w:r w:rsidRPr="00614E62">
              <w:rPr>
                <w:sz w:val="24"/>
                <w:szCs w:val="24"/>
              </w:rPr>
              <w:t>п</w:t>
            </w:r>
            <w:r w:rsidRPr="00614E62">
              <w:rPr>
                <w:sz w:val="24"/>
                <w:szCs w:val="24"/>
              </w:rPr>
              <w:t>ленного вреда окр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жающей среде</w:t>
            </w:r>
          </w:p>
        </w:tc>
        <w:tc>
          <w:tcPr>
            <w:tcW w:w="1021" w:type="dxa"/>
          </w:tcPr>
          <w:p w14:paraId="6EFEF88D" w14:textId="41BDCCF1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Оказ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ние услуг (в</w:t>
            </w:r>
            <w:r w:rsidRPr="00614E62">
              <w:rPr>
                <w:sz w:val="24"/>
                <w:szCs w:val="24"/>
              </w:rPr>
              <w:t>ы</w:t>
            </w:r>
            <w:r w:rsidRPr="00614E62">
              <w:rPr>
                <w:sz w:val="24"/>
                <w:szCs w:val="24"/>
              </w:rPr>
              <w:t>полн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ние р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бот)</w:t>
            </w:r>
          </w:p>
        </w:tc>
      </w:tr>
      <w:tr w:rsidR="00DA22C7" w:rsidRPr="00614E62" w14:paraId="51F22056" w14:textId="77777777" w:rsidTr="004F4C7E">
        <w:tc>
          <w:tcPr>
            <w:tcW w:w="552" w:type="dxa"/>
          </w:tcPr>
          <w:p w14:paraId="709294DC" w14:textId="17DB97BE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5036" w:type="dxa"/>
            <w:gridSpan w:val="16"/>
          </w:tcPr>
          <w:p w14:paraId="4265AEDD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Сокращение в три раза доли загрязненных сточных вод, отводимых в реку Волгу</w:t>
            </w:r>
          </w:p>
        </w:tc>
      </w:tr>
      <w:tr w:rsidR="00CB0A77" w:rsidRPr="00614E62" w14:paraId="59854FB2" w14:textId="77777777" w:rsidTr="004F4C7E">
        <w:tc>
          <w:tcPr>
            <w:tcW w:w="552" w:type="dxa"/>
          </w:tcPr>
          <w:p w14:paraId="50CF6B18" w14:textId="0945EE4D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4.1</w:t>
            </w:r>
          </w:p>
        </w:tc>
        <w:tc>
          <w:tcPr>
            <w:tcW w:w="1110" w:type="dxa"/>
          </w:tcPr>
          <w:p w14:paraId="49777CEA" w14:textId="70312FE0" w:rsidR="00ED7D80" w:rsidRPr="00614E62" w:rsidRDefault="00ED7D80" w:rsidP="006F48EB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 отн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шении пре</w:t>
            </w:r>
            <w:r w:rsidRPr="00614E62">
              <w:rPr>
                <w:sz w:val="24"/>
                <w:szCs w:val="24"/>
              </w:rPr>
              <w:t>д</w:t>
            </w:r>
            <w:r w:rsidRPr="00614E62">
              <w:rPr>
                <w:sz w:val="24"/>
                <w:szCs w:val="24"/>
              </w:rPr>
              <w:t>приятий вод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прово</w:t>
            </w:r>
            <w:r w:rsidRPr="00614E62">
              <w:rPr>
                <w:sz w:val="24"/>
                <w:szCs w:val="24"/>
              </w:rPr>
              <w:t>д</w:t>
            </w:r>
            <w:r w:rsidRPr="00614E62">
              <w:rPr>
                <w:sz w:val="24"/>
                <w:szCs w:val="24"/>
              </w:rPr>
              <w:t>но</w:t>
            </w:r>
            <w:r w:rsidR="00DA22C7" w:rsidRPr="00614E62">
              <w:rPr>
                <w:sz w:val="24"/>
                <w:szCs w:val="24"/>
              </w:rPr>
              <w:t>-</w:t>
            </w:r>
            <w:r w:rsidRPr="00614E62">
              <w:rPr>
                <w:sz w:val="24"/>
                <w:szCs w:val="24"/>
              </w:rPr>
              <w:t>канал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зацио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ного х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зяйства пров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дена оценка систем очистки сточных вод, сбрас</w:t>
            </w:r>
            <w:r w:rsidRPr="00614E62">
              <w:rPr>
                <w:sz w:val="24"/>
                <w:szCs w:val="24"/>
              </w:rPr>
              <w:t>ы</w:t>
            </w:r>
            <w:r w:rsidRPr="00614E62">
              <w:rPr>
                <w:sz w:val="24"/>
                <w:szCs w:val="24"/>
              </w:rPr>
              <w:t>ваемых в реку Волгу, на соо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ветствие норм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тивам</w:t>
            </w:r>
          </w:p>
        </w:tc>
        <w:tc>
          <w:tcPr>
            <w:tcW w:w="832" w:type="dxa"/>
          </w:tcPr>
          <w:p w14:paraId="08000AEE" w14:textId="77777777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14:paraId="04B011D9" w14:textId="3183C6CD" w:rsidR="00ED7D80" w:rsidRPr="00614E62" w:rsidRDefault="00707E41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Ед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ница</w:t>
            </w:r>
          </w:p>
        </w:tc>
        <w:tc>
          <w:tcPr>
            <w:tcW w:w="936" w:type="dxa"/>
          </w:tcPr>
          <w:p w14:paraId="71A96CF3" w14:textId="1F5807BB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0,0</w:t>
            </w:r>
            <w:r w:rsidR="00C038FD" w:rsidRPr="00614E62">
              <w:rPr>
                <w:sz w:val="24"/>
                <w:szCs w:val="24"/>
              </w:rPr>
              <w:t>000</w:t>
            </w:r>
          </w:p>
        </w:tc>
        <w:tc>
          <w:tcPr>
            <w:tcW w:w="710" w:type="dxa"/>
          </w:tcPr>
          <w:p w14:paraId="0BC58C2F" w14:textId="77777777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2019</w:t>
            </w:r>
          </w:p>
        </w:tc>
        <w:tc>
          <w:tcPr>
            <w:tcW w:w="693" w:type="dxa"/>
          </w:tcPr>
          <w:p w14:paraId="349F9BC0" w14:textId="77777777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14:paraId="6A26E2D3" w14:textId="547E4B52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1,0</w:t>
            </w:r>
            <w:r w:rsidR="00C038FD" w:rsidRPr="00614E62">
              <w:rPr>
                <w:sz w:val="24"/>
                <w:szCs w:val="24"/>
              </w:rPr>
              <w:t>000</w:t>
            </w:r>
          </w:p>
        </w:tc>
        <w:tc>
          <w:tcPr>
            <w:tcW w:w="1067" w:type="dxa"/>
          </w:tcPr>
          <w:p w14:paraId="70D89CD4" w14:textId="77777777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</w:tcPr>
          <w:p w14:paraId="41056B99" w14:textId="77777777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961" w:type="dxa"/>
          </w:tcPr>
          <w:p w14:paraId="07FDACB8" w14:textId="77777777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14:paraId="29D7C40B" w14:textId="77777777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5588B27C" w14:textId="77777777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842" w:type="dxa"/>
          </w:tcPr>
          <w:p w14:paraId="78342CBD" w14:textId="77777777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04A54BDF" w14:textId="77777777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</w:tcPr>
          <w:p w14:paraId="545C4B34" w14:textId="0F2D5040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Подг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товлен отчет о резул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татах оценки систем очистки сточных вод, сбрас</w:t>
            </w:r>
            <w:r w:rsidRPr="00614E62">
              <w:rPr>
                <w:sz w:val="24"/>
                <w:szCs w:val="24"/>
              </w:rPr>
              <w:t>ы</w:t>
            </w:r>
            <w:r w:rsidRPr="00614E62">
              <w:rPr>
                <w:sz w:val="24"/>
                <w:szCs w:val="24"/>
              </w:rPr>
              <w:t xml:space="preserve">ваемых в реку Волгу, на </w:t>
            </w:r>
            <w:r w:rsidR="00DA22C7" w:rsidRPr="00614E62">
              <w:rPr>
                <w:sz w:val="24"/>
                <w:szCs w:val="24"/>
              </w:rPr>
              <w:t>соо</w:t>
            </w:r>
            <w:r w:rsidR="00DA22C7" w:rsidRPr="00614E62">
              <w:rPr>
                <w:sz w:val="24"/>
                <w:szCs w:val="24"/>
              </w:rPr>
              <w:t>т</w:t>
            </w:r>
            <w:r w:rsidR="00DA22C7" w:rsidRPr="00614E62">
              <w:rPr>
                <w:sz w:val="24"/>
                <w:szCs w:val="24"/>
              </w:rPr>
              <w:t>ветствие</w:t>
            </w:r>
            <w:r w:rsidRPr="00614E62">
              <w:rPr>
                <w:sz w:val="24"/>
                <w:szCs w:val="24"/>
              </w:rPr>
              <w:t xml:space="preserve"> норм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тивам</w:t>
            </w:r>
            <w:r w:rsidRPr="00614E62">
              <w:rPr>
                <w:b/>
                <w:bCs/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в разрезе субъе</w:t>
            </w:r>
            <w:r w:rsidRPr="00614E62">
              <w:rPr>
                <w:sz w:val="24"/>
                <w:szCs w:val="24"/>
              </w:rPr>
              <w:t>к</w:t>
            </w:r>
            <w:r w:rsidRPr="00614E62">
              <w:rPr>
                <w:sz w:val="24"/>
                <w:szCs w:val="24"/>
              </w:rPr>
              <w:t>тов Ро</w:t>
            </w:r>
            <w:r w:rsidRPr="00614E62">
              <w:rPr>
                <w:sz w:val="24"/>
                <w:szCs w:val="24"/>
              </w:rPr>
              <w:t>с</w:t>
            </w:r>
            <w:r w:rsidRPr="00614E62">
              <w:rPr>
                <w:sz w:val="24"/>
                <w:szCs w:val="24"/>
              </w:rPr>
              <w:t>сийской Федер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ции и мун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ципал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ных о</w:t>
            </w:r>
            <w:r w:rsidRPr="00614E62">
              <w:rPr>
                <w:sz w:val="24"/>
                <w:szCs w:val="24"/>
              </w:rPr>
              <w:t>б</w:t>
            </w:r>
            <w:r w:rsidRPr="00614E62">
              <w:rPr>
                <w:sz w:val="24"/>
                <w:szCs w:val="24"/>
              </w:rPr>
              <w:t>разов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ний, учас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вующих в фед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lastRenderedPageBreak/>
              <w:t xml:space="preserve">ральном проекте, </w:t>
            </w:r>
            <w:r w:rsidR="00517BC5" w:rsidRPr="00614E62">
              <w:rPr>
                <w:sz w:val="24"/>
                <w:szCs w:val="24"/>
              </w:rPr>
              <w:t>вкл</w:t>
            </w:r>
            <w:r w:rsidR="00517BC5" w:rsidRPr="00614E62">
              <w:rPr>
                <w:sz w:val="24"/>
                <w:szCs w:val="24"/>
              </w:rPr>
              <w:t>ю</w:t>
            </w:r>
            <w:r w:rsidR="00517BC5" w:rsidRPr="00614E62">
              <w:rPr>
                <w:sz w:val="24"/>
                <w:szCs w:val="24"/>
              </w:rPr>
              <w:t>чающий в</w:t>
            </w:r>
            <w:r w:rsidRPr="00614E62">
              <w:rPr>
                <w:sz w:val="24"/>
                <w:szCs w:val="24"/>
              </w:rPr>
              <w:t xml:space="preserve"> том </w:t>
            </w:r>
            <w:r w:rsidR="00517BC5" w:rsidRPr="00614E62">
              <w:rPr>
                <w:sz w:val="24"/>
                <w:szCs w:val="24"/>
              </w:rPr>
              <w:t>числе инфо</w:t>
            </w:r>
            <w:r w:rsidR="00517BC5" w:rsidRPr="00614E62">
              <w:rPr>
                <w:sz w:val="24"/>
                <w:szCs w:val="24"/>
              </w:rPr>
              <w:t>р</w:t>
            </w:r>
            <w:r w:rsidR="00517BC5" w:rsidRPr="00614E62">
              <w:rPr>
                <w:sz w:val="24"/>
                <w:szCs w:val="24"/>
              </w:rPr>
              <w:t>мацию</w:t>
            </w:r>
            <w:r w:rsidRPr="00614E62">
              <w:rPr>
                <w:sz w:val="24"/>
                <w:szCs w:val="24"/>
              </w:rPr>
              <w:t xml:space="preserve"> о колич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стве объе</w:t>
            </w:r>
            <w:r w:rsidRPr="00614E62">
              <w:rPr>
                <w:sz w:val="24"/>
                <w:szCs w:val="24"/>
              </w:rPr>
              <w:t>к</w:t>
            </w:r>
            <w:r w:rsidRPr="00614E62">
              <w:rPr>
                <w:sz w:val="24"/>
                <w:szCs w:val="24"/>
              </w:rPr>
              <w:t>тов, их осно</w:t>
            </w:r>
            <w:r w:rsidRPr="00614E62">
              <w:rPr>
                <w:sz w:val="24"/>
                <w:szCs w:val="24"/>
              </w:rPr>
              <w:t>в</w:t>
            </w:r>
            <w:r w:rsidRPr="00614E62">
              <w:rPr>
                <w:sz w:val="24"/>
                <w:szCs w:val="24"/>
              </w:rPr>
              <w:t>ных х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ракт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рист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ках, с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стоянии и пр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бле</w:t>
            </w:r>
            <w:r w:rsidRPr="00614E62">
              <w:rPr>
                <w:sz w:val="24"/>
                <w:szCs w:val="24"/>
              </w:rPr>
              <w:t>м</w:t>
            </w:r>
            <w:r w:rsidRPr="00614E62">
              <w:rPr>
                <w:sz w:val="24"/>
                <w:szCs w:val="24"/>
              </w:rPr>
              <w:t>ных в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просах</w:t>
            </w:r>
          </w:p>
        </w:tc>
        <w:tc>
          <w:tcPr>
            <w:tcW w:w="1021" w:type="dxa"/>
          </w:tcPr>
          <w:p w14:paraId="73BDF5A2" w14:textId="7DFD6EE3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Оказ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ние услуг (в</w:t>
            </w:r>
            <w:r w:rsidRPr="00614E62">
              <w:rPr>
                <w:sz w:val="24"/>
                <w:szCs w:val="24"/>
              </w:rPr>
              <w:t>ы</w:t>
            </w:r>
            <w:r w:rsidRPr="00614E62">
              <w:rPr>
                <w:sz w:val="24"/>
                <w:szCs w:val="24"/>
              </w:rPr>
              <w:t>полн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ние р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бот)</w:t>
            </w:r>
          </w:p>
        </w:tc>
      </w:tr>
      <w:tr w:rsidR="00CB0A77" w:rsidRPr="00614E62" w14:paraId="68B02EE4" w14:textId="77777777" w:rsidTr="004F4C7E">
        <w:tc>
          <w:tcPr>
            <w:tcW w:w="552" w:type="dxa"/>
          </w:tcPr>
          <w:p w14:paraId="6A4F45A4" w14:textId="201DAB61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1110" w:type="dxa"/>
          </w:tcPr>
          <w:p w14:paraId="7E2F8695" w14:textId="5BF835E1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Обесп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чено с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кращ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ние о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ведения в реку Волгу загря</w:t>
            </w:r>
            <w:r w:rsidRPr="00614E62">
              <w:rPr>
                <w:sz w:val="24"/>
                <w:szCs w:val="24"/>
              </w:rPr>
              <w:t>з</w:t>
            </w:r>
            <w:r w:rsidRPr="00614E62">
              <w:rPr>
                <w:sz w:val="24"/>
                <w:szCs w:val="24"/>
              </w:rPr>
              <w:t xml:space="preserve">ненных сточных вод. </w:t>
            </w:r>
            <w:r w:rsidRPr="00614E62">
              <w:rPr>
                <w:sz w:val="24"/>
                <w:szCs w:val="24"/>
              </w:rPr>
              <w:lastRenderedPageBreak/>
              <w:t>Нара</w:t>
            </w:r>
            <w:r w:rsidRPr="00614E62">
              <w:rPr>
                <w:sz w:val="24"/>
                <w:szCs w:val="24"/>
              </w:rPr>
              <w:t>с</w:t>
            </w:r>
            <w:r w:rsidRPr="00614E62">
              <w:rPr>
                <w:sz w:val="24"/>
                <w:szCs w:val="24"/>
              </w:rPr>
              <w:t>тающий итог</w:t>
            </w:r>
          </w:p>
        </w:tc>
        <w:tc>
          <w:tcPr>
            <w:tcW w:w="832" w:type="dxa"/>
          </w:tcPr>
          <w:p w14:paraId="004AF273" w14:textId="77777777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45" w:type="dxa"/>
          </w:tcPr>
          <w:p w14:paraId="5643E40B" w14:textId="57DEF77A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Куб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 xml:space="preserve">ческий </w:t>
            </w:r>
            <w:r w:rsidR="00517BC5" w:rsidRPr="00614E62">
              <w:rPr>
                <w:sz w:val="24"/>
                <w:szCs w:val="24"/>
              </w:rPr>
              <w:t>кил</w:t>
            </w:r>
            <w:r w:rsidR="00517BC5" w:rsidRPr="00614E62">
              <w:rPr>
                <w:sz w:val="24"/>
                <w:szCs w:val="24"/>
              </w:rPr>
              <w:t>о</w:t>
            </w:r>
            <w:r w:rsidR="00517BC5" w:rsidRPr="00614E62">
              <w:rPr>
                <w:sz w:val="24"/>
                <w:szCs w:val="24"/>
              </w:rPr>
              <w:t>метр</w:t>
            </w:r>
          </w:p>
        </w:tc>
        <w:tc>
          <w:tcPr>
            <w:tcW w:w="936" w:type="dxa"/>
          </w:tcPr>
          <w:p w14:paraId="059051AB" w14:textId="4D34B946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0,00</w:t>
            </w:r>
            <w:r w:rsidR="00C038FD" w:rsidRPr="00614E62">
              <w:rPr>
                <w:sz w:val="24"/>
                <w:szCs w:val="24"/>
              </w:rPr>
              <w:t>00</w:t>
            </w:r>
          </w:p>
        </w:tc>
        <w:tc>
          <w:tcPr>
            <w:tcW w:w="710" w:type="dxa"/>
          </w:tcPr>
          <w:p w14:paraId="0C99BC8E" w14:textId="77777777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2017</w:t>
            </w:r>
          </w:p>
        </w:tc>
        <w:tc>
          <w:tcPr>
            <w:tcW w:w="693" w:type="dxa"/>
          </w:tcPr>
          <w:p w14:paraId="00E3463E" w14:textId="77777777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14:paraId="2A0A63E9" w14:textId="44469E8C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0,0</w:t>
            </w:r>
            <w:r w:rsidR="00517BC5" w:rsidRPr="00614E62">
              <w:rPr>
                <w:sz w:val="24"/>
                <w:szCs w:val="24"/>
              </w:rPr>
              <w:t>000</w:t>
            </w:r>
          </w:p>
        </w:tc>
        <w:tc>
          <w:tcPr>
            <w:tcW w:w="1067" w:type="dxa"/>
          </w:tcPr>
          <w:p w14:paraId="6BA79BA3" w14:textId="24CDF50B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0,01</w:t>
            </w:r>
            <w:r w:rsidR="00517BC5" w:rsidRPr="00614E62">
              <w:rPr>
                <w:sz w:val="24"/>
                <w:szCs w:val="24"/>
              </w:rPr>
              <w:t>00</w:t>
            </w:r>
          </w:p>
        </w:tc>
        <w:tc>
          <w:tcPr>
            <w:tcW w:w="994" w:type="dxa"/>
          </w:tcPr>
          <w:p w14:paraId="180AB830" w14:textId="51D38697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0,01</w:t>
            </w:r>
            <w:r w:rsidR="00517BC5" w:rsidRPr="00614E62">
              <w:rPr>
                <w:sz w:val="24"/>
                <w:szCs w:val="24"/>
              </w:rPr>
              <w:t>00</w:t>
            </w:r>
          </w:p>
        </w:tc>
        <w:tc>
          <w:tcPr>
            <w:tcW w:w="961" w:type="dxa"/>
          </w:tcPr>
          <w:p w14:paraId="6E48BDF6" w14:textId="500CC30B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0,0</w:t>
            </w:r>
            <w:r w:rsidR="00517BC5" w:rsidRPr="00614E62">
              <w:rPr>
                <w:sz w:val="24"/>
                <w:szCs w:val="24"/>
              </w:rPr>
              <w:t>000</w:t>
            </w:r>
          </w:p>
        </w:tc>
        <w:tc>
          <w:tcPr>
            <w:tcW w:w="1037" w:type="dxa"/>
          </w:tcPr>
          <w:p w14:paraId="77AC6CDE" w14:textId="152B0DE1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0,0</w:t>
            </w:r>
            <w:r w:rsidR="00517BC5" w:rsidRPr="00614E62">
              <w:rPr>
                <w:sz w:val="24"/>
                <w:szCs w:val="24"/>
              </w:rPr>
              <w:t>000</w:t>
            </w:r>
          </w:p>
        </w:tc>
        <w:tc>
          <w:tcPr>
            <w:tcW w:w="960" w:type="dxa"/>
          </w:tcPr>
          <w:p w14:paraId="2CD96D12" w14:textId="77777777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0,0255</w:t>
            </w:r>
          </w:p>
        </w:tc>
        <w:tc>
          <w:tcPr>
            <w:tcW w:w="842" w:type="dxa"/>
          </w:tcPr>
          <w:p w14:paraId="2C3A1F16" w14:textId="77777777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4CC756C6" w14:textId="77777777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</w:tcPr>
          <w:p w14:paraId="52B004A0" w14:textId="338BA418" w:rsidR="00D66E80" w:rsidRDefault="00ED7D80" w:rsidP="00D66E80">
            <w:pPr>
              <w:ind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Реали</w:t>
            </w:r>
            <w:r w:rsidR="00606DB3">
              <w:rPr>
                <w:sz w:val="24"/>
                <w:szCs w:val="24"/>
              </w:rPr>
              <w:t>-</w:t>
            </w:r>
            <w:r w:rsidRPr="00614E62">
              <w:rPr>
                <w:sz w:val="24"/>
                <w:szCs w:val="24"/>
              </w:rPr>
              <w:t>зация в Астр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ханской области мер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приятия по стр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ител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ству</w:t>
            </w:r>
            <w:r w:rsidR="00606DB3">
              <w:rPr>
                <w:sz w:val="24"/>
                <w:szCs w:val="24"/>
              </w:rPr>
              <w:br/>
            </w:r>
            <w:r w:rsidRPr="00614E62">
              <w:rPr>
                <w:sz w:val="24"/>
                <w:szCs w:val="24"/>
              </w:rPr>
              <w:t>(реко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lastRenderedPageBreak/>
              <w:t>стру</w:t>
            </w:r>
            <w:r w:rsidRPr="00614E62">
              <w:rPr>
                <w:sz w:val="24"/>
                <w:szCs w:val="24"/>
              </w:rPr>
              <w:t>к</w:t>
            </w:r>
            <w:r w:rsidR="00606DB3">
              <w:rPr>
                <w:sz w:val="24"/>
                <w:szCs w:val="24"/>
              </w:rPr>
              <w:t>ции, в том</w:t>
            </w:r>
            <w:r w:rsidR="00606DB3">
              <w:rPr>
                <w:sz w:val="24"/>
                <w:szCs w:val="24"/>
              </w:rPr>
              <w:br/>
            </w:r>
            <w:r w:rsidRPr="00614E62">
              <w:rPr>
                <w:sz w:val="24"/>
                <w:szCs w:val="24"/>
              </w:rPr>
              <w:t>числе с элеме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тами 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ставр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ции, те</w:t>
            </w:r>
            <w:r w:rsidRPr="00614E62">
              <w:rPr>
                <w:sz w:val="24"/>
                <w:szCs w:val="24"/>
              </w:rPr>
              <w:t>х</w:t>
            </w:r>
            <w:r w:rsidRPr="00614E62">
              <w:rPr>
                <w:sz w:val="24"/>
                <w:szCs w:val="24"/>
              </w:rPr>
              <w:t>нич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 xml:space="preserve">скому </w:t>
            </w:r>
            <w:r w:rsidR="00DA22C7" w:rsidRPr="00614E62">
              <w:rPr>
                <w:sz w:val="24"/>
                <w:szCs w:val="24"/>
              </w:rPr>
              <w:t>перев</w:t>
            </w:r>
            <w:r w:rsidR="00DA22C7" w:rsidRPr="00614E62">
              <w:rPr>
                <w:sz w:val="24"/>
                <w:szCs w:val="24"/>
              </w:rPr>
              <w:t>о</w:t>
            </w:r>
            <w:r w:rsidR="00DA22C7" w:rsidRPr="00614E62">
              <w:rPr>
                <w:sz w:val="24"/>
                <w:szCs w:val="24"/>
              </w:rPr>
              <w:t>оруж</w:t>
            </w:r>
            <w:r w:rsidR="00DA22C7" w:rsidRPr="00614E62">
              <w:rPr>
                <w:sz w:val="24"/>
                <w:szCs w:val="24"/>
              </w:rPr>
              <w:t>е</w:t>
            </w:r>
            <w:r w:rsidR="00DA22C7" w:rsidRPr="00614E62">
              <w:rPr>
                <w:sz w:val="24"/>
                <w:szCs w:val="24"/>
              </w:rPr>
              <w:t>нию</w:t>
            </w:r>
            <w:r w:rsidRPr="00614E62">
              <w:rPr>
                <w:sz w:val="24"/>
                <w:szCs w:val="24"/>
              </w:rPr>
              <w:t>) очис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ных с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оруж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ний в</w:t>
            </w:r>
            <w:r w:rsidRPr="00614E62">
              <w:rPr>
                <w:sz w:val="24"/>
                <w:szCs w:val="24"/>
              </w:rPr>
              <w:t>о</w:t>
            </w:r>
            <w:r w:rsidR="00DA22C7" w:rsidRPr="00614E62">
              <w:rPr>
                <w:sz w:val="24"/>
                <w:szCs w:val="24"/>
              </w:rPr>
              <w:t>д</w:t>
            </w:r>
            <w:r w:rsidRPr="00614E62">
              <w:rPr>
                <w:sz w:val="24"/>
                <w:szCs w:val="24"/>
              </w:rPr>
              <w:t>опр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водно-</w:t>
            </w:r>
            <w:r w:rsidR="00DA22C7" w:rsidRPr="00614E62">
              <w:rPr>
                <w:sz w:val="24"/>
                <w:szCs w:val="24"/>
              </w:rPr>
              <w:t>кана</w:t>
            </w:r>
            <w:r w:rsidR="00606DB3">
              <w:rPr>
                <w:sz w:val="24"/>
                <w:szCs w:val="24"/>
              </w:rPr>
              <w:t>-</w:t>
            </w:r>
            <w:r w:rsidR="00DA22C7" w:rsidRPr="00614E62">
              <w:rPr>
                <w:sz w:val="24"/>
                <w:szCs w:val="24"/>
              </w:rPr>
              <w:t>лизац</w:t>
            </w:r>
            <w:r w:rsidR="00DA22C7" w:rsidRPr="00614E62">
              <w:rPr>
                <w:sz w:val="24"/>
                <w:szCs w:val="24"/>
              </w:rPr>
              <w:t>и</w:t>
            </w:r>
            <w:r w:rsidR="00DA22C7" w:rsidRPr="00614E62">
              <w:rPr>
                <w:sz w:val="24"/>
                <w:szCs w:val="24"/>
              </w:rPr>
              <w:t>онно</w:t>
            </w:r>
            <w:r w:rsidRPr="00614E62">
              <w:rPr>
                <w:sz w:val="24"/>
                <w:szCs w:val="24"/>
              </w:rPr>
              <w:t>го хозя</w:t>
            </w:r>
            <w:r w:rsidRPr="00614E62">
              <w:rPr>
                <w:sz w:val="24"/>
                <w:szCs w:val="24"/>
              </w:rPr>
              <w:t>й</w:t>
            </w:r>
            <w:r w:rsidRPr="00614E62">
              <w:rPr>
                <w:sz w:val="24"/>
                <w:szCs w:val="24"/>
              </w:rPr>
              <w:t xml:space="preserve">ства, а именно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Реко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струк</w:t>
            </w:r>
            <w:r w:rsidR="00606DB3">
              <w:rPr>
                <w:sz w:val="24"/>
                <w:szCs w:val="24"/>
              </w:rPr>
              <w:t>-</w:t>
            </w:r>
            <w:r w:rsidRPr="00614E62">
              <w:rPr>
                <w:sz w:val="24"/>
                <w:szCs w:val="24"/>
              </w:rPr>
              <w:t>ция очис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ных с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оруж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ний к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нализ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lastRenderedPageBreak/>
              <w:t>ции СОСК МУП г.</w:t>
            </w:r>
            <w:r w:rsidR="00D66E80">
              <w:rPr>
                <w:sz w:val="24"/>
                <w:szCs w:val="24"/>
              </w:rPr>
              <w:t> </w:t>
            </w:r>
            <w:r w:rsidR="00D66E80" w:rsidRPr="00614E62">
              <w:rPr>
                <w:sz w:val="24"/>
                <w:szCs w:val="24"/>
              </w:rPr>
              <w:t>Астра</w:t>
            </w:r>
            <w:r w:rsidR="00606DB3">
              <w:rPr>
                <w:sz w:val="24"/>
                <w:szCs w:val="24"/>
              </w:rPr>
              <w:t>-</w:t>
            </w:r>
            <w:r w:rsidR="00D66E80">
              <w:rPr>
                <w:sz w:val="24"/>
                <w:szCs w:val="24"/>
              </w:rPr>
              <w:t>хани</w:t>
            </w:r>
            <w:r w:rsidRPr="00614E62">
              <w:rPr>
                <w:sz w:val="24"/>
                <w:szCs w:val="24"/>
              </w:rPr>
              <w:t xml:space="preserve"> </w:t>
            </w:r>
            <w:r w:rsidR="00517BC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Астр</w:t>
            </w:r>
            <w:r w:rsidR="00606DB3">
              <w:rPr>
                <w:sz w:val="24"/>
                <w:szCs w:val="24"/>
              </w:rPr>
              <w:t>-</w:t>
            </w:r>
            <w:r w:rsidRPr="00614E62">
              <w:rPr>
                <w:sz w:val="24"/>
                <w:szCs w:val="24"/>
              </w:rPr>
              <w:t>во</w:t>
            </w:r>
            <w:r w:rsidR="00DA22C7" w:rsidRPr="00614E62">
              <w:rPr>
                <w:sz w:val="24"/>
                <w:szCs w:val="24"/>
              </w:rPr>
              <w:t>д</w:t>
            </w:r>
            <w:r w:rsidRPr="00614E62">
              <w:rPr>
                <w:sz w:val="24"/>
                <w:szCs w:val="24"/>
              </w:rPr>
              <w:t>ок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нал</w:t>
            </w:r>
            <w:r w:rsidR="00517BC5" w:rsidRPr="00614E62">
              <w:rPr>
                <w:sz w:val="24"/>
                <w:szCs w:val="24"/>
              </w:rPr>
              <w:t>»</w:t>
            </w:r>
            <w:r w:rsidR="00D66E80">
              <w:rPr>
                <w:sz w:val="24"/>
                <w:szCs w:val="24"/>
              </w:rPr>
              <w:t xml:space="preserve"> </w:t>
            </w:r>
          </w:p>
          <w:p w14:paraId="1658C439" w14:textId="45AE59A6" w:rsidR="00ED7D80" w:rsidRPr="00614E62" w:rsidRDefault="00ED7D80" w:rsidP="00D66E80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(1 этап) позв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лит обесп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чить к концу 2024 г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да д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полн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тельную норм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 xml:space="preserve">тивную очистку сточных вод на </w:t>
            </w:r>
            <w:r w:rsidRPr="004F4C7E">
              <w:rPr>
                <w:spacing w:val="-4"/>
                <w:sz w:val="24"/>
                <w:szCs w:val="24"/>
              </w:rPr>
              <w:t>0,0255 куб. км</w:t>
            </w:r>
            <w:r w:rsidR="00194BD3" w:rsidRPr="004F4C7E">
              <w:rPr>
                <w:spacing w:val="-4"/>
                <w:sz w:val="24"/>
                <w:szCs w:val="24"/>
              </w:rPr>
              <w:t xml:space="preserve"> </w:t>
            </w:r>
            <w:r w:rsidRPr="004F4C7E">
              <w:rPr>
                <w:spacing w:val="-4"/>
                <w:sz w:val="24"/>
                <w:szCs w:val="24"/>
              </w:rPr>
              <w:t>в год</w:t>
            </w:r>
          </w:p>
        </w:tc>
        <w:tc>
          <w:tcPr>
            <w:tcW w:w="1021" w:type="dxa"/>
          </w:tcPr>
          <w:p w14:paraId="666C6D76" w14:textId="5AEACC3F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Стро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тел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ство (реко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стру</w:t>
            </w:r>
            <w:r w:rsidRPr="00614E62">
              <w:rPr>
                <w:sz w:val="24"/>
                <w:szCs w:val="24"/>
              </w:rPr>
              <w:t>к</w:t>
            </w:r>
            <w:r w:rsidRPr="00614E62">
              <w:rPr>
                <w:sz w:val="24"/>
                <w:szCs w:val="24"/>
              </w:rPr>
              <w:t>ция, техн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 xml:space="preserve">ческое </w:t>
            </w:r>
            <w:r w:rsidR="00DA22C7" w:rsidRPr="00614E62">
              <w:rPr>
                <w:sz w:val="24"/>
                <w:szCs w:val="24"/>
              </w:rPr>
              <w:t>перев</w:t>
            </w:r>
            <w:r w:rsidR="00DA22C7" w:rsidRPr="00614E62">
              <w:rPr>
                <w:sz w:val="24"/>
                <w:szCs w:val="24"/>
              </w:rPr>
              <w:t>о</w:t>
            </w:r>
            <w:r w:rsidR="00DA22C7" w:rsidRPr="00614E62">
              <w:rPr>
                <w:sz w:val="24"/>
                <w:szCs w:val="24"/>
              </w:rPr>
              <w:t>оруж</w:t>
            </w:r>
            <w:r w:rsidR="00DA22C7" w:rsidRPr="00614E62">
              <w:rPr>
                <w:sz w:val="24"/>
                <w:szCs w:val="24"/>
              </w:rPr>
              <w:t>е</w:t>
            </w:r>
            <w:r w:rsidR="00DA22C7" w:rsidRPr="00614E62">
              <w:rPr>
                <w:sz w:val="24"/>
                <w:szCs w:val="24"/>
              </w:rPr>
              <w:t>ние</w:t>
            </w:r>
            <w:r w:rsidRPr="00614E62">
              <w:rPr>
                <w:sz w:val="24"/>
                <w:szCs w:val="24"/>
              </w:rPr>
              <w:t xml:space="preserve">, </w:t>
            </w:r>
            <w:r w:rsidRPr="00614E62">
              <w:rPr>
                <w:sz w:val="24"/>
                <w:szCs w:val="24"/>
              </w:rPr>
              <w:lastRenderedPageBreak/>
              <w:t>прио</w:t>
            </w:r>
            <w:r w:rsidRPr="00614E62">
              <w:rPr>
                <w:sz w:val="24"/>
                <w:szCs w:val="24"/>
              </w:rPr>
              <w:t>б</w:t>
            </w:r>
            <w:r w:rsidRPr="00614E62">
              <w:rPr>
                <w:sz w:val="24"/>
                <w:szCs w:val="24"/>
              </w:rPr>
              <w:t>рет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ние) объекта недв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жимого имущ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ства</w:t>
            </w:r>
          </w:p>
        </w:tc>
      </w:tr>
      <w:tr w:rsidR="00DA22C7" w:rsidRPr="00614E62" w14:paraId="04996FD3" w14:textId="77777777" w:rsidTr="004F4C7E">
        <w:tc>
          <w:tcPr>
            <w:tcW w:w="552" w:type="dxa"/>
          </w:tcPr>
          <w:p w14:paraId="4A03D7AA" w14:textId="1F93602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5036" w:type="dxa"/>
            <w:gridSpan w:val="16"/>
          </w:tcPr>
          <w:p w14:paraId="107571BF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Сохранение и восстановление водных объектов, включая реку Волгу, озера Байкал и Телецкое</w:t>
            </w:r>
          </w:p>
        </w:tc>
      </w:tr>
      <w:tr w:rsidR="00CB0A77" w:rsidRPr="00614E62" w14:paraId="0A622F5B" w14:textId="77777777" w:rsidTr="004F4C7E">
        <w:tc>
          <w:tcPr>
            <w:tcW w:w="552" w:type="dxa"/>
          </w:tcPr>
          <w:p w14:paraId="0D63B76A" w14:textId="10E0E39B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5.1</w:t>
            </w:r>
          </w:p>
        </w:tc>
        <w:tc>
          <w:tcPr>
            <w:tcW w:w="1110" w:type="dxa"/>
          </w:tcPr>
          <w:p w14:paraId="4580151B" w14:textId="6D004D9D" w:rsidR="00ED7D80" w:rsidRPr="00614E62" w:rsidRDefault="00DA22C7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Обесп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чена ра</w:t>
            </w:r>
            <w:r w:rsidRPr="00614E62">
              <w:rPr>
                <w:sz w:val="24"/>
                <w:szCs w:val="24"/>
              </w:rPr>
              <w:t>с</w:t>
            </w:r>
            <w:r w:rsidRPr="00614E62">
              <w:rPr>
                <w:sz w:val="24"/>
                <w:szCs w:val="24"/>
              </w:rPr>
              <w:t>чистка</w:t>
            </w:r>
            <w:r w:rsidR="00ED7D80" w:rsidRPr="00614E62">
              <w:rPr>
                <w:sz w:val="24"/>
                <w:szCs w:val="24"/>
              </w:rPr>
              <w:t xml:space="preserve"> участков водных </w:t>
            </w:r>
            <w:r w:rsidR="00ED7D80" w:rsidRPr="00614E62">
              <w:rPr>
                <w:sz w:val="24"/>
                <w:szCs w:val="24"/>
              </w:rPr>
              <w:lastRenderedPageBreak/>
              <w:t>объе</w:t>
            </w:r>
            <w:r w:rsidR="00ED7D80" w:rsidRPr="00614E62">
              <w:rPr>
                <w:sz w:val="24"/>
                <w:szCs w:val="24"/>
              </w:rPr>
              <w:t>к</w:t>
            </w:r>
            <w:r w:rsidR="00ED7D80" w:rsidRPr="00614E62">
              <w:rPr>
                <w:sz w:val="24"/>
                <w:szCs w:val="24"/>
              </w:rPr>
              <w:t>тов Нижней Волги. Нара</w:t>
            </w:r>
            <w:r w:rsidR="00ED7D80" w:rsidRPr="00614E62">
              <w:rPr>
                <w:sz w:val="24"/>
                <w:szCs w:val="24"/>
              </w:rPr>
              <w:t>с</w:t>
            </w:r>
            <w:r w:rsidR="00ED7D80" w:rsidRPr="00614E62">
              <w:rPr>
                <w:sz w:val="24"/>
                <w:szCs w:val="24"/>
              </w:rPr>
              <w:t>тающий итог</w:t>
            </w:r>
          </w:p>
          <w:p w14:paraId="5DB67E1B" w14:textId="77777777" w:rsidR="00ED7D80" w:rsidRPr="00614E62" w:rsidRDefault="00ED7D80" w:rsidP="00614E62">
            <w:pPr>
              <w:rPr>
                <w:sz w:val="24"/>
                <w:szCs w:val="24"/>
              </w:rPr>
            </w:pPr>
          </w:p>
        </w:tc>
        <w:tc>
          <w:tcPr>
            <w:tcW w:w="832" w:type="dxa"/>
          </w:tcPr>
          <w:p w14:paraId="3D10AEB8" w14:textId="77777777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45" w:type="dxa"/>
          </w:tcPr>
          <w:p w14:paraId="440BABAD" w14:textId="3FAE5ED2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Кил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метр; тысяча метров</w:t>
            </w:r>
          </w:p>
        </w:tc>
        <w:tc>
          <w:tcPr>
            <w:tcW w:w="936" w:type="dxa"/>
          </w:tcPr>
          <w:p w14:paraId="0EC5D5BB" w14:textId="4F69B370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0,00</w:t>
            </w:r>
            <w:r w:rsidR="00C038FD" w:rsidRPr="00614E62">
              <w:rPr>
                <w:sz w:val="24"/>
                <w:szCs w:val="24"/>
              </w:rPr>
              <w:t>00</w:t>
            </w:r>
          </w:p>
        </w:tc>
        <w:tc>
          <w:tcPr>
            <w:tcW w:w="710" w:type="dxa"/>
          </w:tcPr>
          <w:p w14:paraId="56A51E28" w14:textId="77777777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2018</w:t>
            </w:r>
          </w:p>
        </w:tc>
        <w:tc>
          <w:tcPr>
            <w:tcW w:w="693" w:type="dxa"/>
          </w:tcPr>
          <w:p w14:paraId="0D0D7CDA" w14:textId="49AB1B57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14:paraId="597B71CA" w14:textId="74482001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3,47</w:t>
            </w:r>
            <w:r w:rsidR="00C038FD" w:rsidRPr="00614E62">
              <w:rPr>
                <w:sz w:val="24"/>
                <w:szCs w:val="24"/>
              </w:rPr>
              <w:t>00</w:t>
            </w:r>
          </w:p>
        </w:tc>
        <w:tc>
          <w:tcPr>
            <w:tcW w:w="1067" w:type="dxa"/>
          </w:tcPr>
          <w:p w14:paraId="6FC92DDE" w14:textId="572619B0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14,1</w:t>
            </w:r>
            <w:r w:rsidR="00C038FD" w:rsidRPr="00614E62">
              <w:rPr>
                <w:sz w:val="24"/>
                <w:szCs w:val="24"/>
              </w:rPr>
              <w:t>000</w:t>
            </w:r>
          </w:p>
        </w:tc>
        <w:tc>
          <w:tcPr>
            <w:tcW w:w="994" w:type="dxa"/>
          </w:tcPr>
          <w:p w14:paraId="13F19589" w14:textId="1C2F9EE8" w:rsidR="00ED7D80" w:rsidRPr="00614E62" w:rsidRDefault="00ED7D80" w:rsidP="004F4C7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14,1</w:t>
            </w:r>
            <w:r w:rsidR="00C038FD" w:rsidRPr="00614E62">
              <w:rPr>
                <w:sz w:val="24"/>
                <w:szCs w:val="24"/>
              </w:rPr>
              <w:t>000</w:t>
            </w:r>
          </w:p>
        </w:tc>
        <w:tc>
          <w:tcPr>
            <w:tcW w:w="961" w:type="dxa"/>
          </w:tcPr>
          <w:p w14:paraId="36027439" w14:textId="34151663" w:rsidR="00ED7D80" w:rsidRPr="00614E62" w:rsidRDefault="00ED7D80" w:rsidP="004F4C7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69,08</w:t>
            </w:r>
            <w:r w:rsidR="00C038FD" w:rsidRPr="00614E62">
              <w:rPr>
                <w:sz w:val="24"/>
                <w:szCs w:val="24"/>
              </w:rPr>
              <w:t>00</w:t>
            </w:r>
          </w:p>
        </w:tc>
        <w:tc>
          <w:tcPr>
            <w:tcW w:w="1037" w:type="dxa"/>
          </w:tcPr>
          <w:p w14:paraId="1731852D" w14:textId="77777777" w:rsidR="00ED7D80" w:rsidRPr="00614E62" w:rsidRDefault="00ED7D80" w:rsidP="004F4C7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118,02</w:t>
            </w:r>
          </w:p>
        </w:tc>
        <w:tc>
          <w:tcPr>
            <w:tcW w:w="960" w:type="dxa"/>
          </w:tcPr>
          <w:p w14:paraId="61CEDA59" w14:textId="70794413" w:rsidR="00ED7D80" w:rsidRPr="00614E62" w:rsidRDefault="00ED7D80" w:rsidP="004F4C7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190,99</w:t>
            </w:r>
            <w:r w:rsidR="00C038FD" w:rsidRPr="00614E62">
              <w:rPr>
                <w:sz w:val="24"/>
                <w:szCs w:val="24"/>
              </w:rPr>
              <w:t>00</w:t>
            </w:r>
          </w:p>
        </w:tc>
        <w:tc>
          <w:tcPr>
            <w:tcW w:w="842" w:type="dxa"/>
          </w:tcPr>
          <w:p w14:paraId="03CC2D37" w14:textId="2B6BE8C2" w:rsidR="00ED7D80" w:rsidRPr="00614E62" w:rsidRDefault="00ED7D80" w:rsidP="004F4C7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4AEF4164" w14:textId="77777777" w:rsidR="00ED7D80" w:rsidRPr="00614E62" w:rsidRDefault="00ED7D80" w:rsidP="004F4C7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</w:tcPr>
          <w:p w14:paraId="57AC6BD3" w14:textId="5FC48BB3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Пров</w:t>
            </w:r>
            <w:r w:rsidRPr="00614E62">
              <w:rPr>
                <w:sz w:val="24"/>
                <w:szCs w:val="24"/>
              </w:rPr>
              <w:t>е</w:t>
            </w:r>
            <w:r w:rsidR="00DA22C7" w:rsidRPr="00614E62">
              <w:rPr>
                <w:sz w:val="24"/>
                <w:szCs w:val="24"/>
              </w:rPr>
              <w:t>д</w:t>
            </w:r>
            <w:r w:rsidRPr="00614E62">
              <w:rPr>
                <w:sz w:val="24"/>
                <w:szCs w:val="24"/>
              </w:rPr>
              <w:t>ение ко</w:t>
            </w:r>
            <w:r w:rsidRPr="00614E62">
              <w:rPr>
                <w:sz w:val="24"/>
                <w:szCs w:val="24"/>
              </w:rPr>
              <w:t>м</w:t>
            </w:r>
            <w:r w:rsidRPr="00614E62">
              <w:rPr>
                <w:sz w:val="24"/>
                <w:szCs w:val="24"/>
              </w:rPr>
              <w:t>плекса дн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углуб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lastRenderedPageBreak/>
              <w:t xml:space="preserve">тельных работ и работ по выемке грунта в целях </w:t>
            </w:r>
            <w:r w:rsidR="00DA22C7" w:rsidRPr="00614E62">
              <w:rPr>
                <w:sz w:val="24"/>
                <w:szCs w:val="24"/>
              </w:rPr>
              <w:t>ра</w:t>
            </w:r>
            <w:r w:rsidR="00DA22C7" w:rsidRPr="00614E62">
              <w:rPr>
                <w:sz w:val="24"/>
                <w:szCs w:val="24"/>
              </w:rPr>
              <w:t>с</w:t>
            </w:r>
            <w:r w:rsidR="00DA22C7" w:rsidRPr="00614E62">
              <w:rPr>
                <w:sz w:val="24"/>
                <w:szCs w:val="24"/>
              </w:rPr>
              <w:t>чистки</w:t>
            </w:r>
            <w:r w:rsidRPr="00614E62">
              <w:rPr>
                <w:sz w:val="24"/>
                <w:szCs w:val="24"/>
              </w:rPr>
              <w:t xml:space="preserve"> водных объе</w:t>
            </w:r>
            <w:r w:rsidRPr="00614E62">
              <w:rPr>
                <w:sz w:val="24"/>
                <w:szCs w:val="24"/>
              </w:rPr>
              <w:t>к</w:t>
            </w:r>
            <w:r w:rsidRPr="00614E62">
              <w:rPr>
                <w:sz w:val="24"/>
                <w:szCs w:val="24"/>
              </w:rPr>
              <w:t>тов на терр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тории Астр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 xml:space="preserve">ханской </w:t>
            </w:r>
            <w:r w:rsidR="00FC65F0">
              <w:rPr>
                <w:sz w:val="24"/>
                <w:szCs w:val="24"/>
              </w:rPr>
              <w:t xml:space="preserve">области </w:t>
            </w:r>
            <w:r w:rsidRPr="00614E62">
              <w:rPr>
                <w:sz w:val="24"/>
                <w:szCs w:val="24"/>
              </w:rPr>
              <w:t>от з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илив</w:t>
            </w:r>
            <w:r w:rsidRPr="00614E62">
              <w:rPr>
                <w:sz w:val="24"/>
                <w:szCs w:val="24"/>
              </w:rPr>
              <w:t>а</w:t>
            </w:r>
            <w:r w:rsidR="00606DB3">
              <w:rPr>
                <w:sz w:val="24"/>
                <w:szCs w:val="24"/>
              </w:rPr>
              <w:t>ния, наносов</w:t>
            </w:r>
            <w:r w:rsidRPr="00614E62">
              <w:rPr>
                <w:sz w:val="24"/>
                <w:szCs w:val="24"/>
              </w:rPr>
              <w:t xml:space="preserve"> песка и грунта общей прот</w:t>
            </w:r>
            <w:r w:rsidRPr="00614E62">
              <w:rPr>
                <w:sz w:val="24"/>
                <w:szCs w:val="24"/>
              </w:rPr>
              <w:t>я</w:t>
            </w:r>
            <w:r w:rsidRPr="00614E62">
              <w:rPr>
                <w:sz w:val="24"/>
                <w:szCs w:val="24"/>
              </w:rPr>
              <w:t>женн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 xml:space="preserve">стью </w:t>
            </w:r>
            <w:r w:rsidRPr="004F4C7E">
              <w:rPr>
                <w:spacing w:val="-10"/>
                <w:sz w:val="24"/>
                <w:szCs w:val="24"/>
              </w:rPr>
              <w:t xml:space="preserve">190,99 км </w:t>
            </w:r>
            <w:r w:rsidRPr="00614E62">
              <w:rPr>
                <w:sz w:val="24"/>
                <w:szCs w:val="24"/>
              </w:rPr>
              <w:t>с пом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щью скреп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ра, земсн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 xml:space="preserve">ряда, </w:t>
            </w:r>
            <w:r w:rsidRPr="00614E62">
              <w:rPr>
                <w:sz w:val="24"/>
                <w:szCs w:val="24"/>
              </w:rPr>
              <w:lastRenderedPageBreak/>
              <w:t>бульд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зера, плавкра</w:t>
            </w:r>
            <w:r w:rsidR="00606DB3">
              <w:rPr>
                <w:sz w:val="24"/>
                <w:szCs w:val="24"/>
              </w:rPr>
              <w:t>-</w:t>
            </w:r>
            <w:r w:rsidRPr="00614E62">
              <w:rPr>
                <w:sz w:val="24"/>
                <w:szCs w:val="24"/>
              </w:rPr>
              <w:t>на и иных средств механ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зации, в резул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тате к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торого будет улучш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на пр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пускная спосо</w:t>
            </w:r>
            <w:r w:rsidRPr="00614E62">
              <w:rPr>
                <w:sz w:val="24"/>
                <w:szCs w:val="24"/>
              </w:rPr>
              <w:t>б</w:t>
            </w:r>
            <w:r w:rsidRPr="00614E62">
              <w:rPr>
                <w:sz w:val="24"/>
                <w:szCs w:val="24"/>
              </w:rPr>
              <w:t>ность ест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стве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ных в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 xml:space="preserve">дотоков и </w:t>
            </w:r>
            <w:r w:rsidR="00DA22C7" w:rsidRPr="00614E62">
              <w:rPr>
                <w:sz w:val="24"/>
                <w:szCs w:val="24"/>
              </w:rPr>
              <w:t>во</w:t>
            </w:r>
            <w:r w:rsidR="00DA22C7" w:rsidRPr="00614E62">
              <w:rPr>
                <w:sz w:val="24"/>
                <w:szCs w:val="24"/>
              </w:rPr>
              <w:t>с</w:t>
            </w:r>
            <w:r w:rsidR="00DA22C7" w:rsidRPr="00614E62">
              <w:rPr>
                <w:sz w:val="24"/>
                <w:szCs w:val="24"/>
              </w:rPr>
              <w:t>стано</w:t>
            </w:r>
            <w:r w:rsidR="00DA22C7" w:rsidRPr="00614E62">
              <w:rPr>
                <w:sz w:val="24"/>
                <w:szCs w:val="24"/>
              </w:rPr>
              <w:t>в</w:t>
            </w:r>
            <w:r w:rsidR="00DA22C7" w:rsidRPr="00614E62">
              <w:rPr>
                <w:sz w:val="24"/>
                <w:szCs w:val="24"/>
              </w:rPr>
              <w:t>лено</w:t>
            </w:r>
            <w:r w:rsidRPr="00614E62">
              <w:rPr>
                <w:sz w:val="24"/>
                <w:szCs w:val="24"/>
              </w:rPr>
              <w:t xml:space="preserve"> благ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прия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ное эк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логич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 xml:space="preserve">ское </w:t>
            </w:r>
            <w:r w:rsidR="00DA22C7" w:rsidRPr="00614E62">
              <w:rPr>
                <w:sz w:val="24"/>
                <w:szCs w:val="24"/>
              </w:rPr>
              <w:t>с</w:t>
            </w:r>
            <w:r w:rsidR="00DA22C7" w:rsidRPr="00614E62">
              <w:rPr>
                <w:sz w:val="24"/>
                <w:szCs w:val="24"/>
              </w:rPr>
              <w:t>о</w:t>
            </w:r>
            <w:r w:rsidR="00DA22C7" w:rsidRPr="00614E62">
              <w:rPr>
                <w:sz w:val="24"/>
                <w:szCs w:val="24"/>
              </w:rPr>
              <w:t>стояние</w:t>
            </w:r>
            <w:r w:rsidRPr="00614E62">
              <w:rPr>
                <w:sz w:val="24"/>
                <w:szCs w:val="24"/>
              </w:rPr>
              <w:t xml:space="preserve"> ун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 xml:space="preserve">кальных водных </w:t>
            </w:r>
            <w:r w:rsidRPr="00614E62">
              <w:rPr>
                <w:sz w:val="24"/>
                <w:szCs w:val="24"/>
              </w:rPr>
              <w:lastRenderedPageBreak/>
              <w:t>объе</w:t>
            </w:r>
            <w:r w:rsidRPr="00614E62">
              <w:rPr>
                <w:sz w:val="24"/>
                <w:szCs w:val="24"/>
              </w:rPr>
              <w:t>к</w:t>
            </w:r>
            <w:r w:rsidRPr="00614E62">
              <w:rPr>
                <w:sz w:val="24"/>
                <w:szCs w:val="24"/>
              </w:rPr>
              <w:t>тов Нижней Волги</w:t>
            </w:r>
          </w:p>
        </w:tc>
        <w:tc>
          <w:tcPr>
            <w:tcW w:w="1021" w:type="dxa"/>
          </w:tcPr>
          <w:p w14:paraId="0CB156F8" w14:textId="1358B2EF" w:rsidR="00ED7D80" w:rsidRPr="00614E62" w:rsidRDefault="00ED7D80" w:rsidP="0006322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Оказ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ние услуг (в</w:t>
            </w:r>
            <w:r w:rsidRPr="00614E62">
              <w:rPr>
                <w:sz w:val="24"/>
                <w:szCs w:val="24"/>
              </w:rPr>
              <w:t>ы</w:t>
            </w:r>
            <w:r w:rsidRPr="00614E62">
              <w:rPr>
                <w:sz w:val="24"/>
                <w:szCs w:val="24"/>
              </w:rPr>
              <w:t>полн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ние р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lastRenderedPageBreak/>
              <w:t>бот)</w:t>
            </w:r>
          </w:p>
        </w:tc>
      </w:tr>
    </w:tbl>
    <w:p w14:paraId="123043B2" w14:textId="77777777" w:rsidR="00606DB3" w:rsidRDefault="00606DB3" w:rsidP="00614E62">
      <w:pPr>
        <w:widowControl/>
        <w:ind w:left="720"/>
        <w:jc w:val="center"/>
        <w:rPr>
          <w:sz w:val="28"/>
          <w:szCs w:val="28"/>
        </w:rPr>
      </w:pPr>
    </w:p>
    <w:p w14:paraId="6755058F" w14:textId="2D00AEE3" w:rsidR="00ED7D80" w:rsidRDefault="00760C56" w:rsidP="00614E62">
      <w:pPr>
        <w:widowControl/>
        <w:ind w:left="720"/>
        <w:jc w:val="center"/>
        <w:rPr>
          <w:sz w:val="28"/>
          <w:szCs w:val="28"/>
        </w:rPr>
      </w:pPr>
      <w:r w:rsidRPr="00614E62">
        <w:rPr>
          <w:sz w:val="28"/>
          <w:szCs w:val="28"/>
        </w:rPr>
        <w:t>5. </w:t>
      </w:r>
      <w:r w:rsidR="00ED7D80" w:rsidRPr="00614E62">
        <w:rPr>
          <w:sz w:val="28"/>
          <w:szCs w:val="28"/>
        </w:rPr>
        <w:t>Финансовое обеспечение реализации регионального проекта</w:t>
      </w:r>
    </w:p>
    <w:p w14:paraId="0E420998" w14:textId="77777777" w:rsidR="006F48EB" w:rsidRPr="00614E62" w:rsidRDefault="006F48EB" w:rsidP="00614E62">
      <w:pPr>
        <w:widowControl/>
        <w:ind w:left="720"/>
        <w:jc w:val="center"/>
        <w:rPr>
          <w:sz w:val="28"/>
          <w:szCs w:val="28"/>
        </w:rPr>
      </w:pPr>
    </w:p>
    <w:tbl>
      <w:tblPr>
        <w:tblW w:w="49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3"/>
        <w:gridCol w:w="4594"/>
        <w:gridCol w:w="1206"/>
        <w:gridCol w:w="1430"/>
        <w:gridCol w:w="1430"/>
        <w:gridCol w:w="1430"/>
        <w:gridCol w:w="1430"/>
        <w:gridCol w:w="1560"/>
        <w:gridCol w:w="1439"/>
      </w:tblGrid>
      <w:tr w:rsidR="00C038FD" w:rsidRPr="00614E62" w14:paraId="4CB185F7" w14:textId="77777777" w:rsidTr="00B258D2">
        <w:trPr>
          <w:tblHeader/>
          <w:jc w:val="center"/>
        </w:trPr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4525A0" w14:textId="7C1FBD41" w:rsidR="00C038FD" w:rsidRPr="00614E62" w:rsidRDefault="00614E62" w:rsidP="00EC2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EC20A3">
              <w:rPr>
                <w:sz w:val="24"/>
                <w:szCs w:val="24"/>
              </w:rPr>
              <w:t xml:space="preserve"> </w:t>
            </w:r>
            <w:r w:rsidR="00C038FD" w:rsidRPr="00614E62">
              <w:rPr>
                <w:sz w:val="24"/>
                <w:szCs w:val="24"/>
              </w:rPr>
              <w:t>п/п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C12772" w14:textId="77777777" w:rsidR="00C038FD" w:rsidRPr="00614E62" w:rsidRDefault="00C038FD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Наименование результата и источники ф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нансирования</w:t>
            </w:r>
          </w:p>
        </w:tc>
        <w:tc>
          <w:tcPr>
            <w:tcW w:w="8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2FC5B" w14:textId="77777777" w:rsidR="00C038FD" w:rsidRPr="00614E62" w:rsidRDefault="00C038FD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F61C8A" w14:textId="6A4B8FC9" w:rsidR="00C038FD" w:rsidRPr="00614E62" w:rsidRDefault="00C038FD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Всего</w:t>
            </w:r>
            <w:r w:rsidR="009B5439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(тыс. рублей)</w:t>
            </w:r>
          </w:p>
        </w:tc>
      </w:tr>
      <w:tr w:rsidR="00C038FD" w:rsidRPr="00614E62" w14:paraId="0FC7056C" w14:textId="77777777" w:rsidTr="00B25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6"/>
          <w:tblHeader/>
          <w:jc w:val="center"/>
        </w:trPr>
        <w:tc>
          <w:tcPr>
            <w:tcW w:w="1044" w:type="dxa"/>
            <w:vMerge/>
            <w:tcBorders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6D4409" w14:textId="77777777" w:rsidR="00C038FD" w:rsidRPr="00614E62" w:rsidRDefault="00C038FD" w:rsidP="00614E62">
            <w:pPr>
              <w:rPr>
                <w:sz w:val="24"/>
                <w:szCs w:val="24"/>
              </w:rPr>
            </w:pPr>
          </w:p>
        </w:tc>
        <w:tc>
          <w:tcPr>
            <w:tcW w:w="4535" w:type="dxa"/>
            <w:vMerge/>
            <w:tcBorders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D7F39F" w14:textId="77777777" w:rsidR="00C038FD" w:rsidRPr="00614E62" w:rsidRDefault="00C038FD" w:rsidP="00614E62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A9F93F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CBC19A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CEF101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00BF2E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B31F73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CA7383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BE68CA" w14:textId="77777777" w:rsidR="00C038FD" w:rsidRPr="00614E62" w:rsidRDefault="00C038FD" w:rsidP="00614E62">
            <w:pPr>
              <w:rPr>
                <w:sz w:val="24"/>
                <w:szCs w:val="24"/>
              </w:rPr>
            </w:pPr>
          </w:p>
        </w:tc>
      </w:tr>
      <w:tr w:rsidR="00C038FD" w:rsidRPr="00614E62" w14:paraId="25073439" w14:textId="77777777" w:rsidTr="00B25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430"/>
          <w:jc w:val="center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B14DF91" w14:textId="25227E77" w:rsidR="00C038FD" w:rsidRPr="00614E62" w:rsidRDefault="00C038FD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</w:t>
            </w:r>
          </w:p>
        </w:tc>
        <w:tc>
          <w:tcPr>
            <w:tcW w:w="1437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AD1896D" w14:textId="6F4F7785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Сохранение и восстановление водных объектов, включая реку Волг</w:t>
            </w:r>
            <w:r w:rsidR="00EC20A3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, озера Байкал и Телецкое</w:t>
            </w:r>
          </w:p>
          <w:p w14:paraId="53920CF0" w14:textId="77777777" w:rsidR="00C038FD" w:rsidRPr="00614E62" w:rsidRDefault="00C038FD" w:rsidP="00614E6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038FD" w:rsidRPr="00614E62" w14:paraId="50081880" w14:textId="77777777" w:rsidTr="00B25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1540"/>
          <w:jc w:val="center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06B2ACD" w14:textId="2179BEC9" w:rsidR="00C038FD" w:rsidRPr="00614E62" w:rsidRDefault="00C038FD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A55C7E0" w14:textId="77777777" w:rsidR="00C038FD" w:rsidRPr="00614E62" w:rsidRDefault="00C038FD" w:rsidP="00630AFA">
            <w:pPr>
              <w:jc w:val="both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Обеспечена ликвидация (рекультивация) объектов накопленного вреда окружающей среде и изоляция источников накопленн</w:t>
            </w:r>
            <w:r w:rsidRPr="00614E62">
              <w:rPr>
                <w:color w:val="000000"/>
                <w:sz w:val="24"/>
                <w:szCs w:val="24"/>
              </w:rPr>
              <w:t>о</w:t>
            </w:r>
            <w:r w:rsidRPr="00614E62">
              <w:rPr>
                <w:color w:val="000000"/>
                <w:sz w:val="24"/>
                <w:szCs w:val="24"/>
              </w:rPr>
              <w:t>го вреда окружающей среде, представл</w:t>
            </w:r>
            <w:r w:rsidRPr="00614E62">
              <w:rPr>
                <w:color w:val="000000"/>
                <w:sz w:val="24"/>
                <w:szCs w:val="24"/>
              </w:rPr>
              <w:t>я</w:t>
            </w:r>
            <w:r w:rsidRPr="00614E62">
              <w:rPr>
                <w:color w:val="000000"/>
                <w:sz w:val="24"/>
                <w:szCs w:val="24"/>
              </w:rPr>
              <w:t>ющих угрозу реке Волге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7E1A834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6FEA5D7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109 580,72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22CDF80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207 788,83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E872CC2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2CCE0AC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8D40A49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99B90A0" w14:textId="77777777" w:rsidR="00C038FD" w:rsidRPr="00614E62" w:rsidRDefault="00C038FD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317 369,55</w:t>
            </w:r>
          </w:p>
        </w:tc>
      </w:tr>
      <w:tr w:rsidR="00C038FD" w:rsidRPr="00614E62" w14:paraId="4452BE88" w14:textId="77777777" w:rsidTr="00B25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716"/>
          <w:jc w:val="center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1A0C030" w14:textId="07C0BABA" w:rsidR="00C038FD" w:rsidRPr="00614E62" w:rsidRDefault="00EC20A3" w:rsidP="00614E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EF9DB89" w14:textId="77777777" w:rsidR="00C038FD" w:rsidRPr="00614E62" w:rsidRDefault="00C038FD" w:rsidP="00630AFA">
            <w:pPr>
              <w:jc w:val="both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Консолидированный бюджет субъекта Российской Федерации, всего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267F868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9B154F7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109 580,72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31587DC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207 788,83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C09E4A0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294C8EF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0ED4793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9DFA891" w14:textId="77777777" w:rsidR="00C038FD" w:rsidRPr="00614E62" w:rsidRDefault="00C038FD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317 369,55</w:t>
            </w:r>
          </w:p>
        </w:tc>
      </w:tr>
      <w:tr w:rsidR="00C038FD" w:rsidRPr="00614E62" w14:paraId="1C8981A3" w14:textId="77777777" w:rsidTr="00B25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444"/>
          <w:jc w:val="center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5644AE9" w14:textId="2B720735" w:rsidR="00C038FD" w:rsidRPr="00614E62" w:rsidRDefault="00EC20A3" w:rsidP="00614E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1.1.1.1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39AAEE0" w14:textId="77777777" w:rsidR="00C038FD" w:rsidRPr="00614E62" w:rsidRDefault="00C038FD" w:rsidP="00630AFA">
            <w:pPr>
              <w:jc w:val="both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бюджет субъекта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033A63C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87D23FD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109 580,72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3DA72BC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207 788,83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E705743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6D06B52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4B21BA8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FDBC10B" w14:textId="77777777" w:rsidR="00C038FD" w:rsidRPr="00614E62" w:rsidRDefault="00C038FD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317 369,55</w:t>
            </w:r>
          </w:p>
        </w:tc>
      </w:tr>
      <w:tr w:rsidR="00C038FD" w:rsidRPr="00614E62" w14:paraId="3AD562C0" w14:textId="77777777" w:rsidTr="00B25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974"/>
          <w:jc w:val="center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23F1E5C" w14:textId="6DD58578" w:rsidR="00C038FD" w:rsidRPr="00614E62" w:rsidRDefault="00EC20A3" w:rsidP="00614E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A7C8897" w14:textId="604979C4" w:rsidR="00C038FD" w:rsidRPr="00614E62" w:rsidRDefault="008E4E6B" w:rsidP="00630AF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="00C038FD" w:rsidRPr="00614E62">
              <w:rPr>
                <w:color w:val="000000"/>
                <w:sz w:val="24"/>
                <w:szCs w:val="24"/>
              </w:rPr>
              <w:t>юджеты государственных внебюджетных фондов Российской Федерации, всего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690C22E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A761076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E627016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172C127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A68C1BE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FDD884A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0C258CD" w14:textId="77777777" w:rsidR="00C038FD" w:rsidRPr="00614E62" w:rsidRDefault="00C038FD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038FD" w:rsidRPr="00614E62" w14:paraId="30B590A2" w14:textId="77777777" w:rsidTr="00B25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445"/>
          <w:jc w:val="center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73A3505" w14:textId="197FE542" w:rsidR="00C038FD" w:rsidRPr="00614E62" w:rsidRDefault="00C038FD" w:rsidP="008E4E6B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F10DAE0" w14:textId="77777777" w:rsidR="00C038FD" w:rsidRPr="00614E62" w:rsidRDefault="00C038FD" w:rsidP="00630AFA">
            <w:pPr>
              <w:jc w:val="both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Внебюджетные источники, всего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4A9D051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1A98087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EB4915D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03959DB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338DB76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747FA7C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F613EDD" w14:textId="77777777" w:rsidR="00C038FD" w:rsidRPr="00614E62" w:rsidRDefault="00C038FD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038FD" w:rsidRPr="00614E62" w14:paraId="335D064C" w14:textId="77777777" w:rsidTr="00B25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716"/>
          <w:jc w:val="center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07A635B" w14:textId="5E2F8B3A" w:rsidR="00C038FD" w:rsidRPr="00614E62" w:rsidRDefault="00C038FD" w:rsidP="008E4E6B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2425EFE" w14:textId="77777777" w:rsidR="00C038FD" w:rsidRPr="00614E62" w:rsidRDefault="00C038FD" w:rsidP="00630AFA">
            <w:pPr>
              <w:jc w:val="both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Обеспечена расчистка участков водных объектов Нижней Волги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743144F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73 176,80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36EF2F8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40 940,80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26BC685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523 940,80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BABBF86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1 866 942,83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6DF3E09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1 152 366,60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D5BCE9C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324 760,00</w:t>
            </w:r>
          </w:p>
        </w:tc>
        <w:tc>
          <w:tcPr>
            <w:tcW w:w="1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61233E0" w14:textId="77777777" w:rsidR="00C038FD" w:rsidRPr="00614E62" w:rsidRDefault="00C038FD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3 982 127,83</w:t>
            </w:r>
          </w:p>
        </w:tc>
      </w:tr>
      <w:tr w:rsidR="00C038FD" w:rsidRPr="00614E62" w14:paraId="7F4A7618" w14:textId="77777777" w:rsidTr="00B25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716"/>
          <w:jc w:val="center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2C75712" w14:textId="6F2A804A" w:rsidR="00C038FD" w:rsidRPr="00614E62" w:rsidRDefault="00C038FD" w:rsidP="008E4E6B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4640FA1" w14:textId="77777777" w:rsidR="00C038FD" w:rsidRPr="00614E62" w:rsidRDefault="00C038FD" w:rsidP="00630AFA">
            <w:pPr>
              <w:jc w:val="both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Консолидированный бюджет субъекта Российской Федерации, всего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DB84EE9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73 176,80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2B7F5B1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40 940,80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6597838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523 940,80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165CBFF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1 866 942,83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94FAC56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1 152 366,60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09329A6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324 760,00</w:t>
            </w:r>
          </w:p>
        </w:tc>
        <w:tc>
          <w:tcPr>
            <w:tcW w:w="1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8B19267" w14:textId="77777777" w:rsidR="00C038FD" w:rsidRPr="00614E62" w:rsidRDefault="00C038FD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3 982 127,83</w:t>
            </w:r>
          </w:p>
        </w:tc>
      </w:tr>
      <w:tr w:rsidR="00C038FD" w:rsidRPr="00614E62" w14:paraId="65857C57" w14:textId="77777777" w:rsidTr="00B25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844"/>
          <w:jc w:val="center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6A18083" w14:textId="527B7949" w:rsidR="00C038FD" w:rsidRPr="00614E62" w:rsidRDefault="008E4E6B" w:rsidP="00614E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1.2.1.1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CCBFCED" w14:textId="77777777" w:rsidR="00C038FD" w:rsidRPr="00614E62" w:rsidRDefault="00C038FD" w:rsidP="00630AFA">
            <w:pPr>
              <w:jc w:val="both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бюджет субъекта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8B2FA0D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73 176,80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52F720E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40 940,80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83758CE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523 940,80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E56A8E1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1 866 942,83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D99BBF9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1 152 366,60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DCCF93A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324 760,00</w:t>
            </w:r>
          </w:p>
        </w:tc>
        <w:tc>
          <w:tcPr>
            <w:tcW w:w="1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B8201A3" w14:textId="77777777" w:rsidR="00C038FD" w:rsidRPr="00614E62" w:rsidRDefault="00C038FD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3 982 127,83</w:t>
            </w:r>
          </w:p>
        </w:tc>
      </w:tr>
      <w:tr w:rsidR="00C038FD" w:rsidRPr="00614E62" w14:paraId="1D2E9953" w14:textId="77777777" w:rsidTr="00B25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974"/>
          <w:jc w:val="center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D00034D" w14:textId="0797313F" w:rsidR="00C038FD" w:rsidRPr="00614E62" w:rsidRDefault="008E4E6B" w:rsidP="00614E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48B77D1" w14:textId="7890679C" w:rsidR="00C038FD" w:rsidRPr="00614E62" w:rsidRDefault="0066122E" w:rsidP="00630AF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="00C038FD" w:rsidRPr="00614E62">
              <w:rPr>
                <w:color w:val="000000"/>
                <w:sz w:val="24"/>
                <w:szCs w:val="24"/>
              </w:rPr>
              <w:t>юджеты государственных внебюджетных фондов Российской Федерации, всего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5805468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732FE8F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A5C998E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D7B9BC0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A12F34F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40D0061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1D46B8C" w14:textId="77777777" w:rsidR="00C038FD" w:rsidRPr="00614E62" w:rsidRDefault="00C038FD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038FD" w:rsidRPr="00614E62" w14:paraId="6A0E65F6" w14:textId="77777777" w:rsidTr="00B25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444"/>
          <w:jc w:val="center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FBCD939" w14:textId="1FAD9C45" w:rsidR="00C038FD" w:rsidRPr="00614E62" w:rsidRDefault="008E4E6B" w:rsidP="00614E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AE631E8" w14:textId="77777777" w:rsidR="00C038FD" w:rsidRPr="00614E62" w:rsidRDefault="00C038FD" w:rsidP="00630AFA">
            <w:pPr>
              <w:jc w:val="both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Внебюджетные источники, всего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C154EB9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879E6F3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79DC6A7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ADACE5C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72B6327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687D729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45633CF" w14:textId="77777777" w:rsidR="00C038FD" w:rsidRPr="00614E62" w:rsidRDefault="00C038FD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038FD" w:rsidRPr="00614E62" w14:paraId="1C2349EF" w14:textId="77777777" w:rsidTr="00B25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716"/>
          <w:jc w:val="center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56A7F6F" w14:textId="3E5204E5" w:rsidR="00C038FD" w:rsidRPr="00614E62" w:rsidRDefault="00C038FD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1A7A2D6" w14:textId="22BB2456" w:rsidR="00C038FD" w:rsidRPr="00614E62" w:rsidRDefault="00C038FD" w:rsidP="00630AFA">
            <w:pPr>
              <w:jc w:val="both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Обеспечена экологическая реабилитация водных объектов Нижней Волги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71EB998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0C2CB7E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54 130,80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C05815B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A405F11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28BF54D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E4E7AEA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3CE4B16" w14:textId="77777777" w:rsidR="00C038FD" w:rsidRPr="00614E62" w:rsidRDefault="00C038FD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54 130,80</w:t>
            </w:r>
          </w:p>
        </w:tc>
      </w:tr>
      <w:tr w:rsidR="00C038FD" w:rsidRPr="00614E62" w14:paraId="7D65E427" w14:textId="77777777" w:rsidTr="00B25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716"/>
          <w:jc w:val="center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D8712CB" w14:textId="64C54AAC" w:rsidR="00C038FD" w:rsidRPr="00614E62" w:rsidRDefault="008E4E6B" w:rsidP="00614E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1E8B56F" w14:textId="77777777" w:rsidR="00C038FD" w:rsidRPr="00614E62" w:rsidRDefault="00C038FD" w:rsidP="00630AFA">
            <w:pPr>
              <w:jc w:val="both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Консолидированный бюджет субъекта Российской Федерации, всего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7854C4D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FCCEBCF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54 130,80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37F22C4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F658660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4E11485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9DD380F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6BCA07E" w14:textId="77777777" w:rsidR="00C038FD" w:rsidRPr="00614E62" w:rsidRDefault="00C038FD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54 130,80</w:t>
            </w:r>
          </w:p>
        </w:tc>
      </w:tr>
      <w:tr w:rsidR="00C038FD" w:rsidRPr="00614E62" w14:paraId="0FF8E7E1" w14:textId="77777777" w:rsidTr="00B25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444"/>
          <w:jc w:val="center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8EE98F7" w14:textId="30DC9C16" w:rsidR="00C038FD" w:rsidRPr="00614E62" w:rsidRDefault="008E4E6B" w:rsidP="00614E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1.3.1.1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46F0BAF" w14:textId="77777777" w:rsidR="00C038FD" w:rsidRPr="00614E62" w:rsidRDefault="00C038FD" w:rsidP="00630AFA">
            <w:pPr>
              <w:jc w:val="both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бюджет субъекта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31FE4C8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998ACF0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54 130,80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12F5CB0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1039C30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28BA584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259AF1D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59FD69B" w14:textId="77777777" w:rsidR="00C038FD" w:rsidRPr="00614E62" w:rsidRDefault="00C038FD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54 130,80</w:t>
            </w:r>
          </w:p>
        </w:tc>
      </w:tr>
      <w:tr w:rsidR="00C038FD" w:rsidRPr="00614E62" w14:paraId="15C22EC2" w14:textId="77777777" w:rsidTr="00B25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974"/>
          <w:jc w:val="center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AE4680C" w14:textId="2ABABDBC" w:rsidR="00C038FD" w:rsidRPr="00614E62" w:rsidRDefault="008E4E6B" w:rsidP="00614E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7786EE0" w14:textId="570A0ADC" w:rsidR="00C038FD" w:rsidRPr="00614E62" w:rsidRDefault="0066122E" w:rsidP="00630AF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="00C038FD" w:rsidRPr="00614E62">
              <w:rPr>
                <w:color w:val="000000"/>
                <w:sz w:val="24"/>
                <w:szCs w:val="24"/>
              </w:rPr>
              <w:t>юджеты государственных внебюджетных фондов Российской Федерации, всего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2424B09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44572EF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7570C6B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1845DA9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E09C861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858FC9D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8E008E7" w14:textId="77777777" w:rsidR="00C038FD" w:rsidRPr="00614E62" w:rsidRDefault="00C038FD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038FD" w:rsidRPr="00614E62" w14:paraId="246DD5B3" w14:textId="77777777" w:rsidTr="00B25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445"/>
          <w:jc w:val="center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5887BBA" w14:textId="41BE35E9" w:rsidR="00C038FD" w:rsidRPr="00614E62" w:rsidRDefault="008E4E6B" w:rsidP="00614E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1.3.3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FFF71B3" w14:textId="77777777" w:rsidR="00C038FD" w:rsidRPr="00614E62" w:rsidRDefault="00C038FD" w:rsidP="00630AFA">
            <w:pPr>
              <w:jc w:val="both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Внебюджетные источники, всего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5B9C5C8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2E556E9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343E68A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EEFF0F4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5FBC304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6754C64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D006D4C" w14:textId="77777777" w:rsidR="00C038FD" w:rsidRPr="00614E62" w:rsidRDefault="00C038FD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038FD" w:rsidRPr="00614E62" w14:paraId="61B91425" w14:textId="77777777" w:rsidTr="00B25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685"/>
          <w:jc w:val="center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771B142" w14:textId="6B0F3CAB" w:rsidR="00C038FD" w:rsidRPr="00614E62" w:rsidRDefault="00C038FD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</w:t>
            </w:r>
          </w:p>
        </w:tc>
        <w:tc>
          <w:tcPr>
            <w:tcW w:w="1437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383FA2C" w14:textId="77777777" w:rsidR="00C038FD" w:rsidRPr="00614E62" w:rsidRDefault="00FE4E59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Обеспечение устойчивого функционирования водохозяйственного комплекса Нижней Волги и сохранение экосистемы Волго-Ахтубинской поймы</w:t>
            </w:r>
          </w:p>
          <w:p w14:paraId="1CE03E0C" w14:textId="42F0F45E" w:rsidR="00423B01" w:rsidRPr="00614E62" w:rsidRDefault="00423B01" w:rsidP="00614E6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038FD" w:rsidRPr="00614E62" w14:paraId="40A3DC1E" w14:textId="77777777" w:rsidTr="00B25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975"/>
          <w:jc w:val="center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446BBB7" w14:textId="4AD5A015" w:rsidR="00C038FD" w:rsidRPr="00614E62" w:rsidRDefault="00C038FD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89C2103" w14:textId="7C29276A" w:rsidR="00C038FD" w:rsidRPr="00614E62" w:rsidRDefault="00C038FD" w:rsidP="00630AFA">
            <w:pPr>
              <w:jc w:val="both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Построены и реконструированы водопр</w:t>
            </w:r>
            <w:r w:rsidRPr="00614E62">
              <w:rPr>
                <w:color w:val="000000"/>
                <w:sz w:val="24"/>
                <w:szCs w:val="24"/>
              </w:rPr>
              <w:t>о</w:t>
            </w:r>
            <w:r w:rsidRPr="00614E62">
              <w:rPr>
                <w:color w:val="000000"/>
                <w:sz w:val="24"/>
                <w:szCs w:val="24"/>
              </w:rPr>
              <w:t>пускные сооружения для улучшения вод</w:t>
            </w:r>
            <w:r w:rsidRPr="00614E62">
              <w:rPr>
                <w:color w:val="000000"/>
                <w:sz w:val="24"/>
                <w:szCs w:val="24"/>
              </w:rPr>
              <w:t>о</w:t>
            </w:r>
            <w:r w:rsidRPr="00614E62">
              <w:rPr>
                <w:color w:val="000000"/>
                <w:sz w:val="24"/>
                <w:szCs w:val="24"/>
              </w:rPr>
              <w:t xml:space="preserve">обмена в низовьях </w:t>
            </w:r>
            <w:r w:rsidR="00606DB3">
              <w:rPr>
                <w:color w:val="000000"/>
                <w:sz w:val="24"/>
                <w:szCs w:val="24"/>
              </w:rPr>
              <w:t xml:space="preserve">реки </w:t>
            </w:r>
            <w:r w:rsidRPr="00614E62">
              <w:rPr>
                <w:color w:val="000000"/>
                <w:sz w:val="24"/>
                <w:szCs w:val="24"/>
              </w:rPr>
              <w:t>Волги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8AB5F83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13 114,52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17BDBF7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68 513,62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7B24F20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31 270,00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E924189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201 685,81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BE911FB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54 541,55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76386E1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03A1E29" w14:textId="77777777" w:rsidR="00C038FD" w:rsidRPr="00614E62" w:rsidRDefault="00C038FD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369 125,50</w:t>
            </w:r>
          </w:p>
        </w:tc>
      </w:tr>
      <w:tr w:rsidR="00C038FD" w:rsidRPr="00614E62" w14:paraId="11E7F791" w14:textId="77777777" w:rsidTr="00B25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716"/>
          <w:jc w:val="center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94040D7" w14:textId="3BEEB2F2" w:rsidR="00C038FD" w:rsidRPr="00614E62" w:rsidRDefault="008E4E6B" w:rsidP="00614E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1045F0E" w14:textId="77777777" w:rsidR="00C038FD" w:rsidRPr="00614E62" w:rsidRDefault="00C038FD" w:rsidP="00630AFA">
            <w:pPr>
              <w:jc w:val="both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Консолидированный бюджет субъекта Российской Федерации, всего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FBF8BF3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13 114,52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268F0BF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68 513,62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EE8B8D0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31 270,00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106CCEC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201 685,81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CF0268A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54 541,55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4036DCD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298259E" w14:textId="77777777" w:rsidR="00C038FD" w:rsidRPr="00614E62" w:rsidRDefault="00C038FD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369 125,50</w:t>
            </w:r>
          </w:p>
        </w:tc>
      </w:tr>
      <w:tr w:rsidR="00C038FD" w:rsidRPr="00614E62" w14:paraId="03D3E1CE" w14:textId="77777777" w:rsidTr="00B25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444"/>
          <w:jc w:val="center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B112F00" w14:textId="3F9B4FE4" w:rsidR="00C038FD" w:rsidRPr="00614E62" w:rsidRDefault="008E4E6B" w:rsidP="00614E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2.1.1.1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D44C4C1" w14:textId="77777777" w:rsidR="00C038FD" w:rsidRPr="00614E62" w:rsidRDefault="00C038FD" w:rsidP="00630AFA">
            <w:pPr>
              <w:jc w:val="both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бюджет субъекта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23CEAF8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13 114,52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60EF12E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68 513,62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6473751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31 270,00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52214D0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201 685,81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785491B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54 541,55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F52469C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26B922E" w14:textId="77777777" w:rsidR="00C038FD" w:rsidRPr="00614E62" w:rsidRDefault="00C038FD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369 125,50</w:t>
            </w:r>
          </w:p>
        </w:tc>
      </w:tr>
      <w:tr w:rsidR="00C038FD" w:rsidRPr="00614E62" w14:paraId="054DE8AA" w14:textId="77777777" w:rsidTr="00B25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667"/>
          <w:jc w:val="center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28A4F4F" w14:textId="4653AA6E" w:rsidR="00C038FD" w:rsidRPr="00614E62" w:rsidRDefault="008E4E6B" w:rsidP="00614E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F1181BC" w14:textId="7841FBDD" w:rsidR="00C038FD" w:rsidRPr="00614E62" w:rsidRDefault="0066122E" w:rsidP="00630AF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="00C038FD" w:rsidRPr="00614E62">
              <w:rPr>
                <w:color w:val="000000"/>
                <w:sz w:val="24"/>
                <w:szCs w:val="24"/>
              </w:rPr>
              <w:t>юджеты государственных внебюджетных фондов Российской Федерации, всего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DAAE2D7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FCD07E8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7B512CB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89EC279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D9775CC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68EE4C7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2EBA60B" w14:textId="77777777" w:rsidR="00C038FD" w:rsidRPr="00614E62" w:rsidRDefault="00C038FD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038FD" w:rsidRPr="00614E62" w14:paraId="435D0589" w14:textId="77777777" w:rsidTr="00B25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444"/>
          <w:jc w:val="center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8E36E1E" w14:textId="58C2DB76" w:rsidR="00C038FD" w:rsidRPr="00614E62" w:rsidRDefault="008E4E6B" w:rsidP="00614E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8043CC1" w14:textId="77777777" w:rsidR="00C038FD" w:rsidRPr="00614E62" w:rsidRDefault="00C038FD" w:rsidP="00630AFA">
            <w:pPr>
              <w:jc w:val="both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Внебюджетные источники, всего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59B9960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D57A282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6023CA0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EDCB970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4C2EC6E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4F523C8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B6A982E" w14:textId="77777777" w:rsidR="00C038FD" w:rsidRPr="00614E62" w:rsidRDefault="00C038FD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038FD" w:rsidRPr="00614E62" w14:paraId="76D6DE32" w14:textId="77777777" w:rsidTr="00B25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430"/>
          <w:jc w:val="center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710D496" w14:textId="00D477A2" w:rsidR="00C038FD" w:rsidRPr="00614E62" w:rsidRDefault="00C038FD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3</w:t>
            </w:r>
          </w:p>
        </w:tc>
        <w:tc>
          <w:tcPr>
            <w:tcW w:w="1437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780E4D1" w14:textId="671EF65C" w:rsidR="00C038FD" w:rsidRPr="00614E62" w:rsidRDefault="00C038FD" w:rsidP="00614E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Сокращение в три раза доли загрязненных сточных вод, отводимых в реку Волгу</w:t>
            </w:r>
          </w:p>
        </w:tc>
      </w:tr>
      <w:tr w:rsidR="00C038FD" w:rsidRPr="00614E62" w14:paraId="3EDA26F1" w14:textId="77777777" w:rsidTr="00B25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716"/>
          <w:jc w:val="center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C170DD1" w14:textId="60FDEE90" w:rsidR="00C038FD" w:rsidRPr="00614E62" w:rsidRDefault="00C038FD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B79C2E7" w14:textId="77777777" w:rsidR="00C038FD" w:rsidRPr="00614E62" w:rsidRDefault="00C038FD" w:rsidP="00630AFA">
            <w:pPr>
              <w:jc w:val="both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 xml:space="preserve">Обеспечено сокращение отведения в реку Волгу загрязненных сточных вод 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936BF54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105 716,00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456E830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105 716,00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51637C7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104 130,26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066ABEE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694 752,06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DDE8CBE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243 847,74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DCA5993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665 714,24</w:t>
            </w:r>
          </w:p>
        </w:tc>
        <w:tc>
          <w:tcPr>
            <w:tcW w:w="1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6DB1C51" w14:textId="77777777" w:rsidR="00C038FD" w:rsidRPr="00614E62" w:rsidRDefault="00C038FD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1 919 876,30</w:t>
            </w:r>
          </w:p>
        </w:tc>
      </w:tr>
      <w:tr w:rsidR="00C038FD" w:rsidRPr="00614E62" w14:paraId="69144FD1" w14:textId="77777777" w:rsidTr="00B25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716"/>
          <w:jc w:val="center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214CB62" w14:textId="31866365" w:rsidR="00C038FD" w:rsidRPr="00614E62" w:rsidRDefault="008E4E6B" w:rsidP="00614E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2CB54A8" w14:textId="77777777" w:rsidR="00C038FD" w:rsidRPr="00614E62" w:rsidRDefault="00C038FD" w:rsidP="00630AFA">
            <w:pPr>
              <w:jc w:val="both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Консолидированный бюджет субъекта Российской Федерации, всего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D7B73A4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105 716,00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41046C8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105 716,00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F7815DC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104 130,26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CEB8365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694 752,06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21C97CE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243 847,74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DF872B5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665 714,24</w:t>
            </w:r>
          </w:p>
        </w:tc>
        <w:tc>
          <w:tcPr>
            <w:tcW w:w="1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F555E6C" w14:textId="77777777" w:rsidR="00C038FD" w:rsidRPr="00614E62" w:rsidRDefault="00C038FD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1 919 876,30</w:t>
            </w:r>
          </w:p>
        </w:tc>
      </w:tr>
      <w:tr w:rsidR="00C038FD" w:rsidRPr="00614E62" w14:paraId="4349FF44" w14:textId="77777777" w:rsidTr="00B25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445"/>
          <w:jc w:val="center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B46E50F" w14:textId="4BD7BE6C" w:rsidR="00C038FD" w:rsidRPr="00614E62" w:rsidRDefault="008E4E6B" w:rsidP="00614E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3.1.1.1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9CE4C02" w14:textId="77777777" w:rsidR="00C038FD" w:rsidRPr="00614E62" w:rsidRDefault="00C038FD" w:rsidP="00630AFA">
            <w:pPr>
              <w:jc w:val="both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бюджет субъекта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A46E794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86 687,12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D2F068A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104 130,26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01A93A7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104 130,26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69F5E5B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684 330,78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AF3D074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240 190,02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690D4AC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655 728,52</w:t>
            </w:r>
          </w:p>
        </w:tc>
        <w:tc>
          <w:tcPr>
            <w:tcW w:w="142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D3B9EDB" w14:textId="77777777" w:rsidR="00C038FD" w:rsidRPr="00614E62" w:rsidRDefault="00C038FD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1 875 196,96</w:t>
            </w:r>
          </w:p>
        </w:tc>
      </w:tr>
      <w:tr w:rsidR="00C038FD" w:rsidRPr="00614E62" w14:paraId="748E1C2F" w14:textId="77777777" w:rsidTr="00B25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743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8D2A707" w14:textId="6818834E" w:rsidR="00C038FD" w:rsidRPr="00614E62" w:rsidRDefault="00C038FD" w:rsidP="008E4E6B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3.1.1.1.1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45E6A6C" w14:textId="3B1C3D1B" w:rsidR="00C038FD" w:rsidRPr="00614E62" w:rsidRDefault="00C038FD" w:rsidP="00630AFA">
            <w:pPr>
              <w:jc w:val="both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в том числе</w:t>
            </w:r>
            <w:r w:rsidR="00F95D56">
              <w:rPr>
                <w:color w:val="000000"/>
                <w:sz w:val="24"/>
                <w:szCs w:val="24"/>
              </w:rPr>
              <w:t>:</w:t>
            </w:r>
            <w:r w:rsidR="00516322">
              <w:rPr>
                <w:color w:val="000000"/>
                <w:sz w:val="24"/>
                <w:szCs w:val="24"/>
              </w:rPr>
              <w:t xml:space="preserve"> </w:t>
            </w:r>
            <w:r w:rsidRPr="00614E62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5257187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86 687,12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880F5AE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104 130,26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65DB913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104 130,26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491F5D3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684 330,78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E909D62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240 190,02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CF28A80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655 728,52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FB8186F" w14:textId="77777777" w:rsidR="00C038FD" w:rsidRPr="00614E62" w:rsidRDefault="00C038FD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1 875 196,96</w:t>
            </w:r>
          </w:p>
        </w:tc>
      </w:tr>
      <w:tr w:rsidR="00C038FD" w:rsidRPr="00614E62" w14:paraId="379D357A" w14:textId="77777777" w:rsidTr="00B25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717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419CDB2" w14:textId="7FE71E20" w:rsidR="00C038FD" w:rsidRPr="00614E62" w:rsidRDefault="008E4E6B" w:rsidP="00614E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3.1.1.2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CF50978" w14:textId="55DE6413" w:rsidR="00C038FD" w:rsidRPr="00614E62" w:rsidRDefault="007F25B7" w:rsidP="00630AF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свод бюджетов м</w:t>
            </w:r>
            <w:r w:rsidR="00C038FD" w:rsidRPr="00614E62">
              <w:rPr>
                <w:color w:val="000000"/>
                <w:sz w:val="24"/>
                <w:szCs w:val="24"/>
              </w:rPr>
              <w:t>униципальных образов</w:t>
            </w:r>
            <w:r w:rsidR="00C038FD" w:rsidRPr="00614E62">
              <w:rPr>
                <w:color w:val="000000"/>
                <w:sz w:val="24"/>
                <w:szCs w:val="24"/>
              </w:rPr>
              <w:t>а</w:t>
            </w:r>
            <w:r w:rsidR="00C038FD" w:rsidRPr="00614E62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F791855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19 028,88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3A7699F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1 585,74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88BAC3D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15B71D5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10 421,28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C2AD1C4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3 657,72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1BE40CB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9 985,72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AC87780" w14:textId="77777777" w:rsidR="00C038FD" w:rsidRPr="00614E62" w:rsidRDefault="00C038FD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44 679,34</w:t>
            </w:r>
          </w:p>
        </w:tc>
      </w:tr>
      <w:tr w:rsidR="00C038FD" w:rsidRPr="00614E62" w14:paraId="5C68B245" w14:textId="77777777" w:rsidTr="00B25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823"/>
          <w:jc w:val="center"/>
        </w:trPr>
        <w:tc>
          <w:tcPr>
            <w:tcW w:w="104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5196A34" w14:textId="7DB3DAAF" w:rsidR="00C038FD" w:rsidRPr="00614E62" w:rsidRDefault="008E4E6B" w:rsidP="00614E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B0C2169" w14:textId="38E8BEDD" w:rsidR="00C038FD" w:rsidRPr="00614E62" w:rsidRDefault="00172B15" w:rsidP="00630AF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="00C038FD" w:rsidRPr="00614E62">
              <w:rPr>
                <w:color w:val="000000"/>
                <w:sz w:val="24"/>
                <w:szCs w:val="24"/>
              </w:rPr>
              <w:t>юджеты государственных внебюджетных фондов Российской Федерации, всего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B6A8EC9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1F4A676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1A2D701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F1F2EE9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A57698D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67915F2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E4BC8F2" w14:textId="77777777" w:rsidR="00C038FD" w:rsidRPr="00614E62" w:rsidRDefault="00C038FD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038FD" w:rsidRPr="00614E62" w14:paraId="48C43466" w14:textId="77777777" w:rsidTr="00B25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444"/>
          <w:jc w:val="center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78BF069" w14:textId="7BFEA1F6" w:rsidR="00C038FD" w:rsidRPr="00614E62" w:rsidRDefault="008E4E6B" w:rsidP="00614E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3.1.3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E92C2D7" w14:textId="77777777" w:rsidR="00C038FD" w:rsidRPr="00614E62" w:rsidRDefault="00C038FD" w:rsidP="00630AFA">
            <w:pPr>
              <w:jc w:val="both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Внебюджетные источники, всего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F496BA7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EB3AC54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DE6D102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AECFFEF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123553B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389975E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080D04E" w14:textId="77777777" w:rsidR="00C038FD" w:rsidRPr="00614E62" w:rsidRDefault="00C038FD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038FD" w:rsidRPr="00614E62" w14:paraId="71AD52BE" w14:textId="77777777" w:rsidTr="00B25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687"/>
          <w:jc w:val="center"/>
        </w:trPr>
        <w:tc>
          <w:tcPr>
            <w:tcW w:w="55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A1B14C2" w14:textId="25660B33" w:rsidR="00C038FD" w:rsidRPr="00614E62" w:rsidRDefault="00606DB3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Итого по региональному проекту</w:t>
            </w:r>
            <w:r w:rsidR="00C038FD" w:rsidRPr="00614E62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BF818F0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192 007,32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7E18D73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378 881,94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2FC3BBD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867 129,89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18C75A8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2 763 380,70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48AB07C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1 450 755,89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7A141AA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990 474,24</w:t>
            </w:r>
          </w:p>
        </w:tc>
        <w:tc>
          <w:tcPr>
            <w:tcW w:w="1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060EE94" w14:textId="77777777" w:rsidR="00C038FD" w:rsidRPr="00614E62" w:rsidRDefault="00C038FD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6 642 629,98</w:t>
            </w:r>
          </w:p>
        </w:tc>
      </w:tr>
      <w:tr w:rsidR="00C038FD" w:rsidRPr="00614E62" w14:paraId="29592CB3" w14:textId="77777777" w:rsidTr="00B25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716"/>
          <w:jc w:val="center"/>
        </w:trPr>
        <w:tc>
          <w:tcPr>
            <w:tcW w:w="55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14C3EF5" w14:textId="62FA4247" w:rsidR="00C038FD" w:rsidRPr="00614E62" w:rsidRDefault="00606DB3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 xml:space="preserve">Консолидированный </w:t>
            </w:r>
            <w:r w:rsidR="00C038FD" w:rsidRPr="00614E62">
              <w:rPr>
                <w:color w:val="000000"/>
                <w:sz w:val="24"/>
                <w:szCs w:val="24"/>
              </w:rPr>
              <w:t>бюджет субъекта</w:t>
            </w:r>
          </w:p>
          <w:p w14:paraId="05180144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Российской Федерации, из них: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4F55364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192 007,32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28CD3F5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378 881,94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FAC336B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867 129,89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C3D92C6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2 763 380,70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13475FF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1 450 755,89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49F76BA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990 474,24</w:t>
            </w:r>
          </w:p>
        </w:tc>
        <w:tc>
          <w:tcPr>
            <w:tcW w:w="1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49A952A" w14:textId="77777777" w:rsidR="00C038FD" w:rsidRPr="00614E62" w:rsidRDefault="00C038FD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6 642 629,98</w:t>
            </w:r>
          </w:p>
        </w:tc>
      </w:tr>
      <w:tr w:rsidR="00C038FD" w:rsidRPr="00614E62" w14:paraId="5A1EBBFE" w14:textId="77777777" w:rsidTr="00B25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821"/>
          <w:jc w:val="center"/>
        </w:trPr>
        <w:tc>
          <w:tcPr>
            <w:tcW w:w="55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D148A98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Бюджеты территориальных государственных вн</w:t>
            </w:r>
            <w:r w:rsidRPr="00614E62">
              <w:rPr>
                <w:color w:val="000000"/>
                <w:sz w:val="24"/>
                <w:szCs w:val="24"/>
              </w:rPr>
              <w:t>е</w:t>
            </w:r>
            <w:r w:rsidRPr="00614E62">
              <w:rPr>
                <w:color w:val="000000"/>
                <w:sz w:val="24"/>
                <w:szCs w:val="24"/>
              </w:rPr>
              <w:t>бюджетных фондов (бюджеты ТФОМС)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815D291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83BED59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E0D6618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3127CCF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74B0617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435619E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EEECC41" w14:textId="77777777" w:rsidR="00C038FD" w:rsidRPr="00614E62" w:rsidRDefault="00C038FD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038FD" w:rsidRPr="00614E62" w14:paraId="1AE2C877" w14:textId="77777777" w:rsidTr="00B25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717"/>
          <w:jc w:val="center"/>
        </w:trPr>
        <w:tc>
          <w:tcPr>
            <w:tcW w:w="55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81EEC24" w14:textId="592CB089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lastRenderedPageBreak/>
              <w:t>Бюджеты государственных внебюджетных фондов Российской</w:t>
            </w:r>
            <w:r w:rsidR="00760C56" w:rsidRPr="00614E62">
              <w:rPr>
                <w:color w:val="000000"/>
                <w:sz w:val="24"/>
                <w:szCs w:val="24"/>
              </w:rPr>
              <w:t xml:space="preserve"> Федерации</w:t>
            </w:r>
            <w:r w:rsidRPr="00614E62">
              <w:rPr>
                <w:color w:val="000000"/>
                <w:sz w:val="24"/>
                <w:szCs w:val="24"/>
              </w:rPr>
              <w:t>, всего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5561E5D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3D77DDF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D04B4AC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893EA1A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D88A317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DE5734F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6858241" w14:textId="77777777" w:rsidR="00C038FD" w:rsidRPr="00614E62" w:rsidRDefault="00C038FD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038FD" w:rsidRPr="00614E62" w14:paraId="55A09DB3" w14:textId="77777777" w:rsidTr="00B25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73"/>
          <w:jc w:val="center"/>
        </w:trPr>
        <w:tc>
          <w:tcPr>
            <w:tcW w:w="55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9313056" w14:textId="629DFF38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Внебюджетные источники, всего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F180213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7145A89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2E20620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411B0A0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5B1AA0B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BD53027" w14:textId="77777777" w:rsidR="00C038FD" w:rsidRPr="00614E62" w:rsidRDefault="00C038FD" w:rsidP="00614E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CA51EF0" w14:textId="77777777" w:rsidR="00C038FD" w:rsidRPr="00614E62" w:rsidRDefault="00C038FD" w:rsidP="00614E62">
            <w:pPr>
              <w:jc w:val="center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0,00</w:t>
            </w:r>
          </w:p>
        </w:tc>
      </w:tr>
    </w:tbl>
    <w:p w14:paraId="79A8CEFC" w14:textId="2CEFD9F4" w:rsidR="00760C56" w:rsidRDefault="00760C56" w:rsidP="00614E62">
      <w:pPr>
        <w:widowControl/>
        <w:rPr>
          <w:sz w:val="28"/>
          <w:szCs w:val="28"/>
        </w:rPr>
      </w:pPr>
    </w:p>
    <w:p w14:paraId="08893D29" w14:textId="0B2B3C5F" w:rsidR="00886A11" w:rsidRDefault="00886A11" w:rsidP="00614E62">
      <w:pPr>
        <w:widowControl/>
        <w:rPr>
          <w:sz w:val="28"/>
          <w:szCs w:val="28"/>
        </w:rPr>
      </w:pPr>
    </w:p>
    <w:p w14:paraId="14B7B5FF" w14:textId="448C1BE3" w:rsidR="00886A11" w:rsidRDefault="00886A11" w:rsidP="00614E62">
      <w:pPr>
        <w:widowControl/>
        <w:rPr>
          <w:sz w:val="28"/>
          <w:szCs w:val="28"/>
        </w:rPr>
      </w:pPr>
    </w:p>
    <w:p w14:paraId="20E81CD7" w14:textId="4D566790" w:rsidR="00ED7D80" w:rsidRDefault="00A05313" w:rsidP="00614E62">
      <w:pPr>
        <w:widowControl/>
        <w:ind w:left="360"/>
        <w:jc w:val="center"/>
        <w:rPr>
          <w:sz w:val="28"/>
          <w:szCs w:val="28"/>
        </w:rPr>
      </w:pPr>
      <w:r w:rsidRPr="00614E62">
        <w:rPr>
          <w:sz w:val="28"/>
          <w:szCs w:val="28"/>
        </w:rPr>
        <w:t>6. </w:t>
      </w:r>
      <w:r w:rsidR="00ED7D80" w:rsidRPr="00614E62">
        <w:rPr>
          <w:sz w:val="28"/>
          <w:szCs w:val="28"/>
        </w:rPr>
        <w:t>Помесячный план исполнения бюджета Астраханской области в части бюджетных ассигнований, предусмотренных на ф</w:t>
      </w:r>
      <w:r w:rsidR="00ED7D80" w:rsidRPr="00614E62">
        <w:rPr>
          <w:sz w:val="28"/>
          <w:szCs w:val="28"/>
        </w:rPr>
        <w:t>и</w:t>
      </w:r>
      <w:r w:rsidR="00ED7D80" w:rsidRPr="00614E62">
        <w:rPr>
          <w:sz w:val="28"/>
          <w:szCs w:val="28"/>
        </w:rPr>
        <w:t>нансовое обеспечение реализации регионального проекта в 2023 году</w:t>
      </w:r>
    </w:p>
    <w:p w14:paraId="06CFEA2A" w14:textId="77777777" w:rsidR="003B3E30" w:rsidRPr="00614E62" w:rsidRDefault="003B3E30" w:rsidP="00614E62">
      <w:pPr>
        <w:widowControl/>
        <w:ind w:left="360"/>
        <w:jc w:val="center"/>
        <w:rPr>
          <w:sz w:val="28"/>
          <w:szCs w:val="28"/>
        </w:rPr>
      </w:pPr>
    </w:p>
    <w:tbl>
      <w:tblPr>
        <w:tblStyle w:val="aff8"/>
        <w:tblW w:w="4950" w:type="pct"/>
        <w:jc w:val="center"/>
        <w:tblLayout w:type="fixed"/>
        <w:tblLook w:val="04A0" w:firstRow="1" w:lastRow="0" w:firstColumn="1" w:lastColumn="0" w:noHBand="0" w:noVBand="1"/>
      </w:tblPr>
      <w:tblGrid>
        <w:gridCol w:w="571"/>
        <w:gridCol w:w="2302"/>
        <w:gridCol w:w="864"/>
        <w:gridCol w:w="1006"/>
        <w:gridCol w:w="1150"/>
        <w:gridCol w:w="1294"/>
        <w:gridCol w:w="1150"/>
        <w:gridCol w:w="1006"/>
        <w:gridCol w:w="1006"/>
        <w:gridCol w:w="1007"/>
        <w:gridCol w:w="1150"/>
        <w:gridCol w:w="1150"/>
        <w:gridCol w:w="1006"/>
        <w:gridCol w:w="1099"/>
      </w:tblGrid>
      <w:tr w:rsidR="003B3E30" w:rsidRPr="00614E62" w14:paraId="066D7225" w14:textId="77777777" w:rsidTr="00630AFA">
        <w:trPr>
          <w:trHeight w:val="335"/>
          <w:tblHeader/>
          <w:jc w:val="center"/>
        </w:trPr>
        <w:tc>
          <w:tcPr>
            <w:tcW w:w="562" w:type="dxa"/>
            <w:vMerge w:val="restart"/>
          </w:tcPr>
          <w:p w14:paraId="03A7352F" w14:textId="77777777" w:rsidR="003B3E30" w:rsidRPr="00630AFA" w:rsidRDefault="003B3E30" w:rsidP="00614E62">
            <w:pPr>
              <w:jc w:val="center"/>
            </w:pPr>
            <w:r w:rsidRPr="00630AFA">
              <w:t>№</w:t>
            </w:r>
          </w:p>
          <w:p w14:paraId="40AFEDB8" w14:textId="77777777" w:rsidR="003B3E30" w:rsidRPr="00630AFA" w:rsidRDefault="003B3E30" w:rsidP="00614E62">
            <w:pPr>
              <w:jc w:val="center"/>
            </w:pPr>
            <w:r w:rsidRPr="00630AFA">
              <w:t>п/п</w:t>
            </w:r>
          </w:p>
        </w:tc>
        <w:tc>
          <w:tcPr>
            <w:tcW w:w="2268" w:type="dxa"/>
            <w:vMerge w:val="restart"/>
          </w:tcPr>
          <w:p w14:paraId="383F74AD" w14:textId="77777777" w:rsidR="003B3E30" w:rsidRPr="00630AFA" w:rsidRDefault="003B3E30" w:rsidP="00614E62">
            <w:pPr>
              <w:jc w:val="center"/>
            </w:pPr>
            <w:r w:rsidRPr="00630AFA">
              <w:t>Наименование р</w:t>
            </w:r>
            <w:r w:rsidRPr="00630AFA">
              <w:t>е</w:t>
            </w:r>
            <w:r w:rsidRPr="00630AFA">
              <w:t>зультата</w:t>
            </w:r>
          </w:p>
        </w:tc>
        <w:tc>
          <w:tcPr>
            <w:tcW w:w="11624" w:type="dxa"/>
            <w:gridSpan w:val="11"/>
          </w:tcPr>
          <w:p w14:paraId="756BD99A" w14:textId="5C198AE9" w:rsidR="003B3E30" w:rsidRPr="00630AFA" w:rsidRDefault="003B3E30" w:rsidP="00614E62">
            <w:pPr>
              <w:jc w:val="center"/>
            </w:pPr>
            <w:r w:rsidRPr="00630AFA">
              <w:t>План исполнения, нарастающим итогом (тыс. рублей)</w:t>
            </w:r>
          </w:p>
        </w:tc>
        <w:tc>
          <w:tcPr>
            <w:tcW w:w="1083" w:type="dxa"/>
            <w:vMerge w:val="restart"/>
          </w:tcPr>
          <w:p w14:paraId="4587D118" w14:textId="77777777" w:rsidR="003B3E30" w:rsidRPr="00630AFA" w:rsidRDefault="003B3E30" w:rsidP="00614E62">
            <w:r w:rsidRPr="00630AFA">
              <w:t>На конец 2023 г</w:t>
            </w:r>
            <w:r w:rsidRPr="00630AFA">
              <w:t>о</w:t>
            </w:r>
            <w:r w:rsidRPr="00630AFA">
              <w:t xml:space="preserve">да (тыс. рублей) </w:t>
            </w:r>
          </w:p>
        </w:tc>
      </w:tr>
      <w:tr w:rsidR="003B3E30" w:rsidRPr="00614E62" w14:paraId="68B02931" w14:textId="77777777" w:rsidTr="00630AFA">
        <w:trPr>
          <w:jc w:val="center"/>
        </w:trPr>
        <w:tc>
          <w:tcPr>
            <w:tcW w:w="562" w:type="dxa"/>
            <w:vMerge/>
          </w:tcPr>
          <w:p w14:paraId="2FC0A28D" w14:textId="77777777" w:rsidR="003B3E30" w:rsidRPr="00614E62" w:rsidRDefault="003B3E30" w:rsidP="0061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C28BC0A" w14:textId="77777777" w:rsidR="003B3E30" w:rsidRPr="00614E62" w:rsidRDefault="003B3E30" w:rsidP="0061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1C283AF" w14:textId="77777777" w:rsidR="003B3E30" w:rsidRPr="00630AFA" w:rsidRDefault="003B3E30" w:rsidP="00614E62">
            <w:pPr>
              <w:jc w:val="center"/>
            </w:pPr>
            <w:r w:rsidRPr="00630AFA">
              <w:t>январь</w:t>
            </w:r>
          </w:p>
        </w:tc>
        <w:tc>
          <w:tcPr>
            <w:tcW w:w="992" w:type="dxa"/>
          </w:tcPr>
          <w:p w14:paraId="6E427EF4" w14:textId="77777777" w:rsidR="003B3E30" w:rsidRPr="00630AFA" w:rsidRDefault="003B3E30" w:rsidP="00614E62">
            <w:pPr>
              <w:jc w:val="center"/>
            </w:pPr>
            <w:r w:rsidRPr="00630AFA">
              <w:t>февраль</w:t>
            </w:r>
          </w:p>
        </w:tc>
        <w:tc>
          <w:tcPr>
            <w:tcW w:w="1134" w:type="dxa"/>
          </w:tcPr>
          <w:p w14:paraId="080D4131" w14:textId="77777777" w:rsidR="003B3E30" w:rsidRPr="00630AFA" w:rsidRDefault="003B3E30" w:rsidP="00614E62">
            <w:pPr>
              <w:jc w:val="center"/>
            </w:pPr>
            <w:r w:rsidRPr="00630AFA">
              <w:t>март</w:t>
            </w:r>
          </w:p>
        </w:tc>
        <w:tc>
          <w:tcPr>
            <w:tcW w:w="1276" w:type="dxa"/>
          </w:tcPr>
          <w:p w14:paraId="7F8AB3A9" w14:textId="77777777" w:rsidR="003B3E30" w:rsidRPr="00630AFA" w:rsidRDefault="003B3E30" w:rsidP="00614E62">
            <w:pPr>
              <w:jc w:val="center"/>
            </w:pPr>
            <w:r w:rsidRPr="00630AFA">
              <w:t>апрель</w:t>
            </w:r>
          </w:p>
        </w:tc>
        <w:tc>
          <w:tcPr>
            <w:tcW w:w="1134" w:type="dxa"/>
          </w:tcPr>
          <w:p w14:paraId="071B69D0" w14:textId="77777777" w:rsidR="003B3E30" w:rsidRPr="00630AFA" w:rsidRDefault="003B3E30" w:rsidP="00614E62">
            <w:pPr>
              <w:jc w:val="center"/>
            </w:pPr>
            <w:r w:rsidRPr="00630AFA">
              <w:t>май</w:t>
            </w:r>
          </w:p>
        </w:tc>
        <w:tc>
          <w:tcPr>
            <w:tcW w:w="992" w:type="dxa"/>
          </w:tcPr>
          <w:p w14:paraId="41B6F727" w14:textId="77777777" w:rsidR="003B3E30" w:rsidRPr="00630AFA" w:rsidRDefault="003B3E30" w:rsidP="00614E62">
            <w:pPr>
              <w:jc w:val="center"/>
            </w:pPr>
            <w:r w:rsidRPr="00630AFA">
              <w:t>июнь</w:t>
            </w:r>
          </w:p>
        </w:tc>
        <w:tc>
          <w:tcPr>
            <w:tcW w:w="992" w:type="dxa"/>
          </w:tcPr>
          <w:p w14:paraId="23345B8D" w14:textId="77777777" w:rsidR="003B3E30" w:rsidRPr="00630AFA" w:rsidRDefault="003B3E30" w:rsidP="00614E62">
            <w:pPr>
              <w:jc w:val="center"/>
            </w:pPr>
            <w:r w:rsidRPr="00630AFA">
              <w:t>июль</w:t>
            </w:r>
          </w:p>
        </w:tc>
        <w:tc>
          <w:tcPr>
            <w:tcW w:w="993" w:type="dxa"/>
          </w:tcPr>
          <w:p w14:paraId="2AA8F588" w14:textId="77777777" w:rsidR="003B3E30" w:rsidRPr="00630AFA" w:rsidRDefault="003B3E30" w:rsidP="00614E62">
            <w:pPr>
              <w:jc w:val="center"/>
            </w:pPr>
            <w:r w:rsidRPr="00630AFA">
              <w:t>август</w:t>
            </w:r>
          </w:p>
        </w:tc>
        <w:tc>
          <w:tcPr>
            <w:tcW w:w="1134" w:type="dxa"/>
          </w:tcPr>
          <w:p w14:paraId="2EE03CEC" w14:textId="77777777" w:rsidR="003B3E30" w:rsidRPr="00630AFA" w:rsidRDefault="003B3E30" w:rsidP="00614E62">
            <w:pPr>
              <w:jc w:val="center"/>
            </w:pPr>
            <w:r w:rsidRPr="00630AFA">
              <w:t>сентябрь</w:t>
            </w:r>
          </w:p>
        </w:tc>
        <w:tc>
          <w:tcPr>
            <w:tcW w:w="1134" w:type="dxa"/>
          </w:tcPr>
          <w:p w14:paraId="6B8DED64" w14:textId="77777777" w:rsidR="003B3E30" w:rsidRPr="00630AFA" w:rsidRDefault="003B3E30" w:rsidP="00614E62">
            <w:pPr>
              <w:jc w:val="center"/>
            </w:pPr>
            <w:r w:rsidRPr="00630AFA">
              <w:t>октябрь</w:t>
            </w:r>
          </w:p>
        </w:tc>
        <w:tc>
          <w:tcPr>
            <w:tcW w:w="992" w:type="dxa"/>
          </w:tcPr>
          <w:p w14:paraId="3ED9165B" w14:textId="77777777" w:rsidR="003B3E30" w:rsidRPr="00630AFA" w:rsidRDefault="003B3E30" w:rsidP="00614E62">
            <w:pPr>
              <w:jc w:val="center"/>
            </w:pPr>
            <w:r w:rsidRPr="00630AFA">
              <w:t>ноябрь</w:t>
            </w:r>
          </w:p>
        </w:tc>
        <w:tc>
          <w:tcPr>
            <w:tcW w:w="1083" w:type="dxa"/>
            <w:vMerge/>
          </w:tcPr>
          <w:p w14:paraId="293B72CF" w14:textId="77777777" w:rsidR="003B3E30" w:rsidRPr="00614E62" w:rsidRDefault="003B3E30" w:rsidP="00614E62">
            <w:pPr>
              <w:rPr>
                <w:sz w:val="20"/>
                <w:szCs w:val="20"/>
              </w:rPr>
            </w:pPr>
          </w:p>
        </w:tc>
      </w:tr>
    </w:tbl>
    <w:p w14:paraId="0B546B1D" w14:textId="77777777" w:rsidR="003B3E30" w:rsidRPr="003B3E30" w:rsidRDefault="003B3E30">
      <w:pPr>
        <w:rPr>
          <w:sz w:val="2"/>
          <w:szCs w:val="2"/>
        </w:rPr>
      </w:pPr>
    </w:p>
    <w:tbl>
      <w:tblPr>
        <w:tblStyle w:val="aff8"/>
        <w:tblW w:w="4950" w:type="pct"/>
        <w:jc w:val="center"/>
        <w:tblLayout w:type="fixed"/>
        <w:tblLook w:val="04A0" w:firstRow="1" w:lastRow="0" w:firstColumn="1" w:lastColumn="0" w:noHBand="0" w:noVBand="1"/>
      </w:tblPr>
      <w:tblGrid>
        <w:gridCol w:w="571"/>
        <w:gridCol w:w="2302"/>
        <w:gridCol w:w="864"/>
        <w:gridCol w:w="1006"/>
        <w:gridCol w:w="1150"/>
        <w:gridCol w:w="1294"/>
        <w:gridCol w:w="1150"/>
        <w:gridCol w:w="1006"/>
        <w:gridCol w:w="1006"/>
        <w:gridCol w:w="1007"/>
        <w:gridCol w:w="1150"/>
        <w:gridCol w:w="1150"/>
        <w:gridCol w:w="1006"/>
        <w:gridCol w:w="1099"/>
      </w:tblGrid>
      <w:tr w:rsidR="003B3E30" w:rsidRPr="00614E62" w14:paraId="41B56F34" w14:textId="77777777" w:rsidTr="00630AFA">
        <w:trPr>
          <w:tblHeader/>
          <w:jc w:val="center"/>
        </w:trPr>
        <w:tc>
          <w:tcPr>
            <w:tcW w:w="562" w:type="dxa"/>
          </w:tcPr>
          <w:p w14:paraId="1280C7D8" w14:textId="25F5EEC6" w:rsidR="00F705C3" w:rsidRPr="00614E62" w:rsidRDefault="00F705C3" w:rsidP="00614E62">
            <w:pPr>
              <w:jc w:val="center"/>
            </w:pPr>
            <w:r w:rsidRPr="00614E62">
              <w:t>1</w:t>
            </w:r>
          </w:p>
        </w:tc>
        <w:tc>
          <w:tcPr>
            <w:tcW w:w="2268" w:type="dxa"/>
          </w:tcPr>
          <w:p w14:paraId="67F814B7" w14:textId="66D5F4B9" w:rsidR="00F705C3" w:rsidRPr="00614E62" w:rsidRDefault="00F705C3" w:rsidP="00614E62">
            <w:pPr>
              <w:jc w:val="center"/>
            </w:pPr>
            <w:r w:rsidRPr="00614E62">
              <w:t>2</w:t>
            </w:r>
          </w:p>
        </w:tc>
        <w:tc>
          <w:tcPr>
            <w:tcW w:w="851" w:type="dxa"/>
          </w:tcPr>
          <w:p w14:paraId="333F9B41" w14:textId="391A5265" w:rsidR="00F705C3" w:rsidRPr="00614E62" w:rsidRDefault="00F705C3" w:rsidP="00614E62">
            <w:pPr>
              <w:jc w:val="center"/>
            </w:pPr>
            <w:r w:rsidRPr="00614E62">
              <w:t>3</w:t>
            </w:r>
          </w:p>
        </w:tc>
        <w:tc>
          <w:tcPr>
            <w:tcW w:w="992" w:type="dxa"/>
          </w:tcPr>
          <w:p w14:paraId="2A33E03C" w14:textId="41D7C9D4" w:rsidR="00F705C3" w:rsidRPr="00614E62" w:rsidRDefault="00F705C3" w:rsidP="003B3E30">
            <w:pPr>
              <w:jc w:val="center"/>
            </w:pPr>
            <w:r w:rsidRPr="00614E62">
              <w:t>4</w:t>
            </w:r>
          </w:p>
        </w:tc>
        <w:tc>
          <w:tcPr>
            <w:tcW w:w="1134" w:type="dxa"/>
          </w:tcPr>
          <w:p w14:paraId="232E2C8C" w14:textId="0E669B64" w:rsidR="00F705C3" w:rsidRPr="00614E62" w:rsidRDefault="00F705C3" w:rsidP="00614E62">
            <w:pPr>
              <w:jc w:val="center"/>
            </w:pPr>
            <w:r w:rsidRPr="00614E62">
              <w:t>5</w:t>
            </w:r>
          </w:p>
        </w:tc>
        <w:tc>
          <w:tcPr>
            <w:tcW w:w="1276" w:type="dxa"/>
          </w:tcPr>
          <w:p w14:paraId="3D6FCD07" w14:textId="116408D9" w:rsidR="00F705C3" w:rsidRPr="00614E62" w:rsidRDefault="00F705C3" w:rsidP="00614E62">
            <w:pPr>
              <w:jc w:val="center"/>
            </w:pPr>
            <w:r w:rsidRPr="00614E62">
              <w:t>6</w:t>
            </w:r>
          </w:p>
        </w:tc>
        <w:tc>
          <w:tcPr>
            <w:tcW w:w="1134" w:type="dxa"/>
          </w:tcPr>
          <w:p w14:paraId="05195B0A" w14:textId="45B4252E" w:rsidR="00F705C3" w:rsidRPr="00614E62" w:rsidRDefault="00F705C3" w:rsidP="00614E62">
            <w:pPr>
              <w:jc w:val="center"/>
            </w:pPr>
            <w:r w:rsidRPr="00614E62">
              <w:t>7</w:t>
            </w:r>
          </w:p>
        </w:tc>
        <w:tc>
          <w:tcPr>
            <w:tcW w:w="992" w:type="dxa"/>
          </w:tcPr>
          <w:p w14:paraId="38C64BC6" w14:textId="2B031FF7" w:rsidR="00F705C3" w:rsidRPr="00614E62" w:rsidRDefault="00F705C3" w:rsidP="00614E62">
            <w:pPr>
              <w:jc w:val="center"/>
            </w:pPr>
            <w:r w:rsidRPr="00614E62">
              <w:t>8</w:t>
            </w:r>
          </w:p>
        </w:tc>
        <w:tc>
          <w:tcPr>
            <w:tcW w:w="992" w:type="dxa"/>
          </w:tcPr>
          <w:p w14:paraId="2A55CD2A" w14:textId="31EE20CC" w:rsidR="00F705C3" w:rsidRPr="00614E62" w:rsidRDefault="00F705C3" w:rsidP="00614E62">
            <w:pPr>
              <w:jc w:val="center"/>
            </w:pPr>
            <w:r w:rsidRPr="00614E62">
              <w:t>9</w:t>
            </w:r>
          </w:p>
        </w:tc>
        <w:tc>
          <w:tcPr>
            <w:tcW w:w="993" w:type="dxa"/>
          </w:tcPr>
          <w:p w14:paraId="38AC7CC1" w14:textId="4999272E" w:rsidR="00F705C3" w:rsidRPr="00614E62" w:rsidRDefault="00F705C3" w:rsidP="00614E62">
            <w:pPr>
              <w:jc w:val="center"/>
            </w:pPr>
            <w:r w:rsidRPr="00614E62">
              <w:t>10</w:t>
            </w:r>
          </w:p>
        </w:tc>
        <w:tc>
          <w:tcPr>
            <w:tcW w:w="1134" w:type="dxa"/>
          </w:tcPr>
          <w:p w14:paraId="4C3AD04E" w14:textId="51FA2A00" w:rsidR="00F705C3" w:rsidRPr="00614E62" w:rsidRDefault="00F705C3" w:rsidP="00614E62">
            <w:pPr>
              <w:jc w:val="center"/>
            </w:pPr>
            <w:r w:rsidRPr="00614E62">
              <w:t>11</w:t>
            </w:r>
          </w:p>
        </w:tc>
        <w:tc>
          <w:tcPr>
            <w:tcW w:w="1134" w:type="dxa"/>
          </w:tcPr>
          <w:p w14:paraId="07561229" w14:textId="3BA316F8" w:rsidR="00F705C3" w:rsidRPr="00614E62" w:rsidRDefault="00F705C3" w:rsidP="00614E62">
            <w:pPr>
              <w:jc w:val="center"/>
            </w:pPr>
            <w:r w:rsidRPr="00614E62">
              <w:t>12</w:t>
            </w:r>
          </w:p>
        </w:tc>
        <w:tc>
          <w:tcPr>
            <w:tcW w:w="992" w:type="dxa"/>
          </w:tcPr>
          <w:p w14:paraId="0C036FDC" w14:textId="0A2121A4" w:rsidR="00F705C3" w:rsidRPr="00614E62" w:rsidRDefault="00F705C3" w:rsidP="00614E62">
            <w:pPr>
              <w:jc w:val="center"/>
            </w:pPr>
            <w:r w:rsidRPr="00614E62">
              <w:t>13</w:t>
            </w:r>
          </w:p>
        </w:tc>
        <w:tc>
          <w:tcPr>
            <w:tcW w:w="1083" w:type="dxa"/>
          </w:tcPr>
          <w:p w14:paraId="717F74EC" w14:textId="0A89077C" w:rsidR="00F705C3" w:rsidRPr="00614E62" w:rsidRDefault="00F705C3" w:rsidP="003B3E30">
            <w:pPr>
              <w:ind w:right="-108"/>
              <w:jc w:val="center"/>
            </w:pPr>
            <w:r w:rsidRPr="00614E62">
              <w:t>14</w:t>
            </w:r>
          </w:p>
        </w:tc>
      </w:tr>
      <w:tr w:rsidR="003B3E30" w:rsidRPr="00614E62" w14:paraId="4C3B529F" w14:textId="77777777" w:rsidTr="00630AFA">
        <w:trPr>
          <w:jc w:val="center"/>
        </w:trPr>
        <w:tc>
          <w:tcPr>
            <w:tcW w:w="562" w:type="dxa"/>
          </w:tcPr>
          <w:p w14:paraId="49292D45" w14:textId="3EB0C5EC" w:rsidR="00ED7D80" w:rsidRPr="00614E62" w:rsidRDefault="00ED7D80" w:rsidP="000355EE">
            <w:pPr>
              <w:ind w:left="-57" w:right="-57"/>
            </w:pPr>
            <w:r w:rsidRPr="00614E62">
              <w:t>1</w:t>
            </w:r>
          </w:p>
        </w:tc>
        <w:tc>
          <w:tcPr>
            <w:tcW w:w="14975" w:type="dxa"/>
            <w:gridSpan w:val="13"/>
          </w:tcPr>
          <w:p w14:paraId="4BBA7C31" w14:textId="77777777" w:rsidR="00ED7D80" w:rsidRPr="00614E62" w:rsidRDefault="00ED7D80" w:rsidP="00614E62">
            <w:r w:rsidRPr="00614E62">
              <w:t>Сохранение и восстановление водных объектов, включая реку Волгу, озера Байкал и Телецкое</w:t>
            </w:r>
          </w:p>
        </w:tc>
      </w:tr>
      <w:tr w:rsidR="003B3E30" w:rsidRPr="00614E62" w14:paraId="52C68039" w14:textId="77777777" w:rsidTr="00630AFA">
        <w:trPr>
          <w:cantSplit/>
          <w:trHeight w:val="1134"/>
          <w:jc w:val="center"/>
        </w:trPr>
        <w:tc>
          <w:tcPr>
            <w:tcW w:w="562" w:type="dxa"/>
          </w:tcPr>
          <w:p w14:paraId="1ADD6A0B" w14:textId="0C05C7B3" w:rsidR="00ED7D80" w:rsidRPr="00614E62" w:rsidRDefault="00ED7D80" w:rsidP="000355EE">
            <w:pPr>
              <w:ind w:left="-57" w:right="-57"/>
            </w:pPr>
            <w:r w:rsidRPr="00614E62">
              <w:t>1.1</w:t>
            </w:r>
          </w:p>
        </w:tc>
        <w:tc>
          <w:tcPr>
            <w:tcW w:w="2268" w:type="dxa"/>
          </w:tcPr>
          <w:p w14:paraId="3B39D807" w14:textId="18FCD198" w:rsidR="00ED7D80" w:rsidRPr="00614E62" w:rsidRDefault="00ED7D80" w:rsidP="00614E62">
            <w:r w:rsidRPr="00614E62">
              <w:t>Обеспечена ликвид</w:t>
            </w:r>
            <w:r w:rsidRPr="00614E62">
              <w:t>а</w:t>
            </w:r>
            <w:r w:rsidRPr="00614E62">
              <w:t>ция (рекультивация) объектов накопле</w:t>
            </w:r>
            <w:r w:rsidRPr="00614E62">
              <w:t>н</w:t>
            </w:r>
            <w:r w:rsidRPr="00614E62">
              <w:t xml:space="preserve">ного вреда </w:t>
            </w:r>
            <w:r w:rsidR="00C563CC" w:rsidRPr="00614E62">
              <w:t>окружа</w:t>
            </w:r>
            <w:r w:rsidR="00C563CC" w:rsidRPr="00614E62">
              <w:t>ю</w:t>
            </w:r>
            <w:r w:rsidR="00C563CC" w:rsidRPr="00614E62">
              <w:t>щей</w:t>
            </w:r>
            <w:r w:rsidRPr="00614E62">
              <w:t xml:space="preserve"> среде и изоляция источников нако</w:t>
            </w:r>
            <w:r w:rsidRPr="00614E62">
              <w:t>п</w:t>
            </w:r>
            <w:r w:rsidRPr="00614E62">
              <w:t>ленного вреда окр</w:t>
            </w:r>
            <w:r w:rsidRPr="00614E62">
              <w:t>у</w:t>
            </w:r>
            <w:r w:rsidRPr="00614E62">
              <w:t>жающей среде, пре</w:t>
            </w:r>
            <w:r w:rsidRPr="00614E62">
              <w:t>д</w:t>
            </w:r>
            <w:r w:rsidRPr="00614E62">
              <w:t>ставляющих угрозу реке Волге</w:t>
            </w:r>
          </w:p>
        </w:tc>
        <w:tc>
          <w:tcPr>
            <w:tcW w:w="851" w:type="dxa"/>
            <w:textDirection w:val="btLr"/>
          </w:tcPr>
          <w:p w14:paraId="35214894" w14:textId="77777777" w:rsidR="00ED7D80" w:rsidRPr="00614E62" w:rsidRDefault="00ED7D80" w:rsidP="00630AFA">
            <w:pPr>
              <w:ind w:left="113" w:right="-2"/>
              <w:jc w:val="center"/>
            </w:pPr>
            <w:r w:rsidRPr="00614E62">
              <w:t>0,0</w:t>
            </w:r>
          </w:p>
        </w:tc>
        <w:tc>
          <w:tcPr>
            <w:tcW w:w="992" w:type="dxa"/>
            <w:textDirection w:val="btLr"/>
          </w:tcPr>
          <w:p w14:paraId="58EA2CE8" w14:textId="77777777" w:rsidR="00ED7D80" w:rsidRPr="00614E62" w:rsidRDefault="00ED7D80" w:rsidP="00630AFA">
            <w:pPr>
              <w:ind w:left="113" w:right="113"/>
              <w:jc w:val="center"/>
            </w:pPr>
            <w:r w:rsidRPr="00614E62">
              <w:t>0,0</w:t>
            </w:r>
          </w:p>
        </w:tc>
        <w:tc>
          <w:tcPr>
            <w:tcW w:w="1134" w:type="dxa"/>
            <w:textDirection w:val="btLr"/>
          </w:tcPr>
          <w:p w14:paraId="2AC9A3A3" w14:textId="77777777" w:rsidR="00ED7D80" w:rsidRPr="00614E62" w:rsidRDefault="00ED7D80" w:rsidP="00630AFA">
            <w:pPr>
              <w:ind w:left="113" w:right="113"/>
              <w:jc w:val="center"/>
            </w:pPr>
            <w:r w:rsidRPr="00614E62">
              <w:t>0,0</w:t>
            </w:r>
          </w:p>
        </w:tc>
        <w:tc>
          <w:tcPr>
            <w:tcW w:w="1276" w:type="dxa"/>
            <w:textDirection w:val="btLr"/>
          </w:tcPr>
          <w:p w14:paraId="14977883" w14:textId="77777777" w:rsidR="00ED7D80" w:rsidRPr="00614E62" w:rsidRDefault="00ED7D80" w:rsidP="00630AFA">
            <w:pPr>
              <w:ind w:left="113" w:right="113"/>
              <w:jc w:val="center"/>
            </w:pPr>
            <w:r w:rsidRPr="00614E62">
              <w:t>0,0</w:t>
            </w:r>
          </w:p>
        </w:tc>
        <w:tc>
          <w:tcPr>
            <w:tcW w:w="1134" w:type="dxa"/>
            <w:textDirection w:val="btLr"/>
          </w:tcPr>
          <w:p w14:paraId="11F6FA55" w14:textId="77777777" w:rsidR="00ED7D80" w:rsidRPr="00614E62" w:rsidRDefault="00ED7D80" w:rsidP="00630AFA">
            <w:pPr>
              <w:ind w:left="113" w:right="113"/>
              <w:jc w:val="center"/>
            </w:pPr>
            <w:r w:rsidRPr="00614E62">
              <w:t>0,0</w:t>
            </w:r>
          </w:p>
        </w:tc>
        <w:tc>
          <w:tcPr>
            <w:tcW w:w="992" w:type="dxa"/>
            <w:textDirection w:val="btLr"/>
          </w:tcPr>
          <w:p w14:paraId="4AEE3FF5" w14:textId="77777777" w:rsidR="00ED7D80" w:rsidRPr="00614E62" w:rsidRDefault="00ED7D80" w:rsidP="00630AFA">
            <w:pPr>
              <w:ind w:left="113" w:right="113"/>
              <w:jc w:val="center"/>
            </w:pPr>
            <w:r w:rsidRPr="00614E62">
              <w:t>0,0</w:t>
            </w:r>
          </w:p>
        </w:tc>
        <w:tc>
          <w:tcPr>
            <w:tcW w:w="992" w:type="dxa"/>
            <w:textDirection w:val="btLr"/>
          </w:tcPr>
          <w:p w14:paraId="311872DF" w14:textId="77777777" w:rsidR="00ED7D80" w:rsidRPr="00614E62" w:rsidRDefault="00ED7D80" w:rsidP="00630AFA">
            <w:pPr>
              <w:autoSpaceDE w:val="0"/>
              <w:autoSpaceDN w:val="0"/>
              <w:ind w:left="113" w:right="113"/>
              <w:jc w:val="center"/>
            </w:pPr>
            <w:r w:rsidRPr="00614E62">
              <w:t>0,0</w:t>
            </w:r>
          </w:p>
        </w:tc>
        <w:tc>
          <w:tcPr>
            <w:tcW w:w="993" w:type="dxa"/>
            <w:textDirection w:val="btLr"/>
          </w:tcPr>
          <w:p w14:paraId="11FB98D3" w14:textId="77777777" w:rsidR="00ED7D80" w:rsidRPr="00614E62" w:rsidRDefault="00ED7D80" w:rsidP="00630AFA">
            <w:pPr>
              <w:autoSpaceDE w:val="0"/>
              <w:autoSpaceDN w:val="0"/>
              <w:ind w:left="113" w:right="113"/>
              <w:jc w:val="center"/>
            </w:pPr>
            <w:r w:rsidRPr="00614E62">
              <w:t>0,0</w:t>
            </w:r>
          </w:p>
        </w:tc>
        <w:tc>
          <w:tcPr>
            <w:tcW w:w="1134" w:type="dxa"/>
            <w:textDirection w:val="btLr"/>
          </w:tcPr>
          <w:p w14:paraId="7C2298E3" w14:textId="77777777" w:rsidR="00ED7D80" w:rsidRPr="00614E62" w:rsidRDefault="00ED7D80" w:rsidP="00630AFA">
            <w:pPr>
              <w:autoSpaceDE w:val="0"/>
              <w:autoSpaceDN w:val="0"/>
              <w:ind w:left="113" w:right="113"/>
              <w:jc w:val="center"/>
            </w:pPr>
            <w:r w:rsidRPr="00614E62">
              <w:t>0,0</w:t>
            </w:r>
          </w:p>
        </w:tc>
        <w:tc>
          <w:tcPr>
            <w:tcW w:w="1134" w:type="dxa"/>
            <w:textDirection w:val="btLr"/>
          </w:tcPr>
          <w:p w14:paraId="56502C2F" w14:textId="77777777" w:rsidR="00ED7D80" w:rsidRPr="00614E62" w:rsidRDefault="00ED7D80" w:rsidP="00630AFA">
            <w:pPr>
              <w:autoSpaceDE w:val="0"/>
              <w:autoSpaceDN w:val="0"/>
              <w:ind w:left="113" w:right="113"/>
              <w:jc w:val="center"/>
            </w:pPr>
            <w:r w:rsidRPr="00614E62">
              <w:t>0,0</w:t>
            </w:r>
          </w:p>
        </w:tc>
        <w:tc>
          <w:tcPr>
            <w:tcW w:w="992" w:type="dxa"/>
            <w:textDirection w:val="btLr"/>
          </w:tcPr>
          <w:p w14:paraId="5CBBDA51" w14:textId="77777777" w:rsidR="00ED7D80" w:rsidRPr="00614E62" w:rsidRDefault="00ED7D80" w:rsidP="00630AFA">
            <w:pPr>
              <w:autoSpaceDE w:val="0"/>
              <w:autoSpaceDN w:val="0"/>
              <w:ind w:left="113" w:right="113"/>
              <w:jc w:val="center"/>
            </w:pPr>
            <w:r w:rsidRPr="00614E62">
              <w:t>0,0</w:t>
            </w:r>
          </w:p>
        </w:tc>
        <w:tc>
          <w:tcPr>
            <w:tcW w:w="1083" w:type="dxa"/>
            <w:textDirection w:val="btLr"/>
          </w:tcPr>
          <w:p w14:paraId="2DB34E10" w14:textId="77777777" w:rsidR="00ED7D80" w:rsidRPr="00614E62" w:rsidRDefault="00ED7D80" w:rsidP="00630AFA">
            <w:pPr>
              <w:autoSpaceDE w:val="0"/>
              <w:autoSpaceDN w:val="0"/>
              <w:ind w:left="113" w:right="113"/>
              <w:jc w:val="center"/>
            </w:pPr>
            <w:r w:rsidRPr="00614E62">
              <w:t>0,00</w:t>
            </w:r>
          </w:p>
        </w:tc>
      </w:tr>
      <w:tr w:rsidR="003B3E30" w:rsidRPr="00614E62" w14:paraId="0347B720" w14:textId="77777777" w:rsidTr="00630AFA">
        <w:trPr>
          <w:cantSplit/>
          <w:trHeight w:val="1460"/>
          <w:jc w:val="center"/>
        </w:trPr>
        <w:tc>
          <w:tcPr>
            <w:tcW w:w="562" w:type="dxa"/>
          </w:tcPr>
          <w:p w14:paraId="2431DE54" w14:textId="2936A75F" w:rsidR="00ED7D80" w:rsidRPr="00614E62" w:rsidRDefault="00ED7D80" w:rsidP="000355EE">
            <w:pPr>
              <w:ind w:left="-57" w:right="-57"/>
            </w:pPr>
            <w:r w:rsidRPr="00614E62">
              <w:t>1.2</w:t>
            </w:r>
          </w:p>
        </w:tc>
        <w:tc>
          <w:tcPr>
            <w:tcW w:w="2268" w:type="dxa"/>
          </w:tcPr>
          <w:p w14:paraId="282B0B44" w14:textId="360163A6" w:rsidR="00ED7D80" w:rsidRPr="00614E62" w:rsidRDefault="00ED7D80" w:rsidP="00614E62">
            <w:r w:rsidRPr="00614E62">
              <w:t>Обеспечена расчис</w:t>
            </w:r>
            <w:r w:rsidRPr="00614E62">
              <w:t>т</w:t>
            </w:r>
            <w:r w:rsidRPr="00614E62">
              <w:t>ка участков водных объектов Нижней Волги</w:t>
            </w:r>
          </w:p>
        </w:tc>
        <w:tc>
          <w:tcPr>
            <w:tcW w:w="851" w:type="dxa"/>
            <w:textDirection w:val="btLr"/>
          </w:tcPr>
          <w:p w14:paraId="165C05E0" w14:textId="77777777" w:rsidR="00ED7D80" w:rsidRPr="00614E62" w:rsidRDefault="00ED7D80" w:rsidP="00630AFA">
            <w:pPr>
              <w:ind w:left="113" w:right="113"/>
              <w:jc w:val="center"/>
            </w:pPr>
            <w:r w:rsidRPr="00614E62">
              <w:t>0,0</w:t>
            </w:r>
          </w:p>
        </w:tc>
        <w:tc>
          <w:tcPr>
            <w:tcW w:w="992" w:type="dxa"/>
            <w:textDirection w:val="btLr"/>
          </w:tcPr>
          <w:p w14:paraId="635A1181" w14:textId="77777777" w:rsidR="00ED7D80" w:rsidRPr="00614E62" w:rsidRDefault="00ED7D80" w:rsidP="00630AFA">
            <w:pPr>
              <w:ind w:left="113" w:right="113"/>
              <w:jc w:val="center"/>
            </w:pPr>
            <w:r w:rsidRPr="00614E62">
              <w:t>18500,0</w:t>
            </w:r>
          </w:p>
        </w:tc>
        <w:tc>
          <w:tcPr>
            <w:tcW w:w="1134" w:type="dxa"/>
            <w:textDirection w:val="btLr"/>
          </w:tcPr>
          <w:p w14:paraId="115E655F" w14:textId="77777777" w:rsidR="00ED7D80" w:rsidRPr="00614E62" w:rsidRDefault="00ED7D80" w:rsidP="00630AFA">
            <w:pPr>
              <w:ind w:left="113" w:right="113"/>
              <w:jc w:val="center"/>
            </w:pPr>
            <w:r w:rsidRPr="00614E62">
              <w:t>198859,40</w:t>
            </w:r>
          </w:p>
        </w:tc>
        <w:tc>
          <w:tcPr>
            <w:tcW w:w="1276" w:type="dxa"/>
            <w:textDirection w:val="btLr"/>
          </w:tcPr>
          <w:p w14:paraId="6D63A961" w14:textId="77777777" w:rsidR="00ED7D80" w:rsidRPr="00614E62" w:rsidRDefault="00ED7D80" w:rsidP="007B42DC">
            <w:pPr>
              <w:ind w:left="-57" w:right="-57"/>
              <w:jc w:val="center"/>
            </w:pPr>
            <w:r w:rsidRPr="00614E62">
              <w:t>402186,90</w:t>
            </w:r>
          </w:p>
        </w:tc>
        <w:tc>
          <w:tcPr>
            <w:tcW w:w="1134" w:type="dxa"/>
            <w:textDirection w:val="btLr"/>
          </w:tcPr>
          <w:p w14:paraId="2365CD19" w14:textId="77777777" w:rsidR="00ED7D80" w:rsidRPr="00614E62" w:rsidRDefault="00ED7D80" w:rsidP="00630AFA">
            <w:pPr>
              <w:ind w:left="113" w:right="113"/>
              <w:jc w:val="center"/>
            </w:pPr>
            <w:r w:rsidRPr="00614E62">
              <w:t>536123,3</w:t>
            </w:r>
          </w:p>
        </w:tc>
        <w:tc>
          <w:tcPr>
            <w:tcW w:w="992" w:type="dxa"/>
            <w:textDirection w:val="btLr"/>
          </w:tcPr>
          <w:p w14:paraId="137A106D" w14:textId="77777777" w:rsidR="00ED7D80" w:rsidRPr="00614E62" w:rsidRDefault="00ED7D80" w:rsidP="00630AFA">
            <w:pPr>
              <w:ind w:left="113" w:right="113"/>
              <w:jc w:val="center"/>
            </w:pPr>
            <w:r w:rsidRPr="00614E62">
              <w:t>572126,5</w:t>
            </w:r>
          </w:p>
        </w:tc>
        <w:tc>
          <w:tcPr>
            <w:tcW w:w="992" w:type="dxa"/>
            <w:textDirection w:val="btLr"/>
          </w:tcPr>
          <w:p w14:paraId="4CD4DEFE" w14:textId="77777777" w:rsidR="00ED7D80" w:rsidRPr="00614E62" w:rsidRDefault="00ED7D80" w:rsidP="00630AFA">
            <w:pPr>
              <w:ind w:left="113" w:right="113"/>
              <w:jc w:val="center"/>
            </w:pPr>
            <w:r w:rsidRPr="00614E62">
              <w:t>703929,3</w:t>
            </w:r>
          </w:p>
        </w:tc>
        <w:tc>
          <w:tcPr>
            <w:tcW w:w="993" w:type="dxa"/>
            <w:textDirection w:val="btLr"/>
          </w:tcPr>
          <w:p w14:paraId="1D7B955C" w14:textId="77777777" w:rsidR="00ED7D80" w:rsidRPr="00614E62" w:rsidRDefault="00ED7D80" w:rsidP="00630AFA">
            <w:pPr>
              <w:ind w:left="113" w:right="113"/>
              <w:jc w:val="center"/>
            </w:pPr>
            <w:r w:rsidRPr="00614E62">
              <w:t>843 020,40</w:t>
            </w:r>
          </w:p>
        </w:tc>
        <w:tc>
          <w:tcPr>
            <w:tcW w:w="1134" w:type="dxa"/>
            <w:textDirection w:val="btLr"/>
          </w:tcPr>
          <w:p w14:paraId="291DB128" w14:textId="4AA99242" w:rsidR="00ED7D80" w:rsidRPr="00614E62" w:rsidRDefault="00ED7D80" w:rsidP="00630AFA">
            <w:pPr>
              <w:ind w:left="113" w:right="113"/>
              <w:jc w:val="center"/>
            </w:pPr>
            <w:r w:rsidRPr="00614E62">
              <w:t>959</w:t>
            </w:r>
            <w:r w:rsidR="00E01C17" w:rsidRPr="00614E62">
              <w:t> </w:t>
            </w:r>
            <w:r w:rsidRPr="00614E62">
              <w:t>113,</w:t>
            </w:r>
            <w:r w:rsidR="0089589B" w:rsidRPr="00614E62">
              <w:t>0</w:t>
            </w:r>
          </w:p>
        </w:tc>
        <w:tc>
          <w:tcPr>
            <w:tcW w:w="1134" w:type="dxa"/>
            <w:textDirection w:val="btLr"/>
          </w:tcPr>
          <w:p w14:paraId="732210FD" w14:textId="77777777" w:rsidR="00ED7D80" w:rsidRPr="00614E62" w:rsidRDefault="00ED7D80" w:rsidP="00630AFA">
            <w:pPr>
              <w:ind w:left="113" w:right="113"/>
              <w:jc w:val="center"/>
            </w:pPr>
            <w:r w:rsidRPr="00614E62">
              <w:t>1065160,7</w:t>
            </w:r>
          </w:p>
        </w:tc>
        <w:tc>
          <w:tcPr>
            <w:tcW w:w="992" w:type="dxa"/>
            <w:textDirection w:val="btLr"/>
          </w:tcPr>
          <w:p w14:paraId="7CF2A25B" w14:textId="106A6E9A" w:rsidR="00ED7D80" w:rsidRPr="00614E62" w:rsidRDefault="00ED7D80" w:rsidP="007B42DC">
            <w:pPr>
              <w:ind w:left="-57" w:right="-57"/>
              <w:jc w:val="center"/>
            </w:pPr>
            <w:r w:rsidRPr="00614E62">
              <w:t>1</w:t>
            </w:r>
            <w:r w:rsidR="00E01C17" w:rsidRPr="00614E62">
              <w:t> </w:t>
            </w:r>
            <w:r w:rsidRPr="00614E62">
              <w:t>152</w:t>
            </w:r>
            <w:r w:rsidR="00E01C17" w:rsidRPr="00614E62">
              <w:t> </w:t>
            </w:r>
            <w:r w:rsidRPr="00614E62">
              <w:t>366,60</w:t>
            </w:r>
          </w:p>
        </w:tc>
        <w:tc>
          <w:tcPr>
            <w:tcW w:w="1083" w:type="dxa"/>
            <w:textDirection w:val="btLr"/>
          </w:tcPr>
          <w:p w14:paraId="034B855B" w14:textId="42B61C0D" w:rsidR="00ED7D80" w:rsidRPr="00614E62" w:rsidRDefault="00ED7D80" w:rsidP="00630AFA">
            <w:pPr>
              <w:ind w:left="113" w:right="113"/>
              <w:jc w:val="center"/>
            </w:pPr>
            <w:r w:rsidRPr="00614E62">
              <w:t>1</w:t>
            </w:r>
            <w:r w:rsidR="00E01C17" w:rsidRPr="00614E62">
              <w:t> </w:t>
            </w:r>
            <w:r w:rsidRPr="00614E62">
              <w:t>152</w:t>
            </w:r>
            <w:r w:rsidR="00E01C17" w:rsidRPr="00614E62">
              <w:t> </w:t>
            </w:r>
            <w:r w:rsidRPr="00614E62">
              <w:t>366,60</w:t>
            </w:r>
          </w:p>
        </w:tc>
      </w:tr>
      <w:tr w:rsidR="003B3E30" w:rsidRPr="00614E62" w14:paraId="5E1A1665" w14:textId="77777777" w:rsidTr="00630AFA">
        <w:trPr>
          <w:cantSplit/>
          <w:trHeight w:val="1134"/>
          <w:jc w:val="center"/>
        </w:trPr>
        <w:tc>
          <w:tcPr>
            <w:tcW w:w="562" w:type="dxa"/>
          </w:tcPr>
          <w:p w14:paraId="7148E98B" w14:textId="3825C81C" w:rsidR="00ED7D80" w:rsidRPr="00614E62" w:rsidRDefault="00ED7D80" w:rsidP="000355EE">
            <w:pPr>
              <w:ind w:left="-57" w:right="-57"/>
            </w:pPr>
            <w:r w:rsidRPr="00614E62">
              <w:lastRenderedPageBreak/>
              <w:t>1.3</w:t>
            </w:r>
          </w:p>
        </w:tc>
        <w:tc>
          <w:tcPr>
            <w:tcW w:w="2268" w:type="dxa"/>
          </w:tcPr>
          <w:p w14:paraId="15345CB3" w14:textId="77777777" w:rsidR="00ED7D80" w:rsidRPr="00614E62" w:rsidRDefault="00ED7D80" w:rsidP="003B3E30">
            <w:pPr>
              <w:ind w:left="-57" w:right="-57"/>
            </w:pPr>
            <w:r w:rsidRPr="00614E62">
              <w:t>Обеспечена эколог</w:t>
            </w:r>
            <w:r w:rsidRPr="00614E62">
              <w:t>и</w:t>
            </w:r>
            <w:r w:rsidRPr="00614E62">
              <w:t>ческая реабилитация водных объектов Нижней Волги</w:t>
            </w:r>
          </w:p>
        </w:tc>
        <w:tc>
          <w:tcPr>
            <w:tcW w:w="851" w:type="dxa"/>
            <w:textDirection w:val="btLr"/>
          </w:tcPr>
          <w:p w14:paraId="14D4FDE5" w14:textId="77777777" w:rsidR="00ED7D80" w:rsidRPr="00614E62" w:rsidRDefault="00ED7D80" w:rsidP="00630AFA">
            <w:pPr>
              <w:ind w:left="113" w:right="113"/>
              <w:jc w:val="center"/>
            </w:pPr>
            <w:r w:rsidRPr="00614E62">
              <w:t>0,0</w:t>
            </w:r>
          </w:p>
        </w:tc>
        <w:tc>
          <w:tcPr>
            <w:tcW w:w="992" w:type="dxa"/>
            <w:textDirection w:val="btLr"/>
          </w:tcPr>
          <w:p w14:paraId="4A1CFCE1" w14:textId="77777777" w:rsidR="00ED7D80" w:rsidRPr="00614E62" w:rsidRDefault="00ED7D80" w:rsidP="00630AFA">
            <w:pPr>
              <w:ind w:left="113" w:right="113"/>
              <w:jc w:val="center"/>
            </w:pPr>
            <w:r w:rsidRPr="00614E62">
              <w:t>0,0</w:t>
            </w:r>
          </w:p>
        </w:tc>
        <w:tc>
          <w:tcPr>
            <w:tcW w:w="1134" w:type="dxa"/>
            <w:textDirection w:val="btLr"/>
          </w:tcPr>
          <w:p w14:paraId="551E108A" w14:textId="77777777" w:rsidR="00ED7D80" w:rsidRPr="00614E62" w:rsidRDefault="00ED7D80" w:rsidP="00630AFA">
            <w:pPr>
              <w:ind w:left="113" w:right="113"/>
              <w:jc w:val="center"/>
            </w:pPr>
            <w:r w:rsidRPr="00614E62">
              <w:t>0,0</w:t>
            </w:r>
          </w:p>
        </w:tc>
        <w:tc>
          <w:tcPr>
            <w:tcW w:w="1276" w:type="dxa"/>
            <w:textDirection w:val="btLr"/>
          </w:tcPr>
          <w:p w14:paraId="7D6D5EF0" w14:textId="77777777" w:rsidR="00ED7D80" w:rsidRPr="00614E62" w:rsidRDefault="00ED7D80" w:rsidP="00630AFA">
            <w:pPr>
              <w:ind w:left="113" w:right="113"/>
              <w:jc w:val="center"/>
            </w:pPr>
            <w:r w:rsidRPr="00614E62">
              <w:t>0,0</w:t>
            </w:r>
          </w:p>
        </w:tc>
        <w:tc>
          <w:tcPr>
            <w:tcW w:w="1134" w:type="dxa"/>
            <w:textDirection w:val="btLr"/>
          </w:tcPr>
          <w:p w14:paraId="67E01119" w14:textId="77777777" w:rsidR="00ED7D80" w:rsidRPr="00614E62" w:rsidRDefault="00ED7D80" w:rsidP="00630AFA">
            <w:pPr>
              <w:ind w:left="113" w:right="113"/>
              <w:jc w:val="center"/>
            </w:pPr>
            <w:r w:rsidRPr="00614E62">
              <w:t>0,0</w:t>
            </w:r>
          </w:p>
        </w:tc>
        <w:tc>
          <w:tcPr>
            <w:tcW w:w="992" w:type="dxa"/>
            <w:textDirection w:val="btLr"/>
          </w:tcPr>
          <w:p w14:paraId="19FCEC49" w14:textId="77777777" w:rsidR="00ED7D80" w:rsidRPr="00614E62" w:rsidRDefault="00ED7D80" w:rsidP="00630AFA">
            <w:pPr>
              <w:ind w:left="113" w:right="113"/>
              <w:jc w:val="center"/>
            </w:pPr>
            <w:r w:rsidRPr="00614E62">
              <w:t>0,0</w:t>
            </w:r>
          </w:p>
        </w:tc>
        <w:tc>
          <w:tcPr>
            <w:tcW w:w="992" w:type="dxa"/>
            <w:textDirection w:val="btLr"/>
          </w:tcPr>
          <w:p w14:paraId="17017E32" w14:textId="77777777" w:rsidR="00ED7D80" w:rsidRPr="00614E62" w:rsidRDefault="00ED7D80" w:rsidP="00630AFA">
            <w:pPr>
              <w:autoSpaceDE w:val="0"/>
              <w:autoSpaceDN w:val="0"/>
              <w:ind w:left="113" w:right="113"/>
              <w:jc w:val="center"/>
            </w:pPr>
            <w:r w:rsidRPr="00614E62">
              <w:t>0,0</w:t>
            </w:r>
          </w:p>
        </w:tc>
        <w:tc>
          <w:tcPr>
            <w:tcW w:w="993" w:type="dxa"/>
            <w:textDirection w:val="btLr"/>
          </w:tcPr>
          <w:p w14:paraId="2F52F731" w14:textId="77777777" w:rsidR="00ED7D80" w:rsidRPr="00614E62" w:rsidRDefault="00ED7D80" w:rsidP="00630AFA">
            <w:pPr>
              <w:autoSpaceDE w:val="0"/>
              <w:autoSpaceDN w:val="0"/>
              <w:ind w:left="113" w:right="113"/>
              <w:jc w:val="center"/>
            </w:pPr>
            <w:r w:rsidRPr="00614E62">
              <w:t>0,0</w:t>
            </w:r>
          </w:p>
        </w:tc>
        <w:tc>
          <w:tcPr>
            <w:tcW w:w="1134" w:type="dxa"/>
            <w:textDirection w:val="btLr"/>
          </w:tcPr>
          <w:p w14:paraId="1CE1E107" w14:textId="77777777" w:rsidR="00ED7D80" w:rsidRPr="00614E62" w:rsidRDefault="00ED7D80" w:rsidP="00630AFA">
            <w:pPr>
              <w:autoSpaceDE w:val="0"/>
              <w:autoSpaceDN w:val="0"/>
              <w:ind w:left="113" w:right="113"/>
              <w:jc w:val="center"/>
            </w:pPr>
            <w:r w:rsidRPr="00614E62">
              <w:t>0,0</w:t>
            </w:r>
          </w:p>
        </w:tc>
        <w:tc>
          <w:tcPr>
            <w:tcW w:w="1134" w:type="dxa"/>
            <w:textDirection w:val="btLr"/>
          </w:tcPr>
          <w:p w14:paraId="2082954C" w14:textId="77777777" w:rsidR="00ED7D80" w:rsidRPr="00614E62" w:rsidRDefault="00ED7D80" w:rsidP="00630AFA">
            <w:pPr>
              <w:autoSpaceDE w:val="0"/>
              <w:autoSpaceDN w:val="0"/>
              <w:ind w:left="113" w:right="113"/>
              <w:jc w:val="center"/>
            </w:pPr>
            <w:r w:rsidRPr="00614E62">
              <w:t>0,0</w:t>
            </w:r>
          </w:p>
        </w:tc>
        <w:tc>
          <w:tcPr>
            <w:tcW w:w="992" w:type="dxa"/>
            <w:textDirection w:val="btLr"/>
          </w:tcPr>
          <w:p w14:paraId="4CA65096" w14:textId="77777777" w:rsidR="00ED7D80" w:rsidRPr="00614E62" w:rsidRDefault="00ED7D80" w:rsidP="00630AFA">
            <w:pPr>
              <w:autoSpaceDE w:val="0"/>
              <w:autoSpaceDN w:val="0"/>
              <w:ind w:left="113" w:right="113"/>
              <w:jc w:val="center"/>
            </w:pPr>
            <w:r w:rsidRPr="00614E62">
              <w:t>0,0</w:t>
            </w:r>
          </w:p>
        </w:tc>
        <w:tc>
          <w:tcPr>
            <w:tcW w:w="1083" w:type="dxa"/>
            <w:textDirection w:val="btLr"/>
          </w:tcPr>
          <w:p w14:paraId="236E6B60" w14:textId="77777777" w:rsidR="00ED7D80" w:rsidRPr="00614E62" w:rsidRDefault="00ED7D80" w:rsidP="00630AFA">
            <w:pPr>
              <w:autoSpaceDE w:val="0"/>
              <w:autoSpaceDN w:val="0"/>
              <w:ind w:left="113" w:right="113"/>
              <w:jc w:val="center"/>
            </w:pPr>
            <w:r w:rsidRPr="00614E62">
              <w:t>0,00</w:t>
            </w:r>
          </w:p>
        </w:tc>
      </w:tr>
      <w:tr w:rsidR="003B3E30" w:rsidRPr="00614E62" w14:paraId="14017FC8" w14:textId="77777777" w:rsidTr="00630AFA">
        <w:trPr>
          <w:trHeight w:val="447"/>
          <w:jc w:val="center"/>
        </w:trPr>
        <w:tc>
          <w:tcPr>
            <w:tcW w:w="562" w:type="dxa"/>
          </w:tcPr>
          <w:p w14:paraId="29D9F656" w14:textId="5DCD5F6B" w:rsidR="00ED7D80" w:rsidRPr="00614E62" w:rsidRDefault="00ED7D80" w:rsidP="000355EE">
            <w:pPr>
              <w:ind w:left="-57" w:right="-57"/>
            </w:pPr>
            <w:r w:rsidRPr="00614E62">
              <w:t>2</w:t>
            </w:r>
          </w:p>
        </w:tc>
        <w:tc>
          <w:tcPr>
            <w:tcW w:w="14975" w:type="dxa"/>
            <w:gridSpan w:val="13"/>
          </w:tcPr>
          <w:p w14:paraId="29CC0C52" w14:textId="77777777" w:rsidR="00ED7D80" w:rsidRPr="00614E62" w:rsidRDefault="00ED7D80" w:rsidP="00614E62">
            <w:r w:rsidRPr="00614E62">
              <w:t>Сокращение в три раза доли загрязненных сточных вод, отводимых в реку Волгу</w:t>
            </w:r>
          </w:p>
        </w:tc>
      </w:tr>
      <w:tr w:rsidR="003B3E30" w:rsidRPr="00614E62" w14:paraId="4DFF823F" w14:textId="77777777" w:rsidTr="00630AFA">
        <w:trPr>
          <w:cantSplit/>
          <w:trHeight w:val="1134"/>
          <w:jc w:val="center"/>
        </w:trPr>
        <w:tc>
          <w:tcPr>
            <w:tcW w:w="562" w:type="dxa"/>
          </w:tcPr>
          <w:p w14:paraId="188FD4E7" w14:textId="669CC65A" w:rsidR="00ED7D80" w:rsidRPr="00614E62" w:rsidRDefault="00ED7D80" w:rsidP="000355EE">
            <w:pPr>
              <w:ind w:left="-57" w:right="-57"/>
            </w:pPr>
            <w:r w:rsidRPr="00614E62">
              <w:t>2.1</w:t>
            </w:r>
          </w:p>
        </w:tc>
        <w:tc>
          <w:tcPr>
            <w:tcW w:w="2268" w:type="dxa"/>
          </w:tcPr>
          <w:p w14:paraId="60E77310" w14:textId="77777777" w:rsidR="00ED7D80" w:rsidRPr="00614E62" w:rsidRDefault="00ED7D80" w:rsidP="00614E62">
            <w:r w:rsidRPr="00614E62">
              <w:t>Обеспечено сокращ</w:t>
            </w:r>
            <w:r w:rsidRPr="00614E62">
              <w:t>е</w:t>
            </w:r>
            <w:r w:rsidRPr="00614E62">
              <w:t>ние отведения в реку Волгу загрязненных сточных вод</w:t>
            </w:r>
          </w:p>
        </w:tc>
        <w:tc>
          <w:tcPr>
            <w:tcW w:w="851" w:type="dxa"/>
            <w:textDirection w:val="btLr"/>
          </w:tcPr>
          <w:p w14:paraId="2A362227" w14:textId="77777777" w:rsidR="00ED7D80" w:rsidRPr="00614E62" w:rsidRDefault="00ED7D80" w:rsidP="00630AFA">
            <w:pPr>
              <w:jc w:val="center"/>
            </w:pPr>
            <w:r w:rsidRPr="00614E62">
              <w:t>0,0</w:t>
            </w:r>
          </w:p>
        </w:tc>
        <w:tc>
          <w:tcPr>
            <w:tcW w:w="992" w:type="dxa"/>
            <w:textDirection w:val="btLr"/>
          </w:tcPr>
          <w:p w14:paraId="79C8F6E0" w14:textId="77777777" w:rsidR="00ED7D80" w:rsidRPr="00614E62" w:rsidRDefault="00ED7D80" w:rsidP="00630AFA">
            <w:pPr>
              <w:jc w:val="center"/>
            </w:pPr>
            <w:r w:rsidRPr="00614E62">
              <w:t>0,0</w:t>
            </w:r>
          </w:p>
        </w:tc>
        <w:tc>
          <w:tcPr>
            <w:tcW w:w="1134" w:type="dxa"/>
            <w:textDirection w:val="btLr"/>
          </w:tcPr>
          <w:p w14:paraId="2DB3DEDF" w14:textId="77777777" w:rsidR="00ED7D80" w:rsidRPr="00614E62" w:rsidRDefault="00ED7D80" w:rsidP="00630AFA">
            <w:pPr>
              <w:jc w:val="center"/>
            </w:pPr>
            <w:r w:rsidRPr="00614E62">
              <w:t>0,0</w:t>
            </w:r>
          </w:p>
        </w:tc>
        <w:tc>
          <w:tcPr>
            <w:tcW w:w="1276" w:type="dxa"/>
            <w:textDirection w:val="btLr"/>
          </w:tcPr>
          <w:p w14:paraId="6879CF46" w14:textId="77777777" w:rsidR="00ED7D80" w:rsidRPr="00614E62" w:rsidRDefault="00ED7D80" w:rsidP="00630AFA">
            <w:pPr>
              <w:jc w:val="center"/>
            </w:pPr>
            <w:r w:rsidRPr="00614E62">
              <w:t>0,0</w:t>
            </w:r>
          </w:p>
        </w:tc>
        <w:tc>
          <w:tcPr>
            <w:tcW w:w="1134" w:type="dxa"/>
            <w:textDirection w:val="btLr"/>
          </w:tcPr>
          <w:p w14:paraId="2411AE76" w14:textId="77777777" w:rsidR="00ED7D80" w:rsidRPr="00614E62" w:rsidRDefault="00ED7D80" w:rsidP="00630AFA">
            <w:pPr>
              <w:jc w:val="center"/>
            </w:pPr>
            <w:r w:rsidRPr="00614E62">
              <w:t>12532,74</w:t>
            </w:r>
          </w:p>
        </w:tc>
        <w:tc>
          <w:tcPr>
            <w:tcW w:w="992" w:type="dxa"/>
            <w:textDirection w:val="btLr"/>
          </w:tcPr>
          <w:p w14:paraId="555EAC46" w14:textId="77777777" w:rsidR="00ED7D80" w:rsidRPr="00614E62" w:rsidRDefault="00ED7D80" w:rsidP="00630AFA">
            <w:pPr>
              <w:jc w:val="center"/>
            </w:pPr>
            <w:r w:rsidRPr="00614E62">
              <w:t>29231,78</w:t>
            </w:r>
          </w:p>
        </w:tc>
        <w:tc>
          <w:tcPr>
            <w:tcW w:w="992" w:type="dxa"/>
            <w:textDirection w:val="btLr"/>
          </w:tcPr>
          <w:p w14:paraId="2C03D73E" w14:textId="77777777" w:rsidR="00ED7D80" w:rsidRPr="00614E62" w:rsidRDefault="00ED7D80" w:rsidP="00630AFA">
            <w:pPr>
              <w:jc w:val="center"/>
            </w:pPr>
            <w:r w:rsidRPr="00614E62">
              <w:t>91306,54</w:t>
            </w:r>
          </w:p>
        </w:tc>
        <w:tc>
          <w:tcPr>
            <w:tcW w:w="993" w:type="dxa"/>
            <w:textDirection w:val="btLr"/>
          </w:tcPr>
          <w:p w14:paraId="2A6528E3" w14:textId="77777777" w:rsidR="00ED7D80" w:rsidRPr="00614E62" w:rsidRDefault="00ED7D80" w:rsidP="00630AFA">
            <w:pPr>
              <w:jc w:val="center"/>
            </w:pPr>
            <w:r w:rsidRPr="00614E62">
              <w:t>167736,65</w:t>
            </w:r>
          </w:p>
        </w:tc>
        <w:tc>
          <w:tcPr>
            <w:tcW w:w="1134" w:type="dxa"/>
            <w:textDirection w:val="btLr"/>
          </w:tcPr>
          <w:p w14:paraId="05DE4B42" w14:textId="77777777" w:rsidR="00ED7D80" w:rsidRPr="00614E62" w:rsidRDefault="00ED7D80" w:rsidP="00630AFA">
            <w:pPr>
              <w:jc w:val="center"/>
            </w:pPr>
            <w:r w:rsidRPr="00614E62">
              <w:t>217710,17</w:t>
            </w:r>
          </w:p>
        </w:tc>
        <w:tc>
          <w:tcPr>
            <w:tcW w:w="1134" w:type="dxa"/>
            <w:textDirection w:val="btLr"/>
          </w:tcPr>
          <w:p w14:paraId="3BF9DEB2" w14:textId="77777777" w:rsidR="00ED7D80" w:rsidRPr="00614E62" w:rsidRDefault="00ED7D80" w:rsidP="00630AFA">
            <w:pPr>
              <w:jc w:val="center"/>
            </w:pPr>
            <w:r w:rsidRPr="00614E62">
              <w:t>237966,14</w:t>
            </w:r>
          </w:p>
        </w:tc>
        <w:tc>
          <w:tcPr>
            <w:tcW w:w="992" w:type="dxa"/>
            <w:textDirection w:val="btLr"/>
          </w:tcPr>
          <w:p w14:paraId="7BE12395" w14:textId="77777777" w:rsidR="00ED7D80" w:rsidRPr="00614E62" w:rsidRDefault="00ED7D80" w:rsidP="00630AFA">
            <w:pPr>
              <w:jc w:val="center"/>
            </w:pPr>
            <w:r w:rsidRPr="00614E62">
              <w:t>238522,11</w:t>
            </w:r>
          </w:p>
        </w:tc>
        <w:tc>
          <w:tcPr>
            <w:tcW w:w="1083" w:type="dxa"/>
            <w:textDirection w:val="btLr"/>
          </w:tcPr>
          <w:p w14:paraId="071F11EE" w14:textId="77777777" w:rsidR="00ED7D80" w:rsidRPr="00614E62" w:rsidRDefault="00ED7D80" w:rsidP="00630AFA">
            <w:pPr>
              <w:jc w:val="center"/>
            </w:pPr>
            <w:r w:rsidRPr="00614E62">
              <w:t>240 190,02</w:t>
            </w:r>
          </w:p>
        </w:tc>
      </w:tr>
      <w:tr w:rsidR="003B3E30" w:rsidRPr="00614E62" w14:paraId="45F21AC4" w14:textId="77777777" w:rsidTr="00630AFA">
        <w:trPr>
          <w:trHeight w:val="336"/>
          <w:jc w:val="center"/>
        </w:trPr>
        <w:tc>
          <w:tcPr>
            <w:tcW w:w="562" w:type="dxa"/>
          </w:tcPr>
          <w:p w14:paraId="5E3479DC" w14:textId="5DF36750" w:rsidR="00ED7D80" w:rsidRPr="00614E62" w:rsidRDefault="00ED7D80" w:rsidP="000355EE">
            <w:pPr>
              <w:ind w:left="-57" w:right="-57"/>
            </w:pPr>
            <w:r w:rsidRPr="00614E62">
              <w:t>3</w:t>
            </w:r>
          </w:p>
        </w:tc>
        <w:tc>
          <w:tcPr>
            <w:tcW w:w="14975" w:type="dxa"/>
            <w:gridSpan w:val="13"/>
          </w:tcPr>
          <w:p w14:paraId="1E33D7FF" w14:textId="10A32DE5" w:rsidR="00ED7D80" w:rsidRPr="00614E62" w:rsidRDefault="00FE4E59" w:rsidP="00614E62">
            <w:r w:rsidRPr="00614E62">
              <w:t>Обеспечение устойчивого функционирования водохозяйственного комплекса Нижней Волги и сохранение экосистемы Волго-Ахтубинской поймы</w:t>
            </w:r>
          </w:p>
        </w:tc>
      </w:tr>
      <w:tr w:rsidR="003B3E30" w:rsidRPr="00614E62" w14:paraId="69236E6C" w14:textId="77777777" w:rsidTr="00630AFA">
        <w:trPr>
          <w:cantSplit/>
          <w:trHeight w:val="1134"/>
          <w:jc w:val="center"/>
        </w:trPr>
        <w:tc>
          <w:tcPr>
            <w:tcW w:w="562" w:type="dxa"/>
          </w:tcPr>
          <w:p w14:paraId="73F9B5D4" w14:textId="5AE32567" w:rsidR="00ED7D80" w:rsidRPr="00614E62" w:rsidRDefault="00ED7D80" w:rsidP="000355EE">
            <w:pPr>
              <w:ind w:left="-57" w:right="-57"/>
            </w:pPr>
            <w:r w:rsidRPr="00614E62">
              <w:t>3.1</w:t>
            </w:r>
          </w:p>
        </w:tc>
        <w:tc>
          <w:tcPr>
            <w:tcW w:w="2268" w:type="dxa"/>
          </w:tcPr>
          <w:p w14:paraId="4DC1840B" w14:textId="5061E7A0" w:rsidR="00ED7D80" w:rsidRPr="00614E62" w:rsidRDefault="00ED7D80" w:rsidP="00614E62">
            <w:r w:rsidRPr="00614E62">
              <w:t>Построены и реко</w:t>
            </w:r>
            <w:r w:rsidRPr="00614E62">
              <w:t>н</w:t>
            </w:r>
            <w:r w:rsidRPr="00614E62">
              <w:t>струированы вод</w:t>
            </w:r>
            <w:r w:rsidRPr="00614E62">
              <w:t>о</w:t>
            </w:r>
            <w:r w:rsidRPr="00614E62">
              <w:t>пропускные соор</w:t>
            </w:r>
            <w:r w:rsidRPr="00614E62">
              <w:t>у</w:t>
            </w:r>
            <w:r w:rsidRPr="00614E62">
              <w:t>жения для улучшения водообмена в низ</w:t>
            </w:r>
            <w:r w:rsidRPr="00614E62">
              <w:t>о</w:t>
            </w:r>
            <w:r w:rsidRPr="00614E62">
              <w:t xml:space="preserve">вьях </w:t>
            </w:r>
            <w:r w:rsidR="00606DB3">
              <w:t xml:space="preserve">реки </w:t>
            </w:r>
            <w:r w:rsidRPr="00614E62">
              <w:t>Волги</w:t>
            </w:r>
          </w:p>
        </w:tc>
        <w:tc>
          <w:tcPr>
            <w:tcW w:w="851" w:type="dxa"/>
            <w:textDirection w:val="btLr"/>
          </w:tcPr>
          <w:p w14:paraId="13F387EB" w14:textId="77777777" w:rsidR="00ED7D80" w:rsidRPr="00614E62" w:rsidRDefault="00ED7D80" w:rsidP="00630AFA">
            <w:pPr>
              <w:ind w:left="113" w:right="113"/>
              <w:jc w:val="center"/>
            </w:pPr>
            <w:r w:rsidRPr="00614E62">
              <w:t>0,0</w:t>
            </w:r>
          </w:p>
        </w:tc>
        <w:tc>
          <w:tcPr>
            <w:tcW w:w="992" w:type="dxa"/>
            <w:textDirection w:val="btLr"/>
          </w:tcPr>
          <w:p w14:paraId="00B207C2" w14:textId="77777777" w:rsidR="00ED7D80" w:rsidRPr="00614E62" w:rsidRDefault="00ED7D80" w:rsidP="00630AFA">
            <w:pPr>
              <w:ind w:left="113" w:right="113"/>
              <w:jc w:val="center"/>
            </w:pPr>
            <w:r w:rsidRPr="00614E62">
              <w:t>0,0</w:t>
            </w:r>
          </w:p>
        </w:tc>
        <w:tc>
          <w:tcPr>
            <w:tcW w:w="1134" w:type="dxa"/>
            <w:textDirection w:val="btLr"/>
          </w:tcPr>
          <w:p w14:paraId="48E05898" w14:textId="77777777" w:rsidR="00ED7D80" w:rsidRPr="00614E62" w:rsidRDefault="00ED7D80" w:rsidP="00630AFA">
            <w:pPr>
              <w:ind w:left="113" w:right="113"/>
              <w:jc w:val="center"/>
            </w:pPr>
            <w:r w:rsidRPr="00614E62">
              <w:t>0,00</w:t>
            </w:r>
          </w:p>
        </w:tc>
        <w:tc>
          <w:tcPr>
            <w:tcW w:w="1276" w:type="dxa"/>
            <w:textDirection w:val="btLr"/>
          </w:tcPr>
          <w:p w14:paraId="61B3A51F" w14:textId="77777777" w:rsidR="00ED7D80" w:rsidRPr="00614E62" w:rsidRDefault="00ED7D80" w:rsidP="00630AFA">
            <w:pPr>
              <w:ind w:left="113" w:right="113"/>
              <w:jc w:val="center"/>
            </w:pPr>
            <w:r w:rsidRPr="00614E62">
              <w:t>6 190,10</w:t>
            </w:r>
          </w:p>
        </w:tc>
        <w:tc>
          <w:tcPr>
            <w:tcW w:w="1134" w:type="dxa"/>
            <w:textDirection w:val="btLr"/>
          </w:tcPr>
          <w:p w14:paraId="43D27CC4" w14:textId="77777777" w:rsidR="00ED7D80" w:rsidRPr="00614E62" w:rsidRDefault="00ED7D80" w:rsidP="00630AFA">
            <w:pPr>
              <w:ind w:left="113" w:right="113"/>
              <w:jc w:val="center"/>
            </w:pPr>
            <w:r w:rsidRPr="00614E62">
              <w:t>6 190,10</w:t>
            </w:r>
          </w:p>
        </w:tc>
        <w:tc>
          <w:tcPr>
            <w:tcW w:w="992" w:type="dxa"/>
            <w:textDirection w:val="btLr"/>
          </w:tcPr>
          <w:p w14:paraId="7D093142" w14:textId="77777777" w:rsidR="00ED7D80" w:rsidRPr="00614E62" w:rsidRDefault="00ED7D80" w:rsidP="00630AFA">
            <w:pPr>
              <w:ind w:left="113" w:right="113"/>
              <w:jc w:val="center"/>
            </w:pPr>
            <w:r w:rsidRPr="00614E62">
              <w:t>6 190,10</w:t>
            </w:r>
          </w:p>
        </w:tc>
        <w:tc>
          <w:tcPr>
            <w:tcW w:w="992" w:type="dxa"/>
            <w:textDirection w:val="btLr"/>
          </w:tcPr>
          <w:p w14:paraId="64B3AACF" w14:textId="77777777" w:rsidR="00ED7D80" w:rsidRPr="00614E62" w:rsidRDefault="00ED7D80" w:rsidP="00630AFA">
            <w:pPr>
              <w:ind w:left="113" w:right="113"/>
              <w:jc w:val="center"/>
            </w:pPr>
            <w:r w:rsidRPr="00614E62">
              <w:t>12 380,20</w:t>
            </w:r>
          </w:p>
        </w:tc>
        <w:tc>
          <w:tcPr>
            <w:tcW w:w="993" w:type="dxa"/>
            <w:textDirection w:val="btLr"/>
          </w:tcPr>
          <w:p w14:paraId="5BACAE86" w14:textId="77777777" w:rsidR="00ED7D80" w:rsidRPr="00614E62" w:rsidRDefault="00ED7D80" w:rsidP="00630AFA">
            <w:pPr>
              <w:ind w:left="113" w:right="113"/>
              <w:jc w:val="center"/>
            </w:pPr>
            <w:r w:rsidRPr="00614E62">
              <w:t>18 575,96</w:t>
            </w:r>
          </w:p>
        </w:tc>
        <w:tc>
          <w:tcPr>
            <w:tcW w:w="1134" w:type="dxa"/>
            <w:textDirection w:val="btLr"/>
          </w:tcPr>
          <w:p w14:paraId="0AB03708" w14:textId="77777777" w:rsidR="00ED7D80" w:rsidRPr="00614E62" w:rsidRDefault="00ED7D80" w:rsidP="00630AFA">
            <w:pPr>
              <w:ind w:left="113" w:right="113"/>
              <w:jc w:val="center"/>
            </w:pPr>
            <w:r w:rsidRPr="00614E62">
              <w:t>28 578,96</w:t>
            </w:r>
          </w:p>
        </w:tc>
        <w:tc>
          <w:tcPr>
            <w:tcW w:w="1134" w:type="dxa"/>
            <w:textDirection w:val="btLr"/>
          </w:tcPr>
          <w:p w14:paraId="253BD40C" w14:textId="77777777" w:rsidR="00ED7D80" w:rsidRPr="00614E62" w:rsidRDefault="00ED7D80" w:rsidP="00630AFA">
            <w:pPr>
              <w:ind w:left="113" w:right="113"/>
              <w:jc w:val="center"/>
            </w:pPr>
            <w:r w:rsidRPr="00614E62">
              <w:t>38 581,96</w:t>
            </w:r>
          </w:p>
        </w:tc>
        <w:tc>
          <w:tcPr>
            <w:tcW w:w="992" w:type="dxa"/>
            <w:textDirection w:val="btLr"/>
          </w:tcPr>
          <w:p w14:paraId="0342954C" w14:textId="77777777" w:rsidR="00ED7D80" w:rsidRPr="00614E62" w:rsidRDefault="00ED7D80" w:rsidP="00630AFA">
            <w:pPr>
              <w:ind w:left="113" w:right="113"/>
              <w:jc w:val="center"/>
            </w:pPr>
            <w:r w:rsidRPr="00614E62">
              <w:t>53 220,93</w:t>
            </w:r>
          </w:p>
        </w:tc>
        <w:tc>
          <w:tcPr>
            <w:tcW w:w="1083" w:type="dxa"/>
            <w:textDirection w:val="btLr"/>
          </w:tcPr>
          <w:p w14:paraId="2C663C48" w14:textId="52185190" w:rsidR="00ED7D80" w:rsidRPr="00614E62" w:rsidRDefault="0089589B" w:rsidP="00630AFA">
            <w:pPr>
              <w:ind w:left="113" w:right="113"/>
              <w:jc w:val="center"/>
            </w:pPr>
            <w:r w:rsidRPr="00614E62">
              <w:t>54 541,55</w:t>
            </w:r>
          </w:p>
        </w:tc>
      </w:tr>
      <w:tr w:rsidR="003B3E30" w:rsidRPr="00614E62" w14:paraId="421B2E9E" w14:textId="77777777" w:rsidTr="00630AFA">
        <w:trPr>
          <w:cantSplit/>
          <w:trHeight w:val="1527"/>
          <w:jc w:val="center"/>
        </w:trPr>
        <w:tc>
          <w:tcPr>
            <w:tcW w:w="2830" w:type="dxa"/>
            <w:gridSpan w:val="2"/>
          </w:tcPr>
          <w:p w14:paraId="0F501508" w14:textId="77777777" w:rsidR="00ED7D80" w:rsidRPr="00614E62" w:rsidRDefault="00ED7D80" w:rsidP="00614E62">
            <w:r w:rsidRPr="00614E62">
              <w:t>Итого</w:t>
            </w:r>
          </w:p>
        </w:tc>
        <w:tc>
          <w:tcPr>
            <w:tcW w:w="851" w:type="dxa"/>
            <w:textDirection w:val="btLr"/>
          </w:tcPr>
          <w:p w14:paraId="0E4387AF" w14:textId="77777777" w:rsidR="00ED7D80" w:rsidRPr="00614E62" w:rsidRDefault="00ED7D80" w:rsidP="00630AFA">
            <w:pPr>
              <w:ind w:left="113" w:right="113"/>
              <w:jc w:val="center"/>
            </w:pPr>
            <w:r w:rsidRPr="00614E62">
              <w:t>0,0</w:t>
            </w:r>
          </w:p>
        </w:tc>
        <w:tc>
          <w:tcPr>
            <w:tcW w:w="992" w:type="dxa"/>
            <w:textDirection w:val="btLr"/>
          </w:tcPr>
          <w:p w14:paraId="4FB90BC1" w14:textId="77777777" w:rsidR="00ED7D80" w:rsidRPr="00614E62" w:rsidRDefault="00ED7D80" w:rsidP="00630AFA">
            <w:pPr>
              <w:ind w:left="113" w:right="113"/>
              <w:jc w:val="center"/>
            </w:pPr>
            <w:r w:rsidRPr="00614E62">
              <w:t>18500,00</w:t>
            </w:r>
          </w:p>
        </w:tc>
        <w:tc>
          <w:tcPr>
            <w:tcW w:w="1134" w:type="dxa"/>
            <w:textDirection w:val="btLr"/>
          </w:tcPr>
          <w:p w14:paraId="0904DA63" w14:textId="77777777" w:rsidR="00ED7D80" w:rsidRPr="00614E62" w:rsidRDefault="00ED7D80" w:rsidP="00630AFA">
            <w:pPr>
              <w:ind w:left="113" w:right="113"/>
              <w:jc w:val="center"/>
            </w:pPr>
            <w:r w:rsidRPr="00614E62">
              <w:t>198 859,40</w:t>
            </w:r>
          </w:p>
        </w:tc>
        <w:tc>
          <w:tcPr>
            <w:tcW w:w="1276" w:type="dxa"/>
            <w:textDirection w:val="btLr"/>
          </w:tcPr>
          <w:p w14:paraId="1A3AB154" w14:textId="77777777" w:rsidR="00ED7D80" w:rsidRPr="00614E62" w:rsidRDefault="00ED7D80" w:rsidP="007B42DC">
            <w:pPr>
              <w:ind w:left="-57" w:right="-57"/>
              <w:jc w:val="center"/>
            </w:pPr>
            <w:r w:rsidRPr="00614E62">
              <w:t>408 377,0</w:t>
            </w:r>
          </w:p>
        </w:tc>
        <w:tc>
          <w:tcPr>
            <w:tcW w:w="1134" w:type="dxa"/>
            <w:textDirection w:val="btLr"/>
          </w:tcPr>
          <w:p w14:paraId="58B1A12E" w14:textId="77777777" w:rsidR="00ED7D80" w:rsidRPr="00614E62" w:rsidRDefault="00ED7D80" w:rsidP="00630AFA">
            <w:pPr>
              <w:ind w:left="113" w:right="113"/>
              <w:jc w:val="center"/>
            </w:pPr>
            <w:r w:rsidRPr="00614E62">
              <w:t>554846,14</w:t>
            </w:r>
          </w:p>
        </w:tc>
        <w:tc>
          <w:tcPr>
            <w:tcW w:w="992" w:type="dxa"/>
            <w:textDirection w:val="btLr"/>
          </w:tcPr>
          <w:p w14:paraId="31814E5C" w14:textId="77777777" w:rsidR="00ED7D80" w:rsidRPr="00614E62" w:rsidRDefault="00ED7D80" w:rsidP="00630AFA">
            <w:pPr>
              <w:ind w:left="113" w:right="113"/>
              <w:jc w:val="center"/>
            </w:pPr>
            <w:r w:rsidRPr="00614E62">
              <w:t>607548,38</w:t>
            </w:r>
          </w:p>
        </w:tc>
        <w:tc>
          <w:tcPr>
            <w:tcW w:w="992" w:type="dxa"/>
            <w:textDirection w:val="btLr"/>
          </w:tcPr>
          <w:p w14:paraId="48A7E16F" w14:textId="77777777" w:rsidR="00ED7D80" w:rsidRPr="00614E62" w:rsidRDefault="00ED7D80" w:rsidP="00630AFA">
            <w:pPr>
              <w:ind w:left="113" w:right="113"/>
              <w:jc w:val="center"/>
            </w:pPr>
            <w:r w:rsidRPr="00614E62">
              <w:t>807616,04</w:t>
            </w:r>
          </w:p>
        </w:tc>
        <w:tc>
          <w:tcPr>
            <w:tcW w:w="993" w:type="dxa"/>
            <w:textDirection w:val="btLr"/>
          </w:tcPr>
          <w:p w14:paraId="6B803A23" w14:textId="77777777" w:rsidR="00ED7D80" w:rsidRPr="00614E62" w:rsidRDefault="00ED7D80" w:rsidP="00630AFA">
            <w:pPr>
              <w:ind w:left="113" w:right="113"/>
              <w:jc w:val="center"/>
            </w:pPr>
            <w:r w:rsidRPr="00614E62">
              <w:t>1029333,01</w:t>
            </w:r>
          </w:p>
        </w:tc>
        <w:tc>
          <w:tcPr>
            <w:tcW w:w="1134" w:type="dxa"/>
            <w:textDirection w:val="btLr"/>
          </w:tcPr>
          <w:p w14:paraId="31433040" w14:textId="77777777" w:rsidR="00ED7D80" w:rsidRPr="00614E62" w:rsidRDefault="00ED7D80" w:rsidP="00630AFA">
            <w:pPr>
              <w:ind w:left="113" w:right="113"/>
              <w:jc w:val="center"/>
            </w:pPr>
            <w:r w:rsidRPr="00614E62">
              <w:t>1205402,13</w:t>
            </w:r>
          </w:p>
        </w:tc>
        <w:tc>
          <w:tcPr>
            <w:tcW w:w="1134" w:type="dxa"/>
            <w:textDirection w:val="btLr"/>
          </w:tcPr>
          <w:p w14:paraId="799ED180" w14:textId="77777777" w:rsidR="00ED7D80" w:rsidRPr="00614E62" w:rsidRDefault="00ED7D80" w:rsidP="00630AFA">
            <w:pPr>
              <w:ind w:left="113" w:right="113"/>
              <w:jc w:val="center"/>
            </w:pPr>
            <w:r w:rsidRPr="00614E62">
              <w:t>1341708,80</w:t>
            </w:r>
          </w:p>
        </w:tc>
        <w:tc>
          <w:tcPr>
            <w:tcW w:w="992" w:type="dxa"/>
            <w:textDirection w:val="btLr"/>
          </w:tcPr>
          <w:p w14:paraId="5CD81BED" w14:textId="77777777" w:rsidR="00ED7D80" w:rsidRPr="00614E62" w:rsidRDefault="00ED7D80" w:rsidP="00630AFA">
            <w:pPr>
              <w:ind w:left="113" w:right="113"/>
              <w:jc w:val="center"/>
            </w:pPr>
            <w:r w:rsidRPr="00614E62">
              <w:t>1444109,64</w:t>
            </w:r>
          </w:p>
        </w:tc>
        <w:tc>
          <w:tcPr>
            <w:tcW w:w="1083" w:type="dxa"/>
            <w:textDirection w:val="btLr"/>
          </w:tcPr>
          <w:p w14:paraId="69B439D2" w14:textId="4712F2BC" w:rsidR="00ED7D80" w:rsidRPr="00614E62" w:rsidRDefault="0089589B" w:rsidP="00630AFA">
            <w:pPr>
              <w:autoSpaceDE w:val="0"/>
              <w:autoSpaceDN w:val="0"/>
              <w:ind w:left="113" w:right="113"/>
              <w:jc w:val="center"/>
            </w:pPr>
            <w:r w:rsidRPr="00614E62">
              <w:t>1 447 098,17</w:t>
            </w:r>
          </w:p>
        </w:tc>
      </w:tr>
    </w:tbl>
    <w:p w14:paraId="7DCF124D" w14:textId="30C723E0" w:rsidR="003B3E30" w:rsidRDefault="003B3E30" w:rsidP="00614E62">
      <w:pPr>
        <w:widowControl/>
        <w:rPr>
          <w:sz w:val="28"/>
          <w:szCs w:val="28"/>
        </w:rPr>
      </w:pPr>
    </w:p>
    <w:p w14:paraId="62B821EA" w14:textId="70299FB0" w:rsidR="00630AFA" w:rsidRDefault="00630AFA" w:rsidP="00614E62">
      <w:pPr>
        <w:widowControl/>
        <w:rPr>
          <w:sz w:val="28"/>
          <w:szCs w:val="28"/>
        </w:rPr>
      </w:pPr>
    </w:p>
    <w:p w14:paraId="07E0058C" w14:textId="4074FB1B" w:rsidR="00630AFA" w:rsidRDefault="00630AFA" w:rsidP="00614E62">
      <w:pPr>
        <w:widowControl/>
        <w:rPr>
          <w:sz w:val="28"/>
          <w:szCs w:val="28"/>
        </w:rPr>
      </w:pPr>
    </w:p>
    <w:p w14:paraId="62D2012A" w14:textId="40CA2039" w:rsidR="00630AFA" w:rsidRDefault="00630AFA" w:rsidP="00614E62">
      <w:pPr>
        <w:widowControl/>
        <w:rPr>
          <w:sz w:val="28"/>
          <w:szCs w:val="28"/>
        </w:rPr>
      </w:pPr>
    </w:p>
    <w:p w14:paraId="25430E10" w14:textId="1085A26E" w:rsidR="00630AFA" w:rsidRDefault="00630AFA" w:rsidP="00614E62">
      <w:pPr>
        <w:widowControl/>
        <w:rPr>
          <w:sz w:val="28"/>
          <w:szCs w:val="28"/>
        </w:rPr>
      </w:pPr>
    </w:p>
    <w:p w14:paraId="71B51E1E" w14:textId="78D79A13" w:rsidR="00630AFA" w:rsidRDefault="00630AFA" w:rsidP="00614E62">
      <w:pPr>
        <w:widowControl/>
        <w:rPr>
          <w:sz w:val="28"/>
          <w:szCs w:val="28"/>
        </w:rPr>
      </w:pPr>
    </w:p>
    <w:p w14:paraId="023EB36E" w14:textId="7FC487DC" w:rsidR="00630AFA" w:rsidRDefault="00630AFA" w:rsidP="00614E62">
      <w:pPr>
        <w:widowControl/>
        <w:rPr>
          <w:sz w:val="28"/>
          <w:szCs w:val="28"/>
        </w:rPr>
      </w:pPr>
    </w:p>
    <w:p w14:paraId="319D0692" w14:textId="1EA8286C" w:rsidR="00630AFA" w:rsidRDefault="00630AFA" w:rsidP="00614E62">
      <w:pPr>
        <w:widowControl/>
        <w:rPr>
          <w:sz w:val="28"/>
          <w:szCs w:val="28"/>
        </w:rPr>
      </w:pPr>
    </w:p>
    <w:p w14:paraId="34237234" w14:textId="2A298A24" w:rsidR="00630AFA" w:rsidRDefault="00630AFA" w:rsidP="00614E62">
      <w:pPr>
        <w:widowControl/>
        <w:rPr>
          <w:sz w:val="28"/>
          <w:szCs w:val="28"/>
        </w:rPr>
      </w:pPr>
    </w:p>
    <w:p w14:paraId="126F00DC" w14:textId="77777777" w:rsidR="00630AFA" w:rsidRPr="00614E62" w:rsidRDefault="00630AFA" w:rsidP="00630AFA">
      <w:pPr>
        <w:ind w:left="11482"/>
        <w:rPr>
          <w:sz w:val="28"/>
          <w:szCs w:val="28"/>
        </w:rPr>
      </w:pPr>
      <w:r w:rsidRPr="00614E62">
        <w:rPr>
          <w:sz w:val="28"/>
          <w:szCs w:val="28"/>
        </w:rPr>
        <w:lastRenderedPageBreak/>
        <w:t xml:space="preserve">Приложение </w:t>
      </w:r>
    </w:p>
    <w:p w14:paraId="4780C4F3" w14:textId="70878D43" w:rsidR="00630AFA" w:rsidRPr="00614E62" w:rsidRDefault="00630AFA" w:rsidP="00630AFA">
      <w:pPr>
        <w:ind w:left="11482"/>
        <w:rPr>
          <w:sz w:val="28"/>
          <w:szCs w:val="28"/>
        </w:rPr>
      </w:pPr>
      <w:r w:rsidRPr="00614E62">
        <w:rPr>
          <w:sz w:val="28"/>
          <w:szCs w:val="28"/>
        </w:rPr>
        <w:t>к паспорту регионального проекта «</w:t>
      </w:r>
      <w:r>
        <w:rPr>
          <w:sz w:val="28"/>
          <w:szCs w:val="28"/>
        </w:rPr>
        <w:t>Оздоровление Волги</w:t>
      </w:r>
      <w:r>
        <w:rPr>
          <w:sz w:val="28"/>
          <w:szCs w:val="28"/>
        </w:rPr>
        <w:br/>
      </w:r>
      <w:r w:rsidRPr="00614E62">
        <w:rPr>
          <w:sz w:val="28"/>
          <w:szCs w:val="28"/>
        </w:rPr>
        <w:t>(Астраханская область)»</w:t>
      </w:r>
    </w:p>
    <w:p w14:paraId="11B7CCEE" w14:textId="77777777" w:rsidR="00630AFA" w:rsidRPr="00614E62" w:rsidRDefault="00630AFA" w:rsidP="00614E62">
      <w:pPr>
        <w:widowControl/>
        <w:rPr>
          <w:sz w:val="28"/>
          <w:szCs w:val="28"/>
        </w:rPr>
      </w:pPr>
    </w:p>
    <w:p w14:paraId="322BD973" w14:textId="77777777" w:rsidR="00ED7D80" w:rsidRPr="00614E62" w:rsidRDefault="00ED7D80" w:rsidP="00614E62">
      <w:pPr>
        <w:jc w:val="center"/>
        <w:rPr>
          <w:sz w:val="28"/>
          <w:szCs w:val="28"/>
        </w:rPr>
      </w:pPr>
      <w:r w:rsidRPr="00614E62">
        <w:rPr>
          <w:sz w:val="28"/>
          <w:szCs w:val="28"/>
        </w:rPr>
        <w:t>План реализации регионального проекта</w:t>
      </w:r>
    </w:p>
    <w:p w14:paraId="122BF909" w14:textId="77777777" w:rsidR="00D5706D" w:rsidRPr="00614E62" w:rsidRDefault="00D5706D" w:rsidP="00614E62">
      <w:pPr>
        <w:jc w:val="center"/>
        <w:rPr>
          <w:sz w:val="28"/>
          <w:szCs w:val="28"/>
        </w:rPr>
      </w:pPr>
    </w:p>
    <w:tbl>
      <w:tblPr>
        <w:tblStyle w:val="aff8"/>
        <w:tblW w:w="4869" w:type="pct"/>
        <w:jc w:val="center"/>
        <w:tblLayout w:type="fixed"/>
        <w:tblLook w:val="04A0" w:firstRow="1" w:lastRow="0" w:firstColumn="1" w:lastColumn="0" w:noHBand="0" w:noVBand="1"/>
      </w:tblPr>
      <w:tblGrid>
        <w:gridCol w:w="848"/>
        <w:gridCol w:w="2275"/>
        <w:gridCol w:w="1421"/>
        <w:gridCol w:w="1280"/>
        <w:gridCol w:w="1563"/>
        <w:gridCol w:w="1422"/>
        <w:gridCol w:w="1989"/>
        <w:gridCol w:w="2567"/>
        <w:gridCol w:w="1138"/>
        <w:gridCol w:w="1000"/>
      </w:tblGrid>
      <w:tr w:rsidR="005B7C14" w:rsidRPr="00614E62" w14:paraId="25D62BF8" w14:textId="77777777" w:rsidTr="00E15092">
        <w:trPr>
          <w:trHeight w:val="451"/>
          <w:tblHeader/>
          <w:jc w:val="center"/>
        </w:trPr>
        <w:tc>
          <w:tcPr>
            <w:tcW w:w="846" w:type="dxa"/>
            <w:vMerge w:val="restart"/>
          </w:tcPr>
          <w:p w14:paraId="5741CFDE" w14:textId="3B9973FD" w:rsidR="005B7C14" w:rsidRPr="00614E62" w:rsidRDefault="005B7C14" w:rsidP="009E57B7">
            <w:pPr>
              <w:jc w:val="center"/>
            </w:pPr>
            <w:r>
              <w:t xml:space="preserve">№ </w:t>
            </w:r>
            <w:r w:rsidRPr="00614E62">
              <w:t>п/п</w:t>
            </w:r>
          </w:p>
        </w:tc>
        <w:tc>
          <w:tcPr>
            <w:tcW w:w="2267" w:type="dxa"/>
            <w:vMerge w:val="restart"/>
          </w:tcPr>
          <w:p w14:paraId="12D04F3E" w14:textId="77777777" w:rsidR="005B7C14" w:rsidRPr="00614E62" w:rsidRDefault="005B7C14" w:rsidP="00614E62">
            <w:pPr>
              <w:jc w:val="center"/>
            </w:pPr>
            <w:r w:rsidRPr="00614E62">
              <w:t>Наименование р</w:t>
            </w:r>
            <w:r w:rsidRPr="00614E62">
              <w:t>е</w:t>
            </w:r>
            <w:r w:rsidRPr="00614E62">
              <w:t>зультата, контрол</w:t>
            </w:r>
            <w:r w:rsidRPr="00614E62">
              <w:t>ь</w:t>
            </w:r>
            <w:r w:rsidRPr="00614E62">
              <w:t>ной точки</w:t>
            </w:r>
          </w:p>
        </w:tc>
        <w:tc>
          <w:tcPr>
            <w:tcW w:w="2692" w:type="dxa"/>
            <w:gridSpan w:val="2"/>
          </w:tcPr>
          <w:p w14:paraId="5C7CBDF6" w14:textId="77777777" w:rsidR="005B7C14" w:rsidRPr="00614E62" w:rsidRDefault="005B7C14" w:rsidP="00614E62">
            <w:pPr>
              <w:jc w:val="center"/>
            </w:pPr>
            <w:r w:rsidRPr="00614E62">
              <w:t>Сроки реализации</w:t>
            </w:r>
          </w:p>
        </w:tc>
        <w:tc>
          <w:tcPr>
            <w:tcW w:w="2975" w:type="dxa"/>
            <w:gridSpan w:val="2"/>
          </w:tcPr>
          <w:p w14:paraId="3890684D" w14:textId="77777777" w:rsidR="005B7C14" w:rsidRPr="00614E62" w:rsidRDefault="005B7C14" w:rsidP="00614E62">
            <w:pPr>
              <w:jc w:val="center"/>
            </w:pPr>
            <w:r w:rsidRPr="00614E62">
              <w:t>Взаимосвязь</w:t>
            </w:r>
          </w:p>
        </w:tc>
        <w:tc>
          <w:tcPr>
            <w:tcW w:w="1982" w:type="dxa"/>
            <w:vMerge w:val="restart"/>
          </w:tcPr>
          <w:p w14:paraId="16FE14F6" w14:textId="77777777" w:rsidR="005B7C14" w:rsidRPr="00614E62" w:rsidRDefault="005B7C14" w:rsidP="00614E62">
            <w:pPr>
              <w:jc w:val="center"/>
            </w:pPr>
            <w:r w:rsidRPr="00614E62">
              <w:t>Ответственный исполнитель</w:t>
            </w:r>
          </w:p>
        </w:tc>
        <w:tc>
          <w:tcPr>
            <w:tcW w:w="2558" w:type="dxa"/>
            <w:vMerge w:val="restart"/>
          </w:tcPr>
          <w:p w14:paraId="2C76E3AE" w14:textId="77777777" w:rsidR="005B7C14" w:rsidRPr="00614E62" w:rsidRDefault="005B7C14" w:rsidP="00614E62">
            <w:pPr>
              <w:jc w:val="center"/>
            </w:pPr>
            <w:r w:rsidRPr="00614E62">
              <w:t>Вид документа и хара</w:t>
            </w:r>
            <w:r w:rsidRPr="00614E62">
              <w:t>к</w:t>
            </w:r>
            <w:r w:rsidRPr="00614E62">
              <w:t>теристика результата</w:t>
            </w:r>
          </w:p>
        </w:tc>
        <w:tc>
          <w:tcPr>
            <w:tcW w:w="1134" w:type="dxa"/>
            <w:vMerge w:val="restart"/>
          </w:tcPr>
          <w:p w14:paraId="68095A88" w14:textId="437B2E0F" w:rsidR="005B7C14" w:rsidRPr="00614E62" w:rsidRDefault="005B7C14" w:rsidP="00614E62">
            <w:pPr>
              <w:jc w:val="center"/>
            </w:pPr>
            <w:r w:rsidRPr="00614E62">
              <w:t>Реализ</w:t>
            </w:r>
            <w:r w:rsidRPr="00614E62">
              <w:t>у</w:t>
            </w:r>
            <w:r w:rsidRPr="00614E62">
              <w:t>ется м</w:t>
            </w:r>
            <w:r w:rsidRPr="00614E62">
              <w:t>у</w:t>
            </w:r>
            <w:r w:rsidRPr="00614E62">
              <w:t>ниц</w:t>
            </w:r>
            <w:r w:rsidRPr="00614E62">
              <w:t>и</w:t>
            </w:r>
            <w:r w:rsidRPr="00614E62">
              <w:t>пальн</w:t>
            </w:r>
            <w:r w:rsidRPr="00614E62">
              <w:t>ы</w:t>
            </w:r>
            <w:r w:rsidRPr="00614E62">
              <w:t>ми обр</w:t>
            </w:r>
            <w:r w:rsidRPr="00614E62">
              <w:t>а</w:t>
            </w:r>
            <w:r w:rsidRPr="00614E62">
              <w:t>зовани</w:t>
            </w:r>
            <w:r w:rsidRPr="00614E62">
              <w:t>я</w:t>
            </w:r>
            <w:r w:rsidRPr="00614E62">
              <w:t>ми (да/нет)</w:t>
            </w:r>
          </w:p>
        </w:tc>
        <w:tc>
          <w:tcPr>
            <w:tcW w:w="997" w:type="dxa"/>
            <w:vMerge w:val="restart"/>
          </w:tcPr>
          <w:p w14:paraId="49E308D2" w14:textId="1A66E96B" w:rsidR="005B7C14" w:rsidRPr="00614E62" w:rsidRDefault="005B7C14" w:rsidP="00614E62">
            <w:pPr>
              <w:jc w:val="center"/>
            </w:pPr>
            <w:r w:rsidRPr="00614E62">
              <w:t>Инфо</w:t>
            </w:r>
            <w:r w:rsidRPr="00614E62">
              <w:t>р</w:t>
            </w:r>
            <w:r w:rsidRPr="00614E62">
              <w:t>мац</w:t>
            </w:r>
            <w:r w:rsidRPr="00614E62">
              <w:t>и</w:t>
            </w:r>
            <w:r w:rsidRPr="00614E62">
              <w:t>онная система (исто</w:t>
            </w:r>
            <w:r w:rsidRPr="00614E62">
              <w:t>ч</w:t>
            </w:r>
            <w:r w:rsidRPr="00614E62">
              <w:t>ник данных)</w:t>
            </w:r>
          </w:p>
        </w:tc>
      </w:tr>
      <w:tr w:rsidR="005B7C14" w:rsidRPr="00614E62" w14:paraId="71A6D476" w14:textId="77777777" w:rsidTr="00E15092">
        <w:trPr>
          <w:jc w:val="center"/>
        </w:trPr>
        <w:tc>
          <w:tcPr>
            <w:tcW w:w="846" w:type="dxa"/>
            <w:vMerge/>
          </w:tcPr>
          <w:p w14:paraId="24618E1B" w14:textId="77777777" w:rsidR="005B7C14" w:rsidRPr="00614E62" w:rsidRDefault="005B7C14" w:rsidP="00614E62">
            <w:pPr>
              <w:jc w:val="center"/>
            </w:pPr>
          </w:p>
        </w:tc>
        <w:tc>
          <w:tcPr>
            <w:tcW w:w="2267" w:type="dxa"/>
            <w:vMerge/>
          </w:tcPr>
          <w:p w14:paraId="4D956073" w14:textId="77777777" w:rsidR="005B7C14" w:rsidRPr="00614E62" w:rsidRDefault="005B7C14" w:rsidP="00614E62">
            <w:pPr>
              <w:jc w:val="center"/>
            </w:pPr>
          </w:p>
        </w:tc>
        <w:tc>
          <w:tcPr>
            <w:tcW w:w="1416" w:type="dxa"/>
          </w:tcPr>
          <w:p w14:paraId="76A1EFEB" w14:textId="141D8984" w:rsidR="005B7C14" w:rsidRPr="00614E62" w:rsidRDefault="005B7C14" w:rsidP="00614E62">
            <w:pPr>
              <w:jc w:val="center"/>
            </w:pPr>
            <w:r>
              <w:t>н</w:t>
            </w:r>
            <w:r w:rsidRPr="00614E62">
              <w:t>ачало</w:t>
            </w:r>
          </w:p>
        </w:tc>
        <w:tc>
          <w:tcPr>
            <w:tcW w:w="1276" w:type="dxa"/>
          </w:tcPr>
          <w:p w14:paraId="3D7E09E6" w14:textId="744773CE" w:rsidR="005B7C14" w:rsidRPr="00614E62" w:rsidRDefault="005B7C14" w:rsidP="00614E62">
            <w:pPr>
              <w:jc w:val="center"/>
            </w:pPr>
            <w:r>
              <w:t>о</w:t>
            </w:r>
            <w:r w:rsidRPr="00614E62">
              <w:t>кончание</w:t>
            </w:r>
          </w:p>
        </w:tc>
        <w:tc>
          <w:tcPr>
            <w:tcW w:w="1558" w:type="dxa"/>
          </w:tcPr>
          <w:p w14:paraId="274E9C64" w14:textId="378D42D8" w:rsidR="005B7C14" w:rsidRPr="00614E62" w:rsidRDefault="005B7C14" w:rsidP="00614E62">
            <w:pPr>
              <w:jc w:val="center"/>
            </w:pPr>
            <w:r w:rsidRPr="00614E62">
              <w:t>предшестве</w:t>
            </w:r>
            <w:r w:rsidRPr="00614E62">
              <w:t>н</w:t>
            </w:r>
            <w:r w:rsidRPr="00614E62">
              <w:t>ники</w:t>
            </w:r>
          </w:p>
        </w:tc>
        <w:tc>
          <w:tcPr>
            <w:tcW w:w="1417" w:type="dxa"/>
          </w:tcPr>
          <w:p w14:paraId="0DD26805" w14:textId="549BA7D7" w:rsidR="005B7C14" w:rsidRPr="00614E62" w:rsidRDefault="005B7C14" w:rsidP="00614E62">
            <w:pPr>
              <w:jc w:val="center"/>
            </w:pPr>
            <w:r w:rsidRPr="00614E62">
              <w:t>последов</w:t>
            </w:r>
            <w:r w:rsidRPr="00614E62">
              <w:t>а</w:t>
            </w:r>
            <w:r w:rsidRPr="00614E62">
              <w:t>тели</w:t>
            </w:r>
          </w:p>
        </w:tc>
        <w:tc>
          <w:tcPr>
            <w:tcW w:w="1982" w:type="dxa"/>
            <w:vMerge/>
          </w:tcPr>
          <w:p w14:paraId="5BED4A6D" w14:textId="77777777" w:rsidR="005B7C14" w:rsidRPr="00614E62" w:rsidRDefault="005B7C14" w:rsidP="00614E62">
            <w:pPr>
              <w:jc w:val="center"/>
            </w:pPr>
          </w:p>
        </w:tc>
        <w:tc>
          <w:tcPr>
            <w:tcW w:w="2558" w:type="dxa"/>
            <w:vMerge/>
          </w:tcPr>
          <w:p w14:paraId="394D23CB" w14:textId="77777777" w:rsidR="005B7C14" w:rsidRPr="00614E62" w:rsidRDefault="005B7C14" w:rsidP="00614E62">
            <w:pPr>
              <w:jc w:val="center"/>
            </w:pPr>
          </w:p>
        </w:tc>
        <w:tc>
          <w:tcPr>
            <w:tcW w:w="1134" w:type="dxa"/>
            <w:vMerge/>
          </w:tcPr>
          <w:p w14:paraId="5F6307AC" w14:textId="77777777" w:rsidR="005B7C14" w:rsidRPr="00614E62" w:rsidRDefault="005B7C14" w:rsidP="00614E62">
            <w:pPr>
              <w:jc w:val="center"/>
            </w:pPr>
          </w:p>
        </w:tc>
        <w:tc>
          <w:tcPr>
            <w:tcW w:w="997" w:type="dxa"/>
            <w:vMerge/>
          </w:tcPr>
          <w:p w14:paraId="752A4505" w14:textId="77777777" w:rsidR="005B7C14" w:rsidRPr="00614E62" w:rsidRDefault="005B7C14" w:rsidP="00614E62">
            <w:pPr>
              <w:jc w:val="center"/>
            </w:pPr>
          </w:p>
        </w:tc>
      </w:tr>
    </w:tbl>
    <w:p w14:paraId="7EF82156" w14:textId="77777777" w:rsidR="00E15092" w:rsidRPr="00E15092" w:rsidRDefault="00E15092">
      <w:pPr>
        <w:rPr>
          <w:sz w:val="2"/>
          <w:szCs w:val="2"/>
        </w:rPr>
      </w:pPr>
    </w:p>
    <w:tbl>
      <w:tblPr>
        <w:tblStyle w:val="aff8"/>
        <w:tblW w:w="4868" w:type="pct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2275"/>
        <w:gridCol w:w="1421"/>
        <w:gridCol w:w="1280"/>
        <w:gridCol w:w="1563"/>
        <w:gridCol w:w="1422"/>
        <w:gridCol w:w="1989"/>
        <w:gridCol w:w="2567"/>
        <w:gridCol w:w="1138"/>
        <w:gridCol w:w="995"/>
      </w:tblGrid>
      <w:tr w:rsidR="005B7C14" w:rsidRPr="00614E62" w14:paraId="5FC94316" w14:textId="77777777" w:rsidTr="000474E5">
        <w:trPr>
          <w:tblHeader/>
          <w:jc w:val="center"/>
        </w:trPr>
        <w:tc>
          <w:tcPr>
            <w:tcW w:w="847" w:type="dxa"/>
          </w:tcPr>
          <w:p w14:paraId="55C5927D" w14:textId="56FBC865" w:rsidR="0089589B" w:rsidRPr="00614E62" w:rsidRDefault="0089589B" w:rsidP="00614E62">
            <w:pPr>
              <w:jc w:val="center"/>
            </w:pPr>
            <w:r w:rsidRPr="00614E62">
              <w:t>1</w:t>
            </w:r>
          </w:p>
        </w:tc>
        <w:tc>
          <w:tcPr>
            <w:tcW w:w="2267" w:type="dxa"/>
          </w:tcPr>
          <w:p w14:paraId="1791B368" w14:textId="7F9EB3C6" w:rsidR="0089589B" w:rsidRPr="00614E62" w:rsidRDefault="0089589B" w:rsidP="00614E62">
            <w:pPr>
              <w:jc w:val="center"/>
            </w:pPr>
            <w:r w:rsidRPr="00614E62">
              <w:t>2</w:t>
            </w:r>
          </w:p>
        </w:tc>
        <w:tc>
          <w:tcPr>
            <w:tcW w:w="1416" w:type="dxa"/>
          </w:tcPr>
          <w:p w14:paraId="4B9C6922" w14:textId="1274745C" w:rsidR="0089589B" w:rsidRPr="00614E62" w:rsidRDefault="0089589B" w:rsidP="00614E62">
            <w:pPr>
              <w:jc w:val="center"/>
            </w:pPr>
            <w:r w:rsidRPr="00614E62">
              <w:t>3</w:t>
            </w:r>
          </w:p>
        </w:tc>
        <w:tc>
          <w:tcPr>
            <w:tcW w:w="1276" w:type="dxa"/>
          </w:tcPr>
          <w:p w14:paraId="4A7A1AB6" w14:textId="54C2AB6A" w:rsidR="0089589B" w:rsidRPr="00614E62" w:rsidRDefault="0089589B" w:rsidP="00614E62">
            <w:pPr>
              <w:jc w:val="center"/>
            </w:pPr>
            <w:r w:rsidRPr="00614E62">
              <w:t>4</w:t>
            </w:r>
          </w:p>
        </w:tc>
        <w:tc>
          <w:tcPr>
            <w:tcW w:w="1558" w:type="dxa"/>
          </w:tcPr>
          <w:p w14:paraId="495F9E65" w14:textId="3BD12E86" w:rsidR="0089589B" w:rsidRPr="00614E62" w:rsidRDefault="0089589B" w:rsidP="00614E62">
            <w:pPr>
              <w:jc w:val="center"/>
            </w:pPr>
            <w:r w:rsidRPr="00614E62">
              <w:t>5</w:t>
            </w:r>
          </w:p>
        </w:tc>
        <w:tc>
          <w:tcPr>
            <w:tcW w:w="1417" w:type="dxa"/>
          </w:tcPr>
          <w:p w14:paraId="744C6034" w14:textId="2793BE6C" w:rsidR="0089589B" w:rsidRPr="00614E62" w:rsidRDefault="0089589B" w:rsidP="00614E62">
            <w:pPr>
              <w:jc w:val="center"/>
            </w:pPr>
            <w:r w:rsidRPr="00614E62">
              <w:t>6</w:t>
            </w:r>
          </w:p>
        </w:tc>
        <w:tc>
          <w:tcPr>
            <w:tcW w:w="1982" w:type="dxa"/>
          </w:tcPr>
          <w:p w14:paraId="3113B117" w14:textId="16F3620D" w:rsidR="0089589B" w:rsidRPr="00614E62" w:rsidRDefault="0089589B" w:rsidP="00614E62">
            <w:pPr>
              <w:jc w:val="center"/>
            </w:pPr>
            <w:r w:rsidRPr="00614E62">
              <w:t>7</w:t>
            </w:r>
          </w:p>
        </w:tc>
        <w:tc>
          <w:tcPr>
            <w:tcW w:w="2558" w:type="dxa"/>
          </w:tcPr>
          <w:p w14:paraId="5B7D7F1E" w14:textId="0CCAB199" w:rsidR="0089589B" w:rsidRPr="00614E62" w:rsidRDefault="0089589B" w:rsidP="00614E62">
            <w:pPr>
              <w:jc w:val="center"/>
            </w:pPr>
            <w:r w:rsidRPr="00614E62">
              <w:t>8</w:t>
            </w:r>
          </w:p>
        </w:tc>
        <w:tc>
          <w:tcPr>
            <w:tcW w:w="1134" w:type="dxa"/>
          </w:tcPr>
          <w:p w14:paraId="788291D7" w14:textId="08E75687" w:rsidR="0089589B" w:rsidRPr="00614E62" w:rsidRDefault="0089589B" w:rsidP="00614E62">
            <w:pPr>
              <w:jc w:val="center"/>
            </w:pPr>
            <w:r w:rsidRPr="00614E62">
              <w:t>9</w:t>
            </w:r>
          </w:p>
        </w:tc>
        <w:tc>
          <w:tcPr>
            <w:tcW w:w="992" w:type="dxa"/>
          </w:tcPr>
          <w:p w14:paraId="4421CD2E" w14:textId="28964B75" w:rsidR="0089589B" w:rsidRPr="00614E62" w:rsidRDefault="0089589B" w:rsidP="00614E62">
            <w:pPr>
              <w:jc w:val="center"/>
            </w:pPr>
            <w:r w:rsidRPr="00614E62">
              <w:t>10</w:t>
            </w:r>
          </w:p>
        </w:tc>
      </w:tr>
      <w:tr w:rsidR="00ED7D80" w:rsidRPr="00614E62" w14:paraId="6AD9EBC9" w14:textId="77777777" w:rsidTr="000474E5">
        <w:trPr>
          <w:jc w:val="center"/>
        </w:trPr>
        <w:tc>
          <w:tcPr>
            <w:tcW w:w="847" w:type="dxa"/>
          </w:tcPr>
          <w:p w14:paraId="2831B89E" w14:textId="3642B1B9" w:rsidR="00ED7D80" w:rsidRPr="00614E62" w:rsidRDefault="00ED7D80" w:rsidP="005B5F4A">
            <w:pPr>
              <w:jc w:val="center"/>
            </w:pPr>
            <w:r w:rsidRPr="00614E62">
              <w:t>1</w:t>
            </w:r>
          </w:p>
        </w:tc>
        <w:tc>
          <w:tcPr>
            <w:tcW w:w="14600" w:type="dxa"/>
            <w:gridSpan w:val="9"/>
          </w:tcPr>
          <w:p w14:paraId="168441B8" w14:textId="77777777" w:rsidR="00ED7D80" w:rsidRPr="00614E62" w:rsidRDefault="00ED7D80" w:rsidP="00614E62">
            <w:pPr>
              <w:jc w:val="center"/>
            </w:pPr>
            <w:r w:rsidRPr="00614E62">
              <w:rPr>
                <w:sz w:val="24"/>
                <w:szCs w:val="24"/>
              </w:rPr>
              <w:t>Сохранение и восстановление водных объектов, включая реку Волгу, озера Байкал и Телецкое</w:t>
            </w:r>
          </w:p>
        </w:tc>
      </w:tr>
      <w:tr w:rsidR="005B7C14" w:rsidRPr="00614E62" w14:paraId="350FF7E3" w14:textId="77777777" w:rsidTr="000474E5">
        <w:trPr>
          <w:jc w:val="center"/>
        </w:trPr>
        <w:tc>
          <w:tcPr>
            <w:tcW w:w="847" w:type="dxa"/>
          </w:tcPr>
          <w:p w14:paraId="453763D9" w14:textId="177F395C" w:rsidR="00ED7D80" w:rsidRPr="00614E62" w:rsidRDefault="00ED7D80" w:rsidP="00614E62">
            <w:pPr>
              <w:jc w:val="center"/>
            </w:pPr>
            <w:r w:rsidRPr="00614E62">
              <w:t>1.1</w:t>
            </w:r>
          </w:p>
        </w:tc>
        <w:tc>
          <w:tcPr>
            <w:tcW w:w="2267" w:type="dxa"/>
          </w:tcPr>
          <w:p w14:paraId="78FE4FF9" w14:textId="2FD6537F" w:rsidR="00ED7D80" w:rsidRPr="00614E62" w:rsidRDefault="00ED7D80" w:rsidP="00614E62">
            <w:pPr>
              <w:jc w:val="both"/>
            </w:pPr>
            <w:r w:rsidRPr="00614E62">
              <w:t xml:space="preserve">Результат </w:t>
            </w:r>
            <w:r w:rsidR="00517BC5" w:rsidRPr="00614E62">
              <w:t>«</w:t>
            </w:r>
            <w:r w:rsidRPr="00614E62">
              <w:t>Обесп</w:t>
            </w:r>
            <w:r w:rsidRPr="00614E62">
              <w:t>е</w:t>
            </w:r>
            <w:r w:rsidRPr="00614E62">
              <w:t>чена ликвидация (р</w:t>
            </w:r>
            <w:r w:rsidRPr="00614E62">
              <w:t>е</w:t>
            </w:r>
            <w:r w:rsidRPr="00614E62">
              <w:t>культивация) объе</w:t>
            </w:r>
            <w:r w:rsidRPr="00614E62">
              <w:t>к</w:t>
            </w:r>
            <w:r w:rsidRPr="00614E62">
              <w:t>тов накопленного вреда окружающей среде и изоляция и</w:t>
            </w:r>
            <w:r w:rsidRPr="00614E62">
              <w:t>с</w:t>
            </w:r>
            <w:r w:rsidRPr="00614E62">
              <w:t>точников накопле</w:t>
            </w:r>
            <w:r w:rsidRPr="00614E62">
              <w:t>н</w:t>
            </w:r>
            <w:r w:rsidRPr="00614E62">
              <w:t>ного вреда окруж</w:t>
            </w:r>
            <w:r w:rsidRPr="00614E62">
              <w:t>а</w:t>
            </w:r>
            <w:r w:rsidRPr="00614E62">
              <w:t>ющей среде, пре</w:t>
            </w:r>
            <w:r w:rsidRPr="00614E62">
              <w:t>д</w:t>
            </w:r>
            <w:r w:rsidRPr="00614E62">
              <w:t>ставляющих угрозу реке Волге</w:t>
            </w:r>
            <w:r w:rsidR="00517BC5" w:rsidRPr="00614E62">
              <w:t>»</w:t>
            </w:r>
          </w:p>
        </w:tc>
        <w:tc>
          <w:tcPr>
            <w:tcW w:w="1416" w:type="dxa"/>
          </w:tcPr>
          <w:p w14:paraId="4F4F02FC" w14:textId="77777777" w:rsidR="00ED7D80" w:rsidRPr="00614E62" w:rsidRDefault="00ED7D80" w:rsidP="00D57EB9">
            <w:pPr>
              <w:ind w:left="-57" w:right="-57"/>
              <w:jc w:val="center"/>
            </w:pPr>
            <w:r w:rsidRPr="00614E62">
              <w:t>01.01.2021</w:t>
            </w:r>
          </w:p>
        </w:tc>
        <w:tc>
          <w:tcPr>
            <w:tcW w:w="1276" w:type="dxa"/>
          </w:tcPr>
          <w:p w14:paraId="25325D62" w14:textId="77777777" w:rsidR="00ED7D80" w:rsidRPr="00614E62" w:rsidRDefault="00ED7D80" w:rsidP="00D57EB9">
            <w:pPr>
              <w:jc w:val="center"/>
            </w:pPr>
            <w:r w:rsidRPr="00614E62">
              <w:t>25.12.2024</w:t>
            </w:r>
          </w:p>
        </w:tc>
        <w:tc>
          <w:tcPr>
            <w:tcW w:w="1558" w:type="dxa"/>
          </w:tcPr>
          <w:p w14:paraId="4CBD57DB" w14:textId="1D4E98B3" w:rsidR="00ED7D80" w:rsidRPr="00614E62" w:rsidRDefault="00263735" w:rsidP="00D57EB9">
            <w:pPr>
              <w:jc w:val="center"/>
            </w:pPr>
            <w:r w:rsidRPr="00614E62">
              <w:t>Взаимосвязь</w:t>
            </w:r>
            <w:r w:rsidR="00ED7D80" w:rsidRPr="00614E62">
              <w:t xml:space="preserve"> с иными р</w:t>
            </w:r>
            <w:r w:rsidR="00ED7D80" w:rsidRPr="00614E62">
              <w:t>е</w:t>
            </w:r>
            <w:r w:rsidR="00ED7D80" w:rsidRPr="00614E62">
              <w:t xml:space="preserve">зультатами и </w:t>
            </w:r>
            <w:r w:rsidR="00036404" w:rsidRPr="00614E62">
              <w:t>контрольн</w:t>
            </w:r>
            <w:r w:rsidR="00036404" w:rsidRPr="00614E62">
              <w:t>ы</w:t>
            </w:r>
            <w:r w:rsidR="00036404" w:rsidRPr="00614E62">
              <w:t>ми</w:t>
            </w:r>
            <w:r w:rsidR="00ED7D80" w:rsidRPr="00614E62">
              <w:t xml:space="preserve"> точками отсутствует</w:t>
            </w:r>
          </w:p>
        </w:tc>
        <w:tc>
          <w:tcPr>
            <w:tcW w:w="1417" w:type="dxa"/>
          </w:tcPr>
          <w:p w14:paraId="37B9C90B" w14:textId="2E6F32FF" w:rsidR="00ED7D80" w:rsidRPr="00614E62" w:rsidRDefault="00ED7D80" w:rsidP="00D57EB9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 xml:space="preserve">зультатами и </w:t>
            </w:r>
            <w:r w:rsidR="00036404" w:rsidRPr="00614E62">
              <w:t>контрол</w:t>
            </w:r>
            <w:r w:rsidR="00036404" w:rsidRPr="00614E62">
              <w:t>ь</w:t>
            </w:r>
            <w:r w:rsidR="00036404" w:rsidRPr="00614E62">
              <w:t>ными</w:t>
            </w:r>
            <w:r w:rsidRPr="00614E62">
              <w:t xml:space="preserve"> то</w:t>
            </w:r>
            <w:r w:rsidRPr="00614E62">
              <w:t>ч</w:t>
            </w:r>
            <w:r w:rsidRPr="00614E62">
              <w:t>ками отсу</w:t>
            </w:r>
            <w:r w:rsidRPr="00614E62">
              <w:t>т</w:t>
            </w:r>
            <w:r w:rsidRPr="00614E62">
              <w:t>ствует</w:t>
            </w:r>
          </w:p>
        </w:tc>
        <w:tc>
          <w:tcPr>
            <w:tcW w:w="1982" w:type="dxa"/>
          </w:tcPr>
          <w:p w14:paraId="6D62782B" w14:textId="77777777" w:rsidR="00ED7D80" w:rsidRPr="00614E62" w:rsidRDefault="00ED7D80" w:rsidP="00D57EB9">
            <w:pPr>
              <w:jc w:val="center"/>
            </w:pPr>
            <w:r w:rsidRPr="00614E62">
              <w:t>Юнусов Р.И.</w:t>
            </w:r>
          </w:p>
        </w:tc>
        <w:tc>
          <w:tcPr>
            <w:tcW w:w="2558" w:type="dxa"/>
          </w:tcPr>
          <w:p w14:paraId="75A90D44" w14:textId="71F54B45" w:rsidR="00ED7D80" w:rsidRPr="00614E62" w:rsidRDefault="00ED7D80" w:rsidP="00D57EB9">
            <w:pPr>
              <w:jc w:val="center"/>
            </w:pPr>
            <w:r w:rsidRPr="00614E62">
              <w:t xml:space="preserve">Снижение негативного </w:t>
            </w:r>
            <w:r w:rsidR="00036404" w:rsidRPr="00614E62">
              <w:t>воздействия</w:t>
            </w:r>
            <w:r w:rsidRPr="00614E62">
              <w:t xml:space="preserve"> на реку Волгу за счет провед</w:t>
            </w:r>
            <w:r w:rsidRPr="00614E62">
              <w:t>е</w:t>
            </w:r>
            <w:r w:rsidRPr="00614E62">
              <w:t>ния комплекса меропр</w:t>
            </w:r>
            <w:r w:rsidRPr="00614E62">
              <w:t>и</w:t>
            </w:r>
            <w:r w:rsidRPr="00614E62">
              <w:t>ятий по ликвидации (р</w:t>
            </w:r>
            <w:r w:rsidRPr="00614E62">
              <w:t>е</w:t>
            </w:r>
            <w:r w:rsidRPr="00614E62">
              <w:t xml:space="preserve">культивации) 1 </w:t>
            </w:r>
            <w:r w:rsidR="00886A11" w:rsidRPr="00614E62">
              <w:t>объек</w:t>
            </w:r>
            <w:r w:rsidR="00886A11">
              <w:t>та</w:t>
            </w:r>
            <w:r w:rsidRPr="00614E62">
              <w:t xml:space="preserve"> накопленного вреда окружающей среде</w:t>
            </w:r>
          </w:p>
        </w:tc>
        <w:tc>
          <w:tcPr>
            <w:tcW w:w="1134" w:type="dxa"/>
          </w:tcPr>
          <w:p w14:paraId="716EEF73" w14:textId="77777777" w:rsidR="00ED7D80" w:rsidRPr="00614E62" w:rsidRDefault="00ED7D80" w:rsidP="00D57EB9">
            <w:pPr>
              <w:jc w:val="center"/>
            </w:pPr>
            <w:r w:rsidRPr="00614E62">
              <w:t>Нет</w:t>
            </w:r>
          </w:p>
        </w:tc>
        <w:tc>
          <w:tcPr>
            <w:tcW w:w="992" w:type="dxa"/>
          </w:tcPr>
          <w:p w14:paraId="47E4F175" w14:textId="201CF22E" w:rsidR="00ED7D80" w:rsidRPr="00614E62" w:rsidRDefault="00036404" w:rsidP="00D57EB9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5B7C14" w:rsidRPr="00614E62" w14:paraId="36F48D40" w14:textId="77777777" w:rsidTr="000474E5">
        <w:trPr>
          <w:jc w:val="center"/>
        </w:trPr>
        <w:tc>
          <w:tcPr>
            <w:tcW w:w="847" w:type="dxa"/>
          </w:tcPr>
          <w:p w14:paraId="40A585E6" w14:textId="1BB88F38" w:rsidR="00ED7D80" w:rsidRPr="00614E62" w:rsidRDefault="00ED7D80" w:rsidP="009E57B7">
            <w:pPr>
              <w:jc w:val="center"/>
            </w:pPr>
            <w:r w:rsidRPr="00614E62">
              <w:t>1.1.1</w:t>
            </w:r>
          </w:p>
        </w:tc>
        <w:tc>
          <w:tcPr>
            <w:tcW w:w="2267" w:type="dxa"/>
          </w:tcPr>
          <w:p w14:paraId="290E9881" w14:textId="7E0233B8" w:rsidR="00ED7D80" w:rsidRPr="00614E62" w:rsidRDefault="00ED7D80" w:rsidP="00BE6C87">
            <w:pPr>
              <w:jc w:val="both"/>
            </w:pPr>
            <w:r w:rsidRPr="00614E62">
              <w:t xml:space="preserve">Контрольная точка </w:t>
            </w:r>
            <w:r w:rsidR="00517BC5" w:rsidRPr="00614E62">
              <w:t>«</w:t>
            </w:r>
            <w:r w:rsidRPr="00614E62">
              <w:t>Утверждены (одо</w:t>
            </w:r>
            <w:r w:rsidRPr="00614E62">
              <w:t>б</w:t>
            </w:r>
            <w:r w:rsidRPr="00614E62">
              <w:t>рены, сформиров</w:t>
            </w:r>
            <w:r w:rsidRPr="00614E62">
              <w:t>а</w:t>
            </w:r>
            <w:r w:rsidRPr="00614E62">
              <w:t>ны) документы, н</w:t>
            </w:r>
            <w:r w:rsidRPr="00614E62">
              <w:t>е</w:t>
            </w:r>
            <w:r w:rsidRPr="00614E62">
              <w:t>обходимые для ок</w:t>
            </w:r>
            <w:r w:rsidRPr="00614E62">
              <w:t>а</w:t>
            </w:r>
            <w:r w:rsidRPr="00614E62">
              <w:t>зания услуги (выпо</w:t>
            </w:r>
            <w:r w:rsidRPr="00614E62">
              <w:t>л</w:t>
            </w:r>
            <w:r w:rsidRPr="00614E62">
              <w:t>нения работы)</w:t>
            </w:r>
            <w:r w:rsidR="00517BC5" w:rsidRPr="00614E62">
              <w:t>»</w:t>
            </w:r>
          </w:p>
        </w:tc>
        <w:tc>
          <w:tcPr>
            <w:tcW w:w="1416" w:type="dxa"/>
          </w:tcPr>
          <w:p w14:paraId="2FFD5F70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2643059C" w14:textId="77777777" w:rsidR="00ED7D80" w:rsidRPr="00614E62" w:rsidRDefault="00ED7D80" w:rsidP="00D57EB9">
            <w:pPr>
              <w:jc w:val="center"/>
            </w:pPr>
            <w:r w:rsidRPr="00614E62">
              <w:t>29.12.2021</w:t>
            </w:r>
          </w:p>
        </w:tc>
        <w:tc>
          <w:tcPr>
            <w:tcW w:w="1558" w:type="dxa"/>
          </w:tcPr>
          <w:p w14:paraId="14CE7973" w14:textId="0E513875" w:rsidR="00ED7D80" w:rsidRPr="00614E62" w:rsidRDefault="00ED7D80" w:rsidP="00D57EB9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 xml:space="preserve">зультатами и </w:t>
            </w:r>
            <w:r w:rsidR="00036404" w:rsidRPr="00614E62">
              <w:t>контрольн</w:t>
            </w:r>
            <w:r w:rsidR="00036404" w:rsidRPr="00614E62">
              <w:t>ы</w:t>
            </w:r>
            <w:r w:rsidR="00036404" w:rsidRPr="00614E62">
              <w:t xml:space="preserve">ми </w:t>
            </w:r>
            <w:r w:rsidRPr="00614E62">
              <w:t>точками отсутствует</w:t>
            </w:r>
          </w:p>
        </w:tc>
        <w:tc>
          <w:tcPr>
            <w:tcW w:w="1417" w:type="dxa"/>
          </w:tcPr>
          <w:p w14:paraId="5015F8EF" w14:textId="77777777" w:rsidR="00ED7D80" w:rsidRPr="00614E62" w:rsidRDefault="00ED7D80" w:rsidP="00D57EB9">
            <w:pPr>
              <w:jc w:val="center"/>
            </w:pPr>
            <w:r w:rsidRPr="00614E62">
              <w:t>02</w:t>
            </w:r>
          </w:p>
        </w:tc>
        <w:tc>
          <w:tcPr>
            <w:tcW w:w="1982" w:type="dxa"/>
          </w:tcPr>
          <w:p w14:paraId="75FBBF97" w14:textId="77777777" w:rsidR="00ED7D80" w:rsidRPr="00614E62" w:rsidRDefault="00ED7D80" w:rsidP="00D57EB9">
            <w:pPr>
              <w:jc w:val="center"/>
            </w:pPr>
            <w:r w:rsidRPr="00614E62">
              <w:t>Смирнов С.А.</w:t>
            </w:r>
          </w:p>
        </w:tc>
        <w:tc>
          <w:tcPr>
            <w:tcW w:w="2558" w:type="dxa"/>
          </w:tcPr>
          <w:p w14:paraId="55F1EABB" w14:textId="77777777" w:rsidR="00ED7D80" w:rsidRPr="00614E62" w:rsidRDefault="00ED7D80" w:rsidP="00D57EB9">
            <w:pPr>
              <w:jc w:val="center"/>
            </w:pPr>
            <w:r w:rsidRPr="00614E62">
              <w:t>Соглашение о пред</w:t>
            </w:r>
            <w:r w:rsidRPr="00614E62">
              <w:t>о</w:t>
            </w:r>
            <w:r w:rsidRPr="00614E62">
              <w:t>ставлении субсидии из федерального бюджета бюджету субъекта Ро</w:t>
            </w:r>
            <w:r w:rsidRPr="00614E62">
              <w:t>с</w:t>
            </w:r>
            <w:r w:rsidRPr="00614E62">
              <w:t>сийской Федерации</w:t>
            </w:r>
          </w:p>
        </w:tc>
        <w:tc>
          <w:tcPr>
            <w:tcW w:w="1134" w:type="dxa"/>
          </w:tcPr>
          <w:p w14:paraId="3CC6F0E9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</w:tcPr>
          <w:p w14:paraId="3714E07B" w14:textId="7D8AD894" w:rsidR="00ED7D80" w:rsidRPr="00614E62" w:rsidRDefault="00036404" w:rsidP="00D57EB9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5B7C14" w:rsidRPr="00614E62" w14:paraId="67F1BF0E" w14:textId="77777777" w:rsidTr="000474E5">
        <w:trPr>
          <w:jc w:val="center"/>
        </w:trPr>
        <w:tc>
          <w:tcPr>
            <w:tcW w:w="847" w:type="dxa"/>
          </w:tcPr>
          <w:p w14:paraId="5EDB9D6D" w14:textId="5D612BF3" w:rsidR="00ED7D80" w:rsidRPr="00614E62" w:rsidRDefault="00ED7D80" w:rsidP="009E57B7">
            <w:pPr>
              <w:jc w:val="center"/>
            </w:pPr>
            <w:r w:rsidRPr="00614E62">
              <w:lastRenderedPageBreak/>
              <w:t>1.1.2</w:t>
            </w:r>
          </w:p>
        </w:tc>
        <w:tc>
          <w:tcPr>
            <w:tcW w:w="2267" w:type="dxa"/>
          </w:tcPr>
          <w:p w14:paraId="2A333BE3" w14:textId="78C15B18" w:rsidR="00ED7D80" w:rsidRPr="00614E62" w:rsidRDefault="00ED7D80" w:rsidP="00614E62">
            <w:pPr>
              <w:jc w:val="both"/>
            </w:pPr>
            <w:r w:rsidRPr="00614E62">
              <w:t xml:space="preserve">Контрольная точка </w:t>
            </w:r>
            <w:r w:rsidR="00517BC5" w:rsidRPr="00614E62">
              <w:t>«</w:t>
            </w:r>
            <w:r w:rsidRPr="00614E62">
              <w:t>Для оказания услуги (выполнения работы) подготовлено мат</w:t>
            </w:r>
            <w:r w:rsidRPr="00614E62">
              <w:t>е</w:t>
            </w:r>
            <w:r w:rsidRPr="00614E62">
              <w:t>риально-техническое (кадровое) обеспеч</w:t>
            </w:r>
            <w:r w:rsidRPr="00614E62">
              <w:t>е</w:t>
            </w:r>
            <w:r w:rsidRPr="00614E62">
              <w:t>ние</w:t>
            </w:r>
            <w:r w:rsidR="00517BC5" w:rsidRPr="00614E62">
              <w:t>»</w:t>
            </w:r>
            <w:r w:rsidRPr="00614E62">
              <w:t>, значение: 0,00</w:t>
            </w:r>
          </w:p>
        </w:tc>
        <w:tc>
          <w:tcPr>
            <w:tcW w:w="1416" w:type="dxa"/>
          </w:tcPr>
          <w:p w14:paraId="0A8D2C6A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64ED93C8" w14:textId="77777777" w:rsidR="00ED7D80" w:rsidRPr="00614E62" w:rsidRDefault="00ED7D80" w:rsidP="00D57EB9">
            <w:pPr>
              <w:jc w:val="center"/>
            </w:pPr>
            <w:r w:rsidRPr="00614E62">
              <w:t>29.12.2021</w:t>
            </w:r>
          </w:p>
        </w:tc>
        <w:tc>
          <w:tcPr>
            <w:tcW w:w="1558" w:type="dxa"/>
          </w:tcPr>
          <w:p w14:paraId="094B3F1E" w14:textId="77777777" w:rsidR="00ED7D80" w:rsidRPr="00614E62" w:rsidRDefault="00ED7D80" w:rsidP="00D57EB9">
            <w:pPr>
              <w:jc w:val="center"/>
            </w:pPr>
            <w:r w:rsidRPr="00614E62">
              <w:t>01</w:t>
            </w:r>
          </w:p>
        </w:tc>
        <w:tc>
          <w:tcPr>
            <w:tcW w:w="1417" w:type="dxa"/>
          </w:tcPr>
          <w:p w14:paraId="5AB97A63" w14:textId="35997D03" w:rsidR="00ED7D80" w:rsidRPr="00614E62" w:rsidRDefault="004634DE" w:rsidP="00D57EB9">
            <w:pPr>
              <w:jc w:val="center"/>
            </w:pPr>
            <w:r w:rsidRPr="00614E62">
              <w:t>Взаимосвязь</w:t>
            </w:r>
            <w:r w:rsidR="00ED7D80" w:rsidRPr="00614E62">
              <w:t xml:space="preserve"> с иными р</w:t>
            </w:r>
            <w:r w:rsidR="00ED7D80" w:rsidRPr="00614E62">
              <w:t>е</w:t>
            </w:r>
            <w:r w:rsidR="00ED7D80" w:rsidRPr="00614E62">
              <w:t xml:space="preserve">зультатами и </w:t>
            </w:r>
            <w:r w:rsidR="00036404" w:rsidRPr="00614E62">
              <w:t>контрол</w:t>
            </w:r>
            <w:r w:rsidR="00036404" w:rsidRPr="00614E62">
              <w:t>ь</w:t>
            </w:r>
            <w:r w:rsidR="00036404" w:rsidRPr="00614E62">
              <w:t xml:space="preserve">ными </w:t>
            </w:r>
            <w:r w:rsidR="00ED7D80" w:rsidRPr="00614E62">
              <w:t>то</w:t>
            </w:r>
            <w:r w:rsidR="00ED7D80" w:rsidRPr="00614E62">
              <w:t>ч</w:t>
            </w:r>
            <w:r w:rsidR="00ED7D80" w:rsidRPr="00614E62">
              <w:t>ками отсу</w:t>
            </w:r>
            <w:r w:rsidR="00ED7D80" w:rsidRPr="00614E62">
              <w:t>т</w:t>
            </w:r>
            <w:r w:rsidR="00ED7D80" w:rsidRPr="00614E62">
              <w:t>ствует</w:t>
            </w:r>
          </w:p>
        </w:tc>
        <w:tc>
          <w:tcPr>
            <w:tcW w:w="1982" w:type="dxa"/>
          </w:tcPr>
          <w:p w14:paraId="1899124A" w14:textId="77777777" w:rsidR="00ED7D80" w:rsidRPr="00614E62" w:rsidRDefault="00ED7D80" w:rsidP="00D57EB9">
            <w:pPr>
              <w:jc w:val="center"/>
            </w:pPr>
            <w:r w:rsidRPr="00614E62">
              <w:t>Смирнов С.А.</w:t>
            </w:r>
          </w:p>
        </w:tc>
        <w:tc>
          <w:tcPr>
            <w:tcW w:w="2558" w:type="dxa"/>
          </w:tcPr>
          <w:p w14:paraId="435F710E" w14:textId="77777777" w:rsidR="00ED7D80" w:rsidRPr="00614E62" w:rsidRDefault="00ED7D80" w:rsidP="00D57EB9">
            <w:pPr>
              <w:jc w:val="center"/>
            </w:pPr>
            <w:r w:rsidRPr="00614E62">
              <w:t>Акт приемки выполне</w:t>
            </w:r>
            <w:r w:rsidRPr="00614E62">
              <w:t>н</w:t>
            </w:r>
            <w:r w:rsidRPr="00614E62">
              <w:t>ных работ</w:t>
            </w:r>
          </w:p>
        </w:tc>
        <w:tc>
          <w:tcPr>
            <w:tcW w:w="1134" w:type="dxa"/>
          </w:tcPr>
          <w:p w14:paraId="3F810D90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</w:tcPr>
          <w:p w14:paraId="54F2213B" w14:textId="6C733DA2" w:rsidR="00ED7D80" w:rsidRPr="00614E62" w:rsidRDefault="00036404" w:rsidP="00D57EB9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5B7C14" w:rsidRPr="00614E62" w14:paraId="36601298" w14:textId="77777777" w:rsidTr="000474E5">
        <w:trPr>
          <w:jc w:val="center"/>
        </w:trPr>
        <w:tc>
          <w:tcPr>
            <w:tcW w:w="847" w:type="dxa"/>
          </w:tcPr>
          <w:p w14:paraId="403B6822" w14:textId="2EF5D81F" w:rsidR="00ED7D80" w:rsidRPr="00614E62" w:rsidRDefault="00ED7D80" w:rsidP="009E57B7">
            <w:pPr>
              <w:jc w:val="center"/>
            </w:pPr>
            <w:r w:rsidRPr="00614E62">
              <w:t>1.1.3</w:t>
            </w:r>
          </w:p>
        </w:tc>
        <w:tc>
          <w:tcPr>
            <w:tcW w:w="2267" w:type="dxa"/>
          </w:tcPr>
          <w:p w14:paraId="4216B758" w14:textId="49E9DE28" w:rsidR="00ED7D80" w:rsidRPr="00614E62" w:rsidRDefault="00ED7D80" w:rsidP="00614E62">
            <w:pPr>
              <w:jc w:val="both"/>
            </w:pPr>
            <w:r w:rsidRPr="00614E62">
              <w:t xml:space="preserve">Контрольная точка </w:t>
            </w:r>
            <w:r w:rsidR="00517BC5" w:rsidRPr="00614E62">
              <w:t>«</w:t>
            </w:r>
            <w:r w:rsidRPr="00614E62">
              <w:t>Проведен отбор м</w:t>
            </w:r>
            <w:r w:rsidRPr="00614E62">
              <w:t>е</w:t>
            </w:r>
            <w:r w:rsidRPr="00614E62">
              <w:t>роприятий реги</w:t>
            </w:r>
            <w:r w:rsidRPr="00614E62">
              <w:t>о</w:t>
            </w:r>
            <w:r w:rsidRPr="00614E62">
              <w:t>нальных проектов, направленных на ликвидацию (рекул</w:t>
            </w:r>
            <w:r w:rsidRPr="00614E62">
              <w:t>ь</w:t>
            </w:r>
            <w:r w:rsidRPr="00614E62">
              <w:t xml:space="preserve">тивацию) объектов накопленного вреда окружающей среде, </w:t>
            </w:r>
            <w:r w:rsidR="00036404" w:rsidRPr="00614E62">
              <w:t>представляющих</w:t>
            </w:r>
            <w:r w:rsidRPr="00614E62">
              <w:t xml:space="preserve"> угрозу реке Волге</w:t>
            </w:r>
            <w:r w:rsidR="00517BC5" w:rsidRPr="00614E62">
              <w:t>»</w:t>
            </w:r>
            <w:r w:rsidRPr="00614E62">
              <w:t xml:space="preserve">, значение: 0,00 </w:t>
            </w:r>
          </w:p>
        </w:tc>
        <w:tc>
          <w:tcPr>
            <w:tcW w:w="1416" w:type="dxa"/>
          </w:tcPr>
          <w:p w14:paraId="7C848062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023E3281" w14:textId="77777777" w:rsidR="00ED7D80" w:rsidRPr="00614E62" w:rsidRDefault="00ED7D80" w:rsidP="00D57EB9">
            <w:pPr>
              <w:jc w:val="center"/>
            </w:pPr>
            <w:r w:rsidRPr="00614E62">
              <w:t>01.03.2022</w:t>
            </w:r>
          </w:p>
        </w:tc>
        <w:tc>
          <w:tcPr>
            <w:tcW w:w="1558" w:type="dxa"/>
          </w:tcPr>
          <w:p w14:paraId="348EEF8E" w14:textId="6C5DA940" w:rsidR="00ED7D80" w:rsidRPr="00614E62" w:rsidRDefault="00ED7D80" w:rsidP="00D57EB9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 xml:space="preserve">зультатами и </w:t>
            </w:r>
            <w:r w:rsidR="00036404" w:rsidRPr="00614E62">
              <w:t>контрольн</w:t>
            </w:r>
            <w:r w:rsidR="00036404" w:rsidRPr="00614E62">
              <w:t>ы</w:t>
            </w:r>
            <w:r w:rsidR="00036404" w:rsidRPr="00614E62">
              <w:t xml:space="preserve">ми </w:t>
            </w:r>
            <w:r w:rsidRPr="00614E62">
              <w:t>точками отсутствует</w:t>
            </w:r>
          </w:p>
        </w:tc>
        <w:tc>
          <w:tcPr>
            <w:tcW w:w="1417" w:type="dxa"/>
          </w:tcPr>
          <w:p w14:paraId="207249AA" w14:textId="1FA1392A" w:rsidR="00ED7D80" w:rsidRPr="00614E62" w:rsidRDefault="00ED7D80" w:rsidP="00D57EB9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 xml:space="preserve">зультатами и </w:t>
            </w:r>
            <w:r w:rsidR="00036404" w:rsidRPr="00614E62">
              <w:t>контрол</w:t>
            </w:r>
            <w:r w:rsidR="00036404" w:rsidRPr="00614E62">
              <w:t>ь</w:t>
            </w:r>
            <w:r w:rsidR="00036404" w:rsidRPr="00614E62">
              <w:t xml:space="preserve">ными </w:t>
            </w:r>
            <w:r w:rsidRPr="00614E62">
              <w:t>то</w:t>
            </w:r>
            <w:r w:rsidRPr="00614E62">
              <w:t>ч</w:t>
            </w:r>
            <w:r w:rsidRPr="00614E62">
              <w:t>ками отсу</w:t>
            </w:r>
            <w:r w:rsidRPr="00614E62">
              <w:t>т</w:t>
            </w:r>
            <w:r w:rsidRPr="00614E62">
              <w:t>ствует</w:t>
            </w:r>
          </w:p>
        </w:tc>
        <w:tc>
          <w:tcPr>
            <w:tcW w:w="1982" w:type="dxa"/>
          </w:tcPr>
          <w:p w14:paraId="5B80BB26" w14:textId="1E265803" w:rsidR="00ED7D80" w:rsidRPr="00614E62" w:rsidRDefault="0089589B" w:rsidP="00D57EB9">
            <w:pPr>
              <w:jc w:val="center"/>
            </w:pPr>
            <w:r w:rsidRPr="00614E62">
              <w:t>Юнусов Р.И.</w:t>
            </w:r>
          </w:p>
        </w:tc>
        <w:tc>
          <w:tcPr>
            <w:tcW w:w="2558" w:type="dxa"/>
          </w:tcPr>
          <w:p w14:paraId="74988A13" w14:textId="520E72B4" w:rsidR="00ED7D80" w:rsidRPr="00614E62" w:rsidRDefault="0089589B" w:rsidP="00D57EB9">
            <w:pPr>
              <w:jc w:val="center"/>
            </w:pPr>
            <w:r w:rsidRPr="00614E62">
              <w:t>Прочий тип документа</w:t>
            </w:r>
            <w:r w:rsidR="00C61413" w:rsidRPr="00614E62">
              <w:t xml:space="preserve">. </w:t>
            </w:r>
            <w:r w:rsidR="00714540" w:rsidRPr="00614E62">
              <w:t>Акт приемки выполне</w:t>
            </w:r>
            <w:r w:rsidR="00714540" w:rsidRPr="00614E62">
              <w:t>н</w:t>
            </w:r>
            <w:r w:rsidR="00714540" w:rsidRPr="00614E62">
              <w:t>ных работ</w:t>
            </w:r>
          </w:p>
        </w:tc>
        <w:tc>
          <w:tcPr>
            <w:tcW w:w="1134" w:type="dxa"/>
          </w:tcPr>
          <w:p w14:paraId="1AF602FA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</w:tcPr>
          <w:p w14:paraId="6ADCDEE6" w14:textId="4F4E2B21" w:rsidR="00ED7D80" w:rsidRPr="00614E62" w:rsidRDefault="0089589B" w:rsidP="00D57EB9">
            <w:pPr>
              <w:jc w:val="center"/>
            </w:pPr>
            <w:r w:rsidRPr="00614E62">
              <w:t>-</w:t>
            </w:r>
          </w:p>
        </w:tc>
      </w:tr>
      <w:tr w:rsidR="005B7C14" w:rsidRPr="00614E62" w14:paraId="21D92AFE" w14:textId="77777777" w:rsidTr="000474E5">
        <w:trPr>
          <w:jc w:val="center"/>
        </w:trPr>
        <w:tc>
          <w:tcPr>
            <w:tcW w:w="847" w:type="dxa"/>
          </w:tcPr>
          <w:p w14:paraId="1EB62092" w14:textId="1E1A7166" w:rsidR="00ED7D80" w:rsidRPr="00614E62" w:rsidRDefault="00ED7D80" w:rsidP="009E57B7">
            <w:pPr>
              <w:jc w:val="center"/>
            </w:pPr>
            <w:r w:rsidRPr="00614E62">
              <w:t>1.1.4</w:t>
            </w:r>
          </w:p>
        </w:tc>
        <w:tc>
          <w:tcPr>
            <w:tcW w:w="2267" w:type="dxa"/>
          </w:tcPr>
          <w:p w14:paraId="4C0C423A" w14:textId="103A1B69" w:rsidR="00ED7D80" w:rsidRPr="00614E62" w:rsidRDefault="00ED7D80" w:rsidP="00614E62">
            <w:pPr>
              <w:jc w:val="both"/>
            </w:pPr>
            <w:r w:rsidRPr="00614E62">
              <w:t xml:space="preserve">Контрольная точка </w:t>
            </w:r>
            <w:r w:rsidR="00517BC5" w:rsidRPr="00614E62">
              <w:t>«</w:t>
            </w:r>
            <w:r w:rsidRPr="00614E62">
              <w:t>Утверждены (одо</w:t>
            </w:r>
            <w:r w:rsidRPr="00614E62">
              <w:t>б</w:t>
            </w:r>
            <w:r w:rsidRPr="00614E62">
              <w:t>рены, сформиров</w:t>
            </w:r>
            <w:r w:rsidRPr="00614E62">
              <w:t>а</w:t>
            </w:r>
            <w:r w:rsidRPr="00614E62">
              <w:t>ны) документы, н</w:t>
            </w:r>
            <w:r w:rsidRPr="00614E62">
              <w:t>е</w:t>
            </w:r>
            <w:r w:rsidRPr="00614E62">
              <w:t>обходимые для ок</w:t>
            </w:r>
            <w:r w:rsidRPr="00614E62">
              <w:t>а</w:t>
            </w:r>
            <w:r w:rsidRPr="00614E62">
              <w:t>зания услуги (выпо</w:t>
            </w:r>
            <w:r w:rsidRPr="00614E62">
              <w:t>л</w:t>
            </w:r>
            <w:r w:rsidRPr="00614E62">
              <w:t>нения работы)</w:t>
            </w:r>
            <w:r w:rsidR="00517BC5" w:rsidRPr="00614E62">
              <w:t>»</w:t>
            </w:r>
            <w:r w:rsidRPr="00614E62">
              <w:t>, зн</w:t>
            </w:r>
            <w:r w:rsidRPr="00614E62">
              <w:t>а</w:t>
            </w:r>
            <w:r w:rsidRPr="00614E62">
              <w:t>чение: 0,00</w:t>
            </w:r>
          </w:p>
        </w:tc>
        <w:tc>
          <w:tcPr>
            <w:tcW w:w="1416" w:type="dxa"/>
          </w:tcPr>
          <w:p w14:paraId="0D5585F6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2500EE82" w14:textId="77777777" w:rsidR="00ED7D80" w:rsidRPr="00614E62" w:rsidRDefault="00ED7D80" w:rsidP="00D57EB9">
            <w:pPr>
              <w:jc w:val="center"/>
            </w:pPr>
            <w:r w:rsidRPr="00614E62">
              <w:t>25.12.2022</w:t>
            </w:r>
          </w:p>
        </w:tc>
        <w:tc>
          <w:tcPr>
            <w:tcW w:w="1558" w:type="dxa"/>
          </w:tcPr>
          <w:p w14:paraId="0EE63EFE" w14:textId="29C97E4D" w:rsidR="00ED7D80" w:rsidRPr="00614E62" w:rsidRDefault="00ED7D80" w:rsidP="00D57EB9">
            <w:pPr>
              <w:jc w:val="center"/>
            </w:pPr>
            <w:r w:rsidRPr="00614E62">
              <w:t xml:space="preserve">Взаимосвязь с иными </w:t>
            </w:r>
            <w:r w:rsidR="00036404" w:rsidRPr="00614E62">
              <w:t>р</w:t>
            </w:r>
            <w:r w:rsidR="00036404" w:rsidRPr="00614E62">
              <w:t>е</w:t>
            </w:r>
            <w:r w:rsidR="00036404" w:rsidRPr="00614E62">
              <w:t>зультатами</w:t>
            </w:r>
            <w:r w:rsidRPr="00614E62">
              <w:t xml:space="preserve"> и </w:t>
            </w:r>
            <w:r w:rsidR="00036404" w:rsidRPr="00614E62">
              <w:t>контрольн</w:t>
            </w:r>
            <w:r w:rsidR="00036404" w:rsidRPr="00614E62">
              <w:t>ы</w:t>
            </w:r>
            <w:r w:rsidR="00036404" w:rsidRPr="00614E62">
              <w:t xml:space="preserve">ми </w:t>
            </w:r>
            <w:r w:rsidRPr="00614E62">
              <w:t>точками отсутствует</w:t>
            </w:r>
          </w:p>
        </w:tc>
        <w:tc>
          <w:tcPr>
            <w:tcW w:w="1417" w:type="dxa"/>
          </w:tcPr>
          <w:p w14:paraId="320B5716" w14:textId="77777777" w:rsidR="00ED7D80" w:rsidRPr="00614E62" w:rsidRDefault="00ED7D80" w:rsidP="00D57EB9">
            <w:pPr>
              <w:jc w:val="center"/>
            </w:pPr>
            <w:r w:rsidRPr="00614E62">
              <w:t>06</w:t>
            </w:r>
          </w:p>
        </w:tc>
        <w:tc>
          <w:tcPr>
            <w:tcW w:w="1982" w:type="dxa"/>
          </w:tcPr>
          <w:p w14:paraId="7818C566" w14:textId="77777777" w:rsidR="00ED7D80" w:rsidRPr="00614E62" w:rsidRDefault="00ED7D80" w:rsidP="00D57EB9">
            <w:pPr>
              <w:jc w:val="center"/>
            </w:pPr>
            <w:r w:rsidRPr="00614E62">
              <w:t>Юнусов Р.И.</w:t>
            </w:r>
          </w:p>
        </w:tc>
        <w:tc>
          <w:tcPr>
            <w:tcW w:w="2558" w:type="dxa"/>
          </w:tcPr>
          <w:p w14:paraId="6959D529" w14:textId="77777777" w:rsidR="00ED7D80" w:rsidRPr="00614E62" w:rsidRDefault="00ED7D80" w:rsidP="00D57EB9">
            <w:pPr>
              <w:jc w:val="center"/>
            </w:pPr>
            <w:r w:rsidRPr="00614E62">
              <w:t>Соглашение о пред</w:t>
            </w:r>
            <w:r w:rsidRPr="00614E62">
              <w:t>о</w:t>
            </w:r>
            <w:r w:rsidRPr="00614E62">
              <w:t>ставлении субсидии из федерального бюджета бюджету субъекта Ро</w:t>
            </w:r>
            <w:r w:rsidRPr="00614E62">
              <w:t>с</w:t>
            </w:r>
            <w:r w:rsidRPr="00614E62">
              <w:t>сийской Федерации</w:t>
            </w:r>
          </w:p>
        </w:tc>
        <w:tc>
          <w:tcPr>
            <w:tcW w:w="1134" w:type="dxa"/>
          </w:tcPr>
          <w:p w14:paraId="36537085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</w:tcPr>
          <w:p w14:paraId="3A106400" w14:textId="4698236F" w:rsidR="00ED7D80" w:rsidRPr="00614E62" w:rsidRDefault="00036404" w:rsidP="00D57EB9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5B7C14" w:rsidRPr="00614E62" w14:paraId="671E0CF9" w14:textId="77777777" w:rsidTr="000474E5">
        <w:trPr>
          <w:jc w:val="center"/>
        </w:trPr>
        <w:tc>
          <w:tcPr>
            <w:tcW w:w="847" w:type="dxa"/>
          </w:tcPr>
          <w:p w14:paraId="235327B2" w14:textId="45D20953" w:rsidR="00ED7D80" w:rsidRPr="00614E62" w:rsidRDefault="00ED7D80" w:rsidP="009E57B7">
            <w:pPr>
              <w:jc w:val="center"/>
            </w:pPr>
            <w:r w:rsidRPr="00614E62">
              <w:t>1.1.5</w:t>
            </w:r>
          </w:p>
        </w:tc>
        <w:tc>
          <w:tcPr>
            <w:tcW w:w="2267" w:type="dxa"/>
          </w:tcPr>
          <w:p w14:paraId="48268DD6" w14:textId="35F624BB" w:rsidR="00ED7D80" w:rsidRPr="00614E62" w:rsidRDefault="00ED7D80" w:rsidP="00614E62">
            <w:pPr>
              <w:jc w:val="both"/>
            </w:pPr>
            <w:r w:rsidRPr="00614E62">
              <w:t xml:space="preserve">Контрольная точка </w:t>
            </w:r>
            <w:r w:rsidR="00517BC5" w:rsidRPr="00614E62">
              <w:t>«</w:t>
            </w:r>
            <w:r w:rsidRPr="00614E62">
              <w:t>Услуга оказана (р</w:t>
            </w:r>
            <w:r w:rsidRPr="00614E62">
              <w:t>а</w:t>
            </w:r>
            <w:r w:rsidRPr="00614E62">
              <w:t>боты выполнены)</w:t>
            </w:r>
            <w:r w:rsidR="00517BC5" w:rsidRPr="00614E62">
              <w:t>»</w:t>
            </w:r>
            <w:r w:rsidRPr="00614E62">
              <w:t>, значение: 0,00</w:t>
            </w:r>
          </w:p>
        </w:tc>
        <w:tc>
          <w:tcPr>
            <w:tcW w:w="1416" w:type="dxa"/>
          </w:tcPr>
          <w:p w14:paraId="0A1C3119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76944433" w14:textId="77777777" w:rsidR="00ED7D80" w:rsidRPr="00614E62" w:rsidRDefault="00ED7D80" w:rsidP="00D57EB9">
            <w:pPr>
              <w:jc w:val="center"/>
            </w:pPr>
            <w:r w:rsidRPr="00614E62">
              <w:t>29.12.2022</w:t>
            </w:r>
          </w:p>
        </w:tc>
        <w:tc>
          <w:tcPr>
            <w:tcW w:w="1558" w:type="dxa"/>
          </w:tcPr>
          <w:p w14:paraId="31095A9B" w14:textId="77777777" w:rsidR="00ED7D80" w:rsidRPr="00614E62" w:rsidRDefault="00ED7D80" w:rsidP="00D57EB9">
            <w:pPr>
              <w:jc w:val="center"/>
            </w:pPr>
            <w:r w:rsidRPr="00614E62">
              <w:t>01</w:t>
            </w:r>
          </w:p>
        </w:tc>
        <w:tc>
          <w:tcPr>
            <w:tcW w:w="1417" w:type="dxa"/>
          </w:tcPr>
          <w:p w14:paraId="5C129DF7" w14:textId="24334AE7" w:rsidR="00ED7D80" w:rsidRPr="00614E62" w:rsidRDefault="00ED7D80" w:rsidP="00D57EB9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 xml:space="preserve">зультатами и </w:t>
            </w:r>
            <w:r w:rsidR="00036404" w:rsidRPr="00614E62">
              <w:t>контрол</w:t>
            </w:r>
            <w:r w:rsidR="00036404" w:rsidRPr="00614E62">
              <w:t>ь</w:t>
            </w:r>
            <w:r w:rsidR="00036404" w:rsidRPr="00614E62">
              <w:t xml:space="preserve">ными </w:t>
            </w:r>
            <w:r w:rsidRPr="00614E62">
              <w:t>то</w:t>
            </w:r>
            <w:r w:rsidRPr="00614E62">
              <w:t>ч</w:t>
            </w:r>
            <w:r w:rsidRPr="00614E62">
              <w:t>ками отсу</w:t>
            </w:r>
            <w:r w:rsidRPr="00614E62">
              <w:t>т</w:t>
            </w:r>
            <w:r w:rsidRPr="00614E62">
              <w:t>ствует</w:t>
            </w:r>
          </w:p>
        </w:tc>
        <w:tc>
          <w:tcPr>
            <w:tcW w:w="1982" w:type="dxa"/>
          </w:tcPr>
          <w:p w14:paraId="5142E452" w14:textId="77777777" w:rsidR="00ED7D80" w:rsidRPr="00614E62" w:rsidRDefault="00ED7D80" w:rsidP="00D57EB9">
            <w:pPr>
              <w:jc w:val="center"/>
            </w:pPr>
            <w:r w:rsidRPr="00614E62">
              <w:t>Юнусов Р.И.</w:t>
            </w:r>
          </w:p>
        </w:tc>
        <w:tc>
          <w:tcPr>
            <w:tcW w:w="2558" w:type="dxa"/>
          </w:tcPr>
          <w:p w14:paraId="0E3E0498" w14:textId="77777777" w:rsidR="00ED7D80" w:rsidRPr="00614E62" w:rsidRDefault="00ED7D80" w:rsidP="00D57EB9">
            <w:pPr>
              <w:jc w:val="center"/>
            </w:pPr>
            <w:r w:rsidRPr="00614E62">
              <w:t>Акт приемки выполне</w:t>
            </w:r>
            <w:r w:rsidRPr="00614E62">
              <w:t>н</w:t>
            </w:r>
            <w:r w:rsidRPr="00614E62">
              <w:t>ных работ</w:t>
            </w:r>
          </w:p>
        </w:tc>
        <w:tc>
          <w:tcPr>
            <w:tcW w:w="1134" w:type="dxa"/>
          </w:tcPr>
          <w:p w14:paraId="7C42F6C9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</w:tcPr>
          <w:p w14:paraId="3002665F" w14:textId="3102E95D" w:rsidR="00ED7D80" w:rsidRPr="00614E62" w:rsidRDefault="00036404" w:rsidP="00D57EB9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5B7C14" w:rsidRPr="00614E62" w14:paraId="60237B59" w14:textId="77777777" w:rsidTr="000474E5">
        <w:trPr>
          <w:jc w:val="center"/>
        </w:trPr>
        <w:tc>
          <w:tcPr>
            <w:tcW w:w="847" w:type="dxa"/>
          </w:tcPr>
          <w:p w14:paraId="06E48AB8" w14:textId="2085FA42" w:rsidR="00ED7D80" w:rsidRPr="00614E62" w:rsidRDefault="00ED7D80" w:rsidP="009E57B7">
            <w:pPr>
              <w:jc w:val="center"/>
            </w:pPr>
            <w:r w:rsidRPr="00614E62">
              <w:t>1.2</w:t>
            </w:r>
          </w:p>
        </w:tc>
        <w:tc>
          <w:tcPr>
            <w:tcW w:w="2267" w:type="dxa"/>
          </w:tcPr>
          <w:p w14:paraId="08AA7BA8" w14:textId="554DB0AE" w:rsidR="00ED7D80" w:rsidRPr="00614E62" w:rsidRDefault="00ED7D80" w:rsidP="00614E62">
            <w:pPr>
              <w:jc w:val="both"/>
            </w:pPr>
            <w:r w:rsidRPr="00614E62">
              <w:t xml:space="preserve">Результат </w:t>
            </w:r>
            <w:r w:rsidR="00517BC5" w:rsidRPr="00614E62">
              <w:t>«</w:t>
            </w:r>
            <w:r w:rsidRPr="00614E62">
              <w:t>Обесп</w:t>
            </w:r>
            <w:r w:rsidRPr="00614E62">
              <w:t>е</w:t>
            </w:r>
            <w:r w:rsidRPr="00614E62">
              <w:t xml:space="preserve">чена расчистка </w:t>
            </w:r>
            <w:r w:rsidRPr="00614E62">
              <w:lastRenderedPageBreak/>
              <w:t>участков водных объектов Нижней Волги</w:t>
            </w:r>
            <w:r w:rsidR="00517BC5" w:rsidRPr="00614E62">
              <w:t>»</w:t>
            </w:r>
          </w:p>
        </w:tc>
        <w:tc>
          <w:tcPr>
            <w:tcW w:w="1416" w:type="dxa"/>
          </w:tcPr>
          <w:p w14:paraId="0F568219" w14:textId="77777777" w:rsidR="00ED7D80" w:rsidRPr="00614E62" w:rsidRDefault="00ED7D80" w:rsidP="00D57EB9">
            <w:pPr>
              <w:jc w:val="center"/>
            </w:pPr>
            <w:r w:rsidRPr="00614E62">
              <w:lastRenderedPageBreak/>
              <w:t>01.01.2019</w:t>
            </w:r>
          </w:p>
        </w:tc>
        <w:tc>
          <w:tcPr>
            <w:tcW w:w="1276" w:type="dxa"/>
          </w:tcPr>
          <w:p w14:paraId="04C9B70D" w14:textId="77777777" w:rsidR="00ED7D80" w:rsidRPr="00614E62" w:rsidRDefault="00ED7D80" w:rsidP="00D57EB9">
            <w:pPr>
              <w:jc w:val="center"/>
            </w:pPr>
            <w:r w:rsidRPr="00614E62">
              <w:t>25.12.2024</w:t>
            </w:r>
          </w:p>
        </w:tc>
        <w:tc>
          <w:tcPr>
            <w:tcW w:w="1558" w:type="dxa"/>
          </w:tcPr>
          <w:p w14:paraId="54C584D8" w14:textId="481DC872" w:rsidR="00ED7D80" w:rsidRPr="00614E62" w:rsidRDefault="00ED7D80" w:rsidP="00D57EB9">
            <w:pPr>
              <w:jc w:val="center"/>
            </w:pPr>
            <w:r w:rsidRPr="00614E62">
              <w:t>Взаимо</w:t>
            </w:r>
            <w:r w:rsidR="00C61413" w:rsidRPr="00614E62">
              <w:t>с</w:t>
            </w:r>
            <w:r w:rsidRPr="00614E62">
              <w:t>вязь с иными р</w:t>
            </w:r>
            <w:r w:rsidRPr="00614E62">
              <w:t>е</w:t>
            </w:r>
            <w:r w:rsidRPr="00614E62">
              <w:lastRenderedPageBreak/>
              <w:t xml:space="preserve">зультатами и </w:t>
            </w:r>
            <w:r w:rsidR="00036404" w:rsidRPr="00614E62">
              <w:t>контрольн</w:t>
            </w:r>
            <w:r w:rsidR="00036404" w:rsidRPr="00614E62">
              <w:t>ы</w:t>
            </w:r>
            <w:r w:rsidR="00036404" w:rsidRPr="00614E62">
              <w:t xml:space="preserve">ми </w:t>
            </w:r>
            <w:r w:rsidRPr="00614E62">
              <w:t>точками отсутствует</w:t>
            </w:r>
          </w:p>
        </w:tc>
        <w:tc>
          <w:tcPr>
            <w:tcW w:w="1417" w:type="dxa"/>
          </w:tcPr>
          <w:p w14:paraId="0EBD801B" w14:textId="07148766" w:rsidR="00ED7D80" w:rsidRPr="00614E62" w:rsidRDefault="00606DB3" w:rsidP="00D57EB9">
            <w:pPr>
              <w:jc w:val="center"/>
            </w:pPr>
            <w:r>
              <w:lastRenderedPageBreak/>
              <w:t xml:space="preserve">Взаимосвязь с иными    </w:t>
            </w:r>
            <w:r w:rsidR="00ED7D80" w:rsidRPr="00614E62">
              <w:lastRenderedPageBreak/>
              <w:t>результат</w:t>
            </w:r>
            <w:r w:rsidR="00ED7D80" w:rsidRPr="00614E62">
              <w:t>а</w:t>
            </w:r>
            <w:r w:rsidR="00ED7D80" w:rsidRPr="00614E62">
              <w:t xml:space="preserve">ми и </w:t>
            </w:r>
            <w:r w:rsidR="00036404" w:rsidRPr="00614E62">
              <w:t>ко</w:t>
            </w:r>
            <w:r w:rsidR="00036404" w:rsidRPr="00614E62">
              <w:t>н</w:t>
            </w:r>
            <w:r w:rsidR="00036404" w:rsidRPr="00614E62">
              <w:t xml:space="preserve">трольными </w:t>
            </w:r>
            <w:r w:rsidR="00ED7D80" w:rsidRPr="00614E62">
              <w:t>точками о</w:t>
            </w:r>
            <w:r w:rsidR="00ED7D80" w:rsidRPr="00614E62">
              <w:t>т</w:t>
            </w:r>
            <w:r w:rsidR="00ED7D80" w:rsidRPr="00614E62">
              <w:t>сутствует</w:t>
            </w:r>
          </w:p>
        </w:tc>
        <w:tc>
          <w:tcPr>
            <w:tcW w:w="1982" w:type="dxa"/>
          </w:tcPr>
          <w:p w14:paraId="16E8504C" w14:textId="77777777" w:rsidR="00ED7D80" w:rsidRPr="00614E62" w:rsidRDefault="00ED7D80" w:rsidP="00D57EB9">
            <w:pPr>
              <w:jc w:val="center"/>
            </w:pPr>
            <w:r w:rsidRPr="00614E62">
              <w:lastRenderedPageBreak/>
              <w:t>Юнусов Р.И.</w:t>
            </w:r>
          </w:p>
        </w:tc>
        <w:tc>
          <w:tcPr>
            <w:tcW w:w="2558" w:type="dxa"/>
          </w:tcPr>
          <w:p w14:paraId="695D27D5" w14:textId="4ADDD211" w:rsidR="00ED7D80" w:rsidRPr="00614E62" w:rsidRDefault="00ED7D80" w:rsidP="00D57EB9">
            <w:pPr>
              <w:jc w:val="center"/>
            </w:pPr>
            <w:r w:rsidRPr="00614E62">
              <w:t xml:space="preserve">Проведение комплекса дноуглубительных работ </w:t>
            </w:r>
            <w:r w:rsidRPr="00614E62">
              <w:lastRenderedPageBreak/>
              <w:t>и работ по выемке гру</w:t>
            </w:r>
            <w:r w:rsidRPr="00614E62">
              <w:t>н</w:t>
            </w:r>
            <w:r w:rsidRPr="00614E62">
              <w:t>та в целях расчистки водных объектов на те</w:t>
            </w:r>
            <w:r w:rsidRPr="00614E62">
              <w:t>р</w:t>
            </w:r>
            <w:r w:rsidRPr="00614E62">
              <w:t>ритории Астраханской области от заиливания, наносов песка и грунта общей протяженностью 190,99 км с помощью скрепера, земснаряда, бульдозера, плавкрана и иных средств механиз</w:t>
            </w:r>
            <w:r w:rsidRPr="00614E62">
              <w:t>а</w:t>
            </w:r>
            <w:r w:rsidRPr="00614E62">
              <w:t>ции, в результате кот</w:t>
            </w:r>
            <w:r w:rsidRPr="00614E62">
              <w:t>о</w:t>
            </w:r>
            <w:r w:rsidRPr="00614E62">
              <w:t>рого будет улучшена пропускная способность естественных водотоков и восстановлено благ</w:t>
            </w:r>
            <w:r w:rsidRPr="00614E62">
              <w:t>о</w:t>
            </w:r>
            <w:r w:rsidRPr="00614E62">
              <w:t>приятное экологическое состояние уникальных водных объектов Ни</w:t>
            </w:r>
            <w:r w:rsidRPr="00614E62">
              <w:t>ж</w:t>
            </w:r>
            <w:r w:rsidRPr="00614E62">
              <w:t>ней Волги</w:t>
            </w:r>
          </w:p>
        </w:tc>
        <w:tc>
          <w:tcPr>
            <w:tcW w:w="1134" w:type="dxa"/>
          </w:tcPr>
          <w:p w14:paraId="3BFD9E0E" w14:textId="399FAB69" w:rsidR="00ED7D80" w:rsidRPr="00614E62" w:rsidRDefault="00ED7D80" w:rsidP="00D57EB9">
            <w:pPr>
              <w:jc w:val="center"/>
            </w:pPr>
            <w:r w:rsidRPr="00614E62">
              <w:lastRenderedPageBreak/>
              <w:t>Нет</w:t>
            </w:r>
          </w:p>
        </w:tc>
        <w:tc>
          <w:tcPr>
            <w:tcW w:w="992" w:type="dxa"/>
          </w:tcPr>
          <w:p w14:paraId="0BA55110" w14:textId="6323E2E7" w:rsidR="00ED7D80" w:rsidRPr="00614E62" w:rsidRDefault="00036404" w:rsidP="00D57EB9">
            <w:pPr>
              <w:jc w:val="center"/>
            </w:pPr>
            <w:r w:rsidRPr="00614E62">
              <w:t xml:space="preserve">ГИИС УНП </w:t>
            </w:r>
            <w:r w:rsidRPr="00614E62">
              <w:lastRenderedPageBreak/>
              <w:t>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5B7C14" w:rsidRPr="00614E62" w14:paraId="23DA1FC6" w14:textId="77777777" w:rsidTr="000474E5">
        <w:trPr>
          <w:jc w:val="center"/>
        </w:trPr>
        <w:tc>
          <w:tcPr>
            <w:tcW w:w="847" w:type="dxa"/>
          </w:tcPr>
          <w:p w14:paraId="4C3FE970" w14:textId="5E619696" w:rsidR="00ED7D80" w:rsidRPr="00614E62" w:rsidRDefault="00ED7D80" w:rsidP="00614E62">
            <w:pPr>
              <w:jc w:val="center"/>
            </w:pPr>
            <w:r w:rsidRPr="00614E62">
              <w:lastRenderedPageBreak/>
              <w:t>1.2.1</w:t>
            </w:r>
          </w:p>
        </w:tc>
        <w:tc>
          <w:tcPr>
            <w:tcW w:w="2267" w:type="dxa"/>
          </w:tcPr>
          <w:p w14:paraId="4AEB3AF0" w14:textId="365DA279" w:rsidR="00ED7D80" w:rsidRPr="00614E62" w:rsidRDefault="00ED7D80" w:rsidP="00614E62">
            <w:pPr>
              <w:jc w:val="both"/>
            </w:pPr>
            <w:r w:rsidRPr="00614E62">
              <w:t xml:space="preserve">Контрольная точка </w:t>
            </w:r>
            <w:r w:rsidR="00517BC5" w:rsidRPr="00614E62">
              <w:t>«</w:t>
            </w:r>
            <w:r w:rsidRPr="00614E62">
              <w:t>Утверждены (одо</w:t>
            </w:r>
            <w:r w:rsidRPr="00614E62">
              <w:t>б</w:t>
            </w:r>
            <w:r w:rsidRPr="00614E62">
              <w:t>рены, сформиров</w:t>
            </w:r>
            <w:r w:rsidRPr="00614E62">
              <w:t>а</w:t>
            </w:r>
            <w:r w:rsidRPr="00614E62">
              <w:t>ны) документы, н</w:t>
            </w:r>
            <w:r w:rsidRPr="00614E62">
              <w:t>е</w:t>
            </w:r>
            <w:r w:rsidRPr="00614E62">
              <w:t>обходимые для ок</w:t>
            </w:r>
            <w:r w:rsidRPr="00614E62">
              <w:t>а</w:t>
            </w:r>
            <w:r w:rsidRPr="00614E62">
              <w:t>зания услуги (выпо</w:t>
            </w:r>
            <w:r w:rsidRPr="00614E62">
              <w:t>л</w:t>
            </w:r>
            <w:r w:rsidRPr="00614E62">
              <w:t>нения работы)</w:t>
            </w:r>
            <w:r w:rsidR="00517BC5" w:rsidRPr="00614E62">
              <w:t>»</w:t>
            </w:r>
          </w:p>
          <w:p w14:paraId="3D40ED71" w14:textId="77777777" w:rsidR="00ED7D80" w:rsidRPr="00614E62" w:rsidRDefault="00ED7D80" w:rsidP="00614E62">
            <w:pPr>
              <w:jc w:val="both"/>
            </w:pPr>
          </w:p>
        </w:tc>
        <w:tc>
          <w:tcPr>
            <w:tcW w:w="1416" w:type="dxa"/>
          </w:tcPr>
          <w:p w14:paraId="7EE1E33C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3AD7772C" w14:textId="77777777" w:rsidR="00ED7D80" w:rsidRPr="00614E62" w:rsidRDefault="00ED7D80" w:rsidP="00D57EB9">
            <w:pPr>
              <w:jc w:val="center"/>
            </w:pPr>
            <w:r w:rsidRPr="00614E62">
              <w:t>01.08.2019</w:t>
            </w:r>
          </w:p>
        </w:tc>
        <w:tc>
          <w:tcPr>
            <w:tcW w:w="1558" w:type="dxa"/>
          </w:tcPr>
          <w:p w14:paraId="635A68B4" w14:textId="2CE08738" w:rsidR="00ED7D80" w:rsidRPr="00614E62" w:rsidRDefault="00ED7D80" w:rsidP="00D57EB9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 xml:space="preserve">зультатами и </w:t>
            </w:r>
            <w:r w:rsidR="00036404" w:rsidRPr="00614E62">
              <w:t>контрольн</w:t>
            </w:r>
            <w:r w:rsidR="00036404" w:rsidRPr="00614E62">
              <w:t>ы</w:t>
            </w:r>
            <w:r w:rsidR="00036404" w:rsidRPr="00614E62">
              <w:t xml:space="preserve">ми </w:t>
            </w:r>
            <w:r w:rsidRPr="00614E62">
              <w:t>точками отсутствует</w:t>
            </w:r>
          </w:p>
        </w:tc>
        <w:tc>
          <w:tcPr>
            <w:tcW w:w="1417" w:type="dxa"/>
          </w:tcPr>
          <w:p w14:paraId="3A8BF924" w14:textId="4F849DCF" w:rsidR="00ED7D80" w:rsidRPr="00614E62" w:rsidRDefault="00ED7D80" w:rsidP="00D57EB9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 xml:space="preserve">зультатами и </w:t>
            </w:r>
            <w:r w:rsidR="00036404" w:rsidRPr="00614E62">
              <w:t>контрол</w:t>
            </w:r>
            <w:r w:rsidR="00036404" w:rsidRPr="00614E62">
              <w:t>ь</w:t>
            </w:r>
            <w:r w:rsidR="00036404" w:rsidRPr="00614E62">
              <w:t xml:space="preserve">ными </w:t>
            </w:r>
            <w:r w:rsidRPr="00614E62">
              <w:t>то</w:t>
            </w:r>
            <w:r w:rsidRPr="00614E62">
              <w:t>ч</w:t>
            </w:r>
            <w:r w:rsidRPr="00614E62">
              <w:t>ками отсу</w:t>
            </w:r>
            <w:r w:rsidRPr="00614E62">
              <w:t>т</w:t>
            </w:r>
            <w:r w:rsidRPr="00614E62">
              <w:t>ствует</w:t>
            </w:r>
          </w:p>
        </w:tc>
        <w:tc>
          <w:tcPr>
            <w:tcW w:w="1982" w:type="dxa"/>
          </w:tcPr>
          <w:p w14:paraId="26E1AE13" w14:textId="77777777" w:rsidR="00ED7D80" w:rsidRPr="00614E62" w:rsidRDefault="00ED7D80" w:rsidP="00D57EB9">
            <w:pPr>
              <w:jc w:val="center"/>
            </w:pPr>
            <w:r w:rsidRPr="00614E62">
              <w:t>Смирнов С.А.</w:t>
            </w:r>
          </w:p>
        </w:tc>
        <w:tc>
          <w:tcPr>
            <w:tcW w:w="2558" w:type="dxa"/>
          </w:tcPr>
          <w:p w14:paraId="3ADFDA22" w14:textId="77777777" w:rsidR="00ED7D80" w:rsidRPr="00614E62" w:rsidRDefault="00ED7D80" w:rsidP="00D57EB9">
            <w:pPr>
              <w:jc w:val="center"/>
            </w:pPr>
            <w:r w:rsidRPr="00614E62">
              <w:t>Прочий тип документов</w:t>
            </w:r>
          </w:p>
        </w:tc>
        <w:tc>
          <w:tcPr>
            <w:tcW w:w="1134" w:type="dxa"/>
          </w:tcPr>
          <w:p w14:paraId="38C00BEA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</w:tcPr>
          <w:p w14:paraId="3A95E760" w14:textId="7CE730D0" w:rsidR="00ED7D80" w:rsidRPr="00614E62" w:rsidRDefault="00036404" w:rsidP="00D57EB9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5B7C14" w:rsidRPr="00614E62" w14:paraId="2962CA2F" w14:textId="77777777" w:rsidTr="000474E5">
        <w:trPr>
          <w:jc w:val="center"/>
        </w:trPr>
        <w:tc>
          <w:tcPr>
            <w:tcW w:w="847" w:type="dxa"/>
          </w:tcPr>
          <w:p w14:paraId="0201B6DD" w14:textId="2308C12D" w:rsidR="00ED7D80" w:rsidRPr="00614E62" w:rsidRDefault="00ED7D80" w:rsidP="00614E62">
            <w:pPr>
              <w:jc w:val="center"/>
            </w:pPr>
            <w:r w:rsidRPr="00614E62">
              <w:t>1.2.2</w:t>
            </w:r>
          </w:p>
        </w:tc>
        <w:tc>
          <w:tcPr>
            <w:tcW w:w="2267" w:type="dxa"/>
          </w:tcPr>
          <w:p w14:paraId="16D0FE26" w14:textId="38EAD00E" w:rsidR="00ED7D80" w:rsidRPr="00614E62" w:rsidRDefault="00ED7D80" w:rsidP="00614E62">
            <w:pPr>
              <w:jc w:val="both"/>
            </w:pPr>
            <w:r w:rsidRPr="00614E62">
              <w:t xml:space="preserve">Контрольная точка </w:t>
            </w:r>
            <w:r w:rsidR="00517BC5" w:rsidRPr="00614E62">
              <w:t>«</w:t>
            </w:r>
            <w:r w:rsidRPr="00614E62">
              <w:t>Услуга оказана (р</w:t>
            </w:r>
            <w:r w:rsidRPr="00614E62">
              <w:t>а</w:t>
            </w:r>
            <w:r w:rsidRPr="00614E62">
              <w:t>боты выполнены)</w:t>
            </w:r>
            <w:r w:rsidR="00517BC5" w:rsidRPr="00614E62">
              <w:t>»</w:t>
            </w:r>
          </w:p>
        </w:tc>
        <w:tc>
          <w:tcPr>
            <w:tcW w:w="1416" w:type="dxa"/>
          </w:tcPr>
          <w:p w14:paraId="6AB2C4AE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673045FD" w14:textId="77777777" w:rsidR="00ED7D80" w:rsidRPr="00614E62" w:rsidRDefault="00ED7D80" w:rsidP="00D57EB9">
            <w:pPr>
              <w:jc w:val="center"/>
            </w:pPr>
            <w:r w:rsidRPr="00614E62">
              <w:t>25.12.2019</w:t>
            </w:r>
          </w:p>
        </w:tc>
        <w:tc>
          <w:tcPr>
            <w:tcW w:w="1558" w:type="dxa"/>
          </w:tcPr>
          <w:p w14:paraId="2A52052E" w14:textId="509182F8" w:rsidR="00ED7D80" w:rsidRPr="00614E62" w:rsidRDefault="00ED7D80" w:rsidP="00D57EB9">
            <w:pPr>
              <w:jc w:val="center"/>
            </w:pPr>
            <w:r w:rsidRPr="00614E62">
              <w:t>Взаимо</w:t>
            </w:r>
            <w:r w:rsidR="00C61413" w:rsidRPr="00614E62">
              <w:t>с</w:t>
            </w:r>
            <w:r w:rsidRPr="00614E62">
              <w:t>вязь с иными р</w:t>
            </w:r>
            <w:r w:rsidRPr="00614E62">
              <w:t>е</w:t>
            </w:r>
            <w:r w:rsidRPr="00614E62">
              <w:t xml:space="preserve">зультатами и </w:t>
            </w:r>
            <w:r w:rsidR="00036404" w:rsidRPr="00614E62">
              <w:t>контрольн</w:t>
            </w:r>
            <w:r w:rsidR="00036404" w:rsidRPr="00614E62">
              <w:t>ы</w:t>
            </w:r>
            <w:r w:rsidR="00036404" w:rsidRPr="00614E62">
              <w:t xml:space="preserve">ми </w:t>
            </w:r>
            <w:r w:rsidRPr="00614E62">
              <w:t>точками отсутствует</w:t>
            </w:r>
          </w:p>
        </w:tc>
        <w:tc>
          <w:tcPr>
            <w:tcW w:w="1417" w:type="dxa"/>
          </w:tcPr>
          <w:p w14:paraId="5FCA4639" w14:textId="15BEEEBB" w:rsidR="00ED7D80" w:rsidRPr="00614E62" w:rsidRDefault="00ED7D80" w:rsidP="00D57EB9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 xml:space="preserve">зультатами и </w:t>
            </w:r>
            <w:r w:rsidR="00036404" w:rsidRPr="00614E62">
              <w:t>контрол</w:t>
            </w:r>
            <w:r w:rsidR="00036404" w:rsidRPr="00614E62">
              <w:t>ь</w:t>
            </w:r>
            <w:r w:rsidR="00036404" w:rsidRPr="00614E62">
              <w:t xml:space="preserve">ными </w:t>
            </w:r>
            <w:r w:rsidRPr="00614E62">
              <w:t>то</w:t>
            </w:r>
            <w:r w:rsidRPr="00614E62">
              <w:t>ч</w:t>
            </w:r>
            <w:r w:rsidRPr="00614E62">
              <w:t>ками отсу</w:t>
            </w:r>
            <w:r w:rsidRPr="00614E62">
              <w:t>т</w:t>
            </w:r>
            <w:r w:rsidRPr="00614E62">
              <w:t>ствует</w:t>
            </w:r>
          </w:p>
        </w:tc>
        <w:tc>
          <w:tcPr>
            <w:tcW w:w="1982" w:type="dxa"/>
          </w:tcPr>
          <w:p w14:paraId="6DF4F2EA" w14:textId="77777777" w:rsidR="00ED7D80" w:rsidRPr="00614E62" w:rsidRDefault="00ED7D80" w:rsidP="00D57EB9">
            <w:pPr>
              <w:jc w:val="center"/>
            </w:pPr>
            <w:r w:rsidRPr="00614E62">
              <w:t>Смирнов С.А.</w:t>
            </w:r>
          </w:p>
        </w:tc>
        <w:tc>
          <w:tcPr>
            <w:tcW w:w="2558" w:type="dxa"/>
          </w:tcPr>
          <w:p w14:paraId="6917DEA9" w14:textId="335BEA7E" w:rsidR="00ED7D80" w:rsidRPr="00614E62" w:rsidRDefault="00714540" w:rsidP="00D57EB9">
            <w:pPr>
              <w:jc w:val="center"/>
            </w:pPr>
            <w:r w:rsidRPr="00614E62">
              <w:t>Акт приемки выполне</w:t>
            </w:r>
            <w:r w:rsidRPr="00614E62">
              <w:t>н</w:t>
            </w:r>
            <w:r w:rsidRPr="00614E62">
              <w:t>ных работ</w:t>
            </w:r>
          </w:p>
        </w:tc>
        <w:tc>
          <w:tcPr>
            <w:tcW w:w="1134" w:type="dxa"/>
          </w:tcPr>
          <w:p w14:paraId="53C5E9B6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</w:tcPr>
          <w:p w14:paraId="6AA3CFAB" w14:textId="194FF729" w:rsidR="00ED7D80" w:rsidRPr="00614E62" w:rsidRDefault="00036404" w:rsidP="00D57EB9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5B7C14" w:rsidRPr="00614E62" w14:paraId="5371C64E" w14:textId="77777777" w:rsidTr="000474E5">
        <w:trPr>
          <w:jc w:val="center"/>
        </w:trPr>
        <w:tc>
          <w:tcPr>
            <w:tcW w:w="847" w:type="dxa"/>
          </w:tcPr>
          <w:p w14:paraId="4DF3389A" w14:textId="77777777" w:rsidR="00ED7D80" w:rsidRPr="00614E62" w:rsidRDefault="00ED7D80" w:rsidP="00614E62">
            <w:pPr>
              <w:jc w:val="center"/>
            </w:pPr>
            <w:r w:rsidRPr="00614E62">
              <w:t>1.2.3</w:t>
            </w:r>
          </w:p>
        </w:tc>
        <w:tc>
          <w:tcPr>
            <w:tcW w:w="2267" w:type="dxa"/>
          </w:tcPr>
          <w:p w14:paraId="06CF4962" w14:textId="020CC18B" w:rsidR="00ED7D80" w:rsidRPr="00614E62" w:rsidRDefault="00ED7D80" w:rsidP="00614E62">
            <w:pPr>
              <w:jc w:val="both"/>
            </w:pPr>
            <w:r w:rsidRPr="00614E62">
              <w:t xml:space="preserve">Контрольная точка </w:t>
            </w:r>
            <w:r w:rsidR="00517BC5" w:rsidRPr="00614E62">
              <w:lastRenderedPageBreak/>
              <w:t>«</w:t>
            </w:r>
            <w:r w:rsidRPr="00614E62">
              <w:t>Представлен отчет об использовании межбюджетных трансфертов</w:t>
            </w:r>
            <w:r w:rsidR="00517BC5" w:rsidRPr="00614E62">
              <w:t>»</w:t>
            </w:r>
          </w:p>
        </w:tc>
        <w:tc>
          <w:tcPr>
            <w:tcW w:w="1416" w:type="dxa"/>
          </w:tcPr>
          <w:p w14:paraId="593EFB7C" w14:textId="77777777" w:rsidR="00ED7D80" w:rsidRPr="00614E62" w:rsidRDefault="00ED7D80" w:rsidP="00D57EB9">
            <w:pPr>
              <w:jc w:val="center"/>
            </w:pPr>
            <w:r w:rsidRPr="00614E62">
              <w:lastRenderedPageBreak/>
              <w:t>-</w:t>
            </w:r>
          </w:p>
        </w:tc>
        <w:tc>
          <w:tcPr>
            <w:tcW w:w="1276" w:type="dxa"/>
          </w:tcPr>
          <w:p w14:paraId="60429771" w14:textId="77777777" w:rsidR="00ED7D80" w:rsidRPr="00614E62" w:rsidRDefault="00ED7D80" w:rsidP="00D57EB9">
            <w:pPr>
              <w:jc w:val="center"/>
            </w:pPr>
            <w:r w:rsidRPr="00614E62">
              <w:t>15.01.2020</w:t>
            </w:r>
          </w:p>
        </w:tc>
        <w:tc>
          <w:tcPr>
            <w:tcW w:w="1558" w:type="dxa"/>
          </w:tcPr>
          <w:p w14:paraId="48688882" w14:textId="59D262D7" w:rsidR="00ED7D80" w:rsidRPr="00614E62" w:rsidRDefault="00ED7D80" w:rsidP="00D57EB9">
            <w:pPr>
              <w:jc w:val="center"/>
            </w:pPr>
            <w:r w:rsidRPr="00614E62">
              <w:t xml:space="preserve">Взаимосвязь с </w:t>
            </w:r>
            <w:r w:rsidRPr="00614E62">
              <w:lastRenderedPageBreak/>
              <w:t>иными р</w:t>
            </w:r>
            <w:r w:rsidRPr="00614E62">
              <w:t>е</w:t>
            </w:r>
            <w:r w:rsidRPr="00614E62">
              <w:t xml:space="preserve">зультатами и </w:t>
            </w:r>
            <w:r w:rsidR="00036404" w:rsidRPr="00614E62">
              <w:t>контрольн</w:t>
            </w:r>
            <w:r w:rsidR="00036404" w:rsidRPr="00614E62">
              <w:t>ы</w:t>
            </w:r>
            <w:r w:rsidR="00036404" w:rsidRPr="00614E62">
              <w:t xml:space="preserve">ми </w:t>
            </w:r>
            <w:r w:rsidRPr="00614E62">
              <w:t>точками отсутствует</w:t>
            </w:r>
          </w:p>
        </w:tc>
        <w:tc>
          <w:tcPr>
            <w:tcW w:w="1417" w:type="dxa"/>
          </w:tcPr>
          <w:p w14:paraId="40181029" w14:textId="22122F6A" w:rsidR="00ED7D80" w:rsidRPr="00614E62" w:rsidRDefault="00ED7D80" w:rsidP="00D57EB9">
            <w:pPr>
              <w:jc w:val="center"/>
            </w:pPr>
            <w:r w:rsidRPr="00614E62">
              <w:lastRenderedPageBreak/>
              <w:t xml:space="preserve">Взаимосвязь </w:t>
            </w:r>
            <w:r w:rsidRPr="00614E62">
              <w:lastRenderedPageBreak/>
              <w:t>с иными р</w:t>
            </w:r>
            <w:r w:rsidRPr="00614E62">
              <w:t>е</w:t>
            </w:r>
            <w:r w:rsidRPr="00614E62">
              <w:t xml:space="preserve">зультатами и </w:t>
            </w:r>
            <w:r w:rsidR="00036404" w:rsidRPr="00614E62">
              <w:t>контрол</w:t>
            </w:r>
            <w:r w:rsidR="00036404" w:rsidRPr="00614E62">
              <w:t>ь</w:t>
            </w:r>
            <w:r w:rsidR="00036404" w:rsidRPr="00614E62">
              <w:t xml:space="preserve">ными </w:t>
            </w:r>
            <w:r w:rsidRPr="00614E62">
              <w:t>то</w:t>
            </w:r>
            <w:r w:rsidRPr="00614E62">
              <w:t>ч</w:t>
            </w:r>
            <w:r w:rsidRPr="00614E62">
              <w:t>ками отсу</w:t>
            </w:r>
            <w:r w:rsidRPr="00614E62">
              <w:t>т</w:t>
            </w:r>
            <w:r w:rsidRPr="00614E62">
              <w:t>ствует</w:t>
            </w:r>
          </w:p>
        </w:tc>
        <w:tc>
          <w:tcPr>
            <w:tcW w:w="1982" w:type="dxa"/>
          </w:tcPr>
          <w:p w14:paraId="7630C43E" w14:textId="43D291F3" w:rsidR="00ED7D80" w:rsidRPr="00614E62" w:rsidRDefault="00ED7D80" w:rsidP="00D57EB9">
            <w:pPr>
              <w:jc w:val="center"/>
            </w:pPr>
            <w:r w:rsidRPr="00614E62">
              <w:lastRenderedPageBreak/>
              <w:t>Смирнов С.А.</w:t>
            </w:r>
          </w:p>
        </w:tc>
        <w:tc>
          <w:tcPr>
            <w:tcW w:w="2558" w:type="dxa"/>
          </w:tcPr>
          <w:p w14:paraId="47E56613" w14:textId="77777777" w:rsidR="00ED7D80" w:rsidRPr="00614E62" w:rsidRDefault="00ED7D80" w:rsidP="00D57EB9">
            <w:pPr>
              <w:jc w:val="center"/>
            </w:pPr>
            <w:r w:rsidRPr="00614E62">
              <w:t>Отчет</w:t>
            </w:r>
          </w:p>
        </w:tc>
        <w:tc>
          <w:tcPr>
            <w:tcW w:w="1134" w:type="dxa"/>
          </w:tcPr>
          <w:p w14:paraId="4689C1F1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</w:tcPr>
          <w:p w14:paraId="2DE208A1" w14:textId="6E611E1B" w:rsidR="00ED7D80" w:rsidRPr="00614E62" w:rsidRDefault="00036404" w:rsidP="00D57EB9">
            <w:pPr>
              <w:jc w:val="center"/>
            </w:pPr>
            <w:r w:rsidRPr="00614E62">
              <w:t xml:space="preserve">ГИИС </w:t>
            </w:r>
            <w:r w:rsidRPr="00614E62">
              <w:lastRenderedPageBreak/>
              <w:t>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5B7C14" w:rsidRPr="00614E62" w14:paraId="6EE2EFC1" w14:textId="77777777" w:rsidTr="000474E5">
        <w:trPr>
          <w:jc w:val="center"/>
        </w:trPr>
        <w:tc>
          <w:tcPr>
            <w:tcW w:w="847" w:type="dxa"/>
          </w:tcPr>
          <w:p w14:paraId="4ED1728E" w14:textId="1E377E38" w:rsidR="00ED7D80" w:rsidRPr="00614E62" w:rsidRDefault="00ED7D80" w:rsidP="00614E62">
            <w:pPr>
              <w:jc w:val="center"/>
            </w:pPr>
            <w:r w:rsidRPr="00614E62">
              <w:lastRenderedPageBreak/>
              <w:t>1.2.4</w:t>
            </w:r>
          </w:p>
        </w:tc>
        <w:tc>
          <w:tcPr>
            <w:tcW w:w="2267" w:type="dxa"/>
          </w:tcPr>
          <w:p w14:paraId="542491B8" w14:textId="0A716A1C" w:rsidR="00ED7D80" w:rsidRPr="00614E62" w:rsidRDefault="00ED7D80" w:rsidP="00614E62">
            <w:pPr>
              <w:jc w:val="both"/>
            </w:pPr>
            <w:r w:rsidRPr="00614E62">
              <w:t xml:space="preserve">Контрольная точка </w:t>
            </w:r>
            <w:r w:rsidR="00517BC5" w:rsidRPr="00614E62">
              <w:t>«</w:t>
            </w:r>
            <w:r w:rsidRPr="00614E62">
              <w:t>Утверждены (одо</w:t>
            </w:r>
            <w:r w:rsidRPr="00614E62">
              <w:t>б</w:t>
            </w:r>
            <w:r w:rsidRPr="00614E62">
              <w:t>рены, сформиров</w:t>
            </w:r>
            <w:r w:rsidRPr="00614E62">
              <w:t>а</w:t>
            </w:r>
            <w:r w:rsidR="00606DB3">
              <w:t>ны) доку</w:t>
            </w:r>
            <w:r w:rsidRPr="00614E62">
              <w:t>менты, н</w:t>
            </w:r>
            <w:r w:rsidRPr="00614E62">
              <w:t>е</w:t>
            </w:r>
            <w:r w:rsidRPr="00614E62">
              <w:t>обходимые для ок</w:t>
            </w:r>
            <w:r w:rsidRPr="00614E62">
              <w:t>а</w:t>
            </w:r>
            <w:r w:rsidRPr="00614E62">
              <w:t>зания услуги (выпо</w:t>
            </w:r>
            <w:r w:rsidRPr="00614E62">
              <w:t>л</w:t>
            </w:r>
            <w:r w:rsidRPr="00614E62">
              <w:t>нения работы)</w:t>
            </w:r>
            <w:r w:rsidR="00517BC5" w:rsidRPr="00614E62">
              <w:t>»</w:t>
            </w:r>
          </w:p>
        </w:tc>
        <w:tc>
          <w:tcPr>
            <w:tcW w:w="1416" w:type="dxa"/>
          </w:tcPr>
          <w:p w14:paraId="19F71B69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37E33D46" w14:textId="77777777" w:rsidR="00ED7D80" w:rsidRPr="00614E62" w:rsidRDefault="00ED7D80" w:rsidP="00D57EB9">
            <w:pPr>
              <w:jc w:val="center"/>
            </w:pPr>
            <w:r w:rsidRPr="00614E62">
              <w:t>01.06.2020</w:t>
            </w:r>
          </w:p>
        </w:tc>
        <w:tc>
          <w:tcPr>
            <w:tcW w:w="1558" w:type="dxa"/>
          </w:tcPr>
          <w:p w14:paraId="0F29A8AF" w14:textId="74ABEF2D" w:rsidR="00ED7D80" w:rsidRPr="00614E62" w:rsidRDefault="00ED7D80" w:rsidP="00D57EB9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 xml:space="preserve">зультатами и </w:t>
            </w:r>
            <w:r w:rsidR="00036404" w:rsidRPr="00614E62">
              <w:t>контрольн</w:t>
            </w:r>
            <w:r w:rsidR="00036404" w:rsidRPr="00614E62">
              <w:t>ы</w:t>
            </w:r>
            <w:r w:rsidR="00036404" w:rsidRPr="00614E62">
              <w:t xml:space="preserve">ми </w:t>
            </w:r>
            <w:r w:rsidRPr="00614E62">
              <w:t>точками отсутствует</w:t>
            </w:r>
          </w:p>
        </w:tc>
        <w:tc>
          <w:tcPr>
            <w:tcW w:w="1417" w:type="dxa"/>
          </w:tcPr>
          <w:p w14:paraId="431D42DD" w14:textId="02871A82" w:rsidR="00ED7D80" w:rsidRPr="00614E62" w:rsidRDefault="00ED7D80" w:rsidP="00D57EB9">
            <w:pPr>
              <w:jc w:val="center"/>
            </w:pPr>
            <w:r w:rsidRPr="00614E62">
              <w:t>Взаимо</w:t>
            </w:r>
            <w:r w:rsidR="00C61413" w:rsidRPr="00614E62">
              <w:t>с</w:t>
            </w:r>
            <w:r w:rsidRPr="00614E62">
              <w:t>вязь с иными р</w:t>
            </w:r>
            <w:r w:rsidRPr="00614E62">
              <w:t>е</w:t>
            </w:r>
            <w:r w:rsidRPr="00614E62">
              <w:t xml:space="preserve">зультатами и </w:t>
            </w:r>
            <w:r w:rsidR="00036404" w:rsidRPr="00614E62">
              <w:t>контрол</w:t>
            </w:r>
            <w:r w:rsidR="00036404" w:rsidRPr="00614E62">
              <w:t>ь</w:t>
            </w:r>
            <w:r w:rsidR="00036404" w:rsidRPr="00614E62">
              <w:t xml:space="preserve">ными </w:t>
            </w:r>
            <w:r w:rsidRPr="00614E62">
              <w:t>то</w:t>
            </w:r>
            <w:r w:rsidRPr="00614E62">
              <w:t>ч</w:t>
            </w:r>
            <w:r w:rsidRPr="00614E62">
              <w:t>ками отсу</w:t>
            </w:r>
            <w:r w:rsidRPr="00614E62">
              <w:t>т</w:t>
            </w:r>
            <w:r w:rsidRPr="00614E62">
              <w:t>ствует</w:t>
            </w:r>
          </w:p>
        </w:tc>
        <w:tc>
          <w:tcPr>
            <w:tcW w:w="1982" w:type="dxa"/>
          </w:tcPr>
          <w:p w14:paraId="549AFDE3" w14:textId="0035FB3C" w:rsidR="00ED7D80" w:rsidRPr="00614E62" w:rsidRDefault="00ED7D80" w:rsidP="00D57EB9">
            <w:pPr>
              <w:jc w:val="center"/>
            </w:pPr>
            <w:r w:rsidRPr="00614E62">
              <w:t>Смирнов С.А.</w:t>
            </w:r>
          </w:p>
        </w:tc>
        <w:tc>
          <w:tcPr>
            <w:tcW w:w="2558" w:type="dxa"/>
          </w:tcPr>
          <w:p w14:paraId="590AD2FE" w14:textId="77777777" w:rsidR="00ED7D80" w:rsidRPr="00614E62" w:rsidRDefault="00ED7D80" w:rsidP="00D57EB9">
            <w:pPr>
              <w:jc w:val="center"/>
            </w:pPr>
            <w:r w:rsidRPr="00614E62">
              <w:t>Прочий тип документов</w:t>
            </w:r>
          </w:p>
        </w:tc>
        <w:tc>
          <w:tcPr>
            <w:tcW w:w="1134" w:type="dxa"/>
          </w:tcPr>
          <w:p w14:paraId="0F4D38D6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</w:tcPr>
          <w:p w14:paraId="208A2610" w14:textId="33FAB677" w:rsidR="00ED7D80" w:rsidRPr="00614E62" w:rsidRDefault="00036404" w:rsidP="00D57EB9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5B7C14" w:rsidRPr="00614E62" w14:paraId="0E1A00B2" w14:textId="77777777" w:rsidTr="000474E5">
        <w:trPr>
          <w:jc w:val="center"/>
        </w:trPr>
        <w:tc>
          <w:tcPr>
            <w:tcW w:w="847" w:type="dxa"/>
          </w:tcPr>
          <w:p w14:paraId="1314A4F2" w14:textId="46DDB633" w:rsidR="00ED7D80" w:rsidRPr="00614E62" w:rsidRDefault="00ED7D80" w:rsidP="00614E62">
            <w:pPr>
              <w:jc w:val="center"/>
            </w:pPr>
            <w:r w:rsidRPr="00614E62">
              <w:t>1.2.5</w:t>
            </w:r>
          </w:p>
        </w:tc>
        <w:tc>
          <w:tcPr>
            <w:tcW w:w="2267" w:type="dxa"/>
          </w:tcPr>
          <w:p w14:paraId="1A0885B3" w14:textId="76757E65" w:rsidR="00ED7D80" w:rsidRPr="00614E62" w:rsidRDefault="00ED7D80" w:rsidP="00614E62">
            <w:pPr>
              <w:jc w:val="both"/>
            </w:pPr>
            <w:r w:rsidRPr="00614E62">
              <w:t xml:space="preserve">Контрольная </w:t>
            </w:r>
            <w:r w:rsidR="00036404" w:rsidRPr="00614E62">
              <w:t>точка «</w:t>
            </w:r>
            <w:r w:rsidRPr="00614E62">
              <w:t>Утверждены (одо</w:t>
            </w:r>
            <w:r w:rsidRPr="00614E62">
              <w:t>б</w:t>
            </w:r>
            <w:r w:rsidRPr="00614E62">
              <w:t>рены, сформиров</w:t>
            </w:r>
            <w:r w:rsidRPr="00614E62">
              <w:t>а</w:t>
            </w:r>
            <w:r w:rsidRPr="00614E62">
              <w:t>н</w:t>
            </w:r>
            <w:r w:rsidR="00606DB3">
              <w:t>ы) доку</w:t>
            </w:r>
            <w:r w:rsidRPr="00614E62">
              <w:t>менты, н</w:t>
            </w:r>
            <w:r w:rsidRPr="00614E62">
              <w:t>е</w:t>
            </w:r>
            <w:r w:rsidRPr="00614E62">
              <w:t>обходимые для ок</w:t>
            </w:r>
            <w:r w:rsidRPr="00614E62">
              <w:t>а</w:t>
            </w:r>
            <w:r w:rsidRPr="00614E62">
              <w:t>зания услуги (выпо</w:t>
            </w:r>
            <w:r w:rsidRPr="00614E62">
              <w:t>л</w:t>
            </w:r>
            <w:r w:rsidRPr="00614E62">
              <w:t>нения работы)</w:t>
            </w:r>
            <w:r w:rsidR="00517BC5" w:rsidRPr="00614E62">
              <w:t>»</w:t>
            </w:r>
          </w:p>
        </w:tc>
        <w:tc>
          <w:tcPr>
            <w:tcW w:w="1416" w:type="dxa"/>
          </w:tcPr>
          <w:p w14:paraId="53FDD6D4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4C2762B3" w14:textId="77777777" w:rsidR="00ED7D80" w:rsidRPr="00614E62" w:rsidRDefault="00ED7D80" w:rsidP="00D57EB9">
            <w:pPr>
              <w:jc w:val="center"/>
            </w:pPr>
            <w:r w:rsidRPr="00614E62">
              <w:t>03.08.2020</w:t>
            </w:r>
          </w:p>
        </w:tc>
        <w:tc>
          <w:tcPr>
            <w:tcW w:w="1558" w:type="dxa"/>
          </w:tcPr>
          <w:p w14:paraId="5823674B" w14:textId="5EA6D768" w:rsidR="00ED7D80" w:rsidRPr="00614E62" w:rsidRDefault="00ED7D80" w:rsidP="00D57EB9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 xml:space="preserve">зультатами и </w:t>
            </w:r>
            <w:r w:rsidR="00036404" w:rsidRPr="00614E62">
              <w:t>контрольн</w:t>
            </w:r>
            <w:r w:rsidR="00036404" w:rsidRPr="00614E62">
              <w:t>ы</w:t>
            </w:r>
            <w:r w:rsidR="00036404" w:rsidRPr="00614E62">
              <w:t xml:space="preserve">ми </w:t>
            </w:r>
            <w:r w:rsidRPr="00614E62">
              <w:t>точками отсутствует</w:t>
            </w:r>
          </w:p>
        </w:tc>
        <w:tc>
          <w:tcPr>
            <w:tcW w:w="1417" w:type="dxa"/>
          </w:tcPr>
          <w:p w14:paraId="38B4D946" w14:textId="152B163C" w:rsidR="00ED7D80" w:rsidRPr="00614E62" w:rsidRDefault="00ED7D80" w:rsidP="00D57EB9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 xml:space="preserve">зультатами и </w:t>
            </w:r>
            <w:r w:rsidR="00036404" w:rsidRPr="00614E62">
              <w:t>контрол</w:t>
            </w:r>
            <w:r w:rsidR="00036404" w:rsidRPr="00614E62">
              <w:t>ь</w:t>
            </w:r>
            <w:r w:rsidR="00036404" w:rsidRPr="00614E62">
              <w:t xml:space="preserve">ными </w:t>
            </w:r>
            <w:r w:rsidRPr="00614E62">
              <w:t>то</w:t>
            </w:r>
            <w:r w:rsidRPr="00614E62">
              <w:t>ч</w:t>
            </w:r>
            <w:r w:rsidRPr="00614E62">
              <w:t>ками отсу</w:t>
            </w:r>
            <w:r w:rsidRPr="00614E62">
              <w:t>т</w:t>
            </w:r>
            <w:r w:rsidRPr="00614E62">
              <w:t>ствует</w:t>
            </w:r>
          </w:p>
        </w:tc>
        <w:tc>
          <w:tcPr>
            <w:tcW w:w="1982" w:type="dxa"/>
          </w:tcPr>
          <w:p w14:paraId="0D002275" w14:textId="77777777" w:rsidR="00ED7D80" w:rsidRPr="00614E62" w:rsidRDefault="00ED7D80" w:rsidP="00D57EB9">
            <w:pPr>
              <w:jc w:val="center"/>
            </w:pPr>
            <w:r w:rsidRPr="00614E62">
              <w:t>Смирнов С.А.</w:t>
            </w:r>
          </w:p>
        </w:tc>
        <w:tc>
          <w:tcPr>
            <w:tcW w:w="2558" w:type="dxa"/>
          </w:tcPr>
          <w:p w14:paraId="593695AE" w14:textId="77777777" w:rsidR="00ED7D80" w:rsidRPr="00614E62" w:rsidRDefault="00ED7D80" w:rsidP="00D57EB9">
            <w:pPr>
              <w:jc w:val="center"/>
            </w:pPr>
            <w:r w:rsidRPr="00614E62">
              <w:t>Прочий тип документов</w:t>
            </w:r>
          </w:p>
        </w:tc>
        <w:tc>
          <w:tcPr>
            <w:tcW w:w="1134" w:type="dxa"/>
          </w:tcPr>
          <w:p w14:paraId="1E191060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</w:tcPr>
          <w:p w14:paraId="4295F663" w14:textId="35351F69" w:rsidR="00ED7D80" w:rsidRPr="00614E62" w:rsidRDefault="00036404" w:rsidP="00D57EB9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5B7C14" w:rsidRPr="00614E62" w14:paraId="3F5D2CBC" w14:textId="77777777" w:rsidTr="000474E5">
        <w:trPr>
          <w:jc w:val="center"/>
        </w:trPr>
        <w:tc>
          <w:tcPr>
            <w:tcW w:w="847" w:type="dxa"/>
          </w:tcPr>
          <w:p w14:paraId="16996025" w14:textId="46D8ABB3" w:rsidR="00ED7D80" w:rsidRPr="00614E62" w:rsidRDefault="00ED7D80" w:rsidP="00614E62">
            <w:pPr>
              <w:jc w:val="center"/>
            </w:pPr>
            <w:r w:rsidRPr="00614E62">
              <w:t>1.2.6</w:t>
            </w:r>
          </w:p>
        </w:tc>
        <w:tc>
          <w:tcPr>
            <w:tcW w:w="2267" w:type="dxa"/>
          </w:tcPr>
          <w:p w14:paraId="150A16C1" w14:textId="6710D3D7" w:rsidR="00ED7D80" w:rsidRPr="00614E62" w:rsidRDefault="00ED7D80" w:rsidP="00614E62">
            <w:pPr>
              <w:jc w:val="both"/>
            </w:pPr>
            <w:r w:rsidRPr="00614E62">
              <w:t xml:space="preserve">Контрольная точка </w:t>
            </w:r>
            <w:r w:rsidR="00517BC5" w:rsidRPr="00614E62">
              <w:t>«</w:t>
            </w:r>
            <w:r w:rsidRPr="00614E62">
              <w:t>Услуга оказана (р</w:t>
            </w:r>
            <w:r w:rsidRPr="00614E62">
              <w:t>а</w:t>
            </w:r>
            <w:r w:rsidRPr="00614E62">
              <w:t>боты выполнены)</w:t>
            </w:r>
            <w:r w:rsidR="00517BC5" w:rsidRPr="00614E62">
              <w:t>»</w:t>
            </w:r>
          </w:p>
        </w:tc>
        <w:tc>
          <w:tcPr>
            <w:tcW w:w="1416" w:type="dxa"/>
          </w:tcPr>
          <w:p w14:paraId="3F179D24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07F43C4F" w14:textId="77777777" w:rsidR="00ED7D80" w:rsidRPr="00614E62" w:rsidRDefault="00ED7D80" w:rsidP="00D57EB9">
            <w:pPr>
              <w:jc w:val="center"/>
            </w:pPr>
            <w:r w:rsidRPr="00614E62">
              <w:t>29.12.2020</w:t>
            </w:r>
          </w:p>
        </w:tc>
        <w:tc>
          <w:tcPr>
            <w:tcW w:w="1558" w:type="dxa"/>
          </w:tcPr>
          <w:p w14:paraId="686C6655" w14:textId="0658D3AD" w:rsidR="00ED7D80" w:rsidRPr="00614E62" w:rsidRDefault="00ED7D80" w:rsidP="00D57EB9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 xml:space="preserve">зультатами и </w:t>
            </w:r>
            <w:r w:rsidR="00036404" w:rsidRPr="00614E62">
              <w:t>контрольн</w:t>
            </w:r>
            <w:r w:rsidR="00036404" w:rsidRPr="00614E62">
              <w:t>ы</w:t>
            </w:r>
            <w:r w:rsidR="00036404" w:rsidRPr="00614E62">
              <w:t xml:space="preserve">ми </w:t>
            </w:r>
            <w:r w:rsidRPr="00614E62">
              <w:t>точками отсутствует</w:t>
            </w:r>
          </w:p>
        </w:tc>
        <w:tc>
          <w:tcPr>
            <w:tcW w:w="1417" w:type="dxa"/>
          </w:tcPr>
          <w:p w14:paraId="5F302C5B" w14:textId="32D5D0C3" w:rsidR="00ED7D80" w:rsidRPr="00614E62" w:rsidRDefault="00ED7D80" w:rsidP="00D57EB9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 xml:space="preserve">зультатами и </w:t>
            </w:r>
            <w:r w:rsidR="00036404" w:rsidRPr="00614E62">
              <w:t>контрол</w:t>
            </w:r>
            <w:r w:rsidR="00036404" w:rsidRPr="00614E62">
              <w:t>ь</w:t>
            </w:r>
            <w:r w:rsidR="00036404" w:rsidRPr="00614E62">
              <w:t xml:space="preserve">ными </w:t>
            </w:r>
            <w:r w:rsidRPr="00614E62">
              <w:t>то</w:t>
            </w:r>
            <w:r w:rsidRPr="00614E62">
              <w:t>ч</w:t>
            </w:r>
            <w:r w:rsidRPr="00614E62">
              <w:t>ками отсу</w:t>
            </w:r>
            <w:r w:rsidRPr="00614E62">
              <w:t>т</w:t>
            </w:r>
            <w:r w:rsidRPr="00614E62">
              <w:t>ствует</w:t>
            </w:r>
          </w:p>
        </w:tc>
        <w:tc>
          <w:tcPr>
            <w:tcW w:w="1982" w:type="dxa"/>
          </w:tcPr>
          <w:p w14:paraId="56229B10" w14:textId="31F3EC1D" w:rsidR="00ED7D80" w:rsidRPr="00614E62" w:rsidRDefault="00ED7D80" w:rsidP="00D57EB9">
            <w:pPr>
              <w:jc w:val="center"/>
            </w:pPr>
            <w:r w:rsidRPr="00614E62">
              <w:t>Смирнов С.А.</w:t>
            </w:r>
          </w:p>
        </w:tc>
        <w:tc>
          <w:tcPr>
            <w:tcW w:w="2558" w:type="dxa"/>
          </w:tcPr>
          <w:p w14:paraId="08A3A642" w14:textId="4CA9053A" w:rsidR="00ED7D80" w:rsidRPr="00614E62" w:rsidRDefault="00714540" w:rsidP="00D57EB9">
            <w:pPr>
              <w:jc w:val="center"/>
            </w:pPr>
            <w:r w:rsidRPr="00614E62">
              <w:t>Акт приемки выполне</w:t>
            </w:r>
            <w:r w:rsidRPr="00614E62">
              <w:t>н</w:t>
            </w:r>
            <w:r w:rsidRPr="00614E62">
              <w:t>ных работ</w:t>
            </w:r>
          </w:p>
        </w:tc>
        <w:tc>
          <w:tcPr>
            <w:tcW w:w="1134" w:type="dxa"/>
          </w:tcPr>
          <w:p w14:paraId="092DE59B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</w:tcPr>
          <w:p w14:paraId="40CE248E" w14:textId="5139F981" w:rsidR="00ED7D80" w:rsidRPr="00614E62" w:rsidRDefault="00036404" w:rsidP="00D57EB9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5B7C14" w:rsidRPr="00614E62" w14:paraId="25D9E531" w14:textId="77777777" w:rsidTr="000474E5">
        <w:trPr>
          <w:jc w:val="center"/>
        </w:trPr>
        <w:tc>
          <w:tcPr>
            <w:tcW w:w="847" w:type="dxa"/>
          </w:tcPr>
          <w:p w14:paraId="7489F745" w14:textId="62BF868C" w:rsidR="00ED7D80" w:rsidRPr="00614E62" w:rsidRDefault="00ED7D80" w:rsidP="00614E62">
            <w:pPr>
              <w:jc w:val="center"/>
            </w:pPr>
            <w:r w:rsidRPr="00614E62">
              <w:t>1.2.7</w:t>
            </w:r>
          </w:p>
        </w:tc>
        <w:tc>
          <w:tcPr>
            <w:tcW w:w="2267" w:type="dxa"/>
          </w:tcPr>
          <w:p w14:paraId="6BDFFD23" w14:textId="5D8C96C5" w:rsidR="00ED7D80" w:rsidRPr="00614E62" w:rsidRDefault="00ED7D80" w:rsidP="00614E62">
            <w:pPr>
              <w:jc w:val="both"/>
            </w:pPr>
            <w:r w:rsidRPr="00614E62">
              <w:t xml:space="preserve">Контрольная точка </w:t>
            </w:r>
            <w:r w:rsidR="00517BC5" w:rsidRPr="00614E62">
              <w:t>«</w:t>
            </w:r>
            <w:r w:rsidRPr="00614E62">
              <w:t>Утверждены (одо</w:t>
            </w:r>
            <w:r w:rsidRPr="00614E62">
              <w:t>б</w:t>
            </w:r>
            <w:r w:rsidRPr="00614E62">
              <w:t>рены, сформиров</w:t>
            </w:r>
            <w:r w:rsidRPr="00614E62">
              <w:t>а</w:t>
            </w:r>
            <w:r w:rsidRPr="00614E62">
              <w:t>ны) документы, н</w:t>
            </w:r>
            <w:r w:rsidRPr="00614E62">
              <w:t>е</w:t>
            </w:r>
            <w:r w:rsidRPr="00614E62">
              <w:t>обходимые для ок</w:t>
            </w:r>
            <w:r w:rsidRPr="00614E62">
              <w:t>а</w:t>
            </w:r>
            <w:r w:rsidRPr="00614E62">
              <w:t>зания услуги (выпо</w:t>
            </w:r>
            <w:r w:rsidRPr="00614E62">
              <w:t>л</w:t>
            </w:r>
            <w:r w:rsidRPr="00614E62">
              <w:t>нения работы)</w:t>
            </w:r>
            <w:r w:rsidR="00517BC5" w:rsidRPr="00614E62">
              <w:t>»</w:t>
            </w:r>
          </w:p>
        </w:tc>
        <w:tc>
          <w:tcPr>
            <w:tcW w:w="1416" w:type="dxa"/>
          </w:tcPr>
          <w:p w14:paraId="0AFF1749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772D10D3" w14:textId="77777777" w:rsidR="00ED7D80" w:rsidRPr="00614E62" w:rsidRDefault="00ED7D80" w:rsidP="00D57EB9">
            <w:pPr>
              <w:jc w:val="center"/>
            </w:pPr>
            <w:r w:rsidRPr="00614E62">
              <w:t>01.08.2021</w:t>
            </w:r>
          </w:p>
        </w:tc>
        <w:tc>
          <w:tcPr>
            <w:tcW w:w="1558" w:type="dxa"/>
          </w:tcPr>
          <w:p w14:paraId="16EB6F88" w14:textId="77777777" w:rsidR="00ED7D80" w:rsidRPr="00614E62" w:rsidRDefault="00ED7D80" w:rsidP="00D57EB9">
            <w:pPr>
              <w:jc w:val="center"/>
            </w:pPr>
            <w:r w:rsidRPr="00614E62">
              <w:t>08</w:t>
            </w:r>
          </w:p>
        </w:tc>
        <w:tc>
          <w:tcPr>
            <w:tcW w:w="1417" w:type="dxa"/>
          </w:tcPr>
          <w:p w14:paraId="61227811" w14:textId="77777777" w:rsidR="00ED7D80" w:rsidRPr="00614E62" w:rsidRDefault="00ED7D80" w:rsidP="00D57EB9">
            <w:pPr>
              <w:jc w:val="center"/>
            </w:pPr>
            <w:r w:rsidRPr="00614E62">
              <w:t>03</w:t>
            </w:r>
          </w:p>
        </w:tc>
        <w:tc>
          <w:tcPr>
            <w:tcW w:w="1982" w:type="dxa"/>
          </w:tcPr>
          <w:p w14:paraId="0264FED8" w14:textId="75B5DAAB" w:rsidR="00ED7D80" w:rsidRPr="00614E62" w:rsidRDefault="00ED7D80" w:rsidP="00D57EB9">
            <w:pPr>
              <w:jc w:val="center"/>
            </w:pPr>
            <w:r w:rsidRPr="00614E62">
              <w:t>Смирнов С.А.</w:t>
            </w:r>
          </w:p>
        </w:tc>
        <w:tc>
          <w:tcPr>
            <w:tcW w:w="2558" w:type="dxa"/>
          </w:tcPr>
          <w:p w14:paraId="77914FB3" w14:textId="77777777" w:rsidR="00ED7D80" w:rsidRPr="00614E62" w:rsidRDefault="00ED7D80" w:rsidP="00D57EB9">
            <w:pPr>
              <w:jc w:val="center"/>
            </w:pPr>
            <w:r w:rsidRPr="00614E62">
              <w:t>Прочий тип документов</w:t>
            </w:r>
          </w:p>
        </w:tc>
        <w:tc>
          <w:tcPr>
            <w:tcW w:w="1134" w:type="dxa"/>
          </w:tcPr>
          <w:p w14:paraId="1CAB7ED1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</w:tcPr>
          <w:p w14:paraId="7A2CDAFC" w14:textId="18229543" w:rsidR="00ED7D80" w:rsidRPr="00614E62" w:rsidRDefault="00036404" w:rsidP="00D57EB9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5B7C14" w:rsidRPr="00614E62" w14:paraId="2706F496" w14:textId="77777777" w:rsidTr="000474E5">
        <w:trPr>
          <w:jc w:val="center"/>
        </w:trPr>
        <w:tc>
          <w:tcPr>
            <w:tcW w:w="847" w:type="dxa"/>
          </w:tcPr>
          <w:p w14:paraId="333A5527" w14:textId="0538FCD0" w:rsidR="00ED7D80" w:rsidRPr="00614E62" w:rsidRDefault="00ED7D80" w:rsidP="00614E62">
            <w:pPr>
              <w:jc w:val="center"/>
            </w:pPr>
            <w:r w:rsidRPr="00614E62">
              <w:t>1.2.8</w:t>
            </w:r>
          </w:p>
        </w:tc>
        <w:tc>
          <w:tcPr>
            <w:tcW w:w="2267" w:type="dxa"/>
          </w:tcPr>
          <w:p w14:paraId="5FE19687" w14:textId="7CF90CAF" w:rsidR="00ED7D80" w:rsidRPr="00614E62" w:rsidRDefault="00ED7D80" w:rsidP="00614E62">
            <w:pPr>
              <w:jc w:val="both"/>
            </w:pPr>
            <w:r w:rsidRPr="00614E62">
              <w:t xml:space="preserve">Контрольная точка </w:t>
            </w:r>
            <w:r w:rsidR="00517BC5" w:rsidRPr="00614E62">
              <w:t>«</w:t>
            </w:r>
            <w:r w:rsidRPr="00614E62">
              <w:t>Услуга оказана (р</w:t>
            </w:r>
            <w:r w:rsidRPr="00614E62">
              <w:t>а</w:t>
            </w:r>
            <w:r w:rsidRPr="00614E62">
              <w:lastRenderedPageBreak/>
              <w:t>боты выполнены)</w:t>
            </w:r>
            <w:r w:rsidR="00517BC5" w:rsidRPr="00614E62">
              <w:t>»</w:t>
            </w:r>
            <w:r w:rsidRPr="00614E62">
              <w:t>, значение: 0,00</w:t>
            </w:r>
          </w:p>
        </w:tc>
        <w:tc>
          <w:tcPr>
            <w:tcW w:w="1416" w:type="dxa"/>
          </w:tcPr>
          <w:p w14:paraId="6C589F51" w14:textId="77777777" w:rsidR="00ED7D80" w:rsidRPr="00614E62" w:rsidRDefault="00ED7D80" w:rsidP="00D57EB9">
            <w:pPr>
              <w:jc w:val="center"/>
            </w:pPr>
            <w:r w:rsidRPr="00614E62">
              <w:lastRenderedPageBreak/>
              <w:t>-</w:t>
            </w:r>
          </w:p>
        </w:tc>
        <w:tc>
          <w:tcPr>
            <w:tcW w:w="1276" w:type="dxa"/>
          </w:tcPr>
          <w:p w14:paraId="1EE4E44F" w14:textId="77777777" w:rsidR="00ED7D80" w:rsidRPr="00614E62" w:rsidRDefault="00ED7D80" w:rsidP="00D57EB9">
            <w:pPr>
              <w:jc w:val="center"/>
            </w:pPr>
            <w:r w:rsidRPr="00614E62">
              <w:t>29.12.2021</w:t>
            </w:r>
          </w:p>
        </w:tc>
        <w:tc>
          <w:tcPr>
            <w:tcW w:w="1558" w:type="dxa"/>
          </w:tcPr>
          <w:p w14:paraId="4E17642B" w14:textId="77777777" w:rsidR="00ED7D80" w:rsidRPr="00614E62" w:rsidRDefault="00ED7D80" w:rsidP="00D57EB9">
            <w:pPr>
              <w:jc w:val="center"/>
            </w:pPr>
            <w:r w:rsidRPr="00614E62">
              <w:t>01</w:t>
            </w:r>
          </w:p>
        </w:tc>
        <w:tc>
          <w:tcPr>
            <w:tcW w:w="1417" w:type="dxa"/>
          </w:tcPr>
          <w:p w14:paraId="0148CE77" w14:textId="147EEF6A" w:rsidR="00ED7D80" w:rsidRPr="00614E62" w:rsidRDefault="00ED7D80" w:rsidP="00D57EB9">
            <w:pPr>
              <w:jc w:val="center"/>
            </w:pPr>
            <w:r w:rsidRPr="00614E62">
              <w:t xml:space="preserve">Взаимосвязь с иными </w:t>
            </w:r>
            <w:r w:rsidR="00606DB3">
              <w:t xml:space="preserve">   </w:t>
            </w:r>
            <w:r w:rsidRPr="00614E62">
              <w:lastRenderedPageBreak/>
              <w:t>результат</w:t>
            </w:r>
            <w:r w:rsidRPr="00614E62">
              <w:t>а</w:t>
            </w:r>
            <w:r w:rsidRPr="00614E62">
              <w:t xml:space="preserve">ми и </w:t>
            </w:r>
            <w:r w:rsidR="00036404" w:rsidRPr="00614E62">
              <w:t>ко</w:t>
            </w:r>
            <w:r w:rsidR="00036404" w:rsidRPr="00614E62">
              <w:t>н</w:t>
            </w:r>
            <w:r w:rsidR="00036404" w:rsidRPr="00614E62">
              <w:t xml:space="preserve">трольными </w:t>
            </w:r>
            <w:r w:rsidRPr="00614E62">
              <w:t>точками о</w:t>
            </w:r>
            <w:r w:rsidRPr="00614E62">
              <w:t>т</w:t>
            </w:r>
            <w:r w:rsidRPr="00614E62">
              <w:t>сутствует</w:t>
            </w:r>
          </w:p>
        </w:tc>
        <w:tc>
          <w:tcPr>
            <w:tcW w:w="1982" w:type="dxa"/>
          </w:tcPr>
          <w:p w14:paraId="61254AC6" w14:textId="5C92BAF2" w:rsidR="00ED7D80" w:rsidRPr="00614E62" w:rsidRDefault="00ED7D80" w:rsidP="00D57EB9">
            <w:pPr>
              <w:jc w:val="center"/>
            </w:pPr>
            <w:r w:rsidRPr="00614E62">
              <w:lastRenderedPageBreak/>
              <w:t>Смирнов С.А.</w:t>
            </w:r>
          </w:p>
        </w:tc>
        <w:tc>
          <w:tcPr>
            <w:tcW w:w="2558" w:type="dxa"/>
          </w:tcPr>
          <w:p w14:paraId="6EB279D3" w14:textId="77777777" w:rsidR="00ED7D80" w:rsidRPr="00614E62" w:rsidRDefault="00ED7D80" w:rsidP="00D57EB9">
            <w:pPr>
              <w:jc w:val="center"/>
            </w:pPr>
            <w:r w:rsidRPr="00614E62">
              <w:t>Акт приемки выполне</w:t>
            </w:r>
            <w:r w:rsidRPr="00614E62">
              <w:t>н</w:t>
            </w:r>
            <w:r w:rsidRPr="00614E62">
              <w:t>ных работ по меропри</w:t>
            </w:r>
            <w:r w:rsidRPr="00614E62">
              <w:t>я</w:t>
            </w:r>
            <w:r w:rsidRPr="00614E62">
              <w:lastRenderedPageBreak/>
              <w:t>тиям Астраханской о</w:t>
            </w:r>
            <w:r w:rsidRPr="00614E62">
              <w:t>б</w:t>
            </w:r>
            <w:r w:rsidRPr="00614E62">
              <w:t>ласти, реализованным в 2021 году</w:t>
            </w:r>
          </w:p>
        </w:tc>
        <w:tc>
          <w:tcPr>
            <w:tcW w:w="1134" w:type="dxa"/>
          </w:tcPr>
          <w:p w14:paraId="4FF88E89" w14:textId="77777777" w:rsidR="00ED7D80" w:rsidRPr="00614E62" w:rsidRDefault="00ED7D80" w:rsidP="00D57EB9">
            <w:pPr>
              <w:jc w:val="center"/>
            </w:pPr>
            <w:r w:rsidRPr="00614E62">
              <w:lastRenderedPageBreak/>
              <w:t>-</w:t>
            </w:r>
          </w:p>
        </w:tc>
        <w:tc>
          <w:tcPr>
            <w:tcW w:w="992" w:type="dxa"/>
          </w:tcPr>
          <w:p w14:paraId="0D80F36A" w14:textId="7AAD1230" w:rsidR="00ED7D80" w:rsidRPr="00614E62" w:rsidRDefault="00036404" w:rsidP="00D57EB9">
            <w:pPr>
              <w:jc w:val="center"/>
            </w:pPr>
            <w:r w:rsidRPr="00614E62">
              <w:t xml:space="preserve">ГИИС УНП </w:t>
            </w:r>
            <w:r w:rsidRPr="00614E62">
              <w:lastRenderedPageBreak/>
              <w:t>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5B7C14" w:rsidRPr="00614E62" w14:paraId="5A3848AE" w14:textId="77777777" w:rsidTr="000474E5">
        <w:trPr>
          <w:jc w:val="center"/>
        </w:trPr>
        <w:tc>
          <w:tcPr>
            <w:tcW w:w="847" w:type="dxa"/>
          </w:tcPr>
          <w:p w14:paraId="50E1F87B" w14:textId="424D6AE2" w:rsidR="00ED7D80" w:rsidRPr="00614E62" w:rsidRDefault="00ED7D80" w:rsidP="009E57B7">
            <w:pPr>
              <w:jc w:val="center"/>
            </w:pPr>
            <w:r w:rsidRPr="00614E62">
              <w:lastRenderedPageBreak/>
              <w:t>1.2.9</w:t>
            </w:r>
          </w:p>
        </w:tc>
        <w:tc>
          <w:tcPr>
            <w:tcW w:w="2267" w:type="dxa"/>
          </w:tcPr>
          <w:p w14:paraId="0806664C" w14:textId="3BF71570" w:rsidR="00ED7D80" w:rsidRPr="00614E62" w:rsidRDefault="00ED7D80" w:rsidP="00614E62">
            <w:pPr>
              <w:jc w:val="both"/>
            </w:pPr>
            <w:r w:rsidRPr="00614E62">
              <w:t xml:space="preserve">Контрольная точка </w:t>
            </w:r>
            <w:r w:rsidR="00517BC5" w:rsidRPr="00614E62">
              <w:t>«</w:t>
            </w:r>
            <w:r w:rsidRPr="00614E62">
              <w:t>Утверждены пере</w:t>
            </w:r>
            <w:r w:rsidRPr="00614E62">
              <w:t>ч</w:t>
            </w:r>
            <w:r w:rsidRPr="00614E62">
              <w:t>ни мероприятий, направленных на д</w:t>
            </w:r>
            <w:r w:rsidRPr="00614E62">
              <w:t>о</w:t>
            </w:r>
            <w:r w:rsidRPr="00614E62">
              <w:t>стижение целевых прогнозных показ</w:t>
            </w:r>
            <w:r w:rsidRPr="00614E62">
              <w:t>а</w:t>
            </w:r>
            <w:r w:rsidRPr="00614E62">
              <w:t>телей и финансиру</w:t>
            </w:r>
            <w:r w:rsidRPr="00614E62">
              <w:t>е</w:t>
            </w:r>
            <w:r w:rsidRPr="00614E62">
              <w:t>мых за счет средств, предоставляемых в виде субвенций из федерального бю</w:t>
            </w:r>
            <w:r w:rsidRPr="00614E62">
              <w:t>д</w:t>
            </w:r>
            <w:r w:rsidRPr="00614E62">
              <w:t>жета бюджетам суб</w:t>
            </w:r>
            <w:r w:rsidRPr="00614E62">
              <w:t>ъ</w:t>
            </w:r>
            <w:r w:rsidRPr="00614E62">
              <w:t>ектов Российской Федерации на реал</w:t>
            </w:r>
            <w:r w:rsidRPr="00614E62">
              <w:t>и</w:t>
            </w:r>
            <w:r w:rsidRPr="00614E62">
              <w:t>зацию мероприятий федерального прое</w:t>
            </w:r>
            <w:r w:rsidRPr="00614E62">
              <w:t>к</w:t>
            </w:r>
            <w:r w:rsidRPr="00614E62">
              <w:t xml:space="preserve">та </w:t>
            </w:r>
            <w:r w:rsidR="00517BC5" w:rsidRPr="00614E62">
              <w:t>«</w:t>
            </w:r>
            <w:r w:rsidRPr="00614E62">
              <w:t>Оздоровление Волги</w:t>
            </w:r>
            <w:r w:rsidR="00517BC5" w:rsidRPr="00614E62">
              <w:t>»</w:t>
            </w:r>
            <w:r w:rsidRPr="00614E62">
              <w:t xml:space="preserve"> в рамках национального пр</w:t>
            </w:r>
            <w:r w:rsidRPr="00614E62">
              <w:t>о</w:t>
            </w:r>
            <w:r w:rsidRPr="00614E62">
              <w:t xml:space="preserve">екта </w:t>
            </w:r>
            <w:r w:rsidR="00517BC5" w:rsidRPr="00614E62">
              <w:t>«</w:t>
            </w:r>
            <w:r w:rsidRPr="00614E62">
              <w:t>Экология</w:t>
            </w:r>
            <w:r w:rsidR="00517BC5" w:rsidRPr="00614E62">
              <w:t>»</w:t>
            </w:r>
            <w:r w:rsidRPr="00614E62">
              <w:t xml:space="preserve"> в 2022 году Астраха</w:t>
            </w:r>
            <w:r w:rsidRPr="00614E62">
              <w:t>н</w:t>
            </w:r>
            <w:r w:rsidRPr="00614E62">
              <w:t>ской и Волгогра</w:t>
            </w:r>
            <w:r w:rsidRPr="00614E62">
              <w:t>д</w:t>
            </w:r>
            <w:r w:rsidRPr="00614E62">
              <w:t>ской областей</w:t>
            </w:r>
            <w:r w:rsidR="00517BC5" w:rsidRPr="00614E62">
              <w:t>»</w:t>
            </w:r>
            <w:r w:rsidRPr="00614E62">
              <w:t>, зн</w:t>
            </w:r>
            <w:r w:rsidRPr="00614E62">
              <w:t>а</w:t>
            </w:r>
            <w:r w:rsidRPr="00614E62">
              <w:t>чение 0,00</w:t>
            </w:r>
          </w:p>
        </w:tc>
        <w:tc>
          <w:tcPr>
            <w:tcW w:w="1416" w:type="dxa"/>
          </w:tcPr>
          <w:p w14:paraId="788F1C64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25411DAB" w14:textId="77777777" w:rsidR="00ED7D80" w:rsidRPr="00614E62" w:rsidRDefault="00ED7D80" w:rsidP="00D57EB9">
            <w:pPr>
              <w:jc w:val="center"/>
            </w:pPr>
            <w:r w:rsidRPr="00614E62">
              <w:t>15.02.2022</w:t>
            </w:r>
          </w:p>
        </w:tc>
        <w:tc>
          <w:tcPr>
            <w:tcW w:w="1558" w:type="dxa"/>
          </w:tcPr>
          <w:p w14:paraId="20858D41" w14:textId="66F850F1" w:rsidR="00ED7D80" w:rsidRPr="00614E62" w:rsidRDefault="00ED7D80" w:rsidP="00D57EB9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 xml:space="preserve">зультатами и </w:t>
            </w:r>
            <w:r w:rsidR="00036404" w:rsidRPr="00614E62">
              <w:t>контрольн</w:t>
            </w:r>
            <w:r w:rsidR="00036404" w:rsidRPr="00614E62">
              <w:t>ы</w:t>
            </w:r>
            <w:r w:rsidR="00036404" w:rsidRPr="00614E62">
              <w:t xml:space="preserve">ми </w:t>
            </w:r>
            <w:r w:rsidRPr="00614E62">
              <w:t>точками отсутствует</w:t>
            </w:r>
          </w:p>
        </w:tc>
        <w:tc>
          <w:tcPr>
            <w:tcW w:w="1417" w:type="dxa"/>
          </w:tcPr>
          <w:p w14:paraId="1C53C1A2" w14:textId="74C47D87" w:rsidR="00ED7D80" w:rsidRPr="00614E62" w:rsidRDefault="00ED7D80" w:rsidP="00D57EB9">
            <w:pPr>
              <w:jc w:val="center"/>
            </w:pPr>
            <w:r w:rsidRPr="00614E62">
              <w:t>09</w:t>
            </w:r>
          </w:p>
        </w:tc>
        <w:tc>
          <w:tcPr>
            <w:tcW w:w="1982" w:type="dxa"/>
          </w:tcPr>
          <w:p w14:paraId="54382437" w14:textId="77777777" w:rsidR="00ED7D80" w:rsidRPr="00614E62" w:rsidRDefault="00ED7D80" w:rsidP="00D57EB9">
            <w:pPr>
              <w:jc w:val="center"/>
            </w:pPr>
            <w:r w:rsidRPr="00614E62">
              <w:t>Юнусов Р.И.</w:t>
            </w:r>
          </w:p>
        </w:tc>
        <w:tc>
          <w:tcPr>
            <w:tcW w:w="2558" w:type="dxa"/>
          </w:tcPr>
          <w:p w14:paraId="02130706" w14:textId="3248F1B7" w:rsidR="00ED7D80" w:rsidRPr="00614E62" w:rsidRDefault="00ED7D80" w:rsidP="00714540">
            <w:pPr>
              <w:jc w:val="center"/>
            </w:pPr>
            <w:r w:rsidRPr="00614E62">
              <w:t>Прочий тип документов. Утвержден перечень м</w:t>
            </w:r>
            <w:r w:rsidRPr="00614E62">
              <w:t>е</w:t>
            </w:r>
            <w:r w:rsidRPr="00614E62">
              <w:t>роприятий, финансир</w:t>
            </w:r>
            <w:r w:rsidRPr="00614E62">
              <w:t>у</w:t>
            </w:r>
            <w:r w:rsidRPr="00614E62">
              <w:t>емы</w:t>
            </w:r>
            <w:r w:rsidR="00714540">
              <w:t>х</w:t>
            </w:r>
            <w:r w:rsidRPr="00614E62">
              <w:t xml:space="preserve"> за счет средств, предоставляемых в виде субвенций из федерал</w:t>
            </w:r>
            <w:r w:rsidRPr="00614E62">
              <w:t>ь</w:t>
            </w:r>
            <w:r w:rsidRPr="00614E62">
              <w:t>ного бюджета бюджету</w:t>
            </w:r>
            <w:r w:rsidR="00606DB3">
              <w:t xml:space="preserve"> субъекта</w:t>
            </w:r>
            <w:r w:rsidRPr="00614E62">
              <w:t xml:space="preserve"> Российской Федерации</w:t>
            </w:r>
          </w:p>
        </w:tc>
        <w:tc>
          <w:tcPr>
            <w:tcW w:w="1134" w:type="dxa"/>
          </w:tcPr>
          <w:p w14:paraId="2F01331E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</w:tcPr>
          <w:p w14:paraId="5C12D9BF" w14:textId="7450A975" w:rsidR="00ED7D80" w:rsidRPr="00614E62" w:rsidRDefault="00036404" w:rsidP="00D57EB9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5B7C14" w:rsidRPr="00614E62" w14:paraId="1941CAB1" w14:textId="77777777" w:rsidTr="000474E5">
        <w:trPr>
          <w:jc w:val="center"/>
        </w:trPr>
        <w:tc>
          <w:tcPr>
            <w:tcW w:w="847" w:type="dxa"/>
          </w:tcPr>
          <w:p w14:paraId="3C492250" w14:textId="69967BAD" w:rsidR="00ED7D80" w:rsidRPr="00614E62" w:rsidRDefault="00ED7D80" w:rsidP="009E57B7">
            <w:pPr>
              <w:jc w:val="center"/>
            </w:pPr>
            <w:r w:rsidRPr="00614E62">
              <w:t>1.2.10</w:t>
            </w:r>
          </w:p>
        </w:tc>
        <w:tc>
          <w:tcPr>
            <w:tcW w:w="2267" w:type="dxa"/>
          </w:tcPr>
          <w:p w14:paraId="5CB62E81" w14:textId="4F14D5E5" w:rsidR="00ED7D80" w:rsidRPr="00614E62" w:rsidRDefault="00ED7D80" w:rsidP="004D0D44">
            <w:pPr>
              <w:jc w:val="both"/>
            </w:pPr>
            <w:r w:rsidRPr="00614E62">
              <w:t xml:space="preserve">Контрольная точка </w:t>
            </w:r>
            <w:r w:rsidR="00517BC5" w:rsidRPr="00614E62">
              <w:t>«</w:t>
            </w:r>
            <w:r w:rsidRPr="00614E62">
              <w:t>Актуализированы перечни меропри</w:t>
            </w:r>
            <w:r w:rsidRPr="00614E62">
              <w:t>я</w:t>
            </w:r>
            <w:r w:rsidRPr="00614E62">
              <w:t xml:space="preserve">тий, направленных на устойчивое </w:t>
            </w:r>
            <w:r w:rsidR="00036404" w:rsidRPr="00614E62">
              <w:t>функц</w:t>
            </w:r>
            <w:r w:rsidR="00036404" w:rsidRPr="00614E62">
              <w:t>и</w:t>
            </w:r>
            <w:r w:rsidR="00036404" w:rsidRPr="00614E62">
              <w:t>онирование</w:t>
            </w:r>
            <w:r w:rsidRPr="00614E62">
              <w:t xml:space="preserve"> водох</w:t>
            </w:r>
            <w:r w:rsidRPr="00614E62">
              <w:t>о</w:t>
            </w:r>
            <w:r w:rsidRPr="00614E62">
              <w:t>зяйственного ко</w:t>
            </w:r>
            <w:r w:rsidRPr="00614E62">
              <w:t>м</w:t>
            </w:r>
            <w:r w:rsidRPr="00614E62">
              <w:lastRenderedPageBreak/>
              <w:t>плекса Нижней Во</w:t>
            </w:r>
            <w:r w:rsidRPr="00614E62">
              <w:t>л</w:t>
            </w:r>
            <w:r w:rsidRPr="00614E62">
              <w:t>ги на период 2023</w:t>
            </w:r>
            <w:r w:rsidR="004D0D44">
              <w:t>–</w:t>
            </w:r>
            <w:r w:rsidRPr="00614E62">
              <w:t>2024 годов</w:t>
            </w:r>
            <w:r w:rsidR="00517BC5" w:rsidRPr="00614E62">
              <w:t>»</w:t>
            </w:r>
            <w:r w:rsidRPr="00614E62">
              <w:t>, знач</w:t>
            </w:r>
            <w:r w:rsidRPr="00614E62">
              <w:t>е</w:t>
            </w:r>
            <w:r w:rsidRPr="00614E62">
              <w:t>ние: 0,00</w:t>
            </w:r>
          </w:p>
        </w:tc>
        <w:tc>
          <w:tcPr>
            <w:tcW w:w="1416" w:type="dxa"/>
          </w:tcPr>
          <w:p w14:paraId="5422E3BA" w14:textId="77777777" w:rsidR="00ED7D80" w:rsidRPr="00614E62" w:rsidRDefault="00ED7D80" w:rsidP="00D57EB9">
            <w:pPr>
              <w:jc w:val="center"/>
            </w:pPr>
            <w:r w:rsidRPr="00614E62">
              <w:lastRenderedPageBreak/>
              <w:t>-</w:t>
            </w:r>
          </w:p>
        </w:tc>
        <w:tc>
          <w:tcPr>
            <w:tcW w:w="1276" w:type="dxa"/>
          </w:tcPr>
          <w:p w14:paraId="598740BE" w14:textId="77777777" w:rsidR="00ED7D80" w:rsidRPr="00614E62" w:rsidRDefault="00ED7D80" w:rsidP="00D57EB9">
            <w:pPr>
              <w:jc w:val="center"/>
            </w:pPr>
            <w:r w:rsidRPr="00614E62">
              <w:t>01.08.2022</w:t>
            </w:r>
          </w:p>
        </w:tc>
        <w:tc>
          <w:tcPr>
            <w:tcW w:w="1558" w:type="dxa"/>
          </w:tcPr>
          <w:p w14:paraId="34CBA1A0" w14:textId="77777777" w:rsidR="00ED7D80" w:rsidRPr="00614E62" w:rsidRDefault="00ED7D80" w:rsidP="00D57EB9">
            <w:pPr>
              <w:jc w:val="center"/>
            </w:pPr>
            <w:r w:rsidRPr="00614E62">
              <w:t>08</w:t>
            </w:r>
          </w:p>
        </w:tc>
        <w:tc>
          <w:tcPr>
            <w:tcW w:w="1417" w:type="dxa"/>
          </w:tcPr>
          <w:p w14:paraId="0304407C" w14:textId="77777777" w:rsidR="00ED7D80" w:rsidRPr="00614E62" w:rsidRDefault="00ED7D80" w:rsidP="00D57EB9">
            <w:pPr>
              <w:jc w:val="center"/>
            </w:pPr>
            <w:r w:rsidRPr="00614E62">
              <w:t>07</w:t>
            </w:r>
          </w:p>
        </w:tc>
        <w:tc>
          <w:tcPr>
            <w:tcW w:w="1982" w:type="dxa"/>
          </w:tcPr>
          <w:p w14:paraId="552A81DA" w14:textId="041AB441" w:rsidR="00ED7D80" w:rsidRPr="00614E62" w:rsidRDefault="00ED7D80" w:rsidP="00D57EB9">
            <w:pPr>
              <w:jc w:val="center"/>
            </w:pPr>
            <w:r w:rsidRPr="00614E62">
              <w:t>Юнусов Р.И.</w:t>
            </w:r>
          </w:p>
        </w:tc>
        <w:tc>
          <w:tcPr>
            <w:tcW w:w="2558" w:type="dxa"/>
          </w:tcPr>
          <w:p w14:paraId="5AC479DD" w14:textId="0D9807C5" w:rsidR="00ED7D80" w:rsidRPr="00614E62" w:rsidRDefault="00ED7D80" w:rsidP="00D57EB9">
            <w:pPr>
              <w:jc w:val="center"/>
            </w:pPr>
            <w:r w:rsidRPr="00614E62">
              <w:t>Прочий тип документов. Актуализирован пер</w:t>
            </w:r>
            <w:r w:rsidRPr="00614E62">
              <w:t>е</w:t>
            </w:r>
            <w:r w:rsidRPr="00614E62">
              <w:t>чень мероприятий, ф</w:t>
            </w:r>
            <w:r w:rsidRPr="00614E62">
              <w:t>и</w:t>
            </w:r>
            <w:r w:rsidRPr="00614E62">
              <w:t>нансируем</w:t>
            </w:r>
            <w:r w:rsidR="004D0D44">
              <w:t>ых</w:t>
            </w:r>
            <w:r w:rsidRPr="00614E62">
              <w:t xml:space="preserve"> за счет средств, предоставля</w:t>
            </w:r>
            <w:r w:rsidRPr="00614E62">
              <w:t>е</w:t>
            </w:r>
            <w:r w:rsidRPr="00614E62">
              <w:t xml:space="preserve">мых в виде субвенций из федерального бюджета </w:t>
            </w:r>
            <w:r w:rsidRPr="00614E62">
              <w:lastRenderedPageBreak/>
              <w:t>бюджету субъекта Ро</w:t>
            </w:r>
            <w:r w:rsidRPr="00614E62">
              <w:t>с</w:t>
            </w:r>
            <w:r w:rsidRPr="00614E62">
              <w:t>сийской Федерации</w:t>
            </w:r>
          </w:p>
        </w:tc>
        <w:tc>
          <w:tcPr>
            <w:tcW w:w="1134" w:type="dxa"/>
          </w:tcPr>
          <w:p w14:paraId="3E83F2D2" w14:textId="77777777" w:rsidR="00ED7D80" w:rsidRPr="00614E62" w:rsidRDefault="00ED7D80" w:rsidP="00D57EB9">
            <w:pPr>
              <w:jc w:val="center"/>
            </w:pPr>
            <w:r w:rsidRPr="00614E62">
              <w:lastRenderedPageBreak/>
              <w:t>-</w:t>
            </w:r>
          </w:p>
        </w:tc>
        <w:tc>
          <w:tcPr>
            <w:tcW w:w="992" w:type="dxa"/>
          </w:tcPr>
          <w:p w14:paraId="67072C77" w14:textId="74526CE1" w:rsidR="00ED7D80" w:rsidRPr="00614E62" w:rsidRDefault="00036404" w:rsidP="00D57EB9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5B7C14" w:rsidRPr="00614E62" w14:paraId="12CC6480" w14:textId="77777777" w:rsidTr="000474E5">
        <w:trPr>
          <w:jc w:val="center"/>
        </w:trPr>
        <w:tc>
          <w:tcPr>
            <w:tcW w:w="847" w:type="dxa"/>
          </w:tcPr>
          <w:p w14:paraId="0C09ACA4" w14:textId="21F085BA" w:rsidR="00ED7D80" w:rsidRPr="00614E62" w:rsidRDefault="00ED7D80" w:rsidP="009E57B7">
            <w:pPr>
              <w:jc w:val="center"/>
            </w:pPr>
            <w:r w:rsidRPr="00614E62">
              <w:lastRenderedPageBreak/>
              <w:t>1.2.11</w:t>
            </w:r>
          </w:p>
        </w:tc>
        <w:tc>
          <w:tcPr>
            <w:tcW w:w="2267" w:type="dxa"/>
          </w:tcPr>
          <w:p w14:paraId="6A30B5DD" w14:textId="67B1BE62" w:rsidR="00ED7D80" w:rsidRPr="00614E62" w:rsidRDefault="00ED7D80" w:rsidP="00614E62">
            <w:pPr>
              <w:jc w:val="both"/>
            </w:pPr>
            <w:r w:rsidRPr="00614E62">
              <w:t xml:space="preserve">Контрольная точка </w:t>
            </w:r>
            <w:r w:rsidR="00517BC5" w:rsidRPr="00614E62">
              <w:t>«</w:t>
            </w:r>
            <w:r w:rsidRPr="00614E62">
              <w:t>Работы, запланир</w:t>
            </w:r>
            <w:r w:rsidRPr="00614E62">
              <w:t>о</w:t>
            </w:r>
            <w:r w:rsidRPr="00614E62">
              <w:t>ванные на 2022 год, выполнены</w:t>
            </w:r>
            <w:r w:rsidR="00517BC5" w:rsidRPr="00614E62">
              <w:t>»</w:t>
            </w:r>
            <w:r w:rsidRPr="00614E62">
              <w:t>, знач</w:t>
            </w:r>
            <w:r w:rsidRPr="00614E62">
              <w:t>е</w:t>
            </w:r>
            <w:r w:rsidRPr="00614E62">
              <w:t>ние: 0,00</w:t>
            </w:r>
          </w:p>
        </w:tc>
        <w:tc>
          <w:tcPr>
            <w:tcW w:w="1416" w:type="dxa"/>
          </w:tcPr>
          <w:p w14:paraId="69BDD884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33283C1C" w14:textId="77777777" w:rsidR="00ED7D80" w:rsidRPr="00614E62" w:rsidRDefault="00ED7D80" w:rsidP="00D57EB9">
            <w:pPr>
              <w:jc w:val="center"/>
            </w:pPr>
            <w:r w:rsidRPr="00614E62">
              <w:t>29.12.2022</w:t>
            </w:r>
          </w:p>
        </w:tc>
        <w:tc>
          <w:tcPr>
            <w:tcW w:w="1558" w:type="dxa"/>
          </w:tcPr>
          <w:p w14:paraId="2996D730" w14:textId="77777777" w:rsidR="00ED7D80" w:rsidRPr="00614E62" w:rsidRDefault="00ED7D80" w:rsidP="00D57EB9">
            <w:pPr>
              <w:jc w:val="center"/>
            </w:pPr>
            <w:r w:rsidRPr="00614E62">
              <w:t>07</w:t>
            </w:r>
          </w:p>
        </w:tc>
        <w:tc>
          <w:tcPr>
            <w:tcW w:w="1417" w:type="dxa"/>
          </w:tcPr>
          <w:p w14:paraId="56F4D16E" w14:textId="17511393" w:rsidR="00ED7D80" w:rsidRPr="00614E62" w:rsidRDefault="00ED7D80" w:rsidP="00D57EB9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 xml:space="preserve">зультатами и </w:t>
            </w:r>
            <w:r w:rsidR="00036404" w:rsidRPr="00614E62">
              <w:t>контрол</w:t>
            </w:r>
            <w:r w:rsidR="00036404" w:rsidRPr="00614E62">
              <w:t>ь</w:t>
            </w:r>
            <w:r w:rsidR="00036404" w:rsidRPr="00614E62">
              <w:t xml:space="preserve">ными </w:t>
            </w:r>
            <w:r w:rsidRPr="00614E62">
              <w:t>то</w:t>
            </w:r>
            <w:r w:rsidRPr="00614E62">
              <w:t>ч</w:t>
            </w:r>
            <w:r w:rsidRPr="00614E62">
              <w:t>ками отсу</w:t>
            </w:r>
            <w:r w:rsidRPr="00614E62">
              <w:t>т</w:t>
            </w:r>
            <w:r w:rsidRPr="00614E62">
              <w:t>ствует</w:t>
            </w:r>
          </w:p>
        </w:tc>
        <w:tc>
          <w:tcPr>
            <w:tcW w:w="1982" w:type="dxa"/>
          </w:tcPr>
          <w:p w14:paraId="0913596F" w14:textId="77777777" w:rsidR="00ED7D80" w:rsidRPr="00614E62" w:rsidRDefault="00ED7D80" w:rsidP="00D57EB9">
            <w:pPr>
              <w:jc w:val="center"/>
            </w:pPr>
            <w:r w:rsidRPr="00614E62">
              <w:t>Юнусов Р.И.</w:t>
            </w:r>
          </w:p>
        </w:tc>
        <w:tc>
          <w:tcPr>
            <w:tcW w:w="2558" w:type="dxa"/>
          </w:tcPr>
          <w:p w14:paraId="465A9D17" w14:textId="608B8CDA" w:rsidR="00ED7D80" w:rsidRPr="00614E62" w:rsidRDefault="00ED7D80" w:rsidP="00D57EB9">
            <w:pPr>
              <w:jc w:val="center"/>
            </w:pPr>
            <w:r w:rsidRPr="00614E62">
              <w:t>Акт приемки выполне</w:t>
            </w:r>
            <w:r w:rsidRPr="00614E62">
              <w:t>н</w:t>
            </w:r>
            <w:r w:rsidRPr="00614E62">
              <w:t>ных ра</w:t>
            </w:r>
            <w:r w:rsidR="004D0D44">
              <w:t>бот по меропри</w:t>
            </w:r>
            <w:r w:rsidR="004D0D44">
              <w:t>я</w:t>
            </w:r>
            <w:r w:rsidR="00606DB3">
              <w:t>тиям</w:t>
            </w:r>
            <w:r w:rsidR="004D0D44">
              <w:t xml:space="preserve"> </w:t>
            </w:r>
            <w:r w:rsidRPr="00614E62">
              <w:t>Астраханской о</w:t>
            </w:r>
            <w:r w:rsidRPr="00614E62">
              <w:t>б</w:t>
            </w:r>
            <w:r w:rsidRPr="00614E62">
              <w:t>ласти, реализованны</w:t>
            </w:r>
            <w:r w:rsidR="004D0D44">
              <w:t>м</w:t>
            </w:r>
            <w:r w:rsidRPr="00614E62">
              <w:t xml:space="preserve"> в 2022 году</w:t>
            </w:r>
          </w:p>
        </w:tc>
        <w:tc>
          <w:tcPr>
            <w:tcW w:w="1134" w:type="dxa"/>
          </w:tcPr>
          <w:p w14:paraId="1D4943D0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</w:tcPr>
          <w:p w14:paraId="1EBB4ED8" w14:textId="2CF1546F" w:rsidR="00ED7D80" w:rsidRPr="00614E62" w:rsidRDefault="00036404" w:rsidP="00D57EB9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5B7C14" w:rsidRPr="00614E62" w14:paraId="70B19294" w14:textId="77777777" w:rsidTr="000474E5">
        <w:trPr>
          <w:jc w:val="center"/>
        </w:trPr>
        <w:tc>
          <w:tcPr>
            <w:tcW w:w="847" w:type="dxa"/>
          </w:tcPr>
          <w:p w14:paraId="46384689" w14:textId="3EAC3F6A" w:rsidR="00ED7D80" w:rsidRPr="00614E62" w:rsidRDefault="00ED7D80" w:rsidP="009E57B7">
            <w:pPr>
              <w:jc w:val="center"/>
            </w:pPr>
            <w:r w:rsidRPr="00614E62">
              <w:t>1.2.12</w:t>
            </w:r>
          </w:p>
        </w:tc>
        <w:tc>
          <w:tcPr>
            <w:tcW w:w="2267" w:type="dxa"/>
          </w:tcPr>
          <w:p w14:paraId="77F6CCE8" w14:textId="18810D5D" w:rsidR="00ED7D80" w:rsidRPr="00614E62" w:rsidRDefault="00ED7D80" w:rsidP="00614E62">
            <w:pPr>
              <w:jc w:val="both"/>
            </w:pPr>
            <w:r w:rsidRPr="00614E62">
              <w:t xml:space="preserve">Контрольная точка </w:t>
            </w:r>
            <w:r w:rsidR="00517BC5" w:rsidRPr="00614E62">
              <w:t>«</w:t>
            </w:r>
            <w:r w:rsidRPr="00614E62">
              <w:t>Утверждены пере</w:t>
            </w:r>
            <w:r w:rsidRPr="00614E62">
              <w:t>ч</w:t>
            </w:r>
            <w:r w:rsidRPr="00614E62">
              <w:t>ни мероприятий, направленных на д</w:t>
            </w:r>
            <w:r w:rsidRPr="00614E62">
              <w:t>о</w:t>
            </w:r>
            <w:r w:rsidRPr="00614E62">
              <w:t>стижение целевых прогнозных показ</w:t>
            </w:r>
            <w:r w:rsidRPr="00614E62">
              <w:t>а</w:t>
            </w:r>
            <w:r w:rsidRPr="00614E62">
              <w:t>телей и финансиру</w:t>
            </w:r>
            <w:r w:rsidRPr="00614E62">
              <w:t>е</w:t>
            </w:r>
            <w:r w:rsidRPr="00614E62">
              <w:t>мых за счет средств, предоставляемых в виде субвенций из федерального бю</w:t>
            </w:r>
            <w:r w:rsidRPr="00614E62">
              <w:t>д</w:t>
            </w:r>
            <w:r w:rsidRPr="00614E62">
              <w:t>жета бюджетам суб</w:t>
            </w:r>
            <w:r w:rsidRPr="00614E62">
              <w:t>ъ</w:t>
            </w:r>
            <w:r w:rsidRPr="00614E62">
              <w:t>ектов Российской Федерации на реал</w:t>
            </w:r>
            <w:r w:rsidRPr="00614E62">
              <w:t>и</w:t>
            </w:r>
            <w:r w:rsidRPr="00614E62">
              <w:t>зацию мероприятий федерального прое</w:t>
            </w:r>
            <w:r w:rsidRPr="00614E62">
              <w:t>к</w:t>
            </w:r>
            <w:r w:rsidRPr="00614E62">
              <w:t xml:space="preserve">та </w:t>
            </w:r>
            <w:r w:rsidR="00517BC5" w:rsidRPr="00614E62">
              <w:t>«</w:t>
            </w:r>
            <w:r w:rsidRPr="00614E62">
              <w:t>Оздоровление Волги</w:t>
            </w:r>
            <w:r w:rsidR="00517BC5" w:rsidRPr="00614E62">
              <w:t>»</w:t>
            </w:r>
            <w:r w:rsidRPr="00614E62">
              <w:t xml:space="preserve"> в рамках национального пр</w:t>
            </w:r>
            <w:r w:rsidRPr="00614E62">
              <w:t>о</w:t>
            </w:r>
            <w:r w:rsidRPr="00614E62">
              <w:t xml:space="preserve">екта </w:t>
            </w:r>
            <w:r w:rsidR="00517BC5" w:rsidRPr="00614E62">
              <w:t>«</w:t>
            </w:r>
            <w:r w:rsidRPr="00614E62">
              <w:t>Экология</w:t>
            </w:r>
            <w:r w:rsidR="00517BC5" w:rsidRPr="00614E62">
              <w:t>»</w:t>
            </w:r>
            <w:r w:rsidRPr="00614E62">
              <w:t xml:space="preserve"> в 2023 году</w:t>
            </w:r>
            <w:r w:rsidR="00517BC5" w:rsidRPr="00614E62">
              <w:t>»</w:t>
            </w:r>
            <w:r w:rsidRPr="00614E62">
              <w:t>, значение: 0,00</w:t>
            </w:r>
          </w:p>
        </w:tc>
        <w:tc>
          <w:tcPr>
            <w:tcW w:w="1416" w:type="dxa"/>
          </w:tcPr>
          <w:p w14:paraId="521FEA00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2D60D672" w14:textId="77777777" w:rsidR="00ED7D80" w:rsidRPr="00614E62" w:rsidRDefault="00ED7D80" w:rsidP="00D57EB9">
            <w:pPr>
              <w:jc w:val="center"/>
            </w:pPr>
            <w:r w:rsidRPr="00614E62">
              <w:t>15.02.2023</w:t>
            </w:r>
          </w:p>
        </w:tc>
        <w:tc>
          <w:tcPr>
            <w:tcW w:w="1558" w:type="dxa"/>
          </w:tcPr>
          <w:p w14:paraId="2DCA1B8E" w14:textId="0A056427" w:rsidR="00ED7D80" w:rsidRPr="00614E62" w:rsidRDefault="00ED7D80" w:rsidP="00D57EB9">
            <w:pPr>
              <w:jc w:val="center"/>
            </w:pPr>
            <w:r w:rsidRPr="00614E62">
              <w:t>Взаимо</w:t>
            </w:r>
            <w:r w:rsidR="00C61413" w:rsidRPr="00614E62">
              <w:t>с</w:t>
            </w:r>
            <w:r w:rsidRPr="00614E62">
              <w:t>вязь с иными р</w:t>
            </w:r>
            <w:r w:rsidRPr="00614E62">
              <w:t>е</w:t>
            </w:r>
            <w:r w:rsidRPr="00614E62">
              <w:t xml:space="preserve">зультатами и </w:t>
            </w:r>
            <w:r w:rsidR="00036404" w:rsidRPr="00614E62">
              <w:t>контрольн</w:t>
            </w:r>
            <w:r w:rsidR="00036404" w:rsidRPr="00614E62">
              <w:t>ы</w:t>
            </w:r>
            <w:r w:rsidR="00036404" w:rsidRPr="00614E62">
              <w:t xml:space="preserve">ми </w:t>
            </w:r>
            <w:r w:rsidRPr="00614E62">
              <w:t>точками отсутствует</w:t>
            </w:r>
          </w:p>
        </w:tc>
        <w:tc>
          <w:tcPr>
            <w:tcW w:w="1417" w:type="dxa"/>
          </w:tcPr>
          <w:p w14:paraId="3D8FF047" w14:textId="77777777" w:rsidR="00ED7D80" w:rsidRPr="00614E62" w:rsidRDefault="00ED7D80" w:rsidP="00D57EB9">
            <w:pPr>
              <w:jc w:val="center"/>
            </w:pPr>
            <w:r w:rsidRPr="00614E62">
              <w:t>07</w:t>
            </w:r>
          </w:p>
        </w:tc>
        <w:tc>
          <w:tcPr>
            <w:tcW w:w="1982" w:type="dxa"/>
          </w:tcPr>
          <w:p w14:paraId="56019787" w14:textId="77777777" w:rsidR="00ED7D80" w:rsidRPr="00614E62" w:rsidRDefault="00ED7D80" w:rsidP="00D57EB9">
            <w:pPr>
              <w:jc w:val="center"/>
            </w:pPr>
            <w:r w:rsidRPr="00614E62">
              <w:t>Юнусов Р.И.</w:t>
            </w:r>
          </w:p>
        </w:tc>
        <w:tc>
          <w:tcPr>
            <w:tcW w:w="2558" w:type="dxa"/>
          </w:tcPr>
          <w:p w14:paraId="3D107553" w14:textId="092D6F4D" w:rsidR="00ED7D80" w:rsidRPr="00614E62" w:rsidRDefault="00ED7D80" w:rsidP="00714540">
            <w:pPr>
              <w:jc w:val="center"/>
            </w:pPr>
            <w:r w:rsidRPr="00614E62">
              <w:t>Прочий тип документов. Утвержден перечень м</w:t>
            </w:r>
            <w:r w:rsidRPr="00614E62">
              <w:t>е</w:t>
            </w:r>
            <w:r w:rsidRPr="00614E62">
              <w:t>роприятий, финансир</w:t>
            </w:r>
            <w:r w:rsidRPr="00614E62">
              <w:t>у</w:t>
            </w:r>
            <w:r w:rsidRPr="00614E62">
              <w:t>емы</w:t>
            </w:r>
            <w:r w:rsidR="00606DB3">
              <w:t>х</w:t>
            </w:r>
            <w:r w:rsidRPr="00614E62">
              <w:t xml:space="preserve"> за счет средств, предоставляемых в виде субвенций из федерал</w:t>
            </w:r>
            <w:r w:rsidRPr="00614E62">
              <w:t>ь</w:t>
            </w:r>
            <w:r w:rsidRPr="00614E62">
              <w:t>ного бюджета бюджету субъекта Российской Федерации</w:t>
            </w:r>
          </w:p>
        </w:tc>
        <w:tc>
          <w:tcPr>
            <w:tcW w:w="1134" w:type="dxa"/>
          </w:tcPr>
          <w:p w14:paraId="3B71C3F3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</w:tcPr>
          <w:p w14:paraId="1677101B" w14:textId="7431CE21" w:rsidR="00ED7D80" w:rsidRPr="00614E62" w:rsidRDefault="00036404" w:rsidP="00D57EB9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5B7C14" w:rsidRPr="00614E62" w14:paraId="4E5D0F6E" w14:textId="77777777" w:rsidTr="000474E5">
        <w:trPr>
          <w:jc w:val="center"/>
        </w:trPr>
        <w:tc>
          <w:tcPr>
            <w:tcW w:w="847" w:type="dxa"/>
          </w:tcPr>
          <w:p w14:paraId="67512F80" w14:textId="4A32D064" w:rsidR="00ED7D80" w:rsidRPr="00614E62" w:rsidRDefault="00ED7D80" w:rsidP="009E57B7">
            <w:pPr>
              <w:jc w:val="center"/>
            </w:pPr>
            <w:r w:rsidRPr="00614E62">
              <w:t>1.2.13</w:t>
            </w:r>
          </w:p>
        </w:tc>
        <w:tc>
          <w:tcPr>
            <w:tcW w:w="2267" w:type="dxa"/>
          </w:tcPr>
          <w:p w14:paraId="30982588" w14:textId="0D7A9A60" w:rsidR="00ED7D80" w:rsidRPr="00614E62" w:rsidRDefault="00ED7D80" w:rsidP="00614E62">
            <w:pPr>
              <w:jc w:val="both"/>
            </w:pPr>
            <w:r w:rsidRPr="00614E62">
              <w:t xml:space="preserve">Контрольная точка </w:t>
            </w:r>
            <w:r w:rsidR="00517BC5" w:rsidRPr="00614E62">
              <w:t>«</w:t>
            </w:r>
            <w:r w:rsidR="00630AFA">
              <w:t>Работы, запланир</w:t>
            </w:r>
            <w:r w:rsidR="00630AFA">
              <w:t>о</w:t>
            </w:r>
            <w:r w:rsidR="00630AFA">
              <w:t>ванные на июнь</w:t>
            </w:r>
            <w:r w:rsidR="00630AFA">
              <w:br/>
            </w:r>
            <w:r w:rsidRPr="00614E62">
              <w:lastRenderedPageBreak/>
              <w:t>2023 года, выполн</w:t>
            </w:r>
            <w:r w:rsidRPr="00614E62">
              <w:t>е</w:t>
            </w:r>
            <w:r w:rsidRPr="00614E62">
              <w:t>ны</w:t>
            </w:r>
            <w:r w:rsidR="00517BC5" w:rsidRPr="00614E62">
              <w:t>»</w:t>
            </w:r>
            <w:r w:rsidRPr="00614E62">
              <w:t>, значение 0,00</w:t>
            </w:r>
          </w:p>
        </w:tc>
        <w:tc>
          <w:tcPr>
            <w:tcW w:w="1416" w:type="dxa"/>
          </w:tcPr>
          <w:p w14:paraId="57E498B0" w14:textId="77777777" w:rsidR="00ED7D80" w:rsidRPr="00614E62" w:rsidRDefault="00ED7D80" w:rsidP="00D57EB9">
            <w:pPr>
              <w:jc w:val="center"/>
            </w:pPr>
            <w:r w:rsidRPr="00614E62">
              <w:lastRenderedPageBreak/>
              <w:t>-</w:t>
            </w:r>
          </w:p>
        </w:tc>
        <w:tc>
          <w:tcPr>
            <w:tcW w:w="1276" w:type="dxa"/>
          </w:tcPr>
          <w:p w14:paraId="77C2804F" w14:textId="77777777" w:rsidR="00ED7D80" w:rsidRPr="00614E62" w:rsidRDefault="00ED7D80" w:rsidP="00D57EB9">
            <w:pPr>
              <w:jc w:val="center"/>
            </w:pPr>
            <w:r w:rsidRPr="00614E62">
              <w:t>30.06.2023</w:t>
            </w:r>
          </w:p>
        </w:tc>
        <w:tc>
          <w:tcPr>
            <w:tcW w:w="1558" w:type="dxa"/>
          </w:tcPr>
          <w:p w14:paraId="43550BE9" w14:textId="3731F0A0" w:rsidR="00ED7D80" w:rsidRPr="00614E62" w:rsidRDefault="00ED7D80" w:rsidP="00D57EB9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 xml:space="preserve">зультатами и </w:t>
            </w:r>
            <w:r w:rsidR="00036404" w:rsidRPr="00614E62">
              <w:lastRenderedPageBreak/>
              <w:t>контрольн</w:t>
            </w:r>
            <w:r w:rsidR="00036404" w:rsidRPr="00614E62">
              <w:t>ы</w:t>
            </w:r>
            <w:r w:rsidR="00036404" w:rsidRPr="00614E62">
              <w:t xml:space="preserve">ми </w:t>
            </w:r>
            <w:r w:rsidRPr="00614E62">
              <w:t>точками отсутствует</w:t>
            </w:r>
          </w:p>
        </w:tc>
        <w:tc>
          <w:tcPr>
            <w:tcW w:w="1417" w:type="dxa"/>
          </w:tcPr>
          <w:p w14:paraId="6C20589E" w14:textId="79D5A1AA" w:rsidR="00ED7D80" w:rsidRPr="00614E62" w:rsidRDefault="00606DB3" w:rsidP="00D57EB9">
            <w:pPr>
              <w:jc w:val="center"/>
            </w:pPr>
            <w:r>
              <w:lastRenderedPageBreak/>
              <w:t>Взаимосвязь с иными</w:t>
            </w:r>
            <w:r>
              <w:br/>
            </w:r>
            <w:r w:rsidR="00ED7D80" w:rsidRPr="00614E62">
              <w:t>результат</w:t>
            </w:r>
            <w:r w:rsidR="00ED7D80" w:rsidRPr="00614E62">
              <w:t>а</w:t>
            </w:r>
            <w:r w:rsidR="00ED7D80" w:rsidRPr="00614E62">
              <w:lastRenderedPageBreak/>
              <w:t xml:space="preserve">ми и </w:t>
            </w:r>
            <w:r w:rsidR="00036404" w:rsidRPr="00614E62">
              <w:t>ко</w:t>
            </w:r>
            <w:r w:rsidR="00036404" w:rsidRPr="00614E62">
              <w:t>н</w:t>
            </w:r>
            <w:r w:rsidR="00036404" w:rsidRPr="00614E62">
              <w:t xml:space="preserve">трольными </w:t>
            </w:r>
            <w:r w:rsidR="00ED7D80" w:rsidRPr="00614E62">
              <w:t>точками о</w:t>
            </w:r>
            <w:r w:rsidR="00ED7D80" w:rsidRPr="00614E62">
              <w:t>т</w:t>
            </w:r>
            <w:r w:rsidR="00ED7D80" w:rsidRPr="00614E62">
              <w:t>сутствует</w:t>
            </w:r>
          </w:p>
        </w:tc>
        <w:tc>
          <w:tcPr>
            <w:tcW w:w="1982" w:type="dxa"/>
          </w:tcPr>
          <w:p w14:paraId="2FF48BFA" w14:textId="77777777" w:rsidR="00ED7D80" w:rsidRPr="00614E62" w:rsidRDefault="00ED7D80" w:rsidP="00D57EB9">
            <w:pPr>
              <w:jc w:val="center"/>
            </w:pPr>
            <w:r w:rsidRPr="00614E62">
              <w:lastRenderedPageBreak/>
              <w:t>Юнусов Р.И.</w:t>
            </w:r>
          </w:p>
        </w:tc>
        <w:tc>
          <w:tcPr>
            <w:tcW w:w="2558" w:type="dxa"/>
          </w:tcPr>
          <w:p w14:paraId="53AAC2EC" w14:textId="20F1E514" w:rsidR="00ED7D80" w:rsidRPr="00614E62" w:rsidRDefault="00ED7D80" w:rsidP="00714540">
            <w:pPr>
              <w:jc w:val="center"/>
            </w:pPr>
            <w:r w:rsidRPr="00614E62">
              <w:t>Акт приемки выполне</w:t>
            </w:r>
            <w:r w:rsidRPr="00614E62">
              <w:t>н</w:t>
            </w:r>
            <w:r w:rsidRPr="00614E62">
              <w:t>ных работ по меропри</w:t>
            </w:r>
            <w:r w:rsidRPr="00614E62">
              <w:t>я</w:t>
            </w:r>
            <w:r w:rsidRPr="00614E62">
              <w:t>ти</w:t>
            </w:r>
            <w:r w:rsidR="00714540">
              <w:t>ю</w:t>
            </w:r>
            <w:r w:rsidRPr="00614E62">
              <w:t xml:space="preserve"> Астраханской обл</w:t>
            </w:r>
            <w:r w:rsidRPr="00614E62">
              <w:t>а</w:t>
            </w:r>
            <w:r w:rsidRPr="00614E62">
              <w:lastRenderedPageBreak/>
              <w:t>сти</w:t>
            </w:r>
          </w:p>
        </w:tc>
        <w:tc>
          <w:tcPr>
            <w:tcW w:w="1134" w:type="dxa"/>
          </w:tcPr>
          <w:p w14:paraId="5904AE0D" w14:textId="77777777" w:rsidR="00ED7D80" w:rsidRPr="00614E62" w:rsidRDefault="00ED7D80" w:rsidP="00D57EB9">
            <w:pPr>
              <w:jc w:val="center"/>
            </w:pPr>
            <w:r w:rsidRPr="00614E62">
              <w:lastRenderedPageBreak/>
              <w:t>-</w:t>
            </w:r>
          </w:p>
        </w:tc>
        <w:tc>
          <w:tcPr>
            <w:tcW w:w="992" w:type="dxa"/>
          </w:tcPr>
          <w:p w14:paraId="23960C28" w14:textId="488B6174" w:rsidR="00ED7D80" w:rsidRPr="00614E62" w:rsidRDefault="00036404" w:rsidP="00D57EB9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lastRenderedPageBreak/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5B7C14" w:rsidRPr="00614E62" w14:paraId="71E5295E" w14:textId="77777777" w:rsidTr="000474E5">
        <w:trPr>
          <w:jc w:val="center"/>
        </w:trPr>
        <w:tc>
          <w:tcPr>
            <w:tcW w:w="847" w:type="dxa"/>
          </w:tcPr>
          <w:p w14:paraId="6325D1F0" w14:textId="15C0A844" w:rsidR="00ED7D80" w:rsidRPr="00614E62" w:rsidRDefault="00ED7D80" w:rsidP="009E57B7">
            <w:pPr>
              <w:jc w:val="center"/>
            </w:pPr>
            <w:r w:rsidRPr="00614E62">
              <w:lastRenderedPageBreak/>
              <w:t>1.2.14</w:t>
            </w:r>
          </w:p>
        </w:tc>
        <w:tc>
          <w:tcPr>
            <w:tcW w:w="2267" w:type="dxa"/>
          </w:tcPr>
          <w:p w14:paraId="3CF3E25E" w14:textId="0D2E182D" w:rsidR="00ED7D80" w:rsidRPr="00614E62" w:rsidRDefault="00ED7D80" w:rsidP="00D66E80">
            <w:pPr>
              <w:jc w:val="both"/>
            </w:pPr>
            <w:r w:rsidRPr="00614E62">
              <w:t xml:space="preserve">Контрольная точка </w:t>
            </w:r>
            <w:r w:rsidR="00517BC5" w:rsidRPr="00614E62">
              <w:t>«</w:t>
            </w:r>
            <w:r w:rsidRPr="00614E62">
              <w:t>Представлена и</w:t>
            </w:r>
            <w:r w:rsidRPr="00614E62">
              <w:t>н</w:t>
            </w:r>
            <w:r w:rsidRPr="00614E62">
              <w:t>формация о ходе ре</w:t>
            </w:r>
            <w:r w:rsidRPr="00614E62">
              <w:t>а</w:t>
            </w:r>
            <w:r w:rsidRPr="00614E62">
              <w:t>лизации мероприятий по расчистке учас</w:t>
            </w:r>
            <w:r w:rsidRPr="00614E62">
              <w:t>т</w:t>
            </w:r>
            <w:r w:rsidRPr="00614E62">
              <w:t xml:space="preserve">ков водных объектов Нижней Волги за </w:t>
            </w:r>
            <w:r w:rsidRPr="00614E62">
              <w:rPr>
                <w:lang w:val="en-US"/>
              </w:rPr>
              <w:t>I</w:t>
            </w:r>
            <w:r w:rsidRPr="00614E62">
              <w:t xml:space="preserve"> полугодие 2023 г</w:t>
            </w:r>
            <w:r w:rsidRPr="00614E62">
              <w:t>о</w:t>
            </w:r>
            <w:r w:rsidRPr="00614E62">
              <w:t>да</w:t>
            </w:r>
            <w:r w:rsidR="00517BC5" w:rsidRPr="00614E62">
              <w:t>»</w:t>
            </w:r>
            <w:r w:rsidRPr="00614E62">
              <w:t>, значение 0,00</w:t>
            </w:r>
          </w:p>
        </w:tc>
        <w:tc>
          <w:tcPr>
            <w:tcW w:w="1416" w:type="dxa"/>
          </w:tcPr>
          <w:p w14:paraId="7340057D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7A1F8857" w14:textId="77777777" w:rsidR="00ED7D80" w:rsidRPr="00614E62" w:rsidRDefault="00ED7D80" w:rsidP="00D57EB9">
            <w:pPr>
              <w:jc w:val="center"/>
            </w:pPr>
            <w:r w:rsidRPr="00614E62">
              <w:t>14.07.2023</w:t>
            </w:r>
          </w:p>
        </w:tc>
        <w:tc>
          <w:tcPr>
            <w:tcW w:w="1558" w:type="dxa"/>
          </w:tcPr>
          <w:p w14:paraId="26BE5C3B" w14:textId="77777777" w:rsidR="00ED7D80" w:rsidRPr="00614E62" w:rsidRDefault="00ED7D80" w:rsidP="00D57EB9">
            <w:pPr>
              <w:jc w:val="center"/>
            </w:pPr>
            <w:r w:rsidRPr="00614E62">
              <w:t>08</w:t>
            </w:r>
          </w:p>
        </w:tc>
        <w:tc>
          <w:tcPr>
            <w:tcW w:w="1417" w:type="dxa"/>
          </w:tcPr>
          <w:p w14:paraId="409E7AC3" w14:textId="580AA3C6" w:rsidR="00ED7D80" w:rsidRPr="00614E62" w:rsidRDefault="00ED7D80" w:rsidP="00D57EB9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 xml:space="preserve">зультатами и </w:t>
            </w:r>
            <w:r w:rsidR="00036404" w:rsidRPr="00614E62">
              <w:t>контрол</w:t>
            </w:r>
            <w:r w:rsidR="00036404" w:rsidRPr="00614E62">
              <w:t>ь</w:t>
            </w:r>
            <w:r w:rsidR="00036404" w:rsidRPr="00614E62">
              <w:t xml:space="preserve">ными </w:t>
            </w:r>
            <w:r w:rsidRPr="00614E62">
              <w:t>то</w:t>
            </w:r>
            <w:r w:rsidRPr="00614E62">
              <w:t>ч</w:t>
            </w:r>
            <w:r w:rsidRPr="00614E62">
              <w:t>ками отсу</w:t>
            </w:r>
            <w:r w:rsidRPr="00614E62">
              <w:t>т</w:t>
            </w:r>
            <w:r w:rsidRPr="00614E62">
              <w:t>ствует</w:t>
            </w:r>
          </w:p>
        </w:tc>
        <w:tc>
          <w:tcPr>
            <w:tcW w:w="1982" w:type="dxa"/>
          </w:tcPr>
          <w:p w14:paraId="1AD85C4A" w14:textId="77777777" w:rsidR="00ED7D80" w:rsidRPr="00614E62" w:rsidRDefault="00ED7D80" w:rsidP="00D57EB9">
            <w:pPr>
              <w:jc w:val="center"/>
            </w:pPr>
            <w:r w:rsidRPr="00614E62">
              <w:t>Юнусов Р.И.</w:t>
            </w:r>
          </w:p>
        </w:tc>
        <w:tc>
          <w:tcPr>
            <w:tcW w:w="2558" w:type="dxa"/>
          </w:tcPr>
          <w:p w14:paraId="7959475D" w14:textId="11744CD2" w:rsidR="00ED7D80" w:rsidRPr="00614E62" w:rsidRDefault="00ED7D80" w:rsidP="00D57EB9">
            <w:pPr>
              <w:jc w:val="center"/>
            </w:pPr>
            <w:r w:rsidRPr="00614E62">
              <w:t>Отчет о расходах бю</w:t>
            </w:r>
            <w:r w:rsidRPr="00614E62">
              <w:t>д</w:t>
            </w:r>
            <w:r w:rsidRPr="00614E62">
              <w:t>жета субъекта Росси</w:t>
            </w:r>
            <w:r w:rsidRPr="00614E62">
              <w:t>й</w:t>
            </w:r>
            <w:r w:rsidRPr="00614E62">
              <w:t>ской Федерации, исто</w:t>
            </w:r>
            <w:r w:rsidRPr="00614E62">
              <w:t>ч</w:t>
            </w:r>
            <w:r w:rsidRPr="00614E62">
              <w:t>ником финансового обеспечения которого явля</w:t>
            </w:r>
            <w:r w:rsidR="004D0D44">
              <w:t>ю</w:t>
            </w:r>
            <w:r w:rsidRPr="00614E62">
              <w:t>тся субвенции из федерального бюджета бюджетам субъектов Российской Федерации на реализацию меропр</w:t>
            </w:r>
            <w:r w:rsidRPr="00614E62">
              <w:t>и</w:t>
            </w:r>
            <w:r w:rsidRPr="00614E62">
              <w:t>ятий федерального пр</w:t>
            </w:r>
            <w:r w:rsidRPr="00614E62">
              <w:t>о</w:t>
            </w:r>
            <w:r w:rsidRPr="00614E62">
              <w:t xml:space="preserve">екта </w:t>
            </w:r>
            <w:r w:rsidR="00517BC5" w:rsidRPr="00614E62">
              <w:t>«</w:t>
            </w:r>
            <w:r w:rsidRPr="00614E62">
              <w:t>Оздоровление Волги</w:t>
            </w:r>
            <w:r w:rsidR="00517BC5" w:rsidRPr="00614E62">
              <w:t>»</w:t>
            </w:r>
            <w:r w:rsidRPr="00614E62">
              <w:t xml:space="preserve"> в рамках наци</w:t>
            </w:r>
            <w:r w:rsidRPr="00614E62">
              <w:t>о</w:t>
            </w:r>
            <w:r w:rsidRPr="00614E62">
              <w:t xml:space="preserve">нального проекта </w:t>
            </w:r>
            <w:r w:rsidR="00517BC5" w:rsidRPr="00614E62">
              <w:t>«</w:t>
            </w:r>
            <w:r w:rsidRPr="00614E62">
              <w:t>Эк</w:t>
            </w:r>
            <w:r w:rsidRPr="00614E62">
              <w:t>о</w:t>
            </w:r>
            <w:r w:rsidRPr="00614E62">
              <w:t>логия</w:t>
            </w:r>
            <w:r w:rsidR="00517BC5" w:rsidRPr="00614E62">
              <w:t>»</w:t>
            </w:r>
          </w:p>
        </w:tc>
        <w:tc>
          <w:tcPr>
            <w:tcW w:w="1134" w:type="dxa"/>
          </w:tcPr>
          <w:p w14:paraId="7113BBBC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</w:tcPr>
          <w:p w14:paraId="1D160C5E" w14:textId="2C133155" w:rsidR="00ED7D80" w:rsidRPr="00614E62" w:rsidRDefault="00036404" w:rsidP="00D57EB9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5B7C14" w:rsidRPr="00614E62" w14:paraId="48FA70C4" w14:textId="77777777" w:rsidTr="000474E5">
        <w:trPr>
          <w:jc w:val="center"/>
        </w:trPr>
        <w:tc>
          <w:tcPr>
            <w:tcW w:w="847" w:type="dxa"/>
          </w:tcPr>
          <w:p w14:paraId="7F70F654" w14:textId="1A6F6E44" w:rsidR="00ED7D80" w:rsidRPr="00614E62" w:rsidRDefault="00ED7D80" w:rsidP="009E57B7">
            <w:pPr>
              <w:jc w:val="center"/>
            </w:pPr>
            <w:r w:rsidRPr="00614E62">
              <w:t>1.2.15</w:t>
            </w:r>
          </w:p>
        </w:tc>
        <w:tc>
          <w:tcPr>
            <w:tcW w:w="2267" w:type="dxa"/>
          </w:tcPr>
          <w:p w14:paraId="2BA6E609" w14:textId="64594AC9" w:rsidR="00ED7D80" w:rsidRPr="00614E62" w:rsidRDefault="00ED7D80" w:rsidP="00614E62">
            <w:pPr>
              <w:jc w:val="both"/>
            </w:pPr>
            <w:r w:rsidRPr="00614E62">
              <w:t xml:space="preserve">Контрольная точка </w:t>
            </w:r>
            <w:r w:rsidR="00517BC5" w:rsidRPr="00614E62">
              <w:t>«</w:t>
            </w:r>
            <w:r w:rsidRPr="00614E62">
              <w:t>Работы, запланир</w:t>
            </w:r>
            <w:r w:rsidRPr="00614E62">
              <w:t>о</w:t>
            </w:r>
            <w:r w:rsidRPr="00614E62">
              <w:t>ванные на сентябрь 2023 года, выполн</w:t>
            </w:r>
            <w:r w:rsidRPr="00614E62">
              <w:t>е</w:t>
            </w:r>
            <w:r w:rsidRPr="00614E62">
              <w:t>ны</w:t>
            </w:r>
            <w:r w:rsidR="00517BC5" w:rsidRPr="00614E62">
              <w:t>»</w:t>
            </w:r>
            <w:r w:rsidRPr="00614E62">
              <w:t>, значение 0,00</w:t>
            </w:r>
          </w:p>
        </w:tc>
        <w:tc>
          <w:tcPr>
            <w:tcW w:w="1416" w:type="dxa"/>
          </w:tcPr>
          <w:p w14:paraId="3CD3A1F0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1DF856A5" w14:textId="77777777" w:rsidR="00ED7D80" w:rsidRPr="00614E62" w:rsidRDefault="00ED7D80" w:rsidP="00D57EB9">
            <w:pPr>
              <w:jc w:val="center"/>
            </w:pPr>
            <w:r w:rsidRPr="00614E62">
              <w:t>29.09.2023</w:t>
            </w:r>
          </w:p>
        </w:tc>
        <w:tc>
          <w:tcPr>
            <w:tcW w:w="1558" w:type="dxa"/>
          </w:tcPr>
          <w:p w14:paraId="133F8CCD" w14:textId="62B51019" w:rsidR="00ED7D80" w:rsidRPr="00614E62" w:rsidRDefault="00ED7D80" w:rsidP="00D57EB9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 xml:space="preserve">зультатами и </w:t>
            </w:r>
            <w:r w:rsidR="00036404" w:rsidRPr="00614E62">
              <w:t>контрольн</w:t>
            </w:r>
            <w:r w:rsidR="00036404" w:rsidRPr="00614E62">
              <w:t>ы</w:t>
            </w:r>
            <w:r w:rsidR="00036404" w:rsidRPr="00614E62">
              <w:t xml:space="preserve">ми </w:t>
            </w:r>
            <w:r w:rsidRPr="00614E62">
              <w:t>точками отсутствует</w:t>
            </w:r>
          </w:p>
        </w:tc>
        <w:tc>
          <w:tcPr>
            <w:tcW w:w="1417" w:type="dxa"/>
          </w:tcPr>
          <w:p w14:paraId="661192D8" w14:textId="04453176" w:rsidR="00ED7D80" w:rsidRPr="00614E62" w:rsidRDefault="00ED7D80" w:rsidP="00D57EB9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 xml:space="preserve">зультатами и </w:t>
            </w:r>
            <w:r w:rsidR="00036404" w:rsidRPr="00614E62">
              <w:t>контрол</w:t>
            </w:r>
            <w:r w:rsidR="00036404" w:rsidRPr="00614E62">
              <w:t>ь</w:t>
            </w:r>
            <w:r w:rsidR="00036404" w:rsidRPr="00614E62">
              <w:t xml:space="preserve">ными </w:t>
            </w:r>
            <w:r w:rsidRPr="00614E62">
              <w:t>то</w:t>
            </w:r>
            <w:r w:rsidRPr="00614E62">
              <w:t>ч</w:t>
            </w:r>
            <w:r w:rsidRPr="00614E62">
              <w:t>ками отсу</w:t>
            </w:r>
            <w:r w:rsidRPr="00614E62">
              <w:t>т</w:t>
            </w:r>
            <w:r w:rsidRPr="00614E62">
              <w:t>ствует</w:t>
            </w:r>
          </w:p>
        </w:tc>
        <w:tc>
          <w:tcPr>
            <w:tcW w:w="1982" w:type="dxa"/>
          </w:tcPr>
          <w:p w14:paraId="4B3B63BA" w14:textId="77777777" w:rsidR="00ED7D80" w:rsidRPr="00614E62" w:rsidRDefault="00ED7D80" w:rsidP="00D57EB9">
            <w:pPr>
              <w:jc w:val="center"/>
            </w:pPr>
            <w:r w:rsidRPr="00614E62">
              <w:t>Юнусов Р.И.</w:t>
            </w:r>
          </w:p>
        </w:tc>
        <w:tc>
          <w:tcPr>
            <w:tcW w:w="2558" w:type="dxa"/>
          </w:tcPr>
          <w:p w14:paraId="406DA8B1" w14:textId="1E1C2CA4" w:rsidR="00ED7D80" w:rsidRPr="00614E62" w:rsidRDefault="00ED7D80" w:rsidP="000474E5">
            <w:pPr>
              <w:jc w:val="center"/>
            </w:pPr>
            <w:r w:rsidRPr="00614E62">
              <w:t>Акт приемки выполне</w:t>
            </w:r>
            <w:r w:rsidRPr="00614E62">
              <w:t>н</w:t>
            </w:r>
            <w:r w:rsidRPr="00614E62">
              <w:t>ных работ по меропри</w:t>
            </w:r>
            <w:r w:rsidRPr="00614E62">
              <w:t>я</w:t>
            </w:r>
            <w:r w:rsidRPr="00614E62">
              <w:t>ти</w:t>
            </w:r>
            <w:r w:rsidR="000474E5">
              <w:t>ю</w:t>
            </w:r>
            <w:r w:rsidRPr="00614E62">
              <w:t xml:space="preserve"> Астраханской обл</w:t>
            </w:r>
            <w:r w:rsidRPr="00614E62">
              <w:t>а</w:t>
            </w:r>
            <w:r w:rsidRPr="00614E62">
              <w:t>сти</w:t>
            </w:r>
          </w:p>
        </w:tc>
        <w:tc>
          <w:tcPr>
            <w:tcW w:w="1134" w:type="dxa"/>
          </w:tcPr>
          <w:p w14:paraId="49ED6B23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</w:tcPr>
          <w:p w14:paraId="3433F994" w14:textId="132D5015" w:rsidR="00ED7D80" w:rsidRPr="00614E62" w:rsidRDefault="00036404" w:rsidP="00D57EB9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5B7C14" w:rsidRPr="00614E62" w14:paraId="30065931" w14:textId="77777777" w:rsidTr="000474E5">
        <w:trPr>
          <w:jc w:val="center"/>
        </w:trPr>
        <w:tc>
          <w:tcPr>
            <w:tcW w:w="847" w:type="dxa"/>
          </w:tcPr>
          <w:p w14:paraId="4AC4EC6A" w14:textId="27A3BC59" w:rsidR="00ED7D80" w:rsidRPr="00614E62" w:rsidRDefault="00ED7D80" w:rsidP="009E57B7">
            <w:pPr>
              <w:jc w:val="center"/>
            </w:pPr>
            <w:r w:rsidRPr="00614E62">
              <w:t>1.2.16</w:t>
            </w:r>
          </w:p>
        </w:tc>
        <w:tc>
          <w:tcPr>
            <w:tcW w:w="2267" w:type="dxa"/>
          </w:tcPr>
          <w:p w14:paraId="7FAE76D8" w14:textId="1B5327B1" w:rsidR="00ED7D80" w:rsidRPr="00614E62" w:rsidRDefault="00ED7D80" w:rsidP="00D66E80">
            <w:pPr>
              <w:jc w:val="both"/>
            </w:pPr>
            <w:r w:rsidRPr="00614E62">
              <w:t xml:space="preserve">Контрольная точка </w:t>
            </w:r>
            <w:r w:rsidR="00517BC5" w:rsidRPr="00614E62">
              <w:t>«</w:t>
            </w:r>
            <w:r w:rsidRPr="00614E62">
              <w:t>Представлена и</w:t>
            </w:r>
            <w:r w:rsidRPr="00614E62">
              <w:t>н</w:t>
            </w:r>
            <w:r w:rsidRPr="00614E62">
              <w:t>формация о ходе ре</w:t>
            </w:r>
            <w:r w:rsidRPr="00614E62">
              <w:t>а</w:t>
            </w:r>
            <w:r w:rsidRPr="00614E62">
              <w:t>лизации мероприятий по расчистке учас</w:t>
            </w:r>
            <w:r w:rsidRPr="00614E62">
              <w:t>т</w:t>
            </w:r>
            <w:r w:rsidRPr="00614E62">
              <w:t xml:space="preserve">ков водных объектов Нижней Волги за </w:t>
            </w:r>
            <w:r w:rsidRPr="00614E62">
              <w:rPr>
                <w:lang w:val="en-US"/>
              </w:rPr>
              <w:t>III</w:t>
            </w:r>
            <w:r w:rsidRPr="00614E62">
              <w:t xml:space="preserve"> квартал 2023 года</w:t>
            </w:r>
            <w:r w:rsidR="00517BC5" w:rsidRPr="00614E62">
              <w:t>»</w:t>
            </w:r>
            <w:r w:rsidRPr="00614E62">
              <w:t>, значение 0,00</w:t>
            </w:r>
          </w:p>
        </w:tc>
        <w:tc>
          <w:tcPr>
            <w:tcW w:w="1416" w:type="dxa"/>
          </w:tcPr>
          <w:p w14:paraId="63124297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4E917A17" w14:textId="77777777" w:rsidR="00ED7D80" w:rsidRPr="00614E62" w:rsidRDefault="00ED7D80" w:rsidP="00D57EB9">
            <w:pPr>
              <w:jc w:val="center"/>
            </w:pPr>
            <w:r w:rsidRPr="00614E62">
              <w:t>13.10.2023</w:t>
            </w:r>
          </w:p>
        </w:tc>
        <w:tc>
          <w:tcPr>
            <w:tcW w:w="1558" w:type="dxa"/>
          </w:tcPr>
          <w:p w14:paraId="77CC5EC2" w14:textId="76751189" w:rsidR="00ED7D80" w:rsidRPr="00614E62" w:rsidRDefault="00ED7D80" w:rsidP="00D57EB9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 xml:space="preserve">зультатами и </w:t>
            </w:r>
            <w:r w:rsidR="00036404" w:rsidRPr="00614E62">
              <w:t>контрольн</w:t>
            </w:r>
            <w:r w:rsidR="00036404" w:rsidRPr="00614E62">
              <w:t>ы</w:t>
            </w:r>
            <w:r w:rsidR="00036404" w:rsidRPr="00614E62">
              <w:t xml:space="preserve">ми </w:t>
            </w:r>
            <w:r w:rsidRPr="00614E62">
              <w:t>точками отсутствует</w:t>
            </w:r>
          </w:p>
        </w:tc>
        <w:tc>
          <w:tcPr>
            <w:tcW w:w="1417" w:type="dxa"/>
          </w:tcPr>
          <w:p w14:paraId="4784C496" w14:textId="0B832D01" w:rsidR="00ED7D80" w:rsidRPr="00614E62" w:rsidRDefault="00ED7D80" w:rsidP="00D57EB9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 xml:space="preserve">зультатами и </w:t>
            </w:r>
            <w:r w:rsidR="00036404" w:rsidRPr="00614E62">
              <w:t>контрол</w:t>
            </w:r>
            <w:r w:rsidR="00036404" w:rsidRPr="00614E62">
              <w:t>ь</w:t>
            </w:r>
            <w:r w:rsidR="00036404" w:rsidRPr="00614E62">
              <w:t xml:space="preserve">ными </w:t>
            </w:r>
            <w:r w:rsidRPr="00614E62">
              <w:t>то</w:t>
            </w:r>
            <w:r w:rsidRPr="00614E62">
              <w:t>ч</w:t>
            </w:r>
            <w:r w:rsidRPr="00614E62">
              <w:t>ками отсу</w:t>
            </w:r>
            <w:r w:rsidRPr="00614E62">
              <w:t>т</w:t>
            </w:r>
            <w:r w:rsidRPr="00614E62">
              <w:t>ствует</w:t>
            </w:r>
          </w:p>
        </w:tc>
        <w:tc>
          <w:tcPr>
            <w:tcW w:w="1982" w:type="dxa"/>
          </w:tcPr>
          <w:p w14:paraId="4B768722" w14:textId="77777777" w:rsidR="00ED7D80" w:rsidRPr="00614E62" w:rsidRDefault="00ED7D80" w:rsidP="00D57EB9">
            <w:pPr>
              <w:jc w:val="center"/>
            </w:pPr>
            <w:r w:rsidRPr="00614E62">
              <w:t>Юнусов Р.И.</w:t>
            </w:r>
          </w:p>
        </w:tc>
        <w:tc>
          <w:tcPr>
            <w:tcW w:w="2558" w:type="dxa"/>
          </w:tcPr>
          <w:p w14:paraId="1D2AF89F" w14:textId="1CE65644" w:rsidR="00ED7D80" w:rsidRPr="00614E62" w:rsidRDefault="00ED7D80" w:rsidP="00D57EB9">
            <w:pPr>
              <w:jc w:val="center"/>
            </w:pPr>
            <w:r w:rsidRPr="00614E62">
              <w:t>Отчет о расходах бю</w:t>
            </w:r>
            <w:r w:rsidRPr="00614E62">
              <w:t>д</w:t>
            </w:r>
            <w:r w:rsidRPr="00614E62">
              <w:t>жета субъекта Росси</w:t>
            </w:r>
            <w:r w:rsidRPr="00614E62">
              <w:t>й</w:t>
            </w:r>
            <w:r w:rsidRPr="00614E62">
              <w:t>ской Федерации, исто</w:t>
            </w:r>
            <w:r w:rsidRPr="00614E62">
              <w:t>ч</w:t>
            </w:r>
            <w:r w:rsidRPr="00614E62">
              <w:t>ником финансового обеспечения которого явля</w:t>
            </w:r>
            <w:r w:rsidR="004D0D44">
              <w:t>ю</w:t>
            </w:r>
            <w:r w:rsidRPr="00614E62">
              <w:t>тся субвенции из федерального бюджета бюджетам субъектов Российской Федерации на реализацию меропр</w:t>
            </w:r>
            <w:r w:rsidRPr="00614E62">
              <w:t>и</w:t>
            </w:r>
            <w:r w:rsidRPr="00614E62">
              <w:lastRenderedPageBreak/>
              <w:t>ятий федерального пр</w:t>
            </w:r>
            <w:r w:rsidRPr="00614E62">
              <w:t>о</w:t>
            </w:r>
            <w:r w:rsidRPr="00614E62">
              <w:t xml:space="preserve">екта </w:t>
            </w:r>
            <w:r w:rsidR="00517BC5" w:rsidRPr="00614E62">
              <w:t>«</w:t>
            </w:r>
            <w:r w:rsidRPr="00614E62">
              <w:t>Оздоровление Волги</w:t>
            </w:r>
            <w:r w:rsidR="00517BC5" w:rsidRPr="00614E62">
              <w:t>»</w:t>
            </w:r>
            <w:r w:rsidRPr="00614E62">
              <w:t xml:space="preserve"> в рамках наци</w:t>
            </w:r>
            <w:r w:rsidRPr="00614E62">
              <w:t>о</w:t>
            </w:r>
            <w:r w:rsidRPr="00614E62">
              <w:t xml:space="preserve">нального проекта </w:t>
            </w:r>
            <w:r w:rsidR="00517BC5" w:rsidRPr="00614E62">
              <w:t>«</w:t>
            </w:r>
            <w:r w:rsidRPr="00614E62">
              <w:t>Эк</w:t>
            </w:r>
            <w:r w:rsidRPr="00614E62">
              <w:t>о</w:t>
            </w:r>
            <w:r w:rsidRPr="00614E62">
              <w:t>логия</w:t>
            </w:r>
            <w:r w:rsidR="00517BC5" w:rsidRPr="00614E62">
              <w:t>»</w:t>
            </w:r>
          </w:p>
        </w:tc>
        <w:tc>
          <w:tcPr>
            <w:tcW w:w="1134" w:type="dxa"/>
          </w:tcPr>
          <w:p w14:paraId="1490BA5D" w14:textId="77777777" w:rsidR="00ED7D80" w:rsidRPr="00614E62" w:rsidRDefault="00ED7D80" w:rsidP="00D57EB9">
            <w:pPr>
              <w:jc w:val="center"/>
            </w:pPr>
            <w:r w:rsidRPr="00614E62">
              <w:lastRenderedPageBreak/>
              <w:t>-</w:t>
            </w:r>
          </w:p>
        </w:tc>
        <w:tc>
          <w:tcPr>
            <w:tcW w:w="992" w:type="dxa"/>
          </w:tcPr>
          <w:p w14:paraId="0F4A4A05" w14:textId="7D13FDD2" w:rsidR="00ED7D80" w:rsidRPr="00614E62" w:rsidRDefault="00036404" w:rsidP="00D57EB9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5B7C14" w:rsidRPr="00614E62" w14:paraId="0D23359C" w14:textId="77777777" w:rsidTr="000474E5">
        <w:trPr>
          <w:jc w:val="center"/>
        </w:trPr>
        <w:tc>
          <w:tcPr>
            <w:tcW w:w="847" w:type="dxa"/>
          </w:tcPr>
          <w:p w14:paraId="7E986931" w14:textId="733A1A0A" w:rsidR="00ED7D80" w:rsidRPr="00614E62" w:rsidRDefault="00ED7D80" w:rsidP="009E57B7">
            <w:pPr>
              <w:jc w:val="center"/>
            </w:pPr>
            <w:r w:rsidRPr="00614E62">
              <w:lastRenderedPageBreak/>
              <w:t>1.2.17</w:t>
            </w:r>
          </w:p>
        </w:tc>
        <w:tc>
          <w:tcPr>
            <w:tcW w:w="2267" w:type="dxa"/>
          </w:tcPr>
          <w:p w14:paraId="38086613" w14:textId="150112B1" w:rsidR="00ED7D80" w:rsidRPr="00614E62" w:rsidRDefault="00ED7D80" w:rsidP="00614E62">
            <w:pPr>
              <w:jc w:val="both"/>
            </w:pPr>
            <w:r w:rsidRPr="00614E62">
              <w:t xml:space="preserve">Контрольная точка </w:t>
            </w:r>
            <w:r w:rsidR="00517BC5" w:rsidRPr="00614E62">
              <w:t>«</w:t>
            </w:r>
            <w:r w:rsidRPr="00614E62">
              <w:t>Работы, запланир</w:t>
            </w:r>
            <w:r w:rsidRPr="00614E62">
              <w:t>о</w:t>
            </w:r>
            <w:r w:rsidRPr="00614E62">
              <w:t>ванные на 2023 год, выполнены</w:t>
            </w:r>
            <w:r w:rsidR="00517BC5" w:rsidRPr="00614E62">
              <w:t>»</w:t>
            </w:r>
            <w:r w:rsidRPr="00614E62">
              <w:t>, знач</w:t>
            </w:r>
            <w:r w:rsidRPr="00614E62">
              <w:t>е</w:t>
            </w:r>
            <w:r w:rsidRPr="00614E62">
              <w:t>ние: 0,00</w:t>
            </w:r>
          </w:p>
        </w:tc>
        <w:tc>
          <w:tcPr>
            <w:tcW w:w="1416" w:type="dxa"/>
          </w:tcPr>
          <w:p w14:paraId="3540C8AF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115FBCFD" w14:textId="77777777" w:rsidR="00ED7D80" w:rsidRPr="00614E62" w:rsidRDefault="00ED7D80" w:rsidP="00D57EB9">
            <w:pPr>
              <w:jc w:val="center"/>
            </w:pPr>
            <w:r w:rsidRPr="00614E62">
              <w:t>29.12.2023</w:t>
            </w:r>
          </w:p>
        </w:tc>
        <w:tc>
          <w:tcPr>
            <w:tcW w:w="1558" w:type="dxa"/>
          </w:tcPr>
          <w:p w14:paraId="20E20077" w14:textId="77777777" w:rsidR="00ED7D80" w:rsidRPr="00614E62" w:rsidRDefault="00ED7D80" w:rsidP="00D57EB9">
            <w:pPr>
              <w:jc w:val="center"/>
            </w:pPr>
            <w:r w:rsidRPr="00614E62">
              <w:t>07</w:t>
            </w:r>
          </w:p>
        </w:tc>
        <w:tc>
          <w:tcPr>
            <w:tcW w:w="1417" w:type="dxa"/>
          </w:tcPr>
          <w:p w14:paraId="2D1748EE" w14:textId="4E8CB986" w:rsidR="00ED7D80" w:rsidRPr="00614E62" w:rsidRDefault="00ED7D80" w:rsidP="00D57EB9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 xml:space="preserve">зультатами и </w:t>
            </w:r>
            <w:r w:rsidR="00036404" w:rsidRPr="00614E62">
              <w:t>контрол</w:t>
            </w:r>
            <w:r w:rsidR="00036404" w:rsidRPr="00614E62">
              <w:t>ь</w:t>
            </w:r>
            <w:r w:rsidR="00036404" w:rsidRPr="00614E62">
              <w:t xml:space="preserve">ными </w:t>
            </w:r>
            <w:r w:rsidRPr="00614E62">
              <w:t>то</w:t>
            </w:r>
            <w:r w:rsidRPr="00614E62">
              <w:t>ч</w:t>
            </w:r>
            <w:r w:rsidRPr="00614E62">
              <w:t>ками отсу</w:t>
            </w:r>
            <w:r w:rsidRPr="00614E62">
              <w:t>т</w:t>
            </w:r>
            <w:r w:rsidRPr="00614E62">
              <w:t>ствует</w:t>
            </w:r>
          </w:p>
        </w:tc>
        <w:tc>
          <w:tcPr>
            <w:tcW w:w="1982" w:type="dxa"/>
          </w:tcPr>
          <w:p w14:paraId="7155A0FC" w14:textId="77777777" w:rsidR="00ED7D80" w:rsidRPr="00614E62" w:rsidRDefault="00ED7D80" w:rsidP="00D57EB9">
            <w:pPr>
              <w:jc w:val="center"/>
            </w:pPr>
            <w:r w:rsidRPr="00614E62">
              <w:t>Юнусов Р.И.</w:t>
            </w:r>
          </w:p>
        </w:tc>
        <w:tc>
          <w:tcPr>
            <w:tcW w:w="2558" w:type="dxa"/>
          </w:tcPr>
          <w:p w14:paraId="7D0DCB2B" w14:textId="7D223919" w:rsidR="00ED7D80" w:rsidRPr="00614E62" w:rsidRDefault="00ED7D80" w:rsidP="00D57EB9">
            <w:pPr>
              <w:jc w:val="center"/>
            </w:pPr>
            <w:r w:rsidRPr="00614E62">
              <w:t>Акт приемки выполне</w:t>
            </w:r>
            <w:r w:rsidRPr="00614E62">
              <w:t>н</w:t>
            </w:r>
            <w:r w:rsidRPr="00614E62">
              <w:t>ных работ по меропри</w:t>
            </w:r>
            <w:r w:rsidRPr="00614E62">
              <w:t>я</w:t>
            </w:r>
            <w:r w:rsidRPr="00614E62">
              <w:t>тиям Астраханской о</w:t>
            </w:r>
            <w:r w:rsidRPr="00614E62">
              <w:t>б</w:t>
            </w:r>
            <w:r w:rsidRPr="00614E62">
              <w:t>ласти, реализованны</w:t>
            </w:r>
            <w:r w:rsidR="004D0D44">
              <w:t>м</w:t>
            </w:r>
            <w:r w:rsidRPr="00614E62">
              <w:t xml:space="preserve"> в 2023 году</w:t>
            </w:r>
          </w:p>
        </w:tc>
        <w:tc>
          <w:tcPr>
            <w:tcW w:w="1134" w:type="dxa"/>
          </w:tcPr>
          <w:p w14:paraId="153838EB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</w:tcPr>
          <w:p w14:paraId="28EC526F" w14:textId="4E442880" w:rsidR="00ED7D80" w:rsidRPr="00614E62" w:rsidRDefault="00036404" w:rsidP="00D57EB9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5B7C14" w:rsidRPr="00614E62" w14:paraId="0DE66427" w14:textId="77777777" w:rsidTr="000474E5">
        <w:trPr>
          <w:jc w:val="center"/>
        </w:trPr>
        <w:tc>
          <w:tcPr>
            <w:tcW w:w="847" w:type="dxa"/>
          </w:tcPr>
          <w:p w14:paraId="1ACC4783" w14:textId="7111F8A5" w:rsidR="00ED7D80" w:rsidRPr="00614E62" w:rsidRDefault="00ED7D80" w:rsidP="009E57B7">
            <w:pPr>
              <w:jc w:val="center"/>
            </w:pPr>
            <w:r w:rsidRPr="00614E62">
              <w:t>1.2.18</w:t>
            </w:r>
          </w:p>
        </w:tc>
        <w:tc>
          <w:tcPr>
            <w:tcW w:w="2267" w:type="dxa"/>
          </w:tcPr>
          <w:p w14:paraId="29E03C04" w14:textId="645FD185" w:rsidR="00ED7D80" w:rsidRPr="00614E62" w:rsidRDefault="00ED7D80" w:rsidP="00614E62">
            <w:pPr>
              <w:jc w:val="both"/>
            </w:pPr>
            <w:r w:rsidRPr="00614E62">
              <w:t xml:space="preserve">Контрольная точка </w:t>
            </w:r>
            <w:r w:rsidR="00517BC5" w:rsidRPr="00614E62">
              <w:t>«</w:t>
            </w:r>
            <w:r w:rsidRPr="00614E62">
              <w:t>Представлена и</w:t>
            </w:r>
            <w:r w:rsidRPr="00614E62">
              <w:t>н</w:t>
            </w:r>
            <w:r w:rsidRPr="00614E62">
              <w:t>формация о ходе ре</w:t>
            </w:r>
            <w:r w:rsidRPr="00614E62">
              <w:t>а</w:t>
            </w:r>
            <w:r w:rsidRPr="00614E62">
              <w:t>лизации мероприятий по расчистке учас</w:t>
            </w:r>
            <w:r w:rsidRPr="00614E62">
              <w:t>т</w:t>
            </w:r>
            <w:r w:rsidRPr="00614E62">
              <w:t>ков водных объектов Нижней Волги за 2023 года</w:t>
            </w:r>
            <w:r w:rsidR="00517BC5" w:rsidRPr="00614E62">
              <w:t>»</w:t>
            </w:r>
            <w:r w:rsidRPr="00614E62">
              <w:t>, значение 0,00</w:t>
            </w:r>
          </w:p>
        </w:tc>
        <w:tc>
          <w:tcPr>
            <w:tcW w:w="1416" w:type="dxa"/>
          </w:tcPr>
          <w:p w14:paraId="1A6B2D9D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1CC19071" w14:textId="77777777" w:rsidR="00ED7D80" w:rsidRPr="00614E62" w:rsidRDefault="00ED7D80" w:rsidP="00D57EB9">
            <w:pPr>
              <w:jc w:val="center"/>
            </w:pPr>
            <w:r w:rsidRPr="00614E62">
              <w:t>15.01.2024</w:t>
            </w:r>
          </w:p>
        </w:tc>
        <w:tc>
          <w:tcPr>
            <w:tcW w:w="1558" w:type="dxa"/>
          </w:tcPr>
          <w:p w14:paraId="482F2036" w14:textId="7288CAF5" w:rsidR="00ED7D80" w:rsidRPr="00614E62" w:rsidRDefault="00ED7D80" w:rsidP="00D57EB9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 xml:space="preserve">зультатами и </w:t>
            </w:r>
            <w:r w:rsidR="00036404" w:rsidRPr="00614E62">
              <w:t>контрольн</w:t>
            </w:r>
            <w:r w:rsidR="00036404" w:rsidRPr="00614E62">
              <w:t>ы</w:t>
            </w:r>
            <w:r w:rsidR="00036404" w:rsidRPr="00614E62">
              <w:t xml:space="preserve">ми </w:t>
            </w:r>
            <w:r w:rsidRPr="00614E62">
              <w:t>точками отсутствует</w:t>
            </w:r>
          </w:p>
        </w:tc>
        <w:tc>
          <w:tcPr>
            <w:tcW w:w="1417" w:type="dxa"/>
          </w:tcPr>
          <w:p w14:paraId="66D4F384" w14:textId="7DD3F834" w:rsidR="00ED7D80" w:rsidRPr="00614E62" w:rsidRDefault="00ED7D80" w:rsidP="00D57EB9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 xml:space="preserve">зультатами и </w:t>
            </w:r>
            <w:r w:rsidR="00036404" w:rsidRPr="00614E62">
              <w:t>контрол</w:t>
            </w:r>
            <w:r w:rsidR="00036404" w:rsidRPr="00614E62">
              <w:t>ь</w:t>
            </w:r>
            <w:r w:rsidR="00036404" w:rsidRPr="00614E62">
              <w:t xml:space="preserve">ными </w:t>
            </w:r>
            <w:r w:rsidRPr="00614E62">
              <w:t>то</w:t>
            </w:r>
            <w:r w:rsidRPr="00614E62">
              <w:t>ч</w:t>
            </w:r>
            <w:r w:rsidRPr="00614E62">
              <w:t>ками отсу</w:t>
            </w:r>
            <w:r w:rsidRPr="00614E62">
              <w:t>т</w:t>
            </w:r>
            <w:r w:rsidRPr="00614E62">
              <w:t>ствует</w:t>
            </w:r>
          </w:p>
        </w:tc>
        <w:tc>
          <w:tcPr>
            <w:tcW w:w="1982" w:type="dxa"/>
          </w:tcPr>
          <w:p w14:paraId="128F021F" w14:textId="77777777" w:rsidR="00ED7D80" w:rsidRPr="00614E62" w:rsidRDefault="00ED7D80" w:rsidP="00D57EB9">
            <w:pPr>
              <w:jc w:val="center"/>
            </w:pPr>
            <w:r w:rsidRPr="00614E62">
              <w:t>Юнусов Р.И.</w:t>
            </w:r>
          </w:p>
        </w:tc>
        <w:tc>
          <w:tcPr>
            <w:tcW w:w="2558" w:type="dxa"/>
          </w:tcPr>
          <w:p w14:paraId="135119B5" w14:textId="38B0021F" w:rsidR="00ED7D80" w:rsidRPr="00614E62" w:rsidRDefault="00ED7D80" w:rsidP="00D57EB9">
            <w:pPr>
              <w:jc w:val="center"/>
            </w:pPr>
            <w:r w:rsidRPr="00614E62">
              <w:t>Отчет о расходах бю</w:t>
            </w:r>
            <w:r w:rsidRPr="00614E62">
              <w:t>д</w:t>
            </w:r>
            <w:r w:rsidRPr="00614E62">
              <w:t>жета субъекта Росси</w:t>
            </w:r>
            <w:r w:rsidRPr="00614E62">
              <w:t>й</w:t>
            </w:r>
            <w:r w:rsidRPr="00614E62">
              <w:t>ской Федерации, исто</w:t>
            </w:r>
            <w:r w:rsidRPr="00614E62">
              <w:t>ч</w:t>
            </w:r>
            <w:r w:rsidRPr="00614E62">
              <w:t>ником финансового обеспечения которого явля</w:t>
            </w:r>
            <w:r w:rsidR="004D0D44">
              <w:t>ю</w:t>
            </w:r>
            <w:r w:rsidRPr="00614E62">
              <w:t>тся субвенции из федерального бюджета бюджетам субъектов Российской Федерации на реализацию меропр</w:t>
            </w:r>
            <w:r w:rsidRPr="00614E62">
              <w:t>и</w:t>
            </w:r>
            <w:r w:rsidRPr="00614E62">
              <w:t>ятий федерального пр</w:t>
            </w:r>
            <w:r w:rsidRPr="00614E62">
              <w:t>о</w:t>
            </w:r>
            <w:r w:rsidRPr="00614E62">
              <w:t xml:space="preserve">екта </w:t>
            </w:r>
            <w:r w:rsidR="00517BC5" w:rsidRPr="00614E62">
              <w:t>«</w:t>
            </w:r>
            <w:r w:rsidRPr="00614E62">
              <w:t>Оздоровление Волги</w:t>
            </w:r>
            <w:r w:rsidR="00517BC5" w:rsidRPr="00614E62">
              <w:t>»</w:t>
            </w:r>
            <w:r w:rsidRPr="00614E62">
              <w:t xml:space="preserve"> в рамках наци</w:t>
            </w:r>
            <w:r w:rsidRPr="00614E62">
              <w:t>о</w:t>
            </w:r>
            <w:r w:rsidRPr="00614E62">
              <w:t xml:space="preserve">нального проекта </w:t>
            </w:r>
            <w:r w:rsidR="00517BC5" w:rsidRPr="00614E62">
              <w:t>«</w:t>
            </w:r>
            <w:r w:rsidRPr="00614E62">
              <w:t>Эк</w:t>
            </w:r>
            <w:r w:rsidRPr="00614E62">
              <w:t>о</w:t>
            </w:r>
            <w:r w:rsidRPr="00614E62">
              <w:t>логия</w:t>
            </w:r>
            <w:r w:rsidR="00517BC5" w:rsidRPr="00614E62">
              <w:t>»</w:t>
            </w:r>
          </w:p>
        </w:tc>
        <w:tc>
          <w:tcPr>
            <w:tcW w:w="1134" w:type="dxa"/>
          </w:tcPr>
          <w:p w14:paraId="2954024E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</w:tcPr>
          <w:p w14:paraId="16E9441A" w14:textId="56E68086" w:rsidR="00ED7D80" w:rsidRPr="00614E62" w:rsidRDefault="00036404" w:rsidP="00D57EB9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5B7C14" w:rsidRPr="00614E62" w14:paraId="611F8036" w14:textId="77777777" w:rsidTr="000474E5">
        <w:trPr>
          <w:jc w:val="center"/>
        </w:trPr>
        <w:tc>
          <w:tcPr>
            <w:tcW w:w="847" w:type="dxa"/>
          </w:tcPr>
          <w:p w14:paraId="5A9CE350" w14:textId="6A666C8A" w:rsidR="00ED7D80" w:rsidRPr="00614E62" w:rsidRDefault="00ED7D80" w:rsidP="009E57B7">
            <w:pPr>
              <w:jc w:val="center"/>
            </w:pPr>
            <w:r w:rsidRPr="00614E62">
              <w:t>1.2.19</w:t>
            </w:r>
          </w:p>
        </w:tc>
        <w:tc>
          <w:tcPr>
            <w:tcW w:w="2267" w:type="dxa"/>
          </w:tcPr>
          <w:p w14:paraId="4FC96847" w14:textId="4D71B459" w:rsidR="00ED7D80" w:rsidRPr="00614E62" w:rsidRDefault="00ED7D80" w:rsidP="00614E62">
            <w:pPr>
              <w:jc w:val="both"/>
            </w:pPr>
            <w:r w:rsidRPr="00614E62">
              <w:t xml:space="preserve">Контрольная точка </w:t>
            </w:r>
            <w:r w:rsidR="00517BC5" w:rsidRPr="00614E62">
              <w:t>«</w:t>
            </w:r>
            <w:r w:rsidRPr="00614E62">
              <w:t>Утверждены пере</w:t>
            </w:r>
            <w:r w:rsidRPr="00614E62">
              <w:t>ч</w:t>
            </w:r>
            <w:r w:rsidRPr="00614E62">
              <w:t>ни мероприятий, направленных на д</w:t>
            </w:r>
            <w:r w:rsidRPr="00614E62">
              <w:t>о</w:t>
            </w:r>
            <w:r w:rsidRPr="00614E62">
              <w:t>стижение целевых прогнозных показ</w:t>
            </w:r>
            <w:r w:rsidRPr="00614E62">
              <w:t>а</w:t>
            </w:r>
            <w:r w:rsidRPr="00614E62">
              <w:t>телей и финансиру</w:t>
            </w:r>
            <w:r w:rsidRPr="00614E62">
              <w:t>е</w:t>
            </w:r>
            <w:r w:rsidRPr="00614E62">
              <w:t xml:space="preserve">мых за счет средств, предоставляемых в </w:t>
            </w:r>
            <w:r w:rsidRPr="00614E62">
              <w:lastRenderedPageBreak/>
              <w:t>виде субвенций из федерального бю</w:t>
            </w:r>
            <w:r w:rsidRPr="00614E62">
              <w:t>д</w:t>
            </w:r>
            <w:r w:rsidRPr="00614E62">
              <w:t>жета бюджетам суб</w:t>
            </w:r>
            <w:r w:rsidRPr="00614E62">
              <w:t>ъ</w:t>
            </w:r>
            <w:r w:rsidRPr="00614E62">
              <w:t>ектов Российской Федерации на реал</w:t>
            </w:r>
            <w:r w:rsidRPr="00614E62">
              <w:t>и</w:t>
            </w:r>
            <w:r w:rsidRPr="00614E62">
              <w:t>зацию мероприятий федерального прое</w:t>
            </w:r>
            <w:r w:rsidRPr="00614E62">
              <w:t>к</w:t>
            </w:r>
            <w:r w:rsidRPr="00614E62">
              <w:t xml:space="preserve">та </w:t>
            </w:r>
            <w:r w:rsidR="00517BC5" w:rsidRPr="00614E62">
              <w:t>«</w:t>
            </w:r>
            <w:r w:rsidRPr="00614E62">
              <w:t>Оздоровление Волги</w:t>
            </w:r>
            <w:r w:rsidR="00517BC5" w:rsidRPr="00614E62">
              <w:t>»</w:t>
            </w:r>
            <w:r w:rsidRPr="00614E62">
              <w:t xml:space="preserve"> в рамках национального пр</w:t>
            </w:r>
            <w:r w:rsidRPr="00614E62">
              <w:t>о</w:t>
            </w:r>
            <w:r w:rsidRPr="00614E62">
              <w:t xml:space="preserve">екта </w:t>
            </w:r>
            <w:r w:rsidR="00517BC5" w:rsidRPr="00614E62">
              <w:t>«</w:t>
            </w:r>
            <w:r w:rsidRPr="00614E62">
              <w:t>Экология</w:t>
            </w:r>
            <w:r w:rsidR="00517BC5" w:rsidRPr="00614E62">
              <w:t>»</w:t>
            </w:r>
            <w:r w:rsidRPr="00614E62">
              <w:t xml:space="preserve"> в 2024 году Астраха</w:t>
            </w:r>
            <w:r w:rsidRPr="00614E62">
              <w:t>н</w:t>
            </w:r>
            <w:r w:rsidRPr="00614E62">
              <w:t>ской и Волгогра</w:t>
            </w:r>
            <w:r w:rsidRPr="00614E62">
              <w:t>д</w:t>
            </w:r>
            <w:r w:rsidRPr="00614E62">
              <w:t>ской областей</w:t>
            </w:r>
            <w:r w:rsidR="00517BC5" w:rsidRPr="00614E62">
              <w:t>»</w:t>
            </w:r>
            <w:r w:rsidRPr="00614E62">
              <w:t>, зн</w:t>
            </w:r>
            <w:r w:rsidRPr="00614E62">
              <w:t>а</w:t>
            </w:r>
            <w:r w:rsidRPr="00614E62">
              <w:t>чение 0,00</w:t>
            </w:r>
          </w:p>
        </w:tc>
        <w:tc>
          <w:tcPr>
            <w:tcW w:w="1416" w:type="dxa"/>
          </w:tcPr>
          <w:p w14:paraId="7CB23B10" w14:textId="77777777" w:rsidR="00ED7D80" w:rsidRPr="00614E62" w:rsidRDefault="00ED7D80" w:rsidP="00D57EB9">
            <w:pPr>
              <w:jc w:val="center"/>
            </w:pPr>
            <w:r w:rsidRPr="00614E62">
              <w:lastRenderedPageBreak/>
              <w:t>-</w:t>
            </w:r>
          </w:p>
        </w:tc>
        <w:tc>
          <w:tcPr>
            <w:tcW w:w="1276" w:type="dxa"/>
          </w:tcPr>
          <w:p w14:paraId="5C90DBC2" w14:textId="77777777" w:rsidR="00ED7D80" w:rsidRPr="00614E62" w:rsidRDefault="00ED7D80" w:rsidP="00D57EB9">
            <w:pPr>
              <w:jc w:val="center"/>
            </w:pPr>
            <w:r w:rsidRPr="00614E62">
              <w:t>15.02.2024</w:t>
            </w:r>
          </w:p>
        </w:tc>
        <w:tc>
          <w:tcPr>
            <w:tcW w:w="1558" w:type="dxa"/>
          </w:tcPr>
          <w:p w14:paraId="378FDB0C" w14:textId="5629A55D" w:rsidR="00ED7D80" w:rsidRPr="00614E62" w:rsidRDefault="00ED7D80" w:rsidP="00D57EB9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 xml:space="preserve">зультатами и </w:t>
            </w:r>
            <w:r w:rsidR="00036404" w:rsidRPr="00614E62">
              <w:t>контрольн</w:t>
            </w:r>
            <w:r w:rsidR="00036404" w:rsidRPr="00614E62">
              <w:t>ы</w:t>
            </w:r>
            <w:r w:rsidR="00036404" w:rsidRPr="00614E62">
              <w:t xml:space="preserve">ми </w:t>
            </w:r>
            <w:r w:rsidRPr="00614E62">
              <w:t>точками отсутствует</w:t>
            </w:r>
          </w:p>
        </w:tc>
        <w:tc>
          <w:tcPr>
            <w:tcW w:w="1417" w:type="dxa"/>
          </w:tcPr>
          <w:p w14:paraId="24D320D2" w14:textId="77777777" w:rsidR="00ED7D80" w:rsidRPr="00614E62" w:rsidRDefault="00ED7D80" w:rsidP="00D57EB9">
            <w:pPr>
              <w:jc w:val="center"/>
            </w:pPr>
            <w:r w:rsidRPr="00614E62">
              <w:t>09</w:t>
            </w:r>
          </w:p>
        </w:tc>
        <w:tc>
          <w:tcPr>
            <w:tcW w:w="1982" w:type="dxa"/>
          </w:tcPr>
          <w:p w14:paraId="529EDA60" w14:textId="77777777" w:rsidR="00ED7D80" w:rsidRPr="00614E62" w:rsidRDefault="00ED7D80" w:rsidP="00D57EB9">
            <w:pPr>
              <w:jc w:val="center"/>
            </w:pPr>
            <w:r w:rsidRPr="00614E62">
              <w:t>Юнусов Р.И.</w:t>
            </w:r>
          </w:p>
        </w:tc>
        <w:tc>
          <w:tcPr>
            <w:tcW w:w="2558" w:type="dxa"/>
          </w:tcPr>
          <w:p w14:paraId="4BD0E672" w14:textId="16B9BEC0" w:rsidR="00ED7D80" w:rsidRPr="00614E62" w:rsidRDefault="00ED7D80" w:rsidP="00D57EB9">
            <w:pPr>
              <w:jc w:val="center"/>
            </w:pPr>
            <w:r w:rsidRPr="00614E62">
              <w:t>Прочий тип документов. Утвержден перечень м</w:t>
            </w:r>
            <w:r w:rsidRPr="00614E62">
              <w:t>е</w:t>
            </w:r>
            <w:r w:rsidRPr="00614E62">
              <w:t>роприятий, финансир</w:t>
            </w:r>
            <w:r w:rsidRPr="00614E62">
              <w:t>у</w:t>
            </w:r>
            <w:r w:rsidRPr="00614E62">
              <w:t>емых за счет средств, предоставляемых в виде субвенций из федерал</w:t>
            </w:r>
            <w:r w:rsidRPr="00614E62">
              <w:t>ь</w:t>
            </w:r>
            <w:r w:rsidRPr="00614E62">
              <w:t>ного бюджета бюджету субъекта Российской Федерации</w:t>
            </w:r>
          </w:p>
        </w:tc>
        <w:tc>
          <w:tcPr>
            <w:tcW w:w="1134" w:type="dxa"/>
          </w:tcPr>
          <w:p w14:paraId="28256DF8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</w:tcPr>
          <w:p w14:paraId="3EF892AB" w14:textId="4501C6A8" w:rsidR="00ED7D80" w:rsidRPr="00614E62" w:rsidRDefault="00036404" w:rsidP="00D57EB9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5B7C14" w:rsidRPr="00614E62" w14:paraId="3E07CD72" w14:textId="77777777" w:rsidTr="000474E5">
        <w:trPr>
          <w:jc w:val="center"/>
        </w:trPr>
        <w:tc>
          <w:tcPr>
            <w:tcW w:w="847" w:type="dxa"/>
          </w:tcPr>
          <w:p w14:paraId="10868C82" w14:textId="75E6498E" w:rsidR="00ED7D80" w:rsidRPr="00614E62" w:rsidRDefault="00ED7D80" w:rsidP="009E57B7">
            <w:pPr>
              <w:jc w:val="center"/>
            </w:pPr>
            <w:r w:rsidRPr="00614E62">
              <w:lastRenderedPageBreak/>
              <w:t>1.2.20</w:t>
            </w:r>
          </w:p>
        </w:tc>
        <w:tc>
          <w:tcPr>
            <w:tcW w:w="2267" w:type="dxa"/>
          </w:tcPr>
          <w:p w14:paraId="14C9187E" w14:textId="3D5967EE" w:rsidR="00ED7D80" w:rsidRPr="00614E62" w:rsidRDefault="00ED7D80" w:rsidP="00D66E80">
            <w:pPr>
              <w:jc w:val="both"/>
            </w:pPr>
            <w:r w:rsidRPr="00614E62">
              <w:t xml:space="preserve">Контрольная точка </w:t>
            </w:r>
            <w:r w:rsidR="00517BC5" w:rsidRPr="00614E62">
              <w:t>«</w:t>
            </w:r>
            <w:r w:rsidRPr="00614E62">
              <w:t>Представлена и</w:t>
            </w:r>
            <w:r w:rsidRPr="00614E62">
              <w:t>н</w:t>
            </w:r>
            <w:r w:rsidRPr="00614E62">
              <w:t>формация о ходе ре</w:t>
            </w:r>
            <w:r w:rsidRPr="00614E62">
              <w:t>а</w:t>
            </w:r>
            <w:r w:rsidRPr="00614E62">
              <w:t>лизации мероприятий по расчистке учас</w:t>
            </w:r>
            <w:r w:rsidRPr="00614E62">
              <w:t>т</w:t>
            </w:r>
            <w:r w:rsidRPr="00614E62">
              <w:t xml:space="preserve">ков водных объектов Нижней Волги за </w:t>
            </w:r>
            <w:r w:rsidRPr="00614E62">
              <w:rPr>
                <w:lang w:val="en-US"/>
              </w:rPr>
              <w:t>I</w:t>
            </w:r>
            <w:r w:rsidRPr="00614E62">
              <w:t xml:space="preserve"> квартал 2024 года</w:t>
            </w:r>
            <w:r w:rsidR="00517BC5" w:rsidRPr="00614E62">
              <w:t>»</w:t>
            </w:r>
            <w:r w:rsidRPr="00614E62">
              <w:t>, значение 0,00</w:t>
            </w:r>
          </w:p>
        </w:tc>
        <w:tc>
          <w:tcPr>
            <w:tcW w:w="1416" w:type="dxa"/>
          </w:tcPr>
          <w:p w14:paraId="01BD5545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577CF415" w14:textId="77777777" w:rsidR="00ED7D80" w:rsidRPr="00614E62" w:rsidRDefault="00ED7D80" w:rsidP="00D57EB9">
            <w:pPr>
              <w:jc w:val="center"/>
            </w:pPr>
            <w:r w:rsidRPr="00614E62">
              <w:t>15.04.2024</w:t>
            </w:r>
          </w:p>
        </w:tc>
        <w:tc>
          <w:tcPr>
            <w:tcW w:w="1558" w:type="dxa"/>
          </w:tcPr>
          <w:p w14:paraId="4FDF5A8C" w14:textId="5AF0F47C" w:rsidR="00ED7D80" w:rsidRPr="00614E62" w:rsidRDefault="00ED7D80" w:rsidP="00D57EB9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 xml:space="preserve">зультатами и </w:t>
            </w:r>
            <w:r w:rsidR="00036404" w:rsidRPr="00614E62">
              <w:t>контрольн</w:t>
            </w:r>
            <w:r w:rsidR="00036404" w:rsidRPr="00614E62">
              <w:t>ы</w:t>
            </w:r>
            <w:r w:rsidR="00036404" w:rsidRPr="00614E62">
              <w:t xml:space="preserve">ми </w:t>
            </w:r>
            <w:r w:rsidRPr="00614E62">
              <w:t>точками отсутствует</w:t>
            </w:r>
          </w:p>
        </w:tc>
        <w:tc>
          <w:tcPr>
            <w:tcW w:w="1417" w:type="dxa"/>
          </w:tcPr>
          <w:p w14:paraId="410C2C6B" w14:textId="789A509D" w:rsidR="00ED7D80" w:rsidRPr="00614E62" w:rsidRDefault="00ED7D80" w:rsidP="00D57EB9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 xml:space="preserve">зультатами и </w:t>
            </w:r>
            <w:r w:rsidR="00036404" w:rsidRPr="00614E62">
              <w:t>контрол</w:t>
            </w:r>
            <w:r w:rsidR="00036404" w:rsidRPr="00614E62">
              <w:t>ь</w:t>
            </w:r>
            <w:r w:rsidR="00036404" w:rsidRPr="00614E62">
              <w:t xml:space="preserve">ными </w:t>
            </w:r>
            <w:r w:rsidRPr="00614E62">
              <w:t>то</w:t>
            </w:r>
            <w:r w:rsidRPr="00614E62">
              <w:t>ч</w:t>
            </w:r>
            <w:r w:rsidRPr="00614E62">
              <w:t>ками отсу</w:t>
            </w:r>
            <w:r w:rsidRPr="00614E62">
              <w:t>т</w:t>
            </w:r>
            <w:r w:rsidRPr="00614E62">
              <w:t>ствует</w:t>
            </w:r>
          </w:p>
        </w:tc>
        <w:tc>
          <w:tcPr>
            <w:tcW w:w="1982" w:type="dxa"/>
          </w:tcPr>
          <w:p w14:paraId="0B10E60F" w14:textId="77777777" w:rsidR="00ED7D80" w:rsidRPr="00614E62" w:rsidRDefault="00ED7D80" w:rsidP="00D57EB9">
            <w:pPr>
              <w:jc w:val="center"/>
            </w:pPr>
            <w:r w:rsidRPr="00614E62">
              <w:t>Юнусов Р.И.</w:t>
            </w:r>
          </w:p>
        </w:tc>
        <w:tc>
          <w:tcPr>
            <w:tcW w:w="2558" w:type="dxa"/>
          </w:tcPr>
          <w:p w14:paraId="2256711E" w14:textId="675025DE" w:rsidR="00ED7D80" w:rsidRPr="00614E62" w:rsidRDefault="00ED7D80" w:rsidP="00D57EB9">
            <w:pPr>
              <w:jc w:val="center"/>
            </w:pPr>
            <w:r w:rsidRPr="00614E62">
              <w:t>Отчет о расходах бю</w:t>
            </w:r>
            <w:r w:rsidRPr="00614E62">
              <w:t>д</w:t>
            </w:r>
            <w:r w:rsidRPr="00614E62">
              <w:t>жета субъекта Росси</w:t>
            </w:r>
            <w:r w:rsidRPr="00614E62">
              <w:t>й</w:t>
            </w:r>
            <w:r w:rsidRPr="00614E62">
              <w:t>ской Федерации, исто</w:t>
            </w:r>
            <w:r w:rsidRPr="00614E62">
              <w:t>ч</w:t>
            </w:r>
            <w:r w:rsidRPr="00614E62">
              <w:t>ником финансового обеспечения которого явля</w:t>
            </w:r>
            <w:r w:rsidR="004D0D44">
              <w:t>ю</w:t>
            </w:r>
            <w:r w:rsidRPr="00614E62">
              <w:t>тся субвенции из федерального бюджета бюджетам субъектов Российской Федерации на реализацию меропр</w:t>
            </w:r>
            <w:r w:rsidRPr="00614E62">
              <w:t>и</w:t>
            </w:r>
            <w:r w:rsidRPr="00614E62">
              <w:t>ятий федерального пр</w:t>
            </w:r>
            <w:r w:rsidRPr="00614E62">
              <w:t>о</w:t>
            </w:r>
            <w:r w:rsidRPr="00614E62">
              <w:t xml:space="preserve">екта </w:t>
            </w:r>
            <w:r w:rsidR="00517BC5" w:rsidRPr="00614E62">
              <w:t>«</w:t>
            </w:r>
            <w:r w:rsidRPr="00614E62">
              <w:t>Оздоровление Волги</w:t>
            </w:r>
            <w:r w:rsidR="00517BC5" w:rsidRPr="00614E62">
              <w:t>»</w:t>
            </w:r>
            <w:r w:rsidRPr="00614E62">
              <w:t xml:space="preserve"> в рамках наци</w:t>
            </w:r>
            <w:r w:rsidRPr="00614E62">
              <w:t>о</w:t>
            </w:r>
            <w:r w:rsidRPr="00614E62">
              <w:t xml:space="preserve">нального проекта </w:t>
            </w:r>
            <w:r w:rsidR="00517BC5" w:rsidRPr="00614E62">
              <w:t>«</w:t>
            </w:r>
            <w:r w:rsidRPr="00614E62">
              <w:t>Эк</w:t>
            </w:r>
            <w:r w:rsidRPr="00614E62">
              <w:t>о</w:t>
            </w:r>
            <w:r w:rsidRPr="00614E62">
              <w:t>логия</w:t>
            </w:r>
            <w:r w:rsidR="00517BC5" w:rsidRPr="00614E62">
              <w:t>»</w:t>
            </w:r>
          </w:p>
        </w:tc>
        <w:tc>
          <w:tcPr>
            <w:tcW w:w="1134" w:type="dxa"/>
          </w:tcPr>
          <w:p w14:paraId="693E510E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</w:tcPr>
          <w:p w14:paraId="16B87907" w14:textId="5291F669" w:rsidR="00ED7D80" w:rsidRPr="00614E62" w:rsidRDefault="00036404" w:rsidP="00D57EB9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5B7C14" w:rsidRPr="00614E62" w14:paraId="2E3AB104" w14:textId="77777777" w:rsidTr="000474E5">
        <w:trPr>
          <w:jc w:val="center"/>
        </w:trPr>
        <w:tc>
          <w:tcPr>
            <w:tcW w:w="847" w:type="dxa"/>
          </w:tcPr>
          <w:p w14:paraId="4C616854" w14:textId="17FDEC41" w:rsidR="00ED7D80" w:rsidRPr="00614E62" w:rsidRDefault="00ED7D80" w:rsidP="009E57B7">
            <w:pPr>
              <w:jc w:val="center"/>
            </w:pPr>
            <w:r w:rsidRPr="00614E62">
              <w:t>1.2.21</w:t>
            </w:r>
          </w:p>
        </w:tc>
        <w:tc>
          <w:tcPr>
            <w:tcW w:w="2267" w:type="dxa"/>
          </w:tcPr>
          <w:p w14:paraId="4FEC3728" w14:textId="32A484A2" w:rsidR="00ED7D80" w:rsidRPr="00614E62" w:rsidRDefault="00ED7D80" w:rsidP="00D66E80">
            <w:pPr>
              <w:jc w:val="both"/>
            </w:pPr>
            <w:r w:rsidRPr="00614E62">
              <w:t xml:space="preserve">Контрольная точка </w:t>
            </w:r>
            <w:r w:rsidR="00517BC5" w:rsidRPr="00614E62">
              <w:t>«</w:t>
            </w:r>
            <w:r w:rsidRPr="00614E62">
              <w:t>Представлена и</w:t>
            </w:r>
            <w:r w:rsidRPr="00614E62">
              <w:t>н</w:t>
            </w:r>
            <w:r w:rsidRPr="00614E62">
              <w:t>формация о ходе ре</w:t>
            </w:r>
            <w:r w:rsidRPr="00614E62">
              <w:t>а</w:t>
            </w:r>
            <w:r w:rsidRPr="00614E62">
              <w:t>лизации мероприятий по расчистке учас</w:t>
            </w:r>
            <w:r w:rsidRPr="00614E62">
              <w:t>т</w:t>
            </w:r>
            <w:r w:rsidRPr="00614E62">
              <w:t xml:space="preserve">ков водных объектов </w:t>
            </w:r>
            <w:r w:rsidRPr="00614E62">
              <w:lastRenderedPageBreak/>
              <w:t xml:space="preserve">Нижней Волги за </w:t>
            </w:r>
            <w:r w:rsidRPr="00614E62">
              <w:rPr>
                <w:lang w:val="en-US"/>
              </w:rPr>
              <w:t>I</w:t>
            </w:r>
            <w:r w:rsidRPr="00614E62">
              <w:t xml:space="preserve"> полугодие 2024 г</w:t>
            </w:r>
            <w:r w:rsidRPr="00614E62">
              <w:t>о</w:t>
            </w:r>
            <w:r w:rsidRPr="00614E62">
              <w:t>да</w:t>
            </w:r>
            <w:r w:rsidR="00517BC5" w:rsidRPr="00614E62">
              <w:t>»</w:t>
            </w:r>
            <w:r w:rsidRPr="00614E62">
              <w:t>, значение 0,00</w:t>
            </w:r>
          </w:p>
        </w:tc>
        <w:tc>
          <w:tcPr>
            <w:tcW w:w="1416" w:type="dxa"/>
          </w:tcPr>
          <w:p w14:paraId="340CCECD" w14:textId="77777777" w:rsidR="00ED7D80" w:rsidRPr="00614E62" w:rsidRDefault="00ED7D80" w:rsidP="00D57EB9">
            <w:pPr>
              <w:jc w:val="center"/>
            </w:pPr>
            <w:r w:rsidRPr="00614E62">
              <w:lastRenderedPageBreak/>
              <w:t>-</w:t>
            </w:r>
          </w:p>
        </w:tc>
        <w:tc>
          <w:tcPr>
            <w:tcW w:w="1276" w:type="dxa"/>
          </w:tcPr>
          <w:p w14:paraId="6A665D12" w14:textId="77777777" w:rsidR="00ED7D80" w:rsidRPr="00614E62" w:rsidRDefault="00ED7D80" w:rsidP="00D57EB9">
            <w:pPr>
              <w:jc w:val="center"/>
            </w:pPr>
            <w:r w:rsidRPr="00614E62">
              <w:t>15.07.2024</w:t>
            </w:r>
          </w:p>
        </w:tc>
        <w:tc>
          <w:tcPr>
            <w:tcW w:w="1558" w:type="dxa"/>
          </w:tcPr>
          <w:p w14:paraId="41AD7816" w14:textId="322D8A71" w:rsidR="00ED7D80" w:rsidRPr="00614E62" w:rsidRDefault="00ED7D80" w:rsidP="00D57EB9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 xml:space="preserve">зультатами и </w:t>
            </w:r>
            <w:r w:rsidR="00036404" w:rsidRPr="00614E62">
              <w:t>контрольн</w:t>
            </w:r>
            <w:r w:rsidR="00036404" w:rsidRPr="00614E62">
              <w:t>ы</w:t>
            </w:r>
            <w:r w:rsidR="00036404" w:rsidRPr="00614E62">
              <w:t xml:space="preserve">ми </w:t>
            </w:r>
            <w:r w:rsidRPr="00614E62">
              <w:t>точками отсутствует</w:t>
            </w:r>
          </w:p>
        </w:tc>
        <w:tc>
          <w:tcPr>
            <w:tcW w:w="1417" w:type="dxa"/>
          </w:tcPr>
          <w:p w14:paraId="01AC5689" w14:textId="02A8E64E" w:rsidR="00ED7D80" w:rsidRPr="00614E62" w:rsidRDefault="00ED7D80" w:rsidP="00D57EB9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 xml:space="preserve">зультатами и </w:t>
            </w:r>
            <w:r w:rsidR="00036404" w:rsidRPr="00614E62">
              <w:t>контрол</w:t>
            </w:r>
            <w:r w:rsidR="00036404" w:rsidRPr="00614E62">
              <w:t>ь</w:t>
            </w:r>
            <w:r w:rsidR="00606DB3">
              <w:t>ными</w:t>
            </w:r>
            <w:r w:rsidR="00606DB3">
              <w:br/>
            </w:r>
            <w:r w:rsidRPr="00614E62">
              <w:t>точками о</w:t>
            </w:r>
            <w:r w:rsidRPr="00614E62">
              <w:t>т</w:t>
            </w:r>
            <w:r w:rsidRPr="00614E62">
              <w:lastRenderedPageBreak/>
              <w:t>сутствует</w:t>
            </w:r>
          </w:p>
        </w:tc>
        <w:tc>
          <w:tcPr>
            <w:tcW w:w="1982" w:type="dxa"/>
          </w:tcPr>
          <w:p w14:paraId="4B807CFE" w14:textId="77777777" w:rsidR="00ED7D80" w:rsidRPr="00614E62" w:rsidRDefault="00ED7D80" w:rsidP="00D57EB9">
            <w:pPr>
              <w:jc w:val="center"/>
            </w:pPr>
            <w:r w:rsidRPr="00614E62">
              <w:lastRenderedPageBreak/>
              <w:t>Юнусов Р.И.</w:t>
            </w:r>
          </w:p>
        </w:tc>
        <w:tc>
          <w:tcPr>
            <w:tcW w:w="2558" w:type="dxa"/>
          </w:tcPr>
          <w:p w14:paraId="1B47F119" w14:textId="357F8CAF" w:rsidR="00ED7D80" w:rsidRPr="00614E62" w:rsidRDefault="00ED7D80" w:rsidP="00D57EB9">
            <w:pPr>
              <w:jc w:val="center"/>
            </w:pPr>
            <w:r w:rsidRPr="00614E62">
              <w:t>Отчет о расходах бю</w:t>
            </w:r>
            <w:r w:rsidRPr="00614E62">
              <w:t>д</w:t>
            </w:r>
            <w:r w:rsidRPr="00614E62">
              <w:t>жета субъекта Росси</w:t>
            </w:r>
            <w:r w:rsidRPr="00614E62">
              <w:t>й</w:t>
            </w:r>
            <w:r w:rsidRPr="00614E62">
              <w:t>ской Федерации, исто</w:t>
            </w:r>
            <w:r w:rsidRPr="00614E62">
              <w:t>ч</w:t>
            </w:r>
            <w:r w:rsidRPr="00614E62">
              <w:t>ником финансового обеспечения которого явля</w:t>
            </w:r>
            <w:r w:rsidR="004D0D44">
              <w:t>ю</w:t>
            </w:r>
            <w:r w:rsidRPr="00614E62">
              <w:t xml:space="preserve">тся субвенции из </w:t>
            </w:r>
            <w:r w:rsidRPr="00614E62">
              <w:lastRenderedPageBreak/>
              <w:t>федерального бюджета бюджетам субъектов Российской Федерации на реализацию меропр</w:t>
            </w:r>
            <w:r w:rsidRPr="00614E62">
              <w:t>и</w:t>
            </w:r>
            <w:r w:rsidRPr="00614E62">
              <w:t>ятий федерального пр</w:t>
            </w:r>
            <w:r w:rsidRPr="00614E62">
              <w:t>о</w:t>
            </w:r>
            <w:r w:rsidRPr="00614E62">
              <w:t xml:space="preserve">екта </w:t>
            </w:r>
            <w:r w:rsidR="00517BC5" w:rsidRPr="00614E62">
              <w:t>«</w:t>
            </w:r>
            <w:r w:rsidRPr="00614E62">
              <w:t>Оздоровление Волги</w:t>
            </w:r>
            <w:r w:rsidR="00517BC5" w:rsidRPr="00614E62">
              <w:t>»</w:t>
            </w:r>
            <w:r w:rsidRPr="00614E62">
              <w:t xml:space="preserve"> в рамках наци</w:t>
            </w:r>
            <w:r w:rsidRPr="00614E62">
              <w:t>о</w:t>
            </w:r>
            <w:r w:rsidRPr="00614E62">
              <w:t xml:space="preserve">нального проекта </w:t>
            </w:r>
            <w:r w:rsidR="00517BC5" w:rsidRPr="00614E62">
              <w:t>«</w:t>
            </w:r>
            <w:r w:rsidRPr="00614E62">
              <w:t>Эк</w:t>
            </w:r>
            <w:r w:rsidRPr="00614E62">
              <w:t>о</w:t>
            </w:r>
            <w:r w:rsidRPr="00614E62">
              <w:t>логия</w:t>
            </w:r>
            <w:r w:rsidR="00517BC5" w:rsidRPr="00614E62">
              <w:t>»</w:t>
            </w:r>
          </w:p>
        </w:tc>
        <w:tc>
          <w:tcPr>
            <w:tcW w:w="1134" w:type="dxa"/>
          </w:tcPr>
          <w:p w14:paraId="31F907E0" w14:textId="77777777" w:rsidR="00ED7D80" w:rsidRPr="00614E62" w:rsidRDefault="00ED7D80" w:rsidP="00D57EB9">
            <w:pPr>
              <w:jc w:val="center"/>
            </w:pPr>
            <w:r w:rsidRPr="00614E62">
              <w:lastRenderedPageBreak/>
              <w:t>-</w:t>
            </w:r>
          </w:p>
        </w:tc>
        <w:tc>
          <w:tcPr>
            <w:tcW w:w="992" w:type="dxa"/>
          </w:tcPr>
          <w:p w14:paraId="39AFF444" w14:textId="542459A2" w:rsidR="00ED7D80" w:rsidRPr="00614E62" w:rsidRDefault="00036404" w:rsidP="00D57EB9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lastRenderedPageBreak/>
              <w:t>жет»</w:t>
            </w:r>
          </w:p>
        </w:tc>
      </w:tr>
      <w:tr w:rsidR="005B7C14" w:rsidRPr="00614E62" w14:paraId="4C9BEC43" w14:textId="77777777" w:rsidTr="000474E5">
        <w:trPr>
          <w:jc w:val="center"/>
        </w:trPr>
        <w:tc>
          <w:tcPr>
            <w:tcW w:w="847" w:type="dxa"/>
          </w:tcPr>
          <w:p w14:paraId="1CA5B7E7" w14:textId="099BF549" w:rsidR="00ED7D80" w:rsidRPr="00614E62" w:rsidRDefault="00ED7D80" w:rsidP="009E57B7">
            <w:pPr>
              <w:jc w:val="center"/>
            </w:pPr>
            <w:r w:rsidRPr="00614E62">
              <w:lastRenderedPageBreak/>
              <w:t>1.2.22</w:t>
            </w:r>
          </w:p>
        </w:tc>
        <w:tc>
          <w:tcPr>
            <w:tcW w:w="2267" w:type="dxa"/>
          </w:tcPr>
          <w:p w14:paraId="1C8CDD68" w14:textId="2AB3CDA3" w:rsidR="00ED7D80" w:rsidRPr="00614E62" w:rsidRDefault="00ED7D80" w:rsidP="00D66E80">
            <w:pPr>
              <w:jc w:val="both"/>
            </w:pPr>
            <w:r w:rsidRPr="00614E62">
              <w:t xml:space="preserve">Контрольная точка </w:t>
            </w:r>
            <w:r w:rsidR="00517BC5" w:rsidRPr="00614E62">
              <w:t>«</w:t>
            </w:r>
            <w:r w:rsidRPr="00614E62">
              <w:t>Представлена и</w:t>
            </w:r>
            <w:r w:rsidRPr="00614E62">
              <w:t>н</w:t>
            </w:r>
            <w:r w:rsidRPr="00614E62">
              <w:t>формация о ходе ре</w:t>
            </w:r>
            <w:r w:rsidRPr="00614E62">
              <w:t>а</w:t>
            </w:r>
            <w:r w:rsidRPr="00614E62">
              <w:t>лизации мероприятий по расчистке учас</w:t>
            </w:r>
            <w:r w:rsidRPr="00614E62">
              <w:t>т</w:t>
            </w:r>
            <w:r w:rsidRPr="00614E62">
              <w:t xml:space="preserve">ков водных объектов Нижней Волги за </w:t>
            </w:r>
            <w:r w:rsidRPr="00614E62">
              <w:rPr>
                <w:lang w:val="en-US"/>
              </w:rPr>
              <w:t>III</w:t>
            </w:r>
            <w:r w:rsidRPr="00614E62">
              <w:t xml:space="preserve"> квартал 2024 года</w:t>
            </w:r>
            <w:r w:rsidR="00517BC5" w:rsidRPr="00614E62">
              <w:t>»</w:t>
            </w:r>
            <w:r w:rsidRPr="00614E62">
              <w:t>, значение 0,00</w:t>
            </w:r>
          </w:p>
        </w:tc>
        <w:tc>
          <w:tcPr>
            <w:tcW w:w="1416" w:type="dxa"/>
          </w:tcPr>
          <w:p w14:paraId="63169301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74127E5A" w14:textId="77777777" w:rsidR="00ED7D80" w:rsidRPr="00614E62" w:rsidRDefault="00ED7D80" w:rsidP="00D57EB9">
            <w:pPr>
              <w:jc w:val="center"/>
            </w:pPr>
            <w:r w:rsidRPr="00614E62">
              <w:t>15.</w:t>
            </w:r>
            <w:r w:rsidRPr="00630AFA">
              <w:t>10</w:t>
            </w:r>
            <w:r w:rsidRPr="00614E62">
              <w:t>.2024</w:t>
            </w:r>
          </w:p>
        </w:tc>
        <w:tc>
          <w:tcPr>
            <w:tcW w:w="1558" w:type="dxa"/>
          </w:tcPr>
          <w:p w14:paraId="2D42C8FE" w14:textId="1C9FAD2C" w:rsidR="00ED7D80" w:rsidRPr="00614E62" w:rsidRDefault="00ED7D80" w:rsidP="00D57EB9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 xml:space="preserve">зультатами и </w:t>
            </w:r>
            <w:r w:rsidR="00036404" w:rsidRPr="00614E62">
              <w:t>контрольн</w:t>
            </w:r>
            <w:r w:rsidR="00036404" w:rsidRPr="00614E62">
              <w:t>ы</w:t>
            </w:r>
            <w:r w:rsidR="00036404" w:rsidRPr="00614E62">
              <w:t xml:space="preserve">ми </w:t>
            </w:r>
            <w:r w:rsidRPr="00614E62">
              <w:t>точками отсутствует</w:t>
            </w:r>
          </w:p>
        </w:tc>
        <w:tc>
          <w:tcPr>
            <w:tcW w:w="1417" w:type="dxa"/>
          </w:tcPr>
          <w:p w14:paraId="19CADB10" w14:textId="3DDBEEB8" w:rsidR="00ED7D80" w:rsidRPr="00614E62" w:rsidRDefault="00ED7D80" w:rsidP="00D57EB9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 xml:space="preserve">зультатами и </w:t>
            </w:r>
            <w:r w:rsidR="00036404" w:rsidRPr="00614E62">
              <w:t>контрол</w:t>
            </w:r>
            <w:r w:rsidR="00036404" w:rsidRPr="00614E62">
              <w:t>ь</w:t>
            </w:r>
            <w:r w:rsidR="00036404" w:rsidRPr="00614E62">
              <w:t xml:space="preserve">ными </w:t>
            </w:r>
            <w:r w:rsidRPr="00614E62">
              <w:t>то</w:t>
            </w:r>
            <w:r w:rsidRPr="00614E62">
              <w:t>ч</w:t>
            </w:r>
            <w:r w:rsidRPr="00614E62">
              <w:t>ками отсу</w:t>
            </w:r>
            <w:r w:rsidRPr="00614E62">
              <w:t>т</w:t>
            </w:r>
            <w:r w:rsidRPr="00614E62">
              <w:t>ствует</w:t>
            </w:r>
          </w:p>
        </w:tc>
        <w:tc>
          <w:tcPr>
            <w:tcW w:w="1982" w:type="dxa"/>
          </w:tcPr>
          <w:p w14:paraId="1642C284" w14:textId="77777777" w:rsidR="00ED7D80" w:rsidRPr="00614E62" w:rsidRDefault="00ED7D80" w:rsidP="00D57EB9">
            <w:pPr>
              <w:jc w:val="center"/>
            </w:pPr>
            <w:r w:rsidRPr="00614E62">
              <w:t>Юнусов Р.И.</w:t>
            </w:r>
          </w:p>
        </w:tc>
        <w:tc>
          <w:tcPr>
            <w:tcW w:w="2558" w:type="dxa"/>
          </w:tcPr>
          <w:p w14:paraId="1A2D034B" w14:textId="20593918" w:rsidR="00ED7D80" w:rsidRPr="00614E62" w:rsidRDefault="00ED7D80" w:rsidP="00D57EB9">
            <w:pPr>
              <w:jc w:val="center"/>
            </w:pPr>
            <w:r w:rsidRPr="00614E62">
              <w:t>Отчет о расходах бю</w:t>
            </w:r>
            <w:r w:rsidRPr="00614E62">
              <w:t>д</w:t>
            </w:r>
            <w:r w:rsidRPr="00614E62">
              <w:t>жета субъекта Росси</w:t>
            </w:r>
            <w:r w:rsidRPr="00614E62">
              <w:t>й</w:t>
            </w:r>
            <w:r w:rsidRPr="00614E62">
              <w:t>ской Федерации, исто</w:t>
            </w:r>
            <w:r w:rsidRPr="00614E62">
              <w:t>ч</w:t>
            </w:r>
            <w:r w:rsidRPr="00614E62">
              <w:t>ником финансового обеспечения которого явля</w:t>
            </w:r>
            <w:r w:rsidR="004D0D44">
              <w:t>ю</w:t>
            </w:r>
            <w:r w:rsidRPr="00614E62">
              <w:t>тся субвенции из федерального бюджета бюджетам субъектов Российской Федерации на реализацию меропр</w:t>
            </w:r>
            <w:r w:rsidRPr="00614E62">
              <w:t>и</w:t>
            </w:r>
            <w:r w:rsidRPr="00614E62">
              <w:t>ятий федерального пр</w:t>
            </w:r>
            <w:r w:rsidRPr="00614E62">
              <w:t>о</w:t>
            </w:r>
            <w:r w:rsidRPr="00614E62">
              <w:t xml:space="preserve">екта </w:t>
            </w:r>
            <w:r w:rsidR="00517BC5" w:rsidRPr="00614E62">
              <w:t>«</w:t>
            </w:r>
            <w:r w:rsidRPr="00614E62">
              <w:t>Оздоровление Волги</w:t>
            </w:r>
            <w:r w:rsidR="00517BC5" w:rsidRPr="00614E62">
              <w:t>»</w:t>
            </w:r>
            <w:r w:rsidRPr="00614E62">
              <w:t xml:space="preserve"> в рамках наци</w:t>
            </w:r>
            <w:r w:rsidRPr="00614E62">
              <w:t>о</w:t>
            </w:r>
            <w:r w:rsidRPr="00614E62">
              <w:t xml:space="preserve">нального проекта </w:t>
            </w:r>
            <w:r w:rsidR="00517BC5" w:rsidRPr="00614E62">
              <w:t>«</w:t>
            </w:r>
            <w:r w:rsidRPr="00614E62">
              <w:t>Эк</w:t>
            </w:r>
            <w:r w:rsidRPr="00614E62">
              <w:t>о</w:t>
            </w:r>
            <w:r w:rsidRPr="00614E62">
              <w:t>логия</w:t>
            </w:r>
            <w:r w:rsidR="00517BC5" w:rsidRPr="00614E62">
              <w:t>»</w:t>
            </w:r>
          </w:p>
        </w:tc>
        <w:tc>
          <w:tcPr>
            <w:tcW w:w="1134" w:type="dxa"/>
          </w:tcPr>
          <w:p w14:paraId="4BE416B5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</w:tcPr>
          <w:p w14:paraId="0847FC04" w14:textId="46B72394" w:rsidR="00ED7D80" w:rsidRPr="00614E62" w:rsidRDefault="00036404" w:rsidP="00D57EB9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5B7C14" w:rsidRPr="00614E62" w14:paraId="12FD386A" w14:textId="77777777" w:rsidTr="000474E5">
        <w:trPr>
          <w:jc w:val="center"/>
        </w:trPr>
        <w:tc>
          <w:tcPr>
            <w:tcW w:w="847" w:type="dxa"/>
          </w:tcPr>
          <w:p w14:paraId="14C392C5" w14:textId="255BA647" w:rsidR="00ED7D80" w:rsidRPr="00614E62" w:rsidRDefault="00ED7D80" w:rsidP="009E57B7">
            <w:pPr>
              <w:jc w:val="center"/>
            </w:pPr>
            <w:r w:rsidRPr="00614E62">
              <w:t>1.2.2</w:t>
            </w:r>
            <w:r w:rsidRPr="00614E62">
              <w:rPr>
                <w:lang w:val="en-US"/>
              </w:rPr>
              <w:t>3</w:t>
            </w:r>
          </w:p>
        </w:tc>
        <w:tc>
          <w:tcPr>
            <w:tcW w:w="2267" w:type="dxa"/>
          </w:tcPr>
          <w:p w14:paraId="2DE24D89" w14:textId="16591A84" w:rsidR="00ED7D80" w:rsidRPr="00614E62" w:rsidRDefault="00ED7D80" w:rsidP="00614E62">
            <w:pPr>
              <w:jc w:val="both"/>
            </w:pPr>
            <w:r w:rsidRPr="00614E62">
              <w:t xml:space="preserve">Контрольная точка </w:t>
            </w:r>
            <w:r w:rsidR="00517BC5" w:rsidRPr="00614E62">
              <w:t>«</w:t>
            </w:r>
            <w:r w:rsidRPr="00614E62">
              <w:t>Работы, запланир</w:t>
            </w:r>
            <w:r w:rsidRPr="00614E62">
              <w:t>о</w:t>
            </w:r>
            <w:r w:rsidRPr="00614E62">
              <w:t>ванные на 2024 год, выполнены</w:t>
            </w:r>
            <w:r w:rsidR="00517BC5" w:rsidRPr="00614E62">
              <w:t>»</w:t>
            </w:r>
            <w:r w:rsidRPr="00614E62">
              <w:t>, знач</w:t>
            </w:r>
            <w:r w:rsidRPr="00614E62">
              <w:t>е</w:t>
            </w:r>
            <w:r w:rsidRPr="00614E62">
              <w:t>ние: 0,00</w:t>
            </w:r>
          </w:p>
        </w:tc>
        <w:tc>
          <w:tcPr>
            <w:tcW w:w="1416" w:type="dxa"/>
          </w:tcPr>
          <w:p w14:paraId="5DC53C90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72B13833" w14:textId="77777777" w:rsidR="00ED7D80" w:rsidRPr="00614E62" w:rsidRDefault="00ED7D80" w:rsidP="00D57EB9">
            <w:pPr>
              <w:jc w:val="center"/>
            </w:pPr>
            <w:r w:rsidRPr="00614E62">
              <w:t>25.12.2024</w:t>
            </w:r>
          </w:p>
        </w:tc>
        <w:tc>
          <w:tcPr>
            <w:tcW w:w="1558" w:type="dxa"/>
          </w:tcPr>
          <w:p w14:paraId="13C5FF35" w14:textId="77777777" w:rsidR="00ED7D80" w:rsidRPr="00614E62" w:rsidRDefault="00ED7D80" w:rsidP="00D57EB9">
            <w:pPr>
              <w:jc w:val="center"/>
            </w:pPr>
            <w:r w:rsidRPr="00614E62">
              <w:t>07</w:t>
            </w:r>
          </w:p>
        </w:tc>
        <w:tc>
          <w:tcPr>
            <w:tcW w:w="1417" w:type="dxa"/>
          </w:tcPr>
          <w:p w14:paraId="7576B116" w14:textId="7C253B07" w:rsidR="00ED7D80" w:rsidRPr="00614E62" w:rsidRDefault="00ED7D80" w:rsidP="00D57EB9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 xml:space="preserve">зультатами и </w:t>
            </w:r>
            <w:r w:rsidR="00036404" w:rsidRPr="00614E62">
              <w:t>контрол</w:t>
            </w:r>
            <w:r w:rsidR="00036404" w:rsidRPr="00614E62">
              <w:t>ь</w:t>
            </w:r>
            <w:r w:rsidR="00036404" w:rsidRPr="00614E62">
              <w:t xml:space="preserve">ными </w:t>
            </w:r>
            <w:r w:rsidRPr="00614E62">
              <w:t>то</w:t>
            </w:r>
            <w:r w:rsidRPr="00614E62">
              <w:t>ч</w:t>
            </w:r>
            <w:r w:rsidRPr="00614E62">
              <w:t>ками отсу</w:t>
            </w:r>
            <w:r w:rsidRPr="00614E62">
              <w:t>т</w:t>
            </w:r>
            <w:r w:rsidRPr="00614E62">
              <w:t>ствует</w:t>
            </w:r>
          </w:p>
        </w:tc>
        <w:tc>
          <w:tcPr>
            <w:tcW w:w="1982" w:type="dxa"/>
          </w:tcPr>
          <w:p w14:paraId="657499F1" w14:textId="77777777" w:rsidR="00ED7D80" w:rsidRPr="00614E62" w:rsidRDefault="00ED7D80" w:rsidP="00D57EB9">
            <w:pPr>
              <w:jc w:val="center"/>
            </w:pPr>
            <w:r w:rsidRPr="00614E62">
              <w:t>Юнусов Р.И.</w:t>
            </w:r>
          </w:p>
        </w:tc>
        <w:tc>
          <w:tcPr>
            <w:tcW w:w="2558" w:type="dxa"/>
          </w:tcPr>
          <w:p w14:paraId="4542A39E" w14:textId="2A46A7F8" w:rsidR="00ED7D80" w:rsidRPr="00614E62" w:rsidRDefault="00ED7D80" w:rsidP="00D57EB9">
            <w:pPr>
              <w:jc w:val="center"/>
            </w:pPr>
            <w:r w:rsidRPr="00614E62">
              <w:t>Акт приемки выполне</w:t>
            </w:r>
            <w:r w:rsidRPr="00614E62">
              <w:t>н</w:t>
            </w:r>
            <w:r w:rsidRPr="00614E62">
              <w:t>ных работ по меропри</w:t>
            </w:r>
            <w:r w:rsidRPr="00614E62">
              <w:t>я</w:t>
            </w:r>
            <w:r w:rsidRPr="00614E62">
              <w:t>тиям Астраханской о</w:t>
            </w:r>
            <w:r w:rsidRPr="00614E62">
              <w:t>б</w:t>
            </w:r>
            <w:r w:rsidRPr="00614E62">
              <w:t>ласти, реализованны</w:t>
            </w:r>
            <w:r w:rsidR="004D0D44">
              <w:t>м</w:t>
            </w:r>
            <w:r w:rsidRPr="00614E62">
              <w:t xml:space="preserve"> в 2024 году</w:t>
            </w:r>
          </w:p>
        </w:tc>
        <w:tc>
          <w:tcPr>
            <w:tcW w:w="1134" w:type="dxa"/>
          </w:tcPr>
          <w:p w14:paraId="288BC1E9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</w:tcPr>
          <w:p w14:paraId="149AD57F" w14:textId="005E1F6F" w:rsidR="00ED7D80" w:rsidRPr="00614E62" w:rsidRDefault="00036404" w:rsidP="00D57EB9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ED7D80" w:rsidRPr="00614E62" w14:paraId="2C78ADE5" w14:textId="77777777" w:rsidTr="000474E5">
        <w:trPr>
          <w:trHeight w:val="347"/>
          <w:jc w:val="center"/>
        </w:trPr>
        <w:tc>
          <w:tcPr>
            <w:tcW w:w="847" w:type="dxa"/>
          </w:tcPr>
          <w:p w14:paraId="1769F4BB" w14:textId="6C95FC5F" w:rsidR="00ED7D80" w:rsidRPr="00614E62" w:rsidRDefault="00ED7D80" w:rsidP="00614E62">
            <w:pPr>
              <w:jc w:val="center"/>
            </w:pPr>
            <w:r w:rsidRPr="00614E62">
              <w:t>2</w:t>
            </w:r>
          </w:p>
        </w:tc>
        <w:tc>
          <w:tcPr>
            <w:tcW w:w="14600" w:type="dxa"/>
            <w:gridSpan w:val="9"/>
          </w:tcPr>
          <w:p w14:paraId="56DE6294" w14:textId="77777777" w:rsidR="00ED7D80" w:rsidRPr="00614E62" w:rsidRDefault="00ED7D80" w:rsidP="00D57EB9">
            <w:pPr>
              <w:jc w:val="center"/>
            </w:pPr>
            <w:r w:rsidRPr="00614E62">
              <w:t>Сокращение в три раза доли загрязненных сточных вод, отводимых в реку Волгу</w:t>
            </w:r>
          </w:p>
        </w:tc>
      </w:tr>
      <w:tr w:rsidR="005B7C14" w:rsidRPr="00614E62" w14:paraId="1C19CC03" w14:textId="77777777" w:rsidTr="000474E5">
        <w:trPr>
          <w:jc w:val="center"/>
        </w:trPr>
        <w:tc>
          <w:tcPr>
            <w:tcW w:w="847" w:type="dxa"/>
          </w:tcPr>
          <w:p w14:paraId="2CB3F3C6" w14:textId="446BEA1D" w:rsidR="00ED7D80" w:rsidRPr="00614E62" w:rsidRDefault="00ED7D80" w:rsidP="009E57B7">
            <w:pPr>
              <w:jc w:val="center"/>
            </w:pPr>
            <w:r w:rsidRPr="00614E62">
              <w:t>2.1</w:t>
            </w:r>
          </w:p>
        </w:tc>
        <w:tc>
          <w:tcPr>
            <w:tcW w:w="2267" w:type="dxa"/>
          </w:tcPr>
          <w:p w14:paraId="066DDCE3" w14:textId="3E2564E1" w:rsidR="00ED7D80" w:rsidRPr="00614E62" w:rsidRDefault="00ED7D80" w:rsidP="004D0D44">
            <w:pPr>
              <w:jc w:val="both"/>
            </w:pPr>
            <w:r w:rsidRPr="00614E62">
              <w:t xml:space="preserve">Результат </w:t>
            </w:r>
            <w:r w:rsidR="00517BC5" w:rsidRPr="00614E62">
              <w:t>«</w:t>
            </w:r>
            <w:r w:rsidRPr="00614E62">
              <w:t>В отн</w:t>
            </w:r>
            <w:r w:rsidRPr="00614E62">
              <w:t>о</w:t>
            </w:r>
            <w:r w:rsidRPr="00614E62">
              <w:t>шении предприятий водопроводно-канализационного</w:t>
            </w:r>
            <w:r w:rsidR="004D0D44">
              <w:t xml:space="preserve"> </w:t>
            </w:r>
            <w:r w:rsidRPr="00614E62">
              <w:lastRenderedPageBreak/>
              <w:t>хозяйства проведена оценка систем очис</w:t>
            </w:r>
            <w:r w:rsidRPr="00614E62">
              <w:t>т</w:t>
            </w:r>
            <w:r w:rsidRPr="00614E62">
              <w:t>ки сточных вод, сбрасываемых в реку Волгу, на соотве</w:t>
            </w:r>
            <w:r w:rsidRPr="00614E62">
              <w:t>т</w:t>
            </w:r>
            <w:r w:rsidRPr="00614E62">
              <w:t>ствие нормативам</w:t>
            </w:r>
            <w:r w:rsidR="00517BC5" w:rsidRPr="00614E62">
              <w:t>»</w:t>
            </w:r>
          </w:p>
        </w:tc>
        <w:tc>
          <w:tcPr>
            <w:tcW w:w="1416" w:type="dxa"/>
          </w:tcPr>
          <w:p w14:paraId="3FBF93C2" w14:textId="77777777" w:rsidR="00ED7D80" w:rsidRPr="00614E62" w:rsidRDefault="00ED7D80" w:rsidP="00D57EB9">
            <w:pPr>
              <w:jc w:val="center"/>
            </w:pPr>
            <w:r w:rsidRPr="00614E62">
              <w:lastRenderedPageBreak/>
              <w:t>01.01.2019</w:t>
            </w:r>
          </w:p>
        </w:tc>
        <w:tc>
          <w:tcPr>
            <w:tcW w:w="1276" w:type="dxa"/>
          </w:tcPr>
          <w:p w14:paraId="33944228" w14:textId="77777777" w:rsidR="00ED7D80" w:rsidRPr="00614E62" w:rsidRDefault="00ED7D80" w:rsidP="00D57EB9">
            <w:pPr>
              <w:jc w:val="center"/>
            </w:pPr>
            <w:r w:rsidRPr="00614E62">
              <w:t>01.08.2019</w:t>
            </w:r>
          </w:p>
        </w:tc>
        <w:tc>
          <w:tcPr>
            <w:tcW w:w="1558" w:type="dxa"/>
          </w:tcPr>
          <w:p w14:paraId="703F0B82" w14:textId="28D1D757" w:rsidR="00ED7D80" w:rsidRPr="00614E62" w:rsidRDefault="00ED7D80" w:rsidP="00D57EB9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 xml:space="preserve">зультатами и </w:t>
            </w:r>
            <w:r w:rsidR="00036404" w:rsidRPr="00614E62">
              <w:t>контрольн</w:t>
            </w:r>
            <w:r w:rsidR="00036404" w:rsidRPr="00614E62">
              <w:t>ы</w:t>
            </w:r>
            <w:r w:rsidR="00036404" w:rsidRPr="00614E62">
              <w:lastRenderedPageBreak/>
              <w:t xml:space="preserve">ми </w:t>
            </w:r>
            <w:r w:rsidRPr="00614E62">
              <w:t>точками отсутствует</w:t>
            </w:r>
          </w:p>
        </w:tc>
        <w:tc>
          <w:tcPr>
            <w:tcW w:w="1417" w:type="dxa"/>
          </w:tcPr>
          <w:p w14:paraId="26B14367" w14:textId="2497EB38" w:rsidR="00ED7D80" w:rsidRPr="00614E62" w:rsidRDefault="00ED7D80" w:rsidP="00D57EB9">
            <w:pPr>
              <w:jc w:val="center"/>
            </w:pPr>
            <w:r w:rsidRPr="00614E62">
              <w:lastRenderedPageBreak/>
              <w:t>Взаимосвязь с иными р</w:t>
            </w:r>
            <w:r w:rsidRPr="00614E62">
              <w:t>е</w:t>
            </w:r>
            <w:r w:rsidRPr="00614E62">
              <w:t>зультата</w:t>
            </w:r>
            <w:r w:rsidR="00606DB3">
              <w:t>-</w:t>
            </w:r>
            <w:r w:rsidR="00606DB3">
              <w:br/>
            </w:r>
            <w:r w:rsidRPr="00614E62">
              <w:t xml:space="preserve">ми и </w:t>
            </w:r>
            <w:r w:rsidR="00036404" w:rsidRPr="00614E62">
              <w:t>ко</w:t>
            </w:r>
            <w:r w:rsidR="00036404" w:rsidRPr="00614E62">
              <w:t>н</w:t>
            </w:r>
            <w:r w:rsidR="00036404" w:rsidRPr="00614E62">
              <w:lastRenderedPageBreak/>
              <w:t xml:space="preserve">трольными </w:t>
            </w:r>
            <w:r w:rsidRPr="00614E62">
              <w:t>точками о</w:t>
            </w:r>
            <w:r w:rsidRPr="00614E62">
              <w:t>т</w:t>
            </w:r>
            <w:r w:rsidRPr="00614E62">
              <w:t>сутствует</w:t>
            </w:r>
          </w:p>
        </w:tc>
        <w:tc>
          <w:tcPr>
            <w:tcW w:w="1982" w:type="dxa"/>
          </w:tcPr>
          <w:p w14:paraId="62CC81AD" w14:textId="3495AE94" w:rsidR="00ED7D80" w:rsidRPr="00614E62" w:rsidRDefault="00ED7D80" w:rsidP="00D57EB9">
            <w:pPr>
              <w:jc w:val="center"/>
            </w:pPr>
            <w:r w:rsidRPr="00614E62">
              <w:lastRenderedPageBreak/>
              <w:t>Трушкин С.Н.</w:t>
            </w:r>
          </w:p>
        </w:tc>
        <w:tc>
          <w:tcPr>
            <w:tcW w:w="2558" w:type="dxa"/>
          </w:tcPr>
          <w:p w14:paraId="5A97A2F0" w14:textId="31B65B1E" w:rsidR="00ED7D80" w:rsidRPr="00614E62" w:rsidRDefault="00ED7D80" w:rsidP="00D57EB9">
            <w:pPr>
              <w:jc w:val="center"/>
            </w:pPr>
            <w:r w:rsidRPr="00614E62">
              <w:t>Подготовлен отчет о р</w:t>
            </w:r>
            <w:r w:rsidRPr="00614E62">
              <w:t>е</w:t>
            </w:r>
            <w:r w:rsidRPr="00614E62">
              <w:t>зультатах оценки систем очис</w:t>
            </w:r>
            <w:r w:rsidR="00606DB3">
              <w:t>тки сточных вод, сбрасываемых в</w:t>
            </w:r>
            <w:r w:rsidR="00606DB3">
              <w:br/>
            </w:r>
            <w:r w:rsidRPr="00614E62">
              <w:lastRenderedPageBreak/>
              <w:t>реку Волгу, на соотве</w:t>
            </w:r>
            <w:r w:rsidRPr="00614E62">
              <w:t>т</w:t>
            </w:r>
            <w:r w:rsidRPr="00614E62">
              <w:t>ствие нормативам</w:t>
            </w:r>
            <w:r w:rsidRPr="00614E62">
              <w:rPr>
                <w:b/>
                <w:bCs/>
              </w:rPr>
              <w:t xml:space="preserve"> </w:t>
            </w:r>
            <w:r w:rsidRPr="00614E62">
              <w:t>в ра</w:t>
            </w:r>
            <w:r w:rsidRPr="00614E62">
              <w:t>з</w:t>
            </w:r>
            <w:r w:rsidRPr="00614E62">
              <w:t>резе субъектов Росси</w:t>
            </w:r>
            <w:r w:rsidRPr="00614E62">
              <w:t>й</w:t>
            </w:r>
            <w:r w:rsidRPr="00614E62">
              <w:t>ской Федерации и м</w:t>
            </w:r>
            <w:r w:rsidRPr="00614E62">
              <w:t>у</w:t>
            </w:r>
            <w:r w:rsidRPr="00614E62">
              <w:t>ниципальных образов</w:t>
            </w:r>
            <w:r w:rsidRPr="00614E62">
              <w:t>а</w:t>
            </w:r>
            <w:r w:rsidRPr="00614E62">
              <w:t>ний, участвующих в ф</w:t>
            </w:r>
            <w:r w:rsidRPr="00614E62">
              <w:t>е</w:t>
            </w:r>
            <w:r w:rsidRPr="00614E62">
              <w:t>деральном проекте, включающий в том чи</w:t>
            </w:r>
            <w:r w:rsidRPr="00614E62">
              <w:t>с</w:t>
            </w:r>
            <w:r w:rsidRPr="00614E62">
              <w:t>ле информацию о кол</w:t>
            </w:r>
            <w:r w:rsidRPr="00614E62">
              <w:t>и</w:t>
            </w:r>
            <w:r w:rsidRPr="00614E62">
              <w:t>честве объектов, их о</w:t>
            </w:r>
            <w:r w:rsidRPr="00614E62">
              <w:t>с</w:t>
            </w:r>
            <w:r w:rsidRPr="00614E62">
              <w:t>новных характерист</w:t>
            </w:r>
            <w:r w:rsidRPr="00614E62">
              <w:t>и</w:t>
            </w:r>
            <w:r w:rsidRPr="00614E62">
              <w:t>ках, состоянии и пр</w:t>
            </w:r>
            <w:r w:rsidRPr="00614E62">
              <w:t>о</w:t>
            </w:r>
            <w:r w:rsidRPr="00614E62">
              <w:t>блемных вопросах</w:t>
            </w:r>
          </w:p>
        </w:tc>
        <w:tc>
          <w:tcPr>
            <w:tcW w:w="1134" w:type="dxa"/>
          </w:tcPr>
          <w:p w14:paraId="0652A9E8" w14:textId="77777777" w:rsidR="00ED7D80" w:rsidRPr="00614E62" w:rsidRDefault="00ED7D80" w:rsidP="00D57EB9">
            <w:pPr>
              <w:jc w:val="center"/>
            </w:pPr>
            <w:r w:rsidRPr="00614E62">
              <w:lastRenderedPageBreak/>
              <w:t>Нет</w:t>
            </w:r>
          </w:p>
        </w:tc>
        <w:tc>
          <w:tcPr>
            <w:tcW w:w="992" w:type="dxa"/>
          </w:tcPr>
          <w:p w14:paraId="2C4CDF28" w14:textId="382C3749" w:rsidR="00ED7D80" w:rsidRPr="00614E62" w:rsidRDefault="00036404" w:rsidP="00D57EB9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lastRenderedPageBreak/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5B7C14" w:rsidRPr="00614E62" w14:paraId="4BCCD92F" w14:textId="77777777" w:rsidTr="000474E5">
        <w:trPr>
          <w:jc w:val="center"/>
        </w:trPr>
        <w:tc>
          <w:tcPr>
            <w:tcW w:w="847" w:type="dxa"/>
          </w:tcPr>
          <w:p w14:paraId="24B457B3" w14:textId="5D1BA617" w:rsidR="00ED7D80" w:rsidRPr="00614E62" w:rsidRDefault="00ED7D80" w:rsidP="009E57B7">
            <w:pPr>
              <w:jc w:val="center"/>
            </w:pPr>
            <w:r w:rsidRPr="00614E62">
              <w:lastRenderedPageBreak/>
              <w:t>2.1.1</w:t>
            </w:r>
          </w:p>
        </w:tc>
        <w:tc>
          <w:tcPr>
            <w:tcW w:w="2267" w:type="dxa"/>
          </w:tcPr>
          <w:p w14:paraId="359521E1" w14:textId="20F08E93" w:rsidR="00ED7D80" w:rsidRPr="00614E62" w:rsidRDefault="00ED7D80" w:rsidP="00614E62">
            <w:pPr>
              <w:jc w:val="both"/>
            </w:pPr>
            <w:r w:rsidRPr="00614E62">
              <w:t xml:space="preserve">Контрольная точка </w:t>
            </w:r>
            <w:r w:rsidR="00517BC5" w:rsidRPr="00614E62">
              <w:t>«</w:t>
            </w:r>
            <w:r w:rsidRPr="00614E62">
              <w:t>Утверждены (одо</w:t>
            </w:r>
            <w:r w:rsidRPr="00614E62">
              <w:t>б</w:t>
            </w:r>
            <w:r w:rsidRPr="00614E62">
              <w:t>рены, сформиров</w:t>
            </w:r>
            <w:r w:rsidRPr="00614E62">
              <w:t>а</w:t>
            </w:r>
            <w:r w:rsidRPr="00614E62">
              <w:t>ны) документы, н</w:t>
            </w:r>
            <w:r w:rsidRPr="00614E62">
              <w:t>е</w:t>
            </w:r>
            <w:r w:rsidRPr="00614E62">
              <w:t>обходимые для ок</w:t>
            </w:r>
            <w:r w:rsidRPr="00614E62">
              <w:t>а</w:t>
            </w:r>
            <w:r w:rsidRPr="00614E62">
              <w:t>зания услуги (выпо</w:t>
            </w:r>
            <w:r w:rsidRPr="00614E62">
              <w:t>л</w:t>
            </w:r>
            <w:r w:rsidRPr="00614E62">
              <w:t>нения работы)</w:t>
            </w:r>
            <w:r w:rsidR="00517BC5" w:rsidRPr="00614E62">
              <w:t>»</w:t>
            </w:r>
          </w:p>
        </w:tc>
        <w:tc>
          <w:tcPr>
            <w:tcW w:w="1416" w:type="dxa"/>
          </w:tcPr>
          <w:p w14:paraId="354182E4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2D47299D" w14:textId="77777777" w:rsidR="00ED7D80" w:rsidRPr="00614E62" w:rsidRDefault="00ED7D80" w:rsidP="00D57EB9">
            <w:pPr>
              <w:jc w:val="center"/>
            </w:pPr>
            <w:r w:rsidRPr="00614E62">
              <w:t>31.01.2019</w:t>
            </w:r>
          </w:p>
        </w:tc>
        <w:tc>
          <w:tcPr>
            <w:tcW w:w="1558" w:type="dxa"/>
          </w:tcPr>
          <w:p w14:paraId="0953C4DD" w14:textId="468CF8DC" w:rsidR="00ED7D80" w:rsidRPr="00614E62" w:rsidRDefault="00ED7D80" w:rsidP="00D57EB9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 xml:space="preserve">зультатами и </w:t>
            </w:r>
            <w:r w:rsidR="00036404" w:rsidRPr="00614E62">
              <w:t>контрольн</w:t>
            </w:r>
            <w:r w:rsidR="00036404" w:rsidRPr="00614E62">
              <w:t>ы</w:t>
            </w:r>
            <w:r w:rsidR="00036404" w:rsidRPr="00614E62">
              <w:t xml:space="preserve">ми </w:t>
            </w:r>
            <w:r w:rsidRPr="00614E62">
              <w:t>точками отсутствует</w:t>
            </w:r>
          </w:p>
        </w:tc>
        <w:tc>
          <w:tcPr>
            <w:tcW w:w="1417" w:type="dxa"/>
          </w:tcPr>
          <w:p w14:paraId="6DB403F6" w14:textId="77777777" w:rsidR="00ED7D80" w:rsidRPr="00614E62" w:rsidRDefault="00ED7D80" w:rsidP="00D57EB9">
            <w:pPr>
              <w:jc w:val="center"/>
            </w:pPr>
            <w:r w:rsidRPr="00614E62">
              <w:t>03</w:t>
            </w:r>
          </w:p>
        </w:tc>
        <w:tc>
          <w:tcPr>
            <w:tcW w:w="1982" w:type="dxa"/>
          </w:tcPr>
          <w:p w14:paraId="2E08DE9E" w14:textId="77777777" w:rsidR="00ED7D80" w:rsidRPr="00614E62" w:rsidRDefault="00ED7D80" w:rsidP="00D57EB9">
            <w:pPr>
              <w:jc w:val="center"/>
            </w:pPr>
            <w:r w:rsidRPr="00614E62">
              <w:t>Иванников А.А.</w:t>
            </w:r>
          </w:p>
        </w:tc>
        <w:tc>
          <w:tcPr>
            <w:tcW w:w="2558" w:type="dxa"/>
          </w:tcPr>
          <w:p w14:paraId="25511CC1" w14:textId="14C1C65C" w:rsidR="00ED7D80" w:rsidRPr="00614E62" w:rsidRDefault="0089589B" w:rsidP="00D57EB9">
            <w:pPr>
              <w:jc w:val="center"/>
            </w:pPr>
            <w:r w:rsidRPr="00614E62">
              <w:t>-</w:t>
            </w:r>
          </w:p>
        </w:tc>
        <w:tc>
          <w:tcPr>
            <w:tcW w:w="1134" w:type="dxa"/>
          </w:tcPr>
          <w:p w14:paraId="33C8EB49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</w:tcPr>
          <w:p w14:paraId="3DF71AD3" w14:textId="3F4197CE" w:rsidR="00ED7D80" w:rsidRPr="00614E62" w:rsidRDefault="00036404" w:rsidP="00D57EB9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5B7C14" w:rsidRPr="00614E62" w14:paraId="085187B8" w14:textId="77777777" w:rsidTr="000474E5">
        <w:trPr>
          <w:jc w:val="center"/>
        </w:trPr>
        <w:tc>
          <w:tcPr>
            <w:tcW w:w="847" w:type="dxa"/>
          </w:tcPr>
          <w:p w14:paraId="0CB4B353" w14:textId="4F5D334C" w:rsidR="00ED7D80" w:rsidRPr="00614E62" w:rsidRDefault="00ED7D80" w:rsidP="009E57B7">
            <w:pPr>
              <w:jc w:val="center"/>
            </w:pPr>
            <w:r w:rsidRPr="00614E62">
              <w:t>2.1.2</w:t>
            </w:r>
          </w:p>
        </w:tc>
        <w:tc>
          <w:tcPr>
            <w:tcW w:w="2267" w:type="dxa"/>
          </w:tcPr>
          <w:p w14:paraId="0B502310" w14:textId="539B6C7A" w:rsidR="00ED7D80" w:rsidRPr="00614E62" w:rsidRDefault="00ED7D80" w:rsidP="00614E62">
            <w:pPr>
              <w:jc w:val="both"/>
            </w:pPr>
            <w:r w:rsidRPr="00614E62">
              <w:t xml:space="preserve">Контрольная точка </w:t>
            </w:r>
            <w:r w:rsidR="00517BC5" w:rsidRPr="00614E62">
              <w:t>«</w:t>
            </w:r>
            <w:r w:rsidRPr="00614E62">
              <w:t>Услуга оказана (р</w:t>
            </w:r>
            <w:r w:rsidRPr="00614E62">
              <w:t>а</w:t>
            </w:r>
            <w:r w:rsidRPr="00614E62">
              <w:t>боты выполнены)</w:t>
            </w:r>
            <w:r w:rsidR="00517BC5" w:rsidRPr="00614E62">
              <w:t>»</w:t>
            </w:r>
          </w:p>
        </w:tc>
        <w:tc>
          <w:tcPr>
            <w:tcW w:w="1416" w:type="dxa"/>
          </w:tcPr>
          <w:p w14:paraId="1C5DE139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58961B53" w14:textId="77777777" w:rsidR="00ED7D80" w:rsidRPr="00614E62" w:rsidRDefault="00ED7D80" w:rsidP="00D57EB9">
            <w:pPr>
              <w:jc w:val="center"/>
            </w:pPr>
            <w:r w:rsidRPr="00614E62">
              <w:t>01.05.2019</w:t>
            </w:r>
          </w:p>
        </w:tc>
        <w:tc>
          <w:tcPr>
            <w:tcW w:w="1558" w:type="dxa"/>
          </w:tcPr>
          <w:p w14:paraId="3D18EADF" w14:textId="48D2218B" w:rsidR="00ED7D80" w:rsidRPr="00614E62" w:rsidRDefault="00ED7D80" w:rsidP="00D57EB9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 xml:space="preserve">зультатами и </w:t>
            </w:r>
            <w:r w:rsidR="00036404" w:rsidRPr="00614E62">
              <w:t>контрольн</w:t>
            </w:r>
            <w:r w:rsidR="00036404" w:rsidRPr="00614E62">
              <w:t>ы</w:t>
            </w:r>
            <w:r w:rsidR="00036404" w:rsidRPr="00614E62">
              <w:t xml:space="preserve">ми </w:t>
            </w:r>
            <w:r w:rsidRPr="00614E62">
              <w:t>точками отсутствует</w:t>
            </w:r>
          </w:p>
        </w:tc>
        <w:tc>
          <w:tcPr>
            <w:tcW w:w="1417" w:type="dxa"/>
          </w:tcPr>
          <w:p w14:paraId="7FF74280" w14:textId="77777777" w:rsidR="00ED7D80" w:rsidRPr="00614E62" w:rsidRDefault="00ED7D80" w:rsidP="00D57EB9">
            <w:pPr>
              <w:jc w:val="center"/>
            </w:pPr>
            <w:r w:rsidRPr="00614E62">
              <w:t>07</w:t>
            </w:r>
          </w:p>
        </w:tc>
        <w:tc>
          <w:tcPr>
            <w:tcW w:w="1982" w:type="dxa"/>
          </w:tcPr>
          <w:p w14:paraId="4BBF325E" w14:textId="77777777" w:rsidR="00ED7D80" w:rsidRPr="00614E62" w:rsidRDefault="00ED7D80" w:rsidP="00D57EB9">
            <w:pPr>
              <w:jc w:val="center"/>
            </w:pPr>
            <w:r w:rsidRPr="00614E62">
              <w:t>Иванников А.А.</w:t>
            </w:r>
          </w:p>
        </w:tc>
        <w:tc>
          <w:tcPr>
            <w:tcW w:w="2558" w:type="dxa"/>
          </w:tcPr>
          <w:p w14:paraId="00FC2262" w14:textId="70CF8027" w:rsidR="00ED7D80" w:rsidRPr="00614E62" w:rsidRDefault="0089589B" w:rsidP="00D57EB9">
            <w:pPr>
              <w:jc w:val="center"/>
            </w:pPr>
            <w:r w:rsidRPr="00614E62">
              <w:t>-</w:t>
            </w:r>
          </w:p>
        </w:tc>
        <w:tc>
          <w:tcPr>
            <w:tcW w:w="1134" w:type="dxa"/>
          </w:tcPr>
          <w:p w14:paraId="63BFC218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</w:tcPr>
          <w:p w14:paraId="4E861146" w14:textId="390811DD" w:rsidR="00ED7D80" w:rsidRPr="00614E62" w:rsidRDefault="00036404" w:rsidP="00D57EB9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5B7C14" w:rsidRPr="00614E62" w14:paraId="22BCFA5D" w14:textId="77777777" w:rsidTr="000474E5">
        <w:trPr>
          <w:jc w:val="center"/>
        </w:trPr>
        <w:tc>
          <w:tcPr>
            <w:tcW w:w="847" w:type="dxa"/>
          </w:tcPr>
          <w:p w14:paraId="3AD056CA" w14:textId="3F5FCE40" w:rsidR="00ED7D80" w:rsidRPr="00614E62" w:rsidRDefault="00ED7D80" w:rsidP="009E57B7">
            <w:pPr>
              <w:jc w:val="center"/>
            </w:pPr>
            <w:r w:rsidRPr="00614E62">
              <w:t>2.1.3</w:t>
            </w:r>
          </w:p>
        </w:tc>
        <w:tc>
          <w:tcPr>
            <w:tcW w:w="2267" w:type="dxa"/>
          </w:tcPr>
          <w:p w14:paraId="659E5F05" w14:textId="1058C10E" w:rsidR="00ED7D80" w:rsidRPr="00614E62" w:rsidRDefault="00ED7D80" w:rsidP="00614E62">
            <w:pPr>
              <w:jc w:val="both"/>
            </w:pPr>
            <w:r w:rsidRPr="00614E62">
              <w:t xml:space="preserve">Контрольная точка </w:t>
            </w:r>
            <w:r w:rsidR="00517BC5" w:rsidRPr="00614E62">
              <w:t>«</w:t>
            </w:r>
            <w:r w:rsidRPr="00614E62">
              <w:t>В Минстрой</w:t>
            </w:r>
            <w:r w:rsidR="00606DB3">
              <w:t xml:space="preserve"> России пред</w:t>
            </w:r>
            <w:r w:rsidRPr="00614E62">
              <w:t>ставлен сводный отчет об итогах пр</w:t>
            </w:r>
            <w:r w:rsidRPr="00614E62">
              <w:t>о</w:t>
            </w:r>
            <w:r w:rsidRPr="00614E62">
              <w:t>ведения оценки с</w:t>
            </w:r>
            <w:r w:rsidRPr="00614E62">
              <w:t>и</w:t>
            </w:r>
            <w:r w:rsidRPr="00614E62">
              <w:t>стем очистки сто</w:t>
            </w:r>
            <w:r w:rsidRPr="00614E62">
              <w:t>ч</w:t>
            </w:r>
            <w:r w:rsidRPr="00614E62">
              <w:t>ных вод, сбрасыва</w:t>
            </w:r>
            <w:r w:rsidRPr="00614E62">
              <w:t>е</w:t>
            </w:r>
            <w:r w:rsidRPr="00614E62">
              <w:t>мых в реку Волгу, в субъектах Росси</w:t>
            </w:r>
            <w:r w:rsidRPr="00614E62">
              <w:t>й</w:t>
            </w:r>
            <w:r w:rsidRPr="00614E62">
              <w:lastRenderedPageBreak/>
              <w:t>ской Федерации, участвующих в ф</w:t>
            </w:r>
            <w:r w:rsidRPr="00614E62">
              <w:t>е</w:t>
            </w:r>
            <w:r w:rsidRPr="00614E62">
              <w:t>деральном проекте</w:t>
            </w:r>
            <w:r w:rsidR="00517BC5" w:rsidRPr="00614E62">
              <w:t>»</w:t>
            </w:r>
          </w:p>
        </w:tc>
        <w:tc>
          <w:tcPr>
            <w:tcW w:w="1416" w:type="dxa"/>
          </w:tcPr>
          <w:p w14:paraId="07B02247" w14:textId="77777777" w:rsidR="00ED7D80" w:rsidRPr="00614E62" w:rsidRDefault="00ED7D80" w:rsidP="00D57EB9">
            <w:pPr>
              <w:jc w:val="center"/>
            </w:pPr>
            <w:r w:rsidRPr="00614E62">
              <w:lastRenderedPageBreak/>
              <w:t>-</w:t>
            </w:r>
          </w:p>
        </w:tc>
        <w:tc>
          <w:tcPr>
            <w:tcW w:w="1276" w:type="dxa"/>
          </w:tcPr>
          <w:p w14:paraId="0B1FC102" w14:textId="77777777" w:rsidR="00ED7D80" w:rsidRPr="00614E62" w:rsidRDefault="00ED7D80" w:rsidP="00D57EB9">
            <w:pPr>
              <w:jc w:val="center"/>
            </w:pPr>
            <w:r w:rsidRPr="00614E62">
              <w:t>01.05.2019</w:t>
            </w:r>
          </w:p>
        </w:tc>
        <w:tc>
          <w:tcPr>
            <w:tcW w:w="1558" w:type="dxa"/>
          </w:tcPr>
          <w:p w14:paraId="5C3C1A94" w14:textId="77777777" w:rsidR="00ED7D80" w:rsidRPr="00614E62" w:rsidRDefault="00ED7D80" w:rsidP="00D57EB9">
            <w:pPr>
              <w:jc w:val="center"/>
            </w:pPr>
            <w:r w:rsidRPr="00614E62">
              <w:t>03</w:t>
            </w:r>
          </w:p>
        </w:tc>
        <w:tc>
          <w:tcPr>
            <w:tcW w:w="1417" w:type="dxa"/>
          </w:tcPr>
          <w:p w14:paraId="5CC26487" w14:textId="66BBFA4E" w:rsidR="00ED7D80" w:rsidRPr="00614E62" w:rsidRDefault="00ED7D80" w:rsidP="00D57EB9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 xml:space="preserve">зультатами и </w:t>
            </w:r>
            <w:r w:rsidR="00036404" w:rsidRPr="00614E62">
              <w:t>контрол</w:t>
            </w:r>
            <w:r w:rsidR="00036404" w:rsidRPr="00614E62">
              <w:t>ь</w:t>
            </w:r>
            <w:r w:rsidR="00036404" w:rsidRPr="00614E62">
              <w:t xml:space="preserve">ными </w:t>
            </w:r>
            <w:r w:rsidRPr="00614E62">
              <w:t>то</w:t>
            </w:r>
            <w:r w:rsidRPr="00614E62">
              <w:t>ч</w:t>
            </w:r>
            <w:r w:rsidRPr="00614E62">
              <w:t>ками отсу</w:t>
            </w:r>
            <w:r w:rsidRPr="00614E62">
              <w:t>т</w:t>
            </w:r>
            <w:r w:rsidRPr="00614E62">
              <w:t>ствует</w:t>
            </w:r>
          </w:p>
        </w:tc>
        <w:tc>
          <w:tcPr>
            <w:tcW w:w="1982" w:type="dxa"/>
          </w:tcPr>
          <w:p w14:paraId="28977685" w14:textId="77777777" w:rsidR="00ED7D80" w:rsidRPr="00614E62" w:rsidRDefault="00ED7D80" w:rsidP="00D57EB9">
            <w:pPr>
              <w:jc w:val="center"/>
            </w:pPr>
            <w:r w:rsidRPr="00614E62">
              <w:t>Иванников А.А.</w:t>
            </w:r>
          </w:p>
        </w:tc>
        <w:tc>
          <w:tcPr>
            <w:tcW w:w="2558" w:type="dxa"/>
          </w:tcPr>
          <w:p w14:paraId="55AAA03C" w14:textId="4A18FBD2" w:rsidR="00ED7D80" w:rsidRPr="00614E62" w:rsidRDefault="0089589B" w:rsidP="00D57EB9">
            <w:pPr>
              <w:jc w:val="center"/>
            </w:pPr>
            <w:r w:rsidRPr="00614E62">
              <w:t>-</w:t>
            </w:r>
          </w:p>
        </w:tc>
        <w:tc>
          <w:tcPr>
            <w:tcW w:w="1134" w:type="dxa"/>
          </w:tcPr>
          <w:p w14:paraId="0DD2086C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</w:tcPr>
          <w:p w14:paraId="4D99DCEB" w14:textId="3682E4CD" w:rsidR="00ED7D80" w:rsidRPr="00614E62" w:rsidRDefault="00036404" w:rsidP="00D57EB9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5B7C14" w:rsidRPr="00614E62" w14:paraId="0F4BF5F3" w14:textId="77777777" w:rsidTr="000474E5">
        <w:trPr>
          <w:jc w:val="center"/>
        </w:trPr>
        <w:tc>
          <w:tcPr>
            <w:tcW w:w="847" w:type="dxa"/>
          </w:tcPr>
          <w:p w14:paraId="46DD9734" w14:textId="334B59B9" w:rsidR="00ED7D80" w:rsidRPr="00614E62" w:rsidRDefault="00ED7D80" w:rsidP="00614E62">
            <w:pPr>
              <w:jc w:val="center"/>
            </w:pPr>
            <w:r w:rsidRPr="00614E62">
              <w:lastRenderedPageBreak/>
              <w:t>2.2</w:t>
            </w:r>
          </w:p>
        </w:tc>
        <w:tc>
          <w:tcPr>
            <w:tcW w:w="2267" w:type="dxa"/>
          </w:tcPr>
          <w:p w14:paraId="3DFE826D" w14:textId="4BC6B834" w:rsidR="00ED7D80" w:rsidRPr="00614E62" w:rsidRDefault="00ED7D80" w:rsidP="00614E62">
            <w:pPr>
              <w:jc w:val="both"/>
            </w:pPr>
            <w:r w:rsidRPr="00614E62">
              <w:t xml:space="preserve">Результат </w:t>
            </w:r>
            <w:r w:rsidR="00517BC5" w:rsidRPr="00614E62">
              <w:t>«</w:t>
            </w:r>
            <w:r w:rsidRPr="00614E62">
              <w:t>Утве</w:t>
            </w:r>
            <w:r w:rsidRPr="00614E62">
              <w:t>р</w:t>
            </w:r>
            <w:r w:rsidRPr="00614E62">
              <w:t>ждены региональные программы по стро</w:t>
            </w:r>
            <w:r w:rsidRPr="00614E62">
              <w:t>и</w:t>
            </w:r>
            <w:r w:rsidRPr="00614E62">
              <w:t>тельству и реко</w:t>
            </w:r>
            <w:r w:rsidRPr="00614E62">
              <w:t>н</w:t>
            </w:r>
            <w:r w:rsidRPr="00614E62">
              <w:t>струкции (модерн</w:t>
            </w:r>
            <w:r w:rsidRPr="00614E62">
              <w:t>и</w:t>
            </w:r>
            <w:r w:rsidRPr="00614E62">
              <w:t>зации) очистных с</w:t>
            </w:r>
            <w:r w:rsidRPr="00614E62">
              <w:t>о</w:t>
            </w:r>
            <w:r w:rsidRPr="00614E62">
              <w:t>оружений предпри</w:t>
            </w:r>
            <w:r w:rsidRPr="00614E62">
              <w:t>я</w:t>
            </w:r>
            <w:r w:rsidRPr="00614E62">
              <w:t>тий водопроводно-канализационного хозяйства</w:t>
            </w:r>
            <w:r w:rsidR="00517BC5" w:rsidRPr="00614E62">
              <w:t>»</w:t>
            </w:r>
          </w:p>
        </w:tc>
        <w:tc>
          <w:tcPr>
            <w:tcW w:w="1416" w:type="dxa"/>
          </w:tcPr>
          <w:p w14:paraId="67DE75F3" w14:textId="77777777" w:rsidR="00ED7D80" w:rsidRPr="00614E62" w:rsidRDefault="00ED7D80" w:rsidP="00D57EB9">
            <w:pPr>
              <w:jc w:val="center"/>
            </w:pPr>
            <w:r w:rsidRPr="00614E62">
              <w:t>01.10.2019</w:t>
            </w:r>
          </w:p>
        </w:tc>
        <w:tc>
          <w:tcPr>
            <w:tcW w:w="1276" w:type="dxa"/>
          </w:tcPr>
          <w:p w14:paraId="5C5FC9C3" w14:textId="77777777" w:rsidR="00ED7D80" w:rsidRPr="00614E62" w:rsidRDefault="00ED7D80" w:rsidP="00D57EB9">
            <w:pPr>
              <w:jc w:val="center"/>
            </w:pPr>
            <w:r w:rsidRPr="00614E62">
              <w:t>01.10.2019</w:t>
            </w:r>
          </w:p>
        </w:tc>
        <w:tc>
          <w:tcPr>
            <w:tcW w:w="1558" w:type="dxa"/>
          </w:tcPr>
          <w:p w14:paraId="6DFD1CA6" w14:textId="27BE2BBA" w:rsidR="00ED7D80" w:rsidRPr="00614E62" w:rsidRDefault="00036404" w:rsidP="00D57EB9">
            <w:pPr>
              <w:jc w:val="center"/>
            </w:pPr>
            <w:r w:rsidRPr="00614E62">
              <w:t>Взаимосвязь</w:t>
            </w:r>
            <w:r w:rsidR="00ED7D80" w:rsidRPr="00614E62">
              <w:t xml:space="preserve"> с иными р</w:t>
            </w:r>
            <w:r w:rsidR="00ED7D80" w:rsidRPr="00614E62">
              <w:t>е</w:t>
            </w:r>
            <w:r w:rsidR="00ED7D80" w:rsidRPr="00614E62">
              <w:t xml:space="preserve">зультатами и </w:t>
            </w:r>
            <w:r w:rsidRPr="00614E62">
              <w:t>контрольн</w:t>
            </w:r>
            <w:r w:rsidRPr="00614E62">
              <w:t>ы</w:t>
            </w:r>
            <w:r w:rsidRPr="00614E62">
              <w:t xml:space="preserve">ми </w:t>
            </w:r>
            <w:r w:rsidR="00ED7D80" w:rsidRPr="00614E62">
              <w:t>точками отсутствует</w:t>
            </w:r>
          </w:p>
        </w:tc>
        <w:tc>
          <w:tcPr>
            <w:tcW w:w="1417" w:type="dxa"/>
          </w:tcPr>
          <w:p w14:paraId="30877738" w14:textId="12C4CC6E" w:rsidR="00ED7D80" w:rsidRPr="00614E62" w:rsidRDefault="00ED7D80" w:rsidP="00D57EB9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 xml:space="preserve">зультатами и </w:t>
            </w:r>
            <w:r w:rsidR="00036404" w:rsidRPr="00614E62">
              <w:t>контрол</w:t>
            </w:r>
            <w:r w:rsidR="00036404" w:rsidRPr="00614E62">
              <w:t>ь</w:t>
            </w:r>
            <w:r w:rsidR="00036404" w:rsidRPr="00614E62">
              <w:t xml:space="preserve">ными </w:t>
            </w:r>
            <w:r w:rsidRPr="00614E62">
              <w:t>то</w:t>
            </w:r>
            <w:r w:rsidRPr="00614E62">
              <w:t>ч</w:t>
            </w:r>
            <w:r w:rsidRPr="00614E62">
              <w:t>ками отсу</w:t>
            </w:r>
            <w:r w:rsidRPr="00614E62">
              <w:t>т</w:t>
            </w:r>
            <w:r w:rsidRPr="00614E62">
              <w:t>ствует</w:t>
            </w:r>
          </w:p>
        </w:tc>
        <w:tc>
          <w:tcPr>
            <w:tcW w:w="1982" w:type="dxa"/>
          </w:tcPr>
          <w:p w14:paraId="7D7F0588" w14:textId="3580A26D" w:rsidR="00ED7D80" w:rsidRPr="00614E62" w:rsidRDefault="00ED7D80" w:rsidP="00D57EB9">
            <w:pPr>
              <w:jc w:val="center"/>
            </w:pPr>
            <w:r w:rsidRPr="00614E62">
              <w:t>Трушкин С.Н.</w:t>
            </w:r>
          </w:p>
        </w:tc>
        <w:tc>
          <w:tcPr>
            <w:tcW w:w="2558" w:type="dxa"/>
          </w:tcPr>
          <w:p w14:paraId="0D041C82" w14:textId="24ECEA61" w:rsidR="00ED7D80" w:rsidRPr="00614E62" w:rsidRDefault="00ED7D80" w:rsidP="00606DB3">
            <w:pPr>
              <w:ind w:left="-113" w:right="-113"/>
              <w:jc w:val="center"/>
            </w:pPr>
            <w:r w:rsidRPr="00614E62">
              <w:t>Разработаны и утверждены региональные программы по строительству и реко</w:t>
            </w:r>
            <w:r w:rsidRPr="00614E62">
              <w:t>н</w:t>
            </w:r>
            <w:r w:rsidRPr="00614E62">
              <w:t>струкции (модернизации) очистных сооружений предприятий</w:t>
            </w:r>
            <w:r w:rsidR="00194BD3" w:rsidRPr="00614E62">
              <w:t xml:space="preserve"> </w:t>
            </w:r>
            <w:r w:rsidRPr="00614E62">
              <w:t>водопрово</w:t>
            </w:r>
            <w:r w:rsidRPr="00614E62">
              <w:t>д</w:t>
            </w:r>
            <w:r w:rsidRPr="00614E62">
              <w:t>но-канализационного х</w:t>
            </w:r>
            <w:r w:rsidRPr="00614E62">
              <w:t>о</w:t>
            </w:r>
            <w:r w:rsidRPr="00614E62">
              <w:t>зяйства в соответствии с методическими рекоме</w:t>
            </w:r>
            <w:r w:rsidRPr="00614E62">
              <w:t>н</w:t>
            </w:r>
            <w:r w:rsidRPr="00614E62">
              <w:t>дациями Мин</w:t>
            </w:r>
            <w:r w:rsidR="00606DB3">
              <w:t xml:space="preserve">истерства строительства и жилищно-коммунального хозяйства Российской Федерации </w:t>
            </w:r>
          </w:p>
        </w:tc>
        <w:tc>
          <w:tcPr>
            <w:tcW w:w="1134" w:type="dxa"/>
          </w:tcPr>
          <w:p w14:paraId="62BD6F9C" w14:textId="1F34376B" w:rsidR="00ED7D80" w:rsidRPr="00614E62" w:rsidRDefault="00ED7D80" w:rsidP="00D57EB9">
            <w:pPr>
              <w:jc w:val="center"/>
            </w:pPr>
            <w:r w:rsidRPr="00614E62">
              <w:t>Нет</w:t>
            </w:r>
          </w:p>
        </w:tc>
        <w:tc>
          <w:tcPr>
            <w:tcW w:w="992" w:type="dxa"/>
          </w:tcPr>
          <w:p w14:paraId="186FACFC" w14:textId="7ADA71F1" w:rsidR="00ED7D80" w:rsidRPr="00614E62" w:rsidRDefault="00036404" w:rsidP="00D57EB9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5B7C14" w:rsidRPr="00614E62" w14:paraId="0829B1B7" w14:textId="77777777" w:rsidTr="000474E5">
        <w:trPr>
          <w:jc w:val="center"/>
        </w:trPr>
        <w:tc>
          <w:tcPr>
            <w:tcW w:w="847" w:type="dxa"/>
          </w:tcPr>
          <w:p w14:paraId="702719CE" w14:textId="43163830" w:rsidR="00ED7D80" w:rsidRPr="00614E62" w:rsidRDefault="00ED7D80" w:rsidP="009E57B7">
            <w:pPr>
              <w:jc w:val="center"/>
            </w:pPr>
            <w:r w:rsidRPr="00614E62">
              <w:t>2.2.1</w:t>
            </w:r>
          </w:p>
        </w:tc>
        <w:tc>
          <w:tcPr>
            <w:tcW w:w="2267" w:type="dxa"/>
          </w:tcPr>
          <w:p w14:paraId="2715EC53" w14:textId="01EB1BE0" w:rsidR="00ED7D80" w:rsidRPr="00614E62" w:rsidRDefault="00ED7D80" w:rsidP="00614E62">
            <w:pPr>
              <w:jc w:val="both"/>
            </w:pPr>
            <w:r w:rsidRPr="00614E62">
              <w:t xml:space="preserve">Контрольная точка </w:t>
            </w:r>
            <w:r w:rsidR="00517BC5" w:rsidRPr="00614E62">
              <w:t>«</w:t>
            </w:r>
            <w:r w:rsidRPr="00614E62">
              <w:t>Документ разраб</w:t>
            </w:r>
            <w:r w:rsidRPr="00614E62">
              <w:t>о</w:t>
            </w:r>
            <w:r w:rsidRPr="00614E62">
              <w:t>тан</w:t>
            </w:r>
            <w:r w:rsidR="00517BC5" w:rsidRPr="00614E62">
              <w:t>»</w:t>
            </w:r>
          </w:p>
        </w:tc>
        <w:tc>
          <w:tcPr>
            <w:tcW w:w="1416" w:type="dxa"/>
          </w:tcPr>
          <w:p w14:paraId="0F17E2A1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225DEFFD" w14:textId="77777777" w:rsidR="00ED7D80" w:rsidRPr="00614E62" w:rsidRDefault="00ED7D80" w:rsidP="00D57EB9">
            <w:pPr>
              <w:jc w:val="center"/>
            </w:pPr>
            <w:r w:rsidRPr="00614E62">
              <w:t>01.08.2019</w:t>
            </w:r>
          </w:p>
        </w:tc>
        <w:tc>
          <w:tcPr>
            <w:tcW w:w="1558" w:type="dxa"/>
          </w:tcPr>
          <w:p w14:paraId="08CC8AEA" w14:textId="2EC91BFB" w:rsidR="00ED7D80" w:rsidRPr="00614E62" w:rsidRDefault="00ED7D80" w:rsidP="00D57EB9">
            <w:pPr>
              <w:jc w:val="center"/>
            </w:pPr>
            <w:r w:rsidRPr="00614E62">
              <w:t xml:space="preserve">Взаимосвязь с иными </w:t>
            </w:r>
            <w:r w:rsidR="00036404" w:rsidRPr="00614E62">
              <w:t>р</w:t>
            </w:r>
            <w:r w:rsidR="00036404" w:rsidRPr="00614E62">
              <w:t>е</w:t>
            </w:r>
            <w:r w:rsidR="00036404" w:rsidRPr="00614E62">
              <w:t>зультатами</w:t>
            </w:r>
            <w:r w:rsidRPr="00614E62">
              <w:t xml:space="preserve"> и контрольн</w:t>
            </w:r>
            <w:r w:rsidRPr="00614E62">
              <w:t>ы</w:t>
            </w:r>
            <w:r w:rsidRPr="00614E62">
              <w:t>ми точками отсутствует</w:t>
            </w:r>
          </w:p>
        </w:tc>
        <w:tc>
          <w:tcPr>
            <w:tcW w:w="1417" w:type="dxa"/>
          </w:tcPr>
          <w:p w14:paraId="29F9E9DB" w14:textId="77777777" w:rsidR="00ED7D80" w:rsidRPr="00614E62" w:rsidRDefault="00ED7D80" w:rsidP="00D57EB9">
            <w:pPr>
              <w:jc w:val="center"/>
            </w:pPr>
            <w:r w:rsidRPr="00614E62">
              <w:t>03</w:t>
            </w:r>
          </w:p>
        </w:tc>
        <w:tc>
          <w:tcPr>
            <w:tcW w:w="1982" w:type="dxa"/>
          </w:tcPr>
          <w:p w14:paraId="0F18AD51" w14:textId="22E3FB81" w:rsidR="00ED7D80" w:rsidRPr="00614E62" w:rsidRDefault="00ED7D80" w:rsidP="00D57EB9">
            <w:pPr>
              <w:jc w:val="center"/>
            </w:pPr>
            <w:r w:rsidRPr="00614E62">
              <w:t>Иванников А.А.</w:t>
            </w:r>
          </w:p>
        </w:tc>
        <w:tc>
          <w:tcPr>
            <w:tcW w:w="2558" w:type="dxa"/>
          </w:tcPr>
          <w:p w14:paraId="40BDB54C" w14:textId="620A8A0B" w:rsidR="00ED7D80" w:rsidRPr="00614E62" w:rsidRDefault="0089589B" w:rsidP="00D57EB9">
            <w:pPr>
              <w:jc w:val="center"/>
            </w:pPr>
            <w:r w:rsidRPr="00614E62">
              <w:t>-</w:t>
            </w:r>
          </w:p>
        </w:tc>
        <w:tc>
          <w:tcPr>
            <w:tcW w:w="1134" w:type="dxa"/>
          </w:tcPr>
          <w:p w14:paraId="48E0F947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</w:tcPr>
          <w:p w14:paraId="79C7FC5F" w14:textId="4DFA59FC" w:rsidR="00ED7D80" w:rsidRPr="00614E62" w:rsidRDefault="00036404" w:rsidP="00606DB3">
            <w:pPr>
              <w:ind w:left="-57" w:right="-57"/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тронный бюджет»</w:t>
            </w:r>
          </w:p>
        </w:tc>
      </w:tr>
      <w:tr w:rsidR="005B7C14" w:rsidRPr="00614E62" w14:paraId="49B4069A" w14:textId="77777777" w:rsidTr="000474E5">
        <w:trPr>
          <w:jc w:val="center"/>
        </w:trPr>
        <w:tc>
          <w:tcPr>
            <w:tcW w:w="847" w:type="dxa"/>
          </w:tcPr>
          <w:p w14:paraId="42936DDB" w14:textId="3D792419" w:rsidR="00ED7D80" w:rsidRPr="00614E62" w:rsidRDefault="00ED7D80" w:rsidP="009E57B7">
            <w:pPr>
              <w:jc w:val="center"/>
            </w:pPr>
            <w:r w:rsidRPr="00614E62">
              <w:t>2.2.2</w:t>
            </w:r>
          </w:p>
        </w:tc>
        <w:tc>
          <w:tcPr>
            <w:tcW w:w="2267" w:type="dxa"/>
          </w:tcPr>
          <w:p w14:paraId="2CEA4320" w14:textId="681F63B0" w:rsidR="00ED7D80" w:rsidRPr="00614E62" w:rsidRDefault="00ED7D80" w:rsidP="00614E62">
            <w:pPr>
              <w:jc w:val="both"/>
            </w:pPr>
            <w:r w:rsidRPr="00614E62">
              <w:t xml:space="preserve">Контрольная точка </w:t>
            </w:r>
            <w:r w:rsidR="00517BC5" w:rsidRPr="00614E62">
              <w:t>«</w:t>
            </w:r>
            <w:r w:rsidRPr="00614E62">
              <w:t>Документ соглас</w:t>
            </w:r>
            <w:r w:rsidRPr="00614E62">
              <w:t>о</w:t>
            </w:r>
            <w:r w:rsidRPr="00614E62">
              <w:t>ван с заинтересова</w:t>
            </w:r>
            <w:r w:rsidRPr="00614E62">
              <w:t>н</w:t>
            </w:r>
            <w:r w:rsidRPr="00614E62">
              <w:t>ными органами и о</w:t>
            </w:r>
            <w:r w:rsidRPr="00614E62">
              <w:t>р</w:t>
            </w:r>
            <w:r w:rsidRPr="00614E62">
              <w:t>ганизациями</w:t>
            </w:r>
            <w:r w:rsidR="00517BC5" w:rsidRPr="00614E62">
              <w:t>»</w:t>
            </w:r>
          </w:p>
        </w:tc>
        <w:tc>
          <w:tcPr>
            <w:tcW w:w="1416" w:type="dxa"/>
          </w:tcPr>
          <w:p w14:paraId="321DF0ED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41B086D2" w14:textId="77777777" w:rsidR="00ED7D80" w:rsidRPr="00614E62" w:rsidRDefault="00ED7D80" w:rsidP="00D57EB9">
            <w:pPr>
              <w:jc w:val="center"/>
            </w:pPr>
            <w:r w:rsidRPr="00614E62">
              <w:t>01.08.2019</w:t>
            </w:r>
          </w:p>
        </w:tc>
        <w:tc>
          <w:tcPr>
            <w:tcW w:w="1558" w:type="dxa"/>
          </w:tcPr>
          <w:p w14:paraId="2C30EE26" w14:textId="77777777" w:rsidR="00ED7D80" w:rsidRPr="00614E62" w:rsidRDefault="00ED7D80" w:rsidP="00D57EB9">
            <w:pPr>
              <w:jc w:val="center"/>
            </w:pPr>
            <w:r w:rsidRPr="00614E62">
              <w:t>02</w:t>
            </w:r>
          </w:p>
        </w:tc>
        <w:tc>
          <w:tcPr>
            <w:tcW w:w="1417" w:type="dxa"/>
          </w:tcPr>
          <w:p w14:paraId="6C2CE2B2" w14:textId="77777777" w:rsidR="00ED7D80" w:rsidRPr="00614E62" w:rsidRDefault="00ED7D80" w:rsidP="00D57EB9">
            <w:pPr>
              <w:jc w:val="center"/>
            </w:pPr>
            <w:r w:rsidRPr="00614E62">
              <w:t>04</w:t>
            </w:r>
          </w:p>
        </w:tc>
        <w:tc>
          <w:tcPr>
            <w:tcW w:w="1982" w:type="dxa"/>
          </w:tcPr>
          <w:p w14:paraId="1101BE07" w14:textId="77777777" w:rsidR="00ED7D80" w:rsidRPr="00614E62" w:rsidRDefault="00ED7D80" w:rsidP="00D57EB9">
            <w:pPr>
              <w:jc w:val="center"/>
            </w:pPr>
            <w:r w:rsidRPr="00614E62">
              <w:t>Иванников А.А.</w:t>
            </w:r>
          </w:p>
        </w:tc>
        <w:tc>
          <w:tcPr>
            <w:tcW w:w="2558" w:type="dxa"/>
          </w:tcPr>
          <w:p w14:paraId="0AE3D3A9" w14:textId="61477B10" w:rsidR="00ED7D80" w:rsidRPr="00614E62" w:rsidRDefault="0089589B" w:rsidP="00D57EB9">
            <w:pPr>
              <w:jc w:val="center"/>
            </w:pPr>
            <w:r w:rsidRPr="00614E62">
              <w:t>-</w:t>
            </w:r>
          </w:p>
        </w:tc>
        <w:tc>
          <w:tcPr>
            <w:tcW w:w="1134" w:type="dxa"/>
          </w:tcPr>
          <w:p w14:paraId="613BA7F3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</w:tcPr>
          <w:p w14:paraId="48A6FFE6" w14:textId="7350FA4C" w:rsidR="00ED7D80" w:rsidRPr="00614E62" w:rsidRDefault="00036404" w:rsidP="00D57EB9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5B7C14" w:rsidRPr="00614E62" w14:paraId="28DD0A3D" w14:textId="77777777" w:rsidTr="000474E5">
        <w:trPr>
          <w:jc w:val="center"/>
        </w:trPr>
        <w:tc>
          <w:tcPr>
            <w:tcW w:w="847" w:type="dxa"/>
          </w:tcPr>
          <w:p w14:paraId="1A6E18F1" w14:textId="3937E6D3" w:rsidR="00ED7D80" w:rsidRPr="00614E62" w:rsidRDefault="00ED7D80" w:rsidP="009E57B7">
            <w:pPr>
              <w:jc w:val="center"/>
            </w:pPr>
            <w:r w:rsidRPr="00614E62">
              <w:t>2.2.3</w:t>
            </w:r>
          </w:p>
        </w:tc>
        <w:tc>
          <w:tcPr>
            <w:tcW w:w="2267" w:type="dxa"/>
          </w:tcPr>
          <w:p w14:paraId="0CBF849C" w14:textId="16EF0B53" w:rsidR="00ED7D80" w:rsidRPr="00614E62" w:rsidRDefault="00ED7D80" w:rsidP="00614E62">
            <w:pPr>
              <w:jc w:val="both"/>
            </w:pPr>
            <w:r w:rsidRPr="00614E62">
              <w:t xml:space="preserve">Контрольная точка </w:t>
            </w:r>
            <w:r w:rsidR="00517BC5" w:rsidRPr="00614E62">
              <w:t>«</w:t>
            </w:r>
            <w:r w:rsidRPr="00614E62">
              <w:t>Документ утве</w:t>
            </w:r>
            <w:r w:rsidRPr="00614E62">
              <w:t>р</w:t>
            </w:r>
            <w:r w:rsidRPr="00614E62">
              <w:t>жден (подписан)</w:t>
            </w:r>
            <w:r w:rsidR="00517BC5" w:rsidRPr="00614E62">
              <w:t>»</w:t>
            </w:r>
          </w:p>
        </w:tc>
        <w:tc>
          <w:tcPr>
            <w:tcW w:w="1416" w:type="dxa"/>
          </w:tcPr>
          <w:p w14:paraId="2A4F0AD9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355FE6D2" w14:textId="77777777" w:rsidR="00ED7D80" w:rsidRPr="00614E62" w:rsidRDefault="00ED7D80" w:rsidP="00D57EB9">
            <w:pPr>
              <w:jc w:val="center"/>
            </w:pPr>
            <w:r w:rsidRPr="00614E62">
              <w:t>01.08.2021</w:t>
            </w:r>
          </w:p>
        </w:tc>
        <w:tc>
          <w:tcPr>
            <w:tcW w:w="1558" w:type="dxa"/>
          </w:tcPr>
          <w:p w14:paraId="3B26E4C6" w14:textId="77777777" w:rsidR="00ED7D80" w:rsidRPr="00614E62" w:rsidRDefault="00ED7D80" w:rsidP="00D57EB9">
            <w:pPr>
              <w:jc w:val="center"/>
            </w:pPr>
            <w:r w:rsidRPr="00614E62">
              <w:t>03</w:t>
            </w:r>
          </w:p>
        </w:tc>
        <w:tc>
          <w:tcPr>
            <w:tcW w:w="1417" w:type="dxa"/>
          </w:tcPr>
          <w:p w14:paraId="0D7F8902" w14:textId="4DDEA513" w:rsidR="00ED7D80" w:rsidRPr="00614E62" w:rsidRDefault="00ED7D80" w:rsidP="00D57EB9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 xml:space="preserve">зультатами и </w:t>
            </w:r>
            <w:r w:rsidR="00036404" w:rsidRPr="00614E62">
              <w:t>контрол</w:t>
            </w:r>
            <w:r w:rsidR="00036404" w:rsidRPr="00614E62">
              <w:t>ь</w:t>
            </w:r>
            <w:r w:rsidR="00036404" w:rsidRPr="00614E62">
              <w:t xml:space="preserve">ными </w:t>
            </w:r>
            <w:r w:rsidRPr="00614E62">
              <w:t>то</w:t>
            </w:r>
            <w:r w:rsidRPr="00614E62">
              <w:t>ч</w:t>
            </w:r>
            <w:r w:rsidRPr="00614E62">
              <w:t>ками отсу</w:t>
            </w:r>
            <w:r w:rsidRPr="00614E62">
              <w:t>т</w:t>
            </w:r>
            <w:r w:rsidRPr="00614E62">
              <w:t>ствует</w:t>
            </w:r>
          </w:p>
        </w:tc>
        <w:tc>
          <w:tcPr>
            <w:tcW w:w="1982" w:type="dxa"/>
          </w:tcPr>
          <w:p w14:paraId="70B7D0D0" w14:textId="77777777" w:rsidR="00ED7D80" w:rsidRPr="00614E62" w:rsidRDefault="00ED7D80" w:rsidP="00D57EB9">
            <w:pPr>
              <w:jc w:val="center"/>
            </w:pPr>
            <w:r w:rsidRPr="00614E62">
              <w:t>Иванников А.А.</w:t>
            </w:r>
          </w:p>
        </w:tc>
        <w:tc>
          <w:tcPr>
            <w:tcW w:w="2558" w:type="dxa"/>
          </w:tcPr>
          <w:p w14:paraId="56D2B984" w14:textId="5A8A0709" w:rsidR="00ED7D80" w:rsidRPr="00614E62" w:rsidRDefault="0089589B" w:rsidP="00D57EB9">
            <w:pPr>
              <w:jc w:val="center"/>
            </w:pPr>
            <w:r w:rsidRPr="00614E62">
              <w:t>-</w:t>
            </w:r>
          </w:p>
        </w:tc>
        <w:tc>
          <w:tcPr>
            <w:tcW w:w="1134" w:type="dxa"/>
          </w:tcPr>
          <w:p w14:paraId="6D23E3D4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</w:tcPr>
          <w:p w14:paraId="14E824EB" w14:textId="6BF15219" w:rsidR="00ED7D80" w:rsidRPr="00614E62" w:rsidRDefault="00036404" w:rsidP="00D57EB9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5B7C14" w:rsidRPr="00614E62" w14:paraId="7BDB5BB9" w14:textId="77777777" w:rsidTr="000474E5">
        <w:trPr>
          <w:jc w:val="center"/>
        </w:trPr>
        <w:tc>
          <w:tcPr>
            <w:tcW w:w="847" w:type="dxa"/>
          </w:tcPr>
          <w:p w14:paraId="42DE88D9" w14:textId="26C767F5" w:rsidR="00ED7D80" w:rsidRPr="00614E62" w:rsidRDefault="00ED7D80" w:rsidP="00614E62">
            <w:pPr>
              <w:jc w:val="center"/>
            </w:pPr>
            <w:r w:rsidRPr="00614E62">
              <w:lastRenderedPageBreak/>
              <w:t>2.3</w:t>
            </w:r>
          </w:p>
        </w:tc>
        <w:tc>
          <w:tcPr>
            <w:tcW w:w="2267" w:type="dxa"/>
          </w:tcPr>
          <w:p w14:paraId="6E34B9A2" w14:textId="16D1BC11" w:rsidR="00ED7D80" w:rsidRPr="00614E62" w:rsidRDefault="00ED7D80" w:rsidP="00614E62">
            <w:pPr>
              <w:jc w:val="both"/>
            </w:pPr>
            <w:r w:rsidRPr="00614E62">
              <w:t xml:space="preserve">Результат </w:t>
            </w:r>
            <w:r w:rsidR="00517BC5" w:rsidRPr="00614E62">
              <w:t>«</w:t>
            </w:r>
            <w:r w:rsidRPr="00614E62">
              <w:t>Обесп</w:t>
            </w:r>
            <w:r w:rsidRPr="00614E62">
              <w:t>е</w:t>
            </w:r>
            <w:r w:rsidRPr="00614E62">
              <w:t>чено сокращение о</w:t>
            </w:r>
            <w:r w:rsidRPr="00614E62">
              <w:t>т</w:t>
            </w:r>
            <w:r w:rsidRPr="00614E62">
              <w:t>ведения в реку Волгу загрязненных сто</w:t>
            </w:r>
            <w:r w:rsidRPr="00614E62">
              <w:t>ч</w:t>
            </w:r>
            <w:r w:rsidRPr="00614E62">
              <w:t>ных вод</w:t>
            </w:r>
            <w:r w:rsidR="00517BC5" w:rsidRPr="00614E62">
              <w:t>»</w:t>
            </w:r>
          </w:p>
        </w:tc>
        <w:tc>
          <w:tcPr>
            <w:tcW w:w="1416" w:type="dxa"/>
          </w:tcPr>
          <w:p w14:paraId="77C25CA8" w14:textId="77777777" w:rsidR="00ED7D80" w:rsidRPr="00614E62" w:rsidRDefault="00ED7D80" w:rsidP="00D57EB9">
            <w:pPr>
              <w:jc w:val="center"/>
            </w:pPr>
            <w:r w:rsidRPr="00614E62">
              <w:t>01.01.2019</w:t>
            </w:r>
          </w:p>
        </w:tc>
        <w:tc>
          <w:tcPr>
            <w:tcW w:w="1276" w:type="dxa"/>
          </w:tcPr>
          <w:p w14:paraId="76698CF1" w14:textId="77777777" w:rsidR="00ED7D80" w:rsidRPr="00614E62" w:rsidRDefault="00ED7D80" w:rsidP="00D57EB9">
            <w:pPr>
              <w:jc w:val="center"/>
            </w:pPr>
            <w:r w:rsidRPr="00614E62">
              <w:t>25.12.2024</w:t>
            </w:r>
          </w:p>
        </w:tc>
        <w:tc>
          <w:tcPr>
            <w:tcW w:w="1558" w:type="dxa"/>
          </w:tcPr>
          <w:p w14:paraId="1F8A32DD" w14:textId="613A5518" w:rsidR="00ED7D80" w:rsidRPr="00614E62" w:rsidRDefault="00ED7D80" w:rsidP="00D57EB9">
            <w:pPr>
              <w:jc w:val="center"/>
            </w:pPr>
            <w:r w:rsidRPr="00614E62">
              <w:t xml:space="preserve">Взаимосвязь с </w:t>
            </w:r>
            <w:r w:rsidR="00036404" w:rsidRPr="00614E62">
              <w:t xml:space="preserve">иными </w:t>
            </w:r>
            <w:r w:rsidRPr="00614E62">
              <w:t>р</w:t>
            </w:r>
            <w:r w:rsidRPr="00614E62">
              <w:t>е</w:t>
            </w:r>
            <w:r w:rsidRPr="00614E62">
              <w:t xml:space="preserve">зультатами и </w:t>
            </w:r>
            <w:r w:rsidR="00036404" w:rsidRPr="00614E62">
              <w:t>контрольн</w:t>
            </w:r>
            <w:r w:rsidR="00036404" w:rsidRPr="00614E62">
              <w:t>ы</w:t>
            </w:r>
            <w:r w:rsidR="00036404" w:rsidRPr="00614E62">
              <w:t xml:space="preserve">ми </w:t>
            </w:r>
            <w:r w:rsidRPr="00614E62">
              <w:t>точками отсутствует</w:t>
            </w:r>
          </w:p>
        </w:tc>
        <w:tc>
          <w:tcPr>
            <w:tcW w:w="1417" w:type="dxa"/>
          </w:tcPr>
          <w:p w14:paraId="613A4E42" w14:textId="344D5CF0" w:rsidR="00ED7D80" w:rsidRPr="00614E62" w:rsidRDefault="00ED7D80" w:rsidP="00D66E80">
            <w:pPr>
              <w:jc w:val="center"/>
            </w:pPr>
            <w:r w:rsidRPr="00614E62">
              <w:t xml:space="preserve">Взаимосвязь с </w:t>
            </w:r>
            <w:r w:rsidR="00036404" w:rsidRPr="00614E62">
              <w:t xml:space="preserve">иными </w:t>
            </w:r>
            <w:r w:rsidRPr="00614E62">
              <w:t>р</w:t>
            </w:r>
            <w:r w:rsidRPr="00614E62">
              <w:t>е</w:t>
            </w:r>
            <w:r w:rsidRPr="00614E62">
              <w:t xml:space="preserve">зультатами и </w:t>
            </w:r>
            <w:r w:rsidR="00036404" w:rsidRPr="00614E62">
              <w:t>контрол</w:t>
            </w:r>
            <w:r w:rsidR="00036404" w:rsidRPr="00614E62">
              <w:t>ь</w:t>
            </w:r>
            <w:r w:rsidR="00036404" w:rsidRPr="00614E62">
              <w:t xml:space="preserve">ными </w:t>
            </w:r>
            <w:r w:rsidRPr="00614E62">
              <w:t>то</w:t>
            </w:r>
            <w:r w:rsidRPr="00614E62">
              <w:t>ч</w:t>
            </w:r>
            <w:r w:rsidRPr="00614E62">
              <w:t>ками отсу</w:t>
            </w:r>
            <w:r w:rsidRPr="00614E62">
              <w:t>т</w:t>
            </w:r>
            <w:r w:rsidRPr="00614E62">
              <w:t>ствует</w:t>
            </w:r>
          </w:p>
        </w:tc>
        <w:tc>
          <w:tcPr>
            <w:tcW w:w="1982" w:type="dxa"/>
          </w:tcPr>
          <w:p w14:paraId="14D92C78" w14:textId="5F63D125" w:rsidR="00ED7D80" w:rsidRPr="00614E62" w:rsidRDefault="00ED7D80" w:rsidP="00D57EB9">
            <w:pPr>
              <w:jc w:val="center"/>
            </w:pPr>
            <w:r w:rsidRPr="00614E62">
              <w:t>Капралов</w:t>
            </w:r>
            <w:r w:rsidR="0089589B" w:rsidRPr="00614E62">
              <w:t xml:space="preserve"> Д.В.</w:t>
            </w:r>
          </w:p>
        </w:tc>
        <w:tc>
          <w:tcPr>
            <w:tcW w:w="2558" w:type="dxa"/>
          </w:tcPr>
          <w:p w14:paraId="55CD3034" w14:textId="77777777" w:rsidR="00630AFA" w:rsidRDefault="00ED7D80" w:rsidP="00D57EB9">
            <w:pPr>
              <w:jc w:val="center"/>
            </w:pPr>
            <w:r w:rsidRPr="00614E62">
              <w:t>Реализация в Астраха</w:t>
            </w:r>
            <w:r w:rsidRPr="00614E62">
              <w:t>н</w:t>
            </w:r>
            <w:r w:rsidRPr="00614E62">
              <w:t>ской области меропри</w:t>
            </w:r>
            <w:r w:rsidRPr="00614E62">
              <w:t>я</w:t>
            </w:r>
            <w:r w:rsidRPr="00614E62">
              <w:t>тия по строительству (реконструкции, в том числе с элементами р</w:t>
            </w:r>
            <w:r w:rsidRPr="00614E62">
              <w:t>е</w:t>
            </w:r>
            <w:r w:rsidRPr="00614E62">
              <w:t>ставрации, техническ</w:t>
            </w:r>
            <w:r w:rsidRPr="00614E62">
              <w:t>о</w:t>
            </w:r>
            <w:r w:rsidRPr="00614E62">
              <w:t>му перевооружению) очистных сооружений водопроводно-канализационного х</w:t>
            </w:r>
            <w:r w:rsidRPr="00614E62">
              <w:t>о</w:t>
            </w:r>
            <w:r w:rsidRPr="00614E62">
              <w:t xml:space="preserve">зяйства, а именно </w:t>
            </w:r>
            <w:r w:rsidR="00517BC5" w:rsidRPr="00614E62">
              <w:t>«</w:t>
            </w:r>
            <w:r w:rsidRPr="00614E62">
              <w:t>Р</w:t>
            </w:r>
            <w:r w:rsidRPr="00614E62">
              <w:t>е</w:t>
            </w:r>
            <w:r w:rsidRPr="00614E62">
              <w:t>конструкция очистных сооружений канализ</w:t>
            </w:r>
            <w:r w:rsidRPr="00614E62">
              <w:t>а</w:t>
            </w:r>
            <w:r w:rsidRPr="00614E62">
              <w:t>ции СОСК МУП г. Ас</w:t>
            </w:r>
            <w:r w:rsidRPr="00614E62">
              <w:t>т</w:t>
            </w:r>
            <w:r w:rsidRPr="00614E62">
              <w:t xml:space="preserve">рахани </w:t>
            </w:r>
            <w:r w:rsidR="00517BC5" w:rsidRPr="00614E62">
              <w:t>«</w:t>
            </w:r>
            <w:r w:rsidRPr="00614E62">
              <w:t>Астрводок</w:t>
            </w:r>
            <w:r w:rsidRPr="00614E62">
              <w:t>а</w:t>
            </w:r>
            <w:r w:rsidRPr="00614E62">
              <w:t>нал</w:t>
            </w:r>
            <w:r w:rsidR="00517BC5" w:rsidRPr="00614E62">
              <w:t>»</w:t>
            </w:r>
          </w:p>
          <w:p w14:paraId="6A8BC00C" w14:textId="2DF8EBB1" w:rsidR="00ED7D80" w:rsidRPr="00614E62" w:rsidRDefault="00ED7D80" w:rsidP="00D57EB9">
            <w:pPr>
              <w:jc w:val="center"/>
            </w:pPr>
            <w:r w:rsidRPr="00614E62">
              <w:t>(1 эт</w:t>
            </w:r>
            <w:r w:rsidR="00630AFA">
              <w:t>ап) позволит обе</w:t>
            </w:r>
            <w:r w:rsidR="00630AFA">
              <w:t>с</w:t>
            </w:r>
            <w:r w:rsidR="00630AFA">
              <w:t>печить к концу</w:t>
            </w:r>
            <w:r w:rsidR="00630AFA">
              <w:br/>
            </w:r>
            <w:r w:rsidRPr="00614E62">
              <w:t>2024 года дополнител</w:t>
            </w:r>
            <w:r w:rsidRPr="00614E62">
              <w:t>ь</w:t>
            </w:r>
            <w:r w:rsidRPr="00614E62">
              <w:t>ную нормативную очистку сточных вод на 0,0255 куб. км в год</w:t>
            </w:r>
          </w:p>
        </w:tc>
        <w:tc>
          <w:tcPr>
            <w:tcW w:w="1134" w:type="dxa"/>
          </w:tcPr>
          <w:p w14:paraId="0E537F01" w14:textId="77777777" w:rsidR="00ED7D80" w:rsidRPr="00614E62" w:rsidRDefault="00ED7D80" w:rsidP="00D57EB9">
            <w:pPr>
              <w:jc w:val="center"/>
            </w:pPr>
            <w:r w:rsidRPr="00614E62">
              <w:t>Да</w:t>
            </w:r>
          </w:p>
        </w:tc>
        <w:tc>
          <w:tcPr>
            <w:tcW w:w="992" w:type="dxa"/>
          </w:tcPr>
          <w:p w14:paraId="343BF965" w14:textId="09CBC867" w:rsidR="00ED7D80" w:rsidRPr="00614E62" w:rsidRDefault="00ED7D80" w:rsidP="00D57EB9">
            <w:pPr>
              <w:jc w:val="center"/>
            </w:pPr>
            <w:r w:rsidRPr="00614E62">
              <w:t xml:space="preserve">АИС </w:t>
            </w:r>
            <w:r w:rsidR="00517BC5" w:rsidRPr="00614E62">
              <w:t>«</w:t>
            </w:r>
            <w:r w:rsidRPr="00614E62">
              <w:t>Р</w:t>
            </w:r>
            <w:r w:rsidRPr="00614E62">
              <w:t>е</w:t>
            </w:r>
            <w:r w:rsidRPr="00614E62">
              <w:t>форма ЖКХ</w:t>
            </w:r>
            <w:r w:rsidR="00517BC5" w:rsidRPr="00614E62">
              <w:t>»</w:t>
            </w:r>
          </w:p>
        </w:tc>
      </w:tr>
      <w:tr w:rsidR="005B7C14" w:rsidRPr="00614E62" w14:paraId="50FFEF1C" w14:textId="77777777" w:rsidTr="000474E5">
        <w:trPr>
          <w:jc w:val="center"/>
        </w:trPr>
        <w:tc>
          <w:tcPr>
            <w:tcW w:w="847" w:type="dxa"/>
          </w:tcPr>
          <w:p w14:paraId="295AC5B7" w14:textId="6AD90A58" w:rsidR="00ED7D80" w:rsidRPr="00614E62" w:rsidRDefault="00ED7D80" w:rsidP="009E57B7">
            <w:pPr>
              <w:jc w:val="center"/>
            </w:pPr>
            <w:r w:rsidRPr="00614E62">
              <w:t>2.3.1</w:t>
            </w:r>
          </w:p>
        </w:tc>
        <w:tc>
          <w:tcPr>
            <w:tcW w:w="2267" w:type="dxa"/>
          </w:tcPr>
          <w:p w14:paraId="1A5FBA8D" w14:textId="7EEF3678" w:rsidR="00ED7D80" w:rsidRPr="00614E62" w:rsidRDefault="00ED7D80" w:rsidP="00614E62">
            <w:pPr>
              <w:jc w:val="both"/>
            </w:pPr>
            <w:r w:rsidRPr="00614E62">
              <w:t xml:space="preserve">Контрольная точка </w:t>
            </w:r>
            <w:r w:rsidR="00517BC5" w:rsidRPr="00614E62">
              <w:t>«</w:t>
            </w:r>
            <w:r w:rsidRPr="00614E62">
              <w:t>Получены полож</w:t>
            </w:r>
            <w:r w:rsidRPr="00614E62">
              <w:t>и</w:t>
            </w:r>
            <w:r w:rsidRPr="00614E62">
              <w:t>тельные заключения по результатам гос</w:t>
            </w:r>
            <w:r w:rsidRPr="00614E62">
              <w:t>у</w:t>
            </w:r>
            <w:r w:rsidRPr="00614E62">
              <w:t>дарственных экспе</w:t>
            </w:r>
            <w:r w:rsidRPr="00614E62">
              <w:t>р</w:t>
            </w:r>
            <w:r w:rsidRPr="00614E62">
              <w:t>тиз</w:t>
            </w:r>
            <w:r w:rsidR="00517BC5" w:rsidRPr="00614E62">
              <w:t>»</w:t>
            </w:r>
          </w:p>
        </w:tc>
        <w:tc>
          <w:tcPr>
            <w:tcW w:w="1416" w:type="dxa"/>
          </w:tcPr>
          <w:p w14:paraId="6584681F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239B503E" w14:textId="77777777" w:rsidR="00ED7D80" w:rsidRPr="00614E62" w:rsidRDefault="00ED7D80" w:rsidP="00D57EB9">
            <w:pPr>
              <w:jc w:val="center"/>
            </w:pPr>
            <w:r w:rsidRPr="00614E62">
              <w:t>31.12.2021</w:t>
            </w:r>
          </w:p>
        </w:tc>
        <w:tc>
          <w:tcPr>
            <w:tcW w:w="1558" w:type="dxa"/>
          </w:tcPr>
          <w:p w14:paraId="0A3208F4" w14:textId="342ADFE6" w:rsidR="00ED7D80" w:rsidRPr="00614E62" w:rsidRDefault="00ED7D80" w:rsidP="00D57EB9">
            <w:pPr>
              <w:jc w:val="center"/>
            </w:pPr>
            <w:r w:rsidRPr="00614E62">
              <w:t xml:space="preserve">Взаимосвязь с </w:t>
            </w:r>
            <w:r w:rsidR="00036404" w:rsidRPr="00614E62">
              <w:t xml:space="preserve">иными </w:t>
            </w:r>
            <w:r w:rsidRPr="00614E62">
              <w:t>р</w:t>
            </w:r>
            <w:r w:rsidRPr="00614E62">
              <w:t>е</w:t>
            </w:r>
            <w:r w:rsidRPr="00614E62">
              <w:t xml:space="preserve">зультатами и </w:t>
            </w:r>
            <w:r w:rsidR="00036404" w:rsidRPr="00614E62">
              <w:t>контрольн</w:t>
            </w:r>
            <w:r w:rsidR="00036404" w:rsidRPr="00614E62">
              <w:t>ы</w:t>
            </w:r>
            <w:r w:rsidR="00036404" w:rsidRPr="00614E62">
              <w:t xml:space="preserve">ми </w:t>
            </w:r>
            <w:r w:rsidRPr="00614E62">
              <w:t>точками отсутствует</w:t>
            </w:r>
          </w:p>
        </w:tc>
        <w:tc>
          <w:tcPr>
            <w:tcW w:w="1417" w:type="dxa"/>
          </w:tcPr>
          <w:p w14:paraId="3C8E27D9" w14:textId="77777777" w:rsidR="00ED7D80" w:rsidRPr="00614E62" w:rsidRDefault="00ED7D80" w:rsidP="00D57EB9">
            <w:pPr>
              <w:jc w:val="center"/>
            </w:pPr>
            <w:r w:rsidRPr="00614E62">
              <w:t>10</w:t>
            </w:r>
          </w:p>
        </w:tc>
        <w:tc>
          <w:tcPr>
            <w:tcW w:w="1982" w:type="dxa"/>
          </w:tcPr>
          <w:p w14:paraId="349B73F1" w14:textId="77777777" w:rsidR="00ED7D80" w:rsidRPr="00630AFA" w:rsidRDefault="00ED7D80" w:rsidP="00630AFA">
            <w:pPr>
              <w:ind w:left="-113" w:right="-113"/>
              <w:jc w:val="center"/>
              <w:rPr>
                <w:spacing w:val="-4"/>
              </w:rPr>
            </w:pPr>
            <w:r w:rsidRPr="00630AFA">
              <w:rPr>
                <w:spacing w:val="-4"/>
              </w:rPr>
              <w:t>Полумордвинов О.А.</w:t>
            </w:r>
          </w:p>
        </w:tc>
        <w:tc>
          <w:tcPr>
            <w:tcW w:w="2558" w:type="dxa"/>
          </w:tcPr>
          <w:p w14:paraId="4ABBC2A9" w14:textId="77777777" w:rsidR="00ED7D80" w:rsidRPr="00614E62" w:rsidRDefault="00ED7D80" w:rsidP="00D57EB9">
            <w:pPr>
              <w:jc w:val="center"/>
            </w:pPr>
            <w:r w:rsidRPr="00614E62">
              <w:t>Прочий тип документа. Положительное закл</w:t>
            </w:r>
            <w:r w:rsidRPr="00614E62">
              <w:t>ю</w:t>
            </w:r>
            <w:r w:rsidRPr="00614E62">
              <w:t>чение государственной экспертизы</w:t>
            </w:r>
          </w:p>
        </w:tc>
        <w:tc>
          <w:tcPr>
            <w:tcW w:w="1134" w:type="dxa"/>
          </w:tcPr>
          <w:p w14:paraId="2027ACA1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</w:tcPr>
          <w:p w14:paraId="2D167129" w14:textId="7FA25FDA" w:rsidR="00ED7D80" w:rsidRPr="00614E62" w:rsidRDefault="00036404" w:rsidP="00D57EB9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5B7C14" w:rsidRPr="00614E62" w14:paraId="2D8BB168" w14:textId="77777777" w:rsidTr="000474E5">
        <w:trPr>
          <w:jc w:val="center"/>
        </w:trPr>
        <w:tc>
          <w:tcPr>
            <w:tcW w:w="847" w:type="dxa"/>
          </w:tcPr>
          <w:p w14:paraId="0584EE60" w14:textId="2E0D9566" w:rsidR="00ED7D80" w:rsidRPr="00614E62" w:rsidRDefault="00ED7D80" w:rsidP="009E57B7">
            <w:pPr>
              <w:jc w:val="center"/>
            </w:pPr>
            <w:r w:rsidRPr="00614E62">
              <w:t>2.3.2</w:t>
            </w:r>
          </w:p>
        </w:tc>
        <w:tc>
          <w:tcPr>
            <w:tcW w:w="2267" w:type="dxa"/>
          </w:tcPr>
          <w:p w14:paraId="57B98D40" w14:textId="0FB1D44F" w:rsidR="00ED7D80" w:rsidRPr="00614E62" w:rsidRDefault="00ED7D80" w:rsidP="00614E62">
            <w:pPr>
              <w:jc w:val="both"/>
            </w:pPr>
            <w:r w:rsidRPr="00614E62">
              <w:t xml:space="preserve">Контрольная точка </w:t>
            </w:r>
            <w:r w:rsidR="00517BC5" w:rsidRPr="00614E62">
              <w:t>«</w:t>
            </w:r>
            <w:r w:rsidRPr="00614E62">
              <w:t>Земельный участок предоставлен зака</w:t>
            </w:r>
            <w:r w:rsidRPr="00614E62">
              <w:t>з</w:t>
            </w:r>
            <w:r w:rsidRPr="00614E62">
              <w:t>чику</w:t>
            </w:r>
            <w:r w:rsidR="00517BC5" w:rsidRPr="00614E62">
              <w:t>»</w:t>
            </w:r>
            <w:r w:rsidRPr="00614E62">
              <w:t>, кубический километр</w:t>
            </w:r>
          </w:p>
        </w:tc>
        <w:tc>
          <w:tcPr>
            <w:tcW w:w="1416" w:type="dxa"/>
          </w:tcPr>
          <w:p w14:paraId="046CA8D2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5795283A" w14:textId="77777777" w:rsidR="00ED7D80" w:rsidRPr="00614E62" w:rsidRDefault="00ED7D80" w:rsidP="00D57EB9">
            <w:pPr>
              <w:jc w:val="center"/>
            </w:pPr>
            <w:r w:rsidRPr="00614E62">
              <w:t>15.11.2022</w:t>
            </w:r>
          </w:p>
        </w:tc>
        <w:tc>
          <w:tcPr>
            <w:tcW w:w="1558" w:type="dxa"/>
          </w:tcPr>
          <w:p w14:paraId="5E12329A" w14:textId="6D70EB99" w:rsidR="00ED7D80" w:rsidRPr="00614E62" w:rsidRDefault="00ED7D80" w:rsidP="00D57EB9">
            <w:pPr>
              <w:jc w:val="center"/>
            </w:pPr>
            <w:r w:rsidRPr="00614E62">
              <w:t>Взаимо</w:t>
            </w:r>
            <w:r w:rsidR="00C61413" w:rsidRPr="00614E62">
              <w:t>с</w:t>
            </w:r>
            <w:r w:rsidRPr="00614E62">
              <w:t>вязь с иными р</w:t>
            </w:r>
            <w:r w:rsidRPr="00614E62">
              <w:t>е</w:t>
            </w:r>
            <w:r w:rsidRPr="00614E62">
              <w:t xml:space="preserve">зультатами и </w:t>
            </w:r>
            <w:r w:rsidR="00036404" w:rsidRPr="00614E62">
              <w:t>контрольн</w:t>
            </w:r>
            <w:r w:rsidR="00036404" w:rsidRPr="00614E62">
              <w:t>ы</w:t>
            </w:r>
            <w:r w:rsidR="00036404" w:rsidRPr="00614E62">
              <w:t xml:space="preserve">ми </w:t>
            </w:r>
            <w:r w:rsidRPr="00614E62">
              <w:t>точками отсутствует</w:t>
            </w:r>
          </w:p>
        </w:tc>
        <w:tc>
          <w:tcPr>
            <w:tcW w:w="1417" w:type="dxa"/>
          </w:tcPr>
          <w:p w14:paraId="7B2C1F33" w14:textId="77777777" w:rsidR="00ED7D80" w:rsidRPr="00614E62" w:rsidRDefault="00ED7D80" w:rsidP="00D57EB9">
            <w:pPr>
              <w:jc w:val="center"/>
            </w:pPr>
            <w:r w:rsidRPr="00614E62">
              <w:t>03</w:t>
            </w:r>
          </w:p>
        </w:tc>
        <w:tc>
          <w:tcPr>
            <w:tcW w:w="1982" w:type="dxa"/>
          </w:tcPr>
          <w:p w14:paraId="66B5DEE3" w14:textId="77777777" w:rsidR="00ED7D80" w:rsidRPr="00614E62" w:rsidRDefault="00ED7D80" w:rsidP="00D57EB9">
            <w:pPr>
              <w:jc w:val="center"/>
            </w:pPr>
            <w:r w:rsidRPr="00614E62">
              <w:t>Бойправ О.Н.</w:t>
            </w:r>
          </w:p>
        </w:tc>
        <w:tc>
          <w:tcPr>
            <w:tcW w:w="2558" w:type="dxa"/>
          </w:tcPr>
          <w:p w14:paraId="7DCF9E78" w14:textId="200B491D" w:rsidR="00ED7D80" w:rsidRPr="00614E62" w:rsidRDefault="00ED7D80" w:rsidP="00D57EB9">
            <w:pPr>
              <w:jc w:val="center"/>
            </w:pPr>
            <w:r w:rsidRPr="00614E62">
              <w:t>Прочий тип документа.</w:t>
            </w:r>
            <w:r w:rsidR="00194BD3" w:rsidRPr="00614E62">
              <w:t xml:space="preserve"> </w:t>
            </w:r>
            <w:r w:rsidRPr="00614E62">
              <w:t>Нормативный правовой документ муниципал</w:t>
            </w:r>
            <w:r w:rsidRPr="00614E62">
              <w:t>ь</w:t>
            </w:r>
            <w:r w:rsidRPr="00614E62">
              <w:t>ного образования о предоставлении земел</w:t>
            </w:r>
            <w:r w:rsidRPr="00614E62">
              <w:t>ь</w:t>
            </w:r>
            <w:r w:rsidRPr="00614E62">
              <w:t>ного участка</w:t>
            </w:r>
          </w:p>
        </w:tc>
        <w:tc>
          <w:tcPr>
            <w:tcW w:w="1134" w:type="dxa"/>
          </w:tcPr>
          <w:p w14:paraId="20FF4C38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</w:tcPr>
          <w:p w14:paraId="7D1BC619" w14:textId="3B66DD59" w:rsidR="00ED7D80" w:rsidRPr="00614E62" w:rsidRDefault="00036404" w:rsidP="00D57EB9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5B7C14" w:rsidRPr="00614E62" w14:paraId="437E2E54" w14:textId="77777777" w:rsidTr="000474E5">
        <w:trPr>
          <w:jc w:val="center"/>
        </w:trPr>
        <w:tc>
          <w:tcPr>
            <w:tcW w:w="847" w:type="dxa"/>
          </w:tcPr>
          <w:p w14:paraId="6321B43A" w14:textId="7B55C766" w:rsidR="00ED7D80" w:rsidRPr="00614E62" w:rsidRDefault="00ED7D80" w:rsidP="009E57B7">
            <w:pPr>
              <w:jc w:val="center"/>
            </w:pPr>
            <w:r w:rsidRPr="00614E62">
              <w:lastRenderedPageBreak/>
              <w:t>2.3.3</w:t>
            </w:r>
          </w:p>
        </w:tc>
        <w:tc>
          <w:tcPr>
            <w:tcW w:w="2267" w:type="dxa"/>
          </w:tcPr>
          <w:p w14:paraId="1F0BFFEC" w14:textId="4F8A07A3" w:rsidR="00ED7D80" w:rsidRPr="00614E62" w:rsidRDefault="00ED7D80" w:rsidP="00614E62">
            <w:pPr>
              <w:jc w:val="both"/>
            </w:pPr>
            <w:r w:rsidRPr="00614E62">
              <w:t xml:space="preserve">Контрольная точка </w:t>
            </w:r>
            <w:r w:rsidR="00517BC5" w:rsidRPr="00614E62">
              <w:t>«</w:t>
            </w:r>
            <w:r w:rsidRPr="00614E62">
              <w:t>Получено разреш</w:t>
            </w:r>
            <w:r w:rsidRPr="00614E62">
              <w:t>е</w:t>
            </w:r>
            <w:r w:rsidRPr="00614E62">
              <w:t>ние на строительство (реконструкцию)</w:t>
            </w:r>
            <w:r w:rsidR="00517BC5" w:rsidRPr="00614E62">
              <w:t>»</w:t>
            </w:r>
            <w:r w:rsidRPr="00614E62">
              <w:t>, кубический километр</w:t>
            </w:r>
          </w:p>
        </w:tc>
        <w:tc>
          <w:tcPr>
            <w:tcW w:w="1416" w:type="dxa"/>
          </w:tcPr>
          <w:p w14:paraId="2A65B4F6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1ADC0C00" w14:textId="77777777" w:rsidR="00ED7D80" w:rsidRPr="00614E62" w:rsidRDefault="00ED7D80" w:rsidP="00D57EB9">
            <w:pPr>
              <w:jc w:val="center"/>
            </w:pPr>
            <w:r w:rsidRPr="00614E62">
              <w:t>30.11.2022</w:t>
            </w:r>
          </w:p>
        </w:tc>
        <w:tc>
          <w:tcPr>
            <w:tcW w:w="1558" w:type="dxa"/>
          </w:tcPr>
          <w:p w14:paraId="507112AF" w14:textId="1C123B10" w:rsidR="00ED7D80" w:rsidRPr="00614E62" w:rsidRDefault="00ED7D80" w:rsidP="00D57EB9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 xml:space="preserve">зультатами и </w:t>
            </w:r>
            <w:r w:rsidR="00036404" w:rsidRPr="00614E62">
              <w:t>контрольн</w:t>
            </w:r>
            <w:r w:rsidR="00036404" w:rsidRPr="00614E62">
              <w:t>ы</w:t>
            </w:r>
            <w:r w:rsidR="00036404" w:rsidRPr="00614E62">
              <w:t xml:space="preserve">ми </w:t>
            </w:r>
            <w:r w:rsidRPr="00614E62">
              <w:t>точками отсутствует</w:t>
            </w:r>
          </w:p>
        </w:tc>
        <w:tc>
          <w:tcPr>
            <w:tcW w:w="1417" w:type="dxa"/>
          </w:tcPr>
          <w:p w14:paraId="548E100F" w14:textId="3AFF3D86" w:rsidR="00ED7D80" w:rsidRPr="00614E62" w:rsidRDefault="00ED7D80" w:rsidP="00D57EB9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 xml:space="preserve">зультатами и </w:t>
            </w:r>
            <w:r w:rsidR="00036404" w:rsidRPr="00614E62">
              <w:t>контрол</w:t>
            </w:r>
            <w:r w:rsidR="00036404" w:rsidRPr="00614E62">
              <w:t>ь</w:t>
            </w:r>
            <w:r w:rsidR="00036404" w:rsidRPr="00614E62">
              <w:t xml:space="preserve">ными </w:t>
            </w:r>
            <w:r w:rsidRPr="00614E62">
              <w:t>то</w:t>
            </w:r>
            <w:r w:rsidRPr="00614E62">
              <w:t>ч</w:t>
            </w:r>
            <w:r w:rsidRPr="00614E62">
              <w:t>ками отсу</w:t>
            </w:r>
            <w:r w:rsidRPr="00614E62">
              <w:t>т</w:t>
            </w:r>
            <w:r w:rsidRPr="00614E62">
              <w:t>ствует</w:t>
            </w:r>
          </w:p>
        </w:tc>
        <w:tc>
          <w:tcPr>
            <w:tcW w:w="1982" w:type="dxa"/>
          </w:tcPr>
          <w:p w14:paraId="690B0310" w14:textId="77777777" w:rsidR="00ED7D80" w:rsidRPr="00614E62" w:rsidRDefault="00ED7D80" w:rsidP="00D57EB9">
            <w:pPr>
              <w:jc w:val="center"/>
            </w:pPr>
            <w:r w:rsidRPr="00614E62">
              <w:t>Бойправ О.Н.</w:t>
            </w:r>
          </w:p>
        </w:tc>
        <w:tc>
          <w:tcPr>
            <w:tcW w:w="2558" w:type="dxa"/>
          </w:tcPr>
          <w:p w14:paraId="0C75A45E" w14:textId="6C00B32D" w:rsidR="00ED7D80" w:rsidRPr="00614E62" w:rsidRDefault="00ED7D80" w:rsidP="00D57EB9">
            <w:pPr>
              <w:jc w:val="center"/>
            </w:pPr>
            <w:r w:rsidRPr="00614E62">
              <w:t>Прочий тип документа. Разрешение на стро</w:t>
            </w:r>
            <w:r w:rsidRPr="00614E62">
              <w:t>и</w:t>
            </w:r>
            <w:r w:rsidRPr="00614E62">
              <w:t>тельство</w:t>
            </w:r>
          </w:p>
        </w:tc>
        <w:tc>
          <w:tcPr>
            <w:tcW w:w="1134" w:type="dxa"/>
          </w:tcPr>
          <w:p w14:paraId="182F5FCD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</w:tcPr>
          <w:p w14:paraId="6C7AF10B" w14:textId="4F63F5FE" w:rsidR="00ED7D80" w:rsidRPr="00614E62" w:rsidRDefault="00036404" w:rsidP="00D57EB9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5B7C14" w:rsidRPr="00614E62" w14:paraId="44888B18" w14:textId="77777777" w:rsidTr="000474E5">
        <w:trPr>
          <w:jc w:val="center"/>
        </w:trPr>
        <w:tc>
          <w:tcPr>
            <w:tcW w:w="847" w:type="dxa"/>
          </w:tcPr>
          <w:p w14:paraId="5AC425C1" w14:textId="29299EEA" w:rsidR="00ED7D80" w:rsidRPr="00614E62" w:rsidRDefault="00ED7D80" w:rsidP="009E57B7">
            <w:pPr>
              <w:jc w:val="center"/>
            </w:pPr>
            <w:r w:rsidRPr="00614E62">
              <w:t>2.3.4</w:t>
            </w:r>
          </w:p>
        </w:tc>
        <w:tc>
          <w:tcPr>
            <w:tcW w:w="2267" w:type="dxa"/>
          </w:tcPr>
          <w:p w14:paraId="31E943C4" w14:textId="133765C8" w:rsidR="00ED7D80" w:rsidRPr="00614E62" w:rsidRDefault="00ED7D80" w:rsidP="00614E62">
            <w:pPr>
              <w:jc w:val="both"/>
            </w:pPr>
            <w:r w:rsidRPr="00614E62">
              <w:t xml:space="preserve">Контрольная точка </w:t>
            </w:r>
            <w:r w:rsidR="00517BC5" w:rsidRPr="00614E62">
              <w:t>«</w:t>
            </w:r>
            <w:r w:rsidRPr="00614E62">
              <w:t>Выполнены подг</w:t>
            </w:r>
            <w:r w:rsidRPr="00614E62">
              <w:t>о</w:t>
            </w:r>
            <w:r w:rsidRPr="00614E62">
              <w:t>товительные работы (демонтаж оборуд</w:t>
            </w:r>
            <w:r w:rsidRPr="00614E62">
              <w:t>о</w:t>
            </w:r>
            <w:r w:rsidRPr="00614E62">
              <w:t>вания и конструкций вторичных отстойн</w:t>
            </w:r>
            <w:r w:rsidRPr="00614E62">
              <w:t>и</w:t>
            </w:r>
            <w:r w:rsidRPr="00614E62">
              <w:t>ков, конструкций АБК, илоуплотнит</w:t>
            </w:r>
            <w:r w:rsidRPr="00614E62">
              <w:t>е</w:t>
            </w:r>
            <w:r w:rsidRPr="00614E62">
              <w:t>лей, метатенка, пе</w:t>
            </w:r>
            <w:r w:rsidRPr="00614E62">
              <w:t>с</w:t>
            </w:r>
            <w:r w:rsidRPr="00614E62">
              <w:t>коволок аэрируемых с подводящим кан</w:t>
            </w:r>
            <w:r w:rsidRPr="00614E62">
              <w:t>а</w:t>
            </w:r>
            <w:r w:rsidRPr="00614E62">
              <w:t>лом, ограждений</w:t>
            </w:r>
            <w:r w:rsidR="00517BC5" w:rsidRPr="00614E62">
              <w:t>»</w:t>
            </w:r>
            <w:r w:rsidRPr="00614E62">
              <w:t>, кубический километр</w:t>
            </w:r>
          </w:p>
        </w:tc>
        <w:tc>
          <w:tcPr>
            <w:tcW w:w="1416" w:type="dxa"/>
          </w:tcPr>
          <w:p w14:paraId="5CD98A32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209791C2" w14:textId="77777777" w:rsidR="00ED7D80" w:rsidRPr="00614E62" w:rsidRDefault="00ED7D80" w:rsidP="00D57EB9">
            <w:pPr>
              <w:jc w:val="center"/>
            </w:pPr>
            <w:r w:rsidRPr="00614E62">
              <w:t>01.08.2023</w:t>
            </w:r>
          </w:p>
        </w:tc>
        <w:tc>
          <w:tcPr>
            <w:tcW w:w="1558" w:type="dxa"/>
          </w:tcPr>
          <w:p w14:paraId="5AC633FF" w14:textId="35CCA6A7" w:rsidR="00ED7D80" w:rsidRPr="00614E62" w:rsidRDefault="00ED7D80" w:rsidP="00D57EB9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 xml:space="preserve">зультатами и </w:t>
            </w:r>
            <w:r w:rsidR="00036404" w:rsidRPr="00614E62">
              <w:t>контрольн</w:t>
            </w:r>
            <w:r w:rsidR="00036404" w:rsidRPr="00614E62">
              <w:t>ы</w:t>
            </w:r>
            <w:r w:rsidR="00036404" w:rsidRPr="00614E62">
              <w:t xml:space="preserve">ми </w:t>
            </w:r>
            <w:r w:rsidRPr="00614E62">
              <w:t>точками отсутствует</w:t>
            </w:r>
          </w:p>
        </w:tc>
        <w:tc>
          <w:tcPr>
            <w:tcW w:w="1417" w:type="dxa"/>
          </w:tcPr>
          <w:p w14:paraId="3BE5C03A" w14:textId="466D4DBF" w:rsidR="00ED7D80" w:rsidRPr="00614E62" w:rsidRDefault="00ED7D80" w:rsidP="00D57EB9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 xml:space="preserve">зультатами и </w:t>
            </w:r>
            <w:r w:rsidR="00036404" w:rsidRPr="00614E62">
              <w:t>контрол</w:t>
            </w:r>
            <w:r w:rsidR="00036404" w:rsidRPr="00614E62">
              <w:t>ь</w:t>
            </w:r>
            <w:r w:rsidR="00036404" w:rsidRPr="00614E62">
              <w:t xml:space="preserve">ными </w:t>
            </w:r>
            <w:r w:rsidRPr="00614E62">
              <w:t>то</w:t>
            </w:r>
            <w:r w:rsidRPr="00614E62">
              <w:t>ч</w:t>
            </w:r>
            <w:r w:rsidRPr="00614E62">
              <w:t>ками отсу</w:t>
            </w:r>
            <w:r w:rsidRPr="00614E62">
              <w:t>т</w:t>
            </w:r>
            <w:r w:rsidRPr="00614E62">
              <w:t>ствует</w:t>
            </w:r>
          </w:p>
        </w:tc>
        <w:tc>
          <w:tcPr>
            <w:tcW w:w="1982" w:type="dxa"/>
          </w:tcPr>
          <w:p w14:paraId="780C510D" w14:textId="77777777" w:rsidR="00ED7D80" w:rsidRPr="00614E62" w:rsidRDefault="00ED7D80" w:rsidP="00D57EB9">
            <w:pPr>
              <w:jc w:val="center"/>
            </w:pPr>
            <w:r w:rsidRPr="00614E62">
              <w:t>Капралов Д.В.</w:t>
            </w:r>
          </w:p>
        </w:tc>
        <w:tc>
          <w:tcPr>
            <w:tcW w:w="2558" w:type="dxa"/>
          </w:tcPr>
          <w:p w14:paraId="0B8E5F2E" w14:textId="77777777" w:rsidR="00ED7D80" w:rsidRPr="00614E62" w:rsidRDefault="00ED7D80" w:rsidP="00D57EB9">
            <w:pPr>
              <w:jc w:val="center"/>
            </w:pPr>
            <w:r w:rsidRPr="00614E62">
              <w:t>Справка об исполнении контрольной точки</w:t>
            </w:r>
          </w:p>
        </w:tc>
        <w:tc>
          <w:tcPr>
            <w:tcW w:w="1134" w:type="dxa"/>
          </w:tcPr>
          <w:p w14:paraId="6FE61A23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</w:tcPr>
          <w:p w14:paraId="698593EB" w14:textId="7822208F" w:rsidR="00ED7D80" w:rsidRPr="00614E62" w:rsidRDefault="00606DB3" w:rsidP="00606DB3">
            <w:pPr>
              <w:jc w:val="center"/>
            </w:pPr>
            <w:r>
              <w:t>ЕИС</w:t>
            </w:r>
            <w:r w:rsidR="00ED7D80" w:rsidRPr="00614E62">
              <w:t xml:space="preserve"> закуп</w:t>
            </w:r>
            <w:r>
              <w:t>ки</w:t>
            </w:r>
          </w:p>
        </w:tc>
      </w:tr>
      <w:tr w:rsidR="005B7C14" w:rsidRPr="00614E62" w14:paraId="50871284" w14:textId="77777777" w:rsidTr="000474E5">
        <w:trPr>
          <w:jc w:val="center"/>
        </w:trPr>
        <w:tc>
          <w:tcPr>
            <w:tcW w:w="847" w:type="dxa"/>
          </w:tcPr>
          <w:p w14:paraId="454CE0B3" w14:textId="38F84F36" w:rsidR="00ED7D80" w:rsidRPr="00614E62" w:rsidRDefault="00ED7D80" w:rsidP="009E57B7">
            <w:pPr>
              <w:jc w:val="center"/>
            </w:pPr>
            <w:r w:rsidRPr="00614E62">
              <w:t>2.3.5</w:t>
            </w:r>
          </w:p>
        </w:tc>
        <w:tc>
          <w:tcPr>
            <w:tcW w:w="2267" w:type="dxa"/>
          </w:tcPr>
          <w:p w14:paraId="315509B8" w14:textId="18333A6E" w:rsidR="00ED7D80" w:rsidRPr="00614E62" w:rsidRDefault="00ED7D80" w:rsidP="00614E62">
            <w:pPr>
              <w:jc w:val="both"/>
            </w:pPr>
            <w:r w:rsidRPr="00614E62">
              <w:t xml:space="preserve">Контрольная точка </w:t>
            </w:r>
            <w:r w:rsidR="00517BC5" w:rsidRPr="00614E62">
              <w:t>«</w:t>
            </w:r>
            <w:r w:rsidRPr="00614E62">
              <w:t>Выполнены общ</w:t>
            </w:r>
            <w:r w:rsidRPr="00614E62">
              <w:t>е</w:t>
            </w:r>
            <w:r w:rsidRPr="00614E62">
              <w:t>строительные работы автомобильного КПП</w:t>
            </w:r>
            <w:r w:rsidR="00517BC5" w:rsidRPr="00614E62">
              <w:t>»</w:t>
            </w:r>
            <w:r w:rsidRPr="00614E62">
              <w:t>, кубический километр</w:t>
            </w:r>
          </w:p>
        </w:tc>
        <w:tc>
          <w:tcPr>
            <w:tcW w:w="1416" w:type="dxa"/>
          </w:tcPr>
          <w:p w14:paraId="2662B7C1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34302DC6" w14:textId="77777777" w:rsidR="00ED7D80" w:rsidRPr="00614E62" w:rsidRDefault="00ED7D80" w:rsidP="00D57EB9">
            <w:pPr>
              <w:jc w:val="center"/>
            </w:pPr>
            <w:r w:rsidRPr="00614E62">
              <w:t>01.09.2023</w:t>
            </w:r>
          </w:p>
        </w:tc>
        <w:tc>
          <w:tcPr>
            <w:tcW w:w="1558" w:type="dxa"/>
          </w:tcPr>
          <w:p w14:paraId="634DCC71" w14:textId="38F352D8" w:rsidR="00ED7D80" w:rsidRPr="00614E62" w:rsidRDefault="00ED7D80" w:rsidP="00D57EB9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 xml:space="preserve">зультатами и </w:t>
            </w:r>
            <w:r w:rsidR="00036404" w:rsidRPr="00614E62">
              <w:t>контрольн</w:t>
            </w:r>
            <w:r w:rsidR="00036404" w:rsidRPr="00614E62">
              <w:t>ы</w:t>
            </w:r>
            <w:r w:rsidR="00036404" w:rsidRPr="00614E62">
              <w:t xml:space="preserve">ми </w:t>
            </w:r>
            <w:r w:rsidRPr="00614E62">
              <w:t>точками отсутствует</w:t>
            </w:r>
          </w:p>
        </w:tc>
        <w:tc>
          <w:tcPr>
            <w:tcW w:w="1417" w:type="dxa"/>
          </w:tcPr>
          <w:p w14:paraId="7D84236F" w14:textId="58C5D7C4" w:rsidR="00ED7D80" w:rsidRPr="00614E62" w:rsidRDefault="00ED7D80" w:rsidP="00D57EB9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 xml:space="preserve">зультатами и </w:t>
            </w:r>
            <w:r w:rsidR="00036404" w:rsidRPr="00614E62">
              <w:t>контрол</w:t>
            </w:r>
            <w:r w:rsidR="00036404" w:rsidRPr="00614E62">
              <w:t>ь</w:t>
            </w:r>
            <w:r w:rsidR="00036404" w:rsidRPr="00614E62">
              <w:t xml:space="preserve">ными </w:t>
            </w:r>
            <w:r w:rsidRPr="00614E62">
              <w:t>то</w:t>
            </w:r>
            <w:r w:rsidRPr="00614E62">
              <w:t>ч</w:t>
            </w:r>
            <w:r w:rsidRPr="00614E62">
              <w:t>ками отсу</w:t>
            </w:r>
            <w:r w:rsidRPr="00614E62">
              <w:t>т</w:t>
            </w:r>
            <w:r w:rsidRPr="00614E62">
              <w:t>ствует</w:t>
            </w:r>
          </w:p>
        </w:tc>
        <w:tc>
          <w:tcPr>
            <w:tcW w:w="1982" w:type="dxa"/>
          </w:tcPr>
          <w:p w14:paraId="51505ED9" w14:textId="77777777" w:rsidR="00ED7D80" w:rsidRPr="00614E62" w:rsidRDefault="00ED7D80" w:rsidP="00D57EB9">
            <w:pPr>
              <w:jc w:val="center"/>
            </w:pPr>
            <w:r w:rsidRPr="00614E62">
              <w:t>Капралов Д.В.</w:t>
            </w:r>
          </w:p>
        </w:tc>
        <w:tc>
          <w:tcPr>
            <w:tcW w:w="2558" w:type="dxa"/>
          </w:tcPr>
          <w:p w14:paraId="135378B0" w14:textId="77777777" w:rsidR="00ED7D80" w:rsidRPr="00614E62" w:rsidRDefault="00ED7D80" w:rsidP="00D57EB9">
            <w:pPr>
              <w:jc w:val="center"/>
            </w:pPr>
            <w:r w:rsidRPr="00614E62">
              <w:t>Справка об исполнении контрольной точки</w:t>
            </w:r>
          </w:p>
        </w:tc>
        <w:tc>
          <w:tcPr>
            <w:tcW w:w="1134" w:type="dxa"/>
          </w:tcPr>
          <w:p w14:paraId="0449A0DA" w14:textId="77777777" w:rsidR="00ED7D80" w:rsidRPr="00614E62" w:rsidRDefault="00ED7D80" w:rsidP="00D57EB9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</w:tcPr>
          <w:p w14:paraId="17AC856B" w14:textId="6381BD26" w:rsidR="00ED7D80" w:rsidRPr="00614E62" w:rsidRDefault="000474E5" w:rsidP="000474E5">
            <w:pPr>
              <w:jc w:val="center"/>
            </w:pPr>
            <w:r>
              <w:t>ЕИС З</w:t>
            </w:r>
            <w:r w:rsidR="00ED7D80" w:rsidRPr="00614E62">
              <w:t>акуп</w:t>
            </w:r>
            <w:r>
              <w:t>ки</w:t>
            </w:r>
          </w:p>
        </w:tc>
      </w:tr>
      <w:tr w:rsidR="000474E5" w:rsidRPr="00614E62" w14:paraId="6A60AE5A" w14:textId="77777777" w:rsidTr="000474E5">
        <w:trPr>
          <w:jc w:val="center"/>
        </w:trPr>
        <w:tc>
          <w:tcPr>
            <w:tcW w:w="847" w:type="dxa"/>
          </w:tcPr>
          <w:p w14:paraId="68DE3814" w14:textId="7C1AA3CE" w:rsidR="000474E5" w:rsidRPr="00614E62" w:rsidRDefault="000474E5" w:rsidP="000474E5">
            <w:pPr>
              <w:jc w:val="center"/>
            </w:pPr>
            <w:r w:rsidRPr="00614E62">
              <w:t>2.3.6</w:t>
            </w:r>
          </w:p>
        </w:tc>
        <w:tc>
          <w:tcPr>
            <w:tcW w:w="2267" w:type="dxa"/>
          </w:tcPr>
          <w:p w14:paraId="301A4736" w14:textId="17C1E8A9" w:rsidR="000474E5" w:rsidRPr="00614E62" w:rsidRDefault="000474E5" w:rsidP="000474E5">
            <w:pPr>
              <w:jc w:val="both"/>
            </w:pPr>
            <w:r w:rsidRPr="00614E62">
              <w:t>Контрольная точка «Выполнены общ</w:t>
            </w:r>
            <w:r w:rsidRPr="00614E62">
              <w:t>е</w:t>
            </w:r>
            <w:r w:rsidRPr="00614E62">
              <w:t>строительные работы здания администр</w:t>
            </w:r>
            <w:r w:rsidRPr="00614E62">
              <w:t>а</w:t>
            </w:r>
            <w:r w:rsidRPr="00614E62">
              <w:t>тивно-бытового ко</w:t>
            </w:r>
            <w:r w:rsidRPr="00614E62">
              <w:t>р</w:t>
            </w:r>
            <w:r w:rsidRPr="00614E62">
              <w:t>пуса», значение 0,00, кубический километр</w:t>
            </w:r>
          </w:p>
        </w:tc>
        <w:tc>
          <w:tcPr>
            <w:tcW w:w="1416" w:type="dxa"/>
          </w:tcPr>
          <w:p w14:paraId="7B2AA453" w14:textId="77777777" w:rsidR="000474E5" w:rsidRPr="00614E62" w:rsidRDefault="000474E5" w:rsidP="000474E5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2DEF0FD2" w14:textId="77777777" w:rsidR="000474E5" w:rsidRPr="00614E62" w:rsidRDefault="000474E5" w:rsidP="000474E5">
            <w:pPr>
              <w:jc w:val="center"/>
            </w:pPr>
            <w:r w:rsidRPr="00614E62">
              <w:t>02.10.2023</w:t>
            </w:r>
          </w:p>
        </w:tc>
        <w:tc>
          <w:tcPr>
            <w:tcW w:w="1558" w:type="dxa"/>
          </w:tcPr>
          <w:p w14:paraId="473EB4F2" w14:textId="77777777" w:rsidR="000474E5" w:rsidRPr="00614E62" w:rsidRDefault="000474E5" w:rsidP="000474E5">
            <w:pPr>
              <w:jc w:val="center"/>
            </w:pPr>
            <w:r w:rsidRPr="00614E62">
              <w:t>Взаимо-</w:t>
            </w:r>
          </w:p>
          <w:p w14:paraId="4BB07098" w14:textId="7797A996" w:rsidR="000474E5" w:rsidRPr="00614E62" w:rsidRDefault="000474E5" w:rsidP="000474E5">
            <w:pPr>
              <w:jc w:val="center"/>
            </w:pPr>
            <w:r w:rsidRPr="00614E62">
              <w:t>связь с иными результатами и контрол</w:t>
            </w:r>
            <w:r w:rsidRPr="00614E62">
              <w:t>ь</w:t>
            </w:r>
            <w:r w:rsidRPr="00614E62">
              <w:t>ными точк</w:t>
            </w:r>
            <w:r w:rsidRPr="00614E62">
              <w:t>а</w:t>
            </w:r>
            <w:r w:rsidRPr="00614E62">
              <w:t>ми отсутств</w:t>
            </w:r>
            <w:r w:rsidRPr="00614E62">
              <w:t>у</w:t>
            </w:r>
            <w:r w:rsidRPr="00614E62">
              <w:t>ет</w:t>
            </w:r>
          </w:p>
        </w:tc>
        <w:tc>
          <w:tcPr>
            <w:tcW w:w="1417" w:type="dxa"/>
          </w:tcPr>
          <w:p w14:paraId="4ADC5867" w14:textId="77777777" w:rsidR="000474E5" w:rsidRPr="00614E62" w:rsidRDefault="000474E5" w:rsidP="000474E5">
            <w:pPr>
              <w:jc w:val="center"/>
            </w:pPr>
            <w:r w:rsidRPr="00614E62">
              <w:t>Взаимо-</w:t>
            </w:r>
          </w:p>
          <w:p w14:paraId="02383174" w14:textId="30475E1B" w:rsidR="000474E5" w:rsidRPr="00614E62" w:rsidRDefault="000474E5" w:rsidP="000474E5">
            <w:pPr>
              <w:jc w:val="center"/>
            </w:pPr>
            <w:r w:rsidRPr="00614E62">
              <w:t>связь с иными р</w:t>
            </w:r>
            <w:r w:rsidRPr="00614E62">
              <w:t>е</w:t>
            </w:r>
            <w:r w:rsidRPr="00614E62">
              <w:t>зультатами и контрол</w:t>
            </w:r>
            <w:r w:rsidRPr="00614E62">
              <w:t>ь</w:t>
            </w:r>
            <w:r w:rsidRPr="00614E62">
              <w:t>ными то</w:t>
            </w:r>
            <w:r w:rsidRPr="00614E62">
              <w:t>ч</w:t>
            </w:r>
            <w:r w:rsidRPr="00614E62">
              <w:t>ками отсу</w:t>
            </w:r>
            <w:r w:rsidRPr="00614E62">
              <w:t>т</w:t>
            </w:r>
            <w:r w:rsidRPr="00614E62">
              <w:t>ствует</w:t>
            </w:r>
          </w:p>
        </w:tc>
        <w:tc>
          <w:tcPr>
            <w:tcW w:w="1982" w:type="dxa"/>
          </w:tcPr>
          <w:p w14:paraId="40CDCDF0" w14:textId="77777777" w:rsidR="000474E5" w:rsidRPr="00614E62" w:rsidRDefault="000474E5" w:rsidP="000474E5">
            <w:pPr>
              <w:jc w:val="center"/>
            </w:pPr>
            <w:r w:rsidRPr="00614E62">
              <w:t>Капралов Д.В.</w:t>
            </w:r>
          </w:p>
        </w:tc>
        <w:tc>
          <w:tcPr>
            <w:tcW w:w="2558" w:type="dxa"/>
          </w:tcPr>
          <w:p w14:paraId="32623CC5" w14:textId="77777777" w:rsidR="000474E5" w:rsidRPr="00614E62" w:rsidRDefault="000474E5" w:rsidP="000474E5">
            <w:pPr>
              <w:jc w:val="center"/>
            </w:pPr>
            <w:r w:rsidRPr="00614E62">
              <w:t>Справка об исполнении контрольной точки</w:t>
            </w:r>
          </w:p>
        </w:tc>
        <w:tc>
          <w:tcPr>
            <w:tcW w:w="1134" w:type="dxa"/>
          </w:tcPr>
          <w:p w14:paraId="7DC20E1B" w14:textId="77777777" w:rsidR="000474E5" w:rsidRPr="00614E62" w:rsidRDefault="000474E5" w:rsidP="000474E5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</w:tcPr>
          <w:p w14:paraId="18A41906" w14:textId="5BE24CD0" w:rsidR="000474E5" w:rsidRPr="00614E62" w:rsidRDefault="000474E5" w:rsidP="000474E5">
            <w:pPr>
              <w:jc w:val="center"/>
            </w:pPr>
            <w:r>
              <w:t>ЕИС З</w:t>
            </w:r>
            <w:r w:rsidRPr="00614E62">
              <w:t>акуп</w:t>
            </w:r>
            <w:r>
              <w:t>ки</w:t>
            </w:r>
          </w:p>
        </w:tc>
      </w:tr>
      <w:tr w:rsidR="000474E5" w:rsidRPr="00614E62" w14:paraId="7E677346" w14:textId="77777777" w:rsidTr="000474E5">
        <w:trPr>
          <w:jc w:val="center"/>
        </w:trPr>
        <w:tc>
          <w:tcPr>
            <w:tcW w:w="847" w:type="dxa"/>
          </w:tcPr>
          <w:p w14:paraId="1A0DB539" w14:textId="3058A616" w:rsidR="000474E5" w:rsidRPr="00614E62" w:rsidRDefault="000474E5" w:rsidP="000474E5">
            <w:pPr>
              <w:jc w:val="center"/>
            </w:pPr>
            <w:r w:rsidRPr="00614E62">
              <w:t>2.3.7</w:t>
            </w:r>
          </w:p>
        </w:tc>
        <w:tc>
          <w:tcPr>
            <w:tcW w:w="2267" w:type="dxa"/>
          </w:tcPr>
          <w:p w14:paraId="1AEE0F38" w14:textId="06C7E414" w:rsidR="000474E5" w:rsidRPr="00614E62" w:rsidRDefault="000474E5" w:rsidP="000474E5">
            <w:pPr>
              <w:jc w:val="both"/>
            </w:pPr>
            <w:r w:rsidRPr="00614E62">
              <w:t xml:space="preserve">Контрольная точка </w:t>
            </w:r>
            <w:r w:rsidRPr="00614E62">
              <w:lastRenderedPageBreak/>
              <w:t>«Выполнены общ</w:t>
            </w:r>
            <w:r w:rsidRPr="00614E62">
              <w:t>е</w:t>
            </w:r>
            <w:r w:rsidRPr="00614E62">
              <w:t>строительные работы здания администр</w:t>
            </w:r>
            <w:r w:rsidRPr="00614E62">
              <w:t>а</w:t>
            </w:r>
            <w:r w:rsidRPr="00614E62">
              <w:t>тивно-бытового ко</w:t>
            </w:r>
            <w:r w:rsidRPr="00614E62">
              <w:t>р</w:t>
            </w:r>
            <w:r w:rsidRPr="00614E62">
              <w:t>пуса», значение 0,00, кубический километр</w:t>
            </w:r>
          </w:p>
        </w:tc>
        <w:tc>
          <w:tcPr>
            <w:tcW w:w="1416" w:type="dxa"/>
          </w:tcPr>
          <w:p w14:paraId="39CAA412" w14:textId="77777777" w:rsidR="000474E5" w:rsidRPr="00614E62" w:rsidRDefault="000474E5" w:rsidP="000474E5">
            <w:pPr>
              <w:jc w:val="center"/>
            </w:pPr>
            <w:r w:rsidRPr="00614E62">
              <w:lastRenderedPageBreak/>
              <w:t>-</w:t>
            </w:r>
          </w:p>
        </w:tc>
        <w:tc>
          <w:tcPr>
            <w:tcW w:w="1276" w:type="dxa"/>
          </w:tcPr>
          <w:p w14:paraId="2E052061" w14:textId="77777777" w:rsidR="000474E5" w:rsidRPr="00614E62" w:rsidRDefault="000474E5" w:rsidP="000474E5">
            <w:pPr>
              <w:jc w:val="center"/>
            </w:pPr>
            <w:r w:rsidRPr="00614E62">
              <w:t>01.11.2023</w:t>
            </w:r>
          </w:p>
        </w:tc>
        <w:tc>
          <w:tcPr>
            <w:tcW w:w="1558" w:type="dxa"/>
          </w:tcPr>
          <w:p w14:paraId="4E219609" w14:textId="38BC0A43" w:rsidR="000474E5" w:rsidRPr="00614E62" w:rsidRDefault="000474E5" w:rsidP="000474E5">
            <w:pPr>
              <w:jc w:val="center"/>
            </w:pPr>
            <w:r w:rsidRPr="00614E62">
              <w:t xml:space="preserve">Взаимосвязь с </w:t>
            </w:r>
            <w:r w:rsidRPr="00614E62">
              <w:lastRenderedPageBreak/>
              <w:t>иными р</w:t>
            </w:r>
            <w:r w:rsidRPr="00614E62">
              <w:t>е</w:t>
            </w:r>
            <w:r w:rsidRPr="00614E62">
              <w:t>зультатами и контрольн</w:t>
            </w:r>
            <w:r w:rsidRPr="00614E62">
              <w:t>ы</w:t>
            </w:r>
            <w:r w:rsidRPr="00614E62">
              <w:t>ми точками отсутствует</w:t>
            </w:r>
          </w:p>
        </w:tc>
        <w:tc>
          <w:tcPr>
            <w:tcW w:w="1417" w:type="dxa"/>
          </w:tcPr>
          <w:p w14:paraId="172AC4E4" w14:textId="2A9EE2C7" w:rsidR="000474E5" w:rsidRPr="00614E62" w:rsidRDefault="000474E5" w:rsidP="000474E5">
            <w:pPr>
              <w:jc w:val="center"/>
            </w:pPr>
            <w:r w:rsidRPr="00614E62">
              <w:lastRenderedPageBreak/>
              <w:t xml:space="preserve">Взаимосвязь </w:t>
            </w:r>
            <w:r w:rsidRPr="00614E62">
              <w:lastRenderedPageBreak/>
              <w:t>с иными р</w:t>
            </w:r>
            <w:r w:rsidRPr="00614E62">
              <w:t>е</w:t>
            </w:r>
            <w:r w:rsidRPr="00614E62">
              <w:t>зультатами и контрол</w:t>
            </w:r>
            <w:r w:rsidRPr="00614E62">
              <w:t>ь</w:t>
            </w:r>
            <w:r w:rsidRPr="00614E62">
              <w:t>ными то</w:t>
            </w:r>
            <w:r w:rsidRPr="00614E62">
              <w:t>ч</w:t>
            </w:r>
            <w:r w:rsidRPr="00614E62">
              <w:t>ками отсу</w:t>
            </w:r>
            <w:r w:rsidRPr="00614E62">
              <w:t>т</w:t>
            </w:r>
            <w:r w:rsidRPr="00614E62">
              <w:t>ствует</w:t>
            </w:r>
          </w:p>
        </w:tc>
        <w:tc>
          <w:tcPr>
            <w:tcW w:w="1982" w:type="dxa"/>
          </w:tcPr>
          <w:p w14:paraId="5ED02AE1" w14:textId="77777777" w:rsidR="000474E5" w:rsidRPr="00614E62" w:rsidRDefault="000474E5" w:rsidP="000474E5">
            <w:pPr>
              <w:jc w:val="center"/>
            </w:pPr>
            <w:r w:rsidRPr="00614E62">
              <w:lastRenderedPageBreak/>
              <w:t>Капралов Д.В.</w:t>
            </w:r>
          </w:p>
        </w:tc>
        <w:tc>
          <w:tcPr>
            <w:tcW w:w="2558" w:type="dxa"/>
          </w:tcPr>
          <w:p w14:paraId="7309E196" w14:textId="77777777" w:rsidR="000474E5" w:rsidRPr="00614E62" w:rsidRDefault="000474E5" w:rsidP="000474E5">
            <w:pPr>
              <w:jc w:val="center"/>
            </w:pPr>
            <w:r w:rsidRPr="00614E62">
              <w:t xml:space="preserve">Справка об исполнении </w:t>
            </w:r>
            <w:r w:rsidRPr="00614E62">
              <w:lastRenderedPageBreak/>
              <w:t>контрольной точки</w:t>
            </w:r>
          </w:p>
        </w:tc>
        <w:tc>
          <w:tcPr>
            <w:tcW w:w="1134" w:type="dxa"/>
          </w:tcPr>
          <w:p w14:paraId="5D202E41" w14:textId="77777777" w:rsidR="000474E5" w:rsidRPr="00614E62" w:rsidRDefault="000474E5" w:rsidP="000474E5">
            <w:pPr>
              <w:jc w:val="center"/>
            </w:pPr>
            <w:r w:rsidRPr="00614E62">
              <w:lastRenderedPageBreak/>
              <w:t>-</w:t>
            </w:r>
          </w:p>
        </w:tc>
        <w:tc>
          <w:tcPr>
            <w:tcW w:w="992" w:type="dxa"/>
          </w:tcPr>
          <w:p w14:paraId="369B49B5" w14:textId="3C3DD8A7" w:rsidR="000474E5" w:rsidRPr="00614E62" w:rsidRDefault="000474E5" w:rsidP="000474E5">
            <w:pPr>
              <w:jc w:val="center"/>
            </w:pPr>
            <w:r>
              <w:t xml:space="preserve">ЕИС </w:t>
            </w:r>
            <w:r>
              <w:lastRenderedPageBreak/>
              <w:t>З</w:t>
            </w:r>
            <w:r w:rsidRPr="00614E62">
              <w:t>акуп</w:t>
            </w:r>
            <w:r>
              <w:t>ки</w:t>
            </w:r>
          </w:p>
        </w:tc>
      </w:tr>
      <w:tr w:rsidR="000474E5" w:rsidRPr="00614E62" w14:paraId="07563DC5" w14:textId="77777777" w:rsidTr="000474E5">
        <w:trPr>
          <w:jc w:val="center"/>
        </w:trPr>
        <w:tc>
          <w:tcPr>
            <w:tcW w:w="847" w:type="dxa"/>
          </w:tcPr>
          <w:p w14:paraId="61BE526B" w14:textId="38937B82" w:rsidR="000474E5" w:rsidRPr="00614E62" w:rsidRDefault="000474E5" w:rsidP="000474E5">
            <w:pPr>
              <w:jc w:val="center"/>
            </w:pPr>
            <w:r w:rsidRPr="00614E62">
              <w:lastRenderedPageBreak/>
              <w:t>2.3.8</w:t>
            </w:r>
          </w:p>
        </w:tc>
        <w:tc>
          <w:tcPr>
            <w:tcW w:w="2267" w:type="dxa"/>
          </w:tcPr>
          <w:p w14:paraId="5D6CB4CD" w14:textId="4AE3743E" w:rsidR="000474E5" w:rsidRPr="00614E62" w:rsidRDefault="000474E5" w:rsidP="000474E5">
            <w:pPr>
              <w:jc w:val="both"/>
            </w:pPr>
            <w:r w:rsidRPr="00614E62">
              <w:t>Контрольная точка «Выполнены общ</w:t>
            </w:r>
            <w:r w:rsidRPr="00614E62">
              <w:t>е</w:t>
            </w:r>
            <w:r w:rsidRPr="00614E62">
              <w:t>строительные работы здания обезвожив</w:t>
            </w:r>
            <w:r w:rsidRPr="00614E62">
              <w:t>а</w:t>
            </w:r>
            <w:r w:rsidRPr="00614E62">
              <w:t>ния осадков», куб</w:t>
            </w:r>
            <w:r w:rsidRPr="00614E62">
              <w:t>и</w:t>
            </w:r>
            <w:r w:rsidRPr="00614E62">
              <w:t>ческий километр</w:t>
            </w:r>
          </w:p>
        </w:tc>
        <w:tc>
          <w:tcPr>
            <w:tcW w:w="1416" w:type="dxa"/>
          </w:tcPr>
          <w:p w14:paraId="2E6105D3" w14:textId="77777777" w:rsidR="000474E5" w:rsidRPr="00614E62" w:rsidRDefault="000474E5" w:rsidP="000474E5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5B2931F6" w14:textId="77777777" w:rsidR="000474E5" w:rsidRPr="00614E62" w:rsidRDefault="000474E5" w:rsidP="000474E5">
            <w:pPr>
              <w:jc w:val="center"/>
            </w:pPr>
            <w:r w:rsidRPr="00614E62">
              <w:t>15.11.2023</w:t>
            </w:r>
          </w:p>
        </w:tc>
        <w:tc>
          <w:tcPr>
            <w:tcW w:w="1558" w:type="dxa"/>
          </w:tcPr>
          <w:p w14:paraId="6D256522" w14:textId="2C4A2ADA" w:rsidR="000474E5" w:rsidRPr="00614E62" w:rsidRDefault="000474E5" w:rsidP="000474E5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>зультатами и контрольн</w:t>
            </w:r>
            <w:r w:rsidRPr="00614E62">
              <w:t>ы</w:t>
            </w:r>
            <w:r w:rsidRPr="00614E62">
              <w:t>ми точками отсутствует</w:t>
            </w:r>
          </w:p>
        </w:tc>
        <w:tc>
          <w:tcPr>
            <w:tcW w:w="1417" w:type="dxa"/>
          </w:tcPr>
          <w:p w14:paraId="4712D6DA" w14:textId="15008A94" w:rsidR="000474E5" w:rsidRPr="00614E62" w:rsidRDefault="000474E5" w:rsidP="000474E5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>зультатами и контрол</w:t>
            </w:r>
            <w:r w:rsidRPr="00614E62">
              <w:t>ь</w:t>
            </w:r>
            <w:r w:rsidRPr="00614E62">
              <w:t>ными то</w:t>
            </w:r>
            <w:r w:rsidRPr="00614E62">
              <w:t>ч</w:t>
            </w:r>
            <w:r w:rsidRPr="00614E62">
              <w:t>ками отсу</w:t>
            </w:r>
            <w:r w:rsidRPr="00614E62">
              <w:t>т</w:t>
            </w:r>
            <w:r w:rsidRPr="00614E62">
              <w:t>ствует</w:t>
            </w:r>
          </w:p>
        </w:tc>
        <w:tc>
          <w:tcPr>
            <w:tcW w:w="1982" w:type="dxa"/>
          </w:tcPr>
          <w:p w14:paraId="38C935C6" w14:textId="77777777" w:rsidR="000474E5" w:rsidRPr="00614E62" w:rsidRDefault="000474E5" w:rsidP="000474E5">
            <w:pPr>
              <w:jc w:val="center"/>
            </w:pPr>
            <w:r w:rsidRPr="00614E62">
              <w:t>Капралов Д.В.</w:t>
            </w:r>
          </w:p>
        </w:tc>
        <w:tc>
          <w:tcPr>
            <w:tcW w:w="2558" w:type="dxa"/>
          </w:tcPr>
          <w:p w14:paraId="745F9D4A" w14:textId="79BAD516" w:rsidR="000474E5" w:rsidRPr="00614E62" w:rsidRDefault="000474E5" w:rsidP="000474E5">
            <w:pPr>
              <w:jc w:val="center"/>
            </w:pPr>
            <w:r w:rsidRPr="00614E62">
              <w:t>Прочий тип документа. Пояснительная записка</w:t>
            </w:r>
          </w:p>
        </w:tc>
        <w:tc>
          <w:tcPr>
            <w:tcW w:w="1134" w:type="dxa"/>
          </w:tcPr>
          <w:p w14:paraId="13221EE4" w14:textId="77777777" w:rsidR="000474E5" w:rsidRPr="00614E62" w:rsidRDefault="000474E5" w:rsidP="000474E5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</w:tcPr>
          <w:p w14:paraId="1F07BFCF" w14:textId="322F5BA9" w:rsidR="000474E5" w:rsidRPr="00614E62" w:rsidRDefault="000474E5" w:rsidP="000474E5">
            <w:pPr>
              <w:jc w:val="center"/>
            </w:pPr>
            <w:r>
              <w:t>ЕИС З</w:t>
            </w:r>
            <w:r w:rsidRPr="00614E62">
              <w:t>акуп</w:t>
            </w:r>
            <w:r>
              <w:t>ки</w:t>
            </w:r>
          </w:p>
        </w:tc>
      </w:tr>
      <w:tr w:rsidR="000474E5" w:rsidRPr="00614E62" w14:paraId="1582F69D" w14:textId="77777777" w:rsidTr="000474E5">
        <w:trPr>
          <w:jc w:val="center"/>
        </w:trPr>
        <w:tc>
          <w:tcPr>
            <w:tcW w:w="847" w:type="dxa"/>
          </w:tcPr>
          <w:p w14:paraId="128C72AE" w14:textId="6A6C893E" w:rsidR="000474E5" w:rsidRPr="00614E62" w:rsidRDefault="000474E5" w:rsidP="000474E5">
            <w:pPr>
              <w:jc w:val="center"/>
            </w:pPr>
            <w:r w:rsidRPr="00614E62">
              <w:t>2.3.9</w:t>
            </w:r>
          </w:p>
        </w:tc>
        <w:tc>
          <w:tcPr>
            <w:tcW w:w="2267" w:type="dxa"/>
          </w:tcPr>
          <w:p w14:paraId="311834F5" w14:textId="333A8E3B" w:rsidR="000474E5" w:rsidRPr="00614E62" w:rsidRDefault="000474E5" w:rsidP="000474E5">
            <w:pPr>
              <w:jc w:val="both"/>
            </w:pPr>
            <w:r w:rsidRPr="00614E62">
              <w:t>Контрольная точка «Выполнены общ</w:t>
            </w:r>
            <w:r w:rsidRPr="00614E62">
              <w:t>е</w:t>
            </w:r>
            <w:r w:rsidRPr="00614E62">
              <w:t>строительные работы здания механической очистки», кубич</w:t>
            </w:r>
            <w:r w:rsidRPr="00614E62">
              <w:t>е</w:t>
            </w:r>
            <w:r w:rsidRPr="00614E62">
              <w:t>ский километр</w:t>
            </w:r>
          </w:p>
        </w:tc>
        <w:tc>
          <w:tcPr>
            <w:tcW w:w="1416" w:type="dxa"/>
          </w:tcPr>
          <w:p w14:paraId="08B47A3E" w14:textId="77777777" w:rsidR="000474E5" w:rsidRPr="00614E62" w:rsidRDefault="000474E5" w:rsidP="000474E5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0EC24AD5" w14:textId="77777777" w:rsidR="000474E5" w:rsidRPr="00614E62" w:rsidRDefault="000474E5" w:rsidP="000474E5">
            <w:pPr>
              <w:jc w:val="center"/>
            </w:pPr>
            <w:r w:rsidRPr="00614E62">
              <w:t>01.12.2023</w:t>
            </w:r>
          </w:p>
        </w:tc>
        <w:tc>
          <w:tcPr>
            <w:tcW w:w="1558" w:type="dxa"/>
          </w:tcPr>
          <w:p w14:paraId="587AD26B" w14:textId="761A756A" w:rsidR="000474E5" w:rsidRPr="00614E62" w:rsidRDefault="000474E5" w:rsidP="000474E5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>зультатами и контрольн</w:t>
            </w:r>
            <w:r w:rsidRPr="00614E62">
              <w:t>ы</w:t>
            </w:r>
            <w:r w:rsidRPr="00614E62">
              <w:t>ми точками отсутствует</w:t>
            </w:r>
          </w:p>
        </w:tc>
        <w:tc>
          <w:tcPr>
            <w:tcW w:w="1417" w:type="dxa"/>
          </w:tcPr>
          <w:p w14:paraId="11CD923E" w14:textId="4A1B98A0" w:rsidR="000474E5" w:rsidRPr="00614E62" w:rsidRDefault="000474E5" w:rsidP="000474E5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>зультатами и контрол</w:t>
            </w:r>
            <w:r w:rsidRPr="00614E62">
              <w:t>ь</w:t>
            </w:r>
            <w:r w:rsidRPr="00614E62">
              <w:t>ными то</w:t>
            </w:r>
            <w:r w:rsidRPr="00614E62">
              <w:t>ч</w:t>
            </w:r>
            <w:r w:rsidRPr="00614E62">
              <w:t>ками отсу</w:t>
            </w:r>
            <w:r w:rsidRPr="00614E62">
              <w:t>т</w:t>
            </w:r>
            <w:r w:rsidRPr="00614E62">
              <w:t>ствует</w:t>
            </w:r>
          </w:p>
        </w:tc>
        <w:tc>
          <w:tcPr>
            <w:tcW w:w="1982" w:type="dxa"/>
          </w:tcPr>
          <w:p w14:paraId="166FFC9D" w14:textId="77777777" w:rsidR="000474E5" w:rsidRPr="00614E62" w:rsidRDefault="000474E5" w:rsidP="000474E5">
            <w:pPr>
              <w:jc w:val="center"/>
            </w:pPr>
            <w:r w:rsidRPr="00614E62">
              <w:t>Капралов Д.В.</w:t>
            </w:r>
          </w:p>
        </w:tc>
        <w:tc>
          <w:tcPr>
            <w:tcW w:w="2558" w:type="dxa"/>
          </w:tcPr>
          <w:p w14:paraId="613ACD54" w14:textId="77777777" w:rsidR="000474E5" w:rsidRPr="00614E62" w:rsidRDefault="000474E5" w:rsidP="000474E5">
            <w:pPr>
              <w:jc w:val="center"/>
            </w:pPr>
            <w:r w:rsidRPr="00614E62">
              <w:t>Справка об исполнении контрольной точки</w:t>
            </w:r>
          </w:p>
        </w:tc>
        <w:tc>
          <w:tcPr>
            <w:tcW w:w="1134" w:type="dxa"/>
          </w:tcPr>
          <w:p w14:paraId="27E3F57F" w14:textId="77777777" w:rsidR="000474E5" w:rsidRPr="00614E62" w:rsidRDefault="000474E5" w:rsidP="000474E5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</w:tcPr>
          <w:p w14:paraId="6F4DC4C7" w14:textId="64646273" w:rsidR="000474E5" w:rsidRPr="00614E62" w:rsidRDefault="000474E5" w:rsidP="000474E5">
            <w:pPr>
              <w:jc w:val="center"/>
            </w:pPr>
            <w:r>
              <w:t>ЕИС З</w:t>
            </w:r>
            <w:r w:rsidRPr="00614E62">
              <w:t>акуп</w:t>
            </w:r>
            <w:r>
              <w:t>ки</w:t>
            </w:r>
          </w:p>
        </w:tc>
      </w:tr>
      <w:tr w:rsidR="000474E5" w:rsidRPr="00614E62" w14:paraId="1C425AF9" w14:textId="77777777" w:rsidTr="000474E5">
        <w:trPr>
          <w:jc w:val="center"/>
        </w:trPr>
        <w:tc>
          <w:tcPr>
            <w:tcW w:w="847" w:type="dxa"/>
          </w:tcPr>
          <w:p w14:paraId="5C3BA34D" w14:textId="44F13140" w:rsidR="000474E5" w:rsidRPr="00614E62" w:rsidRDefault="000474E5" w:rsidP="000474E5">
            <w:pPr>
              <w:jc w:val="center"/>
            </w:pPr>
            <w:r w:rsidRPr="00614E62">
              <w:t>2.3.10</w:t>
            </w:r>
          </w:p>
        </w:tc>
        <w:tc>
          <w:tcPr>
            <w:tcW w:w="2267" w:type="dxa"/>
          </w:tcPr>
          <w:p w14:paraId="76F498A3" w14:textId="774072BF" w:rsidR="000474E5" w:rsidRPr="00614E62" w:rsidRDefault="000474E5" w:rsidP="000474E5">
            <w:pPr>
              <w:jc w:val="both"/>
            </w:pPr>
            <w:r w:rsidRPr="00614E62">
              <w:t>Контрольная точка «Техническая гото</w:t>
            </w:r>
            <w:r w:rsidRPr="00614E62">
              <w:t>в</w:t>
            </w:r>
            <w:r w:rsidRPr="00614E62">
              <w:t>ность объекта, %», кубический километр</w:t>
            </w:r>
          </w:p>
        </w:tc>
        <w:tc>
          <w:tcPr>
            <w:tcW w:w="1416" w:type="dxa"/>
          </w:tcPr>
          <w:p w14:paraId="209092FD" w14:textId="77777777" w:rsidR="000474E5" w:rsidRPr="00614E62" w:rsidRDefault="000474E5" w:rsidP="000474E5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6563AB6E" w14:textId="77777777" w:rsidR="000474E5" w:rsidRPr="00614E62" w:rsidRDefault="000474E5" w:rsidP="000474E5">
            <w:pPr>
              <w:jc w:val="center"/>
            </w:pPr>
            <w:r w:rsidRPr="00614E62">
              <w:t>29.12.2023</w:t>
            </w:r>
          </w:p>
        </w:tc>
        <w:tc>
          <w:tcPr>
            <w:tcW w:w="1558" w:type="dxa"/>
          </w:tcPr>
          <w:p w14:paraId="185E66B4" w14:textId="68B7F284" w:rsidR="000474E5" w:rsidRPr="00614E62" w:rsidRDefault="000474E5" w:rsidP="000474E5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>зультатами и контрольн</w:t>
            </w:r>
            <w:r w:rsidRPr="00614E62">
              <w:t>ы</w:t>
            </w:r>
            <w:r w:rsidRPr="00614E62">
              <w:t>ми точками отсутствует</w:t>
            </w:r>
          </w:p>
        </w:tc>
        <w:tc>
          <w:tcPr>
            <w:tcW w:w="1417" w:type="dxa"/>
          </w:tcPr>
          <w:p w14:paraId="7896C37B" w14:textId="77777777" w:rsidR="000474E5" w:rsidRPr="00614E62" w:rsidRDefault="000474E5" w:rsidP="000474E5">
            <w:pPr>
              <w:jc w:val="center"/>
            </w:pPr>
            <w:r w:rsidRPr="00614E62">
              <w:t>09</w:t>
            </w:r>
          </w:p>
        </w:tc>
        <w:tc>
          <w:tcPr>
            <w:tcW w:w="1982" w:type="dxa"/>
          </w:tcPr>
          <w:p w14:paraId="4AD63973" w14:textId="77777777" w:rsidR="000474E5" w:rsidRPr="00614E62" w:rsidRDefault="000474E5" w:rsidP="000474E5">
            <w:pPr>
              <w:jc w:val="center"/>
            </w:pPr>
            <w:r w:rsidRPr="00614E62">
              <w:t>Капралов Д.В.</w:t>
            </w:r>
          </w:p>
        </w:tc>
        <w:tc>
          <w:tcPr>
            <w:tcW w:w="2558" w:type="dxa"/>
          </w:tcPr>
          <w:p w14:paraId="1766BCAF" w14:textId="77777777" w:rsidR="000474E5" w:rsidRPr="00614E62" w:rsidRDefault="000474E5" w:rsidP="000474E5">
            <w:pPr>
              <w:jc w:val="center"/>
            </w:pPr>
            <w:r w:rsidRPr="00614E62">
              <w:t>Справка об исполнении контрольной точки</w:t>
            </w:r>
          </w:p>
        </w:tc>
        <w:tc>
          <w:tcPr>
            <w:tcW w:w="1134" w:type="dxa"/>
          </w:tcPr>
          <w:p w14:paraId="5B613920" w14:textId="77777777" w:rsidR="000474E5" w:rsidRPr="00614E62" w:rsidRDefault="000474E5" w:rsidP="000474E5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</w:tcPr>
          <w:p w14:paraId="3BD95944" w14:textId="7DE45DD2" w:rsidR="000474E5" w:rsidRPr="00614E62" w:rsidRDefault="000474E5" w:rsidP="000474E5">
            <w:pPr>
              <w:jc w:val="center"/>
            </w:pPr>
            <w:r>
              <w:t>ЕИС З</w:t>
            </w:r>
            <w:r w:rsidRPr="00614E62">
              <w:t>акуп</w:t>
            </w:r>
            <w:r>
              <w:t>ки</w:t>
            </w:r>
          </w:p>
        </w:tc>
      </w:tr>
      <w:tr w:rsidR="000474E5" w:rsidRPr="00614E62" w14:paraId="16FFE49F" w14:textId="77777777" w:rsidTr="000474E5">
        <w:trPr>
          <w:jc w:val="center"/>
        </w:trPr>
        <w:tc>
          <w:tcPr>
            <w:tcW w:w="847" w:type="dxa"/>
          </w:tcPr>
          <w:p w14:paraId="38A8D10F" w14:textId="78B80FC0" w:rsidR="000474E5" w:rsidRPr="00614E62" w:rsidRDefault="000474E5" w:rsidP="000474E5">
            <w:pPr>
              <w:jc w:val="center"/>
            </w:pPr>
            <w:r w:rsidRPr="00614E62">
              <w:t>2.3.11</w:t>
            </w:r>
          </w:p>
        </w:tc>
        <w:tc>
          <w:tcPr>
            <w:tcW w:w="2267" w:type="dxa"/>
          </w:tcPr>
          <w:p w14:paraId="3F68F4AE" w14:textId="48AF5CD6" w:rsidR="000474E5" w:rsidRPr="00614E62" w:rsidRDefault="000474E5" w:rsidP="000474E5">
            <w:pPr>
              <w:jc w:val="both"/>
            </w:pPr>
            <w:r w:rsidRPr="00614E62">
              <w:t>Контрольная точка «Техническая гото</w:t>
            </w:r>
            <w:r w:rsidRPr="00614E62">
              <w:t>в</w:t>
            </w:r>
            <w:r w:rsidR="00477807">
              <w:t>ность объекта</w:t>
            </w:r>
            <w:r w:rsidRPr="00614E62">
              <w:t xml:space="preserve"> 50%», кубический километр</w:t>
            </w:r>
          </w:p>
        </w:tc>
        <w:tc>
          <w:tcPr>
            <w:tcW w:w="1416" w:type="dxa"/>
          </w:tcPr>
          <w:p w14:paraId="1181EAAC" w14:textId="73DFAC29" w:rsidR="000474E5" w:rsidRPr="00614E62" w:rsidRDefault="000474E5" w:rsidP="000474E5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40148B65" w14:textId="77777777" w:rsidR="000474E5" w:rsidRPr="00614E62" w:rsidRDefault="000474E5" w:rsidP="000474E5">
            <w:pPr>
              <w:jc w:val="center"/>
            </w:pPr>
            <w:r w:rsidRPr="00614E62">
              <w:t>01.08.2024</w:t>
            </w:r>
          </w:p>
        </w:tc>
        <w:tc>
          <w:tcPr>
            <w:tcW w:w="1558" w:type="dxa"/>
          </w:tcPr>
          <w:p w14:paraId="4CA1B480" w14:textId="34D5DF2E" w:rsidR="000474E5" w:rsidRPr="00614E62" w:rsidRDefault="000474E5" w:rsidP="000474E5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>зультатами и контрольн</w:t>
            </w:r>
            <w:r w:rsidRPr="00614E62">
              <w:t>ы</w:t>
            </w:r>
            <w:r w:rsidRPr="00614E62">
              <w:t>ми точками отсутствует</w:t>
            </w:r>
          </w:p>
        </w:tc>
        <w:tc>
          <w:tcPr>
            <w:tcW w:w="1417" w:type="dxa"/>
          </w:tcPr>
          <w:p w14:paraId="0E1DAA6C" w14:textId="1DEC5F9E" w:rsidR="000474E5" w:rsidRPr="00614E62" w:rsidRDefault="000474E5" w:rsidP="000474E5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>зультатами и контрол</w:t>
            </w:r>
            <w:r w:rsidRPr="00614E62">
              <w:t>ь</w:t>
            </w:r>
            <w:r w:rsidRPr="00614E62">
              <w:t>ными то</w:t>
            </w:r>
            <w:r w:rsidRPr="00614E62">
              <w:t>ч</w:t>
            </w:r>
            <w:r w:rsidRPr="00614E62">
              <w:t>ками отсу</w:t>
            </w:r>
            <w:r w:rsidRPr="00614E62">
              <w:t>т</w:t>
            </w:r>
            <w:r w:rsidRPr="00614E62">
              <w:t>ствует</w:t>
            </w:r>
          </w:p>
        </w:tc>
        <w:tc>
          <w:tcPr>
            <w:tcW w:w="1982" w:type="dxa"/>
          </w:tcPr>
          <w:p w14:paraId="231FA084" w14:textId="77777777" w:rsidR="000474E5" w:rsidRPr="00614E62" w:rsidRDefault="000474E5" w:rsidP="000474E5">
            <w:pPr>
              <w:jc w:val="center"/>
            </w:pPr>
            <w:r w:rsidRPr="00614E62">
              <w:t>Капралов Д.В.</w:t>
            </w:r>
          </w:p>
        </w:tc>
        <w:tc>
          <w:tcPr>
            <w:tcW w:w="2558" w:type="dxa"/>
          </w:tcPr>
          <w:p w14:paraId="0F5DB309" w14:textId="77777777" w:rsidR="000474E5" w:rsidRPr="00614E62" w:rsidRDefault="000474E5" w:rsidP="000474E5">
            <w:pPr>
              <w:jc w:val="center"/>
            </w:pPr>
            <w:r w:rsidRPr="00614E62">
              <w:t>Справка об исполнении контрольной точки</w:t>
            </w:r>
          </w:p>
        </w:tc>
        <w:tc>
          <w:tcPr>
            <w:tcW w:w="1134" w:type="dxa"/>
          </w:tcPr>
          <w:p w14:paraId="18AA13E6" w14:textId="77777777" w:rsidR="000474E5" w:rsidRPr="00614E62" w:rsidRDefault="000474E5" w:rsidP="000474E5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</w:tcPr>
          <w:p w14:paraId="4FCA17CD" w14:textId="20D934BE" w:rsidR="000474E5" w:rsidRPr="00614E62" w:rsidRDefault="000474E5" w:rsidP="000474E5">
            <w:pPr>
              <w:jc w:val="center"/>
            </w:pPr>
            <w:r>
              <w:t>ЕИС З</w:t>
            </w:r>
            <w:r w:rsidRPr="00614E62">
              <w:t>акуп</w:t>
            </w:r>
            <w:r>
              <w:t>ки</w:t>
            </w:r>
          </w:p>
        </w:tc>
      </w:tr>
      <w:tr w:rsidR="000474E5" w:rsidRPr="00614E62" w14:paraId="3EA2E9DE" w14:textId="77777777" w:rsidTr="000474E5">
        <w:trPr>
          <w:jc w:val="center"/>
        </w:trPr>
        <w:tc>
          <w:tcPr>
            <w:tcW w:w="847" w:type="dxa"/>
          </w:tcPr>
          <w:p w14:paraId="71F276BC" w14:textId="7C778ACC" w:rsidR="000474E5" w:rsidRPr="00614E62" w:rsidRDefault="000474E5" w:rsidP="000474E5">
            <w:pPr>
              <w:jc w:val="center"/>
            </w:pPr>
            <w:r w:rsidRPr="00614E62">
              <w:t>2.3.12</w:t>
            </w:r>
          </w:p>
        </w:tc>
        <w:tc>
          <w:tcPr>
            <w:tcW w:w="2267" w:type="dxa"/>
          </w:tcPr>
          <w:p w14:paraId="7DC1F55E" w14:textId="083BEF8A" w:rsidR="000474E5" w:rsidRPr="00614E62" w:rsidRDefault="000474E5" w:rsidP="000474E5">
            <w:pPr>
              <w:jc w:val="both"/>
            </w:pPr>
            <w:r w:rsidRPr="00614E62">
              <w:t xml:space="preserve">Контрольная точка «Строительно-монтажные работы </w:t>
            </w:r>
            <w:r w:rsidRPr="00614E62">
              <w:lastRenderedPageBreak/>
              <w:t>завершены», кубич</w:t>
            </w:r>
            <w:r w:rsidRPr="00614E62">
              <w:t>е</w:t>
            </w:r>
            <w:r w:rsidRPr="00614E62">
              <w:t>ский километр</w:t>
            </w:r>
          </w:p>
        </w:tc>
        <w:tc>
          <w:tcPr>
            <w:tcW w:w="1416" w:type="dxa"/>
          </w:tcPr>
          <w:p w14:paraId="14EF06B8" w14:textId="77777777" w:rsidR="000474E5" w:rsidRPr="00614E62" w:rsidRDefault="000474E5" w:rsidP="000474E5">
            <w:pPr>
              <w:jc w:val="center"/>
            </w:pPr>
            <w:r w:rsidRPr="00614E62">
              <w:lastRenderedPageBreak/>
              <w:t>-</w:t>
            </w:r>
          </w:p>
        </w:tc>
        <w:tc>
          <w:tcPr>
            <w:tcW w:w="1276" w:type="dxa"/>
          </w:tcPr>
          <w:p w14:paraId="30E18627" w14:textId="77777777" w:rsidR="000474E5" w:rsidRPr="00614E62" w:rsidRDefault="000474E5" w:rsidP="000474E5">
            <w:pPr>
              <w:jc w:val="center"/>
            </w:pPr>
            <w:r w:rsidRPr="00614E62">
              <w:t>24.12.2024</w:t>
            </w:r>
          </w:p>
        </w:tc>
        <w:tc>
          <w:tcPr>
            <w:tcW w:w="1558" w:type="dxa"/>
          </w:tcPr>
          <w:p w14:paraId="125DDD3D" w14:textId="42F99089" w:rsidR="000474E5" w:rsidRPr="00614E62" w:rsidRDefault="000474E5" w:rsidP="000474E5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 xml:space="preserve">зультатами и </w:t>
            </w:r>
            <w:r w:rsidRPr="00614E62">
              <w:lastRenderedPageBreak/>
              <w:t>контрольн</w:t>
            </w:r>
            <w:r w:rsidRPr="00614E62">
              <w:t>ы</w:t>
            </w:r>
            <w:r w:rsidRPr="00614E62">
              <w:t>ми точками отсутствует</w:t>
            </w:r>
          </w:p>
        </w:tc>
        <w:tc>
          <w:tcPr>
            <w:tcW w:w="1417" w:type="dxa"/>
          </w:tcPr>
          <w:p w14:paraId="4AF97D77" w14:textId="7FE235FA" w:rsidR="000474E5" w:rsidRPr="00614E62" w:rsidRDefault="00477807" w:rsidP="000474E5">
            <w:pPr>
              <w:jc w:val="center"/>
            </w:pPr>
            <w:r>
              <w:lastRenderedPageBreak/>
              <w:t>Взаимосвязь с иными</w:t>
            </w:r>
            <w:r>
              <w:br/>
            </w:r>
            <w:r w:rsidR="000474E5" w:rsidRPr="00614E62">
              <w:t>результат</w:t>
            </w:r>
            <w:r w:rsidR="000474E5" w:rsidRPr="00614E62">
              <w:t>а</w:t>
            </w:r>
            <w:r w:rsidR="000474E5" w:rsidRPr="00614E62">
              <w:lastRenderedPageBreak/>
              <w:t>ми и ко</w:t>
            </w:r>
            <w:r w:rsidR="000474E5" w:rsidRPr="00614E62">
              <w:t>н</w:t>
            </w:r>
            <w:r w:rsidR="000474E5" w:rsidRPr="00614E62">
              <w:t>трольными точками о</w:t>
            </w:r>
            <w:r w:rsidR="000474E5" w:rsidRPr="00614E62">
              <w:t>т</w:t>
            </w:r>
            <w:r w:rsidR="000474E5" w:rsidRPr="00614E62">
              <w:t>сутствует</w:t>
            </w:r>
          </w:p>
        </w:tc>
        <w:tc>
          <w:tcPr>
            <w:tcW w:w="1982" w:type="dxa"/>
          </w:tcPr>
          <w:p w14:paraId="604F10A6" w14:textId="77777777" w:rsidR="000474E5" w:rsidRPr="00614E62" w:rsidRDefault="000474E5" w:rsidP="000474E5">
            <w:pPr>
              <w:jc w:val="center"/>
            </w:pPr>
            <w:r w:rsidRPr="00614E62">
              <w:lastRenderedPageBreak/>
              <w:t>Капралов Д.В.</w:t>
            </w:r>
          </w:p>
        </w:tc>
        <w:tc>
          <w:tcPr>
            <w:tcW w:w="2558" w:type="dxa"/>
          </w:tcPr>
          <w:p w14:paraId="543EA903" w14:textId="77777777" w:rsidR="000474E5" w:rsidRPr="00614E62" w:rsidRDefault="000474E5" w:rsidP="000474E5">
            <w:pPr>
              <w:jc w:val="center"/>
            </w:pPr>
            <w:r w:rsidRPr="00614E62">
              <w:t>Акт приемки законче</w:t>
            </w:r>
            <w:r w:rsidRPr="00614E62">
              <w:t>н</w:t>
            </w:r>
            <w:r w:rsidRPr="00614E62">
              <w:t>ного строительного об</w:t>
            </w:r>
            <w:r w:rsidRPr="00614E62">
              <w:t>ъ</w:t>
            </w:r>
            <w:r w:rsidRPr="00614E62">
              <w:t>екта</w:t>
            </w:r>
          </w:p>
        </w:tc>
        <w:tc>
          <w:tcPr>
            <w:tcW w:w="1134" w:type="dxa"/>
          </w:tcPr>
          <w:p w14:paraId="02E6C9D6" w14:textId="77777777" w:rsidR="000474E5" w:rsidRPr="00614E62" w:rsidRDefault="000474E5" w:rsidP="000474E5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</w:tcPr>
          <w:p w14:paraId="6AD9BFE0" w14:textId="7677D6EA" w:rsidR="000474E5" w:rsidRPr="00614E62" w:rsidRDefault="000474E5" w:rsidP="000474E5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lastRenderedPageBreak/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0474E5" w:rsidRPr="00614E62" w14:paraId="4265AA47" w14:textId="77777777" w:rsidTr="000474E5">
        <w:trPr>
          <w:jc w:val="center"/>
        </w:trPr>
        <w:tc>
          <w:tcPr>
            <w:tcW w:w="847" w:type="dxa"/>
          </w:tcPr>
          <w:p w14:paraId="0AF2AD03" w14:textId="61325EDA" w:rsidR="000474E5" w:rsidRPr="00614E62" w:rsidRDefault="000474E5" w:rsidP="000474E5">
            <w:pPr>
              <w:jc w:val="center"/>
            </w:pPr>
            <w:r w:rsidRPr="00614E62">
              <w:lastRenderedPageBreak/>
              <w:t>2.3.13</w:t>
            </w:r>
          </w:p>
        </w:tc>
        <w:tc>
          <w:tcPr>
            <w:tcW w:w="2267" w:type="dxa"/>
          </w:tcPr>
          <w:p w14:paraId="1AE40AE2" w14:textId="38D5DACD" w:rsidR="000474E5" w:rsidRPr="00614E62" w:rsidRDefault="000474E5" w:rsidP="000474E5">
            <w:pPr>
              <w:jc w:val="both"/>
            </w:pPr>
            <w:r w:rsidRPr="00614E62">
              <w:t>Контрольная точка «Техническая гото</w:t>
            </w:r>
            <w:r w:rsidRPr="00614E62">
              <w:t>в</w:t>
            </w:r>
            <w:r w:rsidRPr="00614E62">
              <w:t>ность объекта, %», кубический километр</w:t>
            </w:r>
          </w:p>
        </w:tc>
        <w:tc>
          <w:tcPr>
            <w:tcW w:w="1416" w:type="dxa"/>
          </w:tcPr>
          <w:p w14:paraId="39823BD2" w14:textId="77777777" w:rsidR="000474E5" w:rsidRPr="00614E62" w:rsidRDefault="000474E5" w:rsidP="000474E5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543DB836" w14:textId="77777777" w:rsidR="000474E5" w:rsidRPr="00614E62" w:rsidRDefault="000474E5" w:rsidP="000474E5">
            <w:pPr>
              <w:jc w:val="center"/>
            </w:pPr>
            <w:r w:rsidRPr="00614E62">
              <w:t>24.12.2024</w:t>
            </w:r>
          </w:p>
        </w:tc>
        <w:tc>
          <w:tcPr>
            <w:tcW w:w="1558" w:type="dxa"/>
          </w:tcPr>
          <w:p w14:paraId="0BCA53CC" w14:textId="09F03039" w:rsidR="000474E5" w:rsidRPr="00614E62" w:rsidRDefault="000474E5" w:rsidP="000474E5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>зультатами и контрольн</w:t>
            </w:r>
            <w:r w:rsidRPr="00614E62">
              <w:t>ы</w:t>
            </w:r>
            <w:r w:rsidRPr="00614E62">
              <w:t>ми точками отсутствует</w:t>
            </w:r>
          </w:p>
        </w:tc>
        <w:tc>
          <w:tcPr>
            <w:tcW w:w="1417" w:type="dxa"/>
          </w:tcPr>
          <w:p w14:paraId="6BFD811D" w14:textId="77777777" w:rsidR="000474E5" w:rsidRPr="00614E62" w:rsidRDefault="000474E5" w:rsidP="000474E5">
            <w:pPr>
              <w:jc w:val="center"/>
            </w:pPr>
            <w:r w:rsidRPr="00614E62">
              <w:t>21</w:t>
            </w:r>
          </w:p>
        </w:tc>
        <w:tc>
          <w:tcPr>
            <w:tcW w:w="1982" w:type="dxa"/>
          </w:tcPr>
          <w:p w14:paraId="774F24BA" w14:textId="77777777" w:rsidR="000474E5" w:rsidRPr="00614E62" w:rsidRDefault="000474E5" w:rsidP="000474E5">
            <w:pPr>
              <w:jc w:val="center"/>
            </w:pPr>
            <w:r w:rsidRPr="00614E62">
              <w:t>Капралов Д.В.</w:t>
            </w:r>
          </w:p>
        </w:tc>
        <w:tc>
          <w:tcPr>
            <w:tcW w:w="2558" w:type="dxa"/>
          </w:tcPr>
          <w:p w14:paraId="3240E2B1" w14:textId="77777777" w:rsidR="000474E5" w:rsidRPr="00614E62" w:rsidRDefault="000474E5" w:rsidP="000474E5">
            <w:pPr>
              <w:jc w:val="center"/>
            </w:pPr>
            <w:r w:rsidRPr="00614E62">
              <w:t>Справка об исполнении контрольной точки</w:t>
            </w:r>
          </w:p>
        </w:tc>
        <w:tc>
          <w:tcPr>
            <w:tcW w:w="1134" w:type="dxa"/>
          </w:tcPr>
          <w:p w14:paraId="7E456229" w14:textId="77777777" w:rsidR="000474E5" w:rsidRPr="00614E62" w:rsidRDefault="000474E5" w:rsidP="000474E5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</w:tcPr>
          <w:p w14:paraId="46D3B222" w14:textId="77777777" w:rsidR="000474E5" w:rsidRPr="00614E62" w:rsidRDefault="000474E5" w:rsidP="000474E5">
            <w:pPr>
              <w:jc w:val="center"/>
            </w:pPr>
            <w:r w:rsidRPr="00614E62">
              <w:t>Единая инфо</w:t>
            </w:r>
            <w:r w:rsidRPr="00614E62">
              <w:t>р</w:t>
            </w:r>
            <w:r w:rsidRPr="00614E62">
              <w:t>мац</w:t>
            </w:r>
            <w:r w:rsidRPr="00614E62">
              <w:t>и</w:t>
            </w:r>
            <w:r w:rsidRPr="00614E62">
              <w:t>онная система в сфере закупок</w:t>
            </w:r>
          </w:p>
        </w:tc>
      </w:tr>
      <w:tr w:rsidR="000474E5" w:rsidRPr="00614E62" w14:paraId="16DC713D" w14:textId="77777777" w:rsidTr="000474E5">
        <w:trPr>
          <w:jc w:val="center"/>
        </w:trPr>
        <w:tc>
          <w:tcPr>
            <w:tcW w:w="847" w:type="dxa"/>
          </w:tcPr>
          <w:p w14:paraId="51423D29" w14:textId="7A30DFFD" w:rsidR="000474E5" w:rsidRPr="00614E62" w:rsidRDefault="000474E5" w:rsidP="000474E5">
            <w:pPr>
              <w:jc w:val="center"/>
            </w:pPr>
            <w:r w:rsidRPr="00614E62">
              <w:t>2.3.14</w:t>
            </w:r>
          </w:p>
        </w:tc>
        <w:tc>
          <w:tcPr>
            <w:tcW w:w="2267" w:type="dxa"/>
          </w:tcPr>
          <w:p w14:paraId="75311FCA" w14:textId="48EF5751" w:rsidR="000474E5" w:rsidRPr="00614E62" w:rsidRDefault="000474E5" w:rsidP="000474E5">
            <w:pPr>
              <w:jc w:val="both"/>
            </w:pPr>
            <w:r w:rsidRPr="00614E62">
              <w:t>Контрольная точка «Заключение органа государственного строительного надз</w:t>
            </w:r>
            <w:r w:rsidRPr="00614E62">
              <w:t>о</w:t>
            </w:r>
            <w:r w:rsidRPr="00614E62">
              <w:t>ра получено», куб</w:t>
            </w:r>
            <w:r w:rsidRPr="00614E62">
              <w:t>и</w:t>
            </w:r>
            <w:r w:rsidRPr="00614E62">
              <w:t>ческий километр</w:t>
            </w:r>
          </w:p>
        </w:tc>
        <w:tc>
          <w:tcPr>
            <w:tcW w:w="1416" w:type="dxa"/>
          </w:tcPr>
          <w:p w14:paraId="789D76AD" w14:textId="77777777" w:rsidR="000474E5" w:rsidRPr="00614E62" w:rsidRDefault="000474E5" w:rsidP="000474E5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4BDEB313" w14:textId="77777777" w:rsidR="000474E5" w:rsidRPr="00614E62" w:rsidRDefault="000474E5" w:rsidP="000474E5">
            <w:pPr>
              <w:jc w:val="center"/>
            </w:pPr>
            <w:r w:rsidRPr="00614E62">
              <w:t>24.12.2024</w:t>
            </w:r>
          </w:p>
        </w:tc>
        <w:tc>
          <w:tcPr>
            <w:tcW w:w="1558" w:type="dxa"/>
          </w:tcPr>
          <w:p w14:paraId="3988ACDB" w14:textId="77777777" w:rsidR="000474E5" w:rsidRPr="00614E62" w:rsidRDefault="000474E5" w:rsidP="000474E5">
            <w:pPr>
              <w:jc w:val="center"/>
            </w:pPr>
            <w:r w:rsidRPr="00614E62">
              <w:t>20</w:t>
            </w:r>
          </w:p>
        </w:tc>
        <w:tc>
          <w:tcPr>
            <w:tcW w:w="1417" w:type="dxa"/>
          </w:tcPr>
          <w:p w14:paraId="4B5C15F0" w14:textId="77777777" w:rsidR="000474E5" w:rsidRPr="00614E62" w:rsidRDefault="000474E5" w:rsidP="000474E5">
            <w:pPr>
              <w:jc w:val="center"/>
            </w:pPr>
            <w:r w:rsidRPr="00614E62">
              <w:t>22</w:t>
            </w:r>
          </w:p>
        </w:tc>
        <w:tc>
          <w:tcPr>
            <w:tcW w:w="1982" w:type="dxa"/>
          </w:tcPr>
          <w:p w14:paraId="26C283DC" w14:textId="77777777" w:rsidR="000474E5" w:rsidRPr="00614E62" w:rsidRDefault="000474E5" w:rsidP="000474E5">
            <w:pPr>
              <w:jc w:val="center"/>
            </w:pPr>
            <w:r w:rsidRPr="00614E62">
              <w:t>Капралов Д.В.</w:t>
            </w:r>
          </w:p>
        </w:tc>
        <w:tc>
          <w:tcPr>
            <w:tcW w:w="2558" w:type="dxa"/>
          </w:tcPr>
          <w:p w14:paraId="0F496970" w14:textId="1C4A0546" w:rsidR="000474E5" w:rsidRPr="00614E62" w:rsidRDefault="000474E5" w:rsidP="000474E5">
            <w:pPr>
              <w:jc w:val="center"/>
            </w:pPr>
            <w:r w:rsidRPr="00614E62">
              <w:t>Прочий тип документа. Заключение о соотве</w:t>
            </w:r>
            <w:r w:rsidRPr="00614E62">
              <w:t>т</w:t>
            </w:r>
            <w:r w:rsidRPr="00614E62">
              <w:t>ствии построенного, р</w:t>
            </w:r>
            <w:r w:rsidRPr="00614E62">
              <w:t>е</w:t>
            </w:r>
            <w:r w:rsidRPr="00614E62">
              <w:t>конструированного об</w:t>
            </w:r>
            <w:r w:rsidRPr="00614E62">
              <w:t>ъ</w:t>
            </w:r>
            <w:r w:rsidRPr="00614E62">
              <w:t>екта капитального стр</w:t>
            </w:r>
            <w:r w:rsidRPr="00614E62">
              <w:t>о</w:t>
            </w:r>
            <w:r w:rsidRPr="00614E62">
              <w:t>ительства требованиям технических регламе</w:t>
            </w:r>
            <w:r w:rsidRPr="00614E62">
              <w:t>н</w:t>
            </w:r>
            <w:r w:rsidRPr="00614E62">
              <w:t>тов и проектной док</w:t>
            </w:r>
            <w:r w:rsidRPr="00614E62">
              <w:t>у</w:t>
            </w:r>
            <w:r w:rsidRPr="00614E62">
              <w:t>ментации</w:t>
            </w:r>
          </w:p>
        </w:tc>
        <w:tc>
          <w:tcPr>
            <w:tcW w:w="1134" w:type="dxa"/>
          </w:tcPr>
          <w:p w14:paraId="0E5EB15A" w14:textId="77777777" w:rsidR="000474E5" w:rsidRPr="00614E62" w:rsidRDefault="000474E5" w:rsidP="000474E5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</w:tcPr>
          <w:p w14:paraId="61C67DFE" w14:textId="418E45C0" w:rsidR="000474E5" w:rsidRPr="00614E62" w:rsidRDefault="000474E5" w:rsidP="000474E5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0474E5" w:rsidRPr="00614E62" w14:paraId="02F405EE" w14:textId="77777777" w:rsidTr="000474E5">
        <w:trPr>
          <w:jc w:val="center"/>
        </w:trPr>
        <w:tc>
          <w:tcPr>
            <w:tcW w:w="847" w:type="dxa"/>
          </w:tcPr>
          <w:p w14:paraId="21F0DD38" w14:textId="15511C45" w:rsidR="000474E5" w:rsidRPr="00614E62" w:rsidRDefault="000474E5" w:rsidP="000474E5">
            <w:pPr>
              <w:jc w:val="center"/>
            </w:pPr>
            <w:r w:rsidRPr="00614E62">
              <w:t>2.3.15</w:t>
            </w:r>
          </w:p>
        </w:tc>
        <w:tc>
          <w:tcPr>
            <w:tcW w:w="2267" w:type="dxa"/>
          </w:tcPr>
          <w:p w14:paraId="30637FB1" w14:textId="2B6185C3" w:rsidR="000474E5" w:rsidRPr="00614E62" w:rsidRDefault="000474E5" w:rsidP="000474E5">
            <w:pPr>
              <w:jc w:val="both"/>
            </w:pPr>
            <w:r w:rsidRPr="00614E62">
              <w:t>Контрольная точка «Объект недвижим</w:t>
            </w:r>
            <w:r w:rsidRPr="00614E62">
              <w:t>о</w:t>
            </w:r>
            <w:r w:rsidRPr="00614E62">
              <w:t>го имущества введен в эксплуатацию», к</w:t>
            </w:r>
            <w:r w:rsidRPr="00614E62">
              <w:t>у</w:t>
            </w:r>
            <w:r w:rsidRPr="00614E62">
              <w:t>бический километр</w:t>
            </w:r>
          </w:p>
        </w:tc>
        <w:tc>
          <w:tcPr>
            <w:tcW w:w="1416" w:type="dxa"/>
          </w:tcPr>
          <w:p w14:paraId="742674AD" w14:textId="77777777" w:rsidR="000474E5" w:rsidRPr="00614E62" w:rsidRDefault="000474E5" w:rsidP="000474E5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025706B7" w14:textId="77777777" w:rsidR="000474E5" w:rsidRPr="00614E62" w:rsidRDefault="000474E5" w:rsidP="000474E5">
            <w:pPr>
              <w:jc w:val="center"/>
            </w:pPr>
            <w:r w:rsidRPr="00614E62">
              <w:t>24.12.2024</w:t>
            </w:r>
          </w:p>
        </w:tc>
        <w:tc>
          <w:tcPr>
            <w:tcW w:w="1558" w:type="dxa"/>
          </w:tcPr>
          <w:p w14:paraId="5FA94351" w14:textId="77777777" w:rsidR="000474E5" w:rsidRPr="00614E62" w:rsidRDefault="000474E5" w:rsidP="000474E5">
            <w:pPr>
              <w:jc w:val="center"/>
            </w:pPr>
            <w:r w:rsidRPr="00614E62">
              <w:t>21</w:t>
            </w:r>
          </w:p>
        </w:tc>
        <w:tc>
          <w:tcPr>
            <w:tcW w:w="1417" w:type="dxa"/>
          </w:tcPr>
          <w:p w14:paraId="7B88540A" w14:textId="77777777" w:rsidR="000474E5" w:rsidRPr="00614E62" w:rsidRDefault="000474E5" w:rsidP="000474E5">
            <w:pPr>
              <w:jc w:val="center"/>
            </w:pPr>
            <w:r w:rsidRPr="00614E62">
              <w:t>23</w:t>
            </w:r>
          </w:p>
        </w:tc>
        <w:tc>
          <w:tcPr>
            <w:tcW w:w="1982" w:type="dxa"/>
          </w:tcPr>
          <w:p w14:paraId="380CFDC4" w14:textId="77777777" w:rsidR="000474E5" w:rsidRPr="00614E62" w:rsidRDefault="000474E5" w:rsidP="000474E5">
            <w:pPr>
              <w:jc w:val="center"/>
            </w:pPr>
            <w:r w:rsidRPr="00614E62">
              <w:t>Капралов Д.В.</w:t>
            </w:r>
          </w:p>
        </w:tc>
        <w:tc>
          <w:tcPr>
            <w:tcW w:w="2558" w:type="dxa"/>
          </w:tcPr>
          <w:p w14:paraId="6570250A" w14:textId="77777777" w:rsidR="000474E5" w:rsidRPr="00614E62" w:rsidRDefault="000474E5" w:rsidP="000474E5">
            <w:pPr>
              <w:jc w:val="center"/>
            </w:pPr>
            <w:r w:rsidRPr="00614E62">
              <w:t>Акт ввода в эксплуат</w:t>
            </w:r>
            <w:r w:rsidRPr="00614E62">
              <w:t>а</w:t>
            </w:r>
            <w:r w:rsidRPr="00614E62">
              <w:t>цию</w:t>
            </w:r>
          </w:p>
        </w:tc>
        <w:tc>
          <w:tcPr>
            <w:tcW w:w="1134" w:type="dxa"/>
          </w:tcPr>
          <w:p w14:paraId="1A49CC7F" w14:textId="77777777" w:rsidR="000474E5" w:rsidRPr="00614E62" w:rsidRDefault="000474E5" w:rsidP="000474E5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</w:tcPr>
          <w:p w14:paraId="1C36F224" w14:textId="20E68088" w:rsidR="000474E5" w:rsidRPr="00614E62" w:rsidRDefault="000474E5" w:rsidP="000474E5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0474E5" w:rsidRPr="00614E62" w14:paraId="405E57D0" w14:textId="77777777" w:rsidTr="000474E5">
        <w:trPr>
          <w:jc w:val="center"/>
        </w:trPr>
        <w:tc>
          <w:tcPr>
            <w:tcW w:w="847" w:type="dxa"/>
          </w:tcPr>
          <w:p w14:paraId="66942D70" w14:textId="52D4F481" w:rsidR="000474E5" w:rsidRPr="00614E62" w:rsidRDefault="000474E5" w:rsidP="000474E5">
            <w:pPr>
              <w:jc w:val="center"/>
            </w:pPr>
            <w:r w:rsidRPr="00614E62">
              <w:t>2.3.16</w:t>
            </w:r>
          </w:p>
        </w:tc>
        <w:tc>
          <w:tcPr>
            <w:tcW w:w="2267" w:type="dxa"/>
          </w:tcPr>
          <w:p w14:paraId="5DA00172" w14:textId="35E6AB6D" w:rsidR="000474E5" w:rsidRPr="00614E62" w:rsidRDefault="000474E5" w:rsidP="000474E5">
            <w:pPr>
              <w:jc w:val="both"/>
            </w:pPr>
            <w:r w:rsidRPr="00614E62">
              <w:t>Контрольная точка «Государственная р</w:t>
            </w:r>
            <w:r w:rsidRPr="00614E62">
              <w:t>е</w:t>
            </w:r>
            <w:r w:rsidRPr="00614E62">
              <w:t>гистрация права на объект недвижимого имущества произв</w:t>
            </w:r>
            <w:r w:rsidRPr="00614E62">
              <w:t>е</w:t>
            </w:r>
            <w:r w:rsidRPr="00614E62">
              <w:t>дена», кубический километр</w:t>
            </w:r>
          </w:p>
        </w:tc>
        <w:tc>
          <w:tcPr>
            <w:tcW w:w="1416" w:type="dxa"/>
          </w:tcPr>
          <w:p w14:paraId="5E646880" w14:textId="77777777" w:rsidR="000474E5" w:rsidRPr="00614E62" w:rsidRDefault="000474E5" w:rsidP="000474E5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4D09DA87" w14:textId="77777777" w:rsidR="000474E5" w:rsidRPr="00614E62" w:rsidRDefault="000474E5" w:rsidP="000474E5">
            <w:pPr>
              <w:jc w:val="center"/>
            </w:pPr>
            <w:r w:rsidRPr="00614E62">
              <w:t>24.12.2024</w:t>
            </w:r>
          </w:p>
        </w:tc>
        <w:tc>
          <w:tcPr>
            <w:tcW w:w="1558" w:type="dxa"/>
          </w:tcPr>
          <w:p w14:paraId="0E1159B1" w14:textId="77777777" w:rsidR="000474E5" w:rsidRPr="00614E62" w:rsidRDefault="000474E5" w:rsidP="000474E5">
            <w:pPr>
              <w:jc w:val="center"/>
            </w:pPr>
            <w:r w:rsidRPr="00614E62">
              <w:t>22</w:t>
            </w:r>
          </w:p>
        </w:tc>
        <w:tc>
          <w:tcPr>
            <w:tcW w:w="1417" w:type="dxa"/>
          </w:tcPr>
          <w:p w14:paraId="0E61E0E1" w14:textId="0895234E" w:rsidR="000474E5" w:rsidRPr="00614E62" w:rsidRDefault="000474E5" w:rsidP="000474E5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>зультатами и контрол</w:t>
            </w:r>
            <w:r w:rsidRPr="00614E62">
              <w:t>ь</w:t>
            </w:r>
            <w:r w:rsidRPr="00614E62">
              <w:t>ными то</w:t>
            </w:r>
            <w:r w:rsidRPr="00614E62">
              <w:t>ч</w:t>
            </w:r>
            <w:r w:rsidRPr="00614E62">
              <w:t>ками отсу</w:t>
            </w:r>
            <w:r w:rsidRPr="00614E62">
              <w:t>т</w:t>
            </w:r>
            <w:r w:rsidRPr="00614E62">
              <w:t>ствует</w:t>
            </w:r>
          </w:p>
        </w:tc>
        <w:tc>
          <w:tcPr>
            <w:tcW w:w="1982" w:type="dxa"/>
          </w:tcPr>
          <w:p w14:paraId="5BFCD0E8" w14:textId="77777777" w:rsidR="000474E5" w:rsidRPr="00614E62" w:rsidRDefault="000474E5" w:rsidP="000474E5">
            <w:pPr>
              <w:jc w:val="center"/>
            </w:pPr>
            <w:r w:rsidRPr="00614E62">
              <w:t>Капралов Д.В.</w:t>
            </w:r>
          </w:p>
        </w:tc>
        <w:tc>
          <w:tcPr>
            <w:tcW w:w="2558" w:type="dxa"/>
          </w:tcPr>
          <w:p w14:paraId="0CE744D4" w14:textId="28ADC0CC" w:rsidR="000474E5" w:rsidRPr="00614E62" w:rsidRDefault="000474E5" w:rsidP="000474E5">
            <w:pPr>
              <w:jc w:val="center"/>
            </w:pPr>
            <w:r>
              <w:t>Прочий тип документа.</w:t>
            </w:r>
          </w:p>
          <w:p w14:paraId="1F4825C0" w14:textId="77777777" w:rsidR="000474E5" w:rsidRPr="00614E62" w:rsidRDefault="000474E5" w:rsidP="000474E5">
            <w:pPr>
              <w:jc w:val="center"/>
            </w:pPr>
            <w:r w:rsidRPr="00614E62">
              <w:t>Свидетельство о гос</w:t>
            </w:r>
            <w:r w:rsidRPr="00614E62">
              <w:t>у</w:t>
            </w:r>
            <w:r w:rsidRPr="00614E62">
              <w:t>дарственной регистр</w:t>
            </w:r>
            <w:r w:rsidRPr="00614E62">
              <w:t>а</w:t>
            </w:r>
            <w:r w:rsidRPr="00614E62">
              <w:t>ции права</w:t>
            </w:r>
          </w:p>
        </w:tc>
        <w:tc>
          <w:tcPr>
            <w:tcW w:w="1134" w:type="dxa"/>
          </w:tcPr>
          <w:p w14:paraId="2DDCFB16" w14:textId="77777777" w:rsidR="000474E5" w:rsidRPr="00614E62" w:rsidRDefault="000474E5" w:rsidP="000474E5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</w:tcPr>
          <w:p w14:paraId="119947A6" w14:textId="65E0F781" w:rsidR="000474E5" w:rsidRPr="00614E62" w:rsidRDefault="000474E5" w:rsidP="000474E5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0474E5" w:rsidRPr="00614E62" w14:paraId="1E3032A7" w14:textId="77777777" w:rsidTr="000474E5">
        <w:trPr>
          <w:jc w:val="center"/>
        </w:trPr>
        <w:tc>
          <w:tcPr>
            <w:tcW w:w="847" w:type="dxa"/>
          </w:tcPr>
          <w:p w14:paraId="7E5B9C5A" w14:textId="41001875" w:rsidR="000474E5" w:rsidRPr="00614E62" w:rsidRDefault="000474E5" w:rsidP="000474E5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3</w:t>
            </w:r>
          </w:p>
        </w:tc>
        <w:tc>
          <w:tcPr>
            <w:tcW w:w="14600" w:type="dxa"/>
            <w:gridSpan w:val="9"/>
          </w:tcPr>
          <w:p w14:paraId="1B8A2813" w14:textId="12946A80" w:rsidR="000474E5" w:rsidRPr="00614E62" w:rsidRDefault="000474E5" w:rsidP="000474E5">
            <w:pPr>
              <w:jc w:val="center"/>
            </w:pPr>
            <w:r w:rsidRPr="00614E62">
              <w:rPr>
                <w:sz w:val="24"/>
                <w:szCs w:val="24"/>
              </w:rPr>
              <w:t>Обеспечение устойчивого функционирования водохозяйственного комплекса Нижней Волги и сохранение экосистемы Волго-Ахтубинской поймы</w:t>
            </w:r>
          </w:p>
        </w:tc>
      </w:tr>
      <w:tr w:rsidR="000474E5" w:rsidRPr="00614E62" w14:paraId="187EC8D7" w14:textId="77777777" w:rsidTr="000474E5">
        <w:trPr>
          <w:jc w:val="center"/>
        </w:trPr>
        <w:tc>
          <w:tcPr>
            <w:tcW w:w="847" w:type="dxa"/>
          </w:tcPr>
          <w:p w14:paraId="3A13EAAA" w14:textId="137460BA" w:rsidR="000474E5" w:rsidRPr="00614E62" w:rsidRDefault="000474E5" w:rsidP="000474E5">
            <w:pPr>
              <w:jc w:val="center"/>
            </w:pPr>
            <w:r w:rsidRPr="00614E62">
              <w:lastRenderedPageBreak/>
              <w:t>3.1</w:t>
            </w:r>
          </w:p>
        </w:tc>
        <w:tc>
          <w:tcPr>
            <w:tcW w:w="2267" w:type="dxa"/>
          </w:tcPr>
          <w:p w14:paraId="291E45DD" w14:textId="243DB434" w:rsidR="000474E5" w:rsidRPr="00614E62" w:rsidRDefault="000474E5" w:rsidP="000474E5">
            <w:pPr>
              <w:jc w:val="both"/>
            </w:pPr>
            <w:r w:rsidRPr="00614E62">
              <w:t>Результат «Постро</w:t>
            </w:r>
            <w:r w:rsidRPr="00614E62">
              <w:t>е</w:t>
            </w:r>
            <w:r w:rsidRPr="00614E62">
              <w:t>ны и реконструир</w:t>
            </w:r>
            <w:r w:rsidRPr="00614E62">
              <w:t>о</w:t>
            </w:r>
            <w:r w:rsidRPr="00614E62">
              <w:t>ваны водопропус</w:t>
            </w:r>
            <w:r w:rsidRPr="00614E62">
              <w:t>к</w:t>
            </w:r>
            <w:r w:rsidRPr="00614E62">
              <w:t>ные сооружения для улучшения водоо</w:t>
            </w:r>
            <w:r w:rsidRPr="00614E62">
              <w:t>б</w:t>
            </w:r>
            <w:r w:rsidRPr="00614E62">
              <w:t xml:space="preserve">мена в низовьях </w:t>
            </w:r>
            <w:r w:rsidR="00477807">
              <w:t xml:space="preserve">реки </w:t>
            </w:r>
            <w:r w:rsidRPr="00614E62">
              <w:t>Волги»</w:t>
            </w:r>
          </w:p>
        </w:tc>
        <w:tc>
          <w:tcPr>
            <w:tcW w:w="1416" w:type="dxa"/>
          </w:tcPr>
          <w:p w14:paraId="096AFB6A" w14:textId="77777777" w:rsidR="000474E5" w:rsidRPr="00614E62" w:rsidRDefault="000474E5" w:rsidP="000474E5">
            <w:pPr>
              <w:jc w:val="center"/>
            </w:pPr>
            <w:r w:rsidRPr="00614E62">
              <w:t>01.01.2019</w:t>
            </w:r>
          </w:p>
        </w:tc>
        <w:tc>
          <w:tcPr>
            <w:tcW w:w="1276" w:type="dxa"/>
          </w:tcPr>
          <w:p w14:paraId="683BD9F6" w14:textId="77777777" w:rsidR="000474E5" w:rsidRPr="00614E62" w:rsidRDefault="000474E5" w:rsidP="000474E5">
            <w:pPr>
              <w:jc w:val="center"/>
            </w:pPr>
            <w:r w:rsidRPr="00614E62">
              <w:t>25.12.2024</w:t>
            </w:r>
          </w:p>
        </w:tc>
        <w:tc>
          <w:tcPr>
            <w:tcW w:w="1558" w:type="dxa"/>
          </w:tcPr>
          <w:p w14:paraId="4E38141E" w14:textId="05284091" w:rsidR="000474E5" w:rsidRPr="00614E62" w:rsidRDefault="000474E5" w:rsidP="000474E5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>зультатами и контрольн</w:t>
            </w:r>
            <w:r w:rsidRPr="00614E62">
              <w:t>ы</w:t>
            </w:r>
            <w:r w:rsidRPr="00614E62">
              <w:t>ми точками отсутствует</w:t>
            </w:r>
          </w:p>
        </w:tc>
        <w:tc>
          <w:tcPr>
            <w:tcW w:w="1417" w:type="dxa"/>
          </w:tcPr>
          <w:p w14:paraId="42CD13C0" w14:textId="18F6467F" w:rsidR="000474E5" w:rsidRPr="00614E62" w:rsidRDefault="000474E5" w:rsidP="000474E5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>зультатами и контрол</w:t>
            </w:r>
            <w:r w:rsidRPr="00614E62">
              <w:t>ь</w:t>
            </w:r>
            <w:r w:rsidRPr="00614E62">
              <w:t>ными то</w:t>
            </w:r>
            <w:r w:rsidRPr="00614E62">
              <w:t>ч</w:t>
            </w:r>
            <w:r w:rsidRPr="00614E62">
              <w:t>ками отсу</w:t>
            </w:r>
            <w:r w:rsidRPr="00614E62">
              <w:t>т</w:t>
            </w:r>
            <w:r w:rsidRPr="00614E62">
              <w:t>ствует</w:t>
            </w:r>
          </w:p>
        </w:tc>
        <w:tc>
          <w:tcPr>
            <w:tcW w:w="1982" w:type="dxa"/>
          </w:tcPr>
          <w:p w14:paraId="507B901B" w14:textId="77777777" w:rsidR="000474E5" w:rsidRPr="00614E62" w:rsidRDefault="000474E5" w:rsidP="000474E5">
            <w:pPr>
              <w:jc w:val="center"/>
              <w:rPr>
                <w:highlight w:val="yellow"/>
              </w:rPr>
            </w:pPr>
            <w:r w:rsidRPr="00614E62">
              <w:t>Трушкин С.Н.</w:t>
            </w:r>
          </w:p>
        </w:tc>
        <w:tc>
          <w:tcPr>
            <w:tcW w:w="2558" w:type="dxa"/>
          </w:tcPr>
          <w:p w14:paraId="2F54301B" w14:textId="395A98F4" w:rsidR="000474E5" w:rsidRPr="00614E62" w:rsidRDefault="000474E5" w:rsidP="00477807">
            <w:pPr>
              <w:jc w:val="center"/>
            </w:pPr>
            <w:r w:rsidRPr="00614E62">
              <w:t>В ходе строительства гидротехнических с</w:t>
            </w:r>
            <w:r w:rsidRPr="00614E62">
              <w:t>о</w:t>
            </w:r>
            <w:r w:rsidRPr="00614E62">
              <w:t>оружений на территории Икрянинского, Лима</w:t>
            </w:r>
            <w:r w:rsidRPr="00614E62">
              <w:t>н</w:t>
            </w:r>
            <w:r w:rsidRPr="00614E62">
              <w:t xml:space="preserve">ского и Наримановского </w:t>
            </w:r>
            <w:r w:rsidR="00477807">
              <w:t xml:space="preserve">муниципальных </w:t>
            </w:r>
            <w:r w:rsidRPr="00614E62">
              <w:t>районов Астраханской области буд</w:t>
            </w:r>
            <w:r w:rsidR="00477807">
              <w:t>е</w:t>
            </w:r>
            <w:r w:rsidRPr="00614E62">
              <w:t>т вве</w:t>
            </w:r>
            <w:r w:rsidR="00477807">
              <w:t>дено</w:t>
            </w:r>
            <w:r w:rsidRPr="00614E62">
              <w:t xml:space="preserve"> в экспл</w:t>
            </w:r>
            <w:r w:rsidRPr="00614E62">
              <w:t>у</w:t>
            </w:r>
            <w:r w:rsidRPr="00614E62">
              <w:t>атацию 8 водопропус</w:t>
            </w:r>
            <w:r w:rsidRPr="00614E62">
              <w:t>к</w:t>
            </w:r>
            <w:r w:rsidRPr="00614E62">
              <w:t>ных сооруж</w:t>
            </w:r>
            <w:r w:rsidR="00B93733">
              <w:t>ений, в р</w:t>
            </w:r>
            <w:r w:rsidR="00B93733">
              <w:t>е</w:t>
            </w:r>
            <w:r w:rsidR="00B93733">
              <w:t>зультате чего к концу</w:t>
            </w:r>
            <w:r w:rsidR="00B93733">
              <w:br/>
            </w:r>
            <w:r w:rsidRPr="00614E62">
              <w:t>2024 года будет обесп</w:t>
            </w:r>
            <w:r w:rsidRPr="00614E62">
              <w:t>е</w:t>
            </w:r>
            <w:r w:rsidRPr="00614E62">
              <w:t>чена необходимая пр</w:t>
            </w:r>
            <w:r w:rsidRPr="00614E62">
              <w:t>о</w:t>
            </w:r>
            <w:r w:rsidRPr="00614E62">
              <w:t>точность гидрографич</w:t>
            </w:r>
            <w:r w:rsidRPr="00614E62">
              <w:t>е</w:t>
            </w:r>
            <w:r w:rsidRPr="00614E62">
              <w:t>ской сети Нижней Волги</w:t>
            </w:r>
          </w:p>
        </w:tc>
        <w:tc>
          <w:tcPr>
            <w:tcW w:w="1134" w:type="dxa"/>
          </w:tcPr>
          <w:p w14:paraId="4BC63C8C" w14:textId="77777777" w:rsidR="000474E5" w:rsidRPr="00614E62" w:rsidRDefault="000474E5" w:rsidP="000474E5">
            <w:pPr>
              <w:jc w:val="center"/>
            </w:pPr>
            <w:r w:rsidRPr="00614E62">
              <w:t>Нет</w:t>
            </w:r>
          </w:p>
        </w:tc>
        <w:tc>
          <w:tcPr>
            <w:tcW w:w="992" w:type="dxa"/>
            <w:shd w:val="clear" w:color="auto" w:fill="auto"/>
          </w:tcPr>
          <w:p w14:paraId="0F0D9E4E" w14:textId="1F01B281" w:rsidR="000474E5" w:rsidRPr="00614E62" w:rsidRDefault="000474E5" w:rsidP="000474E5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0474E5" w:rsidRPr="00614E62" w14:paraId="18A5807C" w14:textId="77777777" w:rsidTr="000474E5">
        <w:trPr>
          <w:jc w:val="center"/>
        </w:trPr>
        <w:tc>
          <w:tcPr>
            <w:tcW w:w="847" w:type="dxa"/>
          </w:tcPr>
          <w:p w14:paraId="52EBA3EA" w14:textId="461F3D96" w:rsidR="000474E5" w:rsidRPr="00614E62" w:rsidRDefault="000474E5" w:rsidP="000474E5">
            <w:pPr>
              <w:jc w:val="center"/>
              <w:rPr>
                <w:sz w:val="20"/>
                <w:szCs w:val="20"/>
              </w:rPr>
            </w:pPr>
            <w:r w:rsidRPr="00614E62">
              <w:rPr>
                <w:sz w:val="20"/>
                <w:szCs w:val="20"/>
              </w:rPr>
              <w:t>3.1.1</w:t>
            </w:r>
          </w:p>
        </w:tc>
        <w:tc>
          <w:tcPr>
            <w:tcW w:w="2267" w:type="dxa"/>
          </w:tcPr>
          <w:p w14:paraId="34FC309C" w14:textId="08480B01" w:rsidR="000474E5" w:rsidRPr="00614E62" w:rsidRDefault="000474E5" w:rsidP="000474E5">
            <w:pPr>
              <w:jc w:val="both"/>
            </w:pPr>
            <w:r w:rsidRPr="00614E62">
              <w:t>Контрольная точка «Выполнена разр</w:t>
            </w:r>
            <w:r w:rsidRPr="00614E62">
              <w:t>а</w:t>
            </w:r>
            <w:r w:rsidRPr="00614E62">
              <w:t>ботка ПСД по стро</w:t>
            </w:r>
            <w:r w:rsidRPr="00614E62">
              <w:t>и</w:t>
            </w:r>
            <w:r w:rsidRPr="00614E62">
              <w:t>тельству 11 гидр</w:t>
            </w:r>
            <w:r w:rsidRPr="00614E62">
              <w:t>о</w:t>
            </w:r>
            <w:r w:rsidRPr="00614E62">
              <w:t>технических соор</w:t>
            </w:r>
            <w:r w:rsidRPr="00614E62">
              <w:t>у</w:t>
            </w:r>
            <w:r w:rsidRPr="00614E62">
              <w:t>жений на территории Астраханской обл</w:t>
            </w:r>
            <w:r w:rsidRPr="00614E62">
              <w:t>а</w:t>
            </w:r>
            <w:r w:rsidRPr="00614E62">
              <w:t>сти»</w:t>
            </w:r>
          </w:p>
        </w:tc>
        <w:tc>
          <w:tcPr>
            <w:tcW w:w="1416" w:type="dxa"/>
          </w:tcPr>
          <w:p w14:paraId="49E19A07" w14:textId="77777777" w:rsidR="000474E5" w:rsidRPr="00614E62" w:rsidRDefault="000474E5" w:rsidP="000474E5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6EDED1B6" w14:textId="77777777" w:rsidR="000474E5" w:rsidRPr="00614E62" w:rsidRDefault="000474E5" w:rsidP="000474E5">
            <w:pPr>
              <w:jc w:val="center"/>
            </w:pPr>
            <w:r w:rsidRPr="00614E62">
              <w:t>25.12.2019</w:t>
            </w:r>
          </w:p>
        </w:tc>
        <w:tc>
          <w:tcPr>
            <w:tcW w:w="1558" w:type="dxa"/>
          </w:tcPr>
          <w:p w14:paraId="6D2FFB9F" w14:textId="501C41D8" w:rsidR="000474E5" w:rsidRPr="00614E62" w:rsidRDefault="000474E5" w:rsidP="000474E5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>зультатами и контрольн</w:t>
            </w:r>
            <w:r w:rsidRPr="00614E62">
              <w:t>ы</w:t>
            </w:r>
            <w:r w:rsidRPr="00614E62">
              <w:t>ми точками отсутствует</w:t>
            </w:r>
          </w:p>
        </w:tc>
        <w:tc>
          <w:tcPr>
            <w:tcW w:w="1417" w:type="dxa"/>
          </w:tcPr>
          <w:p w14:paraId="64D50369" w14:textId="77777777" w:rsidR="000474E5" w:rsidRPr="00614E62" w:rsidRDefault="000474E5" w:rsidP="000474E5">
            <w:pPr>
              <w:jc w:val="center"/>
            </w:pPr>
            <w:r w:rsidRPr="00614E62">
              <w:t>13</w:t>
            </w:r>
          </w:p>
        </w:tc>
        <w:tc>
          <w:tcPr>
            <w:tcW w:w="1982" w:type="dxa"/>
          </w:tcPr>
          <w:p w14:paraId="5AF0CEB3" w14:textId="0F81C907" w:rsidR="000474E5" w:rsidRPr="00614E62" w:rsidRDefault="000474E5" w:rsidP="000474E5">
            <w:pPr>
              <w:jc w:val="center"/>
            </w:pPr>
            <w:r w:rsidRPr="00614E62">
              <w:t>Смирнов С.А.</w:t>
            </w:r>
          </w:p>
        </w:tc>
        <w:tc>
          <w:tcPr>
            <w:tcW w:w="2558" w:type="dxa"/>
          </w:tcPr>
          <w:p w14:paraId="63369705" w14:textId="77777777" w:rsidR="000474E5" w:rsidRPr="00614E62" w:rsidRDefault="000474E5" w:rsidP="000474E5">
            <w:pPr>
              <w:jc w:val="center"/>
            </w:pPr>
            <w:r w:rsidRPr="00614E62">
              <w:t>Отчет</w:t>
            </w:r>
          </w:p>
        </w:tc>
        <w:tc>
          <w:tcPr>
            <w:tcW w:w="1134" w:type="dxa"/>
          </w:tcPr>
          <w:p w14:paraId="404C8D88" w14:textId="77777777" w:rsidR="000474E5" w:rsidRPr="00614E62" w:rsidRDefault="000474E5" w:rsidP="000474E5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  <w:shd w:val="clear" w:color="auto" w:fill="auto"/>
          </w:tcPr>
          <w:p w14:paraId="53DE77C4" w14:textId="2296A3A3" w:rsidR="000474E5" w:rsidRPr="00614E62" w:rsidRDefault="000474E5" w:rsidP="000474E5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0474E5" w:rsidRPr="00614E62" w14:paraId="78F80407" w14:textId="77777777" w:rsidTr="000474E5">
        <w:trPr>
          <w:jc w:val="center"/>
        </w:trPr>
        <w:tc>
          <w:tcPr>
            <w:tcW w:w="847" w:type="dxa"/>
          </w:tcPr>
          <w:p w14:paraId="203EC634" w14:textId="694B1535" w:rsidR="000474E5" w:rsidRPr="00614E62" w:rsidRDefault="000474E5" w:rsidP="000474E5">
            <w:pPr>
              <w:jc w:val="center"/>
              <w:rPr>
                <w:sz w:val="20"/>
                <w:szCs w:val="20"/>
              </w:rPr>
            </w:pPr>
            <w:r w:rsidRPr="00614E62">
              <w:rPr>
                <w:sz w:val="20"/>
                <w:szCs w:val="20"/>
              </w:rPr>
              <w:t>3.1.2</w:t>
            </w:r>
          </w:p>
        </w:tc>
        <w:tc>
          <w:tcPr>
            <w:tcW w:w="2267" w:type="dxa"/>
          </w:tcPr>
          <w:p w14:paraId="2346725D" w14:textId="1EDB7EBB" w:rsidR="000474E5" w:rsidRPr="00614E62" w:rsidRDefault="000474E5" w:rsidP="000474E5">
            <w:pPr>
              <w:jc w:val="both"/>
            </w:pPr>
            <w:r w:rsidRPr="00614E62">
              <w:t>Контрольная точка «Земельный участок предоставлен зака</w:t>
            </w:r>
            <w:r w:rsidRPr="00614E62">
              <w:t>з</w:t>
            </w:r>
            <w:r w:rsidRPr="00614E62">
              <w:t>чику»</w:t>
            </w:r>
          </w:p>
        </w:tc>
        <w:tc>
          <w:tcPr>
            <w:tcW w:w="1416" w:type="dxa"/>
          </w:tcPr>
          <w:p w14:paraId="609E1979" w14:textId="77777777" w:rsidR="000474E5" w:rsidRPr="00614E62" w:rsidRDefault="000474E5" w:rsidP="000474E5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2C441FEF" w14:textId="77777777" w:rsidR="000474E5" w:rsidRPr="00614E62" w:rsidRDefault="000474E5" w:rsidP="000474E5">
            <w:pPr>
              <w:jc w:val="center"/>
            </w:pPr>
            <w:r w:rsidRPr="00614E62">
              <w:t>25.12.2019</w:t>
            </w:r>
          </w:p>
        </w:tc>
        <w:tc>
          <w:tcPr>
            <w:tcW w:w="1558" w:type="dxa"/>
          </w:tcPr>
          <w:p w14:paraId="5F6FE6F5" w14:textId="7474AD2D" w:rsidR="000474E5" w:rsidRPr="00614E62" w:rsidRDefault="000474E5" w:rsidP="000474E5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>зультатами и контрольн</w:t>
            </w:r>
            <w:r w:rsidRPr="00614E62">
              <w:t>ы</w:t>
            </w:r>
            <w:r w:rsidRPr="00614E62">
              <w:t>ми точками отсутствует</w:t>
            </w:r>
          </w:p>
        </w:tc>
        <w:tc>
          <w:tcPr>
            <w:tcW w:w="1417" w:type="dxa"/>
          </w:tcPr>
          <w:p w14:paraId="62FC388B" w14:textId="77777777" w:rsidR="000474E5" w:rsidRPr="00614E62" w:rsidRDefault="000474E5" w:rsidP="000474E5">
            <w:pPr>
              <w:jc w:val="center"/>
            </w:pPr>
            <w:r w:rsidRPr="00614E62">
              <w:t>17</w:t>
            </w:r>
          </w:p>
        </w:tc>
        <w:tc>
          <w:tcPr>
            <w:tcW w:w="1982" w:type="dxa"/>
          </w:tcPr>
          <w:p w14:paraId="011209C9" w14:textId="77777777" w:rsidR="000474E5" w:rsidRPr="00614E62" w:rsidRDefault="000474E5" w:rsidP="000474E5">
            <w:pPr>
              <w:jc w:val="center"/>
            </w:pPr>
            <w:r w:rsidRPr="00614E62">
              <w:t>Иванников А.А.</w:t>
            </w:r>
          </w:p>
        </w:tc>
        <w:tc>
          <w:tcPr>
            <w:tcW w:w="2558" w:type="dxa"/>
          </w:tcPr>
          <w:p w14:paraId="2C0E1CF7" w14:textId="77777777" w:rsidR="000474E5" w:rsidRPr="00614E62" w:rsidRDefault="000474E5" w:rsidP="000474E5">
            <w:pPr>
              <w:jc w:val="center"/>
            </w:pPr>
            <w:r w:rsidRPr="00614E62">
              <w:t>Прочий тип документов</w:t>
            </w:r>
          </w:p>
        </w:tc>
        <w:tc>
          <w:tcPr>
            <w:tcW w:w="1134" w:type="dxa"/>
          </w:tcPr>
          <w:p w14:paraId="347A0B5F" w14:textId="77777777" w:rsidR="000474E5" w:rsidRPr="00614E62" w:rsidRDefault="000474E5" w:rsidP="000474E5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  <w:shd w:val="clear" w:color="auto" w:fill="auto"/>
          </w:tcPr>
          <w:p w14:paraId="4913001C" w14:textId="7A08E48B" w:rsidR="000474E5" w:rsidRPr="00614E62" w:rsidRDefault="000474E5" w:rsidP="000474E5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0474E5" w:rsidRPr="00614E62" w14:paraId="68B2E9F2" w14:textId="77777777" w:rsidTr="000474E5">
        <w:trPr>
          <w:jc w:val="center"/>
        </w:trPr>
        <w:tc>
          <w:tcPr>
            <w:tcW w:w="847" w:type="dxa"/>
          </w:tcPr>
          <w:p w14:paraId="5DBF7E92" w14:textId="521D1901" w:rsidR="000474E5" w:rsidRPr="00614E62" w:rsidRDefault="000474E5" w:rsidP="000474E5">
            <w:pPr>
              <w:jc w:val="center"/>
              <w:rPr>
                <w:sz w:val="20"/>
                <w:szCs w:val="20"/>
              </w:rPr>
            </w:pPr>
            <w:r w:rsidRPr="00614E62">
              <w:rPr>
                <w:sz w:val="20"/>
                <w:szCs w:val="20"/>
              </w:rPr>
              <w:t>3.1.3</w:t>
            </w:r>
          </w:p>
        </w:tc>
        <w:tc>
          <w:tcPr>
            <w:tcW w:w="2267" w:type="dxa"/>
          </w:tcPr>
          <w:p w14:paraId="166794F6" w14:textId="01F5C941" w:rsidR="000474E5" w:rsidRPr="00614E62" w:rsidRDefault="000474E5" w:rsidP="000474E5">
            <w:pPr>
              <w:jc w:val="both"/>
            </w:pPr>
            <w:r w:rsidRPr="00614E62">
              <w:t>Контрольная точка «Получены полож</w:t>
            </w:r>
            <w:r w:rsidRPr="00614E62">
              <w:t>и</w:t>
            </w:r>
            <w:r w:rsidRPr="00614E62">
              <w:t>тельные заключения по результатам гос</w:t>
            </w:r>
            <w:r w:rsidRPr="00614E62">
              <w:t>у</w:t>
            </w:r>
            <w:r w:rsidRPr="00614E62">
              <w:t>дарственных экспе</w:t>
            </w:r>
            <w:r w:rsidRPr="00614E62">
              <w:t>р</w:t>
            </w:r>
            <w:r w:rsidRPr="00614E62">
              <w:t>тиз»</w:t>
            </w:r>
          </w:p>
        </w:tc>
        <w:tc>
          <w:tcPr>
            <w:tcW w:w="1416" w:type="dxa"/>
          </w:tcPr>
          <w:p w14:paraId="1ECA66C1" w14:textId="77777777" w:rsidR="000474E5" w:rsidRPr="00614E62" w:rsidRDefault="000474E5" w:rsidP="000474E5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55D4B53B" w14:textId="77777777" w:rsidR="000474E5" w:rsidRPr="00614E62" w:rsidRDefault="000474E5" w:rsidP="000474E5">
            <w:pPr>
              <w:jc w:val="center"/>
            </w:pPr>
            <w:r w:rsidRPr="00614E62">
              <w:t>25.12.2019</w:t>
            </w:r>
          </w:p>
        </w:tc>
        <w:tc>
          <w:tcPr>
            <w:tcW w:w="1558" w:type="dxa"/>
          </w:tcPr>
          <w:p w14:paraId="5C397E56" w14:textId="77777777" w:rsidR="000474E5" w:rsidRPr="00614E62" w:rsidRDefault="000474E5" w:rsidP="000474E5">
            <w:pPr>
              <w:jc w:val="center"/>
            </w:pPr>
            <w:r w:rsidRPr="00614E62">
              <w:t>16</w:t>
            </w:r>
          </w:p>
        </w:tc>
        <w:tc>
          <w:tcPr>
            <w:tcW w:w="1417" w:type="dxa"/>
          </w:tcPr>
          <w:p w14:paraId="24B08448" w14:textId="77777777" w:rsidR="000474E5" w:rsidRPr="00614E62" w:rsidRDefault="000474E5" w:rsidP="000474E5">
            <w:pPr>
              <w:jc w:val="center"/>
            </w:pPr>
            <w:r w:rsidRPr="00614E62">
              <w:t>18</w:t>
            </w:r>
          </w:p>
        </w:tc>
        <w:tc>
          <w:tcPr>
            <w:tcW w:w="1982" w:type="dxa"/>
          </w:tcPr>
          <w:p w14:paraId="22CF8C3C" w14:textId="77777777" w:rsidR="000474E5" w:rsidRPr="00614E62" w:rsidRDefault="000474E5" w:rsidP="000474E5">
            <w:pPr>
              <w:jc w:val="center"/>
            </w:pPr>
            <w:r w:rsidRPr="00614E62">
              <w:t>Иванников А.А.</w:t>
            </w:r>
          </w:p>
        </w:tc>
        <w:tc>
          <w:tcPr>
            <w:tcW w:w="2558" w:type="dxa"/>
          </w:tcPr>
          <w:p w14:paraId="0F43979E" w14:textId="77777777" w:rsidR="000474E5" w:rsidRPr="00614E62" w:rsidRDefault="000474E5" w:rsidP="000474E5">
            <w:pPr>
              <w:jc w:val="center"/>
            </w:pPr>
            <w:r w:rsidRPr="00614E62">
              <w:t>Прочий тип документов</w:t>
            </w:r>
          </w:p>
        </w:tc>
        <w:tc>
          <w:tcPr>
            <w:tcW w:w="1134" w:type="dxa"/>
          </w:tcPr>
          <w:p w14:paraId="2F1C3642" w14:textId="77777777" w:rsidR="000474E5" w:rsidRPr="00614E62" w:rsidRDefault="000474E5" w:rsidP="000474E5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  <w:shd w:val="clear" w:color="auto" w:fill="auto"/>
          </w:tcPr>
          <w:p w14:paraId="685A3BBF" w14:textId="75E8B2D9" w:rsidR="000474E5" w:rsidRPr="00614E62" w:rsidRDefault="000474E5" w:rsidP="000474E5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lastRenderedPageBreak/>
              <w:t>жет»</w:t>
            </w:r>
          </w:p>
        </w:tc>
      </w:tr>
      <w:tr w:rsidR="000474E5" w:rsidRPr="00614E62" w14:paraId="43758CC6" w14:textId="77777777" w:rsidTr="000474E5">
        <w:trPr>
          <w:jc w:val="center"/>
        </w:trPr>
        <w:tc>
          <w:tcPr>
            <w:tcW w:w="847" w:type="dxa"/>
          </w:tcPr>
          <w:p w14:paraId="32C5E7C5" w14:textId="3C286406" w:rsidR="000474E5" w:rsidRPr="00614E62" w:rsidRDefault="000474E5" w:rsidP="000474E5">
            <w:pPr>
              <w:jc w:val="center"/>
              <w:rPr>
                <w:sz w:val="20"/>
                <w:szCs w:val="20"/>
              </w:rPr>
            </w:pPr>
            <w:r w:rsidRPr="00614E62">
              <w:rPr>
                <w:sz w:val="20"/>
                <w:szCs w:val="20"/>
              </w:rPr>
              <w:lastRenderedPageBreak/>
              <w:t>3.1.4</w:t>
            </w:r>
          </w:p>
        </w:tc>
        <w:tc>
          <w:tcPr>
            <w:tcW w:w="2267" w:type="dxa"/>
          </w:tcPr>
          <w:p w14:paraId="6D5937E5" w14:textId="6834B508" w:rsidR="000474E5" w:rsidRPr="00614E62" w:rsidRDefault="000474E5" w:rsidP="000474E5">
            <w:pPr>
              <w:jc w:val="both"/>
            </w:pPr>
            <w:r w:rsidRPr="00614E62">
              <w:t>Контрольная точка «Получено разреш</w:t>
            </w:r>
            <w:r w:rsidRPr="00614E62">
              <w:t>е</w:t>
            </w:r>
            <w:r w:rsidRPr="00614E62">
              <w:t>ние на строительство (реконструкцию)»</w:t>
            </w:r>
          </w:p>
        </w:tc>
        <w:tc>
          <w:tcPr>
            <w:tcW w:w="1416" w:type="dxa"/>
          </w:tcPr>
          <w:p w14:paraId="12C24966" w14:textId="77777777" w:rsidR="000474E5" w:rsidRPr="00614E62" w:rsidRDefault="000474E5" w:rsidP="000474E5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4286959D" w14:textId="77777777" w:rsidR="000474E5" w:rsidRPr="00614E62" w:rsidRDefault="000474E5" w:rsidP="000474E5">
            <w:pPr>
              <w:jc w:val="center"/>
            </w:pPr>
            <w:r w:rsidRPr="00614E62">
              <w:t>25.12.2019</w:t>
            </w:r>
          </w:p>
        </w:tc>
        <w:tc>
          <w:tcPr>
            <w:tcW w:w="1558" w:type="dxa"/>
          </w:tcPr>
          <w:p w14:paraId="40266D6B" w14:textId="77777777" w:rsidR="000474E5" w:rsidRPr="00614E62" w:rsidRDefault="000474E5" w:rsidP="000474E5">
            <w:pPr>
              <w:jc w:val="center"/>
            </w:pPr>
            <w:r w:rsidRPr="00614E62">
              <w:t>17</w:t>
            </w:r>
          </w:p>
        </w:tc>
        <w:tc>
          <w:tcPr>
            <w:tcW w:w="1417" w:type="dxa"/>
          </w:tcPr>
          <w:p w14:paraId="4EFBF999" w14:textId="035E6A6D" w:rsidR="000474E5" w:rsidRPr="00614E62" w:rsidRDefault="000474E5" w:rsidP="000474E5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>зультатами и контрол</w:t>
            </w:r>
            <w:r w:rsidRPr="00614E62">
              <w:t>ь</w:t>
            </w:r>
            <w:r w:rsidRPr="00614E62">
              <w:t>ными то</w:t>
            </w:r>
            <w:r w:rsidRPr="00614E62">
              <w:t>ч</w:t>
            </w:r>
            <w:r w:rsidRPr="00614E62">
              <w:t>ками отсу</w:t>
            </w:r>
            <w:r w:rsidRPr="00614E62">
              <w:t>т</w:t>
            </w:r>
            <w:r w:rsidRPr="00614E62">
              <w:t>ствует</w:t>
            </w:r>
          </w:p>
        </w:tc>
        <w:tc>
          <w:tcPr>
            <w:tcW w:w="1982" w:type="dxa"/>
          </w:tcPr>
          <w:p w14:paraId="33A33D9F" w14:textId="77777777" w:rsidR="000474E5" w:rsidRPr="00614E62" w:rsidRDefault="000474E5" w:rsidP="000474E5">
            <w:pPr>
              <w:jc w:val="center"/>
            </w:pPr>
            <w:r w:rsidRPr="00614E62">
              <w:t>Иванников А.А.</w:t>
            </w:r>
          </w:p>
        </w:tc>
        <w:tc>
          <w:tcPr>
            <w:tcW w:w="2558" w:type="dxa"/>
          </w:tcPr>
          <w:p w14:paraId="187FCAD7" w14:textId="77777777" w:rsidR="000474E5" w:rsidRPr="00614E62" w:rsidRDefault="000474E5" w:rsidP="000474E5">
            <w:pPr>
              <w:jc w:val="center"/>
            </w:pPr>
            <w:r w:rsidRPr="00614E62">
              <w:t>Прочий тип документов</w:t>
            </w:r>
          </w:p>
        </w:tc>
        <w:tc>
          <w:tcPr>
            <w:tcW w:w="1134" w:type="dxa"/>
          </w:tcPr>
          <w:p w14:paraId="799557EB" w14:textId="77777777" w:rsidR="000474E5" w:rsidRPr="00614E62" w:rsidRDefault="000474E5" w:rsidP="000474E5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  <w:shd w:val="clear" w:color="auto" w:fill="auto"/>
          </w:tcPr>
          <w:p w14:paraId="715ACCF3" w14:textId="6798F36E" w:rsidR="000474E5" w:rsidRPr="00614E62" w:rsidRDefault="000474E5" w:rsidP="000474E5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0474E5" w:rsidRPr="00614E62" w14:paraId="7BC8C93B" w14:textId="77777777" w:rsidTr="000474E5">
        <w:trPr>
          <w:jc w:val="center"/>
        </w:trPr>
        <w:tc>
          <w:tcPr>
            <w:tcW w:w="847" w:type="dxa"/>
          </w:tcPr>
          <w:p w14:paraId="0FA66392" w14:textId="70064484" w:rsidR="000474E5" w:rsidRPr="00614E62" w:rsidRDefault="000474E5" w:rsidP="000474E5">
            <w:pPr>
              <w:jc w:val="center"/>
              <w:rPr>
                <w:sz w:val="20"/>
                <w:szCs w:val="20"/>
              </w:rPr>
            </w:pPr>
            <w:r w:rsidRPr="00614E62">
              <w:rPr>
                <w:sz w:val="20"/>
                <w:szCs w:val="20"/>
              </w:rPr>
              <w:t>3.1.5</w:t>
            </w:r>
          </w:p>
        </w:tc>
        <w:tc>
          <w:tcPr>
            <w:tcW w:w="2267" w:type="dxa"/>
          </w:tcPr>
          <w:p w14:paraId="7D469122" w14:textId="438A38E4" w:rsidR="000474E5" w:rsidRPr="00614E62" w:rsidRDefault="000474E5" w:rsidP="000474E5">
            <w:pPr>
              <w:jc w:val="both"/>
            </w:pPr>
            <w:r w:rsidRPr="00614E62">
              <w:t>Контрольная точка «Запланированный объем строительно-монтажных работ в Астраханской обл</w:t>
            </w:r>
            <w:r w:rsidRPr="00614E62">
              <w:t>а</w:t>
            </w:r>
            <w:r w:rsidRPr="00614E62">
              <w:t>сти завершен (в соо</w:t>
            </w:r>
            <w:r w:rsidRPr="00614E62">
              <w:t>т</w:t>
            </w:r>
            <w:r w:rsidRPr="00614E62">
              <w:t>ветствии с календа</w:t>
            </w:r>
            <w:r w:rsidRPr="00614E62">
              <w:t>р</w:t>
            </w:r>
            <w:r w:rsidRPr="00614E62">
              <w:t>ным планом ежего</w:t>
            </w:r>
            <w:r w:rsidRPr="00614E62">
              <w:t>д</w:t>
            </w:r>
            <w:r w:rsidRPr="00614E62">
              <w:t>ных работ)»</w:t>
            </w:r>
          </w:p>
        </w:tc>
        <w:tc>
          <w:tcPr>
            <w:tcW w:w="1416" w:type="dxa"/>
          </w:tcPr>
          <w:p w14:paraId="173AAEEE" w14:textId="77777777" w:rsidR="000474E5" w:rsidRPr="00614E62" w:rsidRDefault="000474E5" w:rsidP="000474E5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41559164" w14:textId="77777777" w:rsidR="000474E5" w:rsidRPr="00614E62" w:rsidRDefault="000474E5" w:rsidP="000474E5">
            <w:pPr>
              <w:jc w:val="center"/>
            </w:pPr>
            <w:r w:rsidRPr="00614E62">
              <w:t>25.12.2019</w:t>
            </w:r>
          </w:p>
        </w:tc>
        <w:tc>
          <w:tcPr>
            <w:tcW w:w="1558" w:type="dxa"/>
          </w:tcPr>
          <w:p w14:paraId="3AF3D408" w14:textId="3232D6A3" w:rsidR="000474E5" w:rsidRPr="00614E62" w:rsidRDefault="000474E5" w:rsidP="000474E5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>зультатами и контрольн</w:t>
            </w:r>
            <w:r w:rsidRPr="00614E62">
              <w:t>ы</w:t>
            </w:r>
            <w:r w:rsidRPr="00614E62">
              <w:t>ми точками отсутствует</w:t>
            </w:r>
          </w:p>
        </w:tc>
        <w:tc>
          <w:tcPr>
            <w:tcW w:w="1417" w:type="dxa"/>
          </w:tcPr>
          <w:p w14:paraId="3719F865" w14:textId="77777777" w:rsidR="000474E5" w:rsidRPr="00614E62" w:rsidRDefault="000474E5" w:rsidP="000474E5">
            <w:pPr>
              <w:jc w:val="center"/>
            </w:pPr>
            <w:r w:rsidRPr="00614E62">
              <w:t>28</w:t>
            </w:r>
          </w:p>
        </w:tc>
        <w:tc>
          <w:tcPr>
            <w:tcW w:w="1982" w:type="dxa"/>
          </w:tcPr>
          <w:p w14:paraId="7A5B0B16" w14:textId="77777777" w:rsidR="000474E5" w:rsidRPr="00614E62" w:rsidRDefault="000474E5" w:rsidP="000474E5">
            <w:pPr>
              <w:jc w:val="center"/>
            </w:pPr>
            <w:r w:rsidRPr="00614E62">
              <w:t>Иванников А.А.</w:t>
            </w:r>
          </w:p>
        </w:tc>
        <w:tc>
          <w:tcPr>
            <w:tcW w:w="2558" w:type="dxa"/>
          </w:tcPr>
          <w:p w14:paraId="11C54760" w14:textId="77777777" w:rsidR="000474E5" w:rsidRPr="00614E62" w:rsidRDefault="000474E5" w:rsidP="000474E5">
            <w:pPr>
              <w:jc w:val="center"/>
            </w:pPr>
            <w:r w:rsidRPr="00614E62">
              <w:t>Прочий тип документов</w:t>
            </w:r>
          </w:p>
        </w:tc>
        <w:tc>
          <w:tcPr>
            <w:tcW w:w="1134" w:type="dxa"/>
          </w:tcPr>
          <w:p w14:paraId="584FF56E" w14:textId="77777777" w:rsidR="000474E5" w:rsidRPr="00614E62" w:rsidRDefault="000474E5" w:rsidP="000474E5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  <w:shd w:val="clear" w:color="auto" w:fill="auto"/>
          </w:tcPr>
          <w:p w14:paraId="0E8768B6" w14:textId="5F6230F8" w:rsidR="000474E5" w:rsidRPr="00614E62" w:rsidRDefault="000474E5" w:rsidP="000474E5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0474E5" w:rsidRPr="00614E62" w14:paraId="77E7D202" w14:textId="77777777" w:rsidTr="000474E5">
        <w:trPr>
          <w:jc w:val="center"/>
        </w:trPr>
        <w:tc>
          <w:tcPr>
            <w:tcW w:w="847" w:type="dxa"/>
          </w:tcPr>
          <w:p w14:paraId="60DCE8B3" w14:textId="7D74AD07" w:rsidR="000474E5" w:rsidRPr="00614E62" w:rsidRDefault="000474E5" w:rsidP="000474E5">
            <w:pPr>
              <w:jc w:val="center"/>
              <w:rPr>
                <w:sz w:val="20"/>
                <w:szCs w:val="20"/>
              </w:rPr>
            </w:pPr>
            <w:r w:rsidRPr="00614E62">
              <w:rPr>
                <w:sz w:val="20"/>
                <w:szCs w:val="20"/>
              </w:rPr>
              <w:t>3.1.6</w:t>
            </w:r>
          </w:p>
        </w:tc>
        <w:tc>
          <w:tcPr>
            <w:tcW w:w="2267" w:type="dxa"/>
          </w:tcPr>
          <w:p w14:paraId="15D7F611" w14:textId="778992B0" w:rsidR="000474E5" w:rsidRPr="00614E62" w:rsidRDefault="000474E5" w:rsidP="000474E5">
            <w:pPr>
              <w:jc w:val="both"/>
            </w:pPr>
            <w:r w:rsidRPr="00614E62">
              <w:t>Контрольная точка «Техническая гото</w:t>
            </w:r>
            <w:r w:rsidRPr="00614E62">
              <w:t>в</w:t>
            </w:r>
            <w:r w:rsidRPr="00614E62">
              <w:t>ность объекта, %»</w:t>
            </w:r>
          </w:p>
        </w:tc>
        <w:tc>
          <w:tcPr>
            <w:tcW w:w="1416" w:type="dxa"/>
          </w:tcPr>
          <w:p w14:paraId="1907B841" w14:textId="77777777" w:rsidR="000474E5" w:rsidRPr="00614E62" w:rsidRDefault="000474E5" w:rsidP="000474E5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5834536E" w14:textId="77777777" w:rsidR="000474E5" w:rsidRPr="00614E62" w:rsidRDefault="000474E5" w:rsidP="000474E5">
            <w:pPr>
              <w:jc w:val="center"/>
            </w:pPr>
            <w:r w:rsidRPr="00614E62">
              <w:t>25.12.2019</w:t>
            </w:r>
          </w:p>
        </w:tc>
        <w:tc>
          <w:tcPr>
            <w:tcW w:w="1558" w:type="dxa"/>
          </w:tcPr>
          <w:p w14:paraId="6A71772E" w14:textId="77777777" w:rsidR="000474E5" w:rsidRPr="00614E62" w:rsidRDefault="000474E5" w:rsidP="000474E5">
            <w:pPr>
              <w:jc w:val="center"/>
            </w:pPr>
            <w:r w:rsidRPr="00614E62">
              <w:t>27</w:t>
            </w:r>
          </w:p>
        </w:tc>
        <w:tc>
          <w:tcPr>
            <w:tcW w:w="1417" w:type="dxa"/>
          </w:tcPr>
          <w:p w14:paraId="0164DD09" w14:textId="1B1D267F" w:rsidR="000474E5" w:rsidRPr="00614E62" w:rsidRDefault="000474E5" w:rsidP="000474E5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>зультатами и контрол</w:t>
            </w:r>
            <w:r w:rsidRPr="00614E62">
              <w:t>ь</w:t>
            </w:r>
            <w:r w:rsidRPr="00614E62">
              <w:t>ными то</w:t>
            </w:r>
            <w:r w:rsidRPr="00614E62">
              <w:t>ч</w:t>
            </w:r>
            <w:r w:rsidRPr="00614E62">
              <w:t>ками отсу</w:t>
            </w:r>
            <w:r w:rsidRPr="00614E62">
              <w:t>т</w:t>
            </w:r>
            <w:r w:rsidRPr="00614E62">
              <w:t>ствует</w:t>
            </w:r>
          </w:p>
        </w:tc>
        <w:tc>
          <w:tcPr>
            <w:tcW w:w="1982" w:type="dxa"/>
          </w:tcPr>
          <w:p w14:paraId="15805466" w14:textId="77777777" w:rsidR="000474E5" w:rsidRPr="00614E62" w:rsidRDefault="000474E5" w:rsidP="000474E5">
            <w:pPr>
              <w:jc w:val="center"/>
            </w:pPr>
            <w:r w:rsidRPr="00614E62">
              <w:t>Иванников А.А.</w:t>
            </w:r>
          </w:p>
        </w:tc>
        <w:tc>
          <w:tcPr>
            <w:tcW w:w="2558" w:type="dxa"/>
          </w:tcPr>
          <w:p w14:paraId="77329462" w14:textId="77777777" w:rsidR="000474E5" w:rsidRPr="00614E62" w:rsidRDefault="000474E5" w:rsidP="000474E5">
            <w:pPr>
              <w:jc w:val="center"/>
            </w:pPr>
            <w:r w:rsidRPr="00614E62">
              <w:t>Прочий тип документов</w:t>
            </w:r>
          </w:p>
        </w:tc>
        <w:tc>
          <w:tcPr>
            <w:tcW w:w="1134" w:type="dxa"/>
          </w:tcPr>
          <w:p w14:paraId="6A737C4E" w14:textId="77777777" w:rsidR="000474E5" w:rsidRPr="00614E62" w:rsidRDefault="000474E5" w:rsidP="000474E5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  <w:shd w:val="clear" w:color="auto" w:fill="auto"/>
          </w:tcPr>
          <w:p w14:paraId="6B74B8F0" w14:textId="1E54BB75" w:rsidR="000474E5" w:rsidRPr="00614E62" w:rsidRDefault="000474E5" w:rsidP="000474E5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0474E5" w:rsidRPr="00614E62" w14:paraId="1EAD008C" w14:textId="77777777" w:rsidTr="000474E5">
        <w:trPr>
          <w:jc w:val="center"/>
        </w:trPr>
        <w:tc>
          <w:tcPr>
            <w:tcW w:w="847" w:type="dxa"/>
          </w:tcPr>
          <w:p w14:paraId="13709CA0" w14:textId="0D5DA5B7" w:rsidR="000474E5" w:rsidRPr="00614E62" w:rsidRDefault="000474E5" w:rsidP="000474E5">
            <w:pPr>
              <w:jc w:val="center"/>
              <w:rPr>
                <w:sz w:val="20"/>
                <w:szCs w:val="20"/>
              </w:rPr>
            </w:pPr>
            <w:r w:rsidRPr="00614E62">
              <w:rPr>
                <w:sz w:val="20"/>
                <w:szCs w:val="20"/>
              </w:rPr>
              <w:t>3.1.7</w:t>
            </w:r>
          </w:p>
        </w:tc>
        <w:tc>
          <w:tcPr>
            <w:tcW w:w="2267" w:type="dxa"/>
          </w:tcPr>
          <w:p w14:paraId="62357061" w14:textId="78451128" w:rsidR="000474E5" w:rsidRPr="00614E62" w:rsidRDefault="000474E5" w:rsidP="000474E5">
            <w:pPr>
              <w:jc w:val="both"/>
            </w:pPr>
            <w:r w:rsidRPr="00614E62">
              <w:t>Контрольная точка «Обеспечено стро</w:t>
            </w:r>
            <w:r w:rsidRPr="00614E62">
              <w:t>и</w:t>
            </w:r>
            <w:r w:rsidRPr="00614E62">
              <w:t>тельство 1 гидроте</w:t>
            </w:r>
            <w:r w:rsidRPr="00614E62">
              <w:t>х</w:t>
            </w:r>
            <w:r w:rsidRPr="00614E62">
              <w:t>нического водопр</w:t>
            </w:r>
            <w:r w:rsidRPr="00614E62">
              <w:t>о</w:t>
            </w:r>
            <w:r w:rsidRPr="00614E62">
              <w:t>пускного сооружения на территории Ас</w:t>
            </w:r>
            <w:r w:rsidRPr="00614E62">
              <w:t>т</w:t>
            </w:r>
            <w:r w:rsidRPr="00614E62">
              <w:t>раханской области»</w:t>
            </w:r>
          </w:p>
        </w:tc>
        <w:tc>
          <w:tcPr>
            <w:tcW w:w="1416" w:type="dxa"/>
          </w:tcPr>
          <w:p w14:paraId="3725134E" w14:textId="77777777" w:rsidR="000474E5" w:rsidRPr="00614E62" w:rsidRDefault="000474E5" w:rsidP="000474E5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2462578D" w14:textId="77777777" w:rsidR="000474E5" w:rsidRPr="00614E62" w:rsidRDefault="000474E5" w:rsidP="000474E5">
            <w:pPr>
              <w:jc w:val="center"/>
            </w:pPr>
            <w:r w:rsidRPr="00614E62">
              <w:t>25.12.2020</w:t>
            </w:r>
          </w:p>
        </w:tc>
        <w:tc>
          <w:tcPr>
            <w:tcW w:w="1558" w:type="dxa"/>
          </w:tcPr>
          <w:p w14:paraId="6BC5893F" w14:textId="77777777" w:rsidR="000474E5" w:rsidRPr="00614E62" w:rsidRDefault="000474E5" w:rsidP="000474E5">
            <w:pPr>
              <w:jc w:val="center"/>
            </w:pPr>
            <w:r w:rsidRPr="00614E62">
              <w:t>12</w:t>
            </w:r>
          </w:p>
        </w:tc>
        <w:tc>
          <w:tcPr>
            <w:tcW w:w="1417" w:type="dxa"/>
          </w:tcPr>
          <w:p w14:paraId="142F2B9A" w14:textId="77777777" w:rsidR="000474E5" w:rsidRPr="00614E62" w:rsidRDefault="000474E5" w:rsidP="000474E5">
            <w:pPr>
              <w:jc w:val="center"/>
            </w:pPr>
            <w:r w:rsidRPr="00614E62">
              <w:t>05</w:t>
            </w:r>
          </w:p>
        </w:tc>
        <w:tc>
          <w:tcPr>
            <w:tcW w:w="1982" w:type="dxa"/>
          </w:tcPr>
          <w:p w14:paraId="70A87435" w14:textId="77777777" w:rsidR="000474E5" w:rsidRPr="00614E62" w:rsidRDefault="000474E5" w:rsidP="000474E5">
            <w:pPr>
              <w:jc w:val="center"/>
            </w:pPr>
            <w:r w:rsidRPr="00614E62">
              <w:t>Иванников А.А.</w:t>
            </w:r>
          </w:p>
        </w:tc>
        <w:tc>
          <w:tcPr>
            <w:tcW w:w="2558" w:type="dxa"/>
          </w:tcPr>
          <w:p w14:paraId="097EF71D" w14:textId="77777777" w:rsidR="000474E5" w:rsidRPr="00614E62" w:rsidRDefault="000474E5" w:rsidP="000474E5">
            <w:pPr>
              <w:jc w:val="center"/>
            </w:pPr>
            <w:r w:rsidRPr="00614E62">
              <w:t>Акт</w:t>
            </w:r>
          </w:p>
        </w:tc>
        <w:tc>
          <w:tcPr>
            <w:tcW w:w="1134" w:type="dxa"/>
          </w:tcPr>
          <w:p w14:paraId="66DACFB3" w14:textId="77777777" w:rsidR="000474E5" w:rsidRPr="00614E62" w:rsidRDefault="000474E5" w:rsidP="000474E5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  <w:shd w:val="clear" w:color="auto" w:fill="auto"/>
          </w:tcPr>
          <w:p w14:paraId="735F00C2" w14:textId="59CFBF74" w:rsidR="000474E5" w:rsidRPr="00614E62" w:rsidRDefault="000474E5" w:rsidP="000474E5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0474E5" w:rsidRPr="00614E62" w14:paraId="1C536F56" w14:textId="77777777" w:rsidTr="000474E5">
        <w:trPr>
          <w:jc w:val="center"/>
        </w:trPr>
        <w:tc>
          <w:tcPr>
            <w:tcW w:w="847" w:type="dxa"/>
          </w:tcPr>
          <w:p w14:paraId="6DFACE41" w14:textId="3DF6B7A4" w:rsidR="000474E5" w:rsidRPr="00614E62" w:rsidRDefault="000474E5" w:rsidP="000474E5">
            <w:pPr>
              <w:jc w:val="center"/>
              <w:rPr>
                <w:sz w:val="20"/>
                <w:szCs w:val="20"/>
              </w:rPr>
            </w:pPr>
            <w:r w:rsidRPr="00614E62">
              <w:rPr>
                <w:sz w:val="20"/>
                <w:szCs w:val="20"/>
              </w:rPr>
              <w:t>3.1.8</w:t>
            </w:r>
          </w:p>
        </w:tc>
        <w:tc>
          <w:tcPr>
            <w:tcW w:w="2267" w:type="dxa"/>
          </w:tcPr>
          <w:p w14:paraId="49C773D2" w14:textId="700F547D" w:rsidR="000474E5" w:rsidRPr="00614E62" w:rsidRDefault="000474E5" w:rsidP="000474E5">
            <w:pPr>
              <w:jc w:val="both"/>
            </w:pPr>
            <w:r w:rsidRPr="00614E62">
              <w:t>Контрольная точка «Земельный участок предоставлен зака</w:t>
            </w:r>
            <w:r w:rsidRPr="00614E62">
              <w:t>з</w:t>
            </w:r>
            <w:r w:rsidRPr="00614E62">
              <w:t>чику», единица</w:t>
            </w:r>
          </w:p>
        </w:tc>
        <w:tc>
          <w:tcPr>
            <w:tcW w:w="1416" w:type="dxa"/>
          </w:tcPr>
          <w:p w14:paraId="03B321D3" w14:textId="77777777" w:rsidR="000474E5" w:rsidRPr="00614E62" w:rsidRDefault="000474E5" w:rsidP="000474E5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0A2549A9" w14:textId="77777777" w:rsidR="000474E5" w:rsidRPr="00614E62" w:rsidRDefault="000474E5" w:rsidP="000474E5">
            <w:pPr>
              <w:jc w:val="center"/>
            </w:pPr>
            <w:r w:rsidRPr="00614E62">
              <w:t>25.12.2022</w:t>
            </w:r>
          </w:p>
        </w:tc>
        <w:tc>
          <w:tcPr>
            <w:tcW w:w="1558" w:type="dxa"/>
          </w:tcPr>
          <w:p w14:paraId="1515D8C5" w14:textId="53D1440B" w:rsidR="000474E5" w:rsidRPr="00614E62" w:rsidRDefault="000474E5" w:rsidP="000474E5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>зультатами и контрольн</w:t>
            </w:r>
            <w:r w:rsidRPr="00614E62">
              <w:t>ы</w:t>
            </w:r>
            <w:r w:rsidRPr="00614E62">
              <w:t xml:space="preserve">ми точками </w:t>
            </w:r>
            <w:r w:rsidRPr="00614E62">
              <w:lastRenderedPageBreak/>
              <w:t>отсутствует</w:t>
            </w:r>
          </w:p>
        </w:tc>
        <w:tc>
          <w:tcPr>
            <w:tcW w:w="1417" w:type="dxa"/>
          </w:tcPr>
          <w:p w14:paraId="0229B072" w14:textId="77777777" w:rsidR="000474E5" w:rsidRPr="00614E62" w:rsidRDefault="000474E5" w:rsidP="000474E5">
            <w:pPr>
              <w:jc w:val="center"/>
            </w:pPr>
            <w:r w:rsidRPr="00614E62">
              <w:lastRenderedPageBreak/>
              <w:t>02</w:t>
            </w:r>
          </w:p>
        </w:tc>
        <w:tc>
          <w:tcPr>
            <w:tcW w:w="1982" w:type="dxa"/>
          </w:tcPr>
          <w:p w14:paraId="1462C5B5" w14:textId="77777777" w:rsidR="000474E5" w:rsidRPr="00614E62" w:rsidRDefault="000474E5" w:rsidP="000474E5">
            <w:pPr>
              <w:jc w:val="center"/>
            </w:pPr>
            <w:r w:rsidRPr="00614E62">
              <w:t>Трушкин С.Н.</w:t>
            </w:r>
          </w:p>
        </w:tc>
        <w:tc>
          <w:tcPr>
            <w:tcW w:w="2558" w:type="dxa"/>
          </w:tcPr>
          <w:p w14:paraId="2C475E64" w14:textId="0F8D9CB7" w:rsidR="000474E5" w:rsidRPr="00614E62" w:rsidRDefault="000474E5" w:rsidP="000474E5">
            <w:pPr>
              <w:jc w:val="center"/>
            </w:pPr>
            <w:r w:rsidRPr="00614E62">
              <w:t>Прочий тип документов.</w:t>
            </w:r>
          </w:p>
          <w:p w14:paraId="48FCDE32" w14:textId="77777777" w:rsidR="000474E5" w:rsidRPr="00614E62" w:rsidRDefault="000474E5" w:rsidP="000474E5">
            <w:pPr>
              <w:jc w:val="center"/>
            </w:pPr>
            <w:r w:rsidRPr="00614E62">
              <w:t>Нормативный правовой документ муниципал</w:t>
            </w:r>
            <w:r w:rsidRPr="00614E62">
              <w:t>ь</w:t>
            </w:r>
            <w:r w:rsidRPr="00614E62">
              <w:t>ного образования о предоставлении земел</w:t>
            </w:r>
            <w:r w:rsidRPr="00614E62">
              <w:t>ь</w:t>
            </w:r>
            <w:r w:rsidRPr="00614E62">
              <w:lastRenderedPageBreak/>
              <w:t>ного участка</w:t>
            </w:r>
          </w:p>
        </w:tc>
        <w:tc>
          <w:tcPr>
            <w:tcW w:w="1134" w:type="dxa"/>
          </w:tcPr>
          <w:p w14:paraId="27E50306" w14:textId="77777777" w:rsidR="000474E5" w:rsidRPr="00614E62" w:rsidRDefault="000474E5" w:rsidP="000474E5">
            <w:pPr>
              <w:jc w:val="center"/>
            </w:pPr>
            <w:r w:rsidRPr="00614E62"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14:paraId="17B1D560" w14:textId="56CAD7F5" w:rsidR="000474E5" w:rsidRPr="00614E62" w:rsidRDefault="000474E5" w:rsidP="000474E5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 xml:space="preserve">ный </w:t>
            </w:r>
            <w:r w:rsidRPr="00614E62">
              <w:lastRenderedPageBreak/>
              <w:t>бю</w:t>
            </w:r>
            <w:r w:rsidRPr="00614E62">
              <w:t>д</w:t>
            </w:r>
            <w:r w:rsidRPr="00614E62">
              <w:t>жет»</w:t>
            </w:r>
          </w:p>
        </w:tc>
      </w:tr>
      <w:tr w:rsidR="000474E5" w:rsidRPr="00614E62" w14:paraId="19E9646A" w14:textId="77777777" w:rsidTr="000474E5">
        <w:trPr>
          <w:jc w:val="center"/>
        </w:trPr>
        <w:tc>
          <w:tcPr>
            <w:tcW w:w="847" w:type="dxa"/>
          </w:tcPr>
          <w:p w14:paraId="47E2F734" w14:textId="77A79B06" w:rsidR="000474E5" w:rsidRPr="00614E62" w:rsidRDefault="000474E5" w:rsidP="000474E5">
            <w:pPr>
              <w:jc w:val="center"/>
              <w:rPr>
                <w:sz w:val="20"/>
                <w:szCs w:val="20"/>
              </w:rPr>
            </w:pPr>
            <w:r w:rsidRPr="00614E62">
              <w:rPr>
                <w:sz w:val="20"/>
                <w:szCs w:val="20"/>
              </w:rPr>
              <w:lastRenderedPageBreak/>
              <w:t>3.1.9</w:t>
            </w:r>
          </w:p>
        </w:tc>
        <w:tc>
          <w:tcPr>
            <w:tcW w:w="2267" w:type="dxa"/>
          </w:tcPr>
          <w:p w14:paraId="6932723C" w14:textId="488CFFD0" w:rsidR="000474E5" w:rsidRPr="00614E62" w:rsidRDefault="000474E5" w:rsidP="000474E5">
            <w:pPr>
              <w:jc w:val="both"/>
            </w:pPr>
            <w:r w:rsidRPr="00614E62">
              <w:t>Контрольная точка «Получены полож</w:t>
            </w:r>
            <w:r w:rsidRPr="00614E62">
              <w:t>и</w:t>
            </w:r>
            <w:r w:rsidRPr="00614E62">
              <w:t>тельные заключения по результатам гос</w:t>
            </w:r>
            <w:r w:rsidRPr="00614E62">
              <w:t>у</w:t>
            </w:r>
            <w:r w:rsidRPr="00614E62">
              <w:t>дарственных экспе</w:t>
            </w:r>
            <w:r w:rsidRPr="00614E62">
              <w:t>р</w:t>
            </w:r>
            <w:r w:rsidRPr="00614E62">
              <w:t>тиз», единица</w:t>
            </w:r>
          </w:p>
        </w:tc>
        <w:tc>
          <w:tcPr>
            <w:tcW w:w="1416" w:type="dxa"/>
          </w:tcPr>
          <w:p w14:paraId="4F555AA9" w14:textId="77777777" w:rsidR="000474E5" w:rsidRPr="00614E62" w:rsidRDefault="000474E5" w:rsidP="000474E5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1883F0B2" w14:textId="77777777" w:rsidR="000474E5" w:rsidRPr="00614E62" w:rsidRDefault="000474E5" w:rsidP="000474E5">
            <w:pPr>
              <w:jc w:val="center"/>
            </w:pPr>
            <w:r w:rsidRPr="00614E62">
              <w:t>25.12.2022</w:t>
            </w:r>
          </w:p>
        </w:tc>
        <w:tc>
          <w:tcPr>
            <w:tcW w:w="1558" w:type="dxa"/>
          </w:tcPr>
          <w:p w14:paraId="18B59457" w14:textId="77777777" w:rsidR="000474E5" w:rsidRPr="00614E62" w:rsidRDefault="000474E5" w:rsidP="000474E5">
            <w:pPr>
              <w:jc w:val="center"/>
            </w:pPr>
            <w:r w:rsidRPr="00614E62">
              <w:t>01</w:t>
            </w:r>
          </w:p>
        </w:tc>
        <w:tc>
          <w:tcPr>
            <w:tcW w:w="1417" w:type="dxa"/>
          </w:tcPr>
          <w:p w14:paraId="09087F83" w14:textId="77777777" w:rsidR="000474E5" w:rsidRPr="00614E62" w:rsidRDefault="000474E5" w:rsidP="000474E5">
            <w:pPr>
              <w:jc w:val="center"/>
            </w:pPr>
            <w:r w:rsidRPr="00614E62">
              <w:t>03</w:t>
            </w:r>
          </w:p>
        </w:tc>
        <w:tc>
          <w:tcPr>
            <w:tcW w:w="1982" w:type="dxa"/>
          </w:tcPr>
          <w:p w14:paraId="26107705" w14:textId="77777777" w:rsidR="000474E5" w:rsidRPr="00614E62" w:rsidRDefault="000474E5" w:rsidP="000474E5">
            <w:pPr>
              <w:jc w:val="center"/>
            </w:pPr>
            <w:r w:rsidRPr="00614E62">
              <w:t>Юнусов Р.И.</w:t>
            </w:r>
          </w:p>
        </w:tc>
        <w:tc>
          <w:tcPr>
            <w:tcW w:w="2558" w:type="dxa"/>
          </w:tcPr>
          <w:p w14:paraId="60B2B7A8" w14:textId="47FED958" w:rsidR="000474E5" w:rsidRPr="00614E62" w:rsidRDefault="000474E5" w:rsidP="000474E5">
            <w:pPr>
              <w:jc w:val="center"/>
            </w:pPr>
            <w:r w:rsidRPr="00614E62">
              <w:t>Прочий тип документов. Положительное закл</w:t>
            </w:r>
            <w:r w:rsidRPr="00614E62">
              <w:t>ю</w:t>
            </w:r>
            <w:r w:rsidRPr="00614E62">
              <w:t>чение государственной экспертизы</w:t>
            </w:r>
          </w:p>
        </w:tc>
        <w:tc>
          <w:tcPr>
            <w:tcW w:w="1134" w:type="dxa"/>
          </w:tcPr>
          <w:p w14:paraId="433C94C1" w14:textId="77777777" w:rsidR="000474E5" w:rsidRPr="00614E62" w:rsidRDefault="000474E5" w:rsidP="000474E5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  <w:shd w:val="clear" w:color="auto" w:fill="auto"/>
          </w:tcPr>
          <w:p w14:paraId="06237919" w14:textId="29CDE9A3" w:rsidR="000474E5" w:rsidRPr="00614E62" w:rsidRDefault="000474E5" w:rsidP="000474E5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0474E5" w:rsidRPr="00614E62" w14:paraId="5523EE55" w14:textId="77777777" w:rsidTr="000474E5">
        <w:trPr>
          <w:jc w:val="center"/>
        </w:trPr>
        <w:tc>
          <w:tcPr>
            <w:tcW w:w="847" w:type="dxa"/>
          </w:tcPr>
          <w:p w14:paraId="29BDF00E" w14:textId="6B9651CB" w:rsidR="000474E5" w:rsidRPr="00614E62" w:rsidRDefault="000474E5" w:rsidP="000474E5">
            <w:pPr>
              <w:jc w:val="center"/>
              <w:rPr>
                <w:sz w:val="20"/>
                <w:szCs w:val="20"/>
              </w:rPr>
            </w:pPr>
            <w:r w:rsidRPr="00614E62">
              <w:rPr>
                <w:sz w:val="20"/>
                <w:szCs w:val="20"/>
              </w:rPr>
              <w:t>3.1.10</w:t>
            </w:r>
          </w:p>
        </w:tc>
        <w:tc>
          <w:tcPr>
            <w:tcW w:w="2267" w:type="dxa"/>
          </w:tcPr>
          <w:p w14:paraId="76AF0FBE" w14:textId="56C5628C" w:rsidR="000474E5" w:rsidRPr="00614E62" w:rsidRDefault="000474E5" w:rsidP="000474E5">
            <w:pPr>
              <w:jc w:val="both"/>
            </w:pPr>
            <w:r w:rsidRPr="00614E62">
              <w:t>Контрольная точка «Получено разреш</w:t>
            </w:r>
            <w:r w:rsidRPr="00614E62">
              <w:t>е</w:t>
            </w:r>
            <w:r w:rsidRPr="00614E62">
              <w:t>ние на строительство (реконструкцию)», единица</w:t>
            </w:r>
          </w:p>
        </w:tc>
        <w:tc>
          <w:tcPr>
            <w:tcW w:w="1416" w:type="dxa"/>
          </w:tcPr>
          <w:p w14:paraId="34FBD0E1" w14:textId="77777777" w:rsidR="000474E5" w:rsidRPr="00614E62" w:rsidRDefault="000474E5" w:rsidP="000474E5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3B890E19" w14:textId="77777777" w:rsidR="000474E5" w:rsidRPr="00614E62" w:rsidRDefault="000474E5" w:rsidP="000474E5">
            <w:pPr>
              <w:jc w:val="center"/>
            </w:pPr>
            <w:r w:rsidRPr="00614E62">
              <w:t>25.12.2022</w:t>
            </w:r>
          </w:p>
        </w:tc>
        <w:tc>
          <w:tcPr>
            <w:tcW w:w="1558" w:type="dxa"/>
          </w:tcPr>
          <w:p w14:paraId="13EE9E11" w14:textId="77777777" w:rsidR="000474E5" w:rsidRPr="00614E62" w:rsidRDefault="000474E5" w:rsidP="000474E5">
            <w:pPr>
              <w:jc w:val="center"/>
            </w:pPr>
            <w:r w:rsidRPr="00614E62">
              <w:t>02</w:t>
            </w:r>
          </w:p>
        </w:tc>
        <w:tc>
          <w:tcPr>
            <w:tcW w:w="1417" w:type="dxa"/>
          </w:tcPr>
          <w:p w14:paraId="65910EC5" w14:textId="224039BC" w:rsidR="000474E5" w:rsidRPr="00614E62" w:rsidRDefault="000474E5" w:rsidP="000474E5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>зультатами и контрол</w:t>
            </w:r>
            <w:r w:rsidRPr="00614E62">
              <w:t>ь</w:t>
            </w:r>
            <w:r w:rsidRPr="00614E62">
              <w:t>ными то</w:t>
            </w:r>
            <w:r w:rsidRPr="00614E62">
              <w:t>ч</w:t>
            </w:r>
            <w:r w:rsidRPr="00614E62">
              <w:t>ками отсу</w:t>
            </w:r>
            <w:r w:rsidRPr="00614E62">
              <w:t>т</w:t>
            </w:r>
            <w:r w:rsidRPr="00614E62">
              <w:t>ствует</w:t>
            </w:r>
          </w:p>
        </w:tc>
        <w:tc>
          <w:tcPr>
            <w:tcW w:w="1982" w:type="dxa"/>
          </w:tcPr>
          <w:p w14:paraId="08F08897" w14:textId="77777777" w:rsidR="000474E5" w:rsidRPr="00614E62" w:rsidRDefault="000474E5" w:rsidP="000474E5">
            <w:pPr>
              <w:jc w:val="center"/>
            </w:pPr>
            <w:r w:rsidRPr="00614E62">
              <w:t>Трушкин С.Н.</w:t>
            </w:r>
          </w:p>
        </w:tc>
        <w:tc>
          <w:tcPr>
            <w:tcW w:w="2558" w:type="dxa"/>
          </w:tcPr>
          <w:p w14:paraId="4850678A" w14:textId="4CC94D33" w:rsidR="000474E5" w:rsidRPr="00614E62" w:rsidRDefault="000474E5" w:rsidP="000474E5">
            <w:pPr>
              <w:jc w:val="center"/>
            </w:pPr>
            <w:r w:rsidRPr="00614E62">
              <w:t>Прочий тип документов. Разрешение на стро</w:t>
            </w:r>
            <w:r w:rsidRPr="00614E62">
              <w:t>и</w:t>
            </w:r>
            <w:r w:rsidRPr="00614E62">
              <w:t>тельство</w:t>
            </w:r>
          </w:p>
        </w:tc>
        <w:tc>
          <w:tcPr>
            <w:tcW w:w="1134" w:type="dxa"/>
          </w:tcPr>
          <w:p w14:paraId="4FA0FA8A" w14:textId="77777777" w:rsidR="000474E5" w:rsidRPr="00614E62" w:rsidRDefault="000474E5" w:rsidP="000474E5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  <w:shd w:val="clear" w:color="auto" w:fill="auto"/>
          </w:tcPr>
          <w:p w14:paraId="6DB85F11" w14:textId="2DE3319F" w:rsidR="000474E5" w:rsidRPr="00614E62" w:rsidRDefault="000474E5" w:rsidP="000474E5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0474E5" w:rsidRPr="00614E62" w14:paraId="6C1661C6" w14:textId="77777777" w:rsidTr="000474E5">
        <w:trPr>
          <w:jc w:val="center"/>
        </w:trPr>
        <w:tc>
          <w:tcPr>
            <w:tcW w:w="847" w:type="dxa"/>
          </w:tcPr>
          <w:p w14:paraId="5E7B2717" w14:textId="4FC9E0D0" w:rsidR="000474E5" w:rsidRPr="00614E62" w:rsidRDefault="000474E5" w:rsidP="000474E5">
            <w:pPr>
              <w:jc w:val="center"/>
              <w:rPr>
                <w:sz w:val="20"/>
                <w:szCs w:val="20"/>
              </w:rPr>
            </w:pPr>
            <w:r w:rsidRPr="00614E62">
              <w:rPr>
                <w:sz w:val="20"/>
                <w:szCs w:val="20"/>
              </w:rPr>
              <w:t>3.1.11</w:t>
            </w:r>
          </w:p>
        </w:tc>
        <w:tc>
          <w:tcPr>
            <w:tcW w:w="2267" w:type="dxa"/>
          </w:tcPr>
          <w:p w14:paraId="359792FE" w14:textId="4821EB38" w:rsidR="000474E5" w:rsidRPr="00614E62" w:rsidRDefault="000474E5" w:rsidP="000474E5">
            <w:pPr>
              <w:jc w:val="both"/>
            </w:pPr>
            <w:r w:rsidRPr="00614E62">
              <w:t>Контрольная точка «Техническая гото</w:t>
            </w:r>
            <w:r w:rsidRPr="00614E62">
              <w:t>в</w:t>
            </w:r>
            <w:r w:rsidRPr="00614E62">
              <w:t>ность объекта, %», единица</w:t>
            </w:r>
          </w:p>
        </w:tc>
        <w:tc>
          <w:tcPr>
            <w:tcW w:w="1416" w:type="dxa"/>
          </w:tcPr>
          <w:p w14:paraId="12EEFADC" w14:textId="77777777" w:rsidR="000474E5" w:rsidRPr="00614E62" w:rsidRDefault="000474E5" w:rsidP="000474E5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751A8291" w14:textId="77777777" w:rsidR="000474E5" w:rsidRPr="00614E62" w:rsidRDefault="000474E5" w:rsidP="000474E5">
            <w:pPr>
              <w:jc w:val="center"/>
            </w:pPr>
            <w:r w:rsidRPr="00614E62">
              <w:t>25.12.2022</w:t>
            </w:r>
          </w:p>
        </w:tc>
        <w:tc>
          <w:tcPr>
            <w:tcW w:w="1558" w:type="dxa"/>
          </w:tcPr>
          <w:p w14:paraId="1C49DA7E" w14:textId="605FD8EF" w:rsidR="000474E5" w:rsidRPr="00614E62" w:rsidRDefault="000474E5" w:rsidP="000474E5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>зультатами и контрольн</w:t>
            </w:r>
            <w:r w:rsidRPr="00614E62">
              <w:t>ы</w:t>
            </w:r>
            <w:r w:rsidRPr="00614E62">
              <w:t>ми точками отсутствует</w:t>
            </w:r>
          </w:p>
        </w:tc>
        <w:tc>
          <w:tcPr>
            <w:tcW w:w="1417" w:type="dxa"/>
          </w:tcPr>
          <w:p w14:paraId="584FDC74" w14:textId="77777777" w:rsidR="000474E5" w:rsidRPr="00614E62" w:rsidRDefault="000474E5" w:rsidP="000474E5">
            <w:pPr>
              <w:jc w:val="center"/>
            </w:pPr>
            <w:r w:rsidRPr="00614E62">
              <w:t>10</w:t>
            </w:r>
          </w:p>
        </w:tc>
        <w:tc>
          <w:tcPr>
            <w:tcW w:w="1982" w:type="dxa"/>
          </w:tcPr>
          <w:p w14:paraId="0AC92F54" w14:textId="77777777" w:rsidR="000474E5" w:rsidRPr="00614E62" w:rsidRDefault="000474E5" w:rsidP="000474E5">
            <w:pPr>
              <w:jc w:val="center"/>
            </w:pPr>
            <w:r w:rsidRPr="00614E62">
              <w:t>Трушкин С.Н.</w:t>
            </w:r>
          </w:p>
        </w:tc>
        <w:tc>
          <w:tcPr>
            <w:tcW w:w="2558" w:type="dxa"/>
          </w:tcPr>
          <w:p w14:paraId="63294D2E" w14:textId="16E4E03C" w:rsidR="000474E5" w:rsidRPr="00614E62" w:rsidRDefault="000474E5" w:rsidP="000474E5">
            <w:pPr>
              <w:jc w:val="center"/>
            </w:pPr>
            <w:r w:rsidRPr="00614E62">
              <w:t>Прочий тип документов. Справка</w:t>
            </w:r>
          </w:p>
        </w:tc>
        <w:tc>
          <w:tcPr>
            <w:tcW w:w="1134" w:type="dxa"/>
          </w:tcPr>
          <w:p w14:paraId="4282C93C" w14:textId="77777777" w:rsidR="000474E5" w:rsidRPr="00614E62" w:rsidRDefault="000474E5" w:rsidP="000474E5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  <w:shd w:val="clear" w:color="auto" w:fill="auto"/>
          </w:tcPr>
          <w:p w14:paraId="2E6ECF60" w14:textId="3AC476D8" w:rsidR="000474E5" w:rsidRPr="00614E62" w:rsidRDefault="000474E5" w:rsidP="000474E5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0474E5" w:rsidRPr="00614E62" w14:paraId="17AE39BF" w14:textId="77777777" w:rsidTr="000474E5">
        <w:trPr>
          <w:jc w:val="center"/>
        </w:trPr>
        <w:tc>
          <w:tcPr>
            <w:tcW w:w="847" w:type="dxa"/>
          </w:tcPr>
          <w:p w14:paraId="31B1E935" w14:textId="0EC8770F" w:rsidR="000474E5" w:rsidRPr="00614E62" w:rsidRDefault="000474E5" w:rsidP="000474E5">
            <w:pPr>
              <w:jc w:val="center"/>
              <w:rPr>
                <w:sz w:val="20"/>
                <w:szCs w:val="20"/>
              </w:rPr>
            </w:pPr>
            <w:r w:rsidRPr="00614E62">
              <w:rPr>
                <w:sz w:val="20"/>
                <w:szCs w:val="20"/>
              </w:rPr>
              <w:t>3.1.12</w:t>
            </w:r>
          </w:p>
        </w:tc>
        <w:tc>
          <w:tcPr>
            <w:tcW w:w="2267" w:type="dxa"/>
          </w:tcPr>
          <w:p w14:paraId="114C6EE6" w14:textId="58A2D02F" w:rsidR="000474E5" w:rsidRPr="00614E62" w:rsidRDefault="000474E5" w:rsidP="000474E5">
            <w:pPr>
              <w:jc w:val="both"/>
            </w:pPr>
            <w:r w:rsidRPr="00614E62">
              <w:t>Контрольная точка «Заключение органа государственного строительного надз</w:t>
            </w:r>
            <w:r w:rsidRPr="00614E62">
              <w:t>о</w:t>
            </w:r>
            <w:r w:rsidRPr="00614E62">
              <w:t>ра получено», един</w:t>
            </w:r>
            <w:r w:rsidRPr="00614E62">
              <w:t>и</w:t>
            </w:r>
            <w:r w:rsidRPr="00614E62">
              <w:t>ца</w:t>
            </w:r>
          </w:p>
        </w:tc>
        <w:tc>
          <w:tcPr>
            <w:tcW w:w="1416" w:type="dxa"/>
          </w:tcPr>
          <w:p w14:paraId="3C471C76" w14:textId="77777777" w:rsidR="000474E5" w:rsidRPr="00614E62" w:rsidRDefault="000474E5" w:rsidP="000474E5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0F1BA978" w14:textId="77777777" w:rsidR="000474E5" w:rsidRPr="00614E62" w:rsidRDefault="000474E5" w:rsidP="000474E5">
            <w:pPr>
              <w:jc w:val="center"/>
            </w:pPr>
            <w:r w:rsidRPr="00614E62">
              <w:t>25.12.2022</w:t>
            </w:r>
          </w:p>
        </w:tc>
        <w:tc>
          <w:tcPr>
            <w:tcW w:w="1558" w:type="dxa"/>
          </w:tcPr>
          <w:p w14:paraId="334128D3" w14:textId="77777777" w:rsidR="000474E5" w:rsidRPr="00614E62" w:rsidRDefault="000474E5" w:rsidP="000474E5">
            <w:pPr>
              <w:jc w:val="center"/>
            </w:pPr>
            <w:r w:rsidRPr="00614E62">
              <w:t>09</w:t>
            </w:r>
          </w:p>
        </w:tc>
        <w:tc>
          <w:tcPr>
            <w:tcW w:w="1417" w:type="dxa"/>
          </w:tcPr>
          <w:p w14:paraId="455D2CB8" w14:textId="4F54D10D" w:rsidR="000474E5" w:rsidRPr="00614E62" w:rsidRDefault="000474E5" w:rsidP="000474E5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>зультатами и контрол</w:t>
            </w:r>
            <w:r w:rsidRPr="00614E62">
              <w:t>ь</w:t>
            </w:r>
            <w:r w:rsidRPr="00614E62">
              <w:t>ными то</w:t>
            </w:r>
            <w:r w:rsidRPr="00614E62">
              <w:t>ч</w:t>
            </w:r>
            <w:r w:rsidRPr="00614E62">
              <w:t>ками отсу</w:t>
            </w:r>
            <w:r w:rsidRPr="00614E62">
              <w:t>т</w:t>
            </w:r>
            <w:r w:rsidRPr="00614E62">
              <w:t>ствует</w:t>
            </w:r>
          </w:p>
        </w:tc>
        <w:tc>
          <w:tcPr>
            <w:tcW w:w="1982" w:type="dxa"/>
          </w:tcPr>
          <w:p w14:paraId="2289781F" w14:textId="77777777" w:rsidR="000474E5" w:rsidRPr="00614E62" w:rsidRDefault="000474E5" w:rsidP="000474E5">
            <w:pPr>
              <w:jc w:val="center"/>
            </w:pPr>
            <w:r w:rsidRPr="00614E62">
              <w:t>Трушкин С.Н.</w:t>
            </w:r>
          </w:p>
        </w:tc>
        <w:tc>
          <w:tcPr>
            <w:tcW w:w="2558" w:type="dxa"/>
          </w:tcPr>
          <w:p w14:paraId="283B26C1" w14:textId="69C9B9EE" w:rsidR="000474E5" w:rsidRPr="00614E62" w:rsidRDefault="000474E5" w:rsidP="000474E5">
            <w:pPr>
              <w:jc w:val="center"/>
            </w:pPr>
            <w:r w:rsidRPr="00614E62">
              <w:t>Прочий тип документов. Заключение о соотве</w:t>
            </w:r>
            <w:r w:rsidRPr="00614E62">
              <w:t>т</w:t>
            </w:r>
            <w:r w:rsidRPr="00614E62">
              <w:t>ствии построенного, р</w:t>
            </w:r>
            <w:r w:rsidRPr="00614E62">
              <w:t>е</w:t>
            </w:r>
            <w:r w:rsidRPr="00614E62">
              <w:t>конструированного об</w:t>
            </w:r>
            <w:r w:rsidRPr="00614E62">
              <w:t>ъ</w:t>
            </w:r>
            <w:r w:rsidRPr="00614E62">
              <w:t>екта капитального стр</w:t>
            </w:r>
            <w:r w:rsidRPr="00614E62">
              <w:t>о</w:t>
            </w:r>
            <w:r w:rsidRPr="00614E62">
              <w:t>ительства требованиям технического регламе</w:t>
            </w:r>
            <w:r w:rsidRPr="00614E62">
              <w:t>н</w:t>
            </w:r>
            <w:r w:rsidRPr="00614E62">
              <w:t>та и проектной докуме</w:t>
            </w:r>
            <w:r w:rsidRPr="00614E62">
              <w:t>н</w:t>
            </w:r>
            <w:r w:rsidRPr="00614E62">
              <w:t>тации</w:t>
            </w:r>
          </w:p>
        </w:tc>
        <w:tc>
          <w:tcPr>
            <w:tcW w:w="1134" w:type="dxa"/>
          </w:tcPr>
          <w:p w14:paraId="004A88CB" w14:textId="77777777" w:rsidR="000474E5" w:rsidRPr="00614E62" w:rsidRDefault="000474E5" w:rsidP="000474E5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  <w:shd w:val="clear" w:color="auto" w:fill="auto"/>
          </w:tcPr>
          <w:p w14:paraId="466E7C95" w14:textId="666ED1D3" w:rsidR="000474E5" w:rsidRPr="00614E62" w:rsidRDefault="000474E5" w:rsidP="000474E5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0474E5" w:rsidRPr="00614E62" w14:paraId="726E815A" w14:textId="77777777" w:rsidTr="000474E5">
        <w:trPr>
          <w:jc w:val="center"/>
        </w:trPr>
        <w:tc>
          <w:tcPr>
            <w:tcW w:w="847" w:type="dxa"/>
          </w:tcPr>
          <w:p w14:paraId="11EA1F8B" w14:textId="71FCE6B7" w:rsidR="000474E5" w:rsidRPr="00614E62" w:rsidRDefault="000474E5" w:rsidP="000474E5">
            <w:pPr>
              <w:jc w:val="center"/>
              <w:rPr>
                <w:sz w:val="20"/>
                <w:szCs w:val="20"/>
              </w:rPr>
            </w:pPr>
            <w:r w:rsidRPr="00614E62">
              <w:rPr>
                <w:sz w:val="20"/>
                <w:szCs w:val="20"/>
              </w:rPr>
              <w:t>3.1.13</w:t>
            </w:r>
          </w:p>
        </w:tc>
        <w:tc>
          <w:tcPr>
            <w:tcW w:w="2267" w:type="dxa"/>
          </w:tcPr>
          <w:p w14:paraId="5DC8D217" w14:textId="095874FA" w:rsidR="000474E5" w:rsidRPr="00614E62" w:rsidRDefault="000474E5" w:rsidP="000474E5">
            <w:pPr>
              <w:jc w:val="both"/>
            </w:pPr>
            <w:r w:rsidRPr="00614E62">
              <w:t>Контрольная точка «Получены разреш</w:t>
            </w:r>
            <w:r w:rsidRPr="00614E62">
              <w:t>е</w:t>
            </w:r>
            <w:r w:rsidRPr="00614E62">
              <w:t>ния на ввод в экспл</w:t>
            </w:r>
            <w:r w:rsidRPr="00614E62">
              <w:t>у</w:t>
            </w:r>
            <w:r w:rsidRPr="00614E62">
              <w:t>атацию реконстру</w:t>
            </w:r>
            <w:r w:rsidRPr="00614E62">
              <w:t>и</w:t>
            </w:r>
            <w:r w:rsidRPr="00614E62">
              <w:lastRenderedPageBreak/>
              <w:t>рованных в 2022 году водопропускных с</w:t>
            </w:r>
            <w:r w:rsidRPr="00614E62">
              <w:t>о</w:t>
            </w:r>
            <w:r w:rsidRPr="00614E62">
              <w:t>оружений на терр</w:t>
            </w:r>
            <w:r w:rsidRPr="00614E62">
              <w:t>и</w:t>
            </w:r>
            <w:r w:rsidRPr="00614E62">
              <w:t>тории Астраханской и Волгоградской о</w:t>
            </w:r>
            <w:r w:rsidRPr="00614E62">
              <w:t>б</w:t>
            </w:r>
            <w:r w:rsidRPr="00614E62">
              <w:t>ласт</w:t>
            </w:r>
            <w:r>
              <w:t>ей</w:t>
            </w:r>
            <w:r w:rsidRPr="00614E62">
              <w:t>», значение: 0,00, единица</w:t>
            </w:r>
          </w:p>
        </w:tc>
        <w:tc>
          <w:tcPr>
            <w:tcW w:w="1416" w:type="dxa"/>
          </w:tcPr>
          <w:p w14:paraId="7C3097D7" w14:textId="77777777" w:rsidR="000474E5" w:rsidRPr="00614E62" w:rsidRDefault="000474E5" w:rsidP="000474E5">
            <w:pPr>
              <w:jc w:val="center"/>
            </w:pPr>
            <w:r w:rsidRPr="00614E62">
              <w:lastRenderedPageBreak/>
              <w:t>-</w:t>
            </w:r>
          </w:p>
        </w:tc>
        <w:tc>
          <w:tcPr>
            <w:tcW w:w="1276" w:type="dxa"/>
          </w:tcPr>
          <w:p w14:paraId="6F3E0AFD" w14:textId="77777777" w:rsidR="000474E5" w:rsidRPr="00614E62" w:rsidRDefault="000474E5" w:rsidP="000474E5">
            <w:pPr>
              <w:jc w:val="center"/>
            </w:pPr>
            <w:r w:rsidRPr="00614E62">
              <w:t>29.12.2022</w:t>
            </w:r>
          </w:p>
        </w:tc>
        <w:tc>
          <w:tcPr>
            <w:tcW w:w="1558" w:type="dxa"/>
          </w:tcPr>
          <w:p w14:paraId="243C1F1D" w14:textId="4108B993" w:rsidR="000474E5" w:rsidRPr="00614E62" w:rsidRDefault="000474E5" w:rsidP="000474E5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>зультатами и контрольн</w:t>
            </w:r>
            <w:r w:rsidRPr="00614E62">
              <w:t>ы</w:t>
            </w:r>
            <w:r w:rsidRPr="00614E62">
              <w:lastRenderedPageBreak/>
              <w:t>ми точками отсутствует</w:t>
            </w:r>
          </w:p>
        </w:tc>
        <w:tc>
          <w:tcPr>
            <w:tcW w:w="1417" w:type="dxa"/>
          </w:tcPr>
          <w:p w14:paraId="73AFE320" w14:textId="237D035D" w:rsidR="000474E5" w:rsidRPr="00614E62" w:rsidRDefault="000474E5" w:rsidP="000474E5">
            <w:pPr>
              <w:jc w:val="center"/>
            </w:pPr>
            <w:r w:rsidRPr="00614E62">
              <w:lastRenderedPageBreak/>
              <w:t>Взаимосвязь с иными р</w:t>
            </w:r>
            <w:r w:rsidRPr="00614E62">
              <w:t>е</w:t>
            </w:r>
            <w:r w:rsidRPr="00614E62">
              <w:t>зультата</w:t>
            </w:r>
            <w:r w:rsidR="00477807">
              <w:t>-</w:t>
            </w:r>
            <w:r w:rsidR="00477807">
              <w:br/>
            </w:r>
            <w:r w:rsidRPr="00614E62">
              <w:t>ми и ко</w:t>
            </w:r>
            <w:r w:rsidRPr="00614E62">
              <w:t>н</w:t>
            </w:r>
            <w:r w:rsidRPr="00614E62">
              <w:lastRenderedPageBreak/>
              <w:t>трольными точками о</w:t>
            </w:r>
            <w:r w:rsidRPr="00614E62">
              <w:t>т</w:t>
            </w:r>
            <w:r w:rsidRPr="00614E62">
              <w:t>сутствует</w:t>
            </w:r>
          </w:p>
        </w:tc>
        <w:tc>
          <w:tcPr>
            <w:tcW w:w="1982" w:type="dxa"/>
          </w:tcPr>
          <w:p w14:paraId="3DA926BB" w14:textId="77777777" w:rsidR="000474E5" w:rsidRPr="00614E62" w:rsidRDefault="000474E5" w:rsidP="000474E5">
            <w:pPr>
              <w:jc w:val="center"/>
            </w:pPr>
            <w:r w:rsidRPr="00614E62">
              <w:lastRenderedPageBreak/>
              <w:t>Трушкин С.Н.</w:t>
            </w:r>
          </w:p>
        </w:tc>
        <w:tc>
          <w:tcPr>
            <w:tcW w:w="2558" w:type="dxa"/>
          </w:tcPr>
          <w:p w14:paraId="2D176C54" w14:textId="1B0B3BF0" w:rsidR="000474E5" w:rsidRPr="00614E62" w:rsidRDefault="000474E5" w:rsidP="000474E5">
            <w:pPr>
              <w:jc w:val="center"/>
            </w:pPr>
            <w:r w:rsidRPr="00614E62">
              <w:t>Прочий тип документов. Разрешение на ввод в эксплуатацию водопр</w:t>
            </w:r>
            <w:r w:rsidRPr="00614E62">
              <w:t>о</w:t>
            </w:r>
            <w:r w:rsidRPr="00614E62">
              <w:t>пускных сооружений</w:t>
            </w:r>
          </w:p>
        </w:tc>
        <w:tc>
          <w:tcPr>
            <w:tcW w:w="1134" w:type="dxa"/>
          </w:tcPr>
          <w:p w14:paraId="76A3ADB3" w14:textId="77777777" w:rsidR="000474E5" w:rsidRPr="00614E62" w:rsidRDefault="000474E5" w:rsidP="000474E5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  <w:shd w:val="clear" w:color="auto" w:fill="auto"/>
          </w:tcPr>
          <w:p w14:paraId="004BAE68" w14:textId="40DF1F04" w:rsidR="000474E5" w:rsidRPr="00614E62" w:rsidRDefault="000474E5" w:rsidP="000474E5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lastRenderedPageBreak/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0474E5" w:rsidRPr="00614E62" w14:paraId="1A5E3F19" w14:textId="77777777" w:rsidTr="000474E5">
        <w:trPr>
          <w:jc w:val="center"/>
        </w:trPr>
        <w:tc>
          <w:tcPr>
            <w:tcW w:w="847" w:type="dxa"/>
          </w:tcPr>
          <w:p w14:paraId="14655508" w14:textId="04BBD143" w:rsidR="000474E5" w:rsidRPr="00614E62" w:rsidRDefault="000474E5" w:rsidP="000474E5">
            <w:pPr>
              <w:jc w:val="center"/>
              <w:rPr>
                <w:sz w:val="20"/>
                <w:szCs w:val="20"/>
              </w:rPr>
            </w:pPr>
            <w:r w:rsidRPr="00614E62">
              <w:rPr>
                <w:sz w:val="20"/>
                <w:szCs w:val="20"/>
              </w:rPr>
              <w:lastRenderedPageBreak/>
              <w:t>3.1.14</w:t>
            </w:r>
          </w:p>
        </w:tc>
        <w:tc>
          <w:tcPr>
            <w:tcW w:w="2267" w:type="dxa"/>
          </w:tcPr>
          <w:p w14:paraId="0E7BD506" w14:textId="2C978638" w:rsidR="000474E5" w:rsidRPr="00614E62" w:rsidRDefault="000474E5" w:rsidP="000474E5">
            <w:pPr>
              <w:jc w:val="both"/>
            </w:pPr>
            <w:r w:rsidRPr="00614E62">
              <w:t>Контрольная точка «Субъектами Ро</w:t>
            </w:r>
            <w:r w:rsidRPr="00614E62">
              <w:t>с</w:t>
            </w:r>
            <w:r w:rsidRPr="00614E62">
              <w:t>сийской Федерации представлена в Рос</w:t>
            </w:r>
            <w:r w:rsidR="00B93733">
              <w:t>-</w:t>
            </w:r>
            <w:r w:rsidRPr="00614E62">
              <w:t>водресурсы инфо</w:t>
            </w:r>
            <w:r w:rsidRPr="00614E62">
              <w:t>р</w:t>
            </w:r>
            <w:r w:rsidRPr="00614E62">
              <w:t>мация о выполнении работ на объектах, подлежащих реал</w:t>
            </w:r>
            <w:r w:rsidRPr="00614E62">
              <w:t>и</w:t>
            </w:r>
            <w:r w:rsidRPr="00614E62">
              <w:t>зации в 2022 году», значение: 0,00, ед</w:t>
            </w:r>
            <w:r w:rsidRPr="00614E62">
              <w:t>и</w:t>
            </w:r>
            <w:r w:rsidRPr="00614E62">
              <w:t>ница</w:t>
            </w:r>
          </w:p>
        </w:tc>
        <w:tc>
          <w:tcPr>
            <w:tcW w:w="1416" w:type="dxa"/>
          </w:tcPr>
          <w:p w14:paraId="3FA7F4BD" w14:textId="77777777" w:rsidR="000474E5" w:rsidRPr="00614E62" w:rsidRDefault="000474E5" w:rsidP="000474E5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2964BAEC" w14:textId="77777777" w:rsidR="000474E5" w:rsidRPr="00614E62" w:rsidRDefault="000474E5" w:rsidP="000474E5">
            <w:pPr>
              <w:jc w:val="center"/>
            </w:pPr>
            <w:r w:rsidRPr="00614E62">
              <w:t>29.12.2022</w:t>
            </w:r>
          </w:p>
        </w:tc>
        <w:tc>
          <w:tcPr>
            <w:tcW w:w="1558" w:type="dxa"/>
          </w:tcPr>
          <w:p w14:paraId="1863B56C" w14:textId="77777777" w:rsidR="000474E5" w:rsidRPr="00614E62" w:rsidRDefault="000474E5" w:rsidP="000474E5">
            <w:pPr>
              <w:jc w:val="center"/>
            </w:pPr>
            <w:r w:rsidRPr="00614E62">
              <w:t>03</w:t>
            </w:r>
          </w:p>
        </w:tc>
        <w:tc>
          <w:tcPr>
            <w:tcW w:w="1417" w:type="dxa"/>
          </w:tcPr>
          <w:p w14:paraId="0BAF13B5" w14:textId="587F696D" w:rsidR="000474E5" w:rsidRPr="00614E62" w:rsidRDefault="000474E5" w:rsidP="000474E5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>зультатами и контрол</w:t>
            </w:r>
            <w:r w:rsidRPr="00614E62">
              <w:t>ь</w:t>
            </w:r>
            <w:r w:rsidRPr="00614E62">
              <w:t>ными то</w:t>
            </w:r>
            <w:r w:rsidRPr="00614E62">
              <w:t>ч</w:t>
            </w:r>
            <w:r w:rsidRPr="00614E62">
              <w:t>ками отсу</w:t>
            </w:r>
            <w:r w:rsidRPr="00614E62">
              <w:t>т</w:t>
            </w:r>
            <w:r w:rsidRPr="00614E62">
              <w:t>ствует</w:t>
            </w:r>
          </w:p>
        </w:tc>
        <w:tc>
          <w:tcPr>
            <w:tcW w:w="1982" w:type="dxa"/>
          </w:tcPr>
          <w:p w14:paraId="5693BCED" w14:textId="77777777" w:rsidR="000474E5" w:rsidRPr="00614E62" w:rsidRDefault="000474E5" w:rsidP="000474E5">
            <w:pPr>
              <w:jc w:val="center"/>
            </w:pPr>
            <w:r w:rsidRPr="00614E62">
              <w:t>Юнусов Р.И.</w:t>
            </w:r>
          </w:p>
        </w:tc>
        <w:tc>
          <w:tcPr>
            <w:tcW w:w="2558" w:type="dxa"/>
          </w:tcPr>
          <w:p w14:paraId="7CC3B672" w14:textId="77777777" w:rsidR="000474E5" w:rsidRPr="00614E62" w:rsidRDefault="000474E5" w:rsidP="000474E5">
            <w:pPr>
              <w:jc w:val="center"/>
            </w:pPr>
            <w:r w:rsidRPr="00614E62">
              <w:t>Акт приемки законче</w:t>
            </w:r>
            <w:r w:rsidRPr="00614E62">
              <w:t>н</w:t>
            </w:r>
            <w:r w:rsidRPr="00614E62">
              <w:t>ного строительством объекта</w:t>
            </w:r>
          </w:p>
        </w:tc>
        <w:tc>
          <w:tcPr>
            <w:tcW w:w="1134" w:type="dxa"/>
          </w:tcPr>
          <w:p w14:paraId="7B3B3842" w14:textId="77777777" w:rsidR="000474E5" w:rsidRPr="00614E62" w:rsidRDefault="000474E5" w:rsidP="000474E5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  <w:shd w:val="clear" w:color="auto" w:fill="auto"/>
          </w:tcPr>
          <w:p w14:paraId="29EA3E21" w14:textId="351CCF94" w:rsidR="000474E5" w:rsidRPr="00614E62" w:rsidRDefault="000474E5" w:rsidP="000474E5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0474E5" w:rsidRPr="00614E62" w14:paraId="3DFCBB40" w14:textId="77777777" w:rsidTr="000474E5">
        <w:trPr>
          <w:jc w:val="center"/>
        </w:trPr>
        <w:tc>
          <w:tcPr>
            <w:tcW w:w="847" w:type="dxa"/>
          </w:tcPr>
          <w:p w14:paraId="2CA76405" w14:textId="4724B3FB" w:rsidR="000474E5" w:rsidRPr="00614E62" w:rsidRDefault="000474E5" w:rsidP="000474E5">
            <w:pPr>
              <w:jc w:val="center"/>
              <w:rPr>
                <w:sz w:val="20"/>
                <w:szCs w:val="20"/>
              </w:rPr>
            </w:pPr>
            <w:r w:rsidRPr="00614E62">
              <w:rPr>
                <w:sz w:val="20"/>
                <w:szCs w:val="20"/>
              </w:rPr>
              <w:t>3.1.15</w:t>
            </w:r>
          </w:p>
        </w:tc>
        <w:tc>
          <w:tcPr>
            <w:tcW w:w="2267" w:type="dxa"/>
          </w:tcPr>
          <w:p w14:paraId="2CB4E7AA" w14:textId="0A905D34" w:rsidR="000474E5" w:rsidRPr="00614E62" w:rsidRDefault="000474E5" w:rsidP="00D66E80">
            <w:pPr>
              <w:jc w:val="both"/>
            </w:pPr>
            <w:r w:rsidRPr="00614E62">
              <w:t>Контрольная точка «Представлена и</w:t>
            </w:r>
            <w:r w:rsidRPr="00614E62">
              <w:t>н</w:t>
            </w:r>
            <w:r w:rsidRPr="00614E62">
              <w:t>формация о ходе ре</w:t>
            </w:r>
            <w:r w:rsidRPr="00614E62">
              <w:t>а</w:t>
            </w:r>
            <w:r w:rsidRPr="00614E62">
              <w:t xml:space="preserve">лизации мероприятий по строительству гидротехнических сооружений Нижней Волги на </w:t>
            </w:r>
            <w:r w:rsidRPr="00614E62">
              <w:rPr>
                <w:lang w:val="en-US"/>
              </w:rPr>
              <w:t>I</w:t>
            </w:r>
            <w:r w:rsidRPr="00614E62">
              <w:t xml:space="preserve"> полугодие 2023 года», значение 0,00, единица</w:t>
            </w:r>
          </w:p>
        </w:tc>
        <w:tc>
          <w:tcPr>
            <w:tcW w:w="1416" w:type="dxa"/>
          </w:tcPr>
          <w:p w14:paraId="3328220D" w14:textId="77777777" w:rsidR="000474E5" w:rsidRPr="00614E62" w:rsidRDefault="000474E5" w:rsidP="000474E5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25AF1687" w14:textId="77777777" w:rsidR="000474E5" w:rsidRPr="00614E62" w:rsidRDefault="000474E5" w:rsidP="000474E5">
            <w:pPr>
              <w:jc w:val="center"/>
            </w:pPr>
            <w:r w:rsidRPr="00614E62">
              <w:t>14.07.2023</w:t>
            </w:r>
          </w:p>
        </w:tc>
        <w:tc>
          <w:tcPr>
            <w:tcW w:w="1558" w:type="dxa"/>
          </w:tcPr>
          <w:p w14:paraId="22659F56" w14:textId="31AF8B47" w:rsidR="000474E5" w:rsidRPr="00614E62" w:rsidRDefault="000474E5" w:rsidP="000474E5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>зультатами и контрольн</w:t>
            </w:r>
            <w:r w:rsidRPr="00614E62">
              <w:t>ы</w:t>
            </w:r>
            <w:r w:rsidRPr="00614E62">
              <w:t>ми точками отсутствует</w:t>
            </w:r>
          </w:p>
        </w:tc>
        <w:tc>
          <w:tcPr>
            <w:tcW w:w="1417" w:type="dxa"/>
          </w:tcPr>
          <w:p w14:paraId="6C62B14B" w14:textId="3E2221E1" w:rsidR="000474E5" w:rsidRPr="00614E62" w:rsidRDefault="000474E5" w:rsidP="000474E5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>зультатами и контрол</w:t>
            </w:r>
            <w:r w:rsidRPr="00614E62">
              <w:t>ь</w:t>
            </w:r>
            <w:r w:rsidRPr="00614E62">
              <w:t>ными то</w:t>
            </w:r>
            <w:r w:rsidRPr="00614E62">
              <w:t>ч</w:t>
            </w:r>
            <w:r w:rsidRPr="00614E62">
              <w:t>ками отсу</w:t>
            </w:r>
            <w:r w:rsidRPr="00614E62">
              <w:t>т</w:t>
            </w:r>
            <w:r w:rsidRPr="00614E62">
              <w:t>ствует</w:t>
            </w:r>
          </w:p>
        </w:tc>
        <w:tc>
          <w:tcPr>
            <w:tcW w:w="1982" w:type="dxa"/>
          </w:tcPr>
          <w:p w14:paraId="21387A57" w14:textId="77777777" w:rsidR="000474E5" w:rsidRPr="00614E62" w:rsidRDefault="000474E5" w:rsidP="000474E5">
            <w:pPr>
              <w:jc w:val="center"/>
            </w:pPr>
            <w:r w:rsidRPr="00614E62">
              <w:t>Юнусов Р.И.</w:t>
            </w:r>
          </w:p>
        </w:tc>
        <w:tc>
          <w:tcPr>
            <w:tcW w:w="2558" w:type="dxa"/>
          </w:tcPr>
          <w:p w14:paraId="0EBA2B42" w14:textId="5D4A6F65" w:rsidR="000474E5" w:rsidRPr="00614E62" w:rsidRDefault="000474E5" w:rsidP="000474E5">
            <w:pPr>
              <w:jc w:val="center"/>
            </w:pPr>
            <w:r w:rsidRPr="00614E62">
              <w:t>Отчет об исполнении субъектом Российской Федерации условий предоставляемой субс</w:t>
            </w:r>
            <w:r w:rsidRPr="00614E62">
              <w:t>и</w:t>
            </w:r>
            <w:r w:rsidRPr="00614E62">
              <w:t>дии на софинансиров</w:t>
            </w:r>
            <w:r w:rsidRPr="00614E62">
              <w:t>а</w:t>
            </w:r>
            <w:r w:rsidRPr="00614E62">
              <w:t>ние капитальных вл</w:t>
            </w:r>
            <w:r w:rsidRPr="00614E62">
              <w:t>о</w:t>
            </w:r>
            <w:r w:rsidRPr="00614E62">
              <w:t>жений в объекты кап</w:t>
            </w:r>
            <w:r w:rsidRPr="00614E62">
              <w:t>и</w:t>
            </w:r>
            <w:r w:rsidRPr="00614E62">
              <w:t>тального строительства государственной со</w:t>
            </w:r>
            <w:r w:rsidRPr="00614E62">
              <w:t>б</w:t>
            </w:r>
            <w:r w:rsidRPr="00614E62">
              <w:t>ственности субъекта Российской Федерации (муниципальной со</w:t>
            </w:r>
            <w:r w:rsidRPr="00614E62">
              <w:t>б</w:t>
            </w:r>
            <w:r w:rsidRPr="00614E62">
              <w:t>ственности)</w:t>
            </w:r>
          </w:p>
        </w:tc>
        <w:tc>
          <w:tcPr>
            <w:tcW w:w="1134" w:type="dxa"/>
          </w:tcPr>
          <w:p w14:paraId="171A39AD" w14:textId="77777777" w:rsidR="000474E5" w:rsidRPr="00614E62" w:rsidRDefault="000474E5" w:rsidP="000474E5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  <w:shd w:val="clear" w:color="auto" w:fill="auto"/>
          </w:tcPr>
          <w:p w14:paraId="64236C40" w14:textId="12116CBA" w:rsidR="000474E5" w:rsidRPr="00614E62" w:rsidRDefault="000474E5" w:rsidP="000474E5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0474E5" w:rsidRPr="00614E62" w14:paraId="3FEAE553" w14:textId="77777777" w:rsidTr="000474E5">
        <w:trPr>
          <w:jc w:val="center"/>
        </w:trPr>
        <w:tc>
          <w:tcPr>
            <w:tcW w:w="847" w:type="dxa"/>
          </w:tcPr>
          <w:p w14:paraId="5DDD0AB6" w14:textId="0E3678A8" w:rsidR="000474E5" w:rsidRPr="00614E62" w:rsidRDefault="000474E5" w:rsidP="000474E5">
            <w:pPr>
              <w:jc w:val="center"/>
              <w:rPr>
                <w:sz w:val="20"/>
                <w:szCs w:val="20"/>
              </w:rPr>
            </w:pPr>
            <w:r w:rsidRPr="00614E62">
              <w:rPr>
                <w:sz w:val="20"/>
                <w:szCs w:val="20"/>
              </w:rPr>
              <w:t>3.1.16</w:t>
            </w:r>
          </w:p>
        </w:tc>
        <w:tc>
          <w:tcPr>
            <w:tcW w:w="2267" w:type="dxa"/>
          </w:tcPr>
          <w:p w14:paraId="03F0C28F" w14:textId="40B2A244" w:rsidR="000474E5" w:rsidRPr="00614E62" w:rsidRDefault="000474E5" w:rsidP="00D66E80">
            <w:pPr>
              <w:jc w:val="both"/>
            </w:pPr>
            <w:r w:rsidRPr="00614E62">
              <w:t>Контрольная точка «Представлена и</w:t>
            </w:r>
            <w:r w:rsidRPr="00614E62">
              <w:t>н</w:t>
            </w:r>
            <w:r w:rsidRPr="00614E62">
              <w:t>формация о ходе ре</w:t>
            </w:r>
            <w:r w:rsidRPr="00614E62">
              <w:t>а</w:t>
            </w:r>
            <w:r w:rsidRPr="00614E62">
              <w:t xml:space="preserve">лизации мероприятий по строительству </w:t>
            </w:r>
            <w:r w:rsidRPr="00614E62">
              <w:lastRenderedPageBreak/>
              <w:t xml:space="preserve">гидротехнических сооружений Нижней Волги на </w:t>
            </w:r>
            <w:r w:rsidRPr="00614E62">
              <w:rPr>
                <w:lang w:val="en-US"/>
              </w:rPr>
              <w:t>III</w:t>
            </w:r>
            <w:r w:rsidRPr="00614E62">
              <w:t xml:space="preserve"> квартал 2023 года», значение 0,00, единица</w:t>
            </w:r>
          </w:p>
        </w:tc>
        <w:tc>
          <w:tcPr>
            <w:tcW w:w="1416" w:type="dxa"/>
          </w:tcPr>
          <w:p w14:paraId="4664A4A4" w14:textId="77777777" w:rsidR="000474E5" w:rsidRPr="00614E62" w:rsidRDefault="000474E5" w:rsidP="000474E5">
            <w:pPr>
              <w:jc w:val="center"/>
            </w:pPr>
            <w:r w:rsidRPr="00614E62">
              <w:lastRenderedPageBreak/>
              <w:t>-</w:t>
            </w:r>
          </w:p>
        </w:tc>
        <w:tc>
          <w:tcPr>
            <w:tcW w:w="1276" w:type="dxa"/>
          </w:tcPr>
          <w:p w14:paraId="1E0D065D" w14:textId="77777777" w:rsidR="000474E5" w:rsidRPr="00614E62" w:rsidRDefault="000474E5" w:rsidP="000474E5">
            <w:pPr>
              <w:jc w:val="center"/>
            </w:pPr>
            <w:r w:rsidRPr="00614E62">
              <w:t>13.10.2023</w:t>
            </w:r>
          </w:p>
        </w:tc>
        <w:tc>
          <w:tcPr>
            <w:tcW w:w="1558" w:type="dxa"/>
          </w:tcPr>
          <w:p w14:paraId="1C12F5AC" w14:textId="00E19CBE" w:rsidR="000474E5" w:rsidRPr="00614E62" w:rsidRDefault="000474E5" w:rsidP="000474E5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>зультатами и контрольн</w:t>
            </w:r>
            <w:r w:rsidRPr="00614E62">
              <w:t>ы</w:t>
            </w:r>
            <w:r w:rsidRPr="00614E62">
              <w:t xml:space="preserve">ми точками </w:t>
            </w:r>
            <w:r w:rsidRPr="00614E62">
              <w:lastRenderedPageBreak/>
              <w:t>отсутствует</w:t>
            </w:r>
          </w:p>
        </w:tc>
        <w:tc>
          <w:tcPr>
            <w:tcW w:w="1417" w:type="dxa"/>
          </w:tcPr>
          <w:p w14:paraId="04DEEA48" w14:textId="0DF6BBFD" w:rsidR="000474E5" w:rsidRPr="00614E62" w:rsidRDefault="000474E5" w:rsidP="000474E5">
            <w:pPr>
              <w:jc w:val="center"/>
            </w:pPr>
            <w:r w:rsidRPr="00614E62">
              <w:lastRenderedPageBreak/>
              <w:t>Взаимосвязь с иными р</w:t>
            </w:r>
            <w:r w:rsidRPr="00614E62">
              <w:t>е</w:t>
            </w:r>
            <w:r w:rsidRPr="00614E62">
              <w:t>зультатами и конт</w:t>
            </w:r>
            <w:r w:rsidR="00477807">
              <w:t>-</w:t>
            </w:r>
            <w:r w:rsidRPr="00614E62">
              <w:t xml:space="preserve">рольными </w:t>
            </w:r>
            <w:r w:rsidRPr="00614E62">
              <w:lastRenderedPageBreak/>
              <w:t>точками о</w:t>
            </w:r>
            <w:r w:rsidRPr="00614E62">
              <w:t>т</w:t>
            </w:r>
            <w:r w:rsidRPr="00614E62">
              <w:t>сутствует</w:t>
            </w:r>
          </w:p>
        </w:tc>
        <w:tc>
          <w:tcPr>
            <w:tcW w:w="1982" w:type="dxa"/>
          </w:tcPr>
          <w:p w14:paraId="76CE82C7" w14:textId="77777777" w:rsidR="000474E5" w:rsidRPr="00614E62" w:rsidRDefault="000474E5" w:rsidP="000474E5">
            <w:pPr>
              <w:jc w:val="center"/>
            </w:pPr>
            <w:r w:rsidRPr="00614E62">
              <w:lastRenderedPageBreak/>
              <w:t>Юнусов Р.И.</w:t>
            </w:r>
          </w:p>
        </w:tc>
        <w:tc>
          <w:tcPr>
            <w:tcW w:w="2558" w:type="dxa"/>
          </w:tcPr>
          <w:p w14:paraId="6B7BF617" w14:textId="020F4CCC" w:rsidR="000474E5" w:rsidRPr="00614E62" w:rsidRDefault="000474E5" w:rsidP="000474E5">
            <w:pPr>
              <w:jc w:val="center"/>
            </w:pPr>
            <w:r w:rsidRPr="00614E62">
              <w:t>Отчет об исполнении субъектом Российской Федерации условий предоставляемой субс</w:t>
            </w:r>
            <w:r w:rsidRPr="00614E62">
              <w:t>и</w:t>
            </w:r>
            <w:r w:rsidRPr="00614E62">
              <w:t>дии на софинансиров</w:t>
            </w:r>
            <w:r w:rsidRPr="00614E62">
              <w:t>а</w:t>
            </w:r>
            <w:r w:rsidRPr="00614E62">
              <w:lastRenderedPageBreak/>
              <w:t>ние капитальных вл</w:t>
            </w:r>
            <w:r w:rsidRPr="00614E62">
              <w:t>о</w:t>
            </w:r>
            <w:r w:rsidRPr="00614E62">
              <w:t>жений в объекты кап</w:t>
            </w:r>
            <w:r w:rsidRPr="00614E62">
              <w:t>и</w:t>
            </w:r>
            <w:r w:rsidRPr="00614E62">
              <w:t>тального строительства государственной со</w:t>
            </w:r>
            <w:r w:rsidRPr="00614E62">
              <w:t>б</w:t>
            </w:r>
            <w:r w:rsidRPr="00614E62">
              <w:t>ственности субъекта Российской Федерации (муниципальной со</w:t>
            </w:r>
            <w:r w:rsidRPr="00614E62">
              <w:t>б</w:t>
            </w:r>
            <w:r w:rsidRPr="00614E62">
              <w:t>ственности)</w:t>
            </w:r>
          </w:p>
        </w:tc>
        <w:tc>
          <w:tcPr>
            <w:tcW w:w="1134" w:type="dxa"/>
          </w:tcPr>
          <w:p w14:paraId="0D9CBC7B" w14:textId="77777777" w:rsidR="000474E5" w:rsidRPr="00614E62" w:rsidRDefault="000474E5" w:rsidP="000474E5">
            <w:pPr>
              <w:jc w:val="center"/>
            </w:pPr>
            <w:r w:rsidRPr="00614E62"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14:paraId="50F7725B" w14:textId="2060C184" w:rsidR="000474E5" w:rsidRPr="00614E62" w:rsidRDefault="000474E5" w:rsidP="000474E5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 xml:space="preserve">ный </w:t>
            </w:r>
            <w:r w:rsidRPr="00614E62">
              <w:lastRenderedPageBreak/>
              <w:t>бю</w:t>
            </w:r>
            <w:r w:rsidRPr="00614E62">
              <w:t>д</w:t>
            </w:r>
            <w:r w:rsidRPr="00614E62">
              <w:t>жет»</w:t>
            </w:r>
          </w:p>
        </w:tc>
      </w:tr>
      <w:tr w:rsidR="000474E5" w:rsidRPr="00614E62" w14:paraId="2349EB2C" w14:textId="77777777" w:rsidTr="000474E5">
        <w:trPr>
          <w:jc w:val="center"/>
        </w:trPr>
        <w:tc>
          <w:tcPr>
            <w:tcW w:w="847" w:type="dxa"/>
          </w:tcPr>
          <w:p w14:paraId="316C79F2" w14:textId="7606F87F" w:rsidR="000474E5" w:rsidRPr="00614E62" w:rsidRDefault="000474E5" w:rsidP="000474E5">
            <w:pPr>
              <w:jc w:val="center"/>
              <w:rPr>
                <w:sz w:val="20"/>
                <w:szCs w:val="20"/>
              </w:rPr>
            </w:pPr>
            <w:r w:rsidRPr="00614E62">
              <w:rPr>
                <w:sz w:val="20"/>
                <w:szCs w:val="20"/>
              </w:rPr>
              <w:lastRenderedPageBreak/>
              <w:t>3.1.17</w:t>
            </w:r>
          </w:p>
        </w:tc>
        <w:tc>
          <w:tcPr>
            <w:tcW w:w="2267" w:type="dxa"/>
          </w:tcPr>
          <w:p w14:paraId="298EF5C2" w14:textId="6B362A63" w:rsidR="000474E5" w:rsidRPr="00614E62" w:rsidRDefault="000474E5" w:rsidP="00D66E80">
            <w:pPr>
              <w:jc w:val="both"/>
            </w:pPr>
            <w:r w:rsidRPr="00614E62">
              <w:t>Контрольная точка «строительно-монтажные работы завершены», знач</w:t>
            </w:r>
            <w:r w:rsidRPr="00614E62">
              <w:t>е</w:t>
            </w:r>
            <w:r w:rsidRPr="00614E62">
              <w:t>ние 0,00, единица</w:t>
            </w:r>
          </w:p>
        </w:tc>
        <w:tc>
          <w:tcPr>
            <w:tcW w:w="1416" w:type="dxa"/>
          </w:tcPr>
          <w:p w14:paraId="6C76D9D5" w14:textId="77777777" w:rsidR="000474E5" w:rsidRPr="00614E62" w:rsidRDefault="000474E5" w:rsidP="000474E5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268FAFB9" w14:textId="77777777" w:rsidR="000474E5" w:rsidRPr="00614E62" w:rsidRDefault="000474E5" w:rsidP="000474E5">
            <w:pPr>
              <w:jc w:val="center"/>
            </w:pPr>
            <w:r w:rsidRPr="00614E62">
              <w:t>25.12.2023</w:t>
            </w:r>
          </w:p>
        </w:tc>
        <w:tc>
          <w:tcPr>
            <w:tcW w:w="1558" w:type="dxa"/>
          </w:tcPr>
          <w:p w14:paraId="7155230C" w14:textId="77777777" w:rsidR="000474E5" w:rsidRPr="00614E62" w:rsidRDefault="000474E5" w:rsidP="000474E5">
            <w:pPr>
              <w:jc w:val="center"/>
            </w:pPr>
            <w:r w:rsidRPr="00614E62">
              <w:t>03</w:t>
            </w:r>
          </w:p>
        </w:tc>
        <w:tc>
          <w:tcPr>
            <w:tcW w:w="1417" w:type="dxa"/>
          </w:tcPr>
          <w:p w14:paraId="12B9BCD2" w14:textId="38225B5D" w:rsidR="000474E5" w:rsidRPr="00614E62" w:rsidRDefault="000474E5" w:rsidP="000474E5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>зультатами и контрол</w:t>
            </w:r>
            <w:r w:rsidRPr="00614E62">
              <w:t>ь</w:t>
            </w:r>
            <w:r w:rsidRPr="00614E62">
              <w:t>ными то</w:t>
            </w:r>
            <w:r w:rsidRPr="00614E62">
              <w:t>ч</w:t>
            </w:r>
            <w:r w:rsidRPr="00614E62">
              <w:t>ками отсу</w:t>
            </w:r>
            <w:r w:rsidRPr="00614E62">
              <w:t>т</w:t>
            </w:r>
            <w:r w:rsidRPr="00614E62">
              <w:t>ствует</w:t>
            </w:r>
          </w:p>
        </w:tc>
        <w:tc>
          <w:tcPr>
            <w:tcW w:w="1982" w:type="dxa"/>
          </w:tcPr>
          <w:p w14:paraId="7A8D9176" w14:textId="78C1677C" w:rsidR="000474E5" w:rsidRPr="00614E62" w:rsidRDefault="000474E5" w:rsidP="000474E5">
            <w:pPr>
              <w:jc w:val="center"/>
            </w:pPr>
            <w:r w:rsidRPr="00614E62">
              <w:t>Капралов Д.В.</w:t>
            </w:r>
          </w:p>
        </w:tc>
        <w:tc>
          <w:tcPr>
            <w:tcW w:w="2558" w:type="dxa"/>
          </w:tcPr>
          <w:p w14:paraId="24125F85" w14:textId="77777777" w:rsidR="000474E5" w:rsidRPr="00614E62" w:rsidRDefault="000474E5" w:rsidP="000474E5">
            <w:pPr>
              <w:jc w:val="center"/>
            </w:pPr>
            <w:r w:rsidRPr="00614E62">
              <w:t>Акт приемки законче</w:t>
            </w:r>
            <w:r w:rsidRPr="00614E62">
              <w:t>н</w:t>
            </w:r>
            <w:r w:rsidRPr="00614E62">
              <w:t>ного строительством объекта</w:t>
            </w:r>
          </w:p>
        </w:tc>
        <w:tc>
          <w:tcPr>
            <w:tcW w:w="1134" w:type="dxa"/>
          </w:tcPr>
          <w:p w14:paraId="6FE72A56" w14:textId="77777777" w:rsidR="000474E5" w:rsidRPr="00614E62" w:rsidRDefault="000474E5" w:rsidP="000474E5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  <w:shd w:val="clear" w:color="auto" w:fill="auto"/>
          </w:tcPr>
          <w:p w14:paraId="125007DA" w14:textId="22303F2B" w:rsidR="000474E5" w:rsidRPr="00614E62" w:rsidRDefault="000474E5" w:rsidP="000474E5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0474E5" w:rsidRPr="00614E62" w14:paraId="644B906A" w14:textId="77777777" w:rsidTr="000474E5">
        <w:trPr>
          <w:jc w:val="center"/>
        </w:trPr>
        <w:tc>
          <w:tcPr>
            <w:tcW w:w="847" w:type="dxa"/>
          </w:tcPr>
          <w:p w14:paraId="65CFBA91" w14:textId="63EB8B81" w:rsidR="000474E5" w:rsidRPr="00614E62" w:rsidRDefault="000474E5" w:rsidP="000474E5">
            <w:pPr>
              <w:jc w:val="center"/>
              <w:rPr>
                <w:sz w:val="20"/>
                <w:szCs w:val="20"/>
              </w:rPr>
            </w:pPr>
            <w:r w:rsidRPr="00614E62">
              <w:rPr>
                <w:sz w:val="20"/>
                <w:szCs w:val="20"/>
              </w:rPr>
              <w:t>3.1.18</w:t>
            </w:r>
          </w:p>
        </w:tc>
        <w:tc>
          <w:tcPr>
            <w:tcW w:w="2267" w:type="dxa"/>
          </w:tcPr>
          <w:p w14:paraId="6D3546BB" w14:textId="6CC9DD85" w:rsidR="000474E5" w:rsidRPr="00614E62" w:rsidRDefault="000474E5" w:rsidP="000474E5">
            <w:pPr>
              <w:jc w:val="both"/>
            </w:pPr>
            <w:r w:rsidRPr="00614E62">
              <w:t>Контрольная точка «Техническая гото</w:t>
            </w:r>
            <w:r w:rsidRPr="00614E62">
              <w:t>в</w:t>
            </w:r>
            <w:r w:rsidRPr="00614E62">
              <w:t>ность объекта, %»</w:t>
            </w:r>
          </w:p>
        </w:tc>
        <w:tc>
          <w:tcPr>
            <w:tcW w:w="1416" w:type="dxa"/>
          </w:tcPr>
          <w:p w14:paraId="2FE77004" w14:textId="77777777" w:rsidR="000474E5" w:rsidRPr="00614E62" w:rsidRDefault="000474E5" w:rsidP="000474E5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5CC11B80" w14:textId="77777777" w:rsidR="000474E5" w:rsidRPr="00614E62" w:rsidRDefault="000474E5" w:rsidP="000474E5">
            <w:pPr>
              <w:jc w:val="center"/>
            </w:pPr>
            <w:r w:rsidRPr="00614E62">
              <w:t>25.12.2023</w:t>
            </w:r>
          </w:p>
        </w:tc>
        <w:tc>
          <w:tcPr>
            <w:tcW w:w="1558" w:type="dxa"/>
          </w:tcPr>
          <w:p w14:paraId="3FE19D22" w14:textId="434B7EE2" w:rsidR="000474E5" w:rsidRPr="00614E62" w:rsidRDefault="000474E5" w:rsidP="000474E5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>зультатами и контрольн</w:t>
            </w:r>
            <w:r w:rsidRPr="00614E62">
              <w:t>ы</w:t>
            </w:r>
            <w:r w:rsidRPr="00614E62">
              <w:t>ми точками отсутствует</w:t>
            </w:r>
          </w:p>
        </w:tc>
        <w:tc>
          <w:tcPr>
            <w:tcW w:w="1417" w:type="dxa"/>
          </w:tcPr>
          <w:p w14:paraId="4D55EF0D" w14:textId="77777777" w:rsidR="000474E5" w:rsidRPr="00614E62" w:rsidRDefault="000474E5" w:rsidP="000474E5">
            <w:pPr>
              <w:jc w:val="center"/>
            </w:pPr>
            <w:r w:rsidRPr="00614E62">
              <w:t>09</w:t>
            </w:r>
          </w:p>
        </w:tc>
        <w:tc>
          <w:tcPr>
            <w:tcW w:w="1982" w:type="dxa"/>
          </w:tcPr>
          <w:p w14:paraId="74C0AD6C" w14:textId="6CD49E86" w:rsidR="000474E5" w:rsidRPr="00614E62" w:rsidRDefault="000474E5" w:rsidP="000474E5">
            <w:pPr>
              <w:jc w:val="center"/>
            </w:pPr>
            <w:r w:rsidRPr="00614E62">
              <w:t>Капралов Д.В.</w:t>
            </w:r>
          </w:p>
        </w:tc>
        <w:tc>
          <w:tcPr>
            <w:tcW w:w="2558" w:type="dxa"/>
          </w:tcPr>
          <w:p w14:paraId="1EC9F110" w14:textId="77777777" w:rsidR="000474E5" w:rsidRPr="00614E62" w:rsidRDefault="000474E5" w:rsidP="000474E5">
            <w:pPr>
              <w:jc w:val="center"/>
            </w:pPr>
            <w:r w:rsidRPr="00614E62">
              <w:t>Прочий тип документов. Справка</w:t>
            </w:r>
          </w:p>
        </w:tc>
        <w:tc>
          <w:tcPr>
            <w:tcW w:w="1134" w:type="dxa"/>
          </w:tcPr>
          <w:p w14:paraId="4431AAC9" w14:textId="77777777" w:rsidR="000474E5" w:rsidRPr="00614E62" w:rsidRDefault="000474E5" w:rsidP="000474E5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  <w:shd w:val="clear" w:color="auto" w:fill="auto"/>
          </w:tcPr>
          <w:p w14:paraId="4071AECC" w14:textId="4373CFE3" w:rsidR="000474E5" w:rsidRPr="00614E62" w:rsidRDefault="000474E5" w:rsidP="000474E5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0474E5" w:rsidRPr="00614E62" w14:paraId="7CB2F637" w14:textId="77777777" w:rsidTr="00D66E80">
        <w:trPr>
          <w:trHeight w:val="2429"/>
          <w:jc w:val="center"/>
        </w:trPr>
        <w:tc>
          <w:tcPr>
            <w:tcW w:w="847" w:type="dxa"/>
          </w:tcPr>
          <w:p w14:paraId="41F01736" w14:textId="542D2945" w:rsidR="000474E5" w:rsidRPr="00614E62" w:rsidRDefault="000474E5" w:rsidP="000474E5">
            <w:pPr>
              <w:jc w:val="center"/>
              <w:rPr>
                <w:sz w:val="20"/>
                <w:szCs w:val="20"/>
              </w:rPr>
            </w:pPr>
            <w:r w:rsidRPr="00614E62">
              <w:rPr>
                <w:sz w:val="20"/>
                <w:szCs w:val="20"/>
              </w:rPr>
              <w:t>3.1.19</w:t>
            </w:r>
          </w:p>
        </w:tc>
        <w:tc>
          <w:tcPr>
            <w:tcW w:w="2267" w:type="dxa"/>
          </w:tcPr>
          <w:p w14:paraId="32B75141" w14:textId="5186F70D" w:rsidR="000474E5" w:rsidRPr="00614E62" w:rsidRDefault="000474E5" w:rsidP="000474E5">
            <w:pPr>
              <w:jc w:val="both"/>
            </w:pPr>
            <w:r w:rsidRPr="00614E62">
              <w:t>Контрольная точка «Заключение органа государственного строительного надз</w:t>
            </w:r>
            <w:r w:rsidRPr="00614E62">
              <w:t>о</w:t>
            </w:r>
            <w:r w:rsidRPr="00614E62">
              <w:t>ра получено», един</w:t>
            </w:r>
            <w:r w:rsidRPr="00614E62">
              <w:t>и</w:t>
            </w:r>
            <w:r w:rsidRPr="00614E62">
              <w:t>ца</w:t>
            </w:r>
          </w:p>
        </w:tc>
        <w:tc>
          <w:tcPr>
            <w:tcW w:w="1416" w:type="dxa"/>
          </w:tcPr>
          <w:p w14:paraId="3DB4EDE6" w14:textId="77777777" w:rsidR="000474E5" w:rsidRPr="00614E62" w:rsidRDefault="000474E5" w:rsidP="000474E5">
            <w:pPr>
              <w:jc w:val="center"/>
            </w:pPr>
            <w:r w:rsidRPr="00614E62">
              <w:t>-</w:t>
            </w:r>
          </w:p>
        </w:tc>
        <w:tc>
          <w:tcPr>
            <w:tcW w:w="1276" w:type="dxa"/>
          </w:tcPr>
          <w:p w14:paraId="61176EBD" w14:textId="77777777" w:rsidR="000474E5" w:rsidRPr="00614E62" w:rsidRDefault="000474E5" w:rsidP="000474E5">
            <w:pPr>
              <w:jc w:val="center"/>
            </w:pPr>
            <w:r w:rsidRPr="00614E62">
              <w:t>25.12.2023</w:t>
            </w:r>
          </w:p>
        </w:tc>
        <w:tc>
          <w:tcPr>
            <w:tcW w:w="1558" w:type="dxa"/>
          </w:tcPr>
          <w:p w14:paraId="5B002EDC" w14:textId="77777777" w:rsidR="000474E5" w:rsidRPr="00614E62" w:rsidRDefault="000474E5" w:rsidP="000474E5">
            <w:pPr>
              <w:jc w:val="center"/>
            </w:pPr>
            <w:r w:rsidRPr="00614E62">
              <w:t>08</w:t>
            </w:r>
          </w:p>
        </w:tc>
        <w:tc>
          <w:tcPr>
            <w:tcW w:w="1417" w:type="dxa"/>
          </w:tcPr>
          <w:p w14:paraId="334A6356" w14:textId="7E155E6D" w:rsidR="000474E5" w:rsidRPr="00614E62" w:rsidRDefault="000474E5" w:rsidP="000474E5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>зультатами и контрол</w:t>
            </w:r>
            <w:r w:rsidRPr="00614E62">
              <w:t>ь</w:t>
            </w:r>
            <w:r w:rsidRPr="00614E62">
              <w:t>ными то</w:t>
            </w:r>
            <w:r w:rsidRPr="00614E62">
              <w:t>ч</w:t>
            </w:r>
            <w:r w:rsidRPr="00614E62">
              <w:t>ками отсу</w:t>
            </w:r>
            <w:r w:rsidRPr="00614E62">
              <w:t>т</w:t>
            </w:r>
            <w:r w:rsidRPr="00614E62">
              <w:t>ствует</w:t>
            </w:r>
          </w:p>
        </w:tc>
        <w:tc>
          <w:tcPr>
            <w:tcW w:w="1982" w:type="dxa"/>
          </w:tcPr>
          <w:p w14:paraId="47D1998E" w14:textId="29C74432" w:rsidR="000474E5" w:rsidRPr="00614E62" w:rsidRDefault="000474E5" w:rsidP="000474E5">
            <w:pPr>
              <w:jc w:val="center"/>
            </w:pPr>
            <w:r w:rsidRPr="00614E62">
              <w:t>Капралов Д.В.</w:t>
            </w:r>
          </w:p>
        </w:tc>
        <w:tc>
          <w:tcPr>
            <w:tcW w:w="2558" w:type="dxa"/>
          </w:tcPr>
          <w:p w14:paraId="4EFCC915" w14:textId="2001D573" w:rsidR="000474E5" w:rsidRPr="00614E62" w:rsidRDefault="000474E5" w:rsidP="000474E5">
            <w:pPr>
              <w:jc w:val="center"/>
            </w:pPr>
            <w:r w:rsidRPr="00614E62">
              <w:t>Прочий тип документов. Заключение о соотве</w:t>
            </w:r>
            <w:r w:rsidRPr="00614E62">
              <w:t>т</w:t>
            </w:r>
            <w:r w:rsidRPr="00614E62">
              <w:t>ствии построенного, р</w:t>
            </w:r>
            <w:r w:rsidRPr="00614E62">
              <w:t>е</w:t>
            </w:r>
            <w:r w:rsidRPr="00614E62">
              <w:t>конструированного об</w:t>
            </w:r>
            <w:r w:rsidRPr="00614E62">
              <w:t>ъ</w:t>
            </w:r>
            <w:r w:rsidRPr="00614E62">
              <w:t>екта капитального стр</w:t>
            </w:r>
            <w:r w:rsidRPr="00614E62">
              <w:t>о</w:t>
            </w:r>
            <w:r w:rsidRPr="00614E62">
              <w:t>ительства требованиям технического регламе</w:t>
            </w:r>
            <w:r w:rsidRPr="00614E62">
              <w:t>н</w:t>
            </w:r>
            <w:r w:rsidRPr="00614E62">
              <w:t>та и проектной докуме</w:t>
            </w:r>
            <w:r w:rsidRPr="00614E62">
              <w:t>н</w:t>
            </w:r>
            <w:r w:rsidRPr="00614E62">
              <w:t>тации</w:t>
            </w:r>
          </w:p>
        </w:tc>
        <w:tc>
          <w:tcPr>
            <w:tcW w:w="1134" w:type="dxa"/>
          </w:tcPr>
          <w:p w14:paraId="52BB0511" w14:textId="77777777" w:rsidR="000474E5" w:rsidRPr="00614E62" w:rsidRDefault="000474E5" w:rsidP="000474E5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  <w:shd w:val="clear" w:color="auto" w:fill="auto"/>
          </w:tcPr>
          <w:p w14:paraId="6BBE403B" w14:textId="5712EC29" w:rsidR="000474E5" w:rsidRPr="00614E62" w:rsidRDefault="000474E5" w:rsidP="000474E5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>ный бю</w:t>
            </w:r>
            <w:r w:rsidRPr="00614E62">
              <w:t>д</w:t>
            </w:r>
            <w:r w:rsidRPr="00614E62">
              <w:t>жет»</w:t>
            </w:r>
          </w:p>
        </w:tc>
      </w:tr>
      <w:tr w:rsidR="000474E5" w:rsidRPr="00614E62" w14:paraId="6FA1A9BA" w14:textId="77777777" w:rsidTr="000474E5">
        <w:trPr>
          <w:jc w:val="center"/>
        </w:trPr>
        <w:tc>
          <w:tcPr>
            <w:tcW w:w="847" w:type="dxa"/>
          </w:tcPr>
          <w:p w14:paraId="789C93A3" w14:textId="4C4B2424" w:rsidR="000474E5" w:rsidRPr="00614E62" w:rsidRDefault="000474E5" w:rsidP="000474E5">
            <w:pPr>
              <w:jc w:val="center"/>
              <w:rPr>
                <w:sz w:val="20"/>
                <w:szCs w:val="20"/>
              </w:rPr>
            </w:pPr>
            <w:r w:rsidRPr="00614E62">
              <w:rPr>
                <w:sz w:val="20"/>
                <w:szCs w:val="20"/>
              </w:rPr>
              <w:t>3.1.20</w:t>
            </w:r>
          </w:p>
        </w:tc>
        <w:tc>
          <w:tcPr>
            <w:tcW w:w="2267" w:type="dxa"/>
          </w:tcPr>
          <w:p w14:paraId="29D8D791" w14:textId="15D08321" w:rsidR="000474E5" w:rsidRPr="00614E62" w:rsidRDefault="000474E5" w:rsidP="00D66E80">
            <w:pPr>
              <w:jc w:val="both"/>
            </w:pPr>
            <w:r w:rsidRPr="00614E62">
              <w:t>Контрольная точка «Получены разреш</w:t>
            </w:r>
            <w:r w:rsidRPr="00614E62">
              <w:t>е</w:t>
            </w:r>
            <w:r w:rsidRPr="00614E62">
              <w:t>ния на ввод в экспл</w:t>
            </w:r>
            <w:r w:rsidRPr="00614E62">
              <w:t>у</w:t>
            </w:r>
            <w:r w:rsidRPr="00614E62">
              <w:t>атацию реконстру</w:t>
            </w:r>
            <w:r w:rsidRPr="00614E62">
              <w:t>и</w:t>
            </w:r>
            <w:r w:rsidRPr="00614E62">
              <w:t xml:space="preserve">рованных в 2023 году </w:t>
            </w:r>
            <w:r w:rsidRPr="00614E62">
              <w:lastRenderedPageBreak/>
              <w:t>водопропускных с</w:t>
            </w:r>
            <w:r w:rsidRPr="00614E62">
              <w:t>о</w:t>
            </w:r>
            <w:r w:rsidRPr="00614E62">
              <w:t>оружений на терр</w:t>
            </w:r>
            <w:r w:rsidRPr="00614E62">
              <w:t>и</w:t>
            </w:r>
            <w:r w:rsidRPr="00614E62">
              <w:t>тории Астр</w:t>
            </w:r>
            <w:r>
              <w:t>аханской и Волгоградской о</w:t>
            </w:r>
            <w:r>
              <w:t>б</w:t>
            </w:r>
            <w:r>
              <w:t>ластей</w:t>
            </w:r>
            <w:r w:rsidRPr="00614E62">
              <w:t>», значение: 0,00, единица</w:t>
            </w:r>
          </w:p>
        </w:tc>
        <w:tc>
          <w:tcPr>
            <w:tcW w:w="1416" w:type="dxa"/>
          </w:tcPr>
          <w:p w14:paraId="7ED2992F" w14:textId="77777777" w:rsidR="000474E5" w:rsidRPr="00614E62" w:rsidRDefault="000474E5" w:rsidP="000474E5">
            <w:pPr>
              <w:jc w:val="center"/>
            </w:pPr>
            <w:r w:rsidRPr="00614E62">
              <w:lastRenderedPageBreak/>
              <w:t>-</w:t>
            </w:r>
          </w:p>
        </w:tc>
        <w:tc>
          <w:tcPr>
            <w:tcW w:w="1276" w:type="dxa"/>
          </w:tcPr>
          <w:p w14:paraId="704B9329" w14:textId="77777777" w:rsidR="000474E5" w:rsidRPr="00614E62" w:rsidRDefault="000474E5" w:rsidP="000474E5">
            <w:pPr>
              <w:jc w:val="center"/>
            </w:pPr>
            <w:r w:rsidRPr="00614E62">
              <w:t>29.12.2023</w:t>
            </w:r>
          </w:p>
        </w:tc>
        <w:tc>
          <w:tcPr>
            <w:tcW w:w="1558" w:type="dxa"/>
          </w:tcPr>
          <w:p w14:paraId="6C606CD4" w14:textId="25876D92" w:rsidR="000474E5" w:rsidRPr="00614E62" w:rsidRDefault="000474E5" w:rsidP="000474E5">
            <w:pPr>
              <w:jc w:val="center"/>
            </w:pPr>
            <w:r w:rsidRPr="00614E62">
              <w:t>Взаимосвязь с иными р</w:t>
            </w:r>
            <w:r w:rsidRPr="00614E62">
              <w:t>е</w:t>
            </w:r>
            <w:r w:rsidRPr="00614E62">
              <w:t>зультатами и контрольн</w:t>
            </w:r>
            <w:r w:rsidRPr="00614E62">
              <w:t>ы</w:t>
            </w:r>
            <w:r w:rsidRPr="00614E62">
              <w:t xml:space="preserve">ми точками </w:t>
            </w:r>
            <w:r w:rsidRPr="00614E62">
              <w:lastRenderedPageBreak/>
              <w:t>отсутствует</w:t>
            </w:r>
          </w:p>
        </w:tc>
        <w:tc>
          <w:tcPr>
            <w:tcW w:w="1417" w:type="dxa"/>
          </w:tcPr>
          <w:p w14:paraId="7641EA20" w14:textId="4D968B09" w:rsidR="000474E5" w:rsidRPr="00614E62" w:rsidRDefault="000474E5" w:rsidP="000474E5">
            <w:pPr>
              <w:jc w:val="center"/>
            </w:pPr>
            <w:r w:rsidRPr="00614E62">
              <w:lastRenderedPageBreak/>
              <w:t>Взаимосвязь с иными р</w:t>
            </w:r>
            <w:r w:rsidRPr="00614E62">
              <w:t>е</w:t>
            </w:r>
            <w:r w:rsidRPr="00614E62">
              <w:t>зультатами и конт</w:t>
            </w:r>
            <w:r w:rsidR="00477807">
              <w:t>-</w:t>
            </w:r>
            <w:r w:rsidRPr="00614E62">
              <w:t xml:space="preserve">рольными </w:t>
            </w:r>
            <w:r w:rsidRPr="00614E62">
              <w:lastRenderedPageBreak/>
              <w:t>точками о</w:t>
            </w:r>
            <w:r w:rsidRPr="00614E62">
              <w:t>т</w:t>
            </w:r>
            <w:r w:rsidRPr="00614E62">
              <w:t>сутствует</w:t>
            </w:r>
          </w:p>
        </w:tc>
        <w:tc>
          <w:tcPr>
            <w:tcW w:w="1982" w:type="dxa"/>
          </w:tcPr>
          <w:p w14:paraId="59BFCE0D" w14:textId="1C1E0011" w:rsidR="000474E5" w:rsidRPr="00614E62" w:rsidRDefault="000474E5" w:rsidP="000474E5">
            <w:pPr>
              <w:jc w:val="center"/>
            </w:pPr>
            <w:r w:rsidRPr="00614E62">
              <w:lastRenderedPageBreak/>
              <w:t>Капралов Д.В.</w:t>
            </w:r>
          </w:p>
        </w:tc>
        <w:tc>
          <w:tcPr>
            <w:tcW w:w="2558" w:type="dxa"/>
          </w:tcPr>
          <w:p w14:paraId="6867A9BD" w14:textId="4F60959C" w:rsidR="000474E5" w:rsidRPr="00614E62" w:rsidRDefault="000474E5" w:rsidP="000474E5">
            <w:pPr>
              <w:jc w:val="center"/>
            </w:pPr>
            <w:r w:rsidRPr="00614E62">
              <w:t>Прочий тип документов. Разрешение на ввод в эксплуатацию водопр</w:t>
            </w:r>
            <w:r w:rsidRPr="00614E62">
              <w:t>о</w:t>
            </w:r>
            <w:r w:rsidRPr="00614E62">
              <w:t>пускных сооружений</w:t>
            </w:r>
          </w:p>
        </w:tc>
        <w:tc>
          <w:tcPr>
            <w:tcW w:w="1134" w:type="dxa"/>
          </w:tcPr>
          <w:p w14:paraId="6BE7A521" w14:textId="77777777" w:rsidR="000474E5" w:rsidRPr="00614E62" w:rsidRDefault="000474E5" w:rsidP="000474E5">
            <w:pPr>
              <w:jc w:val="center"/>
            </w:pPr>
            <w:r w:rsidRPr="00614E62">
              <w:t>-</w:t>
            </w:r>
          </w:p>
        </w:tc>
        <w:tc>
          <w:tcPr>
            <w:tcW w:w="992" w:type="dxa"/>
            <w:shd w:val="clear" w:color="auto" w:fill="auto"/>
          </w:tcPr>
          <w:p w14:paraId="30B6CB4A" w14:textId="30726696" w:rsidR="000474E5" w:rsidRPr="00614E62" w:rsidRDefault="000474E5" w:rsidP="000474E5">
            <w:pPr>
              <w:jc w:val="center"/>
            </w:pPr>
            <w:r w:rsidRPr="00614E62">
              <w:t>ГИИС УНП «Эле</w:t>
            </w:r>
            <w:r w:rsidRPr="00614E62">
              <w:t>к</w:t>
            </w:r>
            <w:r w:rsidRPr="00614E62">
              <w:t>тро</w:t>
            </w:r>
            <w:r w:rsidRPr="00614E62">
              <w:t>н</w:t>
            </w:r>
            <w:r w:rsidRPr="00614E62">
              <w:t xml:space="preserve">ный </w:t>
            </w:r>
            <w:r w:rsidRPr="00614E62">
              <w:lastRenderedPageBreak/>
              <w:t>бю</w:t>
            </w:r>
            <w:r w:rsidRPr="00614E62">
              <w:t>д</w:t>
            </w:r>
            <w:r w:rsidRPr="00614E62">
              <w:t>жет»</w:t>
            </w:r>
          </w:p>
        </w:tc>
      </w:tr>
    </w:tbl>
    <w:p w14:paraId="694AE8D3" w14:textId="77777777" w:rsidR="00357FF7" w:rsidRDefault="00357FF7" w:rsidP="00614E62">
      <w:pPr>
        <w:jc w:val="center"/>
        <w:rPr>
          <w:sz w:val="36"/>
          <w:szCs w:val="36"/>
        </w:rPr>
      </w:pPr>
    </w:p>
    <w:p w14:paraId="27F9283A" w14:textId="6C934855" w:rsidR="00ED7D80" w:rsidRPr="00614E62" w:rsidRDefault="00ED7D80" w:rsidP="00614E62">
      <w:pPr>
        <w:jc w:val="center"/>
        <w:rPr>
          <w:sz w:val="28"/>
          <w:szCs w:val="28"/>
        </w:rPr>
      </w:pPr>
      <w:r w:rsidRPr="00614E62">
        <w:rPr>
          <w:sz w:val="28"/>
          <w:szCs w:val="28"/>
        </w:rPr>
        <w:t>Участники регионального проекта</w:t>
      </w:r>
    </w:p>
    <w:p w14:paraId="11DDD6BB" w14:textId="77777777" w:rsidR="00744838" w:rsidRPr="00B93733" w:rsidRDefault="00744838" w:rsidP="00614E62">
      <w:pPr>
        <w:jc w:val="center"/>
        <w:rPr>
          <w:sz w:val="36"/>
          <w:szCs w:val="36"/>
        </w:rPr>
      </w:pPr>
    </w:p>
    <w:tbl>
      <w:tblPr>
        <w:tblW w:w="48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299"/>
        <w:gridCol w:w="2048"/>
        <w:gridCol w:w="6003"/>
        <w:gridCol w:w="2106"/>
        <w:gridCol w:w="1408"/>
      </w:tblGrid>
      <w:tr w:rsidR="00C52E93" w:rsidRPr="00614E62" w14:paraId="1A896DD3" w14:textId="77777777" w:rsidTr="00B93733">
        <w:trPr>
          <w:trHeight w:val="526"/>
          <w:tblHeader/>
          <w:jc w:val="center"/>
        </w:trPr>
        <w:tc>
          <w:tcPr>
            <w:tcW w:w="186" w:type="pct"/>
          </w:tcPr>
          <w:p w14:paraId="1C890307" w14:textId="659A33DF" w:rsidR="00ED7D80" w:rsidRPr="00614E62" w:rsidRDefault="00614E62" w:rsidP="00F21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493CD9">
              <w:rPr>
                <w:sz w:val="24"/>
                <w:szCs w:val="24"/>
              </w:rPr>
              <w:t xml:space="preserve"> </w:t>
            </w:r>
            <w:r w:rsidR="00ED7D80" w:rsidRPr="00614E62">
              <w:rPr>
                <w:sz w:val="24"/>
                <w:szCs w:val="24"/>
              </w:rPr>
              <w:t>п/п</w:t>
            </w:r>
          </w:p>
        </w:tc>
        <w:tc>
          <w:tcPr>
            <w:tcW w:w="1068" w:type="pct"/>
          </w:tcPr>
          <w:p w14:paraId="4F45E1BC" w14:textId="77777777" w:rsidR="00ED7D80" w:rsidRPr="00614E62" w:rsidRDefault="00ED7D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Роль в проекте</w:t>
            </w:r>
          </w:p>
        </w:tc>
        <w:tc>
          <w:tcPr>
            <w:tcW w:w="663" w:type="pct"/>
          </w:tcPr>
          <w:p w14:paraId="46F1B9FF" w14:textId="77777777" w:rsidR="00ED7D80" w:rsidRPr="00614E62" w:rsidRDefault="00ED7D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Фамилия, иници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лы</w:t>
            </w:r>
          </w:p>
        </w:tc>
        <w:tc>
          <w:tcPr>
            <w:tcW w:w="1944" w:type="pct"/>
          </w:tcPr>
          <w:p w14:paraId="4279372A" w14:textId="77777777" w:rsidR="00ED7D80" w:rsidRPr="00614E62" w:rsidRDefault="00ED7D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Должность</w:t>
            </w:r>
          </w:p>
        </w:tc>
        <w:tc>
          <w:tcPr>
            <w:tcW w:w="682" w:type="pct"/>
          </w:tcPr>
          <w:p w14:paraId="00D42A8D" w14:textId="5F2DA2E9" w:rsidR="00ED7D80" w:rsidRPr="00614E62" w:rsidRDefault="00ED7D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Непосредственный</w:t>
            </w:r>
            <w:r w:rsidR="00724505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456" w:type="pct"/>
          </w:tcPr>
          <w:p w14:paraId="66711041" w14:textId="77777777" w:rsidR="00ED7D80" w:rsidRPr="00614E62" w:rsidRDefault="00ED7D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Занятость в проекте (процентов)</w:t>
            </w:r>
          </w:p>
        </w:tc>
      </w:tr>
    </w:tbl>
    <w:p w14:paraId="78B43BCF" w14:textId="77777777" w:rsidR="00F16787" w:rsidRPr="00F16787" w:rsidRDefault="00F16787">
      <w:pPr>
        <w:rPr>
          <w:sz w:val="2"/>
          <w:szCs w:val="2"/>
        </w:rPr>
      </w:pPr>
    </w:p>
    <w:tbl>
      <w:tblPr>
        <w:tblW w:w="48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3298"/>
        <w:gridCol w:w="2047"/>
        <w:gridCol w:w="6003"/>
        <w:gridCol w:w="2106"/>
        <w:gridCol w:w="1411"/>
      </w:tblGrid>
      <w:tr w:rsidR="00F16787" w:rsidRPr="00614E62" w14:paraId="4ABBAA84" w14:textId="77777777" w:rsidTr="00B93733">
        <w:trPr>
          <w:trHeight w:val="81"/>
          <w:tblHeader/>
          <w:jc w:val="center"/>
        </w:trPr>
        <w:tc>
          <w:tcPr>
            <w:tcW w:w="186" w:type="pct"/>
          </w:tcPr>
          <w:p w14:paraId="257A9BF7" w14:textId="4720E2E2" w:rsidR="00F16787" w:rsidRDefault="00F16787" w:rsidP="00F16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8" w:type="pct"/>
          </w:tcPr>
          <w:p w14:paraId="6BBE0634" w14:textId="1643DE86" w:rsidR="00F16787" w:rsidRPr="00614E62" w:rsidRDefault="00F16787" w:rsidP="00F16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3" w:type="pct"/>
          </w:tcPr>
          <w:p w14:paraId="7400F0EC" w14:textId="393B471B" w:rsidR="00F16787" w:rsidRPr="00614E62" w:rsidRDefault="00F16787" w:rsidP="00F16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44" w:type="pct"/>
          </w:tcPr>
          <w:p w14:paraId="63278DA3" w14:textId="253AE7B9" w:rsidR="00F16787" w:rsidRPr="00614E62" w:rsidRDefault="00F16787" w:rsidP="00F16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2" w:type="pct"/>
          </w:tcPr>
          <w:p w14:paraId="7F718273" w14:textId="45680584" w:rsidR="00F16787" w:rsidRPr="00614E62" w:rsidRDefault="00F16787" w:rsidP="00F16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6" w:type="pct"/>
          </w:tcPr>
          <w:p w14:paraId="40A6669F" w14:textId="4291D291" w:rsidR="00F16787" w:rsidRPr="00614E62" w:rsidRDefault="00F16787" w:rsidP="00F16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52E93" w:rsidRPr="00614E62" w14:paraId="37BDB805" w14:textId="77777777" w:rsidTr="00B93733">
        <w:trPr>
          <w:jc w:val="center"/>
        </w:trPr>
        <w:tc>
          <w:tcPr>
            <w:tcW w:w="186" w:type="pct"/>
          </w:tcPr>
          <w:p w14:paraId="2546FF49" w14:textId="5832D6F9" w:rsidR="00ED7D80" w:rsidRPr="00614E62" w:rsidRDefault="00493CD9" w:rsidP="00614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8" w:type="pct"/>
          </w:tcPr>
          <w:p w14:paraId="2FBC5FDF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663" w:type="pct"/>
          </w:tcPr>
          <w:p w14:paraId="68B6CB5F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</w:t>
            </w:r>
          </w:p>
        </w:tc>
        <w:tc>
          <w:tcPr>
            <w:tcW w:w="1944" w:type="pct"/>
          </w:tcPr>
          <w:p w14:paraId="47A4E1CA" w14:textId="060FE66E" w:rsidR="00ED7D80" w:rsidRPr="00614E62" w:rsidRDefault="00D010D6" w:rsidP="00B93733">
            <w:pPr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Руководитель службы</w:t>
            </w:r>
            <w:r w:rsidR="00ED7D80" w:rsidRPr="00614E62">
              <w:rPr>
                <w:sz w:val="24"/>
                <w:szCs w:val="24"/>
              </w:rPr>
              <w:t xml:space="preserve"> природопользования и охраны окружающей среды Астраханской области </w:t>
            </w:r>
          </w:p>
        </w:tc>
        <w:tc>
          <w:tcPr>
            <w:tcW w:w="682" w:type="pct"/>
          </w:tcPr>
          <w:p w14:paraId="1B76D9E7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Афанасьев Д.А.</w:t>
            </w:r>
          </w:p>
        </w:tc>
        <w:tc>
          <w:tcPr>
            <w:tcW w:w="456" w:type="pct"/>
          </w:tcPr>
          <w:p w14:paraId="39922C64" w14:textId="77777777" w:rsidR="00ED7D80" w:rsidRPr="00614E62" w:rsidRDefault="00ED7D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10</w:t>
            </w:r>
          </w:p>
        </w:tc>
      </w:tr>
      <w:tr w:rsidR="00C52E93" w:rsidRPr="00614E62" w14:paraId="3BAC522C" w14:textId="77777777" w:rsidTr="00B93733">
        <w:trPr>
          <w:trHeight w:val="565"/>
          <w:jc w:val="center"/>
        </w:trPr>
        <w:tc>
          <w:tcPr>
            <w:tcW w:w="186" w:type="pct"/>
          </w:tcPr>
          <w:p w14:paraId="04495A6E" w14:textId="5351299E" w:rsidR="00ED7D80" w:rsidRPr="00614E62" w:rsidRDefault="00493CD9" w:rsidP="00614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68" w:type="pct"/>
          </w:tcPr>
          <w:p w14:paraId="777B97AC" w14:textId="4FB5FC04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Администратор региональн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го проекта</w:t>
            </w:r>
          </w:p>
        </w:tc>
        <w:tc>
          <w:tcPr>
            <w:tcW w:w="663" w:type="pct"/>
          </w:tcPr>
          <w:p w14:paraId="5B769506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Ярцева О.В.</w:t>
            </w:r>
          </w:p>
        </w:tc>
        <w:tc>
          <w:tcPr>
            <w:tcW w:w="1944" w:type="pct"/>
          </w:tcPr>
          <w:p w14:paraId="6F3FE49D" w14:textId="77777777" w:rsidR="00ED7D80" w:rsidRPr="00614E62" w:rsidRDefault="00ED7D80" w:rsidP="00B93733">
            <w:pPr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Начальник отдела водных ресурсов службы природ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пользования и охраны окружающей среды Астраханской области</w:t>
            </w:r>
          </w:p>
        </w:tc>
        <w:tc>
          <w:tcPr>
            <w:tcW w:w="682" w:type="pct"/>
          </w:tcPr>
          <w:p w14:paraId="01324849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</w:t>
            </w:r>
          </w:p>
        </w:tc>
        <w:tc>
          <w:tcPr>
            <w:tcW w:w="456" w:type="pct"/>
          </w:tcPr>
          <w:p w14:paraId="010BC5B5" w14:textId="77777777" w:rsidR="00ED7D80" w:rsidRPr="00614E62" w:rsidRDefault="00ED7D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</w:t>
            </w:r>
          </w:p>
        </w:tc>
      </w:tr>
      <w:tr w:rsidR="00ED7D80" w:rsidRPr="00614E62" w14:paraId="16A343BC" w14:textId="77777777" w:rsidTr="00B93733">
        <w:trPr>
          <w:jc w:val="center"/>
        </w:trPr>
        <w:tc>
          <w:tcPr>
            <w:tcW w:w="5000" w:type="pct"/>
            <w:gridSpan w:val="6"/>
          </w:tcPr>
          <w:p w14:paraId="5CD947C5" w14:textId="77777777" w:rsidR="00ED7D80" w:rsidRPr="00614E62" w:rsidRDefault="00ED7D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Общие организационные мероприятия по региональному проекту</w:t>
            </w:r>
          </w:p>
        </w:tc>
      </w:tr>
      <w:tr w:rsidR="00C52E93" w:rsidRPr="00614E62" w14:paraId="746179D5" w14:textId="77777777" w:rsidTr="00B93733">
        <w:trPr>
          <w:jc w:val="center"/>
        </w:trPr>
        <w:tc>
          <w:tcPr>
            <w:tcW w:w="186" w:type="pct"/>
          </w:tcPr>
          <w:p w14:paraId="106A3DBF" w14:textId="1282798F" w:rsidR="00ED7D80" w:rsidRPr="00614E62" w:rsidRDefault="00493CD9" w:rsidP="00614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68" w:type="pct"/>
          </w:tcPr>
          <w:p w14:paraId="56CF6F93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Руководитель ВПО</w:t>
            </w:r>
          </w:p>
        </w:tc>
        <w:tc>
          <w:tcPr>
            <w:tcW w:w="663" w:type="pct"/>
          </w:tcPr>
          <w:p w14:paraId="6EF8342A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</w:t>
            </w:r>
          </w:p>
        </w:tc>
        <w:tc>
          <w:tcPr>
            <w:tcW w:w="1944" w:type="pct"/>
          </w:tcPr>
          <w:p w14:paraId="42F62053" w14:textId="10048A61" w:rsidR="00ED7D80" w:rsidRPr="00614E62" w:rsidRDefault="00D010D6" w:rsidP="00B93733">
            <w:pPr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Руководитель службы</w:t>
            </w:r>
            <w:r w:rsidR="00ED7D80" w:rsidRPr="00614E62">
              <w:rPr>
                <w:sz w:val="24"/>
                <w:szCs w:val="24"/>
              </w:rPr>
              <w:t xml:space="preserve"> природопользования и охраны окружающей среды Астраханской области </w:t>
            </w:r>
          </w:p>
        </w:tc>
        <w:tc>
          <w:tcPr>
            <w:tcW w:w="682" w:type="pct"/>
          </w:tcPr>
          <w:p w14:paraId="7742EDBC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Афанасьев Д.А.</w:t>
            </w:r>
          </w:p>
        </w:tc>
        <w:tc>
          <w:tcPr>
            <w:tcW w:w="456" w:type="pct"/>
          </w:tcPr>
          <w:p w14:paraId="5DA7407A" w14:textId="77777777" w:rsidR="00ED7D80" w:rsidRPr="00614E62" w:rsidRDefault="00ED7D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10</w:t>
            </w:r>
          </w:p>
        </w:tc>
      </w:tr>
      <w:tr w:rsidR="00ED7D80" w:rsidRPr="00614E62" w14:paraId="444499AA" w14:textId="77777777" w:rsidTr="00B93733">
        <w:trPr>
          <w:trHeight w:val="535"/>
          <w:jc w:val="center"/>
        </w:trPr>
        <w:tc>
          <w:tcPr>
            <w:tcW w:w="5000" w:type="pct"/>
            <w:gridSpan w:val="6"/>
          </w:tcPr>
          <w:p w14:paraId="5A8BE7B3" w14:textId="61AC8C8F" w:rsidR="00ED7D80" w:rsidRPr="00614E62" w:rsidRDefault="00ED7D80" w:rsidP="00B93733">
            <w:pPr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 отношении предприятий водопроводно-канализационного хозяйства проведена оценка систем очистки сточных вод, сбрасываемых в реку Волгу, на соответствие нормативам</w:t>
            </w:r>
          </w:p>
        </w:tc>
      </w:tr>
      <w:tr w:rsidR="00C52E93" w:rsidRPr="00614E62" w14:paraId="24E65AC6" w14:textId="77777777" w:rsidTr="00B93733">
        <w:trPr>
          <w:trHeight w:val="878"/>
          <w:jc w:val="center"/>
        </w:trPr>
        <w:tc>
          <w:tcPr>
            <w:tcW w:w="186" w:type="pct"/>
          </w:tcPr>
          <w:p w14:paraId="16C7EE38" w14:textId="1107F49F" w:rsidR="00ED7D80" w:rsidRPr="00614E62" w:rsidRDefault="00ED7D80" w:rsidP="00493CD9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4</w:t>
            </w:r>
          </w:p>
        </w:tc>
        <w:tc>
          <w:tcPr>
            <w:tcW w:w="1068" w:type="pct"/>
          </w:tcPr>
          <w:p w14:paraId="0F0A9D8F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Ответственный за достижение результата регионального проекта</w:t>
            </w:r>
          </w:p>
        </w:tc>
        <w:tc>
          <w:tcPr>
            <w:tcW w:w="663" w:type="pct"/>
          </w:tcPr>
          <w:p w14:paraId="254B27CE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Трушкин С.Н.</w:t>
            </w:r>
          </w:p>
        </w:tc>
        <w:tc>
          <w:tcPr>
            <w:tcW w:w="1944" w:type="pct"/>
          </w:tcPr>
          <w:p w14:paraId="4F42CDCC" w14:textId="193D59D9" w:rsidR="00ED7D80" w:rsidRPr="00614E62" w:rsidRDefault="00ED7D80" w:rsidP="00B93733">
            <w:pPr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Первый заместитель министра строительства и жили</w:t>
            </w:r>
            <w:r w:rsidRPr="00614E62">
              <w:rPr>
                <w:sz w:val="24"/>
                <w:szCs w:val="24"/>
              </w:rPr>
              <w:t>щ</w:t>
            </w:r>
            <w:r w:rsidRPr="00614E62">
              <w:rPr>
                <w:sz w:val="24"/>
                <w:szCs w:val="24"/>
              </w:rPr>
              <w:t>но-коммунального хозяйства Астраханской области</w:t>
            </w:r>
          </w:p>
        </w:tc>
        <w:tc>
          <w:tcPr>
            <w:tcW w:w="682" w:type="pct"/>
          </w:tcPr>
          <w:p w14:paraId="50DDDB48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Афанасьев Д.А.</w:t>
            </w:r>
          </w:p>
        </w:tc>
        <w:tc>
          <w:tcPr>
            <w:tcW w:w="456" w:type="pct"/>
          </w:tcPr>
          <w:p w14:paraId="6A3240A1" w14:textId="77777777" w:rsidR="00ED7D80" w:rsidRPr="00614E62" w:rsidRDefault="00ED7D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</w:t>
            </w:r>
          </w:p>
        </w:tc>
      </w:tr>
      <w:tr w:rsidR="00C52E93" w:rsidRPr="00614E62" w14:paraId="1301D916" w14:textId="77777777" w:rsidTr="00B93733">
        <w:trPr>
          <w:jc w:val="center"/>
        </w:trPr>
        <w:tc>
          <w:tcPr>
            <w:tcW w:w="186" w:type="pct"/>
          </w:tcPr>
          <w:p w14:paraId="34352231" w14:textId="18231CE1" w:rsidR="00ED7D80" w:rsidRPr="00614E62" w:rsidRDefault="00493CD9" w:rsidP="00614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068" w:type="pct"/>
          </w:tcPr>
          <w:p w14:paraId="756D777B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Участник регионального пр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екта</w:t>
            </w:r>
          </w:p>
        </w:tc>
        <w:tc>
          <w:tcPr>
            <w:tcW w:w="663" w:type="pct"/>
          </w:tcPr>
          <w:p w14:paraId="6C4E0020" w14:textId="6B014CFC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Бойправ О.Н.</w:t>
            </w:r>
          </w:p>
        </w:tc>
        <w:tc>
          <w:tcPr>
            <w:tcW w:w="1944" w:type="pct"/>
          </w:tcPr>
          <w:p w14:paraId="0767AF22" w14:textId="77777777" w:rsidR="00ED7D80" w:rsidRPr="00614E62" w:rsidRDefault="00ED7D80" w:rsidP="00B93733">
            <w:pPr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Заместитель министра строительства и жилищно-коммунального хозяйства Астраханской области</w:t>
            </w:r>
          </w:p>
        </w:tc>
        <w:tc>
          <w:tcPr>
            <w:tcW w:w="682" w:type="pct"/>
          </w:tcPr>
          <w:p w14:paraId="2FB66738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Трушкин С.Н.</w:t>
            </w:r>
          </w:p>
        </w:tc>
        <w:tc>
          <w:tcPr>
            <w:tcW w:w="456" w:type="pct"/>
          </w:tcPr>
          <w:p w14:paraId="03A2AE35" w14:textId="77777777" w:rsidR="00ED7D80" w:rsidRPr="00614E62" w:rsidRDefault="00ED7D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</w:t>
            </w:r>
          </w:p>
        </w:tc>
      </w:tr>
      <w:tr w:rsidR="00C52E93" w:rsidRPr="00614E62" w14:paraId="4D9D01BC" w14:textId="77777777" w:rsidTr="00B93733">
        <w:trPr>
          <w:jc w:val="center"/>
        </w:trPr>
        <w:tc>
          <w:tcPr>
            <w:tcW w:w="186" w:type="pct"/>
          </w:tcPr>
          <w:p w14:paraId="48F1CC73" w14:textId="735D69C6" w:rsidR="00ED7D80" w:rsidRPr="00614E62" w:rsidRDefault="00ED7D80" w:rsidP="00493CD9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6</w:t>
            </w:r>
          </w:p>
        </w:tc>
        <w:tc>
          <w:tcPr>
            <w:tcW w:w="1068" w:type="pct"/>
          </w:tcPr>
          <w:p w14:paraId="7F3D3F1A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Участник регионального пр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екта</w:t>
            </w:r>
          </w:p>
        </w:tc>
        <w:tc>
          <w:tcPr>
            <w:tcW w:w="663" w:type="pct"/>
          </w:tcPr>
          <w:p w14:paraId="6BAAB4CA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Иванников А.А.</w:t>
            </w:r>
          </w:p>
        </w:tc>
        <w:tc>
          <w:tcPr>
            <w:tcW w:w="1944" w:type="pct"/>
          </w:tcPr>
          <w:p w14:paraId="0EE69C67" w14:textId="77777777" w:rsidR="00ED7D80" w:rsidRPr="00614E62" w:rsidRDefault="00ED7D80" w:rsidP="00B93733">
            <w:pPr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Министр строительства и жилищно-коммунального х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зяйства Астраханской области</w:t>
            </w:r>
          </w:p>
        </w:tc>
        <w:tc>
          <w:tcPr>
            <w:tcW w:w="682" w:type="pct"/>
          </w:tcPr>
          <w:p w14:paraId="400AC800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Богомолов М.В.</w:t>
            </w:r>
          </w:p>
        </w:tc>
        <w:tc>
          <w:tcPr>
            <w:tcW w:w="456" w:type="pct"/>
          </w:tcPr>
          <w:p w14:paraId="78A784C2" w14:textId="77777777" w:rsidR="00ED7D80" w:rsidRPr="00614E62" w:rsidRDefault="00ED7D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</w:t>
            </w:r>
          </w:p>
        </w:tc>
      </w:tr>
      <w:tr w:rsidR="00ED7D80" w:rsidRPr="00614E62" w14:paraId="27BAD494" w14:textId="77777777" w:rsidTr="00B93733">
        <w:trPr>
          <w:trHeight w:val="447"/>
          <w:jc w:val="center"/>
        </w:trPr>
        <w:tc>
          <w:tcPr>
            <w:tcW w:w="5000" w:type="pct"/>
            <w:gridSpan w:val="6"/>
          </w:tcPr>
          <w:p w14:paraId="1B585B7F" w14:textId="77777777" w:rsidR="00ED7D80" w:rsidRPr="00614E62" w:rsidRDefault="00ED7D80" w:rsidP="00B93733">
            <w:pPr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Обеспечена ликвидация (рекультивация) объектов накопленного вреда окружающей среде и изоляция источников накопленного вреда окружающей среде, представляющих угрозу реке Волге</w:t>
            </w:r>
          </w:p>
        </w:tc>
      </w:tr>
      <w:tr w:rsidR="00C52E93" w:rsidRPr="00614E62" w14:paraId="2B642DF4" w14:textId="77777777" w:rsidTr="00B93733">
        <w:trPr>
          <w:jc w:val="center"/>
        </w:trPr>
        <w:tc>
          <w:tcPr>
            <w:tcW w:w="186" w:type="pct"/>
          </w:tcPr>
          <w:p w14:paraId="457A0982" w14:textId="5A2660A2" w:rsidR="00ED7D80" w:rsidRPr="00614E62" w:rsidRDefault="00ED7D80" w:rsidP="00493CD9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7</w:t>
            </w:r>
          </w:p>
        </w:tc>
        <w:tc>
          <w:tcPr>
            <w:tcW w:w="1068" w:type="pct"/>
          </w:tcPr>
          <w:p w14:paraId="1D2A83A3" w14:textId="6A8A1E85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Ответственный за достижение результата регионального проекта</w:t>
            </w:r>
          </w:p>
        </w:tc>
        <w:tc>
          <w:tcPr>
            <w:tcW w:w="663" w:type="pct"/>
          </w:tcPr>
          <w:p w14:paraId="0308C807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</w:t>
            </w:r>
          </w:p>
        </w:tc>
        <w:tc>
          <w:tcPr>
            <w:tcW w:w="1944" w:type="pct"/>
          </w:tcPr>
          <w:p w14:paraId="02EE76C9" w14:textId="77B8836A" w:rsidR="00ED7D80" w:rsidRPr="00614E62" w:rsidRDefault="00D010D6" w:rsidP="00B93733">
            <w:pPr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Руководитель службы</w:t>
            </w:r>
            <w:r w:rsidR="00ED7D80" w:rsidRPr="00614E62">
              <w:rPr>
                <w:sz w:val="24"/>
                <w:szCs w:val="24"/>
              </w:rPr>
              <w:t xml:space="preserve"> природопользования и охраны окружающей среды Астраханской области </w:t>
            </w:r>
          </w:p>
        </w:tc>
        <w:tc>
          <w:tcPr>
            <w:tcW w:w="682" w:type="pct"/>
          </w:tcPr>
          <w:p w14:paraId="114FA004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Афанасьев Д.А.</w:t>
            </w:r>
          </w:p>
        </w:tc>
        <w:tc>
          <w:tcPr>
            <w:tcW w:w="456" w:type="pct"/>
          </w:tcPr>
          <w:p w14:paraId="36BA7D42" w14:textId="77777777" w:rsidR="00ED7D80" w:rsidRPr="00614E62" w:rsidRDefault="00ED7D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10</w:t>
            </w:r>
          </w:p>
        </w:tc>
      </w:tr>
      <w:tr w:rsidR="00C52E93" w:rsidRPr="00614E62" w14:paraId="4FB82C54" w14:textId="77777777" w:rsidTr="00B93733">
        <w:trPr>
          <w:jc w:val="center"/>
        </w:trPr>
        <w:tc>
          <w:tcPr>
            <w:tcW w:w="186" w:type="pct"/>
          </w:tcPr>
          <w:p w14:paraId="3D43BD43" w14:textId="7BAA88B1" w:rsidR="00ED7D80" w:rsidRPr="00614E62" w:rsidRDefault="00ED7D80" w:rsidP="00493CD9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8</w:t>
            </w:r>
          </w:p>
        </w:tc>
        <w:tc>
          <w:tcPr>
            <w:tcW w:w="1068" w:type="pct"/>
          </w:tcPr>
          <w:p w14:paraId="6AC08216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Участник регионального пр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екта</w:t>
            </w:r>
          </w:p>
        </w:tc>
        <w:tc>
          <w:tcPr>
            <w:tcW w:w="663" w:type="pct"/>
          </w:tcPr>
          <w:p w14:paraId="764B8285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</w:t>
            </w:r>
          </w:p>
        </w:tc>
        <w:tc>
          <w:tcPr>
            <w:tcW w:w="1944" w:type="pct"/>
          </w:tcPr>
          <w:p w14:paraId="49DB242C" w14:textId="115AFF51" w:rsidR="00ED7D80" w:rsidRPr="00614E62" w:rsidRDefault="00D010D6" w:rsidP="00B93733">
            <w:pPr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Руководитель службы</w:t>
            </w:r>
            <w:r w:rsidR="00ED7D80" w:rsidRPr="00614E62">
              <w:rPr>
                <w:sz w:val="24"/>
                <w:szCs w:val="24"/>
              </w:rPr>
              <w:t xml:space="preserve"> природопользования и охраны окружающей среды Астраханской области </w:t>
            </w:r>
          </w:p>
        </w:tc>
        <w:tc>
          <w:tcPr>
            <w:tcW w:w="682" w:type="pct"/>
          </w:tcPr>
          <w:p w14:paraId="77078F90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Афанасьев Д.А.</w:t>
            </w:r>
          </w:p>
        </w:tc>
        <w:tc>
          <w:tcPr>
            <w:tcW w:w="456" w:type="pct"/>
          </w:tcPr>
          <w:p w14:paraId="781B7082" w14:textId="77777777" w:rsidR="00ED7D80" w:rsidRPr="00614E62" w:rsidRDefault="00ED7D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10</w:t>
            </w:r>
          </w:p>
        </w:tc>
      </w:tr>
      <w:tr w:rsidR="00ED7D80" w:rsidRPr="00614E62" w14:paraId="1DE0B2CD" w14:textId="77777777" w:rsidTr="00B93733">
        <w:trPr>
          <w:jc w:val="center"/>
        </w:trPr>
        <w:tc>
          <w:tcPr>
            <w:tcW w:w="5000" w:type="pct"/>
            <w:gridSpan w:val="6"/>
          </w:tcPr>
          <w:p w14:paraId="67896B27" w14:textId="323889E5" w:rsidR="00ED7D80" w:rsidRPr="00614E62" w:rsidRDefault="00D010D6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Обеспечена расчистка</w:t>
            </w:r>
            <w:r w:rsidR="00ED7D80" w:rsidRPr="00614E62">
              <w:rPr>
                <w:sz w:val="24"/>
                <w:szCs w:val="24"/>
              </w:rPr>
              <w:t xml:space="preserve"> участков водных объектов Нижней Волги</w:t>
            </w:r>
          </w:p>
        </w:tc>
      </w:tr>
      <w:tr w:rsidR="00C52E93" w:rsidRPr="00614E62" w14:paraId="29B954E4" w14:textId="77777777" w:rsidTr="00B93733">
        <w:trPr>
          <w:jc w:val="center"/>
        </w:trPr>
        <w:tc>
          <w:tcPr>
            <w:tcW w:w="186" w:type="pct"/>
          </w:tcPr>
          <w:p w14:paraId="50383112" w14:textId="1BA1EA54" w:rsidR="00ED7D80" w:rsidRPr="00614E62" w:rsidRDefault="00ED7D80" w:rsidP="00493CD9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9</w:t>
            </w:r>
          </w:p>
        </w:tc>
        <w:tc>
          <w:tcPr>
            <w:tcW w:w="1068" w:type="pct"/>
          </w:tcPr>
          <w:p w14:paraId="16BF6E23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Ответственный за достижение результата регионального проекта</w:t>
            </w:r>
          </w:p>
        </w:tc>
        <w:tc>
          <w:tcPr>
            <w:tcW w:w="663" w:type="pct"/>
          </w:tcPr>
          <w:p w14:paraId="48F0EC16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</w:t>
            </w:r>
          </w:p>
        </w:tc>
        <w:tc>
          <w:tcPr>
            <w:tcW w:w="1944" w:type="pct"/>
          </w:tcPr>
          <w:p w14:paraId="5D9DEABF" w14:textId="4B78B10D" w:rsidR="00ED7D80" w:rsidRPr="00614E62" w:rsidRDefault="00ED7D80" w:rsidP="00B93733">
            <w:pPr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И.о. </w:t>
            </w:r>
            <w:r w:rsidR="00D010D6" w:rsidRPr="00614E62">
              <w:rPr>
                <w:sz w:val="24"/>
                <w:szCs w:val="24"/>
              </w:rPr>
              <w:t>руководителя службы</w:t>
            </w:r>
            <w:r w:rsidRPr="00614E62">
              <w:rPr>
                <w:sz w:val="24"/>
                <w:szCs w:val="24"/>
              </w:rPr>
              <w:t xml:space="preserve"> природопользования и охр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 xml:space="preserve">ны окружающей среды Астраханской области </w:t>
            </w:r>
          </w:p>
        </w:tc>
        <w:tc>
          <w:tcPr>
            <w:tcW w:w="682" w:type="pct"/>
          </w:tcPr>
          <w:p w14:paraId="0E438AAA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Афанасьев Д.А.</w:t>
            </w:r>
          </w:p>
        </w:tc>
        <w:tc>
          <w:tcPr>
            <w:tcW w:w="456" w:type="pct"/>
          </w:tcPr>
          <w:p w14:paraId="502B571A" w14:textId="77777777" w:rsidR="00ED7D80" w:rsidRPr="00614E62" w:rsidRDefault="00ED7D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10</w:t>
            </w:r>
          </w:p>
        </w:tc>
      </w:tr>
      <w:tr w:rsidR="00C52E93" w:rsidRPr="00614E62" w14:paraId="321879EF" w14:textId="77777777" w:rsidTr="00B93733">
        <w:trPr>
          <w:jc w:val="center"/>
        </w:trPr>
        <w:tc>
          <w:tcPr>
            <w:tcW w:w="186" w:type="pct"/>
          </w:tcPr>
          <w:p w14:paraId="45FA7D81" w14:textId="443005A9" w:rsidR="00ED7D80" w:rsidRPr="00614E62" w:rsidRDefault="00ED7D80" w:rsidP="00493CD9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10</w:t>
            </w:r>
          </w:p>
        </w:tc>
        <w:tc>
          <w:tcPr>
            <w:tcW w:w="1068" w:type="pct"/>
          </w:tcPr>
          <w:p w14:paraId="35AD8D10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Участник регионального пр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екта</w:t>
            </w:r>
          </w:p>
        </w:tc>
        <w:tc>
          <w:tcPr>
            <w:tcW w:w="663" w:type="pct"/>
          </w:tcPr>
          <w:p w14:paraId="5E09786D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Ярцева О.В.</w:t>
            </w:r>
          </w:p>
        </w:tc>
        <w:tc>
          <w:tcPr>
            <w:tcW w:w="1944" w:type="pct"/>
          </w:tcPr>
          <w:p w14:paraId="2C5DD0BB" w14:textId="77777777" w:rsidR="00ED7D80" w:rsidRPr="00614E62" w:rsidRDefault="00ED7D80" w:rsidP="00B93733">
            <w:pPr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Начальник отдела водных ресурсов службы природ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 xml:space="preserve">пользования и охраны окружающей среды Астраханской области </w:t>
            </w:r>
          </w:p>
        </w:tc>
        <w:tc>
          <w:tcPr>
            <w:tcW w:w="682" w:type="pct"/>
          </w:tcPr>
          <w:p w14:paraId="261D5553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</w:t>
            </w:r>
          </w:p>
        </w:tc>
        <w:tc>
          <w:tcPr>
            <w:tcW w:w="456" w:type="pct"/>
          </w:tcPr>
          <w:p w14:paraId="4E5F1E41" w14:textId="77777777" w:rsidR="00ED7D80" w:rsidRPr="00614E62" w:rsidRDefault="00ED7D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10</w:t>
            </w:r>
          </w:p>
        </w:tc>
      </w:tr>
      <w:tr w:rsidR="00ED7D80" w:rsidRPr="00614E62" w14:paraId="5E4C4017" w14:textId="77777777" w:rsidTr="00B93733">
        <w:trPr>
          <w:jc w:val="center"/>
        </w:trPr>
        <w:tc>
          <w:tcPr>
            <w:tcW w:w="5000" w:type="pct"/>
            <w:gridSpan w:val="6"/>
          </w:tcPr>
          <w:p w14:paraId="700A82E3" w14:textId="77777777" w:rsidR="00ED7D80" w:rsidRPr="00614E62" w:rsidRDefault="00ED7D80" w:rsidP="00B93733">
            <w:pPr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Утверждены региональные программы по строительству и реконструкции (модернизации) очистных сооружений предприятий водопроводно-канализационного хозяйства</w:t>
            </w:r>
          </w:p>
        </w:tc>
      </w:tr>
      <w:tr w:rsidR="00C52E93" w:rsidRPr="00614E62" w14:paraId="61A7C7FC" w14:textId="77777777" w:rsidTr="00B93733">
        <w:trPr>
          <w:jc w:val="center"/>
        </w:trPr>
        <w:tc>
          <w:tcPr>
            <w:tcW w:w="186" w:type="pct"/>
          </w:tcPr>
          <w:p w14:paraId="2E43957D" w14:textId="797EE63E" w:rsidR="00ED7D80" w:rsidRPr="00614E62" w:rsidRDefault="00ED7D80" w:rsidP="00493CD9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11</w:t>
            </w:r>
          </w:p>
        </w:tc>
        <w:tc>
          <w:tcPr>
            <w:tcW w:w="1068" w:type="pct"/>
          </w:tcPr>
          <w:p w14:paraId="71CA9BCC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Ответственный за достижение результата регионального проекта</w:t>
            </w:r>
          </w:p>
        </w:tc>
        <w:tc>
          <w:tcPr>
            <w:tcW w:w="663" w:type="pct"/>
          </w:tcPr>
          <w:p w14:paraId="04C7D494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Трушкин С.Н.</w:t>
            </w:r>
          </w:p>
        </w:tc>
        <w:tc>
          <w:tcPr>
            <w:tcW w:w="1944" w:type="pct"/>
          </w:tcPr>
          <w:p w14:paraId="0132E1CC" w14:textId="628759CA" w:rsidR="00ED7D80" w:rsidRPr="00614E62" w:rsidRDefault="00ED7D80" w:rsidP="00B93733">
            <w:pPr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Первый заместитель </w:t>
            </w:r>
            <w:r w:rsidR="00D010D6" w:rsidRPr="00614E62">
              <w:rPr>
                <w:sz w:val="24"/>
                <w:szCs w:val="24"/>
              </w:rPr>
              <w:t>министра строительства</w:t>
            </w:r>
            <w:r w:rsidRPr="00614E62">
              <w:rPr>
                <w:sz w:val="24"/>
                <w:szCs w:val="24"/>
              </w:rPr>
              <w:t xml:space="preserve"> и жили</w:t>
            </w:r>
            <w:r w:rsidRPr="00614E62">
              <w:rPr>
                <w:sz w:val="24"/>
                <w:szCs w:val="24"/>
              </w:rPr>
              <w:t>щ</w:t>
            </w:r>
            <w:r w:rsidRPr="00614E62">
              <w:rPr>
                <w:sz w:val="24"/>
                <w:szCs w:val="24"/>
              </w:rPr>
              <w:t>но-коммунального хозяйства Астраханской области</w:t>
            </w:r>
          </w:p>
        </w:tc>
        <w:tc>
          <w:tcPr>
            <w:tcW w:w="682" w:type="pct"/>
          </w:tcPr>
          <w:p w14:paraId="180D1326" w14:textId="77777777" w:rsidR="00ED7D80" w:rsidRPr="00614E62" w:rsidRDefault="00ED7D80" w:rsidP="00614E62">
            <w:pPr>
              <w:rPr>
                <w:sz w:val="24"/>
                <w:szCs w:val="24"/>
                <w:highlight w:val="magenta"/>
              </w:rPr>
            </w:pPr>
            <w:r w:rsidRPr="00614E62">
              <w:rPr>
                <w:sz w:val="24"/>
                <w:szCs w:val="24"/>
              </w:rPr>
              <w:t>Афанасьев Д.А.</w:t>
            </w:r>
          </w:p>
        </w:tc>
        <w:tc>
          <w:tcPr>
            <w:tcW w:w="456" w:type="pct"/>
          </w:tcPr>
          <w:p w14:paraId="48A44995" w14:textId="77777777" w:rsidR="00ED7D80" w:rsidRPr="00614E62" w:rsidRDefault="00ED7D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</w:t>
            </w:r>
          </w:p>
        </w:tc>
      </w:tr>
      <w:tr w:rsidR="00C52E93" w:rsidRPr="00614E62" w14:paraId="1AAA3306" w14:textId="77777777" w:rsidTr="00B93733">
        <w:trPr>
          <w:trHeight w:val="304"/>
          <w:jc w:val="center"/>
        </w:trPr>
        <w:tc>
          <w:tcPr>
            <w:tcW w:w="186" w:type="pct"/>
          </w:tcPr>
          <w:p w14:paraId="7CAFF173" w14:textId="7A4D0F79" w:rsidR="00ED7D80" w:rsidRPr="00614E62" w:rsidRDefault="00ED7D80" w:rsidP="00493CD9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12</w:t>
            </w:r>
          </w:p>
        </w:tc>
        <w:tc>
          <w:tcPr>
            <w:tcW w:w="1068" w:type="pct"/>
          </w:tcPr>
          <w:p w14:paraId="04CEBFFE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Участник регионального пр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lastRenderedPageBreak/>
              <w:t>екта</w:t>
            </w:r>
          </w:p>
        </w:tc>
        <w:tc>
          <w:tcPr>
            <w:tcW w:w="663" w:type="pct"/>
          </w:tcPr>
          <w:p w14:paraId="6FD7E5F0" w14:textId="4E8D0276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Иванников А.А.</w:t>
            </w:r>
          </w:p>
        </w:tc>
        <w:tc>
          <w:tcPr>
            <w:tcW w:w="1944" w:type="pct"/>
          </w:tcPr>
          <w:p w14:paraId="489D1210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Министр строительства и жилищно-коммунального х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lastRenderedPageBreak/>
              <w:t>зяйства Астраханской области</w:t>
            </w:r>
          </w:p>
        </w:tc>
        <w:tc>
          <w:tcPr>
            <w:tcW w:w="682" w:type="pct"/>
          </w:tcPr>
          <w:p w14:paraId="4CCABC9D" w14:textId="77777777" w:rsidR="00ED7D80" w:rsidRPr="00614E62" w:rsidRDefault="00ED7D80" w:rsidP="00614E62">
            <w:pPr>
              <w:rPr>
                <w:sz w:val="24"/>
                <w:szCs w:val="24"/>
                <w:highlight w:val="magenta"/>
              </w:rPr>
            </w:pPr>
            <w:r w:rsidRPr="00614E62">
              <w:rPr>
                <w:sz w:val="24"/>
                <w:szCs w:val="24"/>
              </w:rPr>
              <w:lastRenderedPageBreak/>
              <w:t>Богомолов М.В.</w:t>
            </w:r>
          </w:p>
        </w:tc>
        <w:tc>
          <w:tcPr>
            <w:tcW w:w="456" w:type="pct"/>
          </w:tcPr>
          <w:p w14:paraId="18B2B3D8" w14:textId="77777777" w:rsidR="00ED7D80" w:rsidRPr="00614E62" w:rsidRDefault="00ED7D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</w:t>
            </w:r>
          </w:p>
        </w:tc>
      </w:tr>
      <w:tr w:rsidR="00ED7D80" w:rsidRPr="00614E62" w14:paraId="1812BED6" w14:textId="77777777" w:rsidTr="00B93733">
        <w:trPr>
          <w:trHeight w:val="116"/>
          <w:jc w:val="center"/>
        </w:trPr>
        <w:tc>
          <w:tcPr>
            <w:tcW w:w="5000" w:type="pct"/>
            <w:gridSpan w:val="6"/>
          </w:tcPr>
          <w:p w14:paraId="0E742095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Обеспечено сокращение отведения в реку Волгу загрязненных сточных вод</w:t>
            </w:r>
          </w:p>
        </w:tc>
      </w:tr>
      <w:tr w:rsidR="00C52E93" w:rsidRPr="00614E62" w14:paraId="59923A3B" w14:textId="77777777" w:rsidTr="00B93733">
        <w:trPr>
          <w:jc w:val="center"/>
        </w:trPr>
        <w:tc>
          <w:tcPr>
            <w:tcW w:w="186" w:type="pct"/>
          </w:tcPr>
          <w:p w14:paraId="222FCEE4" w14:textId="03CB047C" w:rsidR="00ED7D80" w:rsidRPr="00614E62" w:rsidRDefault="00ED7D80" w:rsidP="00493CD9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13</w:t>
            </w:r>
          </w:p>
        </w:tc>
        <w:tc>
          <w:tcPr>
            <w:tcW w:w="1068" w:type="pct"/>
          </w:tcPr>
          <w:p w14:paraId="1F20CEAE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Ответственный за достижение результата регионального проекта</w:t>
            </w:r>
          </w:p>
        </w:tc>
        <w:tc>
          <w:tcPr>
            <w:tcW w:w="663" w:type="pct"/>
          </w:tcPr>
          <w:p w14:paraId="18A34DA2" w14:textId="1B34AAE6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Капралов Д.В.</w:t>
            </w:r>
          </w:p>
        </w:tc>
        <w:tc>
          <w:tcPr>
            <w:tcW w:w="1944" w:type="pct"/>
          </w:tcPr>
          <w:p w14:paraId="4BE5F87F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Министр строительства и жилищно-коммунального х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зяйства Астраханской области</w:t>
            </w:r>
          </w:p>
        </w:tc>
        <w:tc>
          <w:tcPr>
            <w:tcW w:w="682" w:type="pct"/>
          </w:tcPr>
          <w:p w14:paraId="507B0643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Богомолов М.В.</w:t>
            </w:r>
          </w:p>
        </w:tc>
        <w:tc>
          <w:tcPr>
            <w:tcW w:w="456" w:type="pct"/>
          </w:tcPr>
          <w:p w14:paraId="1AAC2849" w14:textId="77777777" w:rsidR="00ED7D80" w:rsidRPr="00614E62" w:rsidRDefault="00ED7D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5</w:t>
            </w:r>
          </w:p>
        </w:tc>
      </w:tr>
      <w:tr w:rsidR="00C52E93" w:rsidRPr="00614E62" w14:paraId="5CFD7596" w14:textId="77777777" w:rsidTr="00B93733">
        <w:trPr>
          <w:jc w:val="center"/>
        </w:trPr>
        <w:tc>
          <w:tcPr>
            <w:tcW w:w="186" w:type="pct"/>
          </w:tcPr>
          <w:p w14:paraId="59D0CEBC" w14:textId="471AC2F6" w:rsidR="00ED7D80" w:rsidRPr="00614E62" w:rsidRDefault="00ED7D80" w:rsidP="00493CD9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14</w:t>
            </w:r>
          </w:p>
        </w:tc>
        <w:tc>
          <w:tcPr>
            <w:tcW w:w="1068" w:type="pct"/>
          </w:tcPr>
          <w:p w14:paraId="3A97F251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Участник регионального пр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екта</w:t>
            </w:r>
          </w:p>
        </w:tc>
        <w:tc>
          <w:tcPr>
            <w:tcW w:w="663" w:type="pct"/>
          </w:tcPr>
          <w:p w14:paraId="631DAAFD" w14:textId="70284711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Капралов Д.В.</w:t>
            </w:r>
          </w:p>
        </w:tc>
        <w:tc>
          <w:tcPr>
            <w:tcW w:w="1944" w:type="pct"/>
          </w:tcPr>
          <w:p w14:paraId="04359C62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Министр строительства и жилищно-коммунального х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зяйства Астраханской области</w:t>
            </w:r>
          </w:p>
        </w:tc>
        <w:tc>
          <w:tcPr>
            <w:tcW w:w="682" w:type="pct"/>
          </w:tcPr>
          <w:p w14:paraId="17BD015E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Богомолов М.В.</w:t>
            </w:r>
          </w:p>
        </w:tc>
        <w:tc>
          <w:tcPr>
            <w:tcW w:w="456" w:type="pct"/>
          </w:tcPr>
          <w:p w14:paraId="48EA3B9B" w14:textId="77777777" w:rsidR="00ED7D80" w:rsidRPr="00614E62" w:rsidRDefault="00ED7D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5</w:t>
            </w:r>
          </w:p>
        </w:tc>
      </w:tr>
      <w:tr w:rsidR="00ED7D80" w:rsidRPr="00614E62" w14:paraId="2244B580" w14:textId="77777777" w:rsidTr="00B93733">
        <w:trPr>
          <w:trHeight w:val="216"/>
          <w:jc w:val="center"/>
        </w:trPr>
        <w:tc>
          <w:tcPr>
            <w:tcW w:w="5000" w:type="pct"/>
            <w:gridSpan w:val="6"/>
          </w:tcPr>
          <w:p w14:paraId="0294D1E3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Построены и реконструированы водопропускные сооружения для улучшения водообмена в низовьях Волги</w:t>
            </w:r>
          </w:p>
        </w:tc>
      </w:tr>
      <w:tr w:rsidR="00C52E93" w:rsidRPr="00614E62" w14:paraId="09229876" w14:textId="77777777" w:rsidTr="00B93733">
        <w:trPr>
          <w:jc w:val="center"/>
        </w:trPr>
        <w:tc>
          <w:tcPr>
            <w:tcW w:w="186" w:type="pct"/>
          </w:tcPr>
          <w:p w14:paraId="40F3C6A5" w14:textId="495A1C89" w:rsidR="00ED7D80" w:rsidRPr="00614E62" w:rsidRDefault="00ED7D80" w:rsidP="00493CD9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15</w:t>
            </w:r>
          </w:p>
        </w:tc>
        <w:tc>
          <w:tcPr>
            <w:tcW w:w="1068" w:type="pct"/>
          </w:tcPr>
          <w:p w14:paraId="63187BEF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Ответственный за достижение результата регионального проекта</w:t>
            </w:r>
          </w:p>
        </w:tc>
        <w:tc>
          <w:tcPr>
            <w:tcW w:w="663" w:type="pct"/>
          </w:tcPr>
          <w:p w14:paraId="3D57716A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Трушкин С.Н.</w:t>
            </w:r>
          </w:p>
        </w:tc>
        <w:tc>
          <w:tcPr>
            <w:tcW w:w="1944" w:type="pct"/>
          </w:tcPr>
          <w:p w14:paraId="5EA6D76F" w14:textId="1DBD6A76" w:rsidR="00ED7D80" w:rsidRPr="00614E62" w:rsidRDefault="00ED7D80" w:rsidP="00B93733">
            <w:pPr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Первый заместитель </w:t>
            </w:r>
            <w:r w:rsidR="00D010D6" w:rsidRPr="00614E62">
              <w:rPr>
                <w:sz w:val="24"/>
                <w:szCs w:val="24"/>
              </w:rPr>
              <w:t>министра строительства</w:t>
            </w:r>
            <w:r w:rsidRPr="00614E62">
              <w:rPr>
                <w:sz w:val="24"/>
                <w:szCs w:val="24"/>
              </w:rPr>
              <w:t xml:space="preserve"> и жили</w:t>
            </w:r>
            <w:r w:rsidRPr="00614E62">
              <w:rPr>
                <w:sz w:val="24"/>
                <w:szCs w:val="24"/>
              </w:rPr>
              <w:t>щ</w:t>
            </w:r>
            <w:r w:rsidRPr="00614E62">
              <w:rPr>
                <w:sz w:val="24"/>
                <w:szCs w:val="24"/>
              </w:rPr>
              <w:t>но-коммунального хозяйства Астраханской области</w:t>
            </w:r>
          </w:p>
        </w:tc>
        <w:tc>
          <w:tcPr>
            <w:tcW w:w="682" w:type="pct"/>
          </w:tcPr>
          <w:p w14:paraId="41A394B1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Афанасьев Д.А.</w:t>
            </w:r>
          </w:p>
        </w:tc>
        <w:tc>
          <w:tcPr>
            <w:tcW w:w="456" w:type="pct"/>
          </w:tcPr>
          <w:p w14:paraId="3B8C1C33" w14:textId="77777777" w:rsidR="00ED7D80" w:rsidRPr="00614E62" w:rsidRDefault="00ED7D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</w:t>
            </w:r>
          </w:p>
        </w:tc>
      </w:tr>
      <w:tr w:rsidR="00C52E93" w:rsidRPr="00614E62" w14:paraId="75B8B87E" w14:textId="77777777" w:rsidTr="00B93733">
        <w:trPr>
          <w:trHeight w:val="597"/>
          <w:jc w:val="center"/>
        </w:trPr>
        <w:tc>
          <w:tcPr>
            <w:tcW w:w="186" w:type="pct"/>
          </w:tcPr>
          <w:p w14:paraId="0F3FA8BC" w14:textId="32B8B0E6" w:rsidR="00ED7D80" w:rsidRPr="00614E62" w:rsidRDefault="00ED7D80" w:rsidP="00493CD9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16</w:t>
            </w:r>
          </w:p>
        </w:tc>
        <w:tc>
          <w:tcPr>
            <w:tcW w:w="1068" w:type="pct"/>
          </w:tcPr>
          <w:p w14:paraId="1838DAD0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Участник регионального пр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екта</w:t>
            </w:r>
          </w:p>
        </w:tc>
        <w:tc>
          <w:tcPr>
            <w:tcW w:w="663" w:type="pct"/>
          </w:tcPr>
          <w:p w14:paraId="582F1EF9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Трушкин С.Н.</w:t>
            </w:r>
          </w:p>
        </w:tc>
        <w:tc>
          <w:tcPr>
            <w:tcW w:w="1944" w:type="pct"/>
          </w:tcPr>
          <w:p w14:paraId="22C42641" w14:textId="239053A5" w:rsidR="00ED7D80" w:rsidRPr="00614E62" w:rsidRDefault="00ED7D80" w:rsidP="00B93733">
            <w:pPr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Первый заместитель </w:t>
            </w:r>
            <w:r w:rsidR="00D010D6" w:rsidRPr="00614E62">
              <w:rPr>
                <w:sz w:val="24"/>
                <w:szCs w:val="24"/>
              </w:rPr>
              <w:t>министра строительства</w:t>
            </w:r>
            <w:r w:rsidRPr="00614E62">
              <w:rPr>
                <w:sz w:val="24"/>
                <w:szCs w:val="24"/>
              </w:rPr>
              <w:t xml:space="preserve"> и жили</w:t>
            </w:r>
            <w:r w:rsidRPr="00614E62">
              <w:rPr>
                <w:sz w:val="24"/>
                <w:szCs w:val="24"/>
              </w:rPr>
              <w:t>щ</w:t>
            </w:r>
            <w:r w:rsidRPr="00614E62">
              <w:rPr>
                <w:sz w:val="24"/>
                <w:szCs w:val="24"/>
              </w:rPr>
              <w:t>но-коммунального хозяйства Астраханской области</w:t>
            </w:r>
          </w:p>
        </w:tc>
        <w:tc>
          <w:tcPr>
            <w:tcW w:w="682" w:type="pct"/>
          </w:tcPr>
          <w:p w14:paraId="59FC3F63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Афанасьев Д.А.</w:t>
            </w:r>
          </w:p>
        </w:tc>
        <w:tc>
          <w:tcPr>
            <w:tcW w:w="456" w:type="pct"/>
          </w:tcPr>
          <w:p w14:paraId="3D18A683" w14:textId="77777777" w:rsidR="00ED7D80" w:rsidRPr="00614E62" w:rsidRDefault="00ED7D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</w:t>
            </w:r>
          </w:p>
        </w:tc>
      </w:tr>
      <w:tr w:rsidR="00C52E93" w:rsidRPr="00614E62" w14:paraId="196AFCE3" w14:textId="77777777" w:rsidTr="00B93733">
        <w:trPr>
          <w:jc w:val="center"/>
        </w:trPr>
        <w:tc>
          <w:tcPr>
            <w:tcW w:w="186" w:type="pct"/>
          </w:tcPr>
          <w:p w14:paraId="4A8AAFDC" w14:textId="564071A6" w:rsidR="00ED7D80" w:rsidRPr="00614E62" w:rsidRDefault="00ED7D80" w:rsidP="00493CD9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17</w:t>
            </w:r>
          </w:p>
        </w:tc>
        <w:tc>
          <w:tcPr>
            <w:tcW w:w="1068" w:type="pct"/>
          </w:tcPr>
          <w:p w14:paraId="45896EF3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Участник регионального пр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екта</w:t>
            </w:r>
          </w:p>
        </w:tc>
        <w:tc>
          <w:tcPr>
            <w:tcW w:w="663" w:type="pct"/>
          </w:tcPr>
          <w:p w14:paraId="44724CEC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</w:t>
            </w:r>
          </w:p>
        </w:tc>
        <w:tc>
          <w:tcPr>
            <w:tcW w:w="1944" w:type="pct"/>
          </w:tcPr>
          <w:p w14:paraId="6FFDE21B" w14:textId="19AAD4F0" w:rsidR="00ED7D80" w:rsidRPr="00614E62" w:rsidRDefault="00D010D6" w:rsidP="00B93733">
            <w:pPr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Руководитель службы</w:t>
            </w:r>
            <w:r w:rsidR="00ED7D80" w:rsidRPr="00614E62">
              <w:rPr>
                <w:sz w:val="24"/>
                <w:szCs w:val="24"/>
              </w:rPr>
              <w:t xml:space="preserve"> природопользования и охраны окружающей среды Астраханской области </w:t>
            </w:r>
          </w:p>
        </w:tc>
        <w:tc>
          <w:tcPr>
            <w:tcW w:w="682" w:type="pct"/>
          </w:tcPr>
          <w:p w14:paraId="79D826FB" w14:textId="77777777" w:rsidR="00ED7D80" w:rsidRPr="00614E62" w:rsidRDefault="00ED7D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Афанасьев Д.А.</w:t>
            </w:r>
          </w:p>
        </w:tc>
        <w:tc>
          <w:tcPr>
            <w:tcW w:w="456" w:type="pct"/>
          </w:tcPr>
          <w:p w14:paraId="745C7114" w14:textId="77777777" w:rsidR="00ED7D80" w:rsidRPr="00614E62" w:rsidRDefault="00ED7D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10</w:t>
            </w:r>
          </w:p>
        </w:tc>
      </w:tr>
    </w:tbl>
    <w:p w14:paraId="57AE6EB6" w14:textId="77777777" w:rsidR="002B0D3F" w:rsidRDefault="002B0D3F" w:rsidP="00614E62">
      <w:pPr>
        <w:shd w:val="clear" w:color="auto" w:fill="FFFFFF"/>
        <w:ind w:left="11057"/>
        <w:rPr>
          <w:sz w:val="28"/>
          <w:szCs w:val="28"/>
        </w:rPr>
      </w:pPr>
      <w:bookmarkStart w:id="13" w:name="_Hlk142672407"/>
    </w:p>
    <w:p w14:paraId="4167E938" w14:textId="77777777" w:rsidR="002B0D3F" w:rsidRDefault="002B0D3F" w:rsidP="00614E62">
      <w:pPr>
        <w:shd w:val="clear" w:color="auto" w:fill="FFFFFF"/>
        <w:ind w:left="11057"/>
        <w:rPr>
          <w:sz w:val="28"/>
          <w:szCs w:val="28"/>
        </w:rPr>
      </w:pPr>
    </w:p>
    <w:p w14:paraId="5BBF72AF" w14:textId="77777777" w:rsidR="002B0D3F" w:rsidRDefault="002B0D3F" w:rsidP="00614E62">
      <w:pPr>
        <w:shd w:val="clear" w:color="auto" w:fill="FFFFFF"/>
        <w:ind w:left="11057"/>
        <w:rPr>
          <w:sz w:val="28"/>
          <w:szCs w:val="28"/>
        </w:rPr>
      </w:pPr>
    </w:p>
    <w:p w14:paraId="23A7EE3B" w14:textId="77777777" w:rsidR="002B0D3F" w:rsidRDefault="002B0D3F" w:rsidP="00614E62">
      <w:pPr>
        <w:shd w:val="clear" w:color="auto" w:fill="FFFFFF"/>
        <w:ind w:left="11057"/>
        <w:rPr>
          <w:sz w:val="28"/>
          <w:szCs w:val="28"/>
        </w:rPr>
      </w:pPr>
    </w:p>
    <w:p w14:paraId="090EFC6A" w14:textId="77777777" w:rsidR="00BD7855" w:rsidRDefault="00BD7855" w:rsidP="00614E62">
      <w:pPr>
        <w:shd w:val="clear" w:color="auto" w:fill="FFFFFF"/>
        <w:ind w:left="11057"/>
        <w:rPr>
          <w:sz w:val="28"/>
          <w:szCs w:val="28"/>
        </w:rPr>
      </w:pPr>
    </w:p>
    <w:p w14:paraId="1EF617CC" w14:textId="77777777" w:rsidR="00BD7855" w:rsidRDefault="00BD7855" w:rsidP="00614E62">
      <w:pPr>
        <w:shd w:val="clear" w:color="auto" w:fill="FFFFFF"/>
        <w:ind w:left="11057"/>
        <w:rPr>
          <w:sz w:val="28"/>
          <w:szCs w:val="28"/>
        </w:rPr>
      </w:pPr>
    </w:p>
    <w:p w14:paraId="61FBA3CE" w14:textId="77777777" w:rsidR="00BD7855" w:rsidRDefault="00BD7855" w:rsidP="00614E62">
      <w:pPr>
        <w:shd w:val="clear" w:color="auto" w:fill="FFFFFF"/>
        <w:ind w:left="11057"/>
        <w:rPr>
          <w:sz w:val="28"/>
          <w:szCs w:val="28"/>
        </w:rPr>
      </w:pPr>
    </w:p>
    <w:p w14:paraId="0DC8069B" w14:textId="77777777" w:rsidR="00BD7855" w:rsidRDefault="00BD7855" w:rsidP="00614E62">
      <w:pPr>
        <w:shd w:val="clear" w:color="auto" w:fill="FFFFFF"/>
        <w:ind w:left="11057"/>
        <w:rPr>
          <w:sz w:val="28"/>
          <w:szCs w:val="28"/>
        </w:rPr>
      </w:pPr>
    </w:p>
    <w:p w14:paraId="09CF7762" w14:textId="77777777" w:rsidR="00D66E80" w:rsidRDefault="00D66E80" w:rsidP="00614E62">
      <w:pPr>
        <w:shd w:val="clear" w:color="auto" w:fill="FFFFFF"/>
        <w:ind w:left="11057"/>
        <w:rPr>
          <w:sz w:val="28"/>
          <w:szCs w:val="28"/>
        </w:rPr>
        <w:sectPr w:rsidR="00D66E80" w:rsidSect="00D57DF6">
          <w:headerReference w:type="default" r:id="rId12"/>
          <w:footerReference w:type="default" r:id="rId13"/>
          <w:pgSz w:w="16838" w:h="11906" w:orient="landscape"/>
          <w:pgMar w:top="1701" w:right="567" w:bottom="567" w:left="567" w:header="567" w:footer="0" w:gutter="0"/>
          <w:cols w:space="720"/>
          <w:formProt w:val="0"/>
          <w:docGrid w:linePitch="360"/>
        </w:sectPr>
      </w:pPr>
    </w:p>
    <w:p w14:paraId="6789E0B1" w14:textId="2250ED38" w:rsidR="003563A3" w:rsidRPr="00614E62" w:rsidRDefault="003563A3" w:rsidP="00B93733">
      <w:pPr>
        <w:shd w:val="clear" w:color="auto" w:fill="FFFFFF"/>
        <w:ind w:left="11907"/>
        <w:rPr>
          <w:sz w:val="28"/>
          <w:szCs w:val="28"/>
        </w:rPr>
      </w:pPr>
      <w:r w:rsidRPr="00614E62">
        <w:rPr>
          <w:sz w:val="28"/>
          <w:szCs w:val="28"/>
        </w:rPr>
        <w:lastRenderedPageBreak/>
        <w:t>Приложение №</w:t>
      </w:r>
      <w:r w:rsidR="003E7052">
        <w:rPr>
          <w:sz w:val="28"/>
          <w:szCs w:val="28"/>
        </w:rPr>
        <w:t xml:space="preserve"> </w:t>
      </w:r>
      <w:r w:rsidR="00452DAE" w:rsidRPr="00614E62">
        <w:rPr>
          <w:sz w:val="28"/>
          <w:szCs w:val="28"/>
        </w:rPr>
        <w:t>3</w:t>
      </w:r>
    </w:p>
    <w:p w14:paraId="6037A896" w14:textId="2F7DCC6E" w:rsidR="003563A3" w:rsidRPr="00614E62" w:rsidRDefault="003563A3" w:rsidP="00B93733">
      <w:pPr>
        <w:autoSpaceDE w:val="0"/>
        <w:autoSpaceDN w:val="0"/>
        <w:ind w:left="11907"/>
        <w:rPr>
          <w:sz w:val="28"/>
          <w:szCs w:val="28"/>
          <w:lang w:eastAsia="ru-RU"/>
        </w:rPr>
      </w:pPr>
      <w:r w:rsidRPr="00614E62">
        <w:rPr>
          <w:sz w:val="28"/>
          <w:szCs w:val="28"/>
        </w:rPr>
        <w:t>к государственной программе</w:t>
      </w:r>
    </w:p>
    <w:p w14:paraId="7B389D03" w14:textId="77777777" w:rsidR="001974EC" w:rsidRPr="00614E62" w:rsidRDefault="001974EC" w:rsidP="00B93733">
      <w:pPr>
        <w:autoSpaceDE w:val="0"/>
        <w:autoSpaceDN w:val="0"/>
        <w:ind w:left="11907"/>
        <w:jc w:val="center"/>
        <w:rPr>
          <w:sz w:val="20"/>
          <w:szCs w:val="20"/>
          <w:lang w:eastAsia="ru-RU"/>
        </w:rPr>
      </w:pPr>
    </w:p>
    <w:p w14:paraId="210C7A79" w14:textId="65D0093A" w:rsidR="006B6157" w:rsidRDefault="006B6157" w:rsidP="00614E62">
      <w:pPr>
        <w:pStyle w:val="af3"/>
        <w:tabs>
          <w:tab w:val="left" w:pos="11057"/>
        </w:tabs>
        <w:ind w:left="284" w:right="765"/>
        <w:jc w:val="center"/>
        <w:rPr>
          <w:color w:val="000000"/>
          <w:lang w:eastAsia="ru-RU"/>
        </w:rPr>
      </w:pPr>
    </w:p>
    <w:p w14:paraId="78FED29B" w14:textId="77777777" w:rsidR="00B93733" w:rsidRPr="00614E62" w:rsidRDefault="00B93733" w:rsidP="00614E62">
      <w:pPr>
        <w:pStyle w:val="af3"/>
        <w:tabs>
          <w:tab w:val="left" w:pos="11057"/>
        </w:tabs>
        <w:ind w:left="284" w:right="765"/>
        <w:jc w:val="center"/>
        <w:rPr>
          <w:color w:val="000000"/>
          <w:lang w:eastAsia="ru-RU"/>
        </w:rPr>
      </w:pPr>
    </w:p>
    <w:p w14:paraId="0322AE26" w14:textId="32854984" w:rsidR="00B95311" w:rsidRPr="00614E62" w:rsidRDefault="00B95311" w:rsidP="00614E62">
      <w:pPr>
        <w:pStyle w:val="af3"/>
        <w:tabs>
          <w:tab w:val="left" w:pos="11057"/>
        </w:tabs>
        <w:ind w:left="284" w:right="765"/>
        <w:jc w:val="center"/>
      </w:pPr>
      <w:r w:rsidRPr="00614E62">
        <w:rPr>
          <w:color w:val="000000"/>
          <w:lang w:eastAsia="ru-RU"/>
        </w:rPr>
        <w:t>П</w:t>
      </w:r>
      <w:r w:rsidR="00E37A72" w:rsidRPr="00614E62">
        <w:rPr>
          <w:color w:val="000000"/>
          <w:lang w:eastAsia="ru-RU"/>
        </w:rPr>
        <w:t>аспорт</w:t>
      </w:r>
    </w:p>
    <w:p w14:paraId="647F877F" w14:textId="77777777" w:rsidR="00B95311" w:rsidRPr="00614E62" w:rsidRDefault="00B95311" w:rsidP="00614E62">
      <w:pPr>
        <w:pStyle w:val="af3"/>
        <w:tabs>
          <w:tab w:val="left" w:pos="11057"/>
        </w:tabs>
        <w:ind w:left="284" w:right="765"/>
        <w:jc w:val="center"/>
        <w:rPr>
          <w:sz w:val="16"/>
          <w:szCs w:val="16"/>
        </w:rPr>
      </w:pPr>
    </w:p>
    <w:p w14:paraId="0B7E0CFA" w14:textId="77777777" w:rsidR="00B95311" w:rsidRPr="00614E62" w:rsidRDefault="00B95311" w:rsidP="00614E62">
      <w:pPr>
        <w:pStyle w:val="af3"/>
        <w:tabs>
          <w:tab w:val="left" w:pos="11057"/>
        </w:tabs>
        <w:ind w:left="284" w:right="765"/>
        <w:jc w:val="center"/>
        <w:rPr>
          <w:color w:val="000000"/>
          <w:lang w:eastAsia="ru-RU"/>
        </w:rPr>
      </w:pPr>
      <w:r w:rsidRPr="00614E62">
        <w:rPr>
          <w:color w:val="000000"/>
          <w:lang w:eastAsia="ru-RU"/>
        </w:rPr>
        <w:t xml:space="preserve">регионального проекта </w:t>
      </w:r>
    </w:p>
    <w:p w14:paraId="7DC48445" w14:textId="544983E2" w:rsidR="00B95311" w:rsidRDefault="00517BC5" w:rsidP="00614E62">
      <w:pPr>
        <w:pStyle w:val="af3"/>
        <w:tabs>
          <w:tab w:val="left" w:pos="11057"/>
        </w:tabs>
        <w:ind w:left="284" w:right="765"/>
        <w:jc w:val="center"/>
        <w:rPr>
          <w:color w:val="000000"/>
          <w:lang w:eastAsia="ru-RU"/>
        </w:rPr>
      </w:pPr>
      <w:r w:rsidRPr="00614E62">
        <w:rPr>
          <w:color w:val="000000"/>
          <w:lang w:eastAsia="ru-RU"/>
        </w:rPr>
        <w:t>«</w:t>
      </w:r>
      <w:r w:rsidR="00B95311" w:rsidRPr="00614E62">
        <w:rPr>
          <w:color w:val="000000"/>
          <w:lang w:eastAsia="ru-RU"/>
        </w:rPr>
        <w:t>Развитие водохозяйственного комплекса Астраханской области</w:t>
      </w:r>
      <w:r w:rsidRPr="00614E62">
        <w:rPr>
          <w:color w:val="000000"/>
          <w:lang w:eastAsia="ru-RU"/>
        </w:rPr>
        <w:t>»</w:t>
      </w:r>
    </w:p>
    <w:p w14:paraId="23555F21" w14:textId="77777777" w:rsidR="001739AF" w:rsidRDefault="001739AF" w:rsidP="00614E62">
      <w:pPr>
        <w:pStyle w:val="af3"/>
        <w:tabs>
          <w:tab w:val="left" w:pos="11057"/>
        </w:tabs>
        <w:ind w:left="284" w:right="765"/>
        <w:jc w:val="center"/>
        <w:rPr>
          <w:color w:val="000000"/>
          <w:lang w:eastAsia="ru-RU"/>
        </w:rPr>
      </w:pPr>
    </w:p>
    <w:p w14:paraId="75438C57" w14:textId="1193352F" w:rsidR="00E37A72" w:rsidRPr="00614E62" w:rsidRDefault="00E37A72" w:rsidP="00E37A72">
      <w:pPr>
        <w:pStyle w:val="af3"/>
        <w:numPr>
          <w:ilvl w:val="0"/>
          <w:numId w:val="13"/>
        </w:numPr>
        <w:tabs>
          <w:tab w:val="left" w:pos="11057"/>
        </w:tabs>
        <w:ind w:right="765"/>
        <w:jc w:val="center"/>
        <w:rPr>
          <w:color w:val="000000"/>
          <w:lang w:eastAsia="ru-RU"/>
        </w:rPr>
      </w:pPr>
      <w:r>
        <w:rPr>
          <w:color w:val="000000"/>
          <w:lang w:eastAsia="ru-RU"/>
        </w:rPr>
        <w:t>Основные положения</w:t>
      </w:r>
    </w:p>
    <w:p w14:paraId="771346C5" w14:textId="77777777" w:rsidR="00B95311" w:rsidRPr="00614E62" w:rsidRDefault="00B95311" w:rsidP="00614E62">
      <w:pPr>
        <w:pStyle w:val="af3"/>
        <w:tabs>
          <w:tab w:val="left" w:pos="11057"/>
        </w:tabs>
        <w:ind w:left="284" w:right="765"/>
        <w:jc w:val="center"/>
        <w:rPr>
          <w:color w:val="000000"/>
          <w:lang w:eastAsia="ru-RU"/>
        </w:rPr>
      </w:pPr>
    </w:p>
    <w:tbl>
      <w:tblPr>
        <w:tblW w:w="4878" w:type="pct"/>
        <w:tblInd w:w="227" w:type="dxa"/>
        <w:tblLook w:val="04A0" w:firstRow="1" w:lastRow="0" w:firstColumn="1" w:lastColumn="0" w:noHBand="0" w:noVBand="1"/>
      </w:tblPr>
      <w:tblGrid>
        <w:gridCol w:w="5745"/>
        <w:gridCol w:w="3358"/>
        <w:gridCol w:w="3426"/>
        <w:gridCol w:w="1497"/>
        <w:gridCol w:w="1506"/>
      </w:tblGrid>
      <w:tr w:rsidR="005058EF" w:rsidRPr="00614E62" w14:paraId="6891946C" w14:textId="77777777" w:rsidTr="00477807">
        <w:trPr>
          <w:trHeight w:val="1076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4E92" w14:textId="77777777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Краткое наименование регионального проекта 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00D9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Развитие водохозяйственного комплекса Астраханской 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б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ласти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3516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65EF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01.01.2024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4C9A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31.12.2030</w:t>
            </w:r>
          </w:p>
        </w:tc>
      </w:tr>
      <w:tr w:rsidR="00477807" w:rsidRPr="00614E62" w14:paraId="65A97151" w14:textId="77777777" w:rsidTr="00477807">
        <w:trPr>
          <w:trHeight w:val="765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F7E354" w14:textId="77777777" w:rsidR="00477807" w:rsidRPr="00614E62" w:rsidRDefault="00477807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Куратор регионального проекта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0AB22" w14:textId="7793C0CC" w:rsidR="00477807" w:rsidRPr="00614E62" w:rsidRDefault="00477807" w:rsidP="0047780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Афанасьев Д.А.</w:t>
            </w:r>
          </w:p>
        </w:tc>
        <w:tc>
          <w:tcPr>
            <w:tcW w:w="6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D8DD2A" w14:textId="26527BBB" w:rsidR="00477807" w:rsidRPr="00614E62" w:rsidRDefault="00477807" w:rsidP="00477807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Заместитель председателя Правительства Астраханской о</w:t>
            </w:r>
            <w:r w:rsidRPr="00614E62">
              <w:rPr>
                <w:sz w:val="24"/>
                <w:szCs w:val="24"/>
                <w:lang w:eastAsia="ru-RU"/>
              </w:rPr>
              <w:t>б</w:t>
            </w:r>
            <w:r w:rsidRPr="00614E62">
              <w:rPr>
                <w:sz w:val="24"/>
                <w:szCs w:val="24"/>
                <w:lang w:eastAsia="ru-RU"/>
              </w:rPr>
              <w:t>ласти</w:t>
            </w:r>
          </w:p>
        </w:tc>
      </w:tr>
      <w:tr w:rsidR="005058EF" w:rsidRPr="00614E62" w14:paraId="0F976CFA" w14:textId="77777777" w:rsidTr="00477807">
        <w:trPr>
          <w:trHeight w:val="765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2132" w14:textId="77777777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Руководитель регионального проекта (подпрогра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м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мы)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3CCD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Юнусов Р.И.</w:t>
            </w:r>
          </w:p>
        </w:tc>
        <w:tc>
          <w:tcPr>
            <w:tcW w:w="6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62CF" w14:textId="77777777" w:rsidR="005058EF" w:rsidRPr="00614E62" w:rsidRDefault="005058EF" w:rsidP="00E37A7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Руководитель службы природопользования и охраны окр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у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жающей среды Астраханской области</w:t>
            </w:r>
          </w:p>
        </w:tc>
      </w:tr>
      <w:tr w:rsidR="005058EF" w:rsidRPr="00614E62" w14:paraId="37C9B374" w14:textId="77777777" w:rsidTr="00477807">
        <w:trPr>
          <w:trHeight w:val="765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7B20" w14:textId="77777777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Администратор регионального проекта (подпр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граммы)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5F55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Ярцева О.В.</w:t>
            </w:r>
          </w:p>
        </w:tc>
        <w:tc>
          <w:tcPr>
            <w:tcW w:w="6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F827" w14:textId="77777777" w:rsidR="005058EF" w:rsidRPr="00614E62" w:rsidRDefault="005058EF" w:rsidP="00E37A7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Начальник отдела водных ресурсов службы природопол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ь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зования и охраны окружающей среды Астраханской обл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сти</w:t>
            </w:r>
          </w:p>
        </w:tc>
      </w:tr>
      <w:tr w:rsidR="005058EF" w:rsidRPr="00614E62" w14:paraId="027BCE44" w14:textId="77777777" w:rsidTr="00477807">
        <w:trPr>
          <w:trHeight w:val="930"/>
        </w:trPr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4753" w14:textId="1C663537" w:rsidR="005058EF" w:rsidRPr="00614E62" w:rsidRDefault="005058EF" w:rsidP="00DC2D38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Связь с государственными программами (комплек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ными программами) Российской Федерации и гос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у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дарственными программами Астраханской области 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215B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Государственная программа Астраханской области</w:t>
            </w:r>
          </w:p>
        </w:tc>
        <w:tc>
          <w:tcPr>
            <w:tcW w:w="6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709B" w14:textId="77777777" w:rsidR="005058EF" w:rsidRPr="00614E62" w:rsidRDefault="005058EF" w:rsidP="00E37A7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Охрана окружающей среды Астраханской области</w:t>
            </w:r>
          </w:p>
        </w:tc>
      </w:tr>
      <w:tr w:rsidR="005058EF" w:rsidRPr="00614E62" w14:paraId="1D4EC6D6" w14:textId="77777777" w:rsidTr="00477807">
        <w:trPr>
          <w:trHeight w:val="1234"/>
        </w:trPr>
        <w:tc>
          <w:tcPr>
            <w:tcW w:w="5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C604" w14:textId="77777777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73F3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Государственная программа Российской Федерации</w:t>
            </w:r>
          </w:p>
        </w:tc>
        <w:tc>
          <w:tcPr>
            <w:tcW w:w="6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622B8" w14:textId="77777777" w:rsidR="005058EF" w:rsidRPr="00614E62" w:rsidRDefault="005058EF" w:rsidP="00E37A7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Воспроизводство и использование природных ресурсов</w:t>
            </w:r>
          </w:p>
        </w:tc>
      </w:tr>
    </w:tbl>
    <w:p w14:paraId="1A0E02F6" w14:textId="77777777" w:rsidR="00144FCD" w:rsidRDefault="00144FCD" w:rsidP="00BB79B8">
      <w:pPr>
        <w:widowControl/>
        <w:jc w:val="center"/>
        <w:rPr>
          <w:bCs/>
          <w:sz w:val="28"/>
        </w:rPr>
      </w:pPr>
    </w:p>
    <w:p w14:paraId="057B9310" w14:textId="51BEA6B3" w:rsidR="005058EF" w:rsidRPr="00BB79B8" w:rsidRDefault="00BB79B8" w:rsidP="00BB79B8">
      <w:pPr>
        <w:widowControl/>
        <w:jc w:val="center"/>
        <w:rPr>
          <w:bCs/>
          <w:color w:val="000000"/>
          <w:sz w:val="36"/>
          <w:lang w:eastAsia="ru-RU"/>
        </w:rPr>
      </w:pPr>
      <w:r w:rsidRPr="00BB79B8">
        <w:rPr>
          <w:bCs/>
          <w:sz w:val="28"/>
        </w:rPr>
        <w:lastRenderedPageBreak/>
        <w:t xml:space="preserve">2. </w:t>
      </w:r>
      <w:r w:rsidR="005058EF" w:rsidRPr="00BB79B8">
        <w:rPr>
          <w:bCs/>
          <w:sz w:val="28"/>
        </w:rPr>
        <w:t xml:space="preserve">Показатели </w:t>
      </w:r>
      <w:r w:rsidR="005058EF" w:rsidRPr="00BB79B8">
        <w:rPr>
          <w:bCs/>
          <w:color w:val="000000"/>
          <w:sz w:val="28"/>
          <w:lang w:eastAsia="ru-RU"/>
        </w:rPr>
        <w:t>регионального проекта</w:t>
      </w:r>
    </w:p>
    <w:p w14:paraId="55C43AD5" w14:textId="77777777" w:rsidR="005058EF" w:rsidRPr="00477807" w:rsidRDefault="005058EF" w:rsidP="00614E62">
      <w:pPr>
        <w:pStyle w:val="1"/>
        <w:tabs>
          <w:tab w:val="left" w:pos="11057"/>
        </w:tabs>
        <w:spacing w:before="0"/>
        <w:ind w:left="644" w:right="584"/>
        <w:rPr>
          <w:color w:val="000000"/>
          <w:sz w:val="6"/>
          <w:szCs w:val="6"/>
          <w:lang w:eastAsia="ru-RU"/>
        </w:rPr>
      </w:pPr>
    </w:p>
    <w:tbl>
      <w:tblPr>
        <w:tblW w:w="4966" w:type="pct"/>
        <w:jc w:val="center"/>
        <w:tblLayout w:type="fixed"/>
        <w:tblLook w:val="04A0" w:firstRow="1" w:lastRow="0" w:firstColumn="1" w:lastColumn="0" w:noHBand="0" w:noVBand="1"/>
      </w:tblPr>
      <w:tblGrid>
        <w:gridCol w:w="614"/>
        <w:gridCol w:w="1591"/>
        <w:gridCol w:w="722"/>
        <w:gridCol w:w="810"/>
        <w:gridCol w:w="776"/>
        <w:gridCol w:w="719"/>
        <w:gridCol w:w="1003"/>
        <w:gridCol w:w="1147"/>
        <w:gridCol w:w="812"/>
        <w:gridCol w:w="1006"/>
        <w:gridCol w:w="1007"/>
        <w:gridCol w:w="862"/>
        <w:gridCol w:w="1006"/>
        <w:gridCol w:w="863"/>
        <w:gridCol w:w="862"/>
        <w:gridCol w:w="863"/>
        <w:gridCol w:w="1149"/>
      </w:tblGrid>
      <w:tr w:rsidR="004D6914" w:rsidRPr="00614E62" w14:paraId="45B81AF9" w14:textId="77777777" w:rsidTr="00B93733">
        <w:trPr>
          <w:trHeight w:val="300"/>
          <w:tblHeader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5757F" w14:textId="7777AA45" w:rsidR="004D6914" w:rsidRPr="00B93733" w:rsidRDefault="00B93733" w:rsidP="00614E62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93733">
              <w:rPr>
                <w:color w:val="000000"/>
                <w:sz w:val="24"/>
                <w:szCs w:val="24"/>
                <w:lang w:eastAsia="ru-RU"/>
              </w:rPr>
              <w:t>№</w:t>
            </w:r>
            <w:r w:rsidRPr="00B93733">
              <w:rPr>
                <w:color w:val="000000"/>
                <w:sz w:val="24"/>
                <w:szCs w:val="24"/>
                <w:lang w:eastAsia="ru-RU"/>
              </w:rPr>
              <w:br/>
            </w:r>
            <w:r w:rsidR="004D6914" w:rsidRPr="00B93733">
              <w:rPr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97B2D" w14:textId="77777777" w:rsidR="004D6914" w:rsidRPr="00B93733" w:rsidRDefault="004D6914" w:rsidP="00614E62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93733">
              <w:rPr>
                <w:color w:val="000000"/>
                <w:sz w:val="24"/>
                <w:szCs w:val="24"/>
                <w:lang w:eastAsia="ru-RU"/>
              </w:rPr>
              <w:t>Наименов</w:t>
            </w:r>
            <w:r w:rsidRPr="00B93733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B93733">
              <w:rPr>
                <w:color w:val="000000"/>
                <w:sz w:val="24"/>
                <w:szCs w:val="24"/>
                <w:lang w:eastAsia="ru-RU"/>
              </w:rPr>
              <w:t>ние показат</w:t>
            </w:r>
            <w:r w:rsidRPr="00B93733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B93733">
              <w:rPr>
                <w:color w:val="000000"/>
                <w:sz w:val="24"/>
                <w:szCs w:val="24"/>
                <w:lang w:eastAsia="ru-RU"/>
              </w:rPr>
              <w:t>ля/задачи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758DE" w14:textId="77777777" w:rsidR="004D6914" w:rsidRPr="00B93733" w:rsidRDefault="004D6914" w:rsidP="00614E62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93733">
              <w:rPr>
                <w:color w:val="000000"/>
                <w:sz w:val="24"/>
                <w:szCs w:val="24"/>
                <w:lang w:eastAsia="ru-RU"/>
              </w:rPr>
              <w:t>Ур</w:t>
            </w:r>
            <w:r w:rsidRPr="00B93733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B93733">
              <w:rPr>
                <w:color w:val="000000"/>
                <w:sz w:val="24"/>
                <w:szCs w:val="24"/>
                <w:lang w:eastAsia="ru-RU"/>
              </w:rPr>
              <w:t>вень пок</w:t>
            </w:r>
            <w:r w:rsidRPr="00B93733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B93733">
              <w:rPr>
                <w:color w:val="000000"/>
                <w:sz w:val="24"/>
                <w:szCs w:val="24"/>
                <w:lang w:eastAsia="ru-RU"/>
              </w:rPr>
              <w:t>зат</w:t>
            </w:r>
            <w:r w:rsidRPr="00B93733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B93733">
              <w:rPr>
                <w:color w:val="000000"/>
                <w:sz w:val="24"/>
                <w:szCs w:val="24"/>
                <w:lang w:eastAsia="ru-RU"/>
              </w:rPr>
              <w:t>ля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92F97" w14:textId="77777777" w:rsidR="004D6914" w:rsidRPr="00B93733" w:rsidRDefault="004D6914" w:rsidP="00614E62">
            <w:pPr>
              <w:widowControl/>
              <w:ind w:left="-113" w:right="-11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93733">
              <w:rPr>
                <w:color w:val="000000"/>
                <w:sz w:val="24"/>
                <w:szCs w:val="24"/>
                <w:lang w:eastAsia="ru-RU"/>
              </w:rPr>
              <w:t>Един</w:t>
            </w:r>
            <w:r w:rsidRPr="00B93733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B93733">
              <w:rPr>
                <w:color w:val="000000"/>
                <w:sz w:val="24"/>
                <w:szCs w:val="24"/>
                <w:lang w:eastAsia="ru-RU"/>
              </w:rPr>
              <w:t>ца и</w:t>
            </w:r>
            <w:r w:rsidRPr="00B93733">
              <w:rPr>
                <w:color w:val="000000"/>
                <w:sz w:val="24"/>
                <w:szCs w:val="24"/>
                <w:lang w:eastAsia="ru-RU"/>
              </w:rPr>
              <w:t>з</w:t>
            </w:r>
            <w:r w:rsidRPr="00B93733">
              <w:rPr>
                <w:color w:val="000000"/>
                <w:sz w:val="24"/>
                <w:szCs w:val="24"/>
                <w:lang w:eastAsia="ru-RU"/>
              </w:rPr>
              <w:t>мер</w:t>
            </w:r>
            <w:r w:rsidRPr="00B93733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B93733">
              <w:rPr>
                <w:color w:val="000000"/>
                <w:sz w:val="24"/>
                <w:szCs w:val="24"/>
                <w:lang w:eastAsia="ru-RU"/>
              </w:rPr>
              <w:t>ния (по ОКЕИ)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90F65" w14:textId="65F9AEFD" w:rsidR="004D6914" w:rsidRPr="00B93733" w:rsidRDefault="004D6914" w:rsidP="00614E62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93733">
              <w:rPr>
                <w:color w:val="000000"/>
                <w:sz w:val="24"/>
                <w:szCs w:val="24"/>
                <w:lang w:eastAsia="ru-RU"/>
              </w:rPr>
              <w:t>Базовое зн</w:t>
            </w:r>
            <w:r w:rsidRPr="00B93733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B93733">
              <w:rPr>
                <w:color w:val="000000"/>
                <w:sz w:val="24"/>
                <w:szCs w:val="24"/>
                <w:lang w:eastAsia="ru-RU"/>
              </w:rPr>
              <w:t xml:space="preserve">чение </w:t>
            </w:r>
          </w:p>
        </w:tc>
        <w:tc>
          <w:tcPr>
            <w:tcW w:w="67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5CA5C" w14:textId="3E9E9CFF" w:rsidR="004D6914" w:rsidRPr="00B93733" w:rsidRDefault="004D6914" w:rsidP="00614E62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93733">
              <w:rPr>
                <w:color w:val="000000"/>
                <w:sz w:val="24"/>
                <w:szCs w:val="24"/>
                <w:lang w:eastAsia="ru-RU"/>
              </w:rPr>
              <w:t xml:space="preserve">Период,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12062" w14:textId="0CD54D14" w:rsidR="004D6914" w:rsidRPr="00B93733" w:rsidRDefault="00614E62" w:rsidP="00614E62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93733">
              <w:rPr>
                <w:color w:val="000000"/>
                <w:sz w:val="24"/>
                <w:szCs w:val="24"/>
                <w:lang w:eastAsia="ru-RU"/>
              </w:rPr>
              <w:t>Пр</w:t>
            </w:r>
            <w:r w:rsidRPr="00B93733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B93733">
              <w:rPr>
                <w:color w:val="000000"/>
                <w:sz w:val="24"/>
                <w:szCs w:val="24"/>
                <w:lang w:eastAsia="ru-RU"/>
              </w:rPr>
              <w:t>знак воз</w:t>
            </w:r>
            <w:r w:rsidR="00B93733"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B93733">
              <w:rPr>
                <w:color w:val="000000"/>
                <w:sz w:val="24"/>
                <w:szCs w:val="24"/>
                <w:lang w:eastAsia="ru-RU"/>
              </w:rPr>
              <w:t>раст</w:t>
            </w:r>
            <w:r w:rsidRPr="00B93733">
              <w:rPr>
                <w:color w:val="000000"/>
                <w:sz w:val="24"/>
                <w:szCs w:val="24"/>
                <w:lang w:eastAsia="ru-RU"/>
              </w:rPr>
              <w:t>а</w:t>
            </w:r>
            <w:r w:rsidR="004D6914" w:rsidRPr="00B93733">
              <w:rPr>
                <w:color w:val="000000"/>
                <w:sz w:val="24"/>
                <w:szCs w:val="24"/>
                <w:lang w:eastAsia="ru-RU"/>
              </w:rPr>
              <w:t>ния/</w:t>
            </w:r>
            <w:r w:rsidR="00B93733">
              <w:rPr>
                <w:color w:val="000000"/>
                <w:sz w:val="24"/>
                <w:szCs w:val="24"/>
                <w:lang w:eastAsia="ru-RU"/>
              </w:rPr>
              <w:br/>
            </w:r>
            <w:r w:rsidR="004D6914" w:rsidRPr="00B93733">
              <w:rPr>
                <w:color w:val="000000"/>
                <w:sz w:val="24"/>
                <w:szCs w:val="24"/>
                <w:lang w:eastAsia="ru-RU"/>
              </w:rPr>
              <w:t>убыв</w:t>
            </w:r>
            <w:r w:rsidR="004D6914" w:rsidRPr="00B93733">
              <w:rPr>
                <w:color w:val="000000"/>
                <w:sz w:val="24"/>
                <w:szCs w:val="24"/>
                <w:lang w:eastAsia="ru-RU"/>
              </w:rPr>
              <w:t>а</w:t>
            </w:r>
            <w:r w:rsidR="004D6914" w:rsidRPr="00B93733">
              <w:rPr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43E33" w14:textId="783DA46E" w:rsidR="004D6914" w:rsidRPr="00B93733" w:rsidRDefault="004D6914" w:rsidP="00614E62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93733">
              <w:rPr>
                <w:color w:val="000000"/>
                <w:sz w:val="24"/>
                <w:szCs w:val="24"/>
                <w:lang w:eastAsia="ru-RU"/>
              </w:rPr>
              <w:t>Нара</w:t>
            </w:r>
            <w:r w:rsidRPr="00B93733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B93733">
              <w:rPr>
                <w:color w:val="000000"/>
                <w:sz w:val="24"/>
                <w:szCs w:val="24"/>
                <w:lang w:eastAsia="ru-RU"/>
              </w:rPr>
              <w:t>та</w:t>
            </w:r>
            <w:r w:rsidRPr="00B93733">
              <w:rPr>
                <w:color w:val="000000"/>
                <w:sz w:val="24"/>
                <w:szCs w:val="24"/>
                <w:lang w:eastAsia="ru-RU"/>
              </w:rPr>
              <w:t>ю</w:t>
            </w:r>
            <w:r w:rsidRPr="00B93733">
              <w:rPr>
                <w:color w:val="000000"/>
                <w:sz w:val="24"/>
                <w:szCs w:val="24"/>
                <w:lang w:eastAsia="ru-RU"/>
              </w:rPr>
              <w:t>щий итог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2E1E6" w14:textId="047986DE" w:rsidR="004D6914" w:rsidRPr="00B93733" w:rsidRDefault="004D6914" w:rsidP="000D60E7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93733"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B93733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B93733">
              <w:rPr>
                <w:color w:val="000000"/>
                <w:sz w:val="24"/>
                <w:szCs w:val="24"/>
                <w:lang w:eastAsia="ru-RU"/>
              </w:rPr>
              <w:t>комп</w:t>
            </w:r>
            <w:r w:rsidRPr="00B93733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B93733">
              <w:rPr>
                <w:color w:val="000000"/>
                <w:sz w:val="24"/>
                <w:szCs w:val="24"/>
                <w:lang w:eastAsia="ru-RU"/>
              </w:rPr>
              <w:t xml:space="preserve">зиция на </w:t>
            </w:r>
            <w:r w:rsidR="000D60E7" w:rsidRPr="00B93733">
              <w:rPr>
                <w:color w:val="000000"/>
                <w:sz w:val="24"/>
                <w:szCs w:val="24"/>
                <w:lang w:eastAsia="ru-RU"/>
              </w:rPr>
              <w:t>м</w:t>
            </w:r>
            <w:r w:rsidR="000D60E7" w:rsidRPr="00B93733">
              <w:rPr>
                <w:color w:val="000000"/>
                <w:sz w:val="24"/>
                <w:szCs w:val="24"/>
                <w:lang w:eastAsia="ru-RU"/>
              </w:rPr>
              <w:t>у</w:t>
            </w:r>
            <w:r w:rsidR="000D60E7" w:rsidRPr="00B93733">
              <w:rPr>
                <w:color w:val="000000"/>
                <w:sz w:val="24"/>
                <w:szCs w:val="24"/>
                <w:lang w:eastAsia="ru-RU"/>
              </w:rPr>
              <w:t>ниц</w:t>
            </w:r>
            <w:r w:rsidR="000D60E7" w:rsidRPr="00B93733">
              <w:rPr>
                <w:color w:val="000000"/>
                <w:sz w:val="24"/>
                <w:szCs w:val="24"/>
                <w:lang w:eastAsia="ru-RU"/>
              </w:rPr>
              <w:t>и</w:t>
            </w:r>
            <w:r w:rsidR="000D60E7" w:rsidRPr="00B93733">
              <w:rPr>
                <w:color w:val="000000"/>
                <w:sz w:val="24"/>
                <w:szCs w:val="24"/>
                <w:lang w:eastAsia="ru-RU"/>
              </w:rPr>
              <w:t>пал</w:t>
            </w:r>
            <w:r w:rsidR="000D60E7" w:rsidRPr="00B93733">
              <w:rPr>
                <w:color w:val="000000"/>
                <w:sz w:val="24"/>
                <w:szCs w:val="24"/>
                <w:lang w:eastAsia="ru-RU"/>
              </w:rPr>
              <w:t>ь</w:t>
            </w:r>
            <w:r w:rsidR="000D60E7" w:rsidRPr="00B93733">
              <w:rPr>
                <w:color w:val="000000"/>
                <w:sz w:val="24"/>
                <w:szCs w:val="24"/>
                <w:lang w:eastAsia="ru-RU"/>
              </w:rPr>
              <w:t>ное об</w:t>
            </w:r>
            <w:r w:rsidR="008516A7" w:rsidRPr="00B93733">
              <w:rPr>
                <w:color w:val="000000"/>
                <w:sz w:val="24"/>
                <w:szCs w:val="24"/>
                <w:lang w:eastAsia="ru-RU"/>
              </w:rPr>
              <w:t>р</w:t>
            </w:r>
            <w:r w:rsidR="000D60E7" w:rsidRPr="00B93733">
              <w:rPr>
                <w:color w:val="000000"/>
                <w:sz w:val="24"/>
                <w:szCs w:val="24"/>
                <w:lang w:eastAsia="ru-RU"/>
              </w:rPr>
              <w:t>а</w:t>
            </w:r>
            <w:r w:rsidR="000D60E7" w:rsidRPr="00B93733">
              <w:rPr>
                <w:color w:val="000000"/>
                <w:sz w:val="24"/>
                <w:szCs w:val="24"/>
                <w:lang w:eastAsia="ru-RU"/>
              </w:rPr>
              <w:t>зов</w:t>
            </w:r>
            <w:r w:rsidR="000D60E7" w:rsidRPr="00B93733">
              <w:rPr>
                <w:color w:val="000000"/>
                <w:sz w:val="24"/>
                <w:szCs w:val="24"/>
                <w:lang w:eastAsia="ru-RU"/>
              </w:rPr>
              <w:t>а</w:t>
            </w:r>
            <w:r w:rsidR="000D60E7" w:rsidRPr="00B93733">
              <w:rPr>
                <w:color w:val="000000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1174F" w14:textId="77777777" w:rsidR="004D6914" w:rsidRPr="00B93733" w:rsidRDefault="004D6914" w:rsidP="00614E62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93733">
              <w:rPr>
                <w:color w:val="000000"/>
                <w:sz w:val="24"/>
                <w:szCs w:val="24"/>
                <w:lang w:eastAsia="ru-RU"/>
              </w:rPr>
              <w:t>Инфо</w:t>
            </w:r>
            <w:r w:rsidRPr="00B93733">
              <w:rPr>
                <w:color w:val="000000"/>
                <w:sz w:val="24"/>
                <w:szCs w:val="24"/>
                <w:lang w:eastAsia="ru-RU"/>
              </w:rPr>
              <w:t>р</w:t>
            </w:r>
            <w:r w:rsidRPr="00B93733">
              <w:rPr>
                <w:color w:val="000000"/>
                <w:sz w:val="24"/>
                <w:szCs w:val="24"/>
                <w:lang w:eastAsia="ru-RU"/>
              </w:rPr>
              <w:t>мацио</w:t>
            </w:r>
            <w:r w:rsidRPr="00B93733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B93733">
              <w:rPr>
                <w:color w:val="000000"/>
                <w:sz w:val="24"/>
                <w:szCs w:val="24"/>
                <w:lang w:eastAsia="ru-RU"/>
              </w:rPr>
              <w:t>ная с</w:t>
            </w:r>
            <w:r w:rsidRPr="00B93733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B93733">
              <w:rPr>
                <w:color w:val="000000"/>
                <w:sz w:val="24"/>
                <w:szCs w:val="24"/>
                <w:lang w:eastAsia="ru-RU"/>
              </w:rPr>
              <w:t>стема</w:t>
            </w:r>
          </w:p>
        </w:tc>
      </w:tr>
      <w:tr w:rsidR="004D6914" w:rsidRPr="00614E62" w14:paraId="389092D6" w14:textId="77777777" w:rsidTr="00B93733">
        <w:trPr>
          <w:trHeight w:val="300"/>
          <w:tblHeader/>
          <w:jc w:val="center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FA42A" w14:textId="77777777" w:rsidR="004D6914" w:rsidRPr="00B93733" w:rsidRDefault="004D6914" w:rsidP="00614E62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9B3B3" w14:textId="77777777" w:rsidR="004D6914" w:rsidRPr="00B93733" w:rsidRDefault="004D6914" w:rsidP="00614E62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FCF11" w14:textId="77777777" w:rsidR="004D6914" w:rsidRPr="00B93733" w:rsidRDefault="004D6914" w:rsidP="00614E62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78E87" w14:textId="77777777" w:rsidR="004D6914" w:rsidRPr="00B93733" w:rsidRDefault="004D6914" w:rsidP="00614E62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3923B" w14:textId="77777777" w:rsidR="004D6914" w:rsidRPr="00B93733" w:rsidRDefault="004D6914" w:rsidP="00614E62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93733">
              <w:rPr>
                <w:color w:val="000000"/>
                <w:sz w:val="24"/>
                <w:szCs w:val="24"/>
                <w:lang w:eastAsia="ru-RU"/>
              </w:rPr>
              <w:t>зн</w:t>
            </w:r>
            <w:r w:rsidRPr="00B93733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B93733">
              <w:rPr>
                <w:color w:val="000000"/>
                <w:sz w:val="24"/>
                <w:szCs w:val="24"/>
                <w:lang w:eastAsia="ru-RU"/>
              </w:rPr>
              <w:t>чение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DBC52" w14:textId="77777777" w:rsidR="004D6914" w:rsidRPr="00B93733" w:rsidRDefault="004D6914" w:rsidP="00614E62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93733">
              <w:rPr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E7C4B" w14:textId="77777777" w:rsidR="004D6914" w:rsidRPr="00B93733" w:rsidRDefault="004D6914" w:rsidP="00614E62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93733">
              <w:rPr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30F4D" w14:textId="77777777" w:rsidR="004D6914" w:rsidRPr="00B93733" w:rsidRDefault="004D6914" w:rsidP="00614E62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93733">
              <w:rPr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EF6CE" w14:textId="77777777" w:rsidR="004D6914" w:rsidRPr="00B93733" w:rsidRDefault="004D6914" w:rsidP="00614E62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93733">
              <w:rPr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F242A" w14:textId="77777777" w:rsidR="004D6914" w:rsidRPr="00B93733" w:rsidRDefault="004D6914" w:rsidP="00614E62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93733">
              <w:rPr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B253F" w14:textId="77777777" w:rsidR="004D6914" w:rsidRPr="00B93733" w:rsidRDefault="004D6914" w:rsidP="00614E62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93733">
              <w:rPr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08807" w14:textId="77777777" w:rsidR="004D6914" w:rsidRPr="00B93733" w:rsidRDefault="004D6914" w:rsidP="00614E62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93733">
              <w:rPr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F397B" w14:textId="77777777" w:rsidR="004D6914" w:rsidRPr="00B93733" w:rsidRDefault="004D6914" w:rsidP="00614E62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93733">
              <w:rPr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CDB5B" w14:textId="77777777" w:rsidR="004D6914" w:rsidRPr="00614E62" w:rsidRDefault="004D6914" w:rsidP="00614E62">
            <w:pPr>
              <w:widowControl/>
              <w:ind w:left="-57" w:right="-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80A53" w14:textId="77777777" w:rsidR="004D6914" w:rsidRPr="00614E62" w:rsidRDefault="004D6914" w:rsidP="00614E62">
            <w:pPr>
              <w:widowControl/>
              <w:ind w:left="-57" w:right="-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0EAF2" w14:textId="77777777" w:rsidR="004D6914" w:rsidRPr="00614E62" w:rsidRDefault="004D6914" w:rsidP="00614E62">
            <w:pPr>
              <w:widowControl/>
              <w:ind w:left="-57" w:right="-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202C1" w14:textId="77777777" w:rsidR="004D6914" w:rsidRPr="00614E62" w:rsidRDefault="004D6914" w:rsidP="00614E62">
            <w:pPr>
              <w:widowControl/>
              <w:ind w:left="-57" w:right="-57"/>
              <w:jc w:val="center"/>
              <w:rPr>
                <w:color w:val="000000"/>
                <w:lang w:eastAsia="ru-RU"/>
              </w:rPr>
            </w:pPr>
          </w:p>
        </w:tc>
      </w:tr>
    </w:tbl>
    <w:p w14:paraId="7CD08771" w14:textId="77777777" w:rsidR="00614E62" w:rsidRPr="00FB0962" w:rsidRDefault="00614E62" w:rsidP="00614E62">
      <w:pPr>
        <w:widowControl/>
        <w:tabs>
          <w:tab w:val="left" w:pos="717"/>
          <w:tab w:val="left" w:pos="2284"/>
          <w:tab w:val="left" w:pos="2996"/>
          <w:tab w:val="left" w:pos="3705"/>
          <w:tab w:val="left" w:pos="4559"/>
          <w:tab w:val="left" w:pos="5268"/>
          <w:tab w:val="left" w:pos="6257"/>
          <w:tab w:val="left" w:pos="7388"/>
          <w:tab w:val="left" w:pos="8378"/>
          <w:tab w:val="left" w:pos="9368"/>
          <w:tab w:val="left" w:pos="10358"/>
          <w:tab w:val="left" w:pos="11349"/>
          <w:tab w:val="left" w:pos="12338"/>
          <w:tab w:val="left" w:pos="13186"/>
          <w:tab w:val="left" w:pos="13754"/>
          <w:tab w:val="left" w:pos="14462"/>
        </w:tabs>
        <w:ind w:left="113"/>
        <w:rPr>
          <w:color w:val="000000"/>
          <w:sz w:val="2"/>
          <w:szCs w:val="2"/>
          <w:lang w:eastAsia="ru-RU"/>
        </w:rPr>
      </w:pPr>
      <w:r w:rsidRPr="00614E62">
        <w:rPr>
          <w:color w:val="000000"/>
          <w:sz w:val="12"/>
          <w:szCs w:val="12"/>
          <w:lang w:eastAsia="ru-RU"/>
        </w:rPr>
        <w:tab/>
      </w:r>
      <w:r w:rsidRPr="00614E62">
        <w:rPr>
          <w:color w:val="000000"/>
          <w:sz w:val="12"/>
          <w:szCs w:val="12"/>
          <w:lang w:eastAsia="ru-RU"/>
        </w:rPr>
        <w:tab/>
      </w:r>
      <w:r w:rsidRPr="00614E62">
        <w:rPr>
          <w:color w:val="000000"/>
          <w:sz w:val="12"/>
          <w:szCs w:val="12"/>
          <w:lang w:eastAsia="ru-RU"/>
        </w:rPr>
        <w:tab/>
      </w:r>
      <w:r w:rsidRPr="00614E62">
        <w:rPr>
          <w:color w:val="000000"/>
          <w:sz w:val="12"/>
          <w:szCs w:val="12"/>
          <w:lang w:eastAsia="ru-RU"/>
        </w:rPr>
        <w:tab/>
      </w:r>
      <w:r w:rsidRPr="00614E62">
        <w:rPr>
          <w:color w:val="000000"/>
          <w:sz w:val="12"/>
          <w:szCs w:val="12"/>
          <w:lang w:eastAsia="ru-RU"/>
        </w:rPr>
        <w:tab/>
      </w:r>
      <w:r w:rsidRPr="00614E62">
        <w:rPr>
          <w:color w:val="000000"/>
          <w:sz w:val="12"/>
          <w:szCs w:val="12"/>
          <w:lang w:eastAsia="ru-RU"/>
        </w:rPr>
        <w:tab/>
      </w:r>
      <w:r w:rsidRPr="00614E62">
        <w:rPr>
          <w:color w:val="000000"/>
          <w:sz w:val="12"/>
          <w:szCs w:val="12"/>
          <w:lang w:eastAsia="ru-RU"/>
        </w:rPr>
        <w:tab/>
      </w:r>
      <w:r w:rsidRPr="00614E62">
        <w:rPr>
          <w:color w:val="000000"/>
          <w:sz w:val="12"/>
          <w:szCs w:val="12"/>
          <w:lang w:eastAsia="ru-RU"/>
        </w:rPr>
        <w:tab/>
      </w:r>
      <w:r w:rsidRPr="00614E62">
        <w:rPr>
          <w:color w:val="000000"/>
          <w:sz w:val="12"/>
          <w:szCs w:val="12"/>
          <w:lang w:eastAsia="ru-RU"/>
        </w:rPr>
        <w:tab/>
      </w:r>
      <w:r w:rsidRPr="00614E62">
        <w:rPr>
          <w:color w:val="000000"/>
          <w:sz w:val="12"/>
          <w:szCs w:val="12"/>
          <w:lang w:eastAsia="ru-RU"/>
        </w:rPr>
        <w:tab/>
      </w:r>
      <w:r w:rsidRPr="00614E62">
        <w:rPr>
          <w:color w:val="000000"/>
          <w:sz w:val="12"/>
          <w:szCs w:val="12"/>
          <w:lang w:eastAsia="ru-RU"/>
        </w:rPr>
        <w:tab/>
      </w:r>
      <w:r w:rsidRPr="00614E62">
        <w:rPr>
          <w:color w:val="000000"/>
          <w:sz w:val="12"/>
          <w:szCs w:val="12"/>
          <w:lang w:eastAsia="ru-RU"/>
        </w:rPr>
        <w:tab/>
      </w:r>
      <w:r w:rsidRPr="00614E62">
        <w:rPr>
          <w:color w:val="000000"/>
          <w:sz w:val="12"/>
          <w:szCs w:val="12"/>
          <w:lang w:eastAsia="ru-RU"/>
        </w:rPr>
        <w:tab/>
      </w:r>
      <w:r w:rsidRPr="00614E62">
        <w:rPr>
          <w:color w:val="000000"/>
          <w:sz w:val="12"/>
          <w:szCs w:val="12"/>
          <w:lang w:eastAsia="ru-RU"/>
        </w:rPr>
        <w:tab/>
      </w:r>
      <w:r w:rsidRPr="00614E62">
        <w:rPr>
          <w:color w:val="000000"/>
          <w:sz w:val="12"/>
          <w:szCs w:val="12"/>
          <w:lang w:eastAsia="ru-RU"/>
        </w:rPr>
        <w:tab/>
      </w:r>
      <w:r w:rsidRPr="00614E62">
        <w:rPr>
          <w:color w:val="000000"/>
          <w:sz w:val="12"/>
          <w:szCs w:val="12"/>
          <w:lang w:eastAsia="ru-RU"/>
        </w:rPr>
        <w:tab/>
      </w:r>
    </w:p>
    <w:tbl>
      <w:tblPr>
        <w:tblW w:w="4966" w:type="pct"/>
        <w:jc w:val="center"/>
        <w:tblLayout w:type="fixed"/>
        <w:tblLook w:val="04A0" w:firstRow="1" w:lastRow="0" w:firstColumn="1" w:lastColumn="0" w:noHBand="0" w:noVBand="1"/>
      </w:tblPr>
      <w:tblGrid>
        <w:gridCol w:w="614"/>
        <w:gridCol w:w="1592"/>
        <w:gridCol w:w="723"/>
        <w:gridCol w:w="719"/>
        <w:gridCol w:w="866"/>
        <w:gridCol w:w="719"/>
        <w:gridCol w:w="1003"/>
        <w:gridCol w:w="1147"/>
        <w:gridCol w:w="811"/>
        <w:gridCol w:w="1006"/>
        <w:gridCol w:w="1007"/>
        <w:gridCol w:w="862"/>
        <w:gridCol w:w="1006"/>
        <w:gridCol w:w="863"/>
        <w:gridCol w:w="862"/>
        <w:gridCol w:w="864"/>
        <w:gridCol w:w="1148"/>
      </w:tblGrid>
      <w:tr w:rsidR="004D6914" w:rsidRPr="00614E62" w14:paraId="71BA7B4B" w14:textId="77777777" w:rsidTr="00B93733">
        <w:trPr>
          <w:trHeight w:val="342"/>
          <w:tblHeader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C63E6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14E76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BF1E3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B7666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9CDDE" w14:textId="77777777" w:rsidR="005058EF" w:rsidRPr="00614E62" w:rsidRDefault="005058EF" w:rsidP="00614E62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B9AEE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3A221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FCDFD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E4271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7D997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36F78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7FA93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4CB25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21A17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FC16B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BF046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D956F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0C7DB3" w:rsidRPr="00614E62" w14:paraId="08814184" w14:textId="77777777" w:rsidTr="00B93733">
        <w:trPr>
          <w:trHeight w:val="701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8E063" w14:textId="4689CB19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8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64FE6C" w14:textId="754A95CF" w:rsidR="005058EF" w:rsidRPr="00614E62" w:rsidRDefault="005058EF" w:rsidP="00873F9E">
            <w:pPr>
              <w:widowControl/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Задача «Создание условий для гарантированного и бесперебойного водообеспечения населения Астраханской области, проживающ</w:t>
            </w:r>
            <w:r w:rsidR="00873F9E">
              <w:rPr>
                <w:color w:val="000000"/>
                <w:sz w:val="24"/>
                <w:szCs w:val="24"/>
                <w:lang w:eastAsia="ru-RU"/>
              </w:rPr>
              <w:t>его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районах возникновения локальных вододефицитов»</w:t>
            </w:r>
          </w:p>
        </w:tc>
      </w:tr>
      <w:tr w:rsidR="004D6914" w:rsidRPr="00614E62" w14:paraId="4DA16B42" w14:textId="77777777" w:rsidTr="00B93733">
        <w:trPr>
          <w:trHeight w:val="20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B14FB" w14:textId="43885054" w:rsidR="005058EF" w:rsidRPr="00614E62" w:rsidRDefault="005058EF" w:rsidP="00D0543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0CB94" w14:textId="717D4679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Количество построе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ных, реко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струирова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ных вод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пропускных сооружений для улучш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ния водоо</w:t>
            </w:r>
            <w:r w:rsidRPr="00614E62">
              <w:rPr>
                <w:sz w:val="24"/>
                <w:szCs w:val="24"/>
              </w:rPr>
              <w:t>б</w:t>
            </w:r>
            <w:r w:rsidRPr="00614E62">
              <w:rPr>
                <w:sz w:val="24"/>
                <w:szCs w:val="24"/>
              </w:rPr>
              <w:t>мена в низ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 xml:space="preserve">вьях </w:t>
            </w:r>
            <w:r w:rsidR="00477807">
              <w:rPr>
                <w:sz w:val="24"/>
                <w:szCs w:val="24"/>
              </w:rPr>
              <w:t xml:space="preserve">реки </w:t>
            </w:r>
            <w:r w:rsidRPr="00614E62">
              <w:rPr>
                <w:sz w:val="24"/>
                <w:szCs w:val="24"/>
              </w:rPr>
              <w:t>Волги, нараста</w:t>
            </w:r>
            <w:r w:rsidRPr="00614E62">
              <w:rPr>
                <w:sz w:val="24"/>
                <w:szCs w:val="24"/>
              </w:rPr>
              <w:t>ю</w:t>
            </w:r>
            <w:r w:rsidRPr="00614E62">
              <w:rPr>
                <w:sz w:val="24"/>
                <w:szCs w:val="24"/>
              </w:rPr>
              <w:t>щим итогом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EA45" w14:textId="067E4D2A" w:rsidR="005058EF" w:rsidRPr="00614E62" w:rsidRDefault="00F352E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Ф</w:t>
            </w:r>
            <w:r w:rsidR="005058EF" w:rsidRPr="00614E62">
              <w:rPr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E3C6C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ед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ница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0CF88" w14:textId="77777777" w:rsidR="005058EF" w:rsidRPr="00614E62" w:rsidRDefault="005058EF" w:rsidP="00614E62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65525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D43E1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20DF7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EA70E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B9455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66F52" w14:textId="77777777" w:rsidR="005058EF" w:rsidRPr="00614E62" w:rsidRDefault="005058EF" w:rsidP="00614E62">
            <w:pPr>
              <w:widowControl/>
              <w:jc w:val="center"/>
              <w:rPr>
                <w:strike/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992F3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75F5A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1C8D3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во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з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ю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22B48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340D3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AA60F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Адм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нистр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тивные данные</w:t>
            </w:r>
          </w:p>
        </w:tc>
      </w:tr>
      <w:tr w:rsidR="000C7DB3" w:rsidRPr="00614E62" w14:paraId="3BD0AACB" w14:textId="77777777" w:rsidTr="00B93733">
        <w:trPr>
          <w:trHeight w:val="20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CACB3" w14:textId="70CB6045" w:rsidR="005058EF" w:rsidRPr="00614E62" w:rsidRDefault="005058EF" w:rsidP="00D0543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8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9A342E" w14:textId="77777777" w:rsidR="005058EF" w:rsidRPr="00614E62" w:rsidRDefault="005058EF" w:rsidP="00B93733">
            <w:pPr>
              <w:widowControl/>
              <w:ind w:left="-57" w:right="-5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Задача «Сохранение и восстановление водных объектов, утративших способность к самоочищению, а также предотвращение истощения водных объектов, ликвидация их засорения и загрязнения»</w:t>
            </w:r>
          </w:p>
        </w:tc>
      </w:tr>
      <w:tr w:rsidR="004D6914" w:rsidRPr="00614E62" w14:paraId="715A3126" w14:textId="77777777" w:rsidTr="00B93733">
        <w:trPr>
          <w:trHeight w:val="2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4FEAB" w14:textId="35159C45" w:rsidR="00927B3E" w:rsidRPr="00614E62" w:rsidRDefault="00927B3E" w:rsidP="00D0543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AC68E" w14:textId="5A803FF7" w:rsidR="00927B3E" w:rsidRPr="00614E62" w:rsidRDefault="00820CC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rFonts w:eastAsia="Calibri"/>
                <w:sz w:val="24"/>
                <w:szCs w:val="24"/>
              </w:rPr>
              <w:t>Протяже</w:t>
            </w:r>
            <w:r w:rsidRPr="00614E62">
              <w:rPr>
                <w:rFonts w:eastAsia="Calibri"/>
                <w:sz w:val="24"/>
                <w:szCs w:val="24"/>
              </w:rPr>
              <w:t>н</w:t>
            </w:r>
            <w:r w:rsidRPr="00614E62">
              <w:rPr>
                <w:rFonts w:eastAsia="Calibri"/>
                <w:sz w:val="24"/>
                <w:szCs w:val="24"/>
              </w:rPr>
              <w:t>ность ра</w:t>
            </w:r>
            <w:r w:rsidRPr="00614E62">
              <w:rPr>
                <w:rFonts w:eastAsia="Calibri"/>
                <w:sz w:val="24"/>
                <w:szCs w:val="24"/>
              </w:rPr>
              <w:t>с</w:t>
            </w:r>
            <w:r w:rsidRPr="00614E62">
              <w:rPr>
                <w:rFonts w:eastAsia="Calibri"/>
                <w:sz w:val="24"/>
                <w:szCs w:val="24"/>
              </w:rPr>
              <w:t xml:space="preserve">чистки и </w:t>
            </w:r>
            <w:r w:rsidRPr="00614E62">
              <w:rPr>
                <w:rFonts w:eastAsia="Calibri"/>
                <w:sz w:val="24"/>
                <w:szCs w:val="24"/>
              </w:rPr>
              <w:lastRenderedPageBreak/>
              <w:t>восстановл</w:t>
            </w:r>
            <w:r w:rsidRPr="00614E62">
              <w:rPr>
                <w:rFonts w:eastAsia="Calibri"/>
                <w:sz w:val="24"/>
                <w:szCs w:val="24"/>
              </w:rPr>
              <w:t>е</w:t>
            </w:r>
            <w:r w:rsidRPr="00614E62">
              <w:rPr>
                <w:rFonts w:eastAsia="Calibri"/>
                <w:sz w:val="24"/>
                <w:szCs w:val="24"/>
              </w:rPr>
              <w:t>ния водных объектов на территории Астраха</w:t>
            </w:r>
            <w:r w:rsidRPr="00614E62">
              <w:rPr>
                <w:rFonts w:eastAsia="Calibri"/>
                <w:sz w:val="24"/>
                <w:szCs w:val="24"/>
              </w:rPr>
              <w:t>н</w:t>
            </w:r>
            <w:r w:rsidRPr="00614E62">
              <w:rPr>
                <w:rFonts w:eastAsia="Calibri"/>
                <w:sz w:val="24"/>
                <w:szCs w:val="24"/>
              </w:rPr>
              <w:t>ской области (нараста</w:t>
            </w:r>
            <w:r w:rsidRPr="00614E62">
              <w:rPr>
                <w:rFonts w:eastAsia="Calibri"/>
                <w:sz w:val="24"/>
                <w:szCs w:val="24"/>
              </w:rPr>
              <w:t>ю</w:t>
            </w:r>
            <w:r w:rsidRPr="00614E62">
              <w:rPr>
                <w:rFonts w:eastAsia="Calibri"/>
                <w:sz w:val="24"/>
                <w:szCs w:val="24"/>
              </w:rPr>
              <w:t>щим итогом)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006AA" w14:textId="575B0FA1" w:rsidR="00927B3E" w:rsidRPr="00614E62" w:rsidRDefault="00820CC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РП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C4967" w14:textId="77777777" w:rsidR="00927B3E" w:rsidRPr="00614E62" w:rsidRDefault="00927B3E" w:rsidP="00BE500C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к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метр,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тыс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я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ча ме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8BD40" w14:textId="403160DB" w:rsidR="00927B3E" w:rsidRPr="00614E62" w:rsidRDefault="00927B3E" w:rsidP="00614E62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351,</w:t>
            </w:r>
            <w:r w:rsidR="00820CC3" w:rsidRPr="00614E62">
              <w:rPr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11482" w14:textId="77777777" w:rsidR="00927B3E" w:rsidRPr="00614E62" w:rsidRDefault="00927B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C8FB3" w14:textId="721703D1" w:rsidR="00927B3E" w:rsidRPr="00614E62" w:rsidRDefault="00927B3E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351,65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1A303" w14:textId="59474F46" w:rsidR="00927B3E" w:rsidRPr="00614E62" w:rsidRDefault="00927B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389,72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793E3" w14:textId="19D9FE96" w:rsidR="00927B3E" w:rsidRPr="00614E62" w:rsidRDefault="00927B3E" w:rsidP="00B93733">
            <w:pPr>
              <w:widowControl/>
              <w:ind w:left="-113" w:right="-11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389,72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15796" w14:textId="6DB4CA01" w:rsidR="00927B3E" w:rsidRPr="00614E62" w:rsidRDefault="00927B3E" w:rsidP="00B93733">
            <w:pPr>
              <w:widowControl/>
              <w:ind w:left="-113" w:right="-11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407,42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9F374" w14:textId="34A7B42A" w:rsidR="00927B3E" w:rsidRPr="00614E62" w:rsidRDefault="00927B3E" w:rsidP="00B93733">
            <w:pPr>
              <w:widowControl/>
              <w:ind w:left="-113" w:right="-11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431,28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D7A70" w14:textId="3BD138BB" w:rsidR="00927B3E" w:rsidRPr="00614E62" w:rsidRDefault="00927B3E" w:rsidP="00B93733">
            <w:pPr>
              <w:widowControl/>
              <w:ind w:left="-113" w:right="-11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443,33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EF799" w14:textId="3C9E3C6D" w:rsidR="00927B3E" w:rsidRPr="00614E62" w:rsidRDefault="00927B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457,23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D8B6A" w14:textId="77777777" w:rsidR="00927B3E" w:rsidRPr="00614E62" w:rsidRDefault="00927B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во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з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ю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A2B64" w14:textId="77777777" w:rsidR="00927B3E" w:rsidRPr="00614E62" w:rsidRDefault="00927B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F528D" w14:textId="77777777" w:rsidR="00927B3E" w:rsidRPr="00614E62" w:rsidRDefault="00927B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EC00B" w14:textId="77777777" w:rsidR="00927B3E" w:rsidRPr="00614E62" w:rsidRDefault="00927B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Адм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нистр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тивные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данные</w:t>
            </w:r>
          </w:p>
        </w:tc>
      </w:tr>
      <w:tr w:rsidR="004D6914" w:rsidRPr="00614E62" w14:paraId="50175BA2" w14:textId="77777777" w:rsidTr="00B93733">
        <w:trPr>
          <w:trHeight w:val="2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C5FC3" w14:textId="2956DBE9" w:rsidR="005058EF" w:rsidRPr="00614E62" w:rsidRDefault="005058EF" w:rsidP="00D0543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2977A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Доля уст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новленных водоохра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ных и пр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брежных п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лос, офор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м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ленных в 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ответствии с законод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тельством Российской Федерации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A02C8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РП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975DE" w14:textId="0CB826B9" w:rsidR="005058EF" w:rsidRPr="00614E62" w:rsidRDefault="009E45B9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</w:t>
            </w:r>
            <w:r w:rsidR="005058EF" w:rsidRPr="00614E62">
              <w:rPr>
                <w:color w:val="000000"/>
                <w:sz w:val="24"/>
                <w:szCs w:val="24"/>
                <w:lang w:eastAsia="ru-RU"/>
              </w:rPr>
              <w:t>р</w:t>
            </w:r>
            <w:r w:rsidR="005058EF"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="005058EF" w:rsidRPr="00614E62">
              <w:rPr>
                <w:color w:val="000000"/>
                <w:sz w:val="24"/>
                <w:szCs w:val="24"/>
                <w:lang w:eastAsia="ru-RU"/>
              </w:rPr>
              <w:t>цент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B9CDD" w14:textId="77777777" w:rsidR="005058EF" w:rsidRPr="00614E62" w:rsidRDefault="005058EF" w:rsidP="00614E62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DB49D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694D8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909F2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F5CD6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94201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21,66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5E60C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7315A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D1F1C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F7813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во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з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ю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E30F8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9592E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F37AA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Адм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нистр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тивные данные</w:t>
            </w:r>
          </w:p>
        </w:tc>
      </w:tr>
      <w:tr w:rsidR="000C7DB3" w:rsidRPr="00614E62" w14:paraId="4E02CFDF" w14:textId="77777777" w:rsidTr="00B93733">
        <w:trPr>
          <w:trHeight w:val="20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33EC1" w14:textId="4D9B21CD" w:rsidR="005058EF" w:rsidRPr="00614E62" w:rsidRDefault="005058EF" w:rsidP="00D0543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8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2B30FB" w14:textId="0AE3922D" w:rsidR="005058EF" w:rsidRPr="00614E62" w:rsidRDefault="005058EF" w:rsidP="00614E62">
            <w:pPr>
              <w:widowControl/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Задача «Обеспечен</w:t>
            </w:r>
            <w:r w:rsidR="006E15EB" w:rsidRPr="00614E62">
              <w:rPr>
                <w:color w:val="000000"/>
                <w:sz w:val="24"/>
                <w:szCs w:val="24"/>
                <w:lang w:eastAsia="ru-RU"/>
              </w:rPr>
              <w:t>ие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повышени</w:t>
            </w:r>
            <w:r w:rsidR="006E15EB" w:rsidRPr="00614E62">
              <w:rPr>
                <w:color w:val="000000"/>
                <w:sz w:val="24"/>
                <w:szCs w:val="24"/>
                <w:lang w:eastAsia="ru-RU"/>
              </w:rPr>
              <w:t>я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защищенности населения Астраханской области, проживающ</w:t>
            </w:r>
            <w:r w:rsidR="0060498D" w:rsidRPr="00614E62">
              <w:rPr>
                <w:color w:val="000000"/>
                <w:sz w:val="24"/>
                <w:szCs w:val="24"/>
                <w:lang w:eastAsia="ru-RU"/>
              </w:rPr>
              <w:t>его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на территориях, подверженных негативному воздействию вод, по результатам реализации мероприятий, направленных на снижение рисков и минимизацию ущербов от опасных гидрологич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ских явлений, к 2030 году»</w:t>
            </w:r>
          </w:p>
        </w:tc>
      </w:tr>
      <w:tr w:rsidR="004D6914" w:rsidRPr="00614E62" w14:paraId="214A9120" w14:textId="77777777" w:rsidTr="00B93733">
        <w:trPr>
          <w:trHeight w:val="20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D6AD0" w14:textId="56661331" w:rsidR="005058EF" w:rsidRPr="00614E62" w:rsidRDefault="005058EF" w:rsidP="00D0543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7A560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Доля п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строенных и реконстру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рованных сооружений инженерной защиты и берег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укрепления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0185C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РП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35C03" w14:textId="165FC0F7" w:rsidR="005058EF" w:rsidRPr="00614E62" w:rsidRDefault="00D47CF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</w:t>
            </w:r>
            <w:r w:rsidR="005058EF" w:rsidRPr="00614E62">
              <w:rPr>
                <w:color w:val="000000"/>
                <w:sz w:val="24"/>
                <w:szCs w:val="24"/>
                <w:lang w:eastAsia="ru-RU"/>
              </w:rPr>
              <w:t>р</w:t>
            </w:r>
            <w:r w:rsidR="005058EF"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="005058EF" w:rsidRPr="00614E62">
              <w:rPr>
                <w:color w:val="000000"/>
                <w:sz w:val="24"/>
                <w:szCs w:val="24"/>
                <w:lang w:eastAsia="ru-RU"/>
              </w:rPr>
              <w:t>цент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DA9B8" w14:textId="77777777" w:rsidR="005058EF" w:rsidRPr="00614E62" w:rsidRDefault="005058EF" w:rsidP="00614E62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4CE63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E7DEF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22F17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54319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BE354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0,0465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D1822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3ABB0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E68E3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AA029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во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з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ю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F1A9E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CCB15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7BA7F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Адм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нистр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тивные данные</w:t>
            </w:r>
          </w:p>
        </w:tc>
      </w:tr>
      <w:tr w:rsidR="000C7DB3" w:rsidRPr="00614E62" w14:paraId="7940AE5B" w14:textId="77777777" w:rsidTr="00B93733">
        <w:trPr>
          <w:trHeight w:val="20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E3D2F" w14:textId="78131901" w:rsidR="005058EF" w:rsidRPr="00614E62" w:rsidRDefault="005058EF" w:rsidP="00D0543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8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6E15A1" w14:textId="20C485C2" w:rsidR="005058EF" w:rsidRPr="00614E62" w:rsidRDefault="005058EF" w:rsidP="00B93733">
            <w:pPr>
              <w:widowControl/>
              <w:ind w:left="-57" w:right="-5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Задача «Повышение эксплуатационно</w:t>
            </w:r>
            <w:r w:rsidR="008F79E9" w:rsidRPr="00614E62">
              <w:rPr>
                <w:color w:val="000000"/>
                <w:sz w:val="24"/>
                <w:szCs w:val="24"/>
                <w:lang w:eastAsia="ru-RU"/>
              </w:rPr>
              <w:t>й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надежности к 2030 году гидротехнических сооружений путем их приведения к безопасному техническому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состоянию»</w:t>
            </w:r>
          </w:p>
        </w:tc>
      </w:tr>
      <w:tr w:rsidR="004D6914" w:rsidRPr="00614E62" w14:paraId="784ED1D2" w14:textId="77777777" w:rsidTr="00B93733">
        <w:trPr>
          <w:trHeight w:val="20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DD66A" w14:textId="2A583689" w:rsidR="005058EF" w:rsidRPr="00614E62" w:rsidRDefault="005058EF" w:rsidP="00D0543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4.1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77601" w14:textId="19D6E8A0" w:rsidR="005058EF" w:rsidRPr="00614E62" w:rsidRDefault="005058EF" w:rsidP="0057696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Доля гидр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технических сооружений, находящихся в безопасно</w:t>
            </w:r>
            <w:r w:rsidR="0057696E">
              <w:rPr>
                <w:color w:val="000000"/>
                <w:sz w:val="24"/>
                <w:szCs w:val="24"/>
                <w:lang w:eastAsia="ru-RU"/>
              </w:rPr>
              <w:t>м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техническо</w:t>
            </w:r>
            <w:r w:rsidR="0057696E">
              <w:rPr>
                <w:color w:val="000000"/>
                <w:sz w:val="24"/>
                <w:szCs w:val="24"/>
                <w:lang w:eastAsia="ru-RU"/>
              </w:rPr>
              <w:t>м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состояни</w:t>
            </w:r>
            <w:r w:rsidR="0057696E">
              <w:rPr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6C181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РП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A5419" w14:textId="76325300" w:rsidR="005058EF" w:rsidRPr="00614E62" w:rsidRDefault="00BF1144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</w:t>
            </w:r>
            <w:r w:rsidR="005058EF" w:rsidRPr="00614E62">
              <w:rPr>
                <w:color w:val="000000"/>
                <w:sz w:val="24"/>
                <w:szCs w:val="24"/>
                <w:lang w:eastAsia="ru-RU"/>
              </w:rPr>
              <w:t>р</w:t>
            </w:r>
            <w:r w:rsidR="005058EF"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="005058EF" w:rsidRPr="00614E62">
              <w:rPr>
                <w:color w:val="000000"/>
                <w:sz w:val="24"/>
                <w:szCs w:val="24"/>
                <w:lang w:eastAsia="ru-RU"/>
              </w:rPr>
              <w:t>цент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8FB94" w14:textId="77777777" w:rsidR="005058EF" w:rsidRPr="00614E62" w:rsidRDefault="005058EF" w:rsidP="00614E62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14,28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834F6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46CD4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14,28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FC1FA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14,28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1802B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14,28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EBE1F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0968F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CC9FC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DA0CF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F245B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во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з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ю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273F9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80B25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075AB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Адм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нистр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тивные данные</w:t>
            </w:r>
          </w:p>
        </w:tc>
      </w:tr>
    </w:tbl>
    <w:p w14:paraId="29A82E83" w14:textId="61EC6B57" w:rsidR="005058EF" w:rsidRPr="00614E62" w:rsidRDefault="005058EF" w:rsidP="00614E62">
      <w:pPr>
        <w:widowControl/>
        <w:rPr>
          <w:b/>
          <w:bCs/>
          <w:color w:val="000000"/>
          <w:sz w:val="28"/>
          <w:szCs w:val="28"/>
          <w:lang w:eastAsia="ru-RU"/>
        </w:rPr>
      </w:pPr>
    </w:p>
    <w:p w14:paraId="340D1A21" w14:textId="77777777" w:rsidR="005058EF" w:rsidRPr="00614E62" w:rsidRDefault="005058EF" w:rsidP="00614E62">
      <w:pPr>
        <w:pStyle w:val="1"/>
        <w:tabs>
          <w:tab w:val="left" w:pos="11057"/>
        </w:tabs>
        <w:spacing w:before="0"/>
        <w:ind w:left="644" w:right="584"/>
        <w:jc w:val="center"/>
        <w:rPr>
          <w:b w:val="0"/>
          <w:bCs w:val="0"/>
          <w:color w:val="000000"/>
          <w:lang w:eastAsia="ru-RU"/>
        </w:rPr>
      </w:pPr>
      <w:r w:rsidRPr="00614E62">
        <w:rPr>
          <w:b w:val="0"/>
          <w:bCs w:val="0"/>
          <w:color w:val="000000"/>
          <w:lang w:eastAsia="ru-RU"/>
        </w:rPr>
        <w:t>3. План достижения показателей регионального проекта в 2024 году</w:t>
      </w:r>
    </w:p>
    <w:p w14:paraId="65C110F8" w14:textId="77777777" w:rsidR="005058EF" w:rsidRPr="00614E62" w:rsidRDefault="005058EF" w:rsidP="00614E62">
      <w:pPr>
        <w:pStyle w:val="1"/>
        <w:tabs>
          <w:tab w:val="left" w:pos="11057"/>
        </w:tabs>
        <w:spacing w:before="0"/>
        <w:ind w:left="644" w:right="584"/>
        <w:jc w:val="center"/>
      </w:pPr>
    </w:p>
    <w:tbl>
      <w:tblPr>
        <w:tblW w:w="4939" w:type="pct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2158"/>
        <w:gridCol w:w="864"/>
        <w:gridCol w:w="1150"/>
        <w:gridCol w:w="1006"/>
        <w:gridCol w:w="1150"/>
        <w:gridCol w:w="862"/>
        <w:gridCol w:w="863"/>
        <w:gridCol w:w="862"/>
        <w:gridCol w:w="863"/>
        <w:gridCol w:w="862"/>
        <w:gridCol w:w="863"/>
        <w:gridCol w:w="862"/>
        <w:gridCol w:w="863"/>
        <w:gridCol w:w="862"/>
        <w:gridCol w:w="1007"/>
      </w:tblGrid>
      <w:tr w:rsidR="005058EF" w:rsidRPr="00614E62" w14:paraId="76BE6121" w14:textId="77777777" w:rsidTr="00114E10">
        <w:trPr>
          <w:trHeight w:val="1020"/>
          <w:tblHeader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039DA" w14:textId="57DC2077" w:rsidR="005058EF" w:rsidRPr="00614E62" w:rsidRDefault="00477807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№</w:t>
            </w:r>
            <w:r w:rsidR="005058EF" w:rsidRPr="00614E62">
              <w:rPr>
                <w:color w:val="000000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8668C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Показатели реги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нального проекта (подпрограмма)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2B032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Ур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вень пок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E55DE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Единица измер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ния (по ОКЕИ)</w:t>
            </w:r>
          </w:p>
        </w:tc>
        <w:tc>
          <w:tcPr>
            <w:tcW w:w="97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0E81C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Плановые значения по месяцам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5586F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На к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нец 2024 года</w:t>
            </w:r>
          </w:p>
        </w:tc>
      </w:tr>
      <w:tr w:rsidR="00D24BD4" w:rsidRPr="00614E62" w14:paraId="3DD26A4E" w14:textId="77777777" w:rsidTr="00114E10">
        <w:trPr>
          <w:trHeight w:val="315"/>
          <w:tblHeader/>
          <w:jc w:val="center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121C8" w14:textId="77777777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9B39F" w14:textId="77777777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BCEB" w14:textId="77777777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866BA" w14:textId="77777777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9C1DD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янв.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F2264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фев.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70768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3F9A6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апр.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D191D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95624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A4612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EF3B6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авг.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86F6B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сен.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76810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окт.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001F5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ноя.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7ED2B" w14:textId="77777777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01AD830" w14:textId="77777777" w:rsidR="00C52E93" w:rsidRPr="00614E62" w:rsidRDefault="00C52E93" w:rsidP="00614E62">
      <w:pPr>
        <w:rPr>
          <w:sz w:val="2"/>
          <w:szCs w:val="2"/>
        </w:rPr>
      </w:pPr>
    </w:p>
    <w:tbl>
      <w:tblPr>
        <w:tblW w:w="49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2158"/>
        <w:gridCol w:w="864"/>
        <w:gridCol w:w="1150"/>
        <w:gridCol w:w="1006"/>
        <w:gridCol w:w="1150"/>
        <w:gridCol w:w="862"/>
        <w:gridCol w:w="863"/>
        <w:gridCol w:w="862"/>
        <w:gridCol w:w="863"/>
        <w:gridCol w:w="862"/>
        <w:gridCol w:w="863"/>
        <w:gridCol w:w="862"/>
        <w:gridCol w:w="863"/>
        <w:gridCol w:w="862"/>
        <w:gridCol w:w="1007"/>
      </w:tblGrid>
      <w:tr w:rsidR="00D642A8" w:rsidRPr="00614E62" w14:paraId="0EA216E4" w14:textId="77777777" w:rsidTr="00114E10">
        <w:trPr>
          <w:trHeight w:val="315"/>
          <w:tblHeader/>
          <w:jc w:val="center"/>
        </w:trPr>
        <w:tc>
          <w:tcPr>
            <w:tcW w:w="619" w:type="dxa"/>
            <w:shd w:val="clear" w:color="auto" w:fill="auto"/>
            <w:hideMark/>
          </w:tcPr>
          <w:p w14:paraId="0FAECEFF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14:paraId="4047D1B9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hideMark/>
          </w:tcPr>
          <w:p w14:paraId="1E456BD1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14:paraId="684600F2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14:paraId="609F43D1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14:paraId="58F98516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hideMark/>
          </w:tcPr>
          <w:p w14:paraId="777386DD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  <w:hideMark/>
          </w:tcPr>
          <w:p w14:paraId="2609BF60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hideMark/>
          </w:tcPr>
          <w:p w14:paraId="5EFF9FB6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  <w:hideMark/>
          </w:tcPr>
          <w:p w14:paraId="0F9F0128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61FC0E8E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  <w:hideMark/>
          </w:tcPr>
          <w:p w14:paraId="1DC7522D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14:paraId="02A8541B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shd w:val="clear" w:color="auto" w:fill="auto"/>
            <w:hideMark/>
          </w:tcPr>
          <w:p w14:paraId="0EAF356D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14:paraId="72A1511E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shd w:val="clear" w:color="auto" w:fill="auto"/>
            <w:hideMark/>
          </w:tcPr>
          <w:p w14:paraId="31B1D76C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5058EF" w:rsidRPr="00614E62" w14:paraId="26B8A45C" w14:textId="77777777" w:rsidTr="00114E10">
        <w:trPr>
          <w:trHeight w:val="630"/>
          <w:jc w:val="center"/>
        </w:trPr>
        <w:tc>
          <w:tcPr>
            <w:tcW w:w="619" w:type="dxa"/>
            <w:shd w:val="clear" w:color="auto" w:fill="auto"/>
            <w:hideMark/>
          </w:tcPr>
          <w:p w14:paraId="7B54D555" w14:textId="28BDBE4C" w:rsidR="005058EF" w:rsidRPr="00614E62" w:rsidRDefault="005058EF" w:rsidP="00E652A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84" w:type="dxa"/>
            <w:gridSpan w:val="15"/>
            <w:shd w:val="clear" w:color="auto" w:fill="auto"/>
            <w:hideMark/>
          </w:tcPr>
          <w:p w14:paraId="00891A0A" w14:textId="0142766B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Задача «Создание условий для гарантированного и бесперебойного водообеспечения населения Астраханской области, проживающих</w:t>
            </w:r>
            <w:r w:rsidR="005012F0">
              <w:rPr>
                <w:color w:val="000000"/>
                <w:sz w:val="24"/>
                <w:szCs w:val="24"/>
                <w:lang w:eastAsia="ru-RU"/>
              </w:rPr>
              <w:t xml:space="preserve"> 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рай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нах возникновения локальных вододефицитов» </w:t>
            </w:r>
          </w:p>
        </w:tc>
      </w:tr>
      <w:tr w:rsidR="00D642A8" w:rsidRPr="00614E62" w14:paraId="415C8FD9" w14:textId="77777777" w:rsidTr="00114E10">
        <w:trPr>
          <w:trHeight w:val="1425"/>
          <w:jc w:val="center"/>
        </w:trPr>
        <w:tc>
          <w:tcPr>
            <w:tcW w:w="619" w:type="dxa"/>
            <w:shd w:val="clear" w:color="auto" w:fill="auto"/>
            <w:hideMark/>
          </w:tcPr>
          <w:p w14:paraId="14863624" w14:textId="1FF83FB1" w:rsidR="005058EF" w:rsidRPr="00614E62" w:rsidRDefault="005058EF" w:rsidP="00E652A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26" w:type="dxa"/>
            <w:shd w:val="clear" w:color="auto" w:fill="auto"/>
            <w:hideMark/>
          </w:tcPr>
          <w:p w14:paraId="7BD7C473" w14:textId="657E565C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14E62">
              <w:rPr>
                <w:sz w:val="24"/>
                <w:szCs w:val="24"/>
              </w:rPr>
              <w:t>Количество п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строенных, реко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струированных водопропускных сооружений для улучшения вод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обмена в низовьях</w:t>
            </w:r>
            <w:r w:rsidR="00477807">
              <w:rPr>
                <w:sz w:val="24"/>
                <w:szCs w:val="24"/>
              </w:rPr>
              <w:t xml:space="preserve"> реки </w:t>
            </w:r>
            <w:r w:rsidRPr="00614E62">
              <w:rPr>
                <w:sz w:val="24"/>
                <w:szCs w:val="24"/>
              </w:rPr>
              <w:t xml:space="preserve"> Волги, на</w:t>
            </w:r>
            <w:r w:rsidR="00477807">
              <w:rPr>
                <w:sz w:val="24"/>
                <w:szCs w:val="24"/>
              </w:rPr>
              <w:t>-</w:t>
            </w:r>
            <w:r w:rsidRPr="00614E62">
              <w:rPr>
                <w:sz w:val="24"/>
                <w:szCs w:val="24"/>
              </w:rPr>
              <w:t>растающим ит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гом</w:t>
            </w:r>
          </w:p>
        </w:tc>
        <w:tc>
          <w:tcPr>
            <w:tcW w:w="851" w:type="dxa"/>
            <w:shd w:val="clear" w:color="auto" w:fill="auto"/>
            <w:hideMark/>
          </w:tcPr>
          <w:p w14:paraId="1F986F45" w14:textId="2983F2E6" w:rsidR="005058EF" w:rsidRPr="00614E62" w:rsidRDefault="00E0235F" w:rsidP="00614E62">
            <w:pPr>
              <w:widowControl/>
              <w:jc w:val="center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Ф</w:t>
            </w:r>
            <w:r w:rsidR="005058EF" w:rsidRPr="00614E62">
              <w:rPr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134" w:type="dxa"/>
            <w:shd w:val="clear" w:color="auto" w:fill="auto"/>
            <w:hideMark/>
          </w:tcPr>
          <w:p w14:paraId="35F1731F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shd w:val="clear" w:color="auto" w:fill="auto"/>
            <w:hideMark/>
          </w:tcPr>
          <w:p w14:paraId="0ADA49ED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14:paraId="7352BE85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4863E1B6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3AD6E473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6106E7BE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60F5474D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3CBD48AA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4499669E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4C029277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19B9BB9F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055F74D1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hideMark/>
          </w:tcPr>
          <w:p w14:paraId="3A11364A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058EF" w:rsidRPr="00614E62" w14:paraId="6C704041" w14:textId="77777777" w:rsidTr="00114E10">
        <w:trPr>
          <w:trHeight w:val="315"/>
          <w:jc w:val="center"/>
        </w:trPr>
        <w:tc>
          <w:tcPr>
            <w:tcW w:w="619" w:type="dxa"/>
            <w:shd w:val="clear" w:color="auto" w:fill="auto"/>
            <w:hideMark/>
          </w:tcPr>
          <w:p w14:paraId="17073EF1" w14:textId="0A910869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84" w:type="dxa"/>
            <w:gridSpan w:val="15"/>
            <w:shd w:val="clear" w:color="auto" w:fill="auto"/>
            <w:hideMark/>
          </w:tcPr>
          <w:p w14:paraId="0C06657E" w14:textId="77777777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Задача «Сохранение и восстановление водных объектов, утративших способность к самоочищению, а также предотвращение истощения во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ных объектов, ликвидация их засорения и загрязнения» </w:t>
            </w:r>
          </w:p>
        </w:tc>
      </w:tr>
      <w:tr w:rsidR="00D642A8" w:rsidRPr="00614E62" w14:paraId="2181E3FD" w14:textId="77777777" w:rsidTr="00B93733">
        <w:trPr>
          <w:trHeight w:val="2353"/>
          <w:jc w:val="center"/>
        </w:trPr>
        <w:tc>
          <w:tcPr>
            <w:tcW w:w="619" w:type="dxa"/>
            <w:shd w:val="clear" w:color="auto" w:fill="auto"/>
            <w:hideMark/>
          </w:tcPr>
          <w:p w14:paraId="295DE145" w14:textId="223B4AE5" w:rsidR="005058EF" w:rsidRPr="00614E62" w:rsidRDefault="005058EF" w:rsidP="00E652A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2126" w:type="dxa"/>
            <w:shd w:val="clear" w:color="auto" w:fill="auto"/>
            <w:hideMark/>
          </w:tcPr>
          <w:p w14:paraId="1197DE06" w14:textId="54A1ED25" w:rsidR="005058EF" w:rsidRPr="00614E62" w:rsidRDefault="008466D2" w:rsidP="00614E62">
            <w:pPr>
              <w:widowControl/>
              <w:rPr>
                <w:color w:val="000000"/>
                <w:lang w:eastAsia="ru-RU"/>
              </w:rPr>
            </w:pPr>
            <w:r w:rsidRPr="00614E62">
              <w:rPr>
                <w:rFonts w:eastAsia="Calibri"/>
                <w:sz w:val="24"/>
                <w:szCs w:val="24"/>
              </w:rPr>
              <w:t>Протяженность расчистки и во</w:t>
            </w:r>
            <w:r w:rsidRPr="00614E62">
              <w:rPr>
                <w:rFonts w:eastAsia="Calibri"/>
                <w:sz w:val="24"/>
                <w:szCs w:val="24"/>
              </w:rPr>
              <w:t>с</w:t>
            </w:r>
            <w:r w:rsidRPr="00614E62">
              <w:rPr>
                <w:rFonts w:eastAsia="Calibri"/>
                <w:sz w:val="24"/>
                <w:szCs w:val="24"/>
              </w:rPr>
              <w:t>становления во</w:t>
            </w:r>
            <w:r w:rsidRPr="00614E62">
              <w:rPr>
                <w:rFonts w:eastAsia="Calibri"/>
                <w:sz w:val="24"/>
                <w:szCs w:val="24"/>
              </w:rPr>
              <w:t>д</w:t>
            </w:r>
            <w:r w:rsidRPr="00614E62">
              <w:rPr>
                <w:rFonts w:eastAsia="Calibri"/>
                <w:sz w:val="24"/>
                <w:szCs w:val="24"/>
              </w:rPr>
              <w:t>ных объектов на территории Ас</w:t>
            </w:r>
            <w:r w:rsidRPr="00614E62">
              <w:rPr>
                <w:rFonts w:eastAsia="Calibri"/>
                <w:sz w:val="24"/>
                <w:szCs w:val="24"/>
              </w:rPr>
              <w:t>т</w:t>
            </w:r>
            <w:r w:rsidRPr="00614E62">
              <w:rPr>
                <w:rFonts w:eastAsia="Calibri"/>
                <w:sz w:val="24"/>
                <w:szCs w:val="24"/>
              </w:rPr>
              <w:t>раханской области (нарастающим итогом)</w:t>
            </w:r>
          </w:p>
        </w:tc>
        <w:tc>
          <w:tcPr>
            <w:tcW w:w="851" w:type="dxa"/>
            <w:shd w:val="clear" w:color="auto" w:fill="auto"/>
            <w:hideMark/>
          </w:tcPr>
          <w:p w14:paraId="0A2D4A60" w14:textId="7F2AF2F4" w:rsidR="005058EF" w:rsidRPr="00614E62" w:rsidRDefault="008466D2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Р</w:t>
            </w:r>
            <w:r w:rsidR="005058EF" w:rsidRPr="00614E62">
              <w:rPr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134" w:type="dxa"/>
            <w:shd w:val="clear" w:color="auto" w:fill="auto"/>
            <w:hideMark/>
          </w:tcPr>
          <w:p w14:paraId="068AEF37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кил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метр, тысяча метров</w:t>
            </w:r>
          </w:p>
        </w:tc>
        <w:tc>
          <w:tcPr>
            <w:tcW w:w="992" w:type="dxa"/>
            <w:shd w:val="clear" w:color="auto" w:fill="auto"/>
            <w:hideMark/>
          </w:tcPr>
          <w:p w14:paraId="1B07B626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14:paraId="11E386E1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60BA2C9E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614EA328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20D615BE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500CD631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1781EA2C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6E0161B0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460D969F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12582B01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5B7685A7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hideMark/>
          </w:tcPr>
          <w:p w14:paraId="6CF22BA9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642A8" w:rsidRPr="00614E62" w14:paraId="1FCA43D4" w14:textId="77777777" w:rsidTr="00B93733">
        <w:trPr>
          <w:trHeight w:val="2683"/>
          <w:jc w:val="center"/>
        </w:trPr>
        <w:tc>
          <w:tcPr>
            <w:tcW w:w="619" w:type="dxa"/>
            <w:shd w:val="clear" w:color="auto" w:fill="auto"/>
            <w:hideMark/>
          </w:tcPr>
          <w:p w14:paraId="0F14227A" w14:textId="12030477" w:rsidR="005058EF" w:rsidRPr="00614E62" w:rsidRDefault="00E652A0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126" w:type="dxa"/>
            <w:shd w:val="clear" w:color="auto" w:fill="auto"/>
            <w:hideMark/>
          </w:tcPr>
          <w:p w14:paraId="127B5354" w14:textId="3A0DC616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Доля установле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ных водоохр</w:t>
            </w:r>
            <w:r w:rsidR="007D6738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ных и прибре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ж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ных полос, оформленных в соответствии с з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конодательством Российской Фед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851" w:type="dxa"/>
            <w:shd w:val="clear" w:color="auto" w:fill="auto"/>
            <w:hideMark/>
          </w:tcPr>
          <w:p w14:paraId="2038690D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РП</w:t>
            </w:r>
          </w:p>
        </w:tc>
        <w:tc>
          <w:tcPr>
            <w:tcW w:w="1134" w:type="dxa"/>
            <w:shd w:val="clear" w:color="auto" w:fill="auto"/>
            <w:hideMark/>
          </w:tcPr>
          <w:p w14:paraId="2F22DFA8" w14:textId="447D9BEC" w:rsidR="005058EF" w:rsidRPr="00614E62" w:rsidRDefault="00E652A0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</w:t>
            </w:r>
            <w:r w:rsidR="005058EF" w:rsidRPr="00614E62">
              <w:rPr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992" w:type="dxa"/>
            <w:shd w:val="clear" w:color="auto" w:fill="auto"/>
            <w:hideMark/>
          </w:tcPr>
          <w:p w14:paraId="67EAF1E4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14:paraId="3B4EAB12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540592F3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74E36411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5282E0AD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01F23A79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44B9DD78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29721033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17E44993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2BE74619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627901AD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hideMark/>
          </w:tcPr>
          <w:p w14:paraId="57422675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058EF" w:rsidRPr="00614E62" w14:paraId="3CEE620A" w14:textId="77777777" w:rsidTr="00B93733">
        <w:trPr>
          <w:trHeight w:val="991"/>
          <w:jc w:val="center"/>
        </w:trPr>
        <w:tc>
          <w:tcPr>
            <w:tcW w:w="619" w:type="dxa"/>
            <w:shd w:val="clear" w:color="auto" w:fill="auto"/>
            <w:hideMark/>
          </w:tcPr>
          <w:p w14:paraId="2D98D004" w14:textId="59C5370E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84" w:type="dxa"/>
            <w:gridSpan w:val="15"/>
            <w:shd w:val="clear" w:color="auto" w:fill="auto"/>
            <w:hideMark/>
          </w:tcPr>
          <w:p w14:paraId="5A71058A" w14:textId="51723FFB" w:rsidR="005058EF" w:rsidRPr="00614E62" w:rsidRDefault="005058EF" w:rsidP="00B93733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Задача «Обеспечен</w:t>
            </w:r>
            <w:r w:rsidR="006E15EB" w:rsidRPr="00614E62">
              <w:rPr>
                <w:color w:val="000000"/>
                <w:sz w:val="24"/>
                <w:szCs w:val="24"/>
                <w:lang w:eastAsia="ru-RU"/>
              </w:rPr>
              <w:t>ие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повышени</w:t>
            </w:r>
            <w:r w:rsidR="006E15EB" w:rsidRPr="00614E62">
              <w:rPr>
                <w:color w:val="000000"/>
                <w:sz w:val="24"/>
                <w:szCs w:val="24"/>
                <w:lang w:eastAsia="ru-RU"/>
              </w:rPr>
              <w:t>я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защищенности населения Астраханской области, проживающ</w:t>
            </w:r>
            <w:r w:rsidR="006E15EB" w:rsidRPr="00614E62">
              <w:rPr>
                <w:color w:val="000000"/>
                <w:sz w:val="24"/>
                <w:szCs w:val="24"/>
                <w:lang w:eastAsia="ru-RU"/>
              </w:rPr>
              <w:t>его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на территориях, подверженных негативному воздействию вод, по результатам реализации мероприятий, направленных на снижение рисков и минимизацию ущербов от опасных гидролог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ческих явлений, к 2030 году»</w:t>
            </w:r>
          </w:p>
        </w:tc>
      </w:tr>
      <w:tr w:rsidR="00D642A8" w:rsidRPr="00614E62" w14:paraId="7ADDE023" w14:textId="77777777" w:rsidTr="00B93733">
        <w:trPr>
          <w:trHeight w:val="1969"/>
          <w:jc w:val="center"/>
        </w:trPr>
        <w:tc>
          <w:tcPr>
            <w:tcW w:w="619" w:type="dxa"/>
            <w:shd w:val="clear" w:color="auto" w:fill="auto"/>
            <w:hideMark/>
          </w:tcPr>
          <w:p w14:paraId="2033EA7C" w14:textId="3421CD26" w:rsidR="005058EF" w:rsidRPr="00614E62" w:rsidRDefault="005058EF" w:rsidP="00E652A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126" w:type="dxa"/>
            <w:shd w:val="clear" w:color="auto" w:fill="auto"/>
            <w:hideMark/>
          </w:tcPr>
          <w:p w14:paraId="02B74A27" w14:textId="77777777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Доля построенных и реконструир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ванных сооруж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ний инженерной защиты и берег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укрепления</w:t>
            </w:r>
          </w:p>
        </w:tc>
        <w:tc>
          <w:tcPr>
            <w:tcW w:w="851" w:type="dxa"/>
            <w:shd w:val="clear" w:color="auto" w:fill="auto"/>
            <w:hideMark/>
          </w:tcPr>
          <w:p w14:paraId="4CA468FF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РП</w:t>
            </w:r>
          </w:p>
        </w:tc>
        <w:tc>
          <w:tcPr>
            <w:tcW w:w="1134" w:type="dxa"/>
            <w:shd w:val="clear" w:color="auto" w:fill="auto"/>
            <w:hideMark/>
          </w:tcPr>
          <w:p w14:paraId="5A5CECA2" w14:textId="11116961" w:rsidR="005058EF" w:rsidRPr="00614E62" w:rsidRDefault="00E652A0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</w:t>
            </w:r>
            <w:r w:rsidR="005058EF" w:rsidRPr="00614E62">
              <w:rPr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992" w:type="dxa"/>
            <w:shd w:val="clear" w:color="auto" w:fill="auto"/>
            <w:hideMark/>
          </w:tcPr>
          <w:p w14:paraId="39EEE635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14:paraId="1D02538D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7D4C08F5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69009CCE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578C8A23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459C51DB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18FD230A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4236005D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2CB8BF6F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4694E263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58BDBA5E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hideMark/>
          </w:tcPr>
          <w:p w14:paraId="01A39027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058EF" w:rsidRPr="00614E62" w14:paraId="1CB7E613" w14:textId="77777777" w:rsidTr="00B93733">
        <w:trPr>
          <w:trHeight w:val="702"/>
          <w:jc w:val="center"/>
        </w:trPr>
        <w:tc>
          <w:tcPr>
            <w:tcW w:w="619" w:type="dxa"/>
            <w:shd w:val="clear" w:color="auto" w:fill="auto"/>
            <w:hideMark/>
          </w:tcPr>
          <w:p w14:paraId="2CEC92DB" w14:textId="0FA9F4CC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84" w:type="dxa"/>
            <w:gridSpan w:val="15"/>
            <w:shd w:val="clear" w:color="auto" w:fill="auto"/>
            <w:hideMark/>
          </w:tcPr>
          <w:p w14:paraId="0ACAAF68" w14:textId="77777777" w:rsidR="005058EF" w:rsidRPr="00614E62" w:rsidRDefault="005058EF" w:rsidP="00B93733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Задача «Повышение эксплуатационной надежности к 2030 году гидротехнических сооружений путем их приведения к безопасному технич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скому состоянию»</w:t>
            </w:r>
          </w:p>
        </w:tc>
      </w:tr>
      <w:tr w:rsidR="00D642A8" w:rsidRPr="00614E62" w14:paraId="2A456F50" w14:textId="77777777" w:rsidTr="00B93733">
        <w:trPr>
          <w:trHeight w:val="793"/>
          <w:jc w:val="center"/>
        </w:trPr>
        <w:tc>
          <w:tcPr>
            <w:tcW w:w="619" w:type="dxa"/>
            <w:shd w:val="clear" w:color="auto" w:fill="auto"/>
            <w:hideMark/>
          </w:tcPr>
          <w:p w14:paraId="560230B5" w14:textId="26AFD2B5" w:rsidR="005058EF" w:rsidRPr="00614E62" w:rsidRDefault="005058EF" w:rsidP="00E652A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4.1</w:t>
            </w:r>
          </w:p>
        </w:tc>
        <w:tc>
          <w:tcPr>
            <w:tcW w:w="2126" w:type="dxa"/>
            <w:shd w:val="clear" w:color="auto" w:fill="auto"/>
            <w:hideMark/>
          </w:tcPr>
          <w:p w14:paraId="2D13665F" w14:textId="0A4E216D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Доля гидротехн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ческих соор</w:t>
            </w:r>
            <w:r w:rsidR="007D6738">
              <w:rPr>
                <w:color w:val="000000"/>
                <w:sz w:val="24"/>
                <w:szCs w:val="24"/>
                <w:lang w:eastAsia="ru-RU"/>
              </w:rPr>
              <w:t>уж</w:t>
            </w:r>
            <w:r w:rsidR="007D6738">
              <w:rPr>
                <w:color w:val="000000"/>
                <w:sz w:val="24"/>
                <w:szCs w:val="24"/>
                <w:lang w:eastAsia="ru-RU"/>
              </w:rPr>
              <w:t>е</w:t>
            </w:r>
            <w:r w:rsidR="007D6738">
              <w:rPr>
                <w:color w:val="000000"/>
                <w:sz w:val="24"/>
                <w:szCs w:val="24"/>
                <w:lang w:eastAsia="ru-RU"/>
              </w:rPr>
              <w:t>ний, находящихся в безопасном те</w:t>
            </w:r>
            <w:r w:rsidR="007D6738">
              <w:rPr>
                <w:color w:val="000000"/>
                <w:sz w:val="24"/>
                <w:szCs w:val="24"/>
                <w:lang w:eastAsia="ru-RU"/>
              </w:rPr>
              <w:t>х</w:t>
            </w:r>
            <w:r w:rsidR="007D6738">
              <w:rPr>
                <w:color w:val="000000"/>
                <w:sz w:val="24"/>
                <w:szCs w:val="24"/>
                <w:lang w:eastAsia="ru-RU"/>
              </w:rPr>
              <w:t>ническом состо</w:t>
            </w:r>
            <w:r w:rsidR="007D6738">
              <w:rPr>
                <w:color w:val="000000"/>
                <w:sz w:val="24"/>
                <w:szCs w:val="24"/>
                <w:lang w:eastAsia="ru-RU"/>
              </w:rPr>
              <w:t>я</w:t>
            </w:r>
            <w:r w:rsidR="007D6738">
              <w:rPr>
                <w:color w:val="000000"/>
                <w:sz w:val="24"/>
                <w:szCs w:val="24"/>
                <w:lang w:eastAsia="ru-RU"/>
              </w:rPr>
              <w:t>нии</w:t>
            </w:r>
          </w:p>
        </w:tc>
        <w:tc>
          <w:tcPr>
            <w:tcW w:w="851" w:type="dxa"/>
            <w:shd w:val="clear" w:color="auto" w:fill="auto"/>
            <w:hideMark/>
          </w:tcPr>
          <w:p w14:paraId="5C4B2373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РП</w:t>
            </w:r>
          </w:p>
        </w:tc>
        <w:tc>
          <w:tcPr>
            <w:tcW w:w="1134" w:type="dxa"/>
            <w:shd w:val="clear" w:color="auto" w:fill="auto"/>
            <w:hideMark/>
          </w:tcPr>
          <w:p w14:paraId="499BE3EB" w14:textId="1836540A" w:rsidR="005058EF" w:rsidRPr="00614E62" w:rsidRDefault="00E652A0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</w:t>
            </w:r>
            <w:r w:rsidR="005058EF" w:rsidRPr="00614E62">
              <w:rPr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992" w:type="dxa"/>
            <w:shd w:val="clear" w:color="auto" w:fill="auto"/>
            <w:hideMark/>
          </w:tcPr>
          <w:p w14:paraId="7C8392D9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14:paraId="5EA57EEC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0E0319C0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27FF9173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127BB32F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2E95D3B6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44E7CB74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0B74EEEB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1FFE75AE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7FF5528C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016CC9DC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hideMark/>
          </w:tcPr>
          <w:p w14:paraId="4588C048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481395DF" w14:textId="77777777" w:rsidR="005012F0" w:rsidRDefault="005012F0" w:rsidP="00614E62">
      <w:pPr>
        <w:pStyle w:val="1"/>
        <w:tabs>
          <w:tab w:val="left" w:pos="11057"/>
        </w:tabs>
        <w:spacing w:before="0"/>
        <w:ind w:left="0" w:right="-31"/>
        <w:jc w:val="center"/>
        <w:rPr>
          <w:b w:val="0"/>
          <w:bCs w:val="0"/>
          <w:color w:val="000000"/>
          <w:lang w:eastAsia="ru-RU"/>
        </w:rPr>
      </w:pPr>
    </w:p>
    <w:p w14:paraId="64A494CA" w14:textId="7AC08DF9" w:rsidR="005058EF" w:rsidRPr="00614E62" w:rsidRDefault="005058EF" w:rsidP="00614E62">
      <w:pPr>
        <w:pStyle w:val="1"/>
        <w:tabs>
          <w:tab w:val="left" w:pos="11057"/>
        </w:tabs>
        <w:spacing w:before="0"/>
        <w:ind w:left="0" w:right="-31"/>
        <w:jc w:val="center"/>
        <w:rPr>
          <w:b w:val="0"/>
          <w:bCs w:val="0"/>
          <w:color w:val="000000"/>
          <w:lang w:eastAsia="ru-RU"/>
        </w:rPr>
      </w:pPr>
      <w:r w:rsidRPr="00614E62">
        <w:rPr>
          <w:b w:val="0"/>
          <w:bCs w:val="0"/>
          <w:color w:val="000000"/>
          <w:lang w:eastAsia="ru-RU"/>
        </w:rPr>
        <w:t>4. Перечень мероприятий (результатов) регионального проекта</w:t>
      </w:r>
    </w:p>
    <w:p w14:paraId="3F151E9B" w14:textId="77777777" w:rsidR="005058EF" w:rsidRPr="00614E62" w:rsidRDefault="005058EF" w:rsidP="00614E62">
      <w:pPr>
        <w:pStyle w:val="1"/>
        <w:tabs>
          <w:tab w:val="left" w:pos="11057"/>
        </w:tabs>
        <w:spacing w:before="0"/>
        <w:ind w:left="0" w:right="-31"/>
        <w:jc w:val="center"/>
        <w:rPr>
          <w:b w:val="0"/>
          <w:bCs w:val="0"/>
          <w:color w:val="000000"/>
          <w:lang w:eastAsia="ru-RU"/>
        </w:rPr>
      </w:pP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173"/>
        <w:gridCol w:w="956"/>
        <w:gridCol w:w="808"/>
        <w:gridCol w:w="1011"/>
        <w:gridCol w:w="676"/>
        <w:gridCol w:w="942"/>
        <w:gridCol w:w="940"/>
        <w:gridCol w:w="940"/>
        <w:gridCol w:w="941"/>
        <w:gridCol w:w="941"/>
        <w:gridCol w:w="1073"/>
        <w:gridCol w:w="990"/>
        <w:gridCol w:w="1502"/>
        <w:gridCol w:w="762"/>
        <w:gridCol w:w="705"/>
        <w:gridCol w:w="845"/>
      </w:tblGrid>
      <w:tr w:rsidR="00422DE4" w:rsidRPr="00614E62" w14:paraId="5B8A4BEF" w14:textId="77777777" w:rsidTr="00967B1D">
        <w:trPr>
          <w:trHeight w:val="1080"/>
          <w:jc w:val="center"/>
        </w:trPr>
        <w:tc>
          <w:tcPr>
            <w:tcW w:w="553" w:type="dxa"/>
            <w:vMerge w:val="restart"/>
            <w:shd w:val="clear" w:color="auto" w:fill="auto"/>
            <w:hideMark/>
          </w:tcPr>
          <w:p w14:paraId="18ECFF79" w14:textId="7EDB0BE3" w:rsidR="00422DE4" w:rsidRPr="00614E62" w:rsidRDefault="006A1906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№ </w:t>
            </w:r>
            <w:r w:rsidR="00422DE4" w:rsidRPr="00614E62">
              <w:rPr>
                <w:color w:val="000000"/>
                <w:lang w:eastAsia="ru-RU"/>
              </w:rPr>
              <w:t>п/п</w:t>
            </w:r>
          </w:p>
        </w:tc>
        <w:tc>
          <w:tcPr>
            <w:tcW w:w="1168" w:type="dxa"/>
            <w:vMerge w:val="restart"/>
            <w:shd w:val="clear" w:color="auto" w:fill="auto"/>
            <w:hideMark/>
          </w:tcPr>
          <w:p w14:paraId="5711829F" w14:textId="77777777" w:rsidR="00422DE4" w:rsidRPr="00614E62" w:rsidRDefault="00422DE4" w:rsidP="006A1906">
            <w:pPr>
              <w:widowControl/>
              <w:ind w:left="-57" w:right="-57"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Наимен</w:t>
            </w:r>
            <w:r w:rsidRPr="00614E62">
              <w:rPr>
                <w:color w:val="000000"/>
                <w:lang w:eastAsia="ru-RU"/>
              </w:rPr>
              <w:t>о</w:t>
            </w:r>
            <w:r w:rsidRPr="00614E62">
              <w:rPr>
                <w:color w:val="000000"/>
                <w:lang w:eastAsia="ru-RU"/>
              </w:rPr>
              <w:t>вание м</w:t>
            </w:r>
            <w:r w:rsidRPr="00614E62">
              <w:rPr>
                <w:color w:val="000000"/>
                <w:lang w:eastAsia="ru-RU"/>
              </w:rPr>
              <w:t>е</w:t>
            </w:r>
            <w:r w:rsidRPr="00614E62">
              <w:rPr>
                <w:color w:val="000000"/>
                <w:lang w:eastAsia="ru-RU"/>
              </w:rPr>
              <w:t>роприятия (результ</w:t>
            </w:r>
            <w:r w:rsidRPr="00614E62">
              <w:rPr>
                <w:color w:val="000000"/>
                <w:lang w:eastAsia="ru-RU"/>
              </w:rPr>
              <w:t>а</w:t>
            </w:r>
            <w:r w:rsidRPr="00614E62">
              <w:rPr>
                <w:color w:val="000000"/>
                <w:lang w:eastAsia="ru-RU"/>
              </w:rPr>
              <w:t>та)</w:t>
            </w:r>
          </w:p>
        </w:tc>
        <w:tc>
          <w:tcPr>
            <w:tcW w:w="953" w:type="dxa"/>
            <w:vMerge w:val="restart"/>
            <w:shd w:val="clear" w:color="auto" w:fill="auto"/>
            <w:hideMark/>
          </w:tcPr>
          <w:p w14:paraId="55CCFA68" w14:textId="09F0CA1F" w:rsidR="00422DE4" w:rsidRPr="00614E62" w:rsidRDefault="00422DE4" w:rsidP="006A1906">
            <w:pPr>
              <w:widowControl/>
              <w:ind w:left="-57" w:right="-57"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Наим</w:t>
            </w:r>
            <w:r w:rsidRPr="00614E62">
              <w:rPr>
                <w:color w:val="000000"/>
                <w:lang w:eastAsia="ru-RU"/>
              </w:rPr>
              <w:t>е</w:t>
            </w:r>
            <w:r w:rsidRPr="00614E62">
              <w:rPr>
                <w:color w:val="000000"/>
                <w:lang w:eastAsia="ru-RU"/>
              </w:rPr>
              <w:t>нование стру</w:t>
            </w:r>
            <w:r w:rsidRPr="00614E62">
              <w:rPr>
                <w:color w:val="000000"/>
                <w:lang w:eastAsia="ru-RU"/>
              </w:rPr>
              <w:t>к</w:t>
            </w:r>
            <w:r w:rsidRPr="00614E62">
              <w:rPr>
                <w:color w:val="000000"/>
                <w:lang w:eastAsia="ru-RU"/>
              </w:rPr>
              <w:t>турных элеме</w:t>
            </w:r>
            <w:r w:rsidRPr="00614E62">
              <w:rPr>
                <w:color w:val="000000"/>
                <w:lang w:eastAsia="ru-RU"/>
              </w:rPr>
              <w:t>н</w:t>
            </w:r>
            <w:r w:rsidRPr="00614E62">
              <w:rPr>
                <w:color w:val="000000"/>
                <w:lang w:eastAsia="ru-RU"/>
              </w:rPr>
              <w:t>тов го</w:t>
            </w:r>
            <w:r w:rsidR="00B93733">
              <w:rPr>
                <w:color w:val="000000"/>
                <w:lang w:eastAsia="ru-RU"/>
              </w:rPr>
              <w:t>-</w:t>
            </w:r>
            <w:r w:rsidRPr="00614E62">
              <w:rPr>
                <w:color w:val="000000"/>
                <w:lang w:eastAsia="ru-RU"/>
              </w:rPr>
              <w:t>суда</w:t>
            </w:r>
            <w:r w:rsidRPr="00614E62">
              <w:rPr>
                <w:color w:val="000000"/>
                <w:lang w:eastAsia="ru-RU"/>
              </w:rPr>
              <w:t>р</w:t>
            </w:r>
            <w:r w:rsidRPr="00614E62">
              <w:rPr>
                <w:color w:val="000000"/>
                <w:lang w:eastAsia="ru-RU"/>
              </w:rPr>
              <w:t>стве</w:t>
            </w:r>
            <w:r w:rsidRPr="00614E62">
              <w:rPr>
                <w:color w:val="000000"/>
                <w:lang w:eastAsia="ru-RU"/>
              </w:rPr>
              <w:t>н</w:t>
            </w:r>
            <w:r w:rsidRPr="00614E62">
              <w:rPr>
                <w:color w:val="000000"/>
                <w:lang w:eastAsia="ru-RU"/>
              </w:rPr>
              <w:t>ных пр</w:t>
            </w:r>
            <w:r w:rsidRPr="00614E62">
              <w:rPr>
                <w:color w:val="000000"/>
                <w:lang w:eastAsia="ru-RU"/>
              </w:rPr>
              <w:t>о</w:t>
            </w:r>
            <w:r w:rsidRPr="00614E62">
              <w:rPr>
                <w:color w:val="000000"/>
                <w:lang w:eastAsia="ru-RU"/>
              </w:rPr>
              <w:t>грамм вместе с наим</w:t>
            </w:r>
            <w:r w:rsidRPr="00614E62">
              <w:rPr>
                <w:color w:val="000000"/>
                <w:lang w:eastAsia="ru-RU"/>
              </w:rPr>
              <w:t>е</w:t>
            </w:r>
            <w:r w:rsidRPr="00614E62">
              <w:rPr>
                <w:color w:val="000000"/>
                <w:lang w:eastAsia="ru-RU"/>
              </w:rPr>
              <w:t>нован</w:t>
            </w:r>
            <w:r w:rsidRPr="00614E62">
              <w:rPr>
                <w:color w:val="000000"/>
                <w:lang w:eastAsia="ru-RU"/>
              </w:rPr>
              <w:t>и</w:t>
            </w:r>
            <w:r w:rsidRPr="00614E62">
              <w:rPr>
                <w:color w:val="000000"/>
                <w:lang w:eastAsia="ru-RU"/>
              </w:rPr>
              <w:t>е</w:t>
            </w:r>
            <w:r w:rsidR="00E63945">
              <w:rPr>
                <w:color w:val="000000"/>
                <w:lang w:eastAsia="ru-RU"/>
              </w:rPr>
              <w:t>м</w:t>
            </w:r>
            <w:r w:rsidRPr="00614E62">
              <w:rPr>
                <w:color w:val="000000"/>
                <w:lang w:eastAsia="ru-RU"/>
              </w:rPr>
              <w:t xml:space="preserve"> гос</w:t>
            </w:r>
            <w:r w:rsidRPr="00614E62">
              <w:rPr>
                <w:color w:val="000000"/>
                <w:lang w:eastAsia="ru-RU"/>
              </w:rPr>
              <w:t>у</w:t>
            </w:r>
            <w:r w:rsidRPr="00614E62">
              <w:rPr>
                <w:color w:val="000000"/>
                <w:lang w:eastAsia="ru-RU"/>
              </w:rPr>
              <w:t>дарст</w:t>
            </w:r>
            <w:r w:rsidR="00477807">
              <w:rPr>
                <w:color w:val="000000"/>
                <w:lang w:eastAsia="ru-RU"/>
              </w:rPr>
              <w:t>-</w:t>
            </w:r>
            <w:r w:rsidRPr="00614E62">
              <w:rPr>
                <w:color w:val="000000"/>
                <w:lang w:eastAsia="ru-RU"/>
              </w:rPr>
              <w:t>венной пр</w:t>
            </w:r>
            <w:r w:rsidRPr="00614E62">
              <w:rPr>
                <w:color w:val="000000"/>
                <w:lang w:eastAsia="ru-RU"/>
              </w:rPr>
              <w:t>о</w:t>
            </w:r>
            <w:r w:rsidRPr="00614E62">
              <w:rPr>
                <w:color w:val="000000"/>
                <w:lang w:eastAsia="ru-RU"/>
              </w:rPr>
              <w:t>граммы</w:t>
            </w:r>
          </w:p>
        </w:tc>
        <w:tc>
          <w:tcPr>
            <w:tcW w:w="805" w:type="dxa"/>
            <w:vMerge w:val="restart"/>
            <w:shd w:val="clear" w:color="auto" w:fill="auto"/>
            <w:hideMark/>
          </w:tcPr>
          <w:p w14:paraId="33AF5028" w14:textId="77777777" w:rsidR="00422DE4" w:rsidRPr="00614E62" w:rsidRDefault="00422DE4" w:rsidP="006A1906">
            <w:pPr>
              <w:widowControl/>
              <w:ind w:left="-57" w:right="-57"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Ед</w:t>
            </w:r>
            <w:r w:rsidRPr="00614E62">
              <w:rPr>
                <w:color w:val="000000"/>
                <w:lang w:eastAsia="ru-RU"/>
              </w:rPr>
              <w:t>и</w:t>
            </w:r>
            <w:r w:rsidRPr="00614E62">
              <w:rPr>
                <w:color w:val="000000"/>
                <w:lang w:eastAsia="ru-RU"/>
              </w:rPr>
              <w:t>ница изм</w:t>
            </w:r>
            <w:r w:rsidRPr="00614E62">
              <w:rPr>
                <w:color w:val="000000"/>
                <w:lang w:eastAsia="ru-RU"/>
              </w:rPr>
              <w:t>е</w:t>
            </w:r>
            <w:r w:rsidRPr="00614E62">
              <w:rPr>
                <w:color w:val="000000"/>
                <w:lang w:eastAsia="ru-RU"/>
              </w:rPr>
              <w:t>рения (по ОКЕИ)</w:t>
            </w:r>
          </w:p>
        </w:tc>
        <w:tc>
          <w:tcPr>
            <w:tcW w:w="1682" w:type="dxa"/>
            <w:gridSpan w:val="2"/>
            <w:shd w:val="clear" w:color="auto" w:fill="auto"/>
            <w:hideMark/>
          </w:tcPr>
          <w:p w14:paraId="67A2E958" w14:textId="77777777" w:rsidR="00422DE4" w:rsidRPr="00614E62" w:rsidRDefault="00422DE4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Базовое знач</w:t>
            </w:r>
            <w:r w:rsidRPr="00614E62">
              <w:rPr>
                <w:color w:val="000000"/>
                <w:lang w:eastAsia="ru-RU"/>
              </w:rPr>
              <w:t>е</w:t>
            </w:r>
            <w:r w:rsidRPr="00614E62">
              <w:rPr>
                <w:color w:val="000000"/>
                <w:lang w:eastAsia="ru-RU"/>
              </w:rPr>
              <w:t>ние</w:t>
            </w:r>
          </w:p>
        </w:tc>
        <w:tc>
          <w:tcPr>
            <w:tcW w:w="6745" w:type="dxa"/>
            <w:gridSpan w:val="7"/>
            <w:shd w:val="clear" w:color="auto" w:fill="auto"/>
            <w:hideMark/>
          </w:tcPr>
          <w:p w14:paraId="6FDEB480" w14:textId="1BA26A01" w:rsidR="00422DE4" w:rsidRPr="00614E62" w:rsidRDefault="00E63945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Период, год</w:t>
            </w:r>
          </w:p>
        </w:tc>
        <w:tc>
          <w:tcPr>
            <w:tcW w:w="1497" w:type="dxa"/>
            <w:vMerge w:val="restart"/>
            <w:shd w:val="clear" w:color="auto" w:fill="auto"/>
            <w:hideMark/>
          </w:tcPr>
          <w:p w14:paraId="4DBF830B" w14:textId="77777777" w:rsidR="00422DE4" w:rsidRPr="00614E62" w:rsidRDefault="00422DE4" w:rsidP="006A1906">
            <w:pPr>
              <w:widowControl/>
              <w:ind w:left="-57" w:right="-57"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Характер</w:t>
            </w:r>
            <w:r w:rsidRPr="00614E62">
              <w:rPr>
                <w:color w:val="000000"/>
                <w:lang w:eastAsia="ru-RU"/>
              </w:rPr>
              <w:t>и</w:t>
            </w:r>
            <w:r w:rsidRPr="00614E62">
              <w:rPr>
                <w:color w:val="000000"/>
                <w:lang w:eastAsia="ru-RU"/>
              </w:rPr>
              <w:t>стика мер</w:t>
            </w:r>
            <w:r w:rsidRPr="00614E62">
              <w:rPr>
                <w:color w:val="000000"/>
                <w:lang w:eastAsia="ru-RU"/>
              </w:rPr>
              <w:t>о</w:t>
            </w:r>
            <w:r w:rsidRPr="00614E62">
              <w:rPr>
                <w:color w:val="000000"/>
                <w:lang w:eastAsia="ru-RU"/>
              </w:rPr>
              <w:t>приятия (р</w:t>
            </w:r>
            <w:r w:rsidRPr="00614E62">
              <w:rPr>
                <w:color w:val="000000"/>
                <w:lang w:eastAsia="ru-RU"/>
              </w:rPr>
              <w:t>е</w:t>
            </w:r>
            <w:r w:rsidRPr="00614E62">
              <w:rPr>
                <w:color w:val="000000"/>
                <w:lang w:eastAsia="ru-RU"/>
              </w:rPr>
              <w:t>зультата)</w:t>
            </w:r>
          </w:p>
        </w:tc>
        <w:tc>
          <w:tcPr>
            <w:tcW w:w="759" w:type="dxa"/>
            <w:vMerge w:val="restart"/>
            <w:shd w:val="clear" w:color="auto" w:fill="auto"/>
            <w:hideMark/>
          </w:tcPr>
          <w:p w14:paraId="4713103E" w14:textId="415C8095" w:rsidR="00422DE4" w:rsidRPr="00614E62" w:rsidRDefault="006A1906" w:rsidP="006A1906">
            <w:pPr>
              <w:widowControl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Тип мер</w:t>
            </w:r>
            <w:r>
              <w:rPr>
                <w:color w:val="000000"/>
                <w:lang w:eastAsia="ru-RU"/>
              </w:rPr>
              <w:t>о</w:t>
            </w:r>
            <w:r>
              <w:rPr>
                <w:color w:val="000000"/>
                <w:lang w:eastAsia="ru-RU"/>
              </w:rPr>
              <w:t>при</w:t>
            </w:r>
            <w:r>
              <w:rPr>
                <w:color w:val="000000"/>
                <w:lang w:eastAsia="ru-RU"/>
              </w:rPr>
              <w:t>я</w:t>
            </w:r>
            <w:r>
              <w:rPr>
                <w:color w:val="000000"/>
                <w:lang w:eastAsia="ru-RU"/>
              </w:rPr>
              <w:t>тия</w:t>
            </w:r>
            <w:r w:rsidR="00422DE4" w:rsidRPr="00614E62">
              <w:rPr>
                <w:color w:val="000000"/>
                <w:lang w:eastAsia="ru-RU"/>
              </w:rPr>
              <w:t xml:space="preserve"> (р</w:t>
            </w:r>
            <w:r w:rsidR="00422DE4" w:rsidRPr="00614E62">
              <w:rPr>
                <w:color w:val="000000"/>
                <w:lang w:eastAsia="ru-RU"/>
              </w:rPr>
              <w:t>е</w:t>
            </w:r>
            <w:r w:rsidR="00422DE4" w:rsidRPr="00614E62">
              <w:rPr>
                <w:color w:val="000000"/>
                <w:lang w:eastAsia="ru-RU"/>
              </w:rPr>
              <w:t>зул</w:t>
            </w:r>
            <w:r w:rsidR="00422DE4" w:rsidRPr="00614E62">
              <w:rPr>
                <w:color w:val="000000"/>
                <w:lang w:eastAsia="ru-RU"/>
              </w:rPr>
              <w:t>ь</w:t>
            </w:r>
            <w:r w:rsidR="00422DE4" w:rsidRPr="00614E62">
              <w:rPr>
                <w:color w:val="000000"/>
                <w:lang w:eastAsia="ru-RU"/>
              </w:rPr>
              <w:t>тата)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14:paraId="4162ECCC" w14:textId="15D91C35" w:rsidR="00422DE4" w:rsidRPr="00614E62" w:rsidRDefault="00422DE4" w:rsidP="00765514">
            <w:pPr>
              <w:widowControl/>
              <w:ind w:left="-57" w:right="-57"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Д</w:t>
            </w:r>
            <w:r w:rsidRPr="00614E62">
              <w:rPr>
                <w:color w:val="000000"/>
                <w:lang w:eastAsia="ru-RU"/>
              </w:rPr>
              <w:t>е</w:t>
            </w:r>
            <w:r w:rsidRPr="00614E62">
              <w:rPr>
                <w:color w:val="000000"/>
                <w:lang w:eastAsia="ru-RU"/>
              </w:rPr>
              <w:t>ко</w:t>
            </w:r>
            <w:r w:rsidRPr="00614E62">
              <w:rPr>
                <w:color w:val="000000"/>
                <w:lang w:eastAsia="ru-RU"/>
              </w:rPr>
              <w:t>м</w:t>
            </w:r>
            <w:r w:rsidRPr="00614E62">
              <w:rPr>
                <w:color w:val="000000"/>
                <w:lang w:eastAsia="ru-RU"/>
              </w:rPr>
              <w:t>поз</w:t>
            </w:r>
            <w:r w:rsidRPr="00614E62">
              <w:rPr>
                <w:color w:val="000000"/>
                <w:lang w:eastAsia="ru-RU"/>
              </w:rPr>
              <w:t>и</w:t>
            </w:r>
            <w:r w:rsidRPr="00614E62">
              <w:rPr>
                <w:color w:val="000000"/>
                <w:lang w:eastAsia="ru-RU"/>
              </w:rPr>
              <w:t xml:space="preserve">ция на </w:t>
            </w:r>
            <w:r w:rsidR="00765514">
              <w:rPr>
                <w:color w:val="000000"/>
                <w:lang w:eastAsia="ru-RU"/>
              </w:rPr>
              <w:t>мун</w:t>
            </w:r>
            <w:r w:rsidR="00765514">
              <w:rPr>
                <w:color w:val="000000"/>
                <w:lang w:eastAsia="ru-RU"/>
              </w:rPr>
              <w:t>и</w:t>
            </w:r>
            <w:r w:rsidR="00765514">
              <w:rPr>
                <w:color w:val="000000"/>
                <w:lang w:eastAsia="ru-RU"/>
              </w:rPr>
              <w:t>ц</w:t>
            </w:r>
            <w:r w:rsidR="00765514">
              <w:rPr>
                <w:color w:val="000000"/>
                <w:lang w:eastAsia="ru-RU"/>
              </w:rPr>
              <w:t>и</w:t>
            </w:r>
            <w:r w:rsidR="00765514">
              <w:rPr>
                <w:color w:val="000000"/>
                <w:lang w:eastAsia="ru-RU"/>
              </w:rPr>
              <w:t>пал</w:t>
            </w:r>
            <w:r w:rsidR="00765514">
              <w:rPr>
                <w:color w:val="000000"/>
                <w:lang w:eastAsia="ru-RU"/>
              </w:rPr>
              <w:t>ь</w:t>
            </w:r>
            <w:r w:rsidR="00765514">
              <w:rPr>
                <w:color w:val="000000"/>
                <w:lang w:eastAsia="ru-RU"/>
              </w:rPr>
              <w:t>ное обр</w:t>
            </w:r>
            <w:r w:rsidR="00765514">
              <w:rPr>
                <w:color w:val="000000"/>
                <w:lang w:eastAsia="ru-RU"/>
              </w:rPr>
              <w:t>а</w:t>
            </w:r>
            <w:r w:rsidR="00765514">
              <w:rPr>
                <w:color w:val="000000"/>
                <w:lang w:eastAsia="ru-RU"/>
              </w:rPr>
              <w:t>зов</w:t>
            </w:r>
            <w:r w:rsidR="00765514">
              <w:rPr>
                <w:color w:val="000000"/>
                <w:lang w:eastAsia="ru-RU"/>
              </w:rPr>
              <w:t>а</w:t>
            </w:r>
            <w:r w:rsidR="00765514">
              <w:rPr>
                <w:color w:val="000000"/>
                <w:lang w:eastAsia="ru-RU"/>
              </w:rPr>
              <w:t>ние</w:t>
            </w:r>
          </w:p>
        </w:tc>
        <w:tc>
          <w:tcPr>
            <w:tcW w:w="842" w:type="dxa"/>
            <w:vMerge w:val="restart"/>
            <w:shd w:val="clear" w:color="auto" w:fill="auto"/>
            <w:hideMark/>
          </w:tcPr>
          <w:p w14:paraId="0B231286" w14:textId="77777777" w:rsidR="00422DE4" w:rsidRPr="00614E62" w:rsidRDefault="00422DE4" w:rsidP="006A1906">
            <w:pPr>
              <w:widowControl/>
              <w:ind w:left="-57" w:right="-57"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Связь с показ</w:t>
            </w:r>
            <w:r w:rsidRPr="00614E62">
              <w:rPr>
                <w:color w:val="000000"/>
                <w:lang w:eastAsia="ru-RU"/>
              </w:rPr>
              <w:t>а</w:t>
            </w:r>
            <w:r w:rsidRPr="00614E62">
              <w:rPr>
                <w:color w:val="000000"/>
                <w:lang w:eastAsia="ru-RU"/>
              </w:rPr>
              <w:t>телями реги</w:t>
            </w:r>
            <w:r w:rsidRPr="00614E62">
              <w:rPr>
                <w:color w:val="000000"/>
                <w:lang w:eastAsia="ru-RU"/>
              </w:rPr>
              <w:t>о</w:t>
            </w:r>
            <w:r w:rsidRPr="00614E62">
              <w:rPr>
                <w:color w:val="000000"/>
                <w:lang w:eastAsia="ru-RU"/>
              </w:rPr>
              <w:t>нал</w:t>
            </w:r>
            <w:r w:rsidRPr="00614E62">
              <w:rPr>
                <w:color w:val="000000"/>
                <w:lang w:eastAsia="ru-RU"/>
              </w:rPr>
              <w:t>ь</w:t>
            </w:r>
            <w:r w:rsidRPr="00614E62">
              <w:rPr>
                <w:color w:val="000000"/>
                <w:lang w:eastAsia="ru-RU"/>
              </w:rPr>
              <w:t>ного проекта</w:t>
            </w:r>
          </w:p>
        </w:tc>
      </w:tr>
      <w:tr w:rsidR="00422DE4" w:rsidRPr="00614E62" w14:paraId="09A87DC9" w14:textId="77777777" w:rsidTr="00967B1D">
        <w:trPr>
          <w:trHeight w:val="1134"/>
          <w:jc w:val="center"/>
        </w:trPr>
        <w:tc>
          <w:tcPr>
            <w:tcW w:w="553" w:type="dxa"/>
            <w:vMerge/>
            <w:hideMark/>
          </w:tcPr>
          <w:p w14:paraId="639004EF" w14:textId="77777777" w:rsidR="00422DE4" w:rsidRPr="00614E62" w:rsidRDefault="00422DE4" w:rsidP="00614E62">
            <w:pPr>
              <w:widowControl/>
              <w:rPr>
                <w:color w:val="000000"/>
                <w:lang w:eastAsia="ru-RU"/>
              </w:rPr>
            </w:pPr>
          </w:p>
        </w:tc>
        <w:tc>
          <w:tcPr>
            <w:tcW w:w="1168" w:type="dxa"/>
            <w:vMerge/>
            <w:hideMark/>
          </w:tcPr>
          <w:p w14:paraId="271A415B" w14:textId="77777777" w:rsidR="00422DE4" w:rsidRPr="00614E62" w:rsidRDefault="00422DE4" w:rsidP="00614E62">
            <w:pPr>
              <w:widowControl/>
              <w:rPr>
                <w:color w:val="000000"/>
                <w:lang w:eastAsia="ru-RU"/>
              </w:rPr>
            </w:pPr>
          </w:p>
        </w:tc>
        <w:tc>
          <w:tcPr>
            <w:tcW w:w="953" w:type="dxa"/>
            <w:vMerge/>
            <w:hideMark/>
          </w:tcPr>
          <w:p w14:paraId="354A158E" w14:textId="77777777" w:rsidR="00422DE4" w:rsidRPr="00614E62" w:rsidRDefault="00422DE4" w:rsidP="00614E62">
            <w:pPr>
              <w:widowControl/>
              <w:rPr>
                <w:color w:val="000000"/>
                <w:lang w:eastAsia="ru-RU"/>
              </w:rPr>
            </w:pPr>
          </w:p>
        </w:tc>
        <w:tc>
          <w:tcPr>
            <w:tcW w:w="805" w:type="dxa"/>
            <w:vMerge/>
            <w:hideMark/>
          </w:tcPr>
          <w:p w14:paraId="7629A5B9" w14:textId="77777777" w:rsidR="00422DE4" w:rsidRPr="00614E62" w:rsidRDefault="00422DE4" w:rsidP="00614E62">
            <w:pPr>
              <w:widowControl/>
              <w:rPr>
                <w:color w:val="000000"/>
                <w:lang w:eastAsia="ru-RU"/>
              </w:rPr>
            </w:pPr>
          </w:p>
        </w:tc>
        <w:tc>
          <w:tcPr>
            <w:tcW w:w="1008" w:type="dxa"/>
            <w:shd w:val="clear" w:color="auto" w:fill="auto"/>
            <w:hideMark/>
          </w:tcPr>
          <w:p w14:paraId="36C7B2CD" w14:textId="77777777" w:rsidR="00422DE4" w:rsidRPr="00614E62" w:rsidRDefault="00422DE4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знач</w:t>
            </w:r>
            <w:r w:rsidRPr="00614E62">
              <w:rPr>
                <w:color w:val="000000"/>
                <w:lang w:eastAsia="ru-RU"/>
              </w:rPr>
              <w:t>е</w:t>
            </w:r>
            <w:r w:rsidRPr="00614E62">
              <w:rPr>
                <w:color w:val="000000"/>
                <w:lang w:eastAsia="ru-RU"/>
              </w:rPr>
              <w:t>ние</w:t>
            </w:r>
          </w:p>
        </w:tc>
        <w:tc>
          <w:tcPr>
            <w:tcW w:w="674" w:type="dxa"/>
            <w:shd w:val="clear" w:color="auto" w:fill="auto"/>
            <w:hideMark/>
          </w:tcPr>
          <w:p w14:paraId="26234169" w14:textId="77777777" w:rsidR="00422DE4" w:rsidRPr="00614E62" w:rsidRDefault="00422DE4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год</w:t>
            </w:r>
          </w:p>
        </w:tc>
        <w:tc>
          <w:tcPr>
            <w:tcW w:w="939" w:type="dxa"/>
            <w:shd w:val="clear" w:color="auto" w:fill="auto"/>
            <w:hideMark/>
          </w:tcPr>
          <w:p w14:paraId="319111F1" w14:textId="77777777" w:rsidR="00422DE4" w:rsidRPr="00614E62" w:rsidRDefault="00422DE4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2024</w:t>
            </w:r>
          </w:p>
        </w:tc>
        <w:tc>
          <w:tcPr>
            <w:tcW w:w="937" w:type="dxa"/>
            <w:shd w:val="clear" w:color="auto" w:fill="auto"/>
            <w:hideMark/>
          </w:tcPr>
          <w:p w14:paraId="256A1841" w14:textId="77777777" w:rsidR="00422DE4" w:rsidRPr="00614E62" w:rsidRDefault="00422DE4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2025</w:t>
            </w:r>
          </w:p>
        </w:tc>
        <w:tc>
          <w:tcPr>
            <w:tcW w:w="937" w:type="dxa"/>
            <w:shd w:val="clear" w:color="auto" w:fill="auto"/>
            <w:hideMark/>
          </w:tcPr>
          <w:p w14:paraId="723136F3" w14:textId="77777777" w:rsidR="00422DE4" w:rsidRPr="00614E62" w:rsidRDefault="00422DE4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2026</w:t>
            </w:r>
          </w:p>
        </w:tc>
        <w:tc>
          <w:tcPr>
            <w:tcW w:w="938" w:type="dxa"/>
            <w:shd w:val="clear" w:color="auto" w:fill="auto"/>
            <w:hideMark/>
          </w:tcPr>
          <w:p w14:paraId="6515F11A" w14:textId="77777777" w:rsidR="00422DE4" w:rsidRPr="00614E62" w:rsidRDefault="00422DE4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2027</w:t>
            </w:r>
          </w:p>
        </w:tc>
        <w:tc>
          <w:tcPr>
            <w:tcW w:w="938" w:type="dxa"/>
            <w:shd w:val="clear" w:color="auto" w:fill="auto"/>
            <w:hideMark/>
          </w:tcPr>
          <w:p w14:paraId="15CF50C8" w14:textId="77777777" w:rsidR="00422DE4" w:rsidRPr="00614E62" w:rsidRDefault="00422DE4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2028</w:t>
            </w:r>
          </w:p>
        </w:tc>
        <w:tc>
          <w:tcPr>
            <w:tcW w:w="1069" w:type="dxa"/>
            <w:shd w:val="clear" w:color="auto" w:fill="auto"/>
            <w:hideMark/>
          </w:tcPr>
          <w:p w14:paraId="4D5AD66E" w14:textId="77777777" w:rsidR="00422DE4" w:rsidRPr="00614E62" w:rsidRDefault="00422DE4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2029</w:t>
            </w:r>
          </w:p>
        </w:tc>
        <w:tc>
          <w:tcPr>
            <w:tcW w:w="987" w:type="dxa"/>
            <w:shd w:val="clear" w:color="auto" w:fill="auto"/>
            <w:hideMark/>
          </w:tcPr>
          <w:p w14:paraId="30E128A2" w14:textId="77777777" w:rsidR="00422DE4" w:rsidRPr="00614E62" w:rsidRDefault="00422DE4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2030</w:t>
            </w:r>
          </w:p>
        </w:tc>
        <w:tc>
          <w:tcPr>
            <w:tcW w:w="1497" w:type="dxa"/>
            <w:vMerge/>
            <w:hideMark/>
          </w:tcPr>
          <w:p w14:paraId="48E08D31" w14:textId="77777777" w:rsidR="00422DE4" w:rsidRPr="00614E62" w:rsidRDefault="00422DE4" w:rsidP="00614E62">
            <w:pPr>
              <w:widowControl/>
              <w:rPr>
                <w:color w:val="000000"/>
                <w:lang w:eastAsia="ru-RU"/>
              </w:rPr>
            </w:pPr>
          </w:p>
        </w:tc>
        <w:tc>
          <w:tcPr>
            <w:tcW w:w="759" w:type="dxa"/>
            <w:vMerge/>
            <w:hideMark/>
          </w:tcPr>
          <w:p w14:paraId="69956F6F" w14:textId="77777777" w:rsidR="00422DE4" w:rsidRPr="00614E62" w:rsidRDefault="00422DE4" w:rsidP="00614E62">
            <w:pPr>
              <w:widowControl/>
              <w:rPr>
                <w:color w:val="000000"/>
                <w:lang w:eastAsia="ru-RU"/>
              </w:rPr>
            </w:pPr>
          </w:p>
        </w:tc>
        <w:tc>
          <w:tcPr>
            <w:tcW w:w="703" w:type="dxa"/>
            <w:vMerge/>
            <w:hideMark/>
          </w:tcPr>
          <w:p w14:paraId="24E0DEFA" w14:textId="77777777" w:rsidR="00422DE4" w:rsidRPr="00614E62" w:rsidRDefault="00422DE4" w:rsidP="00614E62">
            <w:pPr>
              <w:widowControl/>
              <w:rPr>
                <w:color w:val="000000"/>
                <w:lang w:eastAsia="ru-RU"/>
              </w:rPr>
            </w:pPr>
          </w:p>
        </w:tc>
        <w:tc>
          <w:tcPr>
            <w:tcW w:w="842" w:type="dxa"/>
            <w:vMerge/>
            <w:hideMark/>
          </w:tcPr>
          <w:p w14:paraId="61D6D4A4" w14:textId="77777777" w:rsidR="00422DE4" w:rsidRPr="00614E62" w:rsidRDefault="00422DE4" w:rsidP="00614E62">
            <w:pPr>
              <w:widowControl/>
              <w:rPr>
                <w:color w:val="000000"/>
                <w:lang w:eastAsia="ru-RU"/>
              </w:rPr>
            </w:pPr>
          </w:p>
        </w:tc>
      </w:tr>
    </w:tbl>
    <w:p w14:paraId="755162B6" w14:textId="77777777" w:rsidR="00967B1D" w:rsidRPr="00967B1D" w:rsidRDefault="00967B1D">
      <w:pPr>
        <w:rPr>
          <w:sz w:val="2"/>
          <w:szCs w:val="2"/>
        </w:rPr>
      </w:pP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173"/>
        <w:gridCol w:w="956"/>
        <w:gridCol w:w="808"/>
        <w:gridCol w:w="1002"/>
        <w:gridCol w:w="676"/>
        <w:gridCol w:w="942"/>
        <w:gridCol w:w="940"/>
        <w:gridCol w:w="940"/>
        <w:gridCol w:w="941"/>
        <w:gridCol w:w="941"/>
        <w:gridCol w:w="1073"/>
        <w:gridCol w:w="990"/>
        <w:gridCol w:w="1502"/>
        <w:gridCol w:w="771"/>
        <w:gridCol w:w="705"/>
        <w:gridCol w:w="845"/>
      </w:tblGrid>
      <w:tr w:rsidR="00422DE4" w:rsidRPr="00614E62" w14:paraId="55E7F831" w14:textId="77777777" w:rsidTr="00967B1D">
        <w:trPr>
          <w:trHeight w:val="300"/>
          <w:tblHeader/>
          <w:jc w:val="center"/>
        </w:trPr>
        <w:tc>
          <w:tcPr>
            <w:tcW w:w="553" w:type="dxa"/>
            <w:shd w:val="clear" w:color="auto" w:fill="auto"/>
          </w:tcPr>
          <w:p w14:paraId="1008D8D9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bookmarkStart w:id="14" w:name="_Hlk142035557"/>
            <w:r w:rsidRPr="00614E62">
              <w:rPr>
                <w:color w:val="000000"/>
                <w:lang w:eastAsia="ru-RU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14:paraId="3E73BC26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</w:t>
            </w:r>
          </w:p>
        </w:tc>
        <w:tc>
          <w:tcPr>
            <w:tcW w:w="953" w:type="dxa"/>
            <w:shd w:val="clear" w:color="auto" w:fill="auto"/>
          </w:tcPr>
          <w:p w14:paraId="7905C3EF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</w:t>
            </w:r>
          </w:p>
        </w:tc>
        <w:tc>
          <w:tcPr>
            <w:tcW w:w="805" w:type="dxa"/>
            <w:shd w:val="clear" w:color="auto" w:fill="auto"/>
          </w:tcPr>
          <w:p w14:paraId="6D3AA8A0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</w:t>
            </w:r>
          </w:p>
        </w:tc>
        <w:tc>
          <w:tcPr>
            <w:tcW w:w="999" w:type="dxa"/>
            <w:shd w:val="clear" w:color="auto" w:fill="auto"/>
          </w:tcPr>
          <w:p w14:paraId="7E63E540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5</w:t>
            </w:r>
          </w:p>
        </w:tc>
        <w:tc>
          <w:tcPr>
            <w:tcW w:w="674" w:type="dxa"/>
            <w:shd w:val="clear" w:color="auto" w:fill="auto"/>
          </w:tcPr>
          <w:p w14:paraId="595ED471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6</w:t>
            </w:r>
          </w:p>
        </w:tc>
        <w:tc>
          <w:tcPr>
            <w:tcW w:w="939" w:type="dxa"/>
            <w:shd w:val="clear" w:color="auto" w:fill="auto"/>
          </w:tcPr>
          <w:p w14:paraId="2608C732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7</w:t>
            </w:r>
          </w:p>
        </w:tc>
        <w:tc>
          <w:tcPr>
            <w:tcW w:w="937" w:type="dxa"/>
            <w:shd w:val="clear" w:color="auto" w:fill="auto"/>
          </w:tcPr>
          <w:p w14:paraId="39CEA254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8</w:t>
            </w:r>
          </w:p>
        </w:tc>
        <w:tc>
          <w:tcPr>
            <w:tcW w:w="937" w:type="dxa"/>
            <w:shd w:val="clear" w:color="auto" w:fill="auto"/>
          </w:tcPr>
          <w:p w14:paraId="47365033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9</w:t>
            </w:r>
          </w:p>
        </w:tc>
        <w:tc>
          <w:tcPr>
            <w:tcW w:w="938" w:type="dxa"/>
            <w:shd w:val="clear" w:color="auto" w:fill="auto"/>
          </w:tcPr>
          <w:p w14:paraId="09AF8CA6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10</w:t>
            </w:r>
          </w:p>
        </w:tc>
        <w:tc>
          <w:tcPr>
            <w:tcW w:w="938" w:type="dxa"/>
            <w:shd w:val="clear" w:color="auto" w:fill="auto"/>
          </w:tcPr>
          <w:p w14:paraId="2EB360CC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11</w:t>
            </w:r>
          </w:p>
        </w:tc>
        <w:tc>
          <w:tcPr>
            <w:tcW w:w="1069" w:type="dxa"/>
            <w:shd w:val="clear" w:color="auto" w:fill="auto"/>
          </w:tcPr>
          <w:p w14:paraId="32953732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12</w:t>
            </w:r>
          </w:p>
        </w:tc>
        <w:tc>
          <w:tcPr>
            <w:tcW w:w="987" w:type="dxa"/>
            <w:shd w:val="clear" w:color="auto" w:fill="auto"/>
          </w:tcPr>
          <w:p w14:paraId="21733EC6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</w:tcPr>
          <w:p w14:paraId="5D3C01F4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14</w:t>
            </w:r>
          </w:p>
        </w:tc>
        <w:tc>
          <w:tcPr>
            <w:tcW w:w="768" w:type="dxa"/>
            <w:shd w:val="clear" w:color="auto" w:fill="auto"/>
          </w:tcPr>
          <w:p w14:paraId="6223C72E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15</w:t>
            </w:r>
          </w:p>
        </w:tc>
        <w:tc>
          <w:tcPr>
            <w:tcW w:w="703" w:type="dxa"/>
            <w:shd w:val="clear" w:color="auto" w:fill="auto"/>
          </w:tcPr>
          <w:p w14:paraId="119D0BE0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16</w:t>
            </w:r>
          </w:p>
        </w:tc>
        <w:tc>
          <w:tcPr>
            <w:tcW w:w="842" w:type="dxa"/>
            <w:shd w:val="clear" w:color="auto" w:fill="auto"/>
          </w:tcPr>
          <w:p w14:paraId="50DD53E2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17</w:t>
            </w:r>
          </w:p>
        </w:tc>
      </w:tr>
      <w:tr w:rsidR="00422DE4" w:rsidRPr="00614E62" w14:paraId="2DFAEA40" w14:textId="77777777" w:rsidTr="00967B1D">
        <w:tblPrEx>
          <w:shd w:val="clear" w:color="auto" w:fill="DAEEF3" w:themeFill="accent5" w:themeFillTint="33"/>
        </w:tblPrEx>
        <w:trPr>
          <w:trHeight w:val="555"/>
          <w:jc w:val="center"/>
        </w:trPr>
        <w:tc>
          <w:tcPr>
            <w:tcW w:w="15707" w:type="dxa"/>
            <w:gridSpan w:val="17"/>
            <w:shd w:val="clear" w:color="auto" w:fill="auto"/>
            <w:hideMark/>
          </w:tcPr>
          <w:p w14:paraId="3F2949A4" w14:textId="4BE9B3A1" w:rsidR="005058EF" w:rsidRPr="00614E62" w:rsidRDefault="005058EF" w:rsidP="00B93733">
            <w:pPr>
              <w:widowControl/>
              <w:jc w:val="both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Задача «Создание условий для гарантированного и бесперебойного водообеспечения населения Астраханской области, проживающ</w:t>
            </w:r>
            <w:r w:rsidR="008864D0">
              <w:rPr>
                <w:color w:val="000000"/>
                <w:lang w:eastAsia="ru-RU"/>
              </w:rPr>
              <w:t>его</w:t>
            </w:r>
            <w:r w:rsidR="0058383A">
              <w:rPr>
                <w:color w:val="000000"/>
                <w:lang w:eastAsia="ru-RU"/>
              </w:rPr>
              <w:t xml:space="preserve"> в</w:t>
            </w:r>
            <w:r w:rsidRPr="00614E62">
              <w:rPr>
                <w:color w:val="000000"/>
                <w:lang w:eastAsia="ru-RU"/>
              </w:rPr>
              <w:t xml:space="preserve"> районах возникновения локальных вододефицитов»</w:t>
            </w:r>
          </w:p>
        </w:tc>
      </w:tr>
      <w:tr w:rsidR="00422DE4" w:rsidRPr="00614E62" w14:paraId="413970A8" w14:textId="77777777" w:rsidTr="00967B1D">
        <w:trPr>
          <w:trHeight w:val="1134"/>
          <w:jc w:val="center"/>
        </w:trPr>
        <w:tc>
          <w:tcPr>
            <w:tcW w:w="553" w:type="dxa"/>
            <w:shd w:val="clear" w:color="auto" w:fill="auto"/>
            <w:hideMark/>
          </w:tcPr>
          <w:p w14:paraId="0DF972A5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lastRenderedPageBreak/>
              <w:t>1.1.</w:t>
            </w:r>
          </w:p>
        </w:tc>
        <w:tc>
          <w:tcPr>
            <w:tcW w:w="1168" w:type="dxa"/>
            <w:shd w:val="clear" w:color="auto" w:fill="auto"/>
            <w:hideMark/>
          </w:tcPr>
          <w:p w14:paraId="35AFCBCE" w14:textId="072C321C" w:rsidR="005058EF" w:rsidRPr="00614E62" w:rsidRDefault="005058EF" w:rsidP="00E63945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Ос</w:t>
            </w:r>
            <w:r w:rsidRPr="00614E62">
              <w:rPr>
                <w:color w:val="000000"/>
                <w:lang w:eastAsia="ru-RU"/>
              </w:rPr>
              <w:t>у</w:t>
            </w:r>
            <w:r w:rsidRPr="00614E62">
              <w:rPr>
                <w:color w:val="000000"/>
                <w:lang w:eastAsia="ru-RU"/>
              </w:rPr>
              <w:t>ществл</w:t>
            </w:r>
            <w:r w:rsidRPr="00614E62">
              <w:rPr>
                <w:color w:val="000000"/>
                <w:lang w:eastAsia="ru-RU"/>
              </w:rPr>
              <w:t>е</w:t>
            </w:r>
            <w:r w:rsidRPr="00614E62">
              <w:rPr>
                <w:color w:val="000000"/>
                <w:lang w:eastAsia="ru-RU"/>
              </w:rPr>
              <w:t>ны раб</w:t>
            </w:r>
            <w:r w:rsidRPr="00614E62">
              <w:rPr>
                <w:color w:val="000000"/>
                <w:lang w:eastAsia="ru-RU"/>
              </w:rPr>
              <w:t>о</w:t>
            </w:r>
            <w:r w:rsidRPr="00614E62">
              <w:rPr>
                <w:color w:val="000000"/>
                <w:lang w:eastAsia="ru-RU"/>
              </w:rPr>
              <w:t>ты по стро</w:t>
            </w:r>
            <w:r w:rsidRPr="00614E62">
              <w:rPr>
                <w:color w:val="000000"/>
                <w:lang w:eastAsia="ru-RU"/>
              </w:rPr>
              <w:t>и</w:t>
            </w:r>
            <w:r w:rsidRPr="00614E62">
              <w:rPr>
                <w:color w:val="000000"/>
                <w:lang w:eastAsia="ru-RU"/>
              </w:rPr>
              <w:t>тельству и реко</w:t>
            </w:r>
            <w:r w:rsidRPr="00614E62">
              <w:rPr>
                <w:color w:val="000000"/>
                <w:lang w:eastAsia="ru-RU"/>
              </w:rPr>
              <w:t>н</w:t>
            </w:r>
            <w:r w:rsidRPr="00614E62">
              <w:rPr>
                <w:color w:val="000000"/>
                <w:lang w:eastAsia="ru-RU"/>
              </w:rPr>
              <w:t>струкции объектов водох</w:t>
            </w:r>
            <w:r w:rsidRPr="00614E62">
              <w:rPr>
                <w:color w:val="000000"/>
                <w:lang w:eastAsia="ru-RU"/>
              </w:rPr>
              <w:t>о</w:t>
            </w:r>
            <w:r w:rsidRPr="00614E62">
              <w:rPr>
                <w:color w:val="000000"/>
                <w:lang w:eastAsia="ru-RU"/>
              </w:rPr>
              <w:t>зяйстве</w:t>
            </w:r>
            <w:r w:rsidRPr="00614E62">
              <w:rPr>
                <w:color w:val="000000"/>
                <w:lang w:eastAsia="ru-RU"/>
              </w:rPr>
              <w:t>н</w:t>
            </w:r>
            <w:r w:rsidRPr="00614E62">
              <w:rPr>
                <w:color w:val="000000"/>
                <w:lang w:eastAsia="ru-RU"/>
              </w:rPr>
              <w:t>ного ко</w:t>
            </w:r>
            <w:r w:rsidRPr="00614E62">
              <w:rPr>
                <w:color w:val="000000"/>
                <w:lang w:eastAsia="ru-RU"/>
              </w:rPr>
              <w:t>м</w:t>
            </w:r>
            <w:r w:rsidRPr="00614E62">
              <w:rPr>
                <w:color w:val="000000"/>
                <w:lang w:eastAsia="ru-RU"/>
              </w:rPr>
              <w:t>плекса в соотве</w:t>
            </w:r>
            <w:r w:rsidRPr="00614E62">
              <w:rPr>
                <w:color w:val="000000"/>
                <w:lang w:eastAsia="ru-RU"/>
              </w:rPr>
              <w:t>т</w:t>
            </w:r>
            <w:r w:rsidRPr="00614E62">
              <w:rPr>
                <w:color w:val="000000"/>
                <w:lang w:eastAsia="ru-RU"/>
              </w:rPr>
              <w:t>ствии с норм</w:t>
            </w:r>
            <w:r w:rsidRPr="00614E62">
              <w:rPr>
                <w:color w:val="000000"/>
                <w:lang w:eastAsia="ru-RU"/>
              </w:rPr>
              <w:t>а</w:t>
            </w:r>
            <w:r w:rsidRPr="00614E62">
              <w:rPr>
                <w:color w:val="000000"/>
                <w:lang w:eastAsia="ru-RU"/>
              </w:rPr>
              <w:t>тивными требов</w:t>
            </w:r>
            <w:r w:rsidRPr="00614E62">
              <w:rPr>
                <w:color w:val="000000"/>
                <w:lang w:eastAsia="ru-RU"/>
              </w:rPr>
              <w:t>а</w:t>
            </w:r>
            <w:r w:rsidRPr="00614E62">
              <w:rPr>
                <w:color w:val="000000"/>
                <w:lang w:eastAsia="ru-RU"/>
              </w:rPr>
              <w:t>ниями</w:t>
            </w:r>
          </w:p>
        </w:tc>
        <w:tc>
          <w:tcPr>
            <w:tcW w:w="953" w:type="dxa"/>
            <w:shd w:val="clear" w:color="auto" w:fill="auto"/>
            <w:hideMark/>
          </w:tcPr>
          <w:p w14:paraId="342A6997" w14:textId="06304C40" w:rsidR="005058EF" w:rsidRPr="00614E62" w:rsidRDefault="0057174B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х</w:t>
            </w:r>
          </w:p>
        </w:tc>
        <w:tc>
          <w:tcPr>
            <w:tcW w:w="805" w:type="dxa"/>
            <w:shd w:val="clear" w:color="auto" w:fill="auto"/>
            <w:hideMark/>
          </w:tcPr>
          <w:p w14:paraId="5A2191D5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ед</w:t>
            </w:r>
            <w:r w:rsidRPr="00614E62">
              <w:rPr>
                <w:color w:val="000000"/>
                <w:lang w:eastAsia="ru-RU"/>
              </w:rPr>
              <w:t>и</w:t>
            </w:r>
            <w:r w:rsidRPr="00614E62">
              <w:rPr>
                <w:color w:val="000000"/>
                <w:lang w:eastAsia="ru-RU"/>
              </w:rPr>
              <w:t>ница</w:t>
            </w:r>
          </w:p>
        </w:tc>
        <w:tc>
          <w:tcPr>
            <w:tcW w:w="999" w:type="dxa"/>
            <w:shd w:val="clear" w:color="auto" w:fill="auto"/>
            <w:hideMark/>
          </w:tcPr>
          <w:p w14:paraId="54E47943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val="en-US" w:eastAsia="ru-RU"/>
              </w:rPr>
            </w:pPr>
            <w:r w:rsidRPr="00614E62">
              <w:rPr>
                <w:strike/>
                <w:color w:val="000000"/>
                <w:lang w:eastAsia="ru-RU"/>
              </w:rPr>
              <w:t>-</w:t>
            </w:r>
          </w:p>
        </w:tc>
        <w:tc>
          <w:tcPr>
            <w:tcW w:w="674" w:type="dxa"/>
            <w:shd w:val="clear" w:color="auto" w:fill="auto"/>
            <w:hideMark/>
          </w:tcPr>
          <w:p w14:paraId="5C0CD3DC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val="en-US" w:eastAsia="ru-RU"/>
              </w:rPr>
            </w:pPr>
            <w:r w:rsidRPr="00614E62">
              <w:rPr>
                <w:color w:val="000000"/>
                <w:lang w:eastAsia="ru-RU"/>
              </w:rPr>
              <w:t>20</w:t>
            </w:r>
            <w:r w:rsidRPr="00614E62">
              <w:rPr>
                <w:color w:val="000000"/>
                <w:lang w:val="en-US" w:eastAsia="ru-RU"/>
              </w:rPr>
              <w:t>26</w:t>
            </w:r>
          </w:p>
        </w:tc>
        <w:tc>
          <w:tcPr>
            <w:tcW w:w="939" w:type="dxa"/>
            <w:shd w:val="clear" w:color="auto" w:fill="auto"/>
            <w:hideMark/>
          </w:tcPr>
          <w:p w14:paraId="73287490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-</w:t>
            </w:r>
          </w:p>
        </w:tc>
        <w:tc>
          <w:tcPr>
            <w:tcW w:w="937" w:type="dxa"/>
            <w:shd w:val="clear" w:color="auto" w:fill="auto"/>
            <w:hideMark/>
          </w:tcPr>
          <w:p w14:paraId="720CA9C0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-</w:t>
            </w:r>
          </w:p>
        </w:tc>
        <w:tc>
          <w:tcPr>
            <w:tcW w:w="937" w:type="dxa"/>
            <w:shd w:val="clear" w:color="auto" w:fill="auto"/>
            <w:hideMark/>
          </w:tcPr>
          <w:p w14:paraId="6AD92B40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-</w:t>
            </w:r>
          </w:p>
        </w:tc>
        <w:tc>
          <w:tcPr>
            <w:tcW w:w="938" w:type="dxa"/>
            <w:shd w:val="clear" w:color="auto" w:fill="auto"/>
            <w:hideMark/>
          </w:tcPr>
          <w:p w14:paraId="285D23DF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</w:t>
            </w:r>
          </w:p>
        </w:tc>
        <w:tc>
          <w:tcPr>
            <w:tcW w:w="938" w:type="dxa"/>
            <w:shd w:val="clear" w:color="auto" w:fill="auto"/>
            <w:hideMark/>
          </w:tcPr>
          <w:p w14:paraId="1835F1F7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5</w:t>
            </w:r>
          </w:p>
        </w:tc>
        <w:tc>
          <w:tcPr>
            <w:tcW w:w="1069" w:type="dxa"/>
            <w:shd w:val="clear" w:color="auto" w:fill="auto"/>
          </w:tcPr>
          <w:p w14:paraId="68903CF0" w14:textId="533FA3FD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87" w:type="dxa"/>
            <w:shd w:val="clear" w:color="auto" w:fill="auto"/>
          </w:tcPr>
          <w:p w14:paraId="007EA379" w14:textId="77777777" w:rsidR="005058EF" w:rsidRPr="00614E62" w:rsidRDefault="005058EF" w:rsidP="00614E62">
            <w:pPr>
              <w:widowControl/>
              <w:jc w:val="center"/>
              <w:rPr>
                <w:strike/>
                <w:color w:val="000000"/>
                <w:lang w:eastAsia="ru-RU"/>
              </w:rPr>
            </w:pPr>
            <w:r w:rsidRPr="00614E62">
              <w:rPr>
                <w:strike/>
                <w:color w:val="000000"/>
                <w:lang w:eastAsia="ru-RU"/>
              </w:rPr>
              <w:t>-</w:t>
            </w:r>
          </w:p>
        </w:tc>
        <w:tc>
          <w:tcPr>
            <w:tcW w:w="1497" w:type="dxa"/>
            <w:shd w:val="clear" w:color="auto" w:fill="auto"/>
            <w:hideMark/>
          </w:tcPr>
          <w:p w14:paraId="15521C19" w14:textId="7756EB1B" w:rsidR="005058EF" w:rsidRPr="00614E62" w:rsidRDefault="005058EF" w:rsidP="00477807">
            <w:pPr>
              <w:widowControl/>
              <w:ind w:left="-57" w:right="-57"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Обеспечено строительство и реконстру</w:t>
            </w:r>
            <w:r w:rsidRPr="00614E62">
              <w:rPr>
                <w:color w:val="000000"/>
                <w:lang w:eastAsia="ru-RU"/>
              </w:rPr>
              <w:t>к</w:t>
            </w:r>
            <w:r w:rsidRPr="00614E62">
              <w:rPr>
                <w:color w:val="000000"/>
                <w:lang w:eastAsia="ru-RU"/>
              </w:rPr>
              <w:t xml:space="preserve">ция объектов капитального строительства в </w:t>
            </w:r>
            <w:r w:rsidRPr="00477807">
              <w:rPr>
                <w:color w:val="000000"/>
                <w:spacing w:val="-4"/>
                <w:lang w:eastAsia="ru-RU"/>
              </w:rPr>
              <w:t>Наримано</w:t>
            </w:r>
            <w:r w:rsidRPr="00477807">
              <w:rPr>
                <w:color w:val="000000"/>
                <w:spacing w:val="-4"/>
                <w:lang w:eastAsia="ru-RU"/>
              </w:rPr>
              <w:t>в</w:t>
            </w:r>
            <w:r w:rsidRPr="00477807">
              <w:rPr>
                <w:color w:val="000000"/>
                <w:spacing w:val="-4"/>
                <w:lang w:eastAsia="ru-RU"/>
              </w:rPr>
              <w:t>ском и Лима</w:t>
            </w:r>
            <w:r w:rsidRPr="00477807">
              <w:rPr>
                <w:color w:val="000000"/>
                <w:spacing w:val="-4"/>
                <w:lang w:eastAsia="ru-RU"/>
              </w:rPr>
              <w:t>н</w:t>
            </w:r>
            <w:r w:rsidRPr="00477807">
              <w:rPr>
                <w:color w:val="000000"/>
                <w:spacing w:val="-4"/>
                <w:lang w:eastAsia="ru-RU"/>
              </w:rPr>
              <w:t>ском</w:t>
            </w:r>
            <w:r w:rsidR="00477807" w:rsidRPr="00477807">
              <w:rPr>
                <w:color w:val="000000"/>
                <w:spacing w:val="-4"/>
                <w:lang w:eastAsia="ru-RU"/>
              </w:rPr>
              <w:t xml:space="preserve"> муниц</w:t>
            </w:r>
            <w:r w:rsidR="00477807" w:rsidRPr="00477807">
              <w:rPr>
                <w:color w:val="000000"/>
                <w:spacing w:val="-4"/>
                <w:lang w:eastAsia="ru-RU"/>
              </w:rPr>
              <w:t>и</w:t>
            </w:r>
            <w:r w:rsidR="00477807" w:rsidRPr="00477807">
              <w:rPr>
                <w:color w:val="000000"/>
                <w:spacing w:val="-4"/>
                <w:lang w:eastAsia="ru-RU"/>
              </w:rPr>
              <w:t>пальных</w:t>
            </w:r>
            <w:r w:rsidRPr="00614E62">
              <w:rPr>
                <w:color w:val="000000"/>
                <w:lang w:eastAsia="ru-RU"/>
              </w:rPr>
              <w:t xml:space="preserve"> рай</w:t>
            </w:r>
            <w:r w:rsidRPr="00614E62">
              <w:rPr>
                <w:color w:val="000000"/>
                <w:lang w:eastAsia="ru-RU"/>
              </w:rPr>
              <w:t>о</w:t>
            </w:r>
            <w:r w:rsidRPr="00614E62">
              <w:rPr>
                <w:color w:val="000000"/>
                <w:lang w:eastAsia="ru-RU"/>
              </w:rPr>
              <w:t>нах Астраха</w:t>
            </w:r>
            <w:r w:rsidRPr="00614E62">
              <w:rPr>
                <w:color w:val="000000"/>
                <w:lang w:eastAsia="ru-RU"/>
              </w:rPr>
              <w:t>н</w:t>
            </w:r>
            <w:r w:rsidRPr="00614E62">
              <w:rPr>
                <w:color w:val="000000"/>
                <w:lang w:eastAsia="ru-RU"/>
              </w:rPr>
              <w:t>ской области, по разраб</w:t>
            </w:r>
            <w:r w:rsidRPr="00614E62">
              <w:rPr>
                <w:color w:val="000000"/>
                <w:lang w:eastAsia="ru-RU"/>
              </w:rPr>
              <w:t>о</w:t>
            </w:r>
            <w:r w:rsidRPr="00614E62">
              <w:rPr>
                <w:color w:val="000000"/>
                <w:lang w:eastAsia="ru-RU"/>
              </w:rPr>
              <w:t>танной пр</w:t>
            </w:r>
            <w:r w:rsidRPr="00614E62">
              <w:rPr>
                <w:color w:val="000000"/>
                <w:lang w:eastAsia="ru-RU"/>
              </w:rPr>
              <w:t>о</w:t>
            </w:r>
            <w:r w:rsidRPr="00614E62">
              <w:rPr>
                <w:color w:val="000000"/>
                <w:lang w:eastAsia="ru-RU"/>
              </w:rPr>
              <w:t>ектной док</w:t>
            </w:r>
            <w:r w:rsidRPr="00614E62">
              <w:rPr>
                <w:color w:val="000000"/>
                <w:lang w:eastAsia="ru-RU"/>
              </w:rPr>
              <w:t>у</w:t>
            </w:r>
            <w:r w:rsidRPr="00614E62">
              <w:rPr>
                <w:color w:val="000000"/>
                <w:lang w:eastAsia="ru-RU"/>
              </w:rPr>
              <w:t>ментации в рамках реги</w:t>
            </w:r>
            <w:r w:rsidRPr="00614E62">
              <w:rPr>
                <w:color w:val="000000"/>
                <w:lang w:eastAsia="ru-RU"/>
              </w:rPr>
              <w:t>о</w:t>
            </w:r>
            <w:r w:rsidRPr="00614E62">
              <w:rPr>
                <w:color w:val="000000"/>
                <w:lang w:eastAsia="ru-RU"/>
              </w:rPr>
              <w:t>нального пр</w:t>
            </w:r>
            <w:r w:rsidRPr="00614E62">
              <w:rPr>
                <w:color w:val="000000"/>
                <w:lang w:eastAsia="ru-RU"/>
              </w:rPr>
              <w:t>о</w:t>
            </w:r>
            <w:r w:rsidRPr="00614E62">
              <w:rPr>
                <w:color w:val="000000"/>
                <w:lang w:eastAsia="ru-RU"/>
              </w:rPr>
              <w:t>екта «Озд</w:t>
            </w:r>
            <w:r w:rsidRPr="00614E62">
              <w:rPr>
                <w:color w:val="000000"/>
                <w:lang w:eastAsia="ru-RU"/>
              </w:rPr>
              <w:t>о</w:t>
            </w:r>
            <w:r w:rsidRPr="00614E62">
              <w:rPr>
                <w:color w:val="000000"/>
                <w:lang w:eastAsia="ru-RU"/>
              </w:rPr>
              <w:t>ровление Во</w:t>
            </w:r>
            <w:r w:rsidRPr="00614E62">
              <w:rPr>
                <w:color w:val="000000"/>
                <w:lang w:eastAsia="ru-RU"/>
              </w:rPr>
              <w:t>л</w:t>
            </w:r>
            <w:r w:rsidRPr="00614E62">
              <w:rPr>
                <w:color w:val="000000"/>
                <w:lang w:eastAsia="ru-RU"/>
              </w:rPr>
              <w:t>г</w:t>
            </w:r>
            <w:r w:rsidR="005E53C1">
              <w:rPr>
                <w:color w:val="000000"/>
                <w:lang w:eastAsia="ru-RU"/>
              </w:rPr>
              <w:t>и (Астраха</w:t>
            </w:r>
            <w:r w:rsidR="005E53C1">
              <w:rPr>
                <w:color w:val="000000"/>
                <w:lang w:eastAsia="ru-RU"/>
              </w:rPr>
              <w:t>н</w:t>
            </w:r>
            <w:r w:rsidR="005E53C1">
              <w:rPr>
                <w:color w:val="000000"/>
                <w:lang w:eastAsia="ru-RU"/>
              </w:rPr>
              <w:t xml:space="preserve">ская область) </w:t>
            </w:r>
            <w:r w:rsidR="005E53C1">
              <w:rPr>
                <w:color w:val="000000"/>
                <w:spacing w:val="-10"/>
                <w:lang w:eastAsia="ru-RU"/>
              </w:rPr>
              <w:t>в</w:t>
            </w:r>
            <w:r w:rsidR="00477807">
              <w:rPr>
                <w:color w:val="000000"/>
                <w:spacing w:val="-10"/>
                <w:lang w:eastAsia="ru-RU"/>
              </w:rPr>
              <w:t xml:space="preserve"> </w:t>
            </w:r>
            <w:r w:rsidR="005E53C1" w:rsidRPr="005E53C1">
              <w:rPr>
                <w:color w:val="000000"/>
                <w:spacing w:val="-4"/>
                <w:lang w:eastAsia="ru-RU"/>
              </w:rPr>
              <w:t>2022–</w:t>
            </w:r>
            <w:r w:rsidRPr="005E53C1">
              <w:rPr>
                <w:color w:val="000000"/>
                <w:spacing w:val="-4"/>
                <w:lang w:eastAsia="ru-RU"/>
              </w:rPr>
              <w:t>2023 гг.</w:t>
            </w:r>
          </w:p>
        </w:tc>
        <w:tc>
          <w:tcPr>
            <w:tcW w:w="768" w:type="dxa"/>
            <w:shd w:val="clear" w:color="auto" w:fill="auto"/>
            <w:hideMark/>
          </w:tcPr>
          <w:p w14:paraId="0A0C94F9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Ок</w:t>
            </w:r>
            <w:r w:rsidRPr="00614E62">
              <w:rPr>
                <w:color w:val="000000"/>
                <w:lang w:eastAsia="ru-RU"/>
              </w:rPr>
              <w:t>а</w:t>
            </w:r>
            <w:r w:rsidRPr="00614E62">
              <w:rPr>
                <w:color w:val="000000"/>
                <w:lang w:eastAsia="ru-RU"/>
              </w:rPr>
              <w:t>зание услуг (в</w:t>
            </w:r>
            <w:r w:rsidRPr="00614E62">
              <w:rPr>
                <w:color w:val="000000"/>
                <w:lang w:eastAsia="ru-RU"/>
              </w:rPr>
              <w:t>ы</w:t>
            </w:r>
            <w:r w:rsidRPr="00614E62">
              <w:rPr>
                <w:color w:val="000000"/>
                <w:lang w:eastAsia="ru-RU"/>
              </w:rPr>
              <w:t>по</w:t>
            </w:r>
            <w:r w:rsidRPr="00614E62">
              <w:rPr>
                <w:color w:val="000000"/>
                <w:lang w:eastAsia="ru-RU"/>
              </w:rPr>
              <w:t>л</w:t>
            </w:r>
            <w:r w:rsidRPr="00614E62">
              <w:rPr>
                <w:color w:val="000000"/>
                <w:lang w:eastAsia="ru-RU"/>
              </w:rPr>
              <w:t>нение р</w:t>
            </w:r>
            <w:r w:rsidRPr="00614E62">
              <w:rPr>
                <w:color w:val="000000"/>
                <w:lang w:eastAsia="ru-RU"/>
              </w:rPr>
              <w:t>а</w:t>
            </w:r>
            <w:r w:rsidRPr="00614E62">
              <w:rPr>
                <w:color w:val="000000"/>
                <w:lang w:eastAsia="ru-RU"/>
              </w:rPr>
              <w:t>бот)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14:paraId="1FBBC1AE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нет</w:t>
            </w:r>
          </w:p>
        </w:tc>
        <w:tc>
          <w:tcPr>
            <w:tcW w:w="842" w:type="dxa"/>
            <w:shd w:val="clear" w:color="auto" w:fill="auto"/>
            <w:hideMark/>
          </w:tcPr>
          <w:p w14:paraId="0101E84D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1.1</w:t>
            </w:r>
          </w:p>
        </w:tc>
      </w:tr>
      <w:tr w:rsidR="00422DE4" w:rsidRPr="00614E62" w14:paraId="49FD7E02" w14:textId="77777777" w:rsidTr="00967B1D">
        <w:trPr>
          <w:trHeight w:val="567"/>
          <w:jc w:val="center"/>
        </w:trPr>
        <w:tc>
          <w:tcPr>
            <w:tcW w:w="15707" w:type="dxa"/>
            <w:gridSpan w:val="17"/>
            <w:shd w:val="clear" w:color="auto" w:fill="auto"/>
            <w:hideMark/>
          </w:tcPr>
          <w:p w14:paraId="53A3B256" w14:textId="77777777" w:rsidR="005058EF" w:rsidRPr="00614E62" w:rsidRDefault="005058EF" w:rsidP="00614E62">
            <w:pPr>
              <w:widowControl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Задача «Сохранение и восстановление водных объектов, утративших способность к самоочищению, а также предотвращение истощения водных объектов, ликв</w:t>
            </w:r>
            <w:r w:rsidRPr="00614E62">
              <w:rPr>
                <w:color w:val="000000"/>
                <w:lang w:eastAsia="ru-RU"/>
              </w:rPr>
              <w:t>и</w:t>
            </w:r>
            <w:r w:rsidRPr="00614E62">
              <w:rPr>
                <w:color w:val="000000"/>
                <w:lang w:eastAsia="ru-RU"/>
              </w:rPr>
              <w:t xml:space="preserve">дация их засорения и загрязнения» </w:t>
            </w:r>
          </w:p>
        </w:tc>
      </w:tr>
      <w:tr w:rsidR="00710D74" w:rsidRPr="00614E62" w14:paraId="44648F5C" w14:textId="77777777" w:rsidTr="00967B1D">
        <w:trPr>
          <w:trHeight w:val="1725"/>
          <w:jc w:val="center"/>
        </w:trPr>
        <w:tc>
          <w:tcPr>
            <w:tcW w:w="553" w:type="dxa"/>
            <w:shd w:val="clear" w:color="auto" w:fill="auto"/>
            <w:hideMark/>
          </w:tcPr>
          <w:p w14:paraId="1CD7FABB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2.1.</w:t>
            </w:r>
          </w:p>
        </w:tc>
        <w:tc>
          <w:tcPr>
            <w:tcW w:w="1168" w:type="dxa"/>
            <w:shd w:val="clear" w:color="auto" w:fill="auto"/>
            <w:hideMark/>
          </w:tcPr>
          <w:p w14:paraId="24BA8FE8" w14:textId="04EED4AA" w:rsidR="005058EF" w:rsidRPr="00614E62" w:rsidRDefault="00323931" w:rsidP="00455DD3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Ос</w:t>
            </w:r>
            <w:r w:rsidRPr="00614E62">
              <w:rPr>
                <w:color w:val="000000"/>
                <w:lang w:eastAsia="ru-RU"/>
              </w:rPr>
              <w:t>у</w:t>
            </w:r>
            <w:r w:rsidRPr="00614E62">
              <w:rPr>
                <w:color w:val="000000"/>
                <w:lang w:eastAsia="ru-RU"/>
              </w:rPr>
              <w:t>ществл</w:t>
            </w:r>
            <w:r w:rsidRPr="00614E62">
              <w:rPr>
                <w:color w:val="000000"/>
                <w:lang w:eastAsia="ru-RU"/>
              </w:rPr>
              <w:t>е</w:t>
            </w:r>
            <w:r w:rsidRPr="00614E62">
              <w:rPr>
                <w:color w:val="000000"/>
                <w:lang w:eastAsia="ru-RU"/>
              </w:rPr>
              <w:t>ны о</w:t>
            </w:r>
            <w:r w:rsidRPr="00614E62">
              <w:rPr>
                <w:color w:val="000000"/>
                <w:lang w:eastAsia="ru-RU"/>
              </w:rPr>
              <w:t>т</w:t>
            </w:r>
            <w:r w:rsidRPr="00614E62">
              <w:rPr>
                <w:color w:val="000000"/>
                <w:lang w:eastAsia="ru-RU"/>
              </w:rPr>
              <w:t>дельные полном</w:t>
            </w:r>
            <w:r w:rsidRPr="00614E62">
              <w:rPr>
                <w:color w:val="000000"/>
                <w:lang w:eastAsia="ru-RU"/>
              </w:rPr>
              <w:t>о</w:t>
            </w:r>
            <w:r w:rsidRPr="00614E62">
              <w:rPr>
                <w:color w:val="000000"/>
                <w:lang w:eastAsia="ru-RU"/>
              </w:rPr>
              <w:t>чия в о</w:t>
            </w:r>
            <w:r w:rsidRPr="00614E62">
              <w:rPr>
                <w:color w:val="000000"/>
                <w:lang w:eastAsia="ru-RU"/>
              </w:rPr>
              <w:t>б</w:t>
            </w:r>
            <w:r w:rsidRPr="00614E62">
              <w:rPr>
                <w:color w:val="000000"/>
                <w:lang w:eastAsia="ru-RU"/>
              </w:rPr>
              <w:t>ласти водных отнош</w:t>
            </w:r>
            <w:r w:rsidRPr="00614E62">
              <w:rPr>
                <w:color w:val="000000"/>
                <w:lang w:eastAsia="ru-RU"/>
              </w:rPr>
              <w:t>е</w:t>
            </w:r>
            <w:r w:rsidRPr="00614E62">
              <w:rPr>
                <w:color w:val="000000"/>
                <w:lang w:eastAsia="ru-RU"/>
              </w:rPr>
              <w:t>ний</w:t>
            </w:r>
          </w:p>
        </w:tc>
        <w:tc>
          <w:tcPr>
            <w:tcW w:w="953" w:type="dxa"/>
            <w:shd w:val="clear" w:color="auto" w:fill="auto"/>
            <w:hideMark/>
          </w:tcPr>
          <w:p w14:paraId="242F850F" w14:textId="78F1E2FD" w:rsidR="005058EF" w:rsidRPr="00614E62" w:rsidRDefault="0057174B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х</w:t>
            </w:r>
          </w:p>
        </w:tc>
        <w:tc>
          <w:tcPr>
            <w:tcW w:w="805" w:type="dxa"/>
            <w:shd w:val="clear" w:color="auto" w:fill="auto"/>
            <w:hideMark/>
          </w:tcPr>
          <w:p w14:paraId="4E1058C1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кил</w:t>
            </w:r>
            <w:r w:rsidRPr="00614E62">
              <w:rPr>
                <w:color w:val="000000"/>
                <w:lang w:eastAsia="ru-RU"/>
              </w:rPr>
              <w:t>о</w:t>
            </w:r>
            <w:r w:rsidRPr="00614E62">
              <w:rPr>
                <w:color w:val="000000"/>
                <w:lang w:eastAsia="ru-RU"/>
              </w:rPr>
              <w:t>метр, тыс</w:t>
            </w:r>
            <w:r w:rsidRPr="00614E62">
              <w:rPr>
                <w:color w:val="000000"/>
                <w:lang w:eastAsia="ru-RU"/>
              </w:rPr>
              <w:t>я</w:t>
            </w:r>
            <w:r w:rsidRPr="00614E62">
              <w:rPr>
                <w:color w:val="000000"/>
                <w:lang w:eastAsia="ru-RU"/>
              </w:rPr>
              <w:t>ча ме</w:t>
            </w:r>
            <w:r w:rsidRPr="00614E62">
              <w:rPr>
                <w:color w:val="000000"/>
                <w:lang w:eastAsia="ru-RU"/>
              </w:rPr>
              <w:t>т</w:t>
            </w:r>
            <w:r w:rsidRPr="00614E62">
              <w:rPr>
                <w:color w:val="000000"/>
                <w:lang w:eastAsia="ru-RU"/>
              </w:rPr>
              <w:t>ров</w:t>
            </w:r>
          </w:p>
        </w:tc>
        <w:tc>
          <w:tcPr>
            <w:tcW w:w="999" w:type="dxa"/>
            <w:shd w:val="clear" w:color="auto" w:fill="auto"/>
          </w:tcPr>
          <w:p w14:paraId="6429C8D1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33,31</w:t>
            </w:r>
          </w:p>
        </w:tc>
        <w:tc>
          <w:tcPr>
            <w:tcW w:w="674" w:type="dxa"/>
            <w:shd w:val="clear" w:color="auto" w:fill="auto"/>
            <w:hideMark/>
          </w:tcPr>
          <w:p w14:paraId="3209D890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2025</w:t>
            </w:r>
          </w:p>
        </w:tc>
        <w:tc>
          <w:tcPr>
            <w:tcW w:w="939" w:type="dxa"/>
            <w:shd w:val="clear" w:color="auto" w:fill="auto"/>
            <w:hideMark/>
          </w:tcPr>
          <w:p w14:paraId="3EC5CF99" w14:textId="77777777" w:rsidR="005058EF" w:rsidRPr="00614E62" w:rsidRDefault="005058EF" w:rsidP="00614E62">
            <w:pPr>
              <w:widowControl/>
              <w:jc w:val="center"/>
              <w:rPr>
                <w:lang w:eastAsia="ru-RU"/>
              </w:rPr>
            </w:pPr>
            <w:r w:rsidRPr="00614E62">
              <w:rPr>
                <w:lang w:eastAsia="ru-RU"/>
              </w:rPr>
              <w:t>-</w:t>
            </w:r>
          </w:p>
        </w:tc>
        <w:tc>
          <w:tcPr>
            <w:tcW w:w="937" w:type="dxa"/>
            <w:shd w:val="clear" w:color="auto" w:fill="auto"/>
            <w:hideMark/>
          </w:tcPr>
          <w:p w14:paraId="45B9FEC4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33,31</w:t>
            </w:r>
          </w:p>
        </w:tc>
        <w:tc>
          <w:tcPr>
            <w:tcW w:w="937" w:type="dxa"/>
            <w:shd w:val="clear" w:color="auto" w:fill="auto"/>
            <w:hideMark/>
          </w:tcPr>
          <w:p w14:paraId="0B6F8B69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6,43</w:t>
            </w:r>
          </w:p>
        </w:tc>
        <w:tc>
          <w:tcPr>
            <w:tcW w:w="938" w:type="dxa"/>
            <w:shd w:val="clear" w:color="auto" w:fill="auto"/>
            <w:hideMark/>
          </w:tcPr>
          <w:p w14:paraId="5143E554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17,7</w:t>
            </w:r>
          </w:p>
        </w:tc>
        <w:tc>
          <w:tcPr>
            <w:tcW w:w="938" w:type="dxa"/>
            <w:shd w:val="clear" w:color="auto" w:fill="auto"/>
            <w:hideMark/>
          </w:tcPr>
          <w:p w14:paraId="34C1AB79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59,11</w:t>
            </w:r>
          </w:p>
        </w:tc>
        <w:tc>
          <w:tcPr>
            <w:tcW w:w="1069" w:type="dxa"/>
            <w:shd w:val="clear" w:color="auto" w:fill="auto"/>
            <w:hideMark/>
          </w:tcPr>
          <w:p w14:paraId="04DC0046" w14:textId="4DEC1670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13,9</w:t>
            </w:r>
            <w:r w:rsidR="008F79E9" w:rsidRPr="00614E62">
              <w:rPr>
                <w:color w:val="000000"/>
                <w:lang w:eastAsia="ru-RU"/>
              </w:rPr>
              <w:t>0</w:t>
            </w:r>
          </w:p>
        </w:tc>
        <w:tc>
          <w:tcPr>
            <w:tcW w:w="987" w:type="dxa"/>
            <w:shd w:val="clear" w:color="auto" w:fill="auto"/>
            <w:hideMark/>
          </w:tcPr>
          <w:p w14:paraId="07034391" w14:textId="099B2AC5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</w:t>
            </w:r>
            <w:r w:rsidR="008F79E9" w:rsidRPr="00614E62">
              <w:rPr>
                <w:color w:val="000000"/>
                <w:lang w:eastAsia="ru-RU"/>
              </w:rPr>
              <w:t>,00</w:t>
            </w:r>
          </w:p>
        </w:tc>
        <w:tc>
          <w:tcPr>
            <w:tcW w:w="1497" w:type="dxa"/>
            <w:shd w:val="clear" w:color="auto" w:fill="auto"/>
            <w:hideMark/>
          </w:tcPr>
          <w:p w14:paraId="2343C5C1" w14:textId="484C77C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В рамках п</w:t>
            </w:r>
            <w:r w:rsidRPr="00614E62">
              <w:rPr>
                <w:color w:val="000000"/>
                <w:lang w:eastAsia="ru-RU"/>
              </w:rPr>
              <w:t>е</w:t>
            </w:r>
            <w:r w:rsidRPr="00614E62">
              <w:rPr>
                <w:color w:val="000000"/>
                <w:lang w:eastAsia="ru-RU"/>
              </w:rPr>
              <w:t>реданных полномочий в области водных о</w:t>
            </w:r>
            <w:r w:rsidRPr="00614E62">
              <w:rPr>
                <w:color w:val="000000"/>
                <w:lang w:eastAsia="ru-RU"/>
              </w:rPr>
              <w:t>т</w:t>
            </w:r>
            <w:r w:rsidRPr="00614E62">
              <w:rPr>
                <w:color w:val="000000"/>
                <w:lang w:eastAsia="ru-RU"/>
              </w:rPr>
              <w:t xml:space="preserve">ношений </w:t>
            </w:r>
            <w:r w:rsidR="00A36E3E" w:rsidRPr="00614E62">
              <w:rPr>
                <w:color w:val="000000"/>
                <w:lang w:eastAsia="ru-RU"/>
              </w:rPr>
              <w:t>осуществл</w:t>
            </w:r>
            <w:r w:rsidR="00A36E3E" w:rsidRPr="00614E62">
              <w:rPr>
                <w:color w:val="000000"/>
                <w:lang w:eastAsia="ru-RU"/>
              </w:rPr>
              <w:t>е</w:t>
            </w:r>
            <w:r w:rsidR="00A36E3E" w:rsidRPr="00614E62">
              <w:rPr>
                <w:color w:val="000000"/>
                <w:lang w:eastAsia="ru-RU"/>
              </w:rPr>
              <w:t>ны меры по охране во</w:t>
            </w:r>
            <w:r w:rsidR="00A36E3E" w:rsidRPr="00614E62">
              <w:rPr>
                <w:color w:val="000000"/>
                <w:lang w:eastAsia="ru-RU"/>
              </w:rPr>
              <w:t>д</w:t>
            </w:r>
            <w:r w:rsidR="00A36E3E" w:rsidRPr="00614E62">
              <w:rPr>
                <w:color w:val="000000"/>
                <w:lang w:eastAsia="ru-RU"/>
              </w:rPr>
              <w:t>ных объектов или их ч</w:t>
            </w:r>
            <w:r w:rsidR="00A36E3E" w:rsidRPr="00614E62">
              <w:rPr>
                <w:color w:val="000000"/>
                <w:lang w:eastAsia="ru-RU"/>
              </w:rPr>
              <w:t>а</w:t>
            </w:r>
            <w:r w:rsidR="00A36E3E" w:rsidRPr="00614E62">
              <w:rPr>
                <w:color w:val="000000"/>
                <w:lang w:eastAsia="ru-RU"/>
              </w:rPr>
              <w:lastRenderedPageBreak/>
              <w:t>стей, нах</w:t>
            </w:r>
            <w:r w:rsidR="00A36E3E" w:rsidRPr="00614E62">
              <w:rPr>
                <w:color w:val="000000"/>
                <w:lang w:eastAsia="ru-RU"/>
              </w:rPr>
              <w:t>о</w:t>
            </w:r>
            <w:r w:rsidR="00A36E3E" w:rsidRPr="00614E62">
              <w:rPr>
                <w:color w:val="000000"/>
                <w:lang w:eastAsia="ru-RU"/>
              </w:rPr>
              <w:t>дящихся в федеральной собственн</w:t>
            </w:r>
            <w:r w:rsidR="00A36E3E" w:rsidRPr="00614E62">
              <w:rPr>
                <w:color w:val="000000"/>
                <w:lang w:eastAsia="ru-RU"/>
              </w:rPr>
              <w:t>о</w:t>
            </w:r>
            <w:r w:rsidR="00A36E3E" w:rsidRPr="00614E62">
              <w:rPr>
                <w:color w:val="000000"/>
                <w:lang w:eastAsia="ru-RU"/>
              </w:rPr>
              <w:t>сти и расп</w:t>
            </w:r>
            <w:r w:rsidR="00A36E3E" w:rsidRPr="00614E62">
              <w:rPr>
                <w:color w:val="000000"/>
                <w:lang w:eastAsia="ru-RU"/>
              </w:rPr>
              <w:t>о</w:t>
            </w:r>
            <w:r w:rsidR="00A36E3E" w:rsidRPr="00614E62">
              <w:rPr>
                <w:color w:val="000000"/>
                <w:lang w:eastAsia="ru-RU"/>
              </w:rPr>
              <w:t>ложенных на территории Астраха</w:t>
            </w:r>
            <w:r w:rsidR="00A36E3E" w:rsidRPr="00614E62">
              <w:rPr>
                <w:color w:val="000000"/>
                <w:lang w:eastAsia="ru-RU"/>
              </w:rPr>
              <w:t>н</w:t>
            </w:r>
            <w:r w:rsidR="00A36E3E" w:rsidRPr="00614E62">
              <w:rPr>
                <w:color w:val="000000"/>
                <w:lang w:eastAsia="ru-RU"/>
              </w:rPr>
              <w:t>ской области, в части ра</w:t>
            </w:r>
            <w:r w:rsidR="00A36E3E" w:rsidRPr="00614E62">
              <w:rPr>
                <w:color w:val="000000"/>
                <w:lang w:eastAsia="ru-RU"/>
              </w:rPr>
              <w:t>с</w:t>
            </w:r>
            <w:r w:rsidR="00A36E3E" w:rsidRPr="00614E62">
              <w:rPr>
                <w:color w:val="000000"/>
                <w:lang w:eastAsia="ru-RU"/>
              </w:rPr>
              <w:t>чистки участков водных об</w:t>
            </w:r>
            <w:r w:rsidR="00A36E3E" w:rsidRPr="00614E62">
              <w:rPr>
                <w:color w:val="000000"/>
                <w:lang w:eastAsia="ru-RU"/>
              </w:rPr>
              <w:t>ъ</w:t>
            </w:r>
            <w:r w:rsidR="00A36E3E" w:rsidRPr="00614E62">
              <w:rPr>
                <w:color w:val="000000"/>
                <w:lang w:eastAsia="ru-RU"/>
              </w:rPr>
              <w:t>ектов. П</w:t>
            </w:r>
            <w:r w:rsidRPr="00614E62">
              <w:rPr>
                <w:color w:val="000000"/>
                <w:lang w:eastAsia="ru-RU"/>
              </w:rPr>
              <w:t>р</w:t>
            </w:r>
            <w:r w:rsidRPr="00614E62">
              <w:rPr>
                <w:color w:val="000000"/>
                <w:lang w:eastAsia="ru-RU"/>
              </w:rPr>
              <w:t>о</w:t>
            </w:r>
            <w:r w:rsidRPr="00614E62">
              <w:rPr>
                <w:color w:val="000000"/>
                <w:lang w:eastAsia="ru-RU"/>
              </w:rPr>
              <w:t>ведены дн</w:t>
            </w:r>
            <w:r w:rsidRPr="00614E62">
              <w:rPr>
                <w:color w:val="000000"/>
                <w:lang w:eastAsia="ru-RU"/>
              </w:rPr>
              <w:t>о</w:t>
            </w:r>
            <w:r w:rsidRPr="00614E62">
              <w:rPr>
                <w:color w:val="000000"/>
                <w:lang w:eastAsia="ru-RU"/>
              </w:rPr>
              <w:t>углубител</w:t>
            </w:r>
            <w:r w:rsidRPr="00614E62">
              <w:rPr>
                <w:color w:val="000000"/>
                <w:lang w:eastAsia="ru-RU"/>
              </w:rPr>
              <w:t>ь</w:t>
            </w:r>
            <w:r w:rsidRPr="00614E62">
              <w:rPr>
                <w:color w:val="000000"/>
                <w:lang w:eastAsia="ru-RU"/>
              </w:rPr>
              <w:t>ные работы на террит</w:t>
            </w:r>
            <w:r w:rsidRPr="00614E62">
              <w:rPr>
                <w:color w:val="000000"/>
                <w:lang w:eastAsia="ru-RU"/>
              </w:rPr>
              <w:t>о</w:t>
            </w:r>
            <w:r w:rsidRPr="00614E62">
              <w:rPr>
                <w:color w:val="000000"/>
                <w:lang w:eastAsia="ru-RU"/>
              </w:rPr>
              <w:t>рии Вол</w:t>
            </w:r>
            <w:r w:rsidRPr="00614E62">
              <w:rPr>
                <w:color w:val="000000"/>
                <w:lang w:eastAsia="ru-RU"/>
              </w:rPr>
              <w:t>о</w:t>
            </w:r>
            <w:r w:rsidRPr="00614E62">
              <w:rPr>
                <w:color w:val="000000"/>
                <w:lang w:eastAsia="ru-RU"/>
              </w:rPr>
              <w:t>дарского, Красноя</w:t>
            </w:r>
            <w:r w:rsidRPr="00614E62">
              <w:rPr>
                <w:color w:val="000000"/>
                <w:lang w:eastAsia="ru-RU"/>
              </w:rPr>
              <w:t>р</w:t>
            </w:r>
            <w:r w:rsidRPr="00614E62">
              <w:rPr>
                <w:color w:val="000000"/>
                <w:lang w:eastAsia="ru-RU"/>
              </w:rPr>
              <w:t>ского, Л</w:t>
            </w:r>
            <w:r w:rsidRPr="00614E62">
              <w:rPr>
                <w:color w:val="000000"/>
                <w:lang w:eastAsia="ru-RU"/>
              </w:rPr>
              <w:t>и</w:t>
            </w:r>
            <w:r w:rsidRPr="00614E62">
              <w:rPr>
                <w:color w:val="000000"/>
                <w:lang w:eastAsia="ru-RU"/>
              </w:rPr>
              <w:t>манского, Наримано</w:t>
            </w:r>
            <w:r w:rsidRPr="00614E62">
              <w:rPr>
                <w:color w:val="000000"/>
                <w:lang w:eastAsia="ru-RU"/>
              </w:rPr>
              <w:t>в</w:t>
            </w:r>
            <w:r w:rsidRPr="00614E62">
              <w:rPr>
                <w:color w:val="000000"/>
                <w:lang w:eastAsia="ru-RU"/>
              </w:rPr>
              <w:t xml:space="preserve">ского, </w:t>
            </w:r>
            <w:r w:rsidRPr="00477807">
              <w:rPr>
                <w:color w:val="000000"/>
                <w:spacing w:val="-4"/>
                <w:lang w:eastAsia="ru-RU"/>
              </w:rPr>
              <w:t>Пр</w:t>
            </w:r>
            <w:r w:rsidRPr="00477807">
              <w:rPr>
                <w:color w:val="000000"/>
                <w:spacing w:val="-4"/>
                <w:lang w:eastAsia="ru-RU"/>
              </w:rPr>
              <w:t>и</w:t>
            </w:r>
            <w:r w:rsidRPr="00477807">
              <w:rPr>
                <w:color w:val="000000"/>
                <w:spacing w:val="-4"/>
                <w:lang w:eastAsia="ru-RU"/>
              </w:rPr>
              <w:t>волжского</w:t>
            </w:r>
            <w:r w:rsidR="00477807" w:rsidRPr="00477807">
              <w:rPr>
                <w:color w:val="000000"/>
                <w:spacing w:val="-4"/>
                <w:lang w:eastAsia="ru-RU"/>
              </w:rPr>
              <w:t xml:space="preserve"> муниципал</w:t>
            </w:r>
            <w:r w:rsidR="00477807" w:rsidRPr="00477807">
              <w:rPr>
                <w:color w:val="000000"/>
                <w:spacing w:val="-4"/>
                <w:lang w:eastAsia="ru-RU"/>
              </w:rPr>
              <w:t>ь</w:t>
            </w:r>
            <w:r w:rsidR="00477807" w:rsidRPr="00477807">
              <w:rPr>
                <w:color w:val="000000"/>
                <w:spacing w:val="-4"/>
                <w:lang w:eastAsia="ru-RU"/>
              </w:rPr>
              <w:t>ных</w:t>
            </w:r>
            <w:r w:rsidRPr="00477807">
              <w:rPr>
                <w:color w:val="000000"/>
                <w:spacing w:val="-4"/>
                <w:lang w:eastAsia="ru-RU"/>
              </w:rPr>
              <w:t xml:space="preserve"> районов Астраханской области в ц</w:t>
            </w:r>
            <w:r w:rsidRPr="00477807">
              <w:rPr>
                <w:color w:val="000000"/>
                <w:spacing w:val="-4"/>
                <w:lang w:eastAsia="ru-RU"/>
              </w:rPr>
              <w:t>е</w:t>
            </w:r>
            <w:r w:rsidRPr="00477807">
              <w:rPr>
                <w:color w:val="000000"/>
                <w:spacing w:val="-4"/>
                <w:lang w:eastAsia="ru-RU"/>
              </w:rPr>
              <w:t>лях расчистки водных об</w:t>
            </w:r>
            <w:r w:rsidRPr="00477807">
              <w:rPr>
                <w:color w:val="000000"/>
                <w:spacing w:val="-4"/>
                <w:lang w:eastAsia="ru-RU"/>
              </w:rPr>
              <w:t>ъ</w:t>
            </w:r>
            <w:r w:rsidRPr="00477807">
              <w:rPr>
                <w:color w:val="000000"/>
                <w:spacing w:val="-4"/>
                <w:lang w:eastAsia="ru-RU"/>
              </w:rPr>
              <w:t>ектов от з</w:t>
            </w:r>
            <w:r w:rsidRPr="00477807">
              <w:rPr>
                <w:color w:val="000000"/>
                <w:spacing w:val="-4"/>
                <w:lang w:eastAsia="ru-RU"/>
              </w:rPr>
              <w:t>а</w:t>
            </w:r>
            <w:r w:rsidRPr="00477807">
              <w:rPr>
                <w:color w:val="000000"/>
                <w:spacing w:val="-4"/>
                <w:lang w:eastAsia="ru-RU"/>
              </w:rPr>
              <w:t>илива</w:t>
            </w:r>
            <w:r w:rsidR="00477807" w:rsidRPr="00477807">
              <w:rPr>
                <w:color w:val="000000"/>
                <w:spacing w:val="-4"/>
                <w:lang w:eastAsia="ru-RU"/>
              </w:rPr>
              <w:t>ния</w:t>
            </w:r>
            <w:r w:rsidR="00477807">
              <w:rPr>
                <w:color w:val="000000"/>
                <w:lang w:eastAsia="ru-RU"/>
              </w:rPr>
              <w:t>, наносов</w:t>
            </w:r>
            <w:r w:rsidRPr="00614E62">
              <w:rPr>
                <w:color w:val="000000"/>
                <w:lang w:eastAsia="ru-RU"/>
              </w:rPr>
              <w:t xml:space="preserve"> пе</w:t>
            </w:r>
            <w:r w:rsidRPr="00614E62">
              <w:rPr>
                <w:color w:val="000000"/>
                <w:lang w:eastAsia="ru-RU"/>
              </w:rPr>
              <w:t>с</w:t>
            </w:r>
            <w:r w:rsidRPr="00614E62">
              <w:rPr>
                <w:color w:val="000000"/>
                <w:lang w:eastAsia="ru-RU"/>
              </w:rPr>
              <w:t>ка и грунта</w:t>
            </w:r>
          </w:p>
        </w:tc>
        <w:tc>
          <w:tcPr>
            <w:tcW w:w="768" w:type="dxa"/>
            <w:shd w:val="clear" w:color="auto" w:fill="auto"/>
            <w:hideMark/>
          </w:tcPr>
          <w:p w14:paraId="7A0639CD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lastRenderedPageBreak/>
              <w:t>Ок</w:t>
            </w:r>
            <w:r w:rsidRPr="00614E62">
              <w:rPr>
                <w:color w:val="000000"/>
                <w:lang w:eastAsia="ru-RU"/>
              </w:rPr>
              <w:t>а</w:t>
            </w:r>
            <w:r w:rsidRPr="00614E62">
              <w:rPr>
                <w:color w:val="000000"/>
                <w:lang w:eastAsia="ru-RU"/>
              </w:rPr>
              <w:t>зание услуг (в</w:t>
            </w:r>
            <w:r w:rsidRPr="00614E62">
              <w:rPr>
                <w:color w:val="000000"/>
                <w:lang w:eastAsia="ru-RU"/>
              </w:rPr>
              <w:t>ы</w:t>
            </w:r>
            <w:r w:rsidRPr="00614E62">
              <w:rPr>
                <w:color w:val="000000"/>
                <w:lang w:eastAsia="ru-RU"/>
              </w:rPr>
              <w:t>по</w:t>
            </w:r>
            <w:r w:rsidRPr="00614E62">
              <w:rPr>
                <w:color w:val="000000"/>
                <w:lang w:eastAsia="ru-RU"/>
              </w:rPr>
              <w:t>л</w:t>
            </w:r>
            <w:r w:rsidRPr="00614E62">
              <w:rPr>
                <w:color w:val="000000"/>
                <w:lang w:eastAsia="ru-RU"/>
              </w:rPr>
              <w:t>нение р</w:t>
            </w:r>
            <w:r w:rsidRPr="00614E62">
              <w:rPr>
                <w:color w:val="000000"/>
                <w:lang w:eastAsia="ru-RU"/>
              </w:rPr>
              <w:t>а</w:t>
            </w:r>
            <w:r w:rsidRPr="00614E62">
              <w:rPr>
                <w:color w:val="000000"/>
                <w:lang w:eastAsia="ru-RU"/>
              </w:rPr>
              <w:t>бот)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14:paraId="5BE4729E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нет</w:t>
            </w:r>
          </w:p>
        </w:tc>
        <w:tc>
          <w:tcPr>
            <w:tcW w:w="842" w:type="dxa"/>
            <w:shd w:val="clear" w:color="auto" w:fill="auto"/>
            <w:hideMark/>
          </w:tcPr>
          <w:p w14:paraId="660E0F0F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2.1</w:t>
            </w:r>
          </w:p>
        </w:tc>
      </w:tr>
      <w:tr w:rsidR="00422DE4" w:rsidRPr="00614E62" w14:paraId="7BD6F02C" w14:textId="77777777" w:rsidTr="00967B1D">
        <w:trPr>
          <w:trHeight w:val="2295"/>
          <w:jc w:val="center"/>
        </w:trPr>
        <w:tc>
          <w:tcPr>
            <w:tcW w:w="553" w:type="dxa"/>
            <w:shd w:val="clear" w:color="auto" w:fill="auto"/>
            <w:hideMark/>
          </w:tcPr>
          <w:p w14:paraId="60DC9F40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lastRenderedPageBreak/>
              <w:t>2.2.</w:t>
            </w:r>
          </w:p>
        </w:tc>
        <w:tc>
          <w:tcPr>
            <w:tcW w:w="1168" w:type="dxa"/>
            <w:shd w:val="clear" w:color="auto" w:fill="auto"/>
            <w:hideMark/>
          </w:tcPr>
          <w:p w14:paraId="0AD64A7F" w14:textId="7AC98386" w:rsidR="005058EF" w:rsidRPr="00614E62" w:rsidRDefault="00455DD3" w:rsidP="00455DD3">
            <w:pPr>
              <w:widowControl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Опред</w:t>
            </w:r>
            <w:r>
              <w:rPr>
                <w:color w:val="000000"/>
                <w:lang w:eastAsia="ru-RU"/>
              </w:rPr>
              <w:t>е</w:t>
            </w:r>
            <w:r>
              <w:rPr>
                <w:color w:val="000000"/>
                <w:lang w:eastAsia="ru-RU"/>
              </w:rPr>
              <w:t>лено</w:t>
            </w:r>
            <w:r w:rsidR="005058EF" w:rsidRPr="00614E62">
              <w:rPr>
                <w:color w:val="000000"/>
                <w:lang w:eastAsia="ru-RU"/>
              </w:rPr>
              <w:t xml:space="preserve"> м</w:t>
            </w:r>
            <w:r w:rsidR="005058EF" w:rsidRPr="00614E62">
              <w:rPr>
                <w:color w:val="000000"/>
                <w:lang w:eastAsia="ru-RU"/>
              </w:rPr>
              <w:t>е</w:t>
            </w:r>
            <w:r w:rsidR="005058EF" w:rsidRPr="00614E62">
              <w:rPr>
                <w:color w:val="000000"/>
                <w:lang w:eastAsia="ru-RU"/>
              </w:rPr>
              <w:t>стопол</w:t>
            </w:r>
            <w:r w:rsidR="005058EF" w:rsidRPr="00614E62">
              <w:rPr>
                <w:color w:val="000000"/>
                <w:lang w:eastAsia="ru-RU"/>
              </w:rPr>
              <w:t>о</w:t>
            </w:r>
            <w:r w:rsidR="005058EF" w:rsidRPr="00614E62">
              <w:rPr>
                <w:color w:val="000000"/>
                <w:lang w:eastAsia="ru-RU"/>
              </w:rPr>
              <w:t>жени</w:t>
            </w:r>
            <w:r>
              <w:rPr>
                <w:color w:val="000000"/>
                <w:lang w:eastAsia="ru-RU"/>
              </w:rPr>
              <w:t xml:space="preserve">е </w:t>
            </w:r>
            <w:r w:rsidR="005058EF" w:rsidRPr="00614E62">
              <w:rPr>
                <w:color w:val="000000"/>
                <w:lang w:eastAsia="ru-RU"/>
              </w:rPr>
              <w:t>береговой линии (границ водного объекта), границ вод</w:t>
            </w:r>
            <w:r w:rsidR="005058EF" w:rsidRPr="00614E62">
              <w:rPr>
                <w:color w:val="000000"/>
                <w:lang w:eastAsia="ru-RU"/>
              </w:rPr>
              <w:t>о</w:t>
            </w:r>
            <w:r w:rsidR="005058EF" w:rsidRPr="00614E62">
              <w:rPr>
                <w:color w:val="000000"/>
                <w:lang w:eastAsia="ru-RU"/>
              </w:rPr>
              <w:t>охранных зон и границ прибре</w:t>
            </w:r>
            <w:r w:rsidR="005058EF" w:rsidRPr="00614E62">
              <w:rPr>
                <w:color w:val="000000"/>
                <w:lang w:eastAsia="ru-RU"/>
              </w:rPr>
              <w:t>ж</w:t>
            </w:r>
            <w:r w:rsidR="005058EF" w:rsidRPr="00614E62">
              <w:rPr>
                <w:color w:val="000000"/>
                <w:lang w:eastAsia="ru-RU"/>
              </w:rPr>
              <w:t>ных з</w:t>
            </w:r>
            <w:r w:rsidR="005058EF" w:rsidRPr="00614E62">
              <w:rPr>
                <w:color w:val="000000"/>
                <w:lang w:eastAsia="ru-RU"/>
              </w:rPr>
              <w:t>а</w:t>
            </w:r>
            <w:r w:rsidR="005058EF" w:rsidRPr="00614E62">
              <w:rPr>
                <w:color w:val="000000"/>
                <w:lang w:eastAsia="ru-RU"/>
              </w:rPr>
              <w:t>щитных полос по водным объектам Астр</w:t>
            </w:r>
            <w:r w:rsidR="005058EF" w:rsidRPr="00614E62">
              <w:rPr>
                <w:color w:val="000000"/>
                <w:lang w:eastAsia="ru-RU"/>
              </w:rPr>
              <w:t>а</w:t>
            </w:r>
            <w:r w:rsidR="005058EF" w:rsidRPr="00614E62">
              <w:rPr>
                <w:color w:val="000000"/>
                <w:lang w:eastAsia="ru-RU"/>
              </w:rPr>
              <w:t>ханской области</w:t>
            </w:r>
          </w:p>
        </w:tc>
        <w:tc>
          <w:tcPr>
            <w:tcW w:w="953" w:type="dxa"/>
            <w:shd w:val="clear" w:color="auto" w:fill="auto"/>
            <w:hideMark/>
          </w:tcPr>
          <w:p w14:paraId="59F4A15C" w14:textId="33A8F75B" w:rsidR="005058EF" w:rsidRPr="00614E62" w:rsidRDefault="0057174B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х</w:t>
            </w:r>
          </w:p>
        </w:tc>
        <w:tc>
          <w:tcPr>
            <w:tcW w:w="805" w:type="dxa"/>
            <w:shd w:val="clear" w:color="auto" w:fill="auto"/>
            <w:hideMark/>
          </w:tcPr>
          <w:p w14:paraId="18DF1B3E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кил</w:t>
            </w:r>
            <w:r w:rsidRPr="00614E62">
              <w:rPr>
                <w:color w:val="000000"/>
                <w:lang w:eastAsia="ru-RU"/>
              </w:rPr>
              <w:t>о</w:t>
            </w:r>
            <w:r w:rsidRPr="00614E62">
              <w:rPr>
                <w:color w:val="000000"/>
                <w:lang w:eastAsia="ru-RU"/>
              </w:rPr>
              <w:t>метр, тыс</w:t>
            </w:r>
            <w:r w:rsidRPr="00614E62">
              <w:rPr>
                <w:color w:val="000000"/>
                <w:lang w:eastAsia="ru-RU"/>
              </w:rPr>
              <w:t>я</w:t>
            </w:r>
            <w:r w:rsidRPr="00614E62">
              <w:rPr>
                <w:color w:val="000000"/>
                <w:lang w:eastAsia="ru-RU"/>
              </w:rPr>
              <w:t>ча ме</w:t>
            </w:r>
            <w:r w:rsidRPr="00614E62">
              <w:rPr>
                <w:color w:val="000000"/>
                <w:lang w:eastAsia="ru-RU"/>
              </w:rPr>
              <w:t>т</w:t>
            </w:r>
            <w:r w:rsidRPr="00614E62">
              <w:rPr>
                <w:color w:val="000000"/>
                <w:lang w:eastAsia="ru-RU"/>
              </w:rPr>
              <w:t>ров</w:t>
            </w:r>
          </w:p>
        </w:tc>
        <w:tc>
          <w:tcPr>
            <w:tcW w:w="999" w:type="dxa"/>
            <w:shd w:val="clear" w:color="auto" w:fill="auto"/>
            <w:hideMark/>
          </w:tcPr>
          <w:p w14:paraId="4224E4AD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4405,74</w:t>
            </w:r>
          </w:p>
        </w:tc>
        <w:tc>
          <w:tcPr>
            <w:tcW w:w="674" w:type="dxa"/>
            <w:shd w:val="clear" w:color="auto" w:fill="auto"/>
            <w:hideMark/>
          </w:tcPr>
          <w:p w14:paraId="1C65A1CF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2023</w:t>
            </w:r>
          </w:p>
        </w:tc>
        <w:tc>
          <w:tcPr>
            <w:tcW w:w="939" w:type="dxa"/>
            <w:shd w:val="clear" w:color="auto" w:fill="auto"/>
            <w:hideMark/>
          </w:tcPr>
          <w:p w14:paraId="01FD3754" w14:textId="5DBB54BC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4405,</w:t>
            </w:r>
            <w:r w:rsidR="00B63FAC" w:rsidRPr="00614E62">
              <w:rPr>
                <w:color w:val="000000"/>
                <w:lang w:eastAsia="ru-RU"/>
              </w:rPr>
              <w:t>74</w:t>
            </w:r>
          </w:p>
        </w:tc>
        <w:tc>
          <w:tcPr>
            <w:tcW w:w="937" w:type="dxa"/>
            <w:shd w:val="clear" w:color="auto" w:fill="auto"/>
            <w:hideMark/>
          </w:tcPr>
          <w:p w14:paraId="6A403CAC" w14:textId="5E49B8D4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4405,</w:t>
            </w:r>
            <w:r w:rsidR="00B63FAC" w:rsidRPr="00614E62">
              <w:rPr>
                <w:color w:val="000000"/>
                <w:lang w:eastAsia="ru-RU"/>
              </w:rPr>
              <w:t>74</w:t>
            </w:r>
          </w:p>
        </w:tc>
        <w:tc>
          <w:tcPr>
            <w:tcW w:w="937" w:type="dxa"/>
            <w:shd w:val="clear" w:color="auto" w:fill="auto"/>
            <w:hideMark/>
          </w:tcPr>
          <w:p w14:paraId="3D64844E" w14:textId="22B2DDDD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4405,</w:t>
            </w:r>
            <w:r w:rsidR="00B63FAC" w:rsidRPr="00614E62">
              <w:rPr>
                <w:color w:val="000000"/>
                <w:lang w:eastAsia="ru-RU"/>
              </w:rPr>
              <w:t>74</w:t>
            </w:r>
          </w:p>
        </w:tc>
        <w:tc>
          <w:tcPr>
            <w:tcW w:w="938" w:type="dxa"/>
            <w:shd w:val="clear" w:color="auto" w:fill="auto"/>
            <w:hideMark/>
          </w:tcPr>
          <w:p w14:paraId="54346B71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4505,07</w:t>
            </w:r>
          </w:p>
        </w:tc>
        <w:tc>
          <w:tcPr>
            <w:tcW w:w="938" w:type="dxa"/>
            <w:shd w:val="clear" w:color="auto" w:fill="auto"/>
            <w:hideMark/>
          </w:tcPr>
          <w:p w14:paraId="7A0AB659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4605,07</w:t>
            </w:r>
          </w:p>
        </w:tc>
        <w:tc>
          <w:tcPr>
            <w:tcW w:w="1069" w:type="dxa"/>
            <w:shd w:val="clear" w:color="auto" w:fill="auto"/>
            <w:hideMark/>
          </w:tcPr>
          <w:p w14:paraId="08026E8B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4705,07</w:t>
            </w:r>
          </w:p>
        </w:tc>
        <w:tc>
          <w:tcPr>
            <w:tcW w:w="987" w:type="dxa"/>
            <w:shd w:val="clear" w:color="auto" w:fill="auto"/>
            <w:hideMark/>
          </w:tcPr>
          <w:p w14:paraId="605787DC" w14:textId="77777777" w:rsidR="005058EF" w:rsidRPr="00614E62" w:rsidRDefault="005058EF" w:rsidP="00614E62">
            <w:pPr>
              <w:widowControl/>
              <w:ind w:left="81" w:hanging="81"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4805,07</w:t>
            </w:r>
          </w:p>
        </w:tc>
        <w:tc>
          <w:tcPr>
            <w:tcW w:w="1497" w:type="dxa"/>
            <w:shd w:val="clear" w:color="auto" w:fill="auto"/>
            <w:hideMark/>
          </w:tcPr>
          <w:p w14:paraId="1903FA10" w14:textId="68E22561" w:rsidR="005058EF" w:rsidRPr="00614E62" w:rsidRDefault="005058EF" w:rsidP="00D66E80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Проведены работы по установл</w:t>
            </w:r>
            <w:r w:rsidRPr="00614E62">
              <w:rPr>
                <w:color w:val="000000"/>
                <w:lang w:eastAsia="ru-RU"/>
              </w:rPr>
              <w:t>е</w:t>
            </w:r>
            <w:r w:rsidRPr="00614E62">
              <w:rPr>
                <w:color w:val="000000"/>
                <w:lang w:eastAsia="ru-RU"/>
              </w:rPr>
              <w:t>нию границ водоохра</w:t>
            </w:r>
            <w:r w:rsidRPr="00614E62">
              <w:rPr>
                <w:color w:val="000000"/>
                <w:lang w:eastAsia="ru-RU"/>
              </w:rPr>
              <w:t>н</w:t>
            </w:r>
            <w:r w:rsidRPr="00614E62">
              <w:rPr>
                <w:color w:val="000000"/>
                <w:lang w:eastAsia="ru-RU"/>
              </w:rPr>
              <w:t>ных зон и прибрежных защитных полос во</w:t>
            </w:r>
            <w:r w:rsidRPr="00614E62">
              <w:rPr>
                <w:color w:val="000000"/>
                <w:lang w:eastAsia="ru-RU"/>
              </w:rPr>
              <w:t>д</w:t>
            </w:r>
            <w:r w:rsidRPr="00614E62">
              <w:rPr>
                <w:color w:val="000000"/>
                <w:lang w:eastAsia="ru-RU"/>
              </w:rPr>
              <w:t>ных объе</w:t>
            </w:r>
            <w:r w:rsidRPr="00614E62">
              <w:rPr>
                <w:color w:val="000000"/>
                <w:lang w:eastAsia="ru-RU"/>
              </w:rPr>
              <w:t>к</w:t>
            </w:r>
            <w:r w:rsidRPr="00614E62">
              <w:rPr>
                <w:color w:val="000000"/>
                <w:lang w:eastAsia="ru-RU"/>
              </w:rPr>
              <w:t>тов, опред</w:t>
            </w:r>
            <w:r w:rsidRPr="00614E62">
              <w:rPr>
                <w:color w:val="000000"/>
                <w:lang w:eastAsia="ru-RU"/>
              </w:rPr>
              <w:t>е</w:t>
            </w:r>
            <w:r w:rsidRPr="00614E62">
              <w:rPr>
                <w:color w:val="000000"/>
                <w:lang w:eastAsia="ru-RU"/>
              </w:rPr>
              <w:t>ляющи</w:t>
            </w:r>
            <w:r w:rsidR="00455DD3">
              <w:rPr>
                <w:color w:val="000000"/>
                <w:lang w:eastAsia="ru-RU"/>
              </w:rPr>
              <w:t>х</w:t>
            </w:r>
            <w:r w:rsidRPr="00614E62">
              <w:rPr>
                <w:color w:val="000000"/>
                <w:lang w:eastAsia="ru-RU"/>
              </w:rPr>
              <w:t xml:space="preserve"> сп</w:t>
            </w:r>
            <w:r w:rsidRPr="00614E62">
              <w:rPr>
                <w:color w:val="000000"/>
                <w:lang w:eastAsia="ru-RU"/>
              </w:rPr>
              <w:t>е</w:t>
            </w:r>
            <w:r w:rsidRPr="00614E62">
              <w:rPr>
                <w:color w:val="000000"/>
                <w:lang w:eastAsia="ru-RU"/>
              </w:rPr>
              <w:t>циальный режим ос</w:t>
            </w:r>
            <w:r w:rsidRPr="00614E62">
              <w:rPr>
                <w:color w:val="000000"/>
                <w:lang w:eastAsia="ru-RU"/>
              </w:rPr>
              <w:t>у</w:t>
            </w:r>
            <w:r w:rsidRPr="00614E62">
              <w:rPr>
                <w:color w:val="000000"/>
                <w:lang w:eastAsia="ru-RU"/>
              </w:rPr>
              <w:t>ществ</w:t>
            </w:r>
            <w:r w:rsidR="005E53C1">
              <w:rPr>
                <w:color w:val="000000"/>
                <w:lang w:eastAsia="ru-RU"/>
              </w:rPr>
              <w:t>ления</w:t>
            </w:r>
            <w:r w:rsidR="005E53C1">
              <w:rPr>
                <w:color w:val="000000"/>
                <w:lang w:eastAsia="ru-RU"/>
              </w:rPr>
              <w:br/>
            </w:r>
            <w:r w:rsidRPr="00614E62">
              <w:rPr>
                <w:color w:val="000000"/>
                <w:lang w:eastAsia="ru-RU"/>
              </w:rPr>
              <w:t>хозяйстве</w:t>
            </w:r>
            <w:r w:rsidRPr="00614E62">
              <w:rPr>
                <w:color w:val="000000"/>
                <w:lang w:eastAsia="ru-RU"/>
              </w:rPr>
              <w:t>н</w:t>
            </w:r>
            <w:r w:rsidRPr="00614E62">
              <w:rPr>
                <w:color w:val="000000"/>
                <w:lang w:eastAsia="ru-RU"/>
              </w:rPr>
              <w:t>ной и иной деятель</w:t>
            </w:r>
            <w:r w:rsidR="00D66E80">
              <w:rPr>
                <w:color w:val="000000"/>
                <w:lang w:eastAsia="ru-RU"/>
              </w:rPr>
              <w:t>ности в целях предотвр</w:t>
            </w:r>
            <w:r w:rsidR="00D66E80">
              <w:rPr>
                <w:color w:val="000000"/>
                <w:lang w:eastAsia="ru-RU"/>
              </w:rPr>
              <w:t>а</w:t>
            </w:r>
            <w:r w:rsidRPr="00614E62">
              <w:rPr>
                <w:color w:val="000000"/>
                <w:lang w:eastAsia="ru-RU"/>
              </w:rPr>
              <w:t>щения з</w:t>
            </w:r>
            <w:r w:rsidRPr="00614E62">
              <w:rPr>
                <w:color w:val="000000"/>
                <w:lang w:eastAsia="ru-RU"/>
              </w:rPr>
              <w:t>а</w:t>
            </w:r>
            <w:r w:rsidRPr="00614E62">
              <w:rPr>
                <w:color w:val="000000"/>
                <w:lang w:eastAsia="ru-RU"/>
              </w:rPr>
              <w:t>гряз</w:t>
            </w:r>
            <w:r w:rsidR="005E53C1">
              <w:rPr>
                <w:color w:val="000000"/>
                <w:lang w:eastAsia="ru-RU"/>
              </w:rPr>
              <w:t>нения,</w:t>
            </w:r>
            <w:r w:rsidR="00D66E80">
              <w:rPr>
                <w:color w:val="000000"/>
                <w:lang w:eastAsia="ru-RU"/>
              </w:rPr>
              <w:t xml:space="preserve"> </w:t>
            </w:r>
            <w:r w:rsidRPr="00614E62">
              <w:rPr>
                <w:color w:val="000000"/>
                <w:lang w:eastAsia="ru-RU"/>
              </w:rPr>
              <w:t>засорения, заиления водных об</w:t>
            </w:r>
            <w:r w:rsidRPr="00614E62">
              <w:rPr>
                <w:color w:val="000000"/>
                <w:lang w:eastAsia="ru-RU"/>
              </w:rPr>
              <w:t>ъ</w:t>
            </w:r>
            <w:r w:rsidRPr="00614E62">
              <w:rPr>
                <w:color w:val="000000"/>
                <w:lang w:eastAsia="ru-RU"/>
              </w:rPr>
              <w:t>ектов и и</w:t>
            </w:r>
            <w:r w:rsidRPr="00614E62">
              <w:rPr>
                <w:color w:val="000000"/>
                <w:lang w:eastAsia="ru-RU"/>
              </w:rPr>
              <w:t>с</w:t>
            </w:r>
            <w:r w:rsidRPr="00614E62">
              <w:rPr>
                <w:color w:val="000000"/>
                <w:lang w:eastAsia="ru-RU"/>
              </w:rPr>
              <w:t>тощения их вод</w:t>
            </w:r>
          </w:p>
        </w:tc>
        <w:tc>
          <w:tcPr>
            <w:tcW w:w="768" w:type="dxa"/>
            <w:shd w:val="clear" w:color="auto" w:fill="auto"/>
            <w:hideMark/>
          </w:tcPr>
          <w:p w14:paraId="489CE3F2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Ок</w:t>
            </w:r>
            <w:r w:rsidRPr="00614E62">
              <w:rPr>
                <w:color w:val="000000"/>
                <w:lang w:eastAsia="ru-RU"/>
              </w:rPr>
              <w:t>а</w:t>
            </w:r>
            <w:r w:rsidRPr="00614E62">
              <w:rPr>
                <w:color w:val="000000"/>
                <w:lang w:eastAsia="ru-RU"/>
              </w:rPr>
              <w:t>зание услуг (в</w:t>
            </w:r>
            <w:r w:rsidRPr="00614E62">
              <w:rPr>
                <w:color w:val="000000"/>
                <w:lang w:eastAsia="ru-RU"/>
              </w:rPr>
              <w:t>ы</w:t>
            </w:r>
            <w:r w:rsidRPr="00614E62">
              <w:rPr>
                <w:color w:val="000000"/>
                <w:lang w:eastAsia="ru-RU"/>
              </w:rPr>
              <w:t>по</w:t>
            </w:r>
            <w:r w:rsidRPr="00614E62">
              <w:rPr>
                <w:color w:val="000000"/>
                <w:lang w:eastAsia="ru-RU"/>
              </w:rPr>
              <w:t>л</w:t>
            </w:r>
            <w:r w:rsidRPr="00614E62">
              <w:rPr>
                <w:color w:val="000000"/>
                <w:lang w:eastAsia="ru-RU"/>
              </w:rPr>
              <w:t>нение р</w:t>
            </w:r>
            <w:r w:rsidRPr="00614E62">
              <w:rPr>
                <w:color w:val="000000"/>
                <w:lang w:eastAsia="ru-RU"/>
              </w:rPr>
              <w:t>а</w:t>
            </w:r>
            <w:r w:rsidRPr="00614E62">
              <w:rPr>
                <w:color w:val="000000"/>
                <w:lang w:eastAsia="ru-RU"/>
              </w:rPr>
              <w:t>бот)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14:paraId="45E1943B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нет</w:t>
            </w:r>
          </w:p>
        </w:tc>
        <w:tc>
          <w:tcPr>
            <w:tcW w:w="842" w:type="dxa"/>
            <w:shd w:val="clear" w:color="auto" w:fill="auto"/>
            <w:hideMark/>
          </w:tcPr>
          <w:p w14:paraId="7A0062B0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2.2</w:t>
            </w:r>
          </w:p>
        </w:tc>
      </w:tr>
      <w:tr w:rsidR="00422DE4" w:rsidRPr="00614E62" w14:paraId="5298437F" w14:textId="77777777" w:rsidTr="00967B1D">
        <w:trPr>
          <w:trHeight w:val="780"/>
          <w:jc w:val="center"/>
        </w:trPr>
        <w:tc>
          <w:tcPr>
            <w:tcW w:w="15707" w:type="dxa"/>
            <w:gridSpan w:val="17"/>
            <w:shd w:val="clear" w:color="auto" w:fill="auto"/>
            <w:hideMark/>
          </w:tcPr>
          <w:p w14:paraId="7FC8BA19" w14:textId="51A25D83" w:rsidR="005058EF" w:rsidRPr="00614E62" w:rsidRDefault="005058EF" w:rsidP="005E53C1">
            <w:pPr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Задача «</w:t>
            </w:r>
            <w:r w:rsidR="0060498D" w:rsidRPr="00614E62">
              <w:rPr>
                <w:color w:val="000000"/>
                <w:lang w:eastAsia="ru-RU"/>
              </w:rPr>
              <w:t>Обеспечение повышения защищенности населения Астраханской области, проживающего на территориях, подверженных негативному воздействию вод, по результатам реализации мероприятий, направленных на снижение рисков и минимизацию ущербов от опасных гидрологических явлений, к 2030 году</w:t>
            </w:r>
            <w:r w:rsidRPr="00614E62">
              <w:rPr>
                <w:color w:val="000000"/>
                <w:lang w:eastAsia="ru-RU"/>
              </w:rPr>
              <w:t>»</w:t>
            </w:r>
          </w:p>
        </w:tc>
      </w:tr>
      <w:tr w:rsidR="00422DE4" w:rsidRPr="00614E62" w14:paraId="4E9A5CCF" w14:textId="77777777" w:rsidTr="00967B1D">
        <w:trPr>
          <w:trHeight w:val="1785"/>
          <w:jc w:val="center"/>
        </w:trPr>
        <w:tc>
          <w:tcPr>
            <w:tcW w:w="553" w:type="dxa"/>
            <w:shd w:val="clear" w:color="auto" w:fill="auto"/>
            <w:hideMark/>
          </w:tcPr>
          <w:p w14:paraId="36624710" w14:textId="77777777" w:rsidR="005058EF" w:rsidRPr="00614E62" w:rsidRDefault="005058EF" w:rsidP="005E53C1">
            <w:pPr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lastRenderedPageBreak/>
              <w:t>3.1.</w:t>
            </w:r>
          </w:p>
        </w:tc>
        <w:tc>
          <w:tcPr>
            <w:tcW w:w="1168" w:type="dxa"/>
            <w:shd w:val="clear" w:color="auto" w:fill="auto"/>
            <w:hideMark/>
          </w:tcPr>
          <w:p w14:paraId="734D082D" w14:textId="1B3BFAF3" w:rsidR="005058EF" w:rsidRPr="006E57BD" w:rsidRDefault="006E57BD" w:rsidP="005E53C1">
            <w:pPr>
              <w:jc w:val="center"/>
              <w:rPr>
                <w:color w:val="000000"/>
                <w:lang w:eastAsia="ru-RU"/>
              </w:rPr>
            </w:pPr>
            <w:r w:rsidRPr="006E57BD">
              <w:rPr>
                <w:iCs/>
                <w:color w:val="000000" w:themeColor="text1"/>
                <w:lang w:eastAsia="ru-RU"/>
              </w:rPr>
              <w:t>Ос</w:t>
            </w:r>
            <w:r w:rsidRPr="006E57BD">
              <w:rPr>
                <w:iCs/>
                <w:color w:val="000000" w:themeColor="text1"/>
                <w:lang w:eastAsia="ru-RU"/>
              </w:rPr>
              <w:t>у</w:t>
            </w:r>
            <w:r w:rsidRPr="006E57BD">
              <w:rPr>
                <w:iCs/>
                <w:color w:val="000000" w:themeColor="text1"/>
                <w:lang w:eastAsia="ru-RU"/>
              </w:rPr>
              <w:t>ществл</w:t>
            </w:r>
            <w:r w:rsidRPr="006E57BD">
              <w:rPr>
                <w:iCs/>
                <w:color w:val="000000" w:themeColor="text1"/>
                <w:lang w:eastAsia="ru-RU"/>
              </w:rPr>
              <w:t>е</w:t>
            </w:r>
            <w:r w:rsidRPr="006E57BD">
              <w:rPr>
                <w:iCs/>
                <w:color w:val="000000" w:themeColor="text1"/>
                <w:lang w:eastAsia="ru-RU"/>
              </w:rPr>
              <w:t>ны раб</w:t>
            </w:r>
            <w:r w:rsidRPr="006E57BD">
              <w:rPr>
                <w:iCs/>
                <w:color w:val="000000" w:themeColor="text1"/>
                <w:lang w:eastAsia="ru-RU"/>
              </w:rPr>
              <w:t>о</w:t>
            </w:r>
            <w:r w:rsidRPr="006E57BD">
              <w:rPr>
                <w:iCs/>
                <w:color w:val="000000" w:themeColor="text1"/>
                <w:lang w:eastAsia="ru-RU"/>
              </w:rPr>
              <w:t>ты по стро</w:t>
            </w:r>
            <w:r w:rsidRPr="006E57BD">
              <w:rPr>
                <w:iCs/>
                <w:color w:val="000000" w:themeColor="text1"/>
                <w:lang w:eastAsia="ru-RU"/>
              </w:rPr>
              <w:t>и</w:t>
            </w:r>
            <w:r w:rsidRPr="006E57BD">
              <w:rPr>
                <w:iCs/>
                <w:color w:val="000000" w:themeColor="text1"/>
                <w:lang w:eastAsia="ru-RU"/>
              </w:rPr>
              <w:t>тельству и реко</w:t>
            </w:r>
            <w:r w:rsidRPr="006E57BD">
              <w:rPr>
                <w:iCs/>
                <w:color w:val="000000" w:themeColor="text1"/>
                <w:lang w:eastAsia="ru-RU"/>
              </w:rPr>
              <w:t>н</w:t>
            </w:r>
            <w:r w:rsidRPr="006E57BD">
              <w:rPr>
                <w:iCs/>
                <w:color w:val="000000" w:themeColor="text1"/>
                <w:lang w:eastAsia="ru-RU"/>
              </w:rPr>
              <w:t xml:space="preserve">струкции </w:t>
            </w:r>
            <w:r w:rsidR="005058EF" w:rsidRPr="006E57BD">
              <w:rPr>
                <w:color w:val="000000"/>
                <w:lang w:eastAsia="ru-RU"/>
              </w:rPr>
              <w:t>сооруж</w:t>
            </w:r>
            <w:r w:rsidR="005058EF" w:rsidRPr="006E57BD">
              <w:rPr>
                <w:color w:val="000000"/>
                <w:lang w:eastAsia="ru-RU"/>
              </w:rPr>
              <w:t>е</w:t>
            </w:r>
            <w:r w:rsidR="005058EF" w:rsidRPr="006E57BD">
              <w:rPr>
                <w:color w:val="000000"/>
                <w:lang w:eastAsia="ru-RU"/>
              </w:rPr>
              <w:t>ний и</w:t>
            </w:r>
            <w:r w:rsidR="005058EF" w:rsidRPr="006E57BD">
              <w:rPr>
                <w:color w:val="000000"/>
                <w:lang w:eastAsia="ru-RU"/>
              </w:rPr>
              <w:t>н</w:t>
            </w:r>
            <w:r w:rsidR="005058EF" w:rsidRPr="006E57BD">
              <w:rPr>
                <w:color w:val="000000"/>
                <w:lang w:eastAsia="ru-RU"/>
              </w:rPr>
              <w:t>женерной защиты и берег</w:t>
            </w:r>
            <w:r w:rsidR="005058EF" w:rsidRPr="006E57BD">
              <w:rPr>
                <w:color w:val="000000"/>
                <w:lang w:eastAsia="ru-RU"/>
              </w:rPr>
              <w:t>о</w:t>
            </w:r>
            <w:r w:rsidR="005058EF" w:rsidRPr="006E57BD">
              <w:rPr>
                <w:color w:val="000000"/>
                <w:lang w:eastAsia="ru-RU"/>
              </w:rPr>
              <w:t>укрепл</w:t>
            </w:r>
            <w:r w:rsidR="005058EF" w:rsidRPr="006E57BD">
              <w:rPr>
                <w:color w:val="000000"/>
                <w:lang w:eastAsia="ru-RU"/>
              </w:rPr>
              <w:t>е</w:t>
            </w:r>
            <w:r w:rsidR="005058EF" w:rsidRPr="006E57BD">
              <w:rPr>
                <w:color w:val="000000"/>
                <w:lang w:eastAsia="ru-RU"/>
              </w:rPr>
              <w:t>ний</w:t>
            </w:r>
          </w:p>
        </w:tc>
        <w:tc>
          <w:tcPr>
            <w:tcW w:w="953" w:type="dxa"/>
            <w:shd w:val="clear" w:color="auto" w:fill="auto"/>
            <w:hideMark/>
          </w:tcPr>
          <w:p w14:paraId="6D3F9E9B" w14:textId="753072C8" w:rsidR="005058EF" w:rsidRPr="00614E62" w:rsidRDefault="0057174B" w:rsidP="005E53C1">
            <w:pPr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х</w:t>
            </w:r>
          </w:p>
        </w:tc>
        <w:tc>
          <w:tcPr>
            <w:tcW w:w="805" w:type="dxa"/>
            <w:shd w:val="clear" w:color="auto" w:fill="auto"/>
            <w:hideMark/>
          </w:tcPr>
          <w:p w14:paraId="3CB48EAE" w14:textId="77777777" w:rsidR="005058EF" w:rsidRPr="00614E62" w:rsidRDefault="005058EF" w:rsidP="005E53C1">
            <w:pPr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кил</w:t>
            </w:r>
            <w:r w:rsidRPr="00614E62">
              <w:rPr>
                <w:color w:val="000000"/>
                <w:lang w:eastAsia="ru-RU"/>
              </w:rPr>
              <w:t>о</w:t>
            </w:r>
            <w:r w:rsidRPr="00614E62">
              <w:rPr>
                <w:color w:val="000000"/>
                <w:lang w:eastAsia="ru-RU"/>
              </w:rPr>
              <w:t>метр, тыс</w:t>
            </w:r>
            <w:r w:rsidRPr="00614E62">
              <w:rPr>
                <w:color w:val="000000"/>
                <w:lang w:eastAsia="ru-RU"/>
              </w:rPr>
              <w:t>я</w:t>
            </w:r>
            <w:r w:rsidRPr="00614E62">
              <w:rPr>
                <w:color w:val="000000"/>
                <w:lang w:eastAsia="ru-RU"/>
              </w:rPr>
              <w:t>ча ме</w:t>
            </w:r>
            <w:r w:rsidRPr="00614E62">
              <w:rPr>
                <w:color w:val="000000"/>
                <w:lang w:eastAsia="ru-RU"/>
              </w:rPr>
              <w:t>т</w:t>
            </w:r>
            <w:r w:rsidRPr="00614E62">
              <w:rPr>
                <w:color w:val="000000"/>
                <w:lang w:eastAsia="ru-RU"/>
              </w:rPr>
              <w:t>ров</w:t>
            </w:r>
          </w:p>
        </w:tc>
        <w:tc>
          <w:tcPr>
            <w:tcW w:w="999" w:type="dxa"/>
            <w:shd w:val="clear" w:color="auto" w:fill="auto"/>
            <w:hideMark/>
          </w:tcPr>
          <w:p w14:paraId="75D2721D" w14:textId="77777777" w:rsidR="005058EF" w:rsidRPr="00614E62" w:rsidRDefault="005058EF" w:rsidP="005E53C1">
            <w:pPr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0,25</w:t>
            </w:r>
          </w:p>
        </w:tc>
        <w:tc>
          <w:tcPr>
            <w:tcW w:w="674" w:type="dxa"/>
            <w:shd w:val="clear" w:color="auto" w:fill="auto"/>
            <w:hideMark/>
          </w:tcPr>
          <w:p w14:paraId="2570B8A0" w14:textId="77777777" w:rsidR="005058EF" w:rsidRPr="00614E62" w:rsidRDefault="005058EF" w:rsidP="005E53C1">
            <w:pPr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2023</w:t>
            </w:r>
          </w:p>
        </w:tc>
        <w:tc>
          <w:tcPr>
            <w:tcW w:w="939" w:type="dxa"/>
            <w:shd w:val="clear" w:color="auto" w:fill="auto"/>
            <w:hideMark/>
          </w:tcPr>
          <w:p w14:paraId="70678FCA" w14:textId="77777777" w:rsidR="005058EF" w:rsidRPr="00614E62" w:rsidRDefault="005058EF" w:rsidP="005E53C1">
            <w:pPr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0,25</w:t>
            </w:r>
          </w:p>
        </w:tc>
        <w:tc>
          <w:tcPr>
            <w:tcW w:w="937" w:type="dxa"/>
            <w:shd w:val="clear" w:color="auto" w:fill="auto"/>
            <w:hideMark/>
          </w:tcPr>
          <w:p w14:paraId="50042507" w14:textId="77777777" w:rsidR="005058EF" w:rsidRPr="00614E62" w:rsidRDefault="005058EF" w:rsidP="005E53C1">
            <w:pPr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0,25</w:t>
            </w:r>
          </w:p>
        </w:tc>
        <w:tc>
          <w:tcPr>
            <w:tcW w:w="937" w:type="dxa"/>
            <w:shd w:val="clear" w:color="auto" w:fill="auto"/>
            <w:hideMark/>
          </w:tcPr>
          <w:p w14:paraId="4A0D6611" w14:textId="77777777" w:rsidR="005058EF" w:rsidRPr="00614E62" w:rsidRDefault="005058EF" w:rsidP="005E53C1">
            <w:pPr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0,25</w:t>
            </w:r>
          </w:p>
        </w:tc>
        <w:tc>
          <w:tcPr>
            <w:tcW w:w="938" w:type="dxa"/>
            <w:shd w:val="clear" w:color="auto" w:fill="auto"/>
            <w:hideMark/>
          </w:tcPr>
          <w:p w14:paraId="7F1182EC" w14:textId="77777777" w:rsidR="005058EF" w:rsidRPr="00614E62" w:rsidRDefault="005058EF" w:rsidP="005E53C1">
            <w:pPr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15,526</w:t>
            </w:r>
          </w:p>
        </w:tc>
        <w:tc>
          <w:tcPr>
            <w:tcW w:w="938" w:type="dxa"/>
            <w:shd w:val="clear" w:color="auto" w:fill="auto"/>
            <w:hideMark/>
          </w:tcPr>
          <w:p w14:paraId="5DD89563" w14:textId="77777777" w:rsidR="005058EF" w:rsidRPr="00614E62" w:rsidRDefault="005058EF" w:rsidP="005E53C1">
            <w:pPr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33,768</w:t>
            </w:r>
          </w:p>
        </w:tc>
        <w:tc>
          <w:tcPr>
            <w:tcW w:w="1069" w:type="dxa"/>
            <w:shd w:val="clear" w:color="auto" w:fill="auto"/>
            <w:hideMark/>
          </w:tcPr>
          <w:p w14:paraId="58E7E855" w14:textId="77777777" w:rsidR="005058EF" w:rsidRPr="00614E62" w:rsidRDefault="005058EF" w:rsidP="005E53C1">
            <w:pPr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33,768</w:t>
            </w:r>
          </w:p>
        </w:tc>
        <w:tc>
          <w:tcPr>
            <w:tcW w:w="987" w:type="dxa"/>
            <w:shd w:val="clear" w:color="auto" w:fill="auto"/>
            <w:hideMark/>
          </w:tcPr>
          <w:p w14:paraId="53C8D7E6" w14:textId="77777777" w:rsidR="005058EF" w:rsidRPr="00614E62" w:rsidRDefault="005058EF" w:rsidP="005E53C1">
            <w:pPr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33,768</w:t>
            </w:r>
          </w:p>
        </w:tc>
        <w:tc>
          <w:tcPr>
            <w:tcW w:w="1497" w:type="dxa"/>
            <w:shd w:val="clear" w:color="auto" w:fill="auto"/>
            <w:hideMark/>
          </w:tcPr>
          <w:p w14:paraId="5B0F7648" w14:textId="77777777" w:rsidR="005058EF" w:rsidRPr="00614E62" w:rsidRDefault="005058EF" w:rsidP="005E53C1">
            <w:pPr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Повышена защище</w:t>
            </w:r>
            <w:r w:rsidRPr="00614E62">
              <w:rPr>
                <w:color w:val="000000"/>
                <w:lang w:eastAsia="ru-RU"/>
              </w:rPr>
              <w:t>н</w:t>
            </w:r>
            <w:r w:rsidRPr="00614E62">
              <w:rPr>
                <w:color w:val="000000"/>
                <w:lang w:eastAsia="ru-RU"/>
              </w:rPr>
              <w:t>ность нас</w:t>
            </w:r>
            <w:r w:rsidRPr="00614E62">
              <w:rPr>
                <w:color w:val="000000"/>
                <w:lang w:eastAsia="ru-RU"/>
              </w:rPr>
              <w:t>е</w:t>
            </w:r>
            <w:r w:rsidRPr="00614E62">
              <w:rPr>
                <w:color w:val="000000"/>
                <w:lang w:eastAsia="ru-RU"/>
              </w:rPr>
              <w:t>ления и об</w:t>
            </w:r>
            <w:r w:rsidRPr="00614E62">
              <w:rPr>
                <w:color w:val="000000"/>
                <w:lang w:eastAsia="ru-RU"/>
              </w:rPr>
              <w:t>ъ</w:t>
            </w:r>
            <w:r w:rsidRPr="00614E62">
              <w:rPr>
                <w:color w:val="000000"/>
                <w:lang w:eastAsia="ru-RU"/>
              </w:rPr>
              <w:t>ектов экон</w:t>
            </w:r>
            <w:r w:rsidRPr="00614E62">
              <w:rPr>
                <w:color w:val="000000"/>
                <w:lang w:eastAsia="ru-RU"/>
              </w:rPr>
              <w:t>о</w:t>
            </w:r>
            <w:r w:rsidRPr="00614E62">
              <w:rPr>
                <w:color w:val="000000"/>
                <w:lang w:eastAsia="ru-RU"/>
              </w:rPr>
              <w:t>мики от негативного воздействия вод путем строител</w:t>
            </w:r>
            <w:r w:rsidRPr="00614E62">
              <w:rPr>
                <w:color w:val="000000"/>
                <w:lang w:eastAsia="ru-RU"/>
              </w:rPr>
              <w:t>ь</w:t>
            </w:r>
            <w:r w:rsidRPr="00614E62">
              <w:rPr>
                <w:color w:val="000000"/>
                <w:lang w:eastAsia="ru-RU"/>
              </w:rPr>
              <w:t>ства и реко</w:t>
            </w:r>
            <w:r w:rsidRPr="00614E62">
              <w:rPr>
                <w:color w:val="000000"/>
                <w:lang w:eastAsia="ru-RU"/>
              </w:rPr>
              <w:t>н</w:t>
            </w:r>
            <w:r w:rsidRPr="00614E62">
              <w:rPr>
                <w:color w:val="000000"/>
                <w:lang w:eastAsia="ru-RU"/>
              </w:rPr>
              <w:t>струкции с</w:t>
            </w:r>
            <w:r w:rsidRPr="00614E62">
              <w:rPr>
                <w:color w:val="000000"/>
                <w:lang w:eastAsia="ru-RU"/>
              </w:rPr>
              <w:t>о</w:t>
            </w:r>
            <w:r w:rsidRPr="00614E62">
              <w:rPr>
                <w:color w:val="000000"/>
                <w:lang w:eastAsia="ru-RU"/>
              </w:rPr>
              <w:t>оружений инженерной защиты, находящихся на террит</w:t>
            </w:r>
            <w:r w:rsidRPr="00614E62">
              <w:rPr>
                <w:color w:val="000000"/>
                <w:lang w:eastAsia="ru-RU"/>
              </w:rPr>
              <w:t>о</w:t>
            </w:r>
            <w:r w:rsidRPr="00614E62">
              <w:rPr>
                <w:color w:val="000000"/>
                <w:lang w:eastAsia="ru-RU"/>
              </w:rPr>
              <w:t>рии Астр</w:t>
            </w:r>
            <w:r w:rsidRPr="00614E62">
              <w:rPr>
                <w:color w:val="000000"/>
                <w:lang w:eastAsia="ru-RU"/>
              </w:rPr>
              <w:t>а</w:t>
            </w:r>
            <w:r w:rsidRPr="00614E62">
              <w:rPr>
                <w:color w:val="000000"/>
                <w:lang w:eastAsia="ru-RU"/>
              </w:rPr>
              <w:t>ханской о</w:t>
            </w:r>
            <w:r w:rsidRPr="00614E62">
              <w:rPr>
                <w:color w:val="000000"/>
                <w:lang w:eastAsia="ru-RU"/>
              </w:rPr>
              <w:t>б</w:t>
            </w:r>
            <w:r w:rsidRPr="00614E62">
              <w:rPr>
                <w:color w:val="000000"/>
                <w:lang w:eastAsia="ru-RU"/>
              </w:rPr>
              <w:t xml:space="preserve">ласти </w:t>
            </w:r>
          </w:p>
        </w:tc>
        <w:tc>
          <w:tcPr>
            <w:tcW w:w="768" w:type="dxa"/>
            <w:shd w:val="clear" w:color="auto" w:fill="auto"/>
            <w:hideMark/>
          </w:tcPr>
          <w:p w14:paraId="7B399F4A" w14:textId="77777777" w:rsidR="005058EF" w:rsidRPr="00614E62" w:rsidRDefault="005058EF" w:rsidP="005E53C1">
            <w:pPr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Ок</w:t>
            </w:r>
            <w:r w:rsidRPr="00614E62">
              <w:rPr>
                <w:color w:val="000000"/>
                <w:lang w:eastAsia="ru-RU"/>
              </w:rPr>
              <w:t>а</w:t>
            </w:r>
            <w:r w:rsidRPr="00614E62">
              <w:rPr>
                <w:color w:val="000000"/>
                <w:lang w:eastAsia="ru-RU"/>
              </w:rPr>
              <w:t>зание услуг (в</w:t>
            </w:r>
            <w:r w:rsidRPr="00614E62">
              <w:rPr>
                <w:color w:val="000000"/>
                <w:lang w:eastAsia="ru-RU"/>
              </w:rPr>
              <w:t>ы</w:t>
            </w:r>
            <w:r w:rsidRPr="00614E62">
              <w:rPr>
                <w:color w:val="000000"/>
                <w:lang w:eastAsia="ru-RU"/>
              </w:rPr>
              <w:t>по</w:t>
            </w:r>
            <w:r w:rsidRPr="00614E62">
              <w:rPr>
                <w:color w:val="000000"/>
                <w:lang w:eastAsia="ru-RU"/>
              </w:rPr>
              <w:t>л</w:t>
            </w:r>
            <w:r w:rsidRPr="00614E62">
              <w:rPr>
                <w:color w:val="000000"/>
                <w:lang w:eastAsia="ru-RU"/>
              </w:rPr>
              <w:t>нение р</w:t>
            </w:r>
            <w:r w:rsidRPr="00614E62">
              <w:rPr>
                <w:color w:val="000000"/>
                <w:lang w:eastAsia="ru-RU"/>
              </w:rPr>
              <w:t>а</w:t>
            </w:r>
            <w:r w:rsidRPr="00614E62">
              <w:rPr>
                <w:color w:val="000000"/>
                <w:lang w:eastAsia="ru-RU"/>
              </w:rPr>
              <w:t>бот)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14:paraId="6CA0D2BD" w14:textId="77777777" w:rsidR="005058EF" w:rsidRPr="00614E62" w:rsidRDefault="005058EF" w:rsidP="005E53C1">
            <w:pPr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да</w:t>
            </w:r>
          </w:p>
        </w:tc>
        <w:tc>
          <w:tcPr>
            <w:tcW w:w="842" w:type="dxa"/>
            <w:shd w:val="clear" w:color="auto" w:fill="auto"/>
            <w:hideMark/>
          </w:tcPr>
          <w:p w14:paraId="70C19C69" w14:textId="77777777" w:rsidR="005058EF" w:rsidRPr="00614E62" w:rsidRDefault="005058EF" w:rsidP="005E53C1">
            <w:pPr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3.1</w:t>
            </w:r>
          </w:p>
        </w:tc>
      </w:tr>
      <w:tr w:rsidR="00422DE4" w:rsidRPr="00614E62" w14:paraId="4D285C76" w14:textId="77777777" w:rsidTr="00967B1D">
        <w:trPr>
          <w:trHeight w:val="322"/>
          <w:jc w:val="center"/>
        </w:trPr>
        <w:tc>
          <w:tcPr>
            <w:tcW w:w="15707" w:type="dxa"/>
            <w:gridSpan w:val="17"/>
            <w:shd w:val="clear" w:color="auto" w:fill="auto"/>
            <w:hideMark/>
          </w:tcPr>
          <w:p w14:paraId="12E74400" w14:textId="77777777" w:rsidR="005058EF" w:rsidRPr="00614E62" w:rsidRDefault="005058EF" w:rsidP="00614E62">
            <w:pPr>
              <w:widowControl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Задача «</w:t>
            </w:r>
            <w:r w:rsidRPr="00614E62">
              <w:t>Повышение эксплуатационной надежности к 2030 году гидротехнических сооружений путем их приведения к безопасному техническому состоянию</w:t>
            </w:r>
            <w:r w:rsidRPr="00614E62">
              <w:rPr>
                <w:color w:val="000000"/>
                <w:lang w:eastAsia="ru-RU"/>
              </w:rPr>
              <w:t>»</w:t>
            </w:r>
          </w:p>
        </w:tc>
      </w:tr>
      <w:tr w:rsidR="00422DE4" w:rsidRPr="00614E62" w14:paraId="0D13A225" w14:textId="77777777" w:rsidTr="00967B1D">
        <w:trPr>
          <w:trHeight w:val="1920"/>
          <w:jc w:val="center"/>
        </w:trPr>
        <w:tc>
          <w:tcPr>
            <w:tcW w:w="553" w:type="dxa"/>
            <w:shd w:val="clear" w:color="auto" w:fill="auto"/>
            <w:hideMark/>
          </w:tcPr>
          <w:p w14:paraId="206FF801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4.1.</w:t>
            </w:r>
          </w:p>
        </w:tc>
        <w:tc>
          <w:tcPr>
            <w:tcW w:w="1168" w:type="dxa"/>
            <w:shd w:val="clear" w:color="auto" w:fill="auto"/>
            <w:hideMark/>
          </w:tcPr>
          <w:p w14:paraId="028A0FBD" w14:textId="5B8E0C88" w:rsidR="005058EF" w:rsidRPr="00614E62" w:rsidRDefault="005058EF" w:rsidP="00713514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Привед</w:t>
            </w:r>
            <w:r w:rsidRPr="00614E62">
              <w:rPr>
                <w:color w:val="000000"/>
                <w:lang w:eastAsia="ru-RU"/>
              </w:rPr>
              <w:t>е</w:t>
            </w:r>
            <w:r w:rsidRPr="00614E62">
              <w:rPr>
                <w:color w:val="000000"/>
                <w:lang w:eastAsia="ru-RU"/>
              </w:rPr>
              <w:t>ны гидр</w:t>
            </w:r>
            <w:r w:rsidRPr="00614E62">
              <w:rPr>
                <w:color w:val="000000"/>
                <w:lang w:eastAsia="ru-RU"/>
              </w:rPr>
              <w:t>о</w:t>
            </w:r>
            <w:r w:rsidRPr="00614E62">
              <w:rPr>
                <w:color w:val="000000"/>
                <w:lang w:eastAsia="ru-RU"/>
              </w:rPr>
              <w:t>технич</w:t>
            </w:r>
            <w:r w:rsidRPr="00614E62">
              <w:rPr>
                <w:color w:val="000000"/>
                <w:lang w:eastAsia="ru-RU"/>
              </w:rPr>
              <w:t>е</w:t>
            </w:r>
            <w:r w:rsidRPr="00614E62">
              <w:rPr>
                <w:color w:val="000000"/>
                <w:lang w:eastAsia="ru-RU"/>
              </w:rPr>
              <w:t>ские с</w:t>
            </w:r>
            <w:r w:rsidRPr="00614E62">
              <w:rPr>
                <w:color w:val="000000"/>
                <w:lang w:eastAsia="ru-RU"/>
              </w:rPr>
              <w:t>о</w:t>
            </w:r>
            <w:r w:rsidRPr="00614E62">
              <w:rPr>
                <w:color w:val="000000"/>
                <w:lang w:eastAsia="ru-RU"/>
              </w:rPr>
              <w:t>оружения в бе</w:t>
            </w:r>
            <w:r w:rsidRPr="00614E62">
              <w:rPr>
                <w:color w:val="000000"/>
                <w:lang w:eastAsia="ru-RU"/>
              </w:rPr>
              <w:t>з</w:t>
            </w:r>
            <w:r w:rsidRPr="00614E62">
              <w:rPr>
                <w:color w:val="000000"/>
                <w:lang w:eastAsia="ru-RU"/>
              </w:rPr>
              <w:t>опасное технич</w:t>
            </w:r>
            <w:r w:rsidRPr="00614E62">
              <w:rPr>
                <w:color w:val="000000"/>
                <w:lang w:eastAsia="ru-RU"/>
              </w:rPr>
              <w:t>е</w:t>
            </w:r>
            <w:r w:rsidRPr="00614E62">
              <w:rPr>
                <w:color w:val="000000"/>
                <w:lang w:eastAsia="ru-RU"/>
              </w:rPr>
              <w:t>ское с</w:t>
            </w:r>
            <w:r w:rsidRPr="00614E62">
              <w:rPr>
                <w:color w:val="000000"/>
                <w:lang w:eastAsia="ru-RU"/>
              </w:rPr>
              <w:t>о</w:t>
            </w:r>
            <w:r w:rsidRPr="00614E62">
              <w:rPr>
                <w:color w:val="000000"/>
                <w:lang w:eastAsia="ru-RU"/>
              </w:rPr>
              <w:t>стояние</w:t>
            </w:r>
          </w:p>
        </w:tc>
        <w:tc>
          <w:tcPr>
            <w:tcW w:w="953" w:type="dxa"/>
            <w:shd w:val="clear" w:color="auto" w:fill="auto"/>
            <w:hideMark/>
          </w:tcPr>
          <w:p w14:paraId="058A832E" w14:textId="2DDEF9EA" w:rsidR="005058EF" w:rsidRPr="00614E62" w:rsidRDefault="0057174B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х</w:t>
            </w:r>
          </w:p>
        </w:tc>
        <w:tc>
          <w:tcPr>
            <w:tcW w:w="805" w:type="dxa"/>
            <w:shd w:val="clear" w:color="auto" w:fill="auto"/>
            <w:hideMark/>
          </w:tcPr>
          <w:p w14:paraId="2DD73410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ед</w:t>
            </w:r>
            <w:r w:rsidRPr="00614E62">
              <w:rPr>
                <w:color w:val="000000"/>
                <w:lang w:eastAsia="ru-RU"/>
              </w:rPr>
              <w:t>и</w:t>
            </w:r>
            <w:r w:rsidRPr="00614E62">
              <w:rPr>
                <w:color w:val="000000"/>
                <w:lang w:eastAsia="ru-RU"/>
              </w:rPr>
              <w:t>ница</w:t>
            </w:r>
          </w:p>
        </w:tc>
        <w:tc>
          <w:tcPr>
            <w:tcW w:w="999" w:type="dxa"/>
            <w:shd w:val="clear" w:color="auto" w:fill="auto"/>
            <w:hideMark/>
          </w:tcPr>
          <w:p w14:paraId="33F504B3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</w:t>
            </w:r>
          </w:p>
        </w:tc>
        <w:tc>
          <w:tcPr>
            <w:tcW w:w="674" w:type="dxa"/>
            <w:shd w:val="clear" w:color="auto" w:fill="auto"/>
            <w:hideMark/>
          </w:tcPr>
          <w:p w14:paraId="59C208C7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2023</w:t>
            </w:r>
          </w:p>
        </w:tc>
        <w:tc>
          <w:tcPr>
            <w:tcW w:w="939" w:type="dxa"/>
            <w:shd w:val="clear" w:color="auto" w:fill="auto"/>
            <w:hideMark/>
          </w:tcPr>
          <w:p w14:paraId="03D78FE7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7FB8455D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5B4A06AE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14</w:t>
            </w:r>
          </w:p>
        </w:tc>
        <w:tc>
          <w:tcPr>
            <w:tcW w:w="938" w:type="dxa"/>
            <w:shd w:val="clear" w:color="auto" w:fill="auto"/>
            <w:hideMark/>
          </w:tcPr>
          <w:p w14:paraId="41EF31D4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14</w:t>
            </w:r>
          </w:p>
        </w:tc>
        <w:tc>
          <w:tcPr>
            <w:tcW w:w="938" w:type="dxa"/>
            <w:shd w:val="clear" w:color="auto" w:fill="auto"/>
            <w:hideMark/>
          </w:tcPr>
          <w:p w14:paraId="10576C15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14</w:t>
            </w:r>
          </w:p>
        </w:tc>
        <w:tc>
          <w:tcPr>
            <w:tcW w:w="1069" w:type="dxa"/>
            <w:shd w:val="clear" w:color="auto" w:fill="auto"/>
            <w:hideMark/>
          </w:tcPr>
          <w:p w14:paraId="04DA21D9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14</w:t>
            </w:r>
          </w:p>
        </w:tc>
        <w:tc>
          <w:tcPr>
            <w:tcW w:w="987" w:type="dxa"/>
            <w:shd w:val="clear" w:color="auto" w:fill="auto"/>
            <w:hideMark/>
          </w:tcPr>
          <w:p w14:paraId="3F51287F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14</w:t>
            </w:r>
          </w:p>
        </w:tc>
        <w:tc>
          <w:tcPr>
            <w:tcW w:w="1497" w:type="dxa"/>
            <w:shd w:val="clear" w:color="auto" w:fill="auto"/>
            <w:hideMark/>
          </w:tcPr>
          <w:p w14:paraId="278B5F7D" w14:textId="4C3D2195" w:rsidR="005058EF" w:rsidRPr="00614E62" w:rsidRDefault="005058EF" w:rsidP="00477807">
            <w:pPr>
              <w:widowControl/>
              <w:ind w:left="-57" w:right="-57"/>
              <w:jc w:val="center"/>
              <w:rPr>
                <w:color w:val="000000"/>
                <w:lang w:eastAsia="ru-RU"/>
              </w:rPr>
            </w:pPr>
            <w:r w:rsidRPr="00477807">
              <w:rPr>
                <w:color w:val="000000"/>
                <w:spacing w:val="-2"/>
                <w:lang w:eastAsia="ru-RU"/>
              </w:rPr>
              <w:t>Осуществлен капитальный ремонт гидр</w:t>
            </w:r>
            <w:r w:rsidRPr="00477807">
              <w:rPr>
                <w:color w:val="000000"/>
                <w:spacing w:val="-2"/>
                <w:lang w:eastAsia="ru-RU"/>
              </w:rPr>
              <w:t>о</w:t>
            </w:r>
            <w:r w:rsidRPr="00477807">
              <w:rPr>
                <w:color w:val="000000"/>
                <w:spacing w:val="-2"/>
                <w:lang w:eastAsia="ru-RU"/>
              </w:rPr>
              <w:t>технических сооружений в Володарском, Красноярском, Харабали</w:t>
            </w:r>
            <w:r w:rsidRPr="00477807">
              <w:rPr>
                <w:color w:val="000000"/>
                <w:spacing w:val="-2"/>
                <w:lang w:eastAsia="ru-RU"/>
              </w:rPr>
              <w:t>н</w:t>
            </w:r>
            <w:r w:rsidRPr="00477807">
              <w:rPr>
                <w:color w:val="000000"/>
                <w:spacing w:val="-2"/>
                <w:lang w:eastAsia="ru-RU"/>
              </w:rPr>
              <w:t>ском</w:t>
            </w:r>
            <w:r w:rsidR="00477807" w:rsidRPr="00477807">
              <w:rPr>
                <w:color w:val="000000"/>
                <w:spacing w:val="-2"/>
                <w:lang w:eastAsia="ru-RU"/>
              </w:rPr>
              <w:t xml:space="preserve"> муниц</w:t>
            </w:r>
            <w:r w:rsidR="00477807" w:rsidRPr="00477807">
              <w:rPr>
                <w:color w:val="000000"/>
                <w:spacing w:val="-2"/>
                <w:lang w:eastAsia="ru-RU"/>
              </w:rPr>
              <w:t>и</w:t>
            </w:r>
            <w:r w:rsidR="00477807" w:rsidRPr="00477807">
              <w:rPr>
                <w:color w:val="000000"/>
                <w:spacing w:val="-2"/>
                <w:lang w:eastAsia="ru-RU"/>
              </w:rPr>
              <w:t>пальных</w:t>
            </w:r>
            <w:r w:rsidRPr="00477807">
              <w:rPr>
                <w:color w:val="000000"/>
                <w:spacing w:val="-2"/>
                <w:lang w:eastAsia="ru-RU"/>
              </w:rPr>
              <w:t xml:space="preserve"> рай</w:t>
            </w:r>
            <w:r w:rsidRPr="00477807">
              <w:rPr>
                <w:color w:val="000000"/>
                <w:spacing w:val="-2"/>
                <w:lang w:eastAsia="ru-RU"/>
              </w:rPr>
              <w:t>о</w:t>
            </w:r>
            <w:r w:rsidRPr="00477807">
              <w:rPr>
                <w:color w:val="000000"/>
                <w:spacing w:val="-2"/>
                <w:lang w:eastAsia="ru-RU"/>
              </w:rPr>
              <w:t>нах Астра</w:t>
            </w:r>
            <w:r w:rsidR="00477807">
              <w:rPr>
                <w:color w:val="000000"/>
                <w:spacing w:val="-2"/>
                <w:lang w:eastAsia="ru-RU"/>
              </w:rPr>
              <w:t>-</w:t>
            </w:r>
            <w:r w:rsidRPr="00477807">
              <w:rPr>
                <w:color w:val="000000"/>
                <w:spacing w:val="-2"/>
                <w:lang w:eastAsia="ru-RU"/>
              </w:rPr>
              <w:t>ханской обл</w:t>
            </w:r>
            <w:r w:rsidRPr="00477807">
              <w:rPr>
                <w:color w:val="000000"/>
                <w:spacing w:val="-2"/>
                <w:lang w:eastAsia="ru-RU"/>
              </w:rPr>
              <w:t>а</w:t>
            </w:r>
            <w:r w:rsidRPr="00477807">
              <w:rPr>
                <w:color w:val="000000"/>
                <w:spacing w:val="-2"/>
                <w:lang w:eastAsia="ru-RU"/>
              </w:rPr>
              <w:t>сти</w:t>
            </w:r>
            <w:r w:rsidRPr="00614E62">
              <w:rPr>
                <w:color w:val="000000"/>
                <w:lang w:eastAsia="ru-RU"/>
              </w:rPr>
              <w:t xml:space="preserve"> в целях преду</w:t>
            </w:r>
            <w:r w:rsidR="00477807">
              <w:rPr>
                <w:color w:val="000000"/>
                <w:lang w:eastAsia="ru-RU"/>
              </w:rPr>
              <w:t>-</w:t>
            </w:r>
            <w:r w:rsidRPr="00614E62">
              <w:rPr>
                <w:color w:val="000000"/>
                <w:lang w:eastAsia="ru-RU"/>
              </w:rPr>
              <w:t xml:space="preserve">преждения </w:t>
            </w:r>
            <w:r w:rsidRPr="00614E62">
              <w:rPr>
                <w:color w:val="000000"/>
                <w:lang w:eastAsia="ru-RU"/>
              </w:rPr>
              <w:lastRenderedPageBreak/>
              <w:t>возникнов</w:t>
            </w:r>
            <w:r w:rsidRPr="00614E62">
              <w:rPr>
                <w:color w:val="000000"/>
                <w:lang w:eastAsia="ru-RU"/>
              </w:rPr>
              <w:t>е</w:t>
            </w:r>
            <w:r w:rsidRPr="00614E62">
              <w:rPr>
                <w:color w:val="000000"/>
                <w:lang w:eastAsia="ru-RU"/>
              </w:rPr>
              <w:t>ния чрезв</w:t>
            </w:r>
            <w:r w:rsidRPr="00614E62">
              <w:rPr>
                <w:color w:val="000000"/>
                <w:lang w:eastAsia="ru-RU"/>
              </w:rPr>
              <w:t>ы</w:t>
            </w:r>
            <w:r w:rsidRPr="00614E62">
              <w:rPr>
                <w:color w:val="000000"/>
                <w:lang w:eastAsia="ru-RU"/>
              </w:rPr>
              <w:t>чайных ситу</w:t>
            </w:r>
            <w:r w:rsidRPr="00614E62">
              <w:rPr>
                <w:color w:val="000000"/>
                <w:lang w:eastAsia="ru-RU"/>
              </w:rPr>
              <w:t>а</w:t>
            </w:r>
            <w:r w:rsidRPr="00614E62">
              <w:rPr>
                <w:color w:val="000000"/>
                <w:lang w:eastAsia="ru-RU"/>
              </w:rPr>
              <w:t>ций в резул</w:t>
            </w:r>
            <w:r w:rsidRPr="00614E62">
              <w:rPr>
                <w:color w:val="000000"/>
                <w:lang w:eastAsia="ru-RU"/>
              </w:rPr>
              <w:t>ь</w:t>
            </w:r>
            <w:r w:rsidRPr="00614E62">
              <w:rPr>
                <w:color w:val="000000"/>
                <w:lang w:eastAsia="ru-RU"/>
              </w:rPr>
              <w:t>тате возде</w:t>
            </w:r>
            <w:r w:rsidRPr="00614E62">
              <w:rPr>
                <w:color w:val="000000"/>
                <w:lang w:eastAsia="ru-RU"/>
              </w:rPr>
              <w:t>й</w:t>
            </w:r>
            <w:r w:rsidRPr="00614E62">
              <w:rPr>
                <w:color w:val="000000"/>
                <w:lang w:eastAsia="ru-RU"/>
              </w:rPr>
              <w:t>ствия паво</w:t>
            </w:r>
            <w:r w:rsidRPr="00614E62">
              <w:rPr>
                <w:color w:val="000000"/>
                <w:lang w:eastAsia="ru-RU"/>
              </w:rPr>
              <w:t>д</w:t>
            </w:r>
            <w:r w:rsidRPr="00614E62">
              <w:rPr>
                <w:color w:val="000000"/>
                <w:lang w:eastAsia="ru-RU"/>
              </w:rPr>
              <w:t>ковых вод в период весе</w:t>
            </w:r>
            <w:r w:rsidRPr="00614E62">
              <w:rPr>
                <w:color w:val="000000"/>
                <w:lang w:eastAsia="ru-RU"/>
              </w:rPr>
              <w:t>н</w:t>
            </w:r>
            <w:r w:rsidRPr="00614E62">
              <w:rPr>
                <w:color w:val="000000"/>
                <w:lang w:eastAsia="ru-RU"/>
              </w:rPr>
              <w:t>него полов</w:t>
            </w:r>
            <w:r w:rsidRPr="00614E62">
              <w:rPr>
                <w:color w:val="000000"/>
                <w:lang w:eastAsia="ru-RU"/>
              </w:rPr>
              <w:t>о</w:t>
            </w:r>
            <w:r w:rsidRPr="00614E62">
              <w:rPr>
                <w:color w:val="000000"/>
                <w:lang w:eastAsia="ru-RU"/>
              </w:rPr>
              <w:t>дья</w:t>
            </w:r>
          </w:p>
        </w:tc>
        <w:tc>
          <w:tcPr>
            <w:tcW w:w="768" w:type="dxa"/>
            <w:shd w:val="clear" w:color="auto" w:fill="auto"/>
            <w:hideMark/>
          </w:tcPr>
          <w:p w14:paraId="28DAFF99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lastRenderedPageBreak/>
              <w:t>Ок</w:t>
            </w:r>
            <w:r w:rsidRPr="00614E62">
              <w:rPr>
                <w:color w:val="000000"/>
                <w:lang w:eastAsia="ru-RU"/>
              </w:rPr>
              <w:t>а</w:t>
            </w:r>
            <w:r w:rsidRPr="00614E62">
              <w:rPr>
                <w:color w:val="000000"/>
                <w:lang w:eastAsia="ru-RU"/>
              </w:rPr>
              <w:t>зание услуг (в</w:t>
            </w:r>
            <w:r w:rsidRPr="00614E62">
              <w:rPr>
                <w:color w:val="000000"/>
                <w:lang w:eastAsia="ru-RU"/>
              </w:rPr>
              <w:t>ы</w:t>
            </w:r>
            <w:r w:rsidRPr="00614E62">
              <w:rPr>
                <w:color w:val="000000"/>
                <w:lang w:eastAsia="ru-RU"/>
              </w:rPr>
              <w:t>по</w:t>
            </w:r>
            <w:r w:rsidRPr="00614E62">
              <w:rPr>
                <w:color w:val="000000"/>
                <w:lang w:eastAsia="ru-RU"/>
              </w:rPr>
              <w:t>л</w:t>
            </w:r>
            <w:r w:rsidRPr="00614E62">
              <w:rPr>
                <w:color w:val="000000"/>
                <w:lang w:eastAsia="ru-RU"/>
              </w:rPr>
              <w:t>нение р</w:t>
            </w:r>
            <w:r w:rsidRPr="00614E62">
              <w:rPr>
                <w:color w:val="000000"/>
                <w:lang w:eastAsia="ru-RU"/>
              </w:rPr>
              <w:t>а</w:t>
            </w:r>
            <w:r w:rsidRPr="00614E62">
              <w:rPr>
                <w:color w:val="000000"/>
                <w:lang w:eastAsia="ru-RU"/>
              </w:rPr>
              <w:t>бот)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14:paraId="748C6B78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да</w:t>
            </w:r>
          </w:p>
        </w:tc>
        <w:tc>
          <w:tcPr>
            <w:tcW w:w="842" w:type="dxa"/>
            <w:shd w:val="clear" w:color="auto" w:fill="auto"/>
            <w:hideMark/>
          </w:tcPr>
          <w:p w14:paraId="4A03C118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lang w:eastAsia="ru-RU"/>
              </w:rPr>
            </w:pPr>
            <w:r w:rsidRPr="00614E62">
              <w:rPr>
                <w:color w:val="000000"/>
                <w:lang w:eastAsia="ru-RU"/>
              </w:rPr>
              <w:t>4.1</w:t>
            </w:r>
          </w:p>
        </w:tc>
      </w:tr>
      <w:bookmarkEnd w:id="14"/>
    </w:tbl>
    <w:p w14:paraId="4540128C" w14:textId="27C56421" w:rsidR="005058EF" w:rsidRPr="00614E62" w:rsidRDefault="005058EF" w:rsidP="00614E62">
      <w:pPr>
        <w:widowControl/>
        <w:rPr>
          <w:b/>
          <w:bCs/>
          <w:color w:val="000000"/>
          <w:sz w:val="28"/>
          <w:szCs w:val="28"/>
          <w:lang w:eastAsia="ru-RU"/>
        </w:rPr>
      </w:pPr>
    </w:p>
    <w:p w14:paraId="46146C09" w14:textId="77777777" w:rsidR="005058EF" w:rsidRPr="00614E62" w:rsidRDefault="005058EF" w:rsidP="00614E62">
      <w:pPr>
        <w:pStyle w:val="1"/>
        <w:tabs>
          <w:tab w:val="left" w:pos="11057"/>
          <w:tab w:val="left" w:pos="14317"/>
        </w:tabs>
        <w:spacing w:before="0"/>
        <w:ind w:left="0" w:right="111"/>
        <w:jc w:val="center"/>
        <w:rPr>
          <w:b w:val="0"/>
          <w:bCs w:val="0"/>
          <w:color w:val="000000"/>
          <w:lang w:eastAsia="ru-RU"/>
        </w:rPr>
      </w:pPr>
      <w:r w:rsidRPr="00614E62">
        <w:rPr>
          <w:b w:val="0"/>
          <w:bCs w:val="0"/>
          <w:color w:val="000000"/>
          <w:lang w:eastAsia="ru-RU"/>
        </w:rPr>
        <w:t>5. Финансовое обеспечение регионального проекта</w:t>
      </w:r>
    </w:p>
    <w:p w14:paraId="51C6A226" w14:textId="77777777" w:rsidR="005058EF" w:rsidRPr="00614E62" w:rsidRDefault="005058EF" w:rsidP="00614E62">
      <w:pPr>
        <w:pStyle w:val="1"/>
        <w:tabs>
          <w:tab w:val="left" w:pos="11057"/>
          <w:tab w:val="left" w:pos="14317"/>
        </w:tabs>
        <w:spacing w:before="0"/>
        <w:ind w:left="0" w:right="111"/>
        <w:jc w:val="center"/>
        <w:rPr>
          <w:b w:val="0"/>
          <w:bCs w:val="0"/>
          <w:color w:val="000000"/>
          <w:lang w:eastAsia="ru-RU"/>
        </w:rPr>
      </w:pPr>
    </w:p>
    <w:tbl>
      <w:tblPr>
        <w:tblW w:w="4900" w:type="pct"/>
        <w:jc w:val="center"/>
        <w:tblLook w:val="04A0" w:firstRow="1" w:lastRow="0" w:firstColumn="1" w:lastColumn="0" w:noHBand="0" w:noVBand="1"/>
      </w:tblPr>
      <w:tblGrid>
        <w:gridCol w:w="889"/>
        <w:gridCol w:w="2806"/>
        <w:gridCol w:w="1339"/>
        <w:gridCol w:w="1473"/>
        <w:gridCol w:w="1358"/>
        <w:gridCol w:w="1760"/>
        <w:gridCol w:w="1580"/>
        <w:gridCol w:w="1534"/>
        <w:gridCol w:w="1309"/>
        <w:gridCol w:w="1554"/>
      </w:tblGrid>
      <w:tr w:rsidR="003275B8" w:rsidRPr="00614E62" w14:paraId="1CC56385" w14:textId="77777777" w:rsidTr="006B222B">
        <w:trPr>
          <w:trHeight w:val="825"/>
          <w:tblHeader/>
          <w:jc w:val="center"/>
        </w:trPr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61A72" w14:textId="0048DFDE" w:rsidR="003275B8" w:rsidRPr="00614E62" w:rsidRDefault="003275B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173AF" w14:textId="3D43905D" w:rsidR="003275B8" w:rsidRPr="00614E62" w:rsidRDefault="003275B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bookmarkStart w:id="15" w:name="RANGE!A1:I44"/>
            <w:r w:rsidRPr="00614E62">
              <w:rPr>
                <w:color w:val="000000"/>
                <w:sz w:val="24"/>
                <w:szCs w:val="24"/>
                <w:lang w:eastAsia="ru-RU"/>
              </w:rPr>
              <w:t>Наименование меропр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ятия (результатов) и 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точники финансиров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ния</w:t>
            </w:r>
            <w:bookmarkEnd w:id="15"/>
          </w:p>
        </w:tc>
        <w:tc>
          <w:tcPr>
            <w:tcW w:w="103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AEF5" w14:textId="77777777" w:rsidR="003275B8" w:rsidRPr="00614E62" w:rsidRDefault="003275B8" w:rsidP="0074374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Объемы финансового обеспечения по годам реализации, тыс. рублей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B130" w14:textId="77777777" w:rsidR="003275B8" w:rsidRPr="00614E62" w:rsidRDefault="003275B8" w:rsidP="0074374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Всего (тыс. рублей)</w:t>
            </w:r>
          </w:p>
        </w:tc>
      </w:tr>
      <w:tr w:rsidR="003275B8" w:rsidRPr="00614E62" w14:paraId="15C78C31" w14:textId="77777777" w:rsidTr="006B222B">
        <w:trPr>
          <w:trHeight w:val="300"/>
          <w:tblHeader/>
          <w:jc w:val="center"/>
        </w:trPr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584B" w14:textId="77777777" w:rsidR="003275B8" w:rsidRPr="00614E62" w:rsidRDefault="003275B8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9A11" w14:textId="59317F5F" w:rsidR="003275B8" w:rsidRPr="00614E62" w:rsidRDefault="003275B8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5337" w14:textId="77777777" w:rsidR="003275B8" w:rsidRPr="00614E62" w:rsidRDefault="003275B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6B68" w14:textId="77777777" w:rsidR="003275B8" w:rsidRPr="00614E62" w:rsidRDefault="003275B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232A" w14:textId="77777777" w:rsidR="003275B8" w:rsidRPr="00614E62" w:rsidRDefault="003275B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C671" w14:textId="77777777" w:rsidR="003275B8" w:rsidRPr="00614E62" w:rsidRDefault="003275B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C221" w14:textId="77777777" w:rsidR="003275B8" w:rsidRPr="00614E62" w:rsidRDefault="003275B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471A" w14:textId="77777777" w:rsidR="003275B8" w:rsidRPr="00614E62" w:rsidRDefault="003275B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857E" w14:textId="77777777" w:rsidR="003275B8" w:rsidRPr="00614E62" w:rsidRDefault="003275B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EC78" w14:textId="77777777" w:rsidR="003275B8" w:rsidRPr="00614E62" w:rsidRDefault="003275B8" w:rsidP="0074374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16D4C9F" w14:textId="77777777" w:rsidR="006B222B" w:rsidRPr="006B222B" w:rsidRDefault="006B222B">
      <w:pPr>
        <w:rPr>
          <w:sz w:val="2"/>
          <w:szCs w:val="2"/>
        </w:rPr>
      </w:pP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2806"/>
        <w:gridCol w:w="1339"/>
        <w:gridCol w:w="1473"/>
        <w:gridCol w:w="1358"/>
        <w:gridCol w:w="1760"/>
        <w:gridCol w:w="1580"/>
        <w:gridCol w:w="1534"/>
        <w:gridCol w:w="1309"/>
        <w:gridCol w:w="1554"/>
      </w:tblGrid>
      <w:tr w:rsidR="00993730" w:rsidRPr="00614E62" w14:paraId="3567F7EF" w14:textId="77777777" w:rsidTr="006B222B">
        <w:trPr>
          <w:trHeight w:val="300"/>
          <w:tblHeader/>
          <w:jc w:val="center"/>
        </w:trPr>
        <w:tc>
          <w:tcPr>
            <w:tcW w:w="886" w:type="dxa"/>
          </w:tcPr>
          <w:p w14:paraId="3B0E77C5" w14:textId="67976389" w:rsidR="00993730" w:rsidRPr="00614E62" w:rsidRDefault="00993730" w:rsidP="00993730">
            <w:pPr>
              <w:widowControl/>
              <w:ind w:left="24" w:hanging="2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6" w:type="dxa"/>
            <w:shd w:val="clear" w:color="auto" w:fill="auto"/>
            <w:hideMark/>
          </w:tcPr>
          <w:p w14:paraId="2359EA0D" w14:textId="3BD827AB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  <w:shd w:val="clear" w:color="auto" w:fill="auto"/>
            <w:hideMark/>
          </w:tcPr>
          <w:p w14:paraId="4B74BBAE" w14:textId="45FDC9AA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8" w:type="dxa"/>
            <w:shd w:val="clear" w:color="auto" w:fill="auto"/>
          </w:tcPr>
          <w:p w14:paraId="5850DC93" w14:textId="342E4C9C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3" w:type="dxa"/>
            <w:shd w:val="clear" w:color="auto" w:fill="auto"/>
          </w:tcPr>
          <w:p w14:paraId="312ACF7E" w14:textId="6F3DCBF2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4" w:type="dxa"/>
            <w:shd w:val="clear" w:color="auto" w:fill="auto"/>
          </w:tcPr>
          <w:p w14:paraId="5266D151" w14:textId="30C5E37F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5" w:type="dxa"/>
            <w:shd w:val="clear" w:color="auto" w:fill="auto"/>
          </w:tcPr>
          <w:p w14:paraId="4D78E146" w14:textId="32B55E39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9" w:type="dxa"/>
            <w:shd w:val="clear" w:color="auto" w:fill="auto"/>
          </w:tcPr>
          <w:p w14:paraId="316713E5" w14:textId="72EC7770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5" w:type="dxa"/>
            <w:shd w:val="clear" w:color="auto" w:fill="auto"/>
          </w:tcPr>
          <w:p w14:paraId="5A730D62" w14:textId="74AEEF82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49" w:type="dxa"/>
            <w:shd w:val="clear" w:color="auto" w:fill="auto"/>
          </w:tcPr>
          <w:p w14:paraId="0AD5569A" w14:textId="39F2D9F4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93730" w:rsidRPr="00614E62" w14:paraId="2E93165A" w14:textId="77777777" w:rsidTr="006B222B">
        <w:trPr>
          <w:trHeight w:val="300"/>
          <w:jc w:val="center"/>
        </w:trPr>
        <w:tc>
          <w:tcPr>
            <w:tcW w:w="886" w:type="dxa"/>
          </w:tcPr>
          <w:p w14:paraId="1A07CB7D" w14:textId="3231A718" w:rsidR="00993730" w:rsidRPr="00614E62" w:rsidRDefault="00993730" w:rsidP="00993730">
            <w:pPr>
              <w:widowControl/>
              <w:ind w:right="318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63" w:type="dxa"/>
            <w:gridSpan w:val="9"/>
            <w:shd w:val="clear" w:color="auto" w:fill="auto"/>
            <w:hideMark/>
          </w:tcPr>
          <w:p w14:paraId="709F692F" w14:textId="3515A280" w:rsidR="00993730" w:rsidRPr="00614E62" w:rsidRDefault="00993730" w:rsidP="005E53C1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Задача «Создание условий для гарантированного и бесперебойного водообеспечения населения Астраханской области, проживающих рай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нах возникновения локальных вододефицитов» </w:t>
            </w:r>
          </w:p>
        </w:tc>
      </w:tr>
      <w:tr w:rsidR="00993730" w:rsidRPr="00614E62" w14:paraId="3C87BD77" w14:textId="77777777" w:rsidTr="006B222B">
        <w:trPr>
          <w:trHeight w:val="900"/>
          <w:jc w:val="center"/>
        </w:trPr>
        <w:tc>
          <w:tcPr>
            <w:tcW w:w="886" w:type="dxa"/>
          </w:tcPr>
          <w:p w14:paraId="48245588" w14:textId="65098F84" w:rsidR="00993730" w:rsidRPr="00614E62" w:rsidRDefault="00993730" w:rsidP="00993730">
            <w:pPr>
              <w:widowControl/>
              <w:jc w:val="both"/>
              <w:rPr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iCs/>
                <w:color w:val="000000" w:themeColor="text1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796" w:type="dxa"/>
            <w:shd w:val="clear" w:color="auto" w:fill="auto"/>
            <w:hideMark/>
          </w:tcPr>
          <w:p w14:paraId="5BCD5249" w14:textId="09C1AAC9" w:rsidR="00993730" w:rsidRPr="00614E62" w:rsidRDefault="00993730" w:rsidP="00993730">
            <w:pPr>
              <w:widowControl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Осуществлены работы по строительству и р</w:t>
            </w: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конструкции объектов водохозяйственного комплекса в соотве</w:t>
            </w: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ствии с нормативными требованиями</w:t>
            </w:r>
            <w:r>
              <w:rPr>
                <w:iCs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477807">
              <w:rPr>
                <w:iCs/>
                <w:color w:val="000000" w:themeColor="text1"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1334" w:type="dxa"/>
            <w:shd w:val="clear" w:color="auto" w:fill="auto"/>
            <w:hideMark/>
          </w:tcPr>
          <w:p w14:paraId="6EDAA152" w14:textId="77777777" w:rsidR="00993730" w:rsidRPr="00614E62" w:rsidRDefault="00993730" w:rsidP="00993730">
            <w:pPr>
              <w:widowControl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8" w:type="dxa"/>
            <w:shd w:val="clear" w:color="auto" w:fill="auto"/>
            <w:hideMark/>
          </w:tcPr>
          <w:p w14:paraId="546BA8B8" w14:textId="77777777" w:rsidR="00993730" w:rsidRPr="00614E62" w:rsidRDefault="00993730" w:rsidP="00993730">
            <w:pPr>
              <w:widowControl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3" w:type="dxa"/>
            <w:shd w:val="clear" w:color="auto" w:fill="auto"/>
            <w:hideMark/>
          </w:tcPr>
          <w:p w14:paraId="41348445" w14:textId="77777777" w:rsidR="00993730" w:rsidRPr="00614E62" w:rsidRDefault="00993730" w:rsidP="00993730">
            <w:pPr>
              <w:widowControl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4" w:type="dxa"/>
            <w:shd w:val="clear" w:color="auto" w:fill="auto"/>
            <w:hideMark/>
          </w:tcPr>
          <w:p w14:paraId="16C31459" w14:textId="77777777" w:rsidR="00993730" w:rsidRPr="00614E62" w:rsidRDefault="00993730" w:rsidP="00993730">
            <w:pPr>
              <w:widowControl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317 821,00</w:t>
            </w:r>
          </w:p>
        </w:tc>
        <w:tc>
          <w:tcPr>
            <w:tcW w:w="1575" w:type="dxa"/>
            <w:shd w:val="clear" w:color="auto" w:fill="auto"/>
            <w:hideMark/>
          </w:tcPr>
          <w:p w14:paraId="54F06688" w14:textId="77777777" w:rsidR="00993730" w:rsidRPr="00614E62" w:rsidRDefault="00993730" w:rsidP="00993730">
            <w:pPr>
              <w:widowControl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12 600,00</w:t>
            </w:r>
          </w:p>
        </w:tc>
        <w:tc>
          <w:tcPr>
            <w:tcW w:w="1529" w:type="dxa"/>
            <w:shd w:val="clear" w:color="auto" w:fill="auto"/>
            <w:hideMark/>
          </w:tcPr>
          <w:p w14:paraId="259A6532" w14:textId="77777777" w:rsidR="00993730" w:rsidRPr="00614E62" w:rsidRDefault="00993730" w:rsidP="00993730">
            <w:pPr>
              <w:widowControl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5" w:type="dxa"/>
            <w:shd w:val="clear" w:color="auto" w:fill="auto"/>
            <w:hideMark/>
          </w:tcPr>
          <w:p w14:paraId="2F28F752" w14:textId="77777777" w:rsidR="00993730" w:rsidRPr="00614E62" w:rsidRDefault="00993730" w:rsidP="00993730">
            <w:pPr>
              <w:widowControl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9" w:type="dxa"/>
            <w:shd w:val="clear" w:color="auto" w:fill="auto"/>
            <w:hideMark/>
          </w:tcPr>
          <w:p w14:paraId="51A4DB8E" w14:textId="77777777" w:rsidR="00993730" w:rsidRPr="00614E62" w:rsidRDefault="00993730" w:rsidP="00993730">
            <w:pPr>
              <w:widowControl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330 421,00</w:t>
            </w:r>
          </w:p>
        </w:tc>
      </w:tr>
      <w:tr w:rsidR="00993730" w:rsidRPr="00614E62" w14:paraId="4F1869D3" w14:textId="77777777" w:rsidTr="006B222B">
        <w:trPr>
          <w:trHeight w:val="300"/>
          <w:jc w:val="center"/>
        </w:trPr>
        <w:tc>
          <w:tcPr>
            <w:tcW w:w="886" w:type="dxa"/>
          </w:tcPr>
          <w:p w14:paraId="4594812E" w14:textId="69285878" w:rsidR="00993730" w:rsidRPr="00614E62" w:rsidRDefault="00993730" w:rsidP="00993730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796" w:type="dxa"/>
            <w:shd w:val="clear" w:color="auto" w:fill="auto"/>
            <w:hideMark/>
          </w:tcPr>
          <w:p w14:paraId="3E7C40C4" w14:textId="4DAFC637" w:rsidR="00993730" w:rsidRPr="00614E62" w:rsidRDefault="00477807" w:rsidP="00993730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Межбюджетные </w:t>
            </w:r>
            <w:r w:rsidR="00993730" w:rsidRPr="00614E62">
              <w:rPr>
                <w:color w:val="000000"/>
                <w:sz w:val="24"/>
                <w:szCs w:val="24"/>
                <w:lang w:eastAsia="ru-RU"/>
              </w:rPr>
              <w:t>тран</w:t>
            </w:r>
            <w:r w:rsidR="00993730" w:rsidRPr="00614E62">
              <w:rPr>
                <w:color w:val="000000"/>
                <w:sz w:val="24"/>
                <w:szCs w:val="24"/>
                <w:lang w:eastAsia="ru-RU"/>
              </w:rPr>
              <w:t>с</w:t>
            </w:r>
            <w:r w:rsidR="00993730" w:rsidRPr="00614E62">
              <w:rPr>
                <w:color w:val="000000"/>
                <w:sz w:val="24"/>
                <w:szCs w:val="24"/>
                <w:lang w:eastAsia="ru-RU"/>
              </w:rPr>
              <w:t>ферты из федерального бюджета (справочно)</w:t>
            </w:r>
          </w:p>
        </w:tc>
        <w:tc>
          <w:tcPr>
            <w:tcW w:w="1334" w:type="dxa"/>
            <w:shd w:val="clear" w:color="auto" w:fill="auto"/>
            <w:hideMark/>
          </w:tcPr>
          <w:p w14:paraId="3FCD846E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8" w:type="dxa"/>
            <w:shd w:val="clear" w:color="auto" w:fill="auto"/>
            <w:hideMark/>
          </w:tcPr>
          <w:p w14:paraId="4A5E5903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3" w:type="dxa"/>
            <w:shd w:val="clear" w:color="auto" w:fill="auto"/>
            <w:hideMark/>
          </w:tcPr>
          <w:p w14:paraId="208994E5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4" w:type="dxa"/>
            <w:shd w:val="clear" w:color="auto" w:fill="auto"/>
            <w:hideMark/>
          </w:tcPr>
          <w:p w14:paraId="5921CFA2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308 286,37</w:t>
            </w:r>
          </w:p>
        </w:tc>
        <w:tc>
          <w:tcPr>
            <w:tcW w:w="1575" w:type="dxa"/>
            <w:shd w:val="clear" w:color="auto" w:fill="auto"/>
            <w:hideMark/>
          </w:tcPr>
          <w:p w14:paraId="01276DC5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12 222,00</w:t>
            </w:r>
          </w:p>
        </w:tc>
        <w:tc>
          <w:tcPr>
            <w:tcW w:w="1529" w:type="dxa"/>
            <w:shd w:val="clear" w:color="auto" w:fill="auto"/>
            <w:hideMark/>
          </w:tcPr>
          <w:p w14:paraId="60AAD1F7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5" w:type="dxa"/>
            <w:shd w:val="clear" w:color="auto" w:fill="auto"/>
            <w:hideMark/>
          </w:tcPr>
          <w:p w14:paraId="1445E1CD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9" w:type="dxa"/>
            <w:shd w:val="clear" w:color="auto" w:fill="auto"/>
            <w:hideMark/>
          </w:tcPr>
          <w:p w14:paraId="57F43815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320 508,37</w:t>
            </w:r>
          </w:p>
        </w:tc>
      </w:tr>
      <w:tr w:rsidR="00993730" w:rsidRPr="00614E62" w14:paraId="3A299B68" w14:textId="77777777" w:rsidTr="006B222B">
        <w:trPr>
          <w:trHeight w:val="300"/>
          <w:jc w:val="center"/>
        </w:trPr>
        <w:tc>
          <w:tcPr>
            <w:tcW w:w="886" w:type="dxa"/>
          </w:tcPr>
          <w:p w14:paraId="65F8E3A1" w14:textId="1544B654" w:rsidR="00993730" w:rsidRPr="00614E62" w:rsidRDefault="00993730" w:rsidP="00993730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2796" w:type="dxa"/>
            <w:shd w:val="clear" w:color="auto" w:fill="auto"/>
            <w:hideMark/>
          </w:tcPr>
          <w:p w14:paraId="76A0A894" w14:textId="6D2CAD15" w:rsidR="00993730" w:rsidRPr="00614E62" w:rsidRDefault="00993730" w:rsidP="00993730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Сумма соглашений (справочно)</w:t>
            </w:r>
          </w:p>
        </w:tc>
        <w:tc>
          <w:tcPr>
            <w:tcW w:w="1334" w:type="dxa"/>
            <w:shd w:val="clear" w:color="auto" w:fill="auto"/>
            <w:hideMark/>
          </w:tcPr>
          <w:p w14:paraId="0C70294F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8" w:type="dxa"/>
            <w:shd w:val="clear" w:color="auto" w:fill="auto"/>
            <w:hideMark/>
          </w:tcPr>
          <w:p w14:paraId="45ED72C5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3" w:type="dxa"/>
            <w:shd w:val="clear" w:color="auto" w:fill="auto"/>
            <w:hideMark/>
          </w:tcPr>
          <w:p w14:paraId="4158DCD0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4" w:type="dxa"/>
            <w:shd w:val="clear" w:color="auto" w:fill="auto"/>
            <w:hideMark/>
          </w:tcPr>
          <w:p w14:paraId="091BEAF6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0F119937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9" w:type="dxa"/>
            <w:shd w:val="clear" w:color="auto" w:fill="auto"/>
            <w:hideMark/>
          </w:tcPr>
          <w:p w14:paraId="312F8F26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5" w:type="dxa"/>
            <w:shd w:val="clear" w:color="auto" w:fill="auto"/>
            <w:hideMark/>
          </w:tcPr>
          <w:p w14:paraId="0893792D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9" w:type="dxa"/>
            <w:shd w:val="clear" w:color="auto" w:fill="auto"/>
            <w:hideMark/>
          </w:tcPr>
          <w:p w14:paraId="1C9C7B0E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93730" w:rsidRPr="00614E62" w14:paraId="79AF6C82" w14:textId="77777777" w:rsidTr="006B222B">
        <w:trPr>
          <w:trHeight w:val="300"/>
          <w:jc w:val="center"/>
        </w:trPr>
        <w:tc>
          <w:tcPr>
            <w:tcW w:w="886" w:type="dxa"/>
          </w:tcPr>
          <w:p w14:paraId="268ABCCE" w14:textId="27FE16A3" w:rsidR="00993730" w:rsidRPr="00614E62" w:rsidRDefault="00993730" w:rsidP="00993730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2796" w:type="dxa"/>
            <w:shd w:val="clear" w:color="auto" w:fill="auto"/>
            <w:hideMark/>
          </w:tcPr>
          <w:p w14:paraId="693BBE05" w14:textId="18419200" w:rsidR="00993730" w:rsidRPr="00614E62" w:rsidRDefault="00993730" w:rsidP="00993730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Консолидированный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бюджет субъекта Ро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сийской Федерации, вс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го:</w:t>
            </w:r>
          </w:p>
        </w:tc>
        <w:tc>
          <w:tcPr>
            <w:tcW w:w="1334" w:type="dxa"/>
            <w:shd w:val="clear" w:color="auto" w:fill="auto"/>
            <w:hideMark/>
          </w:tcPr>
          <w:p w14:paraId="33F5AC78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468" w:type="dxa"/>
            <w:shd w:val="clear" w:color="auto" w:fill="auto"/>
            <w:hideMark/>
          </w:tcPr>
          <w:p w14:paraId="72E64B96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3" w:type="dxa"/>
            <w:shd w:val="clear" w:color="auto" w:fill="auto"/>
            <w:hideMark/>
          </w:tcPr>
          <w:p w14:paraId="07EEAB16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4" w:type="dxa"/>
            <w:shd w:val="clear" w:color="auto" w:fill="auto"/>
            <w:hideMark/>
          </w:tcPr>
          <w:p w14:paraId="6A262C8D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317 821,00</w:t>
            </w:r>
          </w:p>
        </w:tc>
        <w:tc>
          <w:tcPr>
            <w:tcW w:w="1575" w:type="dxa"/>
            <w:shd w:val="clear" w:color="auto" w:fill="auto"/>
            <w:hideMark/>
          </w:tcPr>
          <w:p w14:paraId="55881AF4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12 600,00</w:t>
            </w:r>
          </w:p>
        </w:tc>
        <w:tc>
          <w:tcPr>
            <w:tcW w:w="1529" w:type="dxa"/>
            <w:shd w:val="clear" w:color="auto" w:fill="auto"/>
            <w:hideMark/>
          </w:tcPr>
          <w:p w14:paraId="617ED489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5" w:type="dxa"/>
            <w:shd w:val="clear" w:color="auto" w:fill="auto"/>
            <w:hideMark/>
          </w:tcPr>
          <w:p w14:paraId="59AC7A10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9" w:type="dxa"/>
            <w:shd w:val="clear" w:color="auto" w:fill="auto"/>
            <w:hideMark/>
          </w:tcPr>
          <w:p w14:paraId="48D3A00A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330 421,00</w:t>
            </w:r>
          </w:p>
        </w:tc>
      </w:tr>
      <w:tr w:rsidR="00993730" w:rsidRPr="00614E62" w14:paraId="12DE3080" w14:textId="77777777" w:rsidTr="006B222B">
        <w:trPr>
          <w:trHeight w:val="300"/>
          <w:jc w:val="center"/>
        </w:trPr>
        <w:tc>
          <w:tcPr>
            <w:tcW w:w="886" w:type="dxa"/>
          </w:tcPr>
          <w:p w14:paraId="6632AAA5" w14:textId="17C58B36" w:rsidR="00993730" w:rsidRPr="00614E62" w:rsidRDefault="00993730" w:rsidP="00993730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1.1.4</w:t>
            </w:r>
          </w:p>
        </w:tc>
        <w:tc>
          <w:tcPr>
            <w:tcW w:w="2796" w:type="dxa"/>
            <w:shd w:val="clear" w:color="auto" w:fill="auto"/>
            <w:hideMark/>
          </w:tcPr>
          <w:p w14:paraId="59E29F00" w14:textId="05FD9589" w:rsidR="00993730" w:rsidRPr="00614E62" w:rsidRDefault="00477807" w:rsidP="00993730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Бюджет </w:t>
            </w:r>
            <w:r w:rsidR="00993730" w:rsidRPr="00614E62">
              <w:rPr>
                <w:color w:val="000000"/>
                <w:sz w:val="24"/>
                <w:szCs w:val="24"/>
                <w:lang w:eastAsia="ru-RU"/>
              </w:rPr>
              <w:t>субъекта, из них</w:t>
            </w:r>
          </w:p>
        </w:tc>
        <w:tc>
          <w:tcPr>
            <w:tcW w:w="1334" w:type="dxa"/>
            <w:shd w:val="clear" w:color="auto" w:fill="auto"/>
            <w:hideMark/>
          </w:tcPr>
          <w:p w14:paraId="65FAB2DE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8" w:type="dxa"/>
            <w:shd w:val="clear" w:color="auto" w:fill="auto"/>
            <w:hideMark/>
          </w:tcPr>
          <w:p w14:paraId="5DACCFC1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3" w:type="dxa"/>
            <w:shd w:val="clear" w:color="auto" w:fill="auto"/>
            <w:hideMark/>
          </w:tcPr>
          <w:p w14:paraId="49AB088A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4" w:type="dxa"/>
            <w:shd w:val="clear" w:color="auto" w:fill="auto"/>
            <w:hideMark/>
          </w:tcPr>
          <w:p w14:paraId="41735F6A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317 821,00</w:t>
            </w:r>
          </w:p>
        </w:tc>
        <w:tc>
          <w:tcPr>
            <w:tcW w:w="1575" w:type="dxa"/>
            <w:shd w:val="clear" w:color="auto" w:fill="auto"/>
            <w:hideMark/>
          </w:tcPr>
          <w:p w14:paraId="022031B7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12 600,00</w:t>
            </w:r>
          </w:p>
        </w:tc>
        <w:tc>
          <w:tcPr>
            <w:tcW w:w="1529" w:type="dxa"/>
            <w:shd w:val="clear" w:color="auto" w:fill="auto"/>
            <w:hideMark/>
          </w:tcPr>
          <w:p w14:paraId="281FE28B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5" w:type="dxa"/>
            <w:shd w:val="clear" w:color="auto" w:fill="auto"/>
            <w:hideMark/>
          </w:tcPr>
          <w:p w14:paraId="6A42B6A7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9" w:type="dxa"/>
            <w:shd w:val="clear" w:color="auto" w:fill="auto"/>
            <w:hideMark/>
          </w:tcPr>
          <w:p w14:paraId="1C661271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330 421,00</w:t>
            </w:r>
          </w:p>
        </w:tc>
      </w:tr>
      <w:tr w:rsidR="00993730" w:rsidRPr="00614E62" w14:paraId="5D721A13" w14:textId="77777777" w:rsidTr="006B222B">
        <w:trPr>
          <w:trHeight w:val="300"/>
          <w:jc w:val="center"/>
        </w:trPr>
        <w:tc>
          <w:tcPr>
            <w:tcW w:w="886" w:type="dxa"/>
          </w:tcPr>
          <w:p w14:paraId="0A6D82FB" w14:textId="1288A36C" w:rsidR="00993730" w:rsidRPr="00614E62" w:rsidRDefault="00993730" w:rsidP="00993730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63" w:type="dxa"/>
            <w:gridSpan w:val="9"/>
            <w:shd w:val="clear" w:color="auto" w:fill="auto"/>
            <w:hideMark/>
          </w:tcPr>
          <w:p w14:paraId="70F761DC" w14:textId="40C96D29" w:rsidR="00993730" w:rsidRPr="00614E62" w:rsidRDefault="00993730" w:rsidP="005E53C1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Задача «Сохранение и восстановление водных объектов, утративших способность к самоочищению, а также предотвращение истощения водных объектов, ликвидация их засорения и загрязнения» </w:t>
            </w:r>
          </w:p>
        </w:tc>
      </w:tr>
      <w:tr w:rsidR="00993730" w:rsidRPr="00614E62" w14:paraId="1A56E48B" w14:textId="77777777" w:rsidTr="006B222B">
        <w:trPr>
          <w:trHeight w:val="600"/>
          <w:jc w:val="center"/>
        </w:trPr>
        <w:tc>
          <w:tcPr>
            <w:tcW w:w="886" w:type="dxa"/>
          </w:tcPr>
          <w:p w14:paraId="7DF9E7C4" w14:textId="3C94AE1F" w:rsidR="00993730" w:rsidRPr="00614E62" w:rsidRDefault="00993730" w:rsidP="00993730">
            <w:pPr>
              <w:widowControl/>
              <w:jc w:val="both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2.1</w:t>
            </w:r>
          </w:p>
        </w:tc>
        <w:tc>
          <w:tcPr>
            <w:tcW w:w="2796" w:type="dxa"/>
            <w:shd w:val="clear" w:color="auto" w:fill="auto"/>
            <w:hideMark/>
          </w:tcPr>
          <w:p w14:paraId="7D5F2D21" w14:textId="031B96C5" w:rsidR="00993730" w:rsidRPr="00614E62" w:rsidRDefault="00993730" w:rsidP="00993730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8"/>
                <w:lang w:eastAsia="ru-RU"/>
              </w:rPr>
              <w:t>Осуществлены отдел</w:t>
            </w:r>
            <w:r w:rsidRPr="00614E62">
              <w:rPr>
                <w:color w:val="000000"/>
                <w:sz w:val="24"/>
                <w:szCs w:val="28"/>
                <w:lang w:eastAsia="ru-RU"/>
              </w:rPr>
              <w:t>ь</w:t>
            </w:r>
            <w:r w:rsidRPr="00614E62">
              <w:rPr>
                <w:color w:val="000000"/>
                <w:sz w:val="24"/>
                <w:szCs w:val="28"/>
                <w:lang w:eastAsia="ru-RU"/>
              </w:rPr>
              <w:t>ные полномочия в обл</w:t>
            </w:r>
            <w:r w:rsidRPr="00614E62">
              <w:rPr>
                <w:color w:val="000000"/>
                <w:sz w:val="24"/>
                <w:szCs w:val="28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8"/>
                <w:lang w:eastAsia="ru-RU"/>
              </w:rPr>
              <w:t>сти водных отношений</w:t>
            </w:r>
            <w:r>
              <w:rPr>
                <w:color w:val="000000"/>
                <w:sz w:val="24"/>
                <w:szCs w:val="28"/>
                <w:lang w:eastAsia="ru-RU"/>
              </w:rPr>
              <w:t>,</w:t>
            </w:r>
            <w:r w:rsidR="00477807">
              <w:rPr>
                <w:iCs/>
                <w:color w:val="000000"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1334" w:type="dxa"/>
            <w:shd w:val="clear" w:color="auto" w:fill="auto"/>
            <w:hideMark/>
          </w:tcPr>
          <w:p w14:paraId="47535036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29 350,10</w:t>
            </w:r>
          </w:p>
        </w:tc>
        <w:tc>
          <w:tcPr>
            <w:tcW w:w="1468" w:type="dxa"/>
            <w:shd w:val="clear" w:color="auto" w:fill="auto"/>
            <w:hideMark/>
          </w:tcPr>
          <w:p w14:paraId="6238FFF5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29 350,10</w:t>
            </w:r>
          </w:p>
        </w:tc>
        <w:tc>
          <w:tcPr>
            <w:tcW w:w="1353" w:type="dxa"/>
            <w:shd w:val="clear" w:color="auto" w:fill="auto"/>
            <w:hideMark/>
          </w:tcPr>
          <w:p w14:paraId="3FC039C3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29 350,10</w:t>
            </w:r>
          </w:p>
        </w:tc>
        <w:tc>
          <w:tcPr>
            <w:tcW w:w="1754" w:type="dxa"/>
            <w:shd w:val="clear" w:color="auto" w:fill="auto"/>
            <w:hideMark/>
          </w:tcPr>
          <w:p w14:paraId="4C74CCEC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296 317,78</w:t>
            </w:r>
          </w:p>
        </w:tc>
        <w:tc>
          <w:tcPr>
            <w:tcW w:w="1575" w:type="dxa"/>
            <w:shd w:val="clear" w:color="auto" w:fill="auto"/>
            <w:hideMark/>
          </w:tcPr>
          <w:p w14:paraId="37E666D5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881 923,23</w:t>
            </w:r>
          </w:p>
        </w:tc>
        <w:tc>
          <w:tcPr>
            <w:tcW w:w="1529" w:type="dxa"/>
            <w:shd w:val="clear" w:color="auto" w:fill="auto"/>
            <w:hideMark/>
          </w:tcPr>
          <w:p w14:paraId="1D03BED7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176 351,52</w:t>
            </w:r>
          </w:p>
        </w:tc>
        <w:tc>
          <w:tcPr>
            <w:tcW w:w="1305" w:type="dxa"/>
            <w:shd w:val="clear" w:color="auto" w:fill="auto"/>
            <w:hideMark/>
          </w:tcPr>
          <w:p w14:paraId="33BD0031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92 986,45</w:t>
            </w:r>
          </w:p>
        </w:tc>
        <w:tc>
          <w:tcPr>
            <w:tcW w:w="1549" w:type="dxa"/>
            <w:shd w:val="clear" w:color="auto" w:fill="auto"/>
            <w:hideMark/>
          </w:tcPr>
          <w:p w14:paraId="74BD3994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1 535 629,28</w:t>
            </w:r>
          </w:p>
        </w:tc>
      </w:tr>
      <w:tr w:rsidR="00993730" w:rsidRPr="00614E62" w14:paraId="54748193" w14:textId="77777777" w:rsidTr="006B222B">
        <w:trPr>
          <w:trHeight w:val="300"/>
          <w:jc w:val="center"/>
        </w:trPr>
        <w:tc>
          <w:tcPr>
            <w:tcW w:w="886" w:type="dxa"/>
          </w:tcPr>
          <w:p w14:paraId="0550CA0D" w14:textId="0F1ED9CB" w:rsidR="00993730" w:rsidRPr="00614E62" w:rsidRDefault="00993730" w:rsidP="00993730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2796" w:type="dxa"/>
            <w:shd w:val="clear" w:color="auto" w:fill="auto"/>
            <w:hideMark/>
          </w:tcPr>
          <w:p w14:paraId="128A730E" w14:textId="773D4A1A" w:rsidR="00993730" w:rsidRPr="00614E62" w:rsidRDefault="00993730" w:rsidP="00993730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Межбюджетные тран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ферты из федерального бюджета (справочно)</w:t>
            </w:r>
          </w:p>
        </w:tc>
        <w:tc>
          <w:tcPr>
            <w:tcW w:w="1334" w:type="dxa"/>
            <w:shd w:val="clear" w:color="auto" w:fill="auto"/>
            <w:hideMark/>
          </w:tcPr>
          <w:p w14:paraId="646C894B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29 350,10</w:t>
            </w:r>
          </w:p>
        </w:tc>
        <w:tc>
          <w:tcPr>
            <w:tcW w:w="1468" w:type="dxa"/>
            <w:shd w:val="clear" w:color="auto" w:fill="auto"/>
            <w:hideMark/>
          </w:tcPr>
          <w:p w14:paraId="32DBFEB4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29 350,10</w:t>
            </w:r>
          </w:p>
        </w:tc>
        <w:tc>
          <w:tcPr>
            <w:tcW w:w="1353" w:type="dxa"/>
            <w:shd w:val="clear" w:color="auto" w:fill="auto"/>
            <w:hideMark/>
          </w:tcPr>
          <w:p w14:paraId="3CC70DEA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29 350,10</w:t>
            </w:r>
          </w:p>
        </w:tc>
        <w:tc>
          <w:tcPr>
            <w:tcW w:w="1754" w:type="dxa"/>
            <w:shd w:val="clear" w:color="auto" w:fill="auto"/>
            <w:hideMark/>
          </w:tcPr>
          <w:p w14:paraId="3B6DB1A2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296 317,78</w:t>
            </w:r>
          </w:p>
        </w:tc>
        <w:tc>
          <w:tcPr>
            <w:tcW w:w="1575" w:type="dxa"/>
            <w:shd w:val="clear" w:color="auto" w:fill="auto"/>
            <w:hideMark/>
          </w:tcPr>
          <w:p w14:paraId="7A4475B4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881 923,23</w:t>
            </w:r>
          </w:p>
        </w:tc>
        <w:tc>
          <w:tcPr>
            <w:tcW w:w="1529" w:type="dxa"/>
            <w:shd w:val="clear" w:color="auto" w:fill="auto"/>
            <w:hideMark/>
          </w:tcPr>
          <w:p w14:paraId="2F648323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176 351,52</w:t>
            </w:r>
          </w:p>
        </w:tc>
        <w:tc>
          <w:tcPr>
            <w:tcW w:w="1305" w:type="dxa"/>
            <w:shd w:val="clear" w:color="auto" w:fill="auto"/>
            <w:hideMark/>
          </w:tcPr>
          <w:p w14:paraId="3E079C39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92 986,45</w:t>
            </w:r>
          </w:p>
        </w:tc>
        <w:tc>
          <w:tcPr>
            <w:tcW w:w="1549" w:type="dxa"/>
            <w:shd w:val="clear" w:color="auto" w:fill="auto"/>
            <w:hideMark/>
          </w:tcPr>
          <w:p w14:paraId="45010DA0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1 535 629,28</w:t>
            </w:r>
          </w:p>
        </w:tc>
      </w:tr>
      <w:tr w:rsidR="00993730" w:rsidRPr="00614E62" w14:paraId="1F6AB837" w14:textId="77777777" w:rsidTr="006B222B">
        <w:trPr>
          <w:trHeight w:val="300"/>
          <w:jc w:val="center"/>
        </w:trPr>
        <w:tc>
          <w:tcPr>
            <w:tcW w:w="886" w:type="dxa"/>
          </w:tcPr>
          <w:p w14:paraId="2150F895" w14:textId="55C00462" w:rsidR="00993730" w:rsidRPr="00614E62" w:rsidRDefault="00993730" w:rsidP="00993730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2796" w:type="dxa"/>
            <w:shd w:val="clear" w:color="auto" w:fill="auto"/>
            <w:hideMark/>
          </w:tcPr>
          <w:p w14:paraId="149BC510" w14:textId="0763F8EB" w:rsidR="00993730" w:rsidRPr="00614E62" w:rsidRDefault="00993730" w:rsidP="00993730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Сумма соглашений (справочно)</w:t>
            </w:r>
          </w:p>
        </w:tc>
        <w:tc>
          <w:tcPr>
            <w:tcW w:w="1334" w:type="dxa"/>
            <w:shd w:val="clear" w:color="auto" w:fill="auto"/>
            <w:hideMark/>
          </w:tcPr>
          <w:p w14:paraId="36E3B66D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8" w:type="dxa"/>
            <w:shd w:val="clear" w:color="auto" w:fill="auto"/>
            <w:hideMark/>
          </w:tcPr>
          <w:p w14:paraId="58DA559A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3" w:type="dxa"/>
            <w:shd w:val="clear" w:color="auto" w:fill="auto"/>
            <w:hideMark/>
          </w:tcPr>
          <w:p w14:paraId="4B12E543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4" w:type="dxa"/>
            <w:shd w:val="clear" w:color="auto" w:fill="auto"/>
            <w:hideMark/>
          </w:tcPr>
          <w:p w14:paraId="2EF21FE5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19BE64E4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9" w:type="dxa"/>
            <w:shd w:val="clear" w:color="auto" w:fill="auto"/>
            <w:hideMark/>
          </w:tcPr>
          <w:p w14:paraId="38314A5B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5" w:type="dxa"/>
            <w:shd w:val="clear" w:color="auto" w:fill="auto"/>
            <w:hideMark/>
          </w:tcPr>
          <w:p w14:paraId="55FE627E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9" w:type="dxa"/>
            <w:shd w:val="clear" w:color="auto" w:fill="auto"/>
            <w:hideMark/>
          </w:tcPr>
          <w:p w14:paraId="1B156905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93730" w:rsidRPr="00614E62" w14:paraId="32E50F37" w14:textId="77777777" w:rsidTr="006B222B">
        <w:trPr>
          <w:trHeight w:val="300"/>
          <w:jc w:val="center"/>
        </w:trPr>
        <w:tc>
          <w:tcPr>
            <w:tcW w:w="886" w:type="dxa"/>
          </w:tcPr>
          <w:p w14:paraId="26C2533C" w14:textId="7B738CE2" w:rsidR="00993730" w:rsidRPr="00614E62" w:rsidRDefault="00993730" w:rsidP="00993730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2796" w:type="dxa"/>
            <w:shd w:val="clear" w:color="auto" w:fill="auto"/>
            <w:hideMark/>
          </w:tcPr>
          <w:p w14:paraId="5C29CFD3" w14:textId="3A5D4239" w:rsidR="00993730" w:rsidRPr="00614E62" w:rsidRDefault="00993730" w:rsidP="00993730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Консолидированный бюджет субъекта Ро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сийской Федерации, вс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го:</w:t>
            </w:r>
          </w:p>
        </w:tc>
        <w:tc>
          <w:tcPr>
            <w:tcW w:w="1334" w:type="dxa"/>
            <w:shd w:val="clear" w:color="auto" w:fill="auto"/>
            <w:hideMark/>
          </w:tcPr>
          <w:p w14:paraId="4B16B42F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29 350,10</w:t>
            </w:r>
          </w:p>
        </w:tc>
        <w:tc>
          <w:tcPr>
            <w:tcW w:w="1468" w:type="dxa"/>
            <w:shd w:val="clear" w:color="auto" w:fill="auto"/>
            <w:hideMark/>
          </w:tcPr>
          <w:p w14:paraId="410B4372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29 350,10</w:t>
            </w:r>
          </w:p>
        </w:tc>
        <w:tc>
          <w:tcPr>
            <w:tcW w:w="1353" w:type="dxa"/>
            <w:shd w:val="clear" w:color="auto" w:fill="auto"/>
            <w:hideMark/>
          </w:tcPr>
          <w:p w14:paraId="6827341E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29 350,10</w:t>
            </w:r>
          </w:p>
        </w:tc>
        <w:tc>
          <w:tcPr>
            <w:tcW w:w="1754" w:type="dxa"/>
            <w:shd w:val="clear" w:color="auto" w:fill="auto"/>
            <w:hideMark/>
          </w:tcPr>
          <w:p w14:paraId="43075C95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296 317,78</w:t>
            </w:r>
          </w:p>
        </w:tc>
        <w:tc>
          <w:tcPr>
            <w:tcW w:w="1575" w:type="dxa"/>
            <w:shd w:val="clear" w:color="auto" w:fill="auto"/>
            <w:hideMark/>
          </w:tcPr>
          <w:p w14:paraId="0C77995F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881 923,23</w:t>
            </w:r>
          </w:p>
        </w:tc>
        <w:tc>
          <w:tcPr>
            <w:tcW w:w="1529" w:type="dxa"/>
            <w:shd w:val="clear" w:color="auto" w:fill="auto"/>
            <w:hideMark/>
          </w:tcPr>
          <w:p w14:paraId="634391CC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176 351,52</w:t>
            </w:r>
          </w:p>
        </w:tc>
        <w:tc>
          <w:tcPr>
            <w:tcW w:w="1305" w:type="dxa"/>
            <w:shd w:val="clear" w:color="auto" w:fill="auto"/>
            <w:hideMark/>
          </w:tcPr>
          <w:p w14:paraId="323D3978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92 986,45</w:t>
            </w:r>
          </w:p>
        </w:tc>
        <w:tc>
          <w:tcPr>
            <w:tcW w:w="1549" w:type="dxa"/>
            <w:shd w:val="clear" w:color="auto" w:fill="auto"/>
            <w:hideMark/>
          </w:tcPr>
          <w:p w14:paraId="71D27BD2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1 535 629,28</w:t>
            </w:r>
          </w:p>
        </w:tc>
      </w:tr>
      <w:tr w:rsidR="00993730" w:rsidRPr="00614E62" w14:paraId="56B96593" w14:textId="77777777" w:rsidTr="006B222B">
        <w:trPr>
          <w:trHeight w:val="300"/>
          <w:jc w:val="center"/>
        </w:trPr>
        <w:tc>
          <w:tcPr>
            <w:tcW w:w="886" w:type="dxa"/>
          </w:tcPr>
          <w:p w14:paraId="7F29AF4D" w14:textId="545053D6" w:rsidR="00993730" w:rsidRPr="00614E62" w:rsidRDefault="00993730" w:rsidP="00993730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2796" w:type="dxa"/>
            <w:shd w:val="clear" w:color="auto" w:fill="auto"/>
            <w:hideMark/>
          </w:tcPr>
          <w:p w14:paraId="1885886D" w14:textId="7894F7E6" w:rsidR="00993730" w:rsidRPr="00614E62" w:rsidRDefault="00477807" w:rsidP="00993730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Бюджет </w:t>
            </w:r>
            <w:r w:rsidR="00993730" w:rsidRPr="00614E62">
              <w:rPr>
                <w:color w:val="000000"/>
                <w:sz w:val="24"/>
                <w:szCs w:val="24"/>
                <w:lang w:eastAsia="ru-RU"/>
              </w:rPr>
              <w:t>субъекта, из них</w:t>
            </w:r>
          </w:p>
        </w:tc>
        <w:tc>
          <w:tcPr>
            <w:tcW w:w="1334" w:type="dxa"/>
            <w:shd w:val="clear" w:color="auto" w:fill="auto"/>
            <w:hideMark/>
          </w:tcPr>
          <w:p w14:paraId="55CF7019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29 350,10</w:t>
            </w:r>
          </w:p>
        </w:tc>
        <w:tc>
          <w:tcPr>
            <w:tcW w:w="1468" w:type="dxa"/>
            <w:shd w:val="clear" w:color="auto" w:fill="auto"/>
            <w:hideMark/>
          </w:tcPr>
          <w:p w14:paraId="120C5942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29 350,10</w:t>
            </w:r>
          </w:p>
        </w:tc>
        <w:tc>
          <w:tcPr>
            <w:tcW w:w="1353" w:type="dxa"/>
            <w:shd w:val="clear" w:color="auto" w:fill="auto"/>
            <w:hideMark/>
          </w:tcPr>
          <w:p w14:paraId="7EC8FB36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29 350,10</w:t>
            </w:r>
          </w:p>
        </w:tc>
        <w:tc>
          <w:tcPr>
            <w:tcW w:w="1754" w:type="dxa"/>
            <w:shd w:val="clear" w:color="auto" w:fill="auto"/>
            <w:hideMark/>
          </w:tcPr>
          <w:p w14:paraId="7F5A3655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296 317,78</w:t>
            </w:r>
          </w:p>
        </w:tc>
        <w:tc>
          <w:tcPr>
            <w:tcW w:w="1575" w:type="dxa"/>
            <w:shd w:val="clear" w:color="auto" w:fill="auto"/>
            <w:hideMark/>
          </w:tcPr>
          <w:p w14:paraId="42E3547D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881 923,23</w:t>
            </w:r>
          </w:p>
        </w:tc>
        <w:tc>
          <w:tcPr>
            <w:tcW w:w="1529" w:type="dxa"/>
            <w:shd w:val="clear" w:color="auto" w:fill="auto"/>
            <w:hideMark/>
          </w:tcPr>
          <w:p w14:paraId="262D11C2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176 351,52</w:t>
            </w:r>
          </w:p>
        </w:tc>
        <w:tc>
          <w:tcPr>
            <w:tcW w:w="1305" w:type="dxa"/>
            <w:shd w:val="clear" w:color="auto" w:fill="auto"/>
            <w:hideMark/>
          </w:tcPr>
          <w:p w14:paraId="2A0F0ADB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92 986,45</w:t>
            </w:r>
          </w:p>
        </w:tc>
        <w:tc>
          <w:tcPr>
            <w:tcW w:w="1549" w:type="dxa"/>
            <w:shd w:val="clear" w:color="auto" w:fill="auto"/>
            <w:hideMark/>
          </w:tcPr>
          <w:p w14:paraId="1E20430F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1 535 629,28</w:t>
            </w:r>
          </w:p>
        </w:tc>
      </w:tr>
      <w:tr w:rsidR="00993730" w:rsidRPr="00614E62" w14:paraId="03B3E8BD" w14:textId="77777777" w:rsidTr="006B222B">
        <w:trPr>
          <w:trHeight w:val="900"/>
          <w:jc w:val="center"/>
        </w:trPr>
        <w:tc>
          <w:tcPr>
            <w:tcW w:w="886" w:type="dxa"/>
          </w:tcPr>
          <w:p w14:paraId="47AECA5A" w14:textId="7EE3B08C" w:rsidR="00993730" w:rsidRPr="00614E62" w:rsidRDefault="00993730" w:rsidP="00993730">
            <w:pPr>
              <w:widowControl/>
              <w:jc w:val="both"/>
              <w:rPr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iCs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796" w:type="dxa"/>
            <w:shd w:val="clear" w:color="auto" w:fill="auto"/>
            <w:hideMark/>
          </w:tcPr>
          <w:p w14:paraId="217A8B0D" w14:textId="7D3725B7" w:rsidR="00993730" w:rsidRPr="00614E62" w:rsidRDefault="00993730" w:rsidP="00993730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/>
                <w:sz w:val="24"/>
                <w:szCs w:val="24"/>
                <w:lang w:eastAsia="ru-RU"/>
              </w:rPr>
              <w:t>Определен</w:t>
            </w:r>
            <w:r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iCs/>
                <w:color w:val="000000"/>
                <w:sz w:val="24"/>
                <w:szCs w:val="24"/>
                <w:lang w:eastAsia="ru-RU"/>
              </w:rPr>
              <w:t xml:space="preserve"> местопол</w:t>
            </w:r>
            <w:r w:rsidRPr="00614E62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iCs/>
                <w:color w:val="000000"/>
                <w:sz w:val="24"/>
                <w:szCs w:val="24"/>
                <w:lang w:eastAsia="ru-RU"/>
              </w:rPr>
              <w:t>жени</w:t>
            </w:r>
            <w:r>
              <w:rPr>
                <w:iCs/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iCs/>
                <w:color w:val="000000"/>
                <w:sz w:val="24"/>
                <w:szCs w:val="24"/>
                <w:lang w:eastAsia="ru-RU"/>
              </w:rPr>
              <w:t xml:space="preserve"> береговой линии (границ водного объе</w:t>
            </w:r>
            <w:r w:rsidRPr="00614E62">
              <w:rPr>
                <w:iCs/>
                <w:color w:val="000000"/>
                <w:sz w:val="24"/>
                <w:szCs w:val="24"/>
                <w:lang w:eastAsia="ru-RU"/>
              </w:rPr>
              <w:t>к</w:t>
            </w:r>
            <w:r w:rsidRPr="00614E62">
              <w:rPr>
                <w:iCs/>
                <w:color w:val="000000"/>
                <w:sz w:val="24"/>
                <w:szCs w:val="24"/>
                <w:lang w:eastAsia="ru-RU"/>
              </w:rPr>
              <w:t>та), границ водоохра</w:t>
            </w:r>
            <w:r w:rsidRPr="00614E62">
              <w:rPr>
                <w:iCs/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iCs/>
                <w:color w:val="000000"/>
                <w:sz w:val="24"/>
                <w:szCs w:val="24"/>
                <w:lang w:eastAsia="ru-RU"/>
              </w:rPr>
              <w:t>ных зон и границ пр</w:t>
            </w:r>
            <w:r w:rsidRPr="00614E62">
              <w:rPr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iCs/>
                <w:color w:val="000000"/>
                <w:sz w:val="24"/>
                <w:szCs w:val="24"/>
                <w:lang w:eastAsia="ru-RU"/>
              </w:rPr>
              <w:t>брежных защитных п</w:t>
            </w:r>
            <w:r w:rsidRPr="00614E62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iCs/>
                <w:color w:val="000000"/>
                <w:sz w:val="24"/>
                <w:szCs w:val="24"/>
                <w:lang w:eastAsia="ru-RU"/>
              </w:rPr>
              <w:t>лос по водным объектам Астраханской области</w:t>
            </w:r>
            <w:r>
              <w:rPr>
                <w:iCs/>
                <w:color w:val="000000"/>
                <w:sz w:val="24"/>
                <w:szCs w:val="24"/>
                <w:lang w:eastAsia="ru-RU"/>
              </w:rPr>
              <w:t>,</w:t>
            </w:r>
            <w:r w:rsidRPr="00614E62">
              <w:rPr>
                <w:iCs/>
                <w:color w:val="000000"/>
                <w:sz w:val="24"/>
                <w:szCs w:val="24"/>
                <w:lang w:eastAsia="ru-RU"/>
              </w:rPr>
              <w:t xml:space="preserve"> (всего)</w:t>
            </w:r>
          </w:p>
        </w:tc>
        <w:tc>
          <w:tcPr>
            <w:tcW w:w="1334" w:type="dxa"/>
            <w:shd w:val="clear" w:color="auto" w:fill="auto"/>
            <w:hideMark/>
          </w:tcPr>
          <w:p w14:paraId="7535329C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8" w:type="dxa"/>
            <w:shd w:val="clear" w:color="auto" w:fill="auto"/>
            <w:hideMark/>
          </w:tcPr>
          <w:p w14:paraId="14E3700E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3" w:type="dxa"/>
            <w:shd w:val="clear" w:color="auto" w:fill="auto"/>
            <w:hideMark/>
          </w:tcPr>
          <w:p w14:paraId="744E736B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4" w:type="dxa"/>
            <w:shd w:val="clear" w:color="auto" w:fill="auto"/>
            <w:hideMark/>
          </w:tcPr>
          <w:p w14:paraId="00AEC1C4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575" w:type="dxa"/>
            <w:shd w:val="clear" w:color="auto" w:fill="auto"/>
            <w:hideMark/>
          </w:tcPr>
          <w:p w14:paraId="4B4C3346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529" w:type="dxa"/>
            <w:shd w:val="clear" w:color="auto" w:fill="auto"/>
            <w:hideMark/>
          </w:tcPr>
          <w:p w14:paraId="4557F1AD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305" w:type="dxa"/>
            <w:shd w:val="clear" w:color="auto" w:fill="auto"/>
            <w:hideMark/>
          </w:tcPr>
          <w:p w14:paraId="59DF58B5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549" w:type="dxa"/>
            <w:shd w:val="clear" w:color="auto" w:fill="auto"/>
            <w:hideMark/>
          </w:tcPr>
          <w:p w14:paraId="685AEFF1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4 000,00</w:t>
            </w:r>
          </w:p>
        </w:tc>
      </w:tr>
      <w:tr w:rsidR="00993730" w:rsidRPr="00614E62" w14:paraId="361A096A" w14:textId="77777777" w:rsidTr="006B222B">
        <w:trPr>
          <w:trHeight w:val="300"/>
          <w:jc w:val="center"/>
        </w:trPr>
        <w:tc>
          <w:tcPr>
            <w:tcW w:w="886" w:type="dxa"/>
          </w:tcPr>
          <w:p w14:paraId="6567F65B" w14:textId="11BF66F0" w:rsidR="00993730" w:rsidRPr="00614E62" w:rsidRDefault="00993730" w:rsidP="00993730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2796" w:type="dxa"/>
            <w:shd w:val="clear" w:color="auto" w:fill="auto"/>
            <w:hideMark/>
          </w:tcPr>
          <w:p w14:paraId="27F45BA0" w14:textId="1795B5B1" w:rsidR="00993730" w:rsidRPr="00614E62" w:rsidRDefault="00993730" w:rsidP="00993730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Межбюджетные тран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ферты из федерального бюджета (справочно)</w:t>
            </w:r>
          </w:p>
        </w:tc>
        <w:tc>
          <w:tcPr>
            <w:tcW w:w="1334" w:type="dxa"/>
            <w:shd w:val="clear" w:color="auto" w:fill="auto"/>
            <w:hideMark/>
          </w:tcPr>
          <w:p w14:paraId="646BCF1B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8" w:type="dxa"/>
            <w:shd w:val="clear" w:color="auto" w:fill="auto"/>
            <w:hideMark/>
          </w:tcPr>
          <w:p w14:paraId="16F531AD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3" w:type="dxa"/>
            <w:shd w:val="clear" w:color="auto" w:fill="auto"/>
            <w:hideMark/>
          </w:tcPr>
          <w:p w14:paraId="577F7EC8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4" w:type="dxa"/>
            <w:shd w:val="clear" w:color="auto" w:fill="auto"/>
            <w:hideMark/>
          </w:tcPr>
          <w:p w14:paraId="512F9CB1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575" w:type="dxa"/>
            <w:shd w:val="clear" w:color="auto" w:fill="auto"/>
            <w:hideMark/>
          </w:tcPr>
          <w:p w14:paraId="2A9B0A91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529" w:type="dxa"/>
            <w:shd w:val="clear" w:color="auto" w:fill="auto"/>
            <w:hideMark/>
          </w:tcPr>
          <w:p w14:paraId="18F13578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305" w:type="dxa"/>
            <w:shd w:val="clear" w:color="auto" w:fill="auto"/>
            <w:hideMark/>
          </w:tcPr>
          <w:p w14:paraId="789CF96F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549" w:type="dxa"/>
            <w:shd w:val="clear" w:color="auto" w:fill="auto"/>
            <w:hideMark/>
          </w:tcPr>
          <w:p w14:paraId="391A040C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4 000,00</w:t>
            </w:r>
          </w:p>
        </w:tc>
      </w:tr>
      <w:tr w:rsidR="00993730" w:rsidRPr="00614E62" w14:paraId="0A937154" w14:textId="77777777" w:rsidTr="006B222B">
        <w:trPr>
          <w:trHeight w:val="300"/>
          <w:jc w:val="center"/>
        </w:trPr>
        <w:tc>
          <w:tcPr>
            <w:tcW w:w="886" w:type="dxa"/>
          </w:tcPr>
          <w:p w14:paraId="4BDBF692" w14:textId="0BBF7060" w:rsidR="00993730" w:rsidRPr="00614E62" w:rsidRDefault="00993730" w:rsidP="00993730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2796" w:type="dxa"/>
            <w:shd w:val="clear" w:color="auto" w:fill="auto"/>
            <w:hideMark/>
          </w:tcPr>
          <w:p w14:paraId="1FE8052C" w14:textId="6062DD98" w:rsidR="00993730" w:rsidRPr="00614E62" w:rsidRDefault="00993730" w:rsidP="00993730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Сумма соглашений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(справочно)</w:t>
            </w:r>
          </w:p>
        </w:tc>
        <w:tc>
          <w:tcPr>
            <w:tcW w:w="1334" w:type="dxa"/>
            <w:shd w:val="clear" w:color="auto" w:fill="auto"/>
            <w:hideMark/>
          </w:tcPr>
          <w:p w14:paraId="231B1E69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468" w:type="dxa"/>
            <w:shd w:val="clear" w:color="auto" w:fill="auto"/>
            <w:hideMark/>
          </w:tcPr>
          <w:p w14:paraId="626A692D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3" w:type="dxa"/>
            <w:shd w:val="clear" w:color="auto" w:fill="auto"/>
            <w:hideMark/>
          </w:tcPr>
          <w:p w14:paraId="2751C4AE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4" w:type="dxa"/>
            <w:shd w:val="clear" w:color="auto" w:fill="auto"/>
            <w:hideMark/>
          </w:tcPr>
          <w:p w14:paraId="06F31F2E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37FFE4A1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9" w:type="dxa"/>
            <w:shd w:val="clear" w:color="auto" w:fill="auto"/>
            <w:hideMark/>
          </w:tcPr>
          <w:p w14:paraId="6EF2C1D0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5" w:type="dxa"/>
            <w:shd w:val="clear" w:color="auto" w:fill="auto"/>
            <w:hideMark/>
          </w:tcPr>
          <w:p w14:paraId="720233C8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9" w:type="dxa"/>
            <w:shd w:val="clear" w:color="auto" w:fill="auto"/>
            <w:hideMark/>
          </w:tcPr>
          <w:p w14:paraId="59897D29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93730" w:rsidRPr="00614E62" w14:paraId="33DCCBE2" w14:textId="77777777" w:rsidTr="006B222B">
        <w:trPr>
          <w:trHeight w:val="300"/>
          <w:jc w:val="center"/>
        </w:trPr>
        <w:tc>
          <w:tcPr>
            <w:tcW w:w="886" w:type="dxa"/>
          </w:tcPr>
          <w:p w14:paraId="1D6C7965" w14:textId="495FF024" w:rsidR="00993730" w:rsidRPr="00614E62" w:rsidRDefault="00993730" w:rsidP="00993730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2.2.3</w:t>
            </w:r>
          </w:p>
        </w:tc>
        <w:tc>
          <w:tcPr>
            <w:tcW w:w="2796" w:type="dxa"/>
            <w:shd w:val="clear" w:color="auto" w:fill="auto"/>
            <w:hideMark/>
          </w:tcPr>
          <w:p w14:paraId="556F586A" w14:textId="508F1D86" w:rsidR="00993730" w:rsidRPr="00614E62" w:rsidRDefault="00993730" w:rsidP="00993730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Консолидированный бюджет субъекта Ро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сийской Федерации, вс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го:</w:t>
            </w:r>
          </w:p>
        </w:tc>
        <w:tc>
          <w:tcPr>
            <w:tcW w:w="1334" w:type="dxa"/>
            <w:shd w:val="clear" w:color="auto" w:fill="auto"/>
            <w:hideMark/>
          </w:tcPr>
          <w:p w14:paraId="2B9FBD7D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8" w:type="dxa"/>
            <w:shd w:val="clear" w:color="auto" w:fill="auto"/>
            <w:hideMark/>
          </w:tcPr>
          <w:p w14:paraId="2A353C3A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3" w:type="dxa"/>
            <w:shd w:val="clear" w:color="auto" w:fill="auto"/>
            <w:hideMark/>
          </w:tcPr>
          <w:p w14:paraId="5754526A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4" w:type="dxa"/>
            <w:shd w:val="clear" w:color="auto" w:fill="auto"/>
            <w:hideMark/>
          </w:tcPr>
          <w:p w14:paraId="58EA8213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575" w:type="dxa"/>
            <w:shd w:val="clear" w:color="auto" w:fill="auto"/>
            <w:hideMark/>
          </w:tcPr>
          <w:p w14:paraId="378CFD60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529" w:type="dxa"/>
            <w:shd w:val="clear" w:color="auto" w:fill="auto"/>
            <w:hideMark/>
          </w:tcPr>
          <w:p w14:paraId="36E129FC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305" w:type="dxa"/>
            <w:shd w:val="clear" w:color="auto" w:fill="auto"/>
            <w:hideMark/>
          </w:tcPr>
          <w:p w14:paraId="771487C7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549" w:type="dxa"/>
            <w:shd w:val="clear" w:color="auto" w:fill="auto"/>
            <w:hideMark/>
          </w:tcPr>
          <w:p w14:paraId="69A9D853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4 000,00</w:t>
            </w:r>
          </w:p>
        </w:tc>
      </w:tr>
      <w:tr w:rsidR="00993730" w:rsidRPr="00614E62" w14:paraId="259CDAD4" w14:textId="77777777" w:rsidTr="006B222B">
        <w:trPr>
          <w:trHeight w:val="300"/>
          <w:jc w:val="center"/>
        </w:trPr>
        <w:tc>
          <w:tcPr>
            <w:tcW w:w="886" w:type="dxa"/>
          </w:tcPr>
          <w:p w14:paraId="0E56EC92" w14:textId="36763AE7" w:rsidR="00993730" w:rsidRPr="00614E62" w:rsidRDefault="00993730" w:rsidP="00993730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2.2.4</w:t>
            </w:r>
          </w:p>
        </w:tc>
        <w:tc>
          <w:tcPr>
            <w:tcW w:w="2796" w:type="dxa"/>
            <w:shd w:val="clear" w:color="auto" w:fill="auto"/>
            <w:hideMark/>
          </w:tcPr>
          <w:p w14:paraId="38866DE0" w14:textId="28DD2FF7" w:rsidR="00993730" w:rsidRPr="00614E62" w:rsidRDefault="00477807" w:rsidP="00993730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Бюджет </w:t>
            </w:r>
            <w:r w:rsidR="00993730" w:rsidRPr="00614E62">
              <w:rPr>
                <w:color w:val="000000"/>
                <w:sz w:val="24"/>
                <w:szCs w:val="24"/>
                <w:lang w:eastAsia="ru-RU"/>
              </w:rPr>
              <w:t>субъекта, из них</w:t>
            </w:r>
          </w:p>
        </w:tc>
        <w:tc>
          <w:tcPr>
            <w:tcW w:w="1334" w:type="dxa"/>
            <w:shd w:val="clear" w:color="auto" w:fill="auto"/>
            <w:hideMark/>
          </w:tcPr>
          <w:p w14:paraId="1831FCE0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8" w:type="dxa"/>
            <w:shd w:val="clear" w:color="auto" w:fill="auto"/>
            <w:hideMark/>
          </w:tcPr>
          <w:p w14:paraId="50BED053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3" w:type="dxa"/>
            <w:shd w:val="clear" w:color="auto" w:fill="auto"/>
            <w:hideMark/>
          </w:tcPr>
          <w:p w14:paraId="434AEDC6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4" w:type="dxa"/>
            <w:shd w:val="clear" w:color="auto" w:fill="auto"/>
            <w:hideMark/>
          </w:tcPr>
          <w:p w14:paraId="2C9094CE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575" w:type="dxa"/>
            <w:shd w:val="clear" w:color="auto" w:fill="auto"/>
            <w:hideMark/>
          </w:tcPr>
          <w:p w14:paraId="41A96E70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529" w:type="dxa"/>
            <w:shd w:val="clear" w:color="auto" w:fill="auto"/>
            <w:hideMark/>
          </w:tcPr>
          <w:p w14:paraId="1BFEA318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305" w:type="dxa"/>
            <w:shd w:val="clear" w:color="auto" w:fill="auto"/>
            <w:hideMark/>
          </w:tcPr>
          <w:p w14:paraId="12C3927C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549" w:type="dxa"/>
            <w:shd w:val="clear" w:color="auto" w:fill="auto"/>
            <w:hideMark/>
          </w:tcPr>
          <w:p w14:paraId="73D74C73" w14:textId="77777777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4 000,00</w:t>
            </w:r>
          </w:p>
        </w:tc>
      </w:tr>
      <w:tr w:rsidR="00993730" w:rsidRPr="00614E62" w14:paraId="132A07AB" w14:textId="77777777" w:rsidTr="006B222B">
        <w:trPr>
          <w:trHeight w:val="300"/>
          <w:jc w:val="center"/>
        </w:trPr>
        <w:tc>
          <w:tcPr>
            <w:tcW w:w="886" w:type="dxa"/>
          </w:tcPr>
          <w:p w14:paraId="1ACD6D82" w14:textId="0EF5CAD6" w:rsidR="00993730" w:rsidRPr="00614E62" w:rsidRDefault="00993730" w:rsidP="00993730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63" w:type="dxa"/>
            <w:gridSpan w:val="9"/>
            <w:shd w:val="clear" w:color="auto" w:fill="auto"/>
            <w:hideMark/>
          </w:tcPr>
          <w:p w14:paraId="0D83C505" w14:textId="37BE4E45" w:rsidR="00993730" w:rsidRPr="00614E62" w:rsidRDefault="00993730" w:rsidP="005E53C1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Задача «Обеспечение повышения защищенности населения Астраханской области, проживающего на территориях, подверженных негати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ному воздействию вод, по результатам реализации мероприятий, направленных на снижение рисков и минимизацию ущербов от опасных гидрологических явлений, к 2030 году»</w:t>
            </w:r>
          </w:p>
        </w:tc>
      </w:tr>
      <w:tr w:rsidR="00993730" w:rsidRPr="00614E62" w14:paraId="2395A408" w14:textId="77777777" w:rsidTr="006B222B">
        <w:trPr>
          <w:trHeight w:val="600"/>
          <w:jc w:val="center"/>
        </w:trPr>
        <w:tc>
          <w:tcPr>
            <w:tcW w:w="886" w:type="dxa"/>
          </w:tcPr>
          <w:p w14:paraId="45A68818" w14:textId="0F354496" w:rsidR="00993730" w:rsidRPr="00614E62" w:rsidRDefault="00993730" w:rsidP="00993730">
            <w:pPr>
              <w:widowControl/>
              <w:jc w:val="both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3.1</w:t>
            </w:r>
          </w:p>
        </w:tc>
        <w:tc>
          <w:tcPr>
            <w:tcW w:w="2796" w:type="dxa"/>
            <w:shd w:val="clear" w:color="auto" w:fill="auto"/>
            <w:hideMark/>
          </w:tcPr>
          <w:p w14:paraId="4E74DD19" w14:textId="72699424" w:rsidR="00993730" w:rsidRPr="00696F5C" w:rsidRDefault="006E57BD" w:rsidP="00993730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96F5C">
              <w:rPr>
                <w:iCs/>
                <w:color w:val="000000" w:themeColor="text1"/>
                <w:sz w:val="24"/>
                <w:szCs w:val="24"/>
                <w:lang w:eastAsia="ru-RU"/>
              </w:rPr>
              <w:t>Осуществлены работы по строительству и р</w:t>
            </w:r>
            <w:r w:rsidRPr="00696F5C">
              <w:rPr>
                <w:iCs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696F5C">
              <w:rPr>
                <w:iCs/>
                <w:color w:val="000000" w:themeColor="text1"/>
                <w:sz w:val="24"/>
                <w:szCs w:val="24"/>
                <w:lang w:eastAsia="ru-RU"/>
              </w:rPr>
              <w:t xml:space="preserve">конструкции </w:t>
            </w:r>
            <w:r w:rsidR="00993730" w:rsidRPr="00696F5C">
              <w:rPr>
                <w:color w:val="000000"/>
                <w:sz w:val="24"/>
                <w:szCs w:val="28"/>
                <w:lang w:eastAsia="ru-RU"/>
              </w:rPr>
              <w:t>сооруж</w:t>
            </w:r>
            <w:r w:rsidR="00993730" w:rsidRPr="00696F5C">
              <w:rPr>
                <w:color w:val="000000"/>
                <w:sz w:val="24"/>
                <w:szCs w:val="28"/>
                <w:lang w:eastAsia="ru-RU"/>
              </w:rPr>
              <w:t>е</w:t>
            </w:r>
            <w:r w:rsidR="00993730" w:rsidRPr="00696F5C">
              <w:rPr>
                <w:color w:val="000000"/>
                <w:sz w:val="24"/>
                <w:szCs w:val="28"/>
                <w:lang w:eastAsia="ru-RU"/>
              </w:rPr>
              <w:t>ний инженерной защиты и берегоукреплений</w:t>
            </w:r>
          </w:p>
        </w:tc>
        <w:tc>
          <w:tcPr>
            <w:tcW w:w="1334" w:type="dxa"/>
            <w:shd w:val="clear" w:color="auto" w:fill="auto"/>
            <w:hideMark/>
          </w:tcPr>
          <w:p w14:paraId="7452E7D6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8" w:type="dxa"/>
            <w:shd w:val="clear" w:color="auto" w:fill="auto"/>
            <w:hideMark/>
          </w:tcPr>
          <w:p w14:paraId="2B950231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3" w:type="dxa"/>
            <w:shd w:val="clear" w:color="auto" w:fill="auto"/>
            <w:hideMark/>
          </w:tcPr>
          <w:p w14:paraId="0E81D89D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4" w:type="dxa"/>
            <w:shd w:val="clear" w:color="auto" w:fill="auto"/>
            <w:hideMark/>
          </w:tcPr>
          <w:p w14:paraId="265FA51A" w14:textId="5CA8E905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4 226 842,03</w:t>
            </w:r>
          </w:p>
        </w:tc>
        <w:tc>
          <w:tcPr>
            <w:tcW w:w="1575" w:type="dxa"/>
            <w:shd w:val="clear" w:color="auto" w:fill="auto"/>
            <w:hideMark/>
          </w:tcPr>
          <w:p w14:paraId="3E4D9469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2 762 066,56</w:t>
            </w:r>
          </w:p>
        </w:tc>
        <w:tc>
          <w:tcPr>
            <w:tcW w:w="1529" w:type="dxa"/>
            <w:shd w:val="clear" w:color="auto" w:fill="auto"/>
            <w:hideMark/>
          </w:tcPr>
          <w:p w14:paraId="4143624D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5" w:type="dxa"/>
            <w:shd w:val="clear" w:color="auto" w:fill="auto"/>
            <w:hideMark/>
          </w:tcPr>
          <w:p w14:paraId="511EFBDD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9" w:type="dxa"/>
            <w:shd w:val="clear" w:color="auto" w:fill="auto"/>
            <w:hideMark/>
          </w:tcPr>
          <w:p w14:paraId="2CB12999" w14:textId="223EC3BB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6 988 908,59</w:t>
            </w:r>
          </w:p>
        </w:tc>
      </w:tr>
      <w:tr w:rsidR="00993730" w:rsidRPr="00614E62" w14:paraId="755A9698" w14:textId="77777777" w:rsidTr="006B222B">
        <w:trPr>
          <w:trHeight w:val="300"/>
          <w:jc w:val="center"/>
        </w:trPr>
        <w:tc>
          <w:tcPr>
            <w:tcW w:w="886" w:type="dxa"/>
          </w:tcPr>
          <w:p w14:paraId="7D699803" w14:textId="61065C36" w:rsidR="00993730" w:rsidRPr="00614E62" w:rsidRDefault="00993730" w:rsidP="00993730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2796" w:type="dxa"/>
            <w:shd w:val="clear" w:color="auto" w:fill="auto"/>
            <w:hideMark/>
          </w:tcPr>
          <w:p w14:paraId="3EC28B64" w14:textId="20BFE965" w:rsidR="00993730" w:rsidRPr="00696F5C" w:rsidRDefault="00993730" w:rsidP="00993730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96F5C">
              <w:rPr>
                <w:sz w:val="24"/>
                <w:szCs w:val="24"/>
                <w:lang w:eastAsia="ru-RU"/>
              </w:rPr>
              <w:t>Межбюджетные тран</w:t>
            </w:r>
            <w:r w:rsidRPr="00696F5C">
              <w:rPr>
                <w:sz w:val="24"/>
                <w:szCs w:val="24"/>
                <w:lang w:eastAsia="ru-RU"/>
              </w:rPr>
              <w:t>с</w:t>
            </w:r>
            <w:r w:rsidRPr="00696F5C">
              <w:rPr>
                <w:sz w:val="24"/>
                <w:szCs w:val="24"/>
                <w:lang w:eastAsia="ru-RU"/>
              </w:rPr>
              <w:t>ферты из федерального бюджета (справочно)</w:t>
            </w:r>
          </w:p>
        </w:tc>
        <w:tc>
          <w:tcPr>
            <w:tcW w:w="1334" w:type="dxa"/>
            <w:shd w:val="clear" w:color="auto" w:fill="auto"/>
            <w:hideMark/>
          </w:tcPr>
          <w:p w14:paraId="486A55EB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8" w:type="dxa"/>
            <w:shd w:val="clear" w:color="auto" w:fill="auto"/>
            <w:hideMark/>
          </w:tcPr>
          <w:p w14:paraId="326EE300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3" w:type="dxa"/>
            <w:shd w:val="clear" w:color="auto" w:fill="auto"/>
            <w:hideMark/>
          </w:tcPr>
          <w:p w14:paraId="63074D8A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4" w:type="dxa"/>
            <w:shd w:val="clear" w:color="auto" w:fill="auto"/>
            <w:hideMark/>
          </w:tcPr>
          <w:p w14:paraId="2A369F78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3 423 848,05</w:t>
            </w:r>
          </w:p>
        </w:tc>
        <w:tc>
          <w:tcPr>
            <w:tcW w:w="1575" w:type="dxa"/>
            <w:shd w:val="clear" w:color="auto" w:fill="auto"/>
            <w:hideMark/>
          </w:tcPr>
          <w:p w14:paraId="0C908D7F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2 273 478,14</w:t>
            </w:r>
          </w:p>
        </w:tc>
        <w:tc>
          <w:tcPr>
            <w:tcW w:w="1529" w:type="dxa"/>
            <w:shd w:val="clear" w:color="auto" w:fill="auto"/>
            <w:hideMark/>
          </w:tcPr>
          <w:p w14:paraId="2090FEE1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5" w:type="dxa"/>
            <w:shd w:val="clear" w:color="auto" w:fill="auto"/>
            <w:hideMark/>
          </w:tcPr>
          <w:p w14:paraId="758ECAFD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9" w:type="dxa"/>
            <w:shd w:val="clear" w:color="auto" w:fill="auto"/>
            <w:hideMark/>
          </w:tcPr>
          <w:p w14:paraId="020E302B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5 697 326,19</w:t>
            </w:r>
          </w:p>
        </w:tc>
      </w:tr>
      <w:tr w:rsidR="00993730" w:rsidRPr="00614E62" w14:paraId="3FF37AD1" w14:textId="77777777" w:rsidTr="006B222B">
        <w:trPr>
          <w:trHeight w:val="300"/>
          <w:jc w:val="center"/>
        </w:trPr>
        <w:tc>
          <w:tcPr>
            <w:tcW w:w="886" w:type="dxa"/>
          </w:tcPr>
          <w:p w14:paraId="418F409E" w14:textId="1A5D8C9D" w:rsidR="00993730" w:rsidRPr="00614E62" w:rsidRDefault="00993730" w:rsidP="00993730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3.1.3</w:t>
            </w:r>
          </w:p>
        </w:tc>
        <w:tc>
          <w:tcPr>
            <w:tcW w:w="2796" w:type="dxa"/>
            <w:shd w:val="clear" w:color="auto" w:fill="auto"/>
            <w:hideMark/>
          </w:tcPr>
          <w:p w14:paraId="2F502F2C" w14:textId="56F9A080" w:rsidR="00993730" w:rsidRPr="00614E62" w:rsidRDefault="00993730" w:rsidP="00993730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Сумма соглашений (справочно)</w:t>
            </w:r>
          </w:p>
        </w:tc>
        <w:tc>
          <w:tcPr>
            <w:tcW w:w="1334" w:type="dxa"/>
            <w:shd w:val="clear" w:color="auto" w:fill="auto"/>
            <w:hideMark/>
          </w:tcPr>
          <w:p w14:paraId="322E6F65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8" w:type="dxa"/>
            <w:shd w:val="clear" w:color="auto" w:fill="auto"/>
            <w:hideMark/>
          </w:tcPr>
          <w:p w14:paraId="3A744950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3" w:type="dxa"/>
            <w:shd w:val="clear" w:color="auto" w:fill="auto"/>
            <w:hideMark/>
          </w:tcPr>
          <w:p w14:paraId="1A2D50D1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4" w:type="dxa"/>
            <w:shd w:val="clear" w:color="auto" w:fill="auto"/>
            <w:hideMark/>
          </w:tcPr>
          <w:p w14:paraId="578211BB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val="en-US" w:eastAsia="ru-RU"/>
              </w:rPr>
              <w:t>4 225 590,04</w:t>
            </w:r>
          </w:p>
        </w:tc>
        <w:tc>
          <w:tcPr>
            <w:tcW w:w="1575" w:type="dxa"/>
            <w:shd w:val="clear" w:color="auto" w:fill="auto"/>
            <w:hideMark/>
          </w:tcPr>
          <w:p w14:paraId="33EF086E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2 762 066,56</w:t>
            </w:r>
          </w:p>
        </w:tc>
        <w:tc>
          <w:tcPr>
            <w:tcW w:w="1529" w:type="dxa"/>
            <w:shd w:val="clear" w:color="auto" w:fill="auto"/>
            <w:hideMark/>
          </w:tcPr>
          <w:p w14:paraId="74232119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5" w:type="dxa"/>
            <w:shd w:val="clear" w:color="auto" w:fill="auto"/>
            <w:hideMark/>
          </w:tcPr>
          <w:p w14:paraId="02B9C4AE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9" w:type="dxa"/>
            <w:shd w:val="clear" w:color="auto" w:fill="auto"/>
            <w:hideMark/>
          </w:tcPr>
          <w:p w14:paraId="2BBAFFC9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6 987 656,60</w:t>
            </w:r>
          </w:p>
        </w:tc>
      </w:tr>
      <w:tr w:rsidR="00993730" w:rsidRPr="00614E62" w14:paraId="5F852CB3" w14:textId="77777777" w:rsidTr="006B222B">
        <w:trPr>
          <w:trHeight w:val="300"/>
          <w:jc w:val="center"/>
        </w:trPr>
        <w:tc>
          <w:tcPr>
            <w:tcW w:w="886" w:type="dxa"/>
          </w:tcPr>
          <w:p w14:paraId="5D0A78C1" w14:textId="2C598328" w:rsidR="00993730" w:rsidRPr="00614E62" w:rsidRDefault="00993730" w:rsidP="00993730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3.1.4</w:t>
            </w:r>
          </w:p>
        </w:tc>
        <w:tc>
          <w:tcPr>
            <w:tcW w:w="2796" w:type="dxa"/>
            <w:shd w:val="clear" w:color="auto" w:fill="auto"/>
            <w:hideMark/>
          </w:tcPr>
          <w:p w14:paraId="7ABB88A0" w14:textId="2FAEB961" w:rsidR="00993730" w:rsidRPr="00614E62" w:rsidRDefault="00993730" w:rsidP="00993730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Консолидированный бюджет субъекта Ро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сийской Федерации, вс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го:</w:t>
            </w:r>
          </w:p>
        </w:tc>
        <w:tc>
          <w:tcPr>
            <w:tcW w:w="1334" w:type="dxa"/>
            <w:shd w:val="clear" w:color="auto" w:fill="auto"/>
            <w:hideMark/>
          </w:tcPr>
          <w:p w14:paraId="07756720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8" w:type="dxa"/>
            <w:shd w:val="clear" w:color="auto" w:fill="auto"/>
            <w:hideMark/>
          </w:tcPr>
          <w:p w14:paraId="3E01F9FC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3" w:type="dxa"/>
            <w:shd w:val="clear" w:color="auto" w:fill="auto"/>
            <w:hideMark/>
          </w:tcPr>
          <w:p w14:paraId="6CE01DB3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4" w:type="dxa"/>
            <w:shd w:val="clear" w:color="auto" w:fill="auto"/>
            <w:hideMark/>
          </w:tcPr>
          <w:p w14:paraId="6CE03E1B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4 226 842,03</w:t>
            </w:r>
          </w:p>
        </w:tc>
        <w:tc>
          <w:tcPr>
            <w:tcW w:w="1575" w:type="dxa"/>
            <w:shd w:val="clear" w:color="auto" w:fill="auto"/>
            <w:hideMark/>
          </w:tcPr>
          <w:p w14:paraId="71BB892B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2 762 066,56</w:t>
            </w:r>
          </w:p>
        </w:tc>
        <w:tc>
          <w:tcPr>
            <w:tcW w:w="1529" w:type="dxa"/>
            <w:shd w:val="clear" w:color="auto" w:fill="auto"/>
            <w:hideMark/>
          </w:tcPr>
          <w:p w14:paraId="428A1E19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5" w:type="dxa"/>
            <w:shd w:val="clear" w:color="auto" w:fill="auto"/>
            <w:hideMark/>
          </w:tcPr>
          <w:p w14:paraId="47B17914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9" w:type="dxa"/>
            <w:shd w:val="clear" w:color="auto" w:fill="auto"/>
            <w:hideMark/>
          </w:tcPr>
          <w:p w14:paraId="7E7EBF7D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6 988 908,59</w:t>
            </w:r>
          </w:p>
        </w:tc>
      </w:tr>
      <w:tr w:rsidR="00993730" w:rsidRPr="00614E62" w14:paraId="2F54F3D5" w14:textId="77777777" w:rsidTr="0050290A">
        <w:trPr>
          <w:trHeight w:val="463"/>
          <w:jc w:val="center"/>
        </w:trPr>
        <w:tc>
          <w:tcPr>
            <w:tcW w:w="886" w:type="dxa"/>
          </w:tcPr>
          <w:p w14:paraId="015FD249" w14:textId="6D0978C6" w:rsidR="00993730" w:rsidRPr="00614E62" w:rsidRDefault="00993730" w:rsidP="00993730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3.1.5</w:t>
            </w:r>
          </w:p>
        </w:tc>
        <w:tc>
          <w:tcPr>
            <w:tcW w:w="2796" w:type="dxa"/>
            <w:shd w:val="clear" w:color="auto" w:fill="auto"/>
            <w:hideMark/>
          </w:tcPr>
          <w:p w14:paraId="1310A679" w14:textId="505A7D09" w:rsidR="00993730" w:rsidRPr="00614E62" w:rsidRDefault="00477807" w:rsidP="00993730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 xml:space="preserve">Бюджет </w:t>
            </w:r>
            <w:r w:rsidR="00993730" w:rsidRPr="00614E62">
              <w:rPr>
                <w:sz w:val="24"/>
                <w:szCs w:val="24"/>
                <w:lang w:eastAsia="ru-RU"/>
              </w:rPr>
              <w:t>субъекта, из них</w:t>
            </w:r>
          </w:p>
        </w:tc>
        <w:tc>
          <w:tcPr>
            <w:tcW w:w="1334" w:type="dxa"/>
            <w:shd w:val="clear" w:color="auto" w:fill="auto"/>
            <w:hideMark/>
          </w:tcPr>
          <w:p w14:paraId="00CF2276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8" w:type="dxa"/>
            <w:shd w:val="clear" w:color="auto" w:fill="auto"/>
            <w:hideMark/>
          </w:tcPr>
          <w:p w14:paraId="2569CCAE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3" w:type="dxa"/>
            <w:shd w:val="clear" w:color="auto" w:fill="auto"/>
            <w:hideMark/>
          </w:tcPr>
          <w:p w14:paraId="66DDF172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4" w:type="dxa"/>
            <w:shd w:val="clear" w:color="auto" w:fill="auto"/>
            <w:hideMark/>
          </w:tcPr>
          <w:p w14:paraId="6B849DA2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val="en-US" w:eastAsia="ru-RU"/>
              </w:rPr>
              <w:t>4 225 590,04</w:t>
            </w:r>
          </w:p>
        </w:tc>
        <w:tc>
          <w:tcPr>
            <w:tcW w:w="1575" w:type="dxa"/>
            <w:shd w:val="clear" w:color="auto" w:fill="auto"/>
            <w:hideMark/>
          </w:tcPr>
          <w:p w14:paraId="59A031B5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2 762 066,56</w:t>
            </w:r>
          </w:p>
        </w:tc>
        <w:tc>
          <w:tcPr>
            <w:tcW w:w="1529" w:type="dxa"/>
            <w:shd w:val="clear" w:color="auto" w:fill="auto"/>
            <w:hideMark/>
          </w:tcPr>
          <w:p w14:paraId="719FCF48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5" w:type="dxa"/>
            <w:shd w:val="clear" w:color="auto" w:fill="auto"/>
            <w:hideMark/>
          </w:tcPr>
          <w:p w14:paraId="1ADFF7E4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9" w:type="dxa"/>
            <w:shd w:val="clear" w:color="auto" w:fill="auto"/>
            <w:hideMark/>
          </w:tcPr>
          <w:p w14:paraId="1D35ADB0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6 987 656,60</w:t>
            </w:r>
          </w:p>
        </w:tc>
      </w:tr>
      <w:tr w:rsidR="00993730" w:rsidRPr="00614E62" w14:paraId="30AC4BEC" w14:textId="77777777" w:rsidTr="006B222B">
        <w:trPr>
          <w:trHeight w:val="300"/>
          <w:jc w:val="center"/>
        </w:trPr>
        <w:tc>
          <w:tcPr>
            <w:tcW w:w="886" w:type="dxa"/>
          </w:tcPr>
          <w:p w14:paraId="730DBAA8" w14:textId="062988E3" w:rsidR="00993730" w:rsidRPr="00614E62" w:rsidRDefault="00993730" w:rsidP="00993730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3.1.5.1</w:t>
            </w:r>
          </w:p>
        </w:tc>
        <w:tc>
          <w:tcPr>
            <w:tcW w:w="2796" w:type="dxa"/>
            <w:shd w:val="clear" w:color="auto" w:fill="auto"/>
            <w:hideMark/>
          </w:tcPr>
          <w:p w14:paraId="691B0360" w14:textId="5412DF4F" w:rsidR="00993730" w:rsidRPr="00614E62" w:rsidRDefault="00993730" w:rsidP="00993730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межбюджетные тран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ферты, из них</w:t>
            </w:r>
          </w:p>
        </w:tc>
        <w:tc>
          <w:tcPr>
            <w:tcW w:w="1334" w:type="dxa"/>
            <w:shd w:val="clear" w:color="auto" w:fill="auto"/>
            <w:hideMark/>
          </w:tcPr>
          <w:p w14:paraId="4C5D6147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8" w:type="dxa"/>
            <w:shd w:val="clear" w:color="auto" w:fill="auto"/>
            <w:hideMark/>
          </w:tcPr>
          <w:p w14:paraId="3569ADBF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3" w:type="dxa"/>
            <w:shd w:val="clear" w:color="auto" w:fill="auto"/>
            <w:hideMark/>
          </w:tcPr>
          <w:p w14:paraId="323B40C5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4" w:type="dxa"/>
            <w:shd w:val="clear" w:color="auto" w:fill="auto"/>
            <w:hideMark/>
          </w:tcPr>
          <w:p w14:paraId="26308AE1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val="en-US" w:eastAsia="ru-RU"/>
              </w:rPr>
              <w:t>4 225 590,04</w:t>
            </w:r>
          </w:p>
        </w:tc>
        <w:tc>
          <w:tcPr>
            <w:tcW w:w="1575" w:type="dxa"/>
            <w:shd w:val="clear" w:color="auto" w:fill="auto"/>
            <w:hideMark/>
          </w:tcPr>
          <w:p w14:paraId="2F4C8DE4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9" w:type="dxa"/>
            <w:shd w:val="clear" w:color="auto" w:fill="auto"/>
            <w:hideMark/>
          </w:tcPr>
          <w:p w14:paraId="26EC277D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5" w:type="dxa"/>
            <w:shd w:val="clear" w:color="auto" w:fill="auto"/>
            <w:hideMark/>
          </w:tcPr>
          <w:p w14:paraId="4CB3C113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9" w:type="dxa"/>
            <w:shd w:val="clear" w:color="auto" w:fill="auto"/>
            <w:hideMark/>
          </w:tcPr>
          <w:p w14:paraId="2702C780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4 225 590,04</w:t>
            </w:r>
          </w:p>
        </w:tc>
      </w:tr>
      <w:tr w:rsidR="00993730" w:rsidRPr="00614E62" w14:paraId="3CDBDF57" w14:textId="77777777" w:rsidTr="006B222B">
        <w:trPr>
          <w:trHeight w:val="300"/>
          <w:jc w:val="center"/>
        </w:trPr>
        <w:tc>
          <w:tcPr>
            <w:tcW w:w="886" w:type="dxa"/>
          </w:tcPr>
          <w:p w14:paraId="5CF27E33" w14:textId="2785D392" w:rsidR="00993730" w:rsidRPr="00614E62" w:rsidRDefault="00993730" w:rsidP="00993730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3.1.5.2</w:t>
            </w:r>
          </w:p>
        </w:tc>
        <w:tc>
          <w:tcPr>
            <w:tcW w:w="2796" w:type="dxa"/>
            <w:shd w:val="clear" w:color="auto" w:fill="auto"/>
            <w:hideMark/>
          </w:tcPr>
          <w:p w14:paraId="5CE96F14" w14:textId="70BEA5FB" w:rsidR="00993730" w:rsidRPr="00614E62" w:rsidRDefault="00993730" w:rsidP="00993730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местным бюджетам</w:t>
            </w:r>
          </w:p>
        </w:tc>
        <w:tc>
          <w:tcPr>
            <w:tcW w:w="1334" w:type="dxa"/>
            <w:shd w:val="clear" w:color="auto" w:fill="auto"/>
            <w:hideMark/>
          </w:tcPr>
          <w:p w14:paraId="02574403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8" w:type="dxa"/>
            <w:shd w:val="clear" w:color="auto" w:fill="auto"/>
            <w:hideMark/>
          </w:tcPr>
          <w:p w14:paraId="68D8D039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3" w:type="dxa"/>
            <w:shd w:val="clear" w:color="auto" w:fill="auto"/>
            <w:hideMark/>
          </w:tcPr>
          <w:p w14:paraId="60B91032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4" w:type="dxa"/>
            <w:shd w:val="clear" w:color="auto" w:fill="auto"/>
            <w:hideMark/>
          </w:tcPr>
          <w:p w14:paraId="36AF37D0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val="en-US" w:eastAsia="ru-RU"/>
              </w:rPr>
              <w:t>4 225 590,04</w:t>
            </w:r>
          </w:p>
        </w:tc>
        <w:tc>
          <w:tcPr>
            <w:tcW w:w="1575" w:type="dxa"/>
            <w:shd w:val="clear" w:color="auto" w:fill="auto"/>
            <w:hideMark/>
          </w:tcPr>
          <w:p w14:paraId="7AFD04BE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9" w:type="dxa"/>
            <w:shd w:val="clear" w:color="auto" w:fill="auto"/>
            <w:hideMark/>
          </w:tcPr>
          <w:p w14:paraId="57ABF996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5" w:type="dxa"/>
            <w:shd w:val="clear" w:color="auto" w:fill="auto"/>
            <w:hideMark/>
          </w:tcPr>
          <w:p w14:paraId="7B92E666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9" w:type="dxa"/>
            <w:shd w:val="clear" w:color="auto" w:fill="auto"/>
            <w:hideMark/>
          </w:tcPr>
          <w:p w14:paraId="4D9DE15F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4 225 590,04</w:t>
            </w:r>
          </w:p>
        </w:tc>
      </w:tr>
      <w:tr w:rsidR="00993730" w:rsidRPr="00614E62" w14:paraId="5D34B878" w14:textId="77777777" w:rsidTr="006B222B">
        <w:trPr>
          <w:trHeight w:val="300"/>
          <w:jc w:val="center"/>
        </w:trPr>
        <w:tc>
          <w:tcPr>
            <w:tcW w:w="886" w:type="dxa"/>
          </w:tcPr>
          <w:p w14:paraId="02DBF719" w14:textId="08868992" w:rsidR="00993730" w:rsidRPr="00614E62" w:rsidRDefault="00993730" w:rsidP="00993730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3.1.5.3</w:t>
            </w:r>
          </w:p>
        </w:tc>
        <w:tc>
          <w:tcPr>
            <w:tcW w:w="2796" w:type="dxa"/>
            <w:shd w:val="clear" w:color="auto" w:fill="auto"/>
            <w:hideMark/>
          </w:tcPr>
          <w:p w14:paraId="5A13E0AC" w14:textId="5DE059A5" w:rsidR="00993730" w:rsidRPr="00614E62" w:rsidRDefault="00993730" w:rsidP="00993730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свод бюджетов муниц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пальных образований</w:t>
            </w:r>
          </w:p>
        </w:tc>
        <w:tc>
          <w:tcPr>
            <w:tcW w:w="1334" w:type="dxa"/>
            <w:shd w:val="clear" w:color="auto" w:fill="auto"/>
            <w:hideMark/>
          </w:tcPr>
          <w:p w14:paraId="479F1F0B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8" w:type="dxa"/>
            <w:shd w:val="clear" w:color="auto" w:fill="auto"/>
            <w:hideMark/>
          </w:tcPr>
          <w:p w14:paraId="3E76CCCD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3" w:type="dxa"/>
            <w:shd w:val="clear" w:color="auto" w:fill="auto"/>
            <w:hideMark/>
          </w:tcPr>
          <w:p w14:paraId="6E9BAC36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4" w:type="dxa"/>
            <w:shd w:val="clear" w:color="auto" w:fill="auto"/>
            <w:hideMark/>
          </w:tcPr>
          <w:p w14:paraId="652A885B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4 226 842,03</w:t>
            </w:r>
          </w:p>
        </w:tc>
        <w:tc>
          <w:tcPr>
            <w:tcW w:w="1575" w:type="dxa"/>
            <w:shd w:val="clear" w:color="auto" w:fill="auto"/>
            <w:hideMark/>
          </w:tcPr>
          <w:p w14:paraId="2BBDE4E6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9" w:type="dxa"/>
            <w:shd w:val="clear" w:color="auto" w:fill="auto"/>
            <w:hideMark/>
          </w:tcPr>
          <w:p w14:paraId="2F031D3A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5" w:type="dxa"/>
            <w:shd w:val="clear" w:color="auto" w:fill="auto"/>
            <w:hideMark/>
          </w:tcPr>
          <w:p w14:paraId="25851376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9" w:type="dxa"/>
            <w:shd w:val="clear" w:color="auto" w:fill="auto"/>
            <w:hideMark/>
          </w:tcPr>
          <w:p w14:paraId="7D486417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4 226 842,03</w:t>
            </w:r>
          </w:p>
        </w:tc>
      </w:tr>
      <w:tr w:rsidR="00993730" w:rsidRPr="00614E62" w14:paraId="6EDA2293" w14:textId="77777777" w:rsidTr="006B222B">
        <w:trPr>
          <w:trHeight w:val="300"/>
          <w:jc w:val="center"/>
        </w:trPr>
        <w:tc>
          <w:tcPr>
            <w:tcW w:w="886" w:type="dxa"/>
          </w:tcPr>
          <w:p w14:paraId="4B1AFB06" w14:textId="28616716" w:rsidR="00993730" w:rsidRPr="00614E62" w:rsidRDefault="00993730" w:rsidP="00993730">
            <w:pPr>
              <w:widowControl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63" w:type="dxa"/>
            <w:gridSpan w:val="9"/>
            <w:shd w:val="clear" w:color="auto" w:fill="auto"/>
            <w:hideMark/>
          </w:tcPr>
          <w:p w14:paraId="4A95C602" w14:textId="4BA319A0" w:rsidR="00993730" w:rsidRPr="00614E62" w:rsidRDefault="00993730" w:rsidP="005E53C1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Задача «Повышение эксплуатационной надежности к 2030 году гидротехнических сооружений путем их приведения к безопасному техн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ческому состоянию»</w:t>
            </w:r>
          </w:p>
        </w:tc>
      </w:tr>
      <w:tr w:rsidR="00993730" w:rsidRPr="00614E62" w14:paraId="6D924741" w14:textId="77777777" w:rsidTr="006B222B">
        <w:trPr>
          <w:trHeight w:val="600"/>
          <w:jc w:val="center"/>
        </w:trPr>
        <w:tc>
          <w:tcPr>
            <w:tcW w:w="886" w:type="dxa"/>
          </w:tcPr>
          <w:p w14:paraId="22F8F9C2" w14:textId="33C2D94C" w:rsidR="00993730" w:rsidRPr="00614E62" w:rsidRDefault="00993730" w:rsidP="00993730">
            <w:pPr>
              <w:widowControl/>
              <w:jc w:val="both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lastRenderedPageBreak/>
              <w:t>4.1</w:t>
            </w:r>
          </w:p>
        </w:tc>
        <w:tc>
          <w:tcPr>
            <w:tcW w:w="2796" w:type="dxa"/>
            <w:shd w:val="clear" w:color="auto" w:fill="auto"/>
            <w:hideMark/>
          </w:tcPr>
          <w:p w14:paraId="416D582A" w14:textId="108C5311" w:rsidR="00993730" w:rsidRPr="00614E62" w:rsidRDefault="00993730" w:rsidP="00993730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iCs/>
                <w:sz w:val="24"/>
                <w:szCs w:val="24"/>
                <w:lang w:eastAsia="ru-RU"/>
              </w:rPr>
              <w:t>Приведены гидротехн</w:t>
            </w:r>
            <w:r w:rsidRPr="00614E62">
              <w:rPr>
                <w:iCs/>
                <w:sz w:val="24"/>
                <w:szCs w:val="24"/>
                <w:lang w:eastAsia="ru-RU"/>
              </w:rPr>
              <w:t>и</w:t>
            </w:r>
            <w:r w:rsidRPr="00614E62">
              <w:rPr>
                <w:iCs/>
                <w:sz w:val="24"/>
                <w:szCs w:val="24"/>
                <w:lang w:eastAsia="ru-RU"/>
              </w:rPr>
              <w:t>ческие сооружения в безопасное техническое состояние</w:t>
            </w:r>
            <w:r>
              <w:rPr>
                <w:iCs/>
                <w:sz w:val="24"/>
                <w:szCs w:val="24"/>
                <w:lang w:eastAsia="ru-RU"/>
              </w:rPr>
              <w:t>,</w:t>
            </w:r>
            <w:r w:rsidR="00477807">
              <w:rPr>
                <w:iCs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1334" w:type="dxa"/>
            <w:shd w:val="clear" w:color="auto" w:fill="auto"/>
            <w:hideMark/>
          </w:tcPr>
          <w:p w14:paraId="1ADC195A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8" w:type="dxa"/>
            <w:shd w:val="clear" w:color="auto" w:fill="auto"/>
            <w:hideMark/>
          </w:tcPr>
          <w:p w14:paraId="08C56039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3" w:type="dxa"/>
            <w:shd w:val="clear" w:color="auto" w:fill="auto"/>
            <w:hideMark/>
          </w:tcPr>
          <w:p w14:paraId="17092BF9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4" w:type="dxa"/>
            <w:shd w:val="clear" w:color="auto" w:fill="auto"/>
            <w:hideMark/>
          </w:tcPr>
          <w:p w14:paraId="55E8AAF3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210 355,80</w:t>
            </w:r>
          </w:p>
        </w:tc>
        <w:tc>
          <w:tcPr>
            <w:tcW w:w="1575" w:type="dxa"/>
            <w:shd w:val="clear" w:color="auto" w:fill="auto"/>
            <w:hideMark/>
          </w:tcPr>
          <w:p w14:paraId="59F30EA8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9" w:type="dxa"/>
            <w:shd w:val="clear" w:color="auto" w:fill="auto"/>
            <w:hideMark/>
          </w:tcPr>
          <w:p w14:paraId="5C862FD3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5" w:type="dxa"/>
            <w:shd w:val="clear" w:color="auto" w:fill="auto"/>
            <w:hideMark/>
          </w:tcPr>
          <w:p w14:paraId="22E5A7F7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9" w:type="dxa"/>
            <w:shd w:val="clear" w:color="auto" w:fill="auto"/>
            <w:hideMark/>
          </w:tcPr>
          <w:p w14:paraId="5F69814D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210 355,80</w:t>
            </w:r>
          </w:p>
        </w:tc>
      </w:tr>
      <w:tr w:rsidR="00993730" w:rsidRPr="00614E62" w14:paraId="54720A75" w14:textId="77777777" w:rsidTr="006B222B">
        <w:trPr>
          <w:trHeight w:val="300"/>
          <w:jc w:val="center"/>
        </w:trPr>
        <w:tc>
          <w:tcPr>
            <w:tcW w:w="886" w:type="dxa"/>
          </w:tcPr>
          <w:p w14:paraId="3956CF87" w14:textId="4B3393B1" w:rsidR="00993730" w:rsidRPr="00614E62" w:rsidRDefault="00993730" w:rsidP="00993730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02827">
              <w:rPr>
                <w:iCs/>
                <w:sz w:val="24"/>
                <w:szCs w:val="24"/>
                <w:lang w:eastAsia="ru-RU"/>
              </w:rPr>
              <w:t>4.1</w:t>
            </w:r>
            <w:r>
              <w:rPr>
                <w:iCs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796" w:type="dxa"/>
            <w:shd w:val="clear" w:color="auto" w:fill="auto"/>
            <w:hideMark/>
          </w:tcPr>
          <w:p w14:paraId="1FC4721D" w14:textId="44923DBA" w:rsidR="00993730" w:rsidRPr="00614E62" w:rsidRDefault="00993730" w:rsidP="00993730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Межбюджетные тран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ферты из федерального бюджета (справочно)</w:t>
            </w:r>
          </w:p>
        </w:tc>
        <w:tc>
          <w:tcPr>
            <w:tcW w:w="1334" w:type="dxa"/>
            <w:shd w:val="clear" w:color="auto" w:fill="auto"/>
            <w:hideMark/>
          </w:tcPr>
          <w:p w14:paraId="4E5A92C8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8" w:type="dxa"/>
            <w:shd w:val="clear" w:color="auto" w:fill="auto"/>
            <w:hideMark/>
          </w:tcPr>
          <w:p w14:paraId="03BDF11B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3" w:type="dxa"/>
            <w:shd w:val="clear" w:color="auto" w:fill="auto"/>
            <w:hideMark/>
          </w:tcPr>
          <w:p w14:paraId="28D7423F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4" w:type="dxa"/>
            <w:shd w:val="clear" w:color="auto" w:fill="auto"/>
            <w:hideMark/>
          </w:tcPr>
          <w:p w14:paraId="65152F85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143 510,00</w:t>
            </w:r>
          </w:p>
        </w:tc>
        <w:tc>
          <w:tcPr>
            <w:tcW w:w="1575" w:type="dxa"/>
            <w:shd w:val="clear" w:color="auto" w:fill="auto"/>
            <w:hideMark/>
          </w:tcPr>
          <w:p w14:paraId="78CCE9D7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9" w:type="dxa"/>
            <w:shd w:val="clear" w:color="auto" w:fill="auto"/>
            <w:hideMark/>
          </w:tcPr>
          <w:p w14:paraId="6833C5DA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5" w:type="dxa"/>
            <w:shd w:val="clear" w:color="auto" w:fill="auto"/>
            <w:hideMark/>
          </w:tcPr>
          <w:p w14:paraId="253A3A00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9" w:type="dxa"/>
            <w:shd w:val="clear" w:color="auto" w:fill="auto"/>
            <w:hideMark/>
          </w:tcPr>
          <w:p w14:paraId="45CFEADD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143 510,00</w:t>
            </w:r>
          </w:p>
        </w:tc>
      </w:tr>
      <w:tr w:rsidR="00993730" w:rsidRPr="00614E62" w14:paraId="3318D084" w14:textId="77777777" w:rsidTr="006B222B">
        <w:trPr>
          <w:trHeight w:val="300"/>
          <w:jc w:val="center"/>
        </w:trPr>
        <w:tc>
          <w:tcPr>
            <w:tcW w:w="886" w:type="dxa"/>
          </w:tcPr>
          <w:p w14:paraId="6C3A99DE" w14:textId="5EEE400D" w:rsidR="00993730" w:rsidRPr="00614E62" w:rsidRDefault="00993730" w:rsidP="00993730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02827">
              <w:rPr>
                <w:iCs/>
                <w:sz w:val="24"/>
                <w:szCs w:val="24"/>
                <w:lang w:eastAsia="ru-RU"/>
              </w:rPr>
              <w:t>4.1</w:t>
            </w:r>
            <w:r>
              <w:rPr>
                <w:iCs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796" w:type="dxa"/>
            <w:shd w:val="clear" w:color="auto" w:fill="auto"/>
            <w:hideMark/>
          </w:tcPr>
          <w:p w14:paraId="3608131B" w14:textId="52644868" w:rsidR="00993730" w:rsidRPr="00614E62" w:rsidRDefault="00993730" w:rsidP="00993730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Сумма соглашений (справочно)</w:t>
            </w:r>
          </w:p>
        </w:tc>
        <w:tc>
          <w:tcPr>
            <w:tcW w:w="1334" w:type="dxa"/>
            <w:shd w:val="clear" w:color="auto" w:fill="auto"/>
            <w:hideMark/>
          </w:tcPr>
          <w:p w14:paraId="6ED1BC29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8" w:type="dxa"/>
            <w:shd w:val="clear" w:color="auto" w:fill="auto"/>
            <w:hideMark/>
          </w:tcPr>
          <w:p w14:paraId="7F2C6A6D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3" w:type="dxa"/>
            <w:shd w:val="clear" w:color="auto" w:fill="auto"/>
            <w:hideMark/>
          </w:tcPr>
          <w:p w14:paraId="65FBC969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4" w:type="dxa"/>
            <w:shd w:val="clear" w:color="auto" w:fill="auto"/>
            <w:hideMark/>
          </w:tcPr>
          <w:p w14:paraId="076ABE0E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208 905,80</w:t>
            </w:r>
          </w:p>
        </w:tc>
        <w:tc>
          <w:tcPr>
            <w:tcW w:w="1575" w:type="dxa"/>
            <w:shd w:val="clear" w:color="auto" w:fill="auto"/>
            <w:hideMark/>
          </w:tcPr>
          <w:p w14:paraId="2509CAB2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9" w:type="dxa"/>
            <w:shd w:val="clear" w:color="auto" w:fill="auto"/>
            <w:hideMark/>
          </w:tcPr>
          <w:p w14:paraId="03B1DD91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5" w:type="dxa"/>
            <w:shd w:val="clear" w:color="auto" w:fill="auto"/>
            <w:hideMark/>
          </w:tcPr>
          <w:p w14:paraId="598DC16A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9" w:type="dxa"/>
            <w:shd w:val="clear" w:color="auto" w:fill="auto"/>
            <w:hideMark/>
          </w:tcPr>
          <w:p w14:paraId="2E41F320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208 905,80</w:t>
            </w:r>
          </w:p>
        </w:tc>
      </w:tr>
      <w:tr w:rsidR="00993730" w:rsidRPr="00614E62" w14:paraId="1E3C30D3" w14:textId="77777777" w:rsidTr="006B222B">
        <w:trPr>
          <w:trHeight w:val="300"/>
          <w:jc w:val="center"/>
        </w:trPr>
        <w:tc>
          <w:tcPr>
            <w:tcW w:w="886" w:type="dxa"/>
          </w:tcPr>
          <w:p w14:paraId="38A7646F" w14:textId="30DBFEF3" w:rsidR="00993730" w:rsidRPr="00614E62" w:rsidRDefault="00993730" w:rsidP="00993730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02827">
              <w:rPr>
                <w:iCs/>
                <w:sz w:val="24"/>
                <w:szCs w:val="24"/>
                <w:lang w:eastAsia="ru-RU"/>
              </w:rPr>
              <w:t>4.1</w:t>
            </w:r>
            <w:r>
              <w:rPr>
                <w:iCs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2796" w:type="dxa"/>
            <w:shd w:val="clear" w:color="auto" w:fill="auto"/>
            <w:hideMark/>
          </w:tcPr>
          <w:p w14:paraId="5A043324" w14:textId="1F2DBC8E" w:rsidR="00993730" w:rsidRPr="00614E62" w:rsidRDefault="00993730" w:rsidP="00993730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Консолидированный бюджет субъекта Ро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сийской Федерации, вс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го:</w:t>
            </w:r>
          </w:p>
        </w:tc>
        <w:tc>
          <w:tcPr>
            <w:tcW w:w="1334" w:type="dxa"/>
            <w:shd w:val="clear" w:color="auto" w:fill="auto"/>
            <w:hideMark/>
          </w:tcPr>
          <w:p w14:paraId="6E2AC816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8" w:type="dxa"/>
            <w:shd w:val="clear" w:color="auto" w:fill="auto"/>
            <w:hideMark/>
          </w:tcPr>
          <w:p w14:paraId="7A4AF64A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3" w:type="dxa"/>
            <w:shd w:val="clear" w:color="auto" w:fill="auto"/>
            <w:hideMark/>
          </w:tcPr>
          <w:p w14:paraId="28D7704B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4" w:type="dxa"/>
            <w:shd w:val="clear" w:color="auto" w:fill="auto"/>
            <w:hideMark/>
          </w:tcPr>
          <w:p w14:paraId="6BFBA703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210 355,80</w:t>
            </w:r>
          </w:p>
        </w:tc>
        <w:tc>
          <w:tcPr>
            <w:tcW w:w="1575" w:type="dxa"/>
            <w:shd w:val="clear" w:color="auto" w:fill="auto"/>
            <w:hideMark/>
          </w:tcPr>
          <w:p w14:paraId="30432004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9" w:type="dxa"/>
            <w:shd w:val="clear" w:color="auto" w:fill="auto"/>
            <w:hideMark/>
          </w:tcPr>
          <w:p w14:paraId="1A301219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5" w:type="dxa"/>
            <w:shd w:val="clear" w:color="auto" w:fill="auto"/>
            <w:hideMark/>
          </w:tcPr>
          <w:p w14:paraId="4132F7FD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9" w:type="dxa"/>
            <w:shd w:val="clear" w:color="auto" w:fill="auto"/>
            <w:hideMark/>
          </w:tcPr>
          <w:p w14:paraId="5B607382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210 355,80</w:t>
            </w:r>
          </w:p>
        </w:tc>
      </w:tr>
      <w:tr w:rsidR="00993730" w:rsidRPr="00614E62" w14:paraId="0D963F84" w14:textId="77777777" w:rsidTr="006B222B">
        <w:trPr>
          <w:trHeight w:val="300"/>
          <w:jc w:val="center"/>
        </w:trPr>
        <w:tc>
          <w:tcPr>
            <w:tcW w:w="886" w:type="dxa"/>
          </w:tcPr>
          <w:p w14:paraId="01644D95" w14:textId="417DC4E5" w:rsidR="00993730" w:rsidRPr="00614E62" w:rsidRDefault="00993730" w:rsidP="00993730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02827">
              <w:rPr>
                <w:iCs/>
                <w:sz w:val="24"/>
                <w:szCs w:val="24"/>
                <w:lang w:eastAsia="ru-RU"/>
              </w:rPr>
              <w:t>4.1</w:t>
            </w:r>
            <w:r>
              <w:rPr>
                <w:iCs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2796" w:type="dxa"/>
            <w:shd w:val="clear" w:color="auto" w:fill="auto"/>
            <w:hideMark/>
          </w:tcPr>
          <w:p w14:paraId="0629C607" w14:textId="37E8418E" w:rsidR="00993730" w:rsidRPr="00614E62" w:rsidRDefault="00477807" w:rsidP="00993730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 xml:space="preserve">Бюджет </w:t>
            </w:r>
            <w:r w:rsidR="00993730" w:rsidRPr="00614E62">
              <w:rPr>
                <w:sz w:val="24"/>
                <w:szCs w:val="24"/>
                <w:lang w:eastAsia="ru-RU"/>
              </w:rPr>
              <w:t>субъекта, из них</w:t>
            </w:r>
          </w:p>
        </w:tc>
        <w:tc>
          <w:tcPr>
            <w:tcW w:w="1334" w:type="dxa"/>
            <w:shd w:val="clear" w:color="auto" w:fill="auto"/>
            <w:hideMark/>
          </w:tcPr>
          <w:p w14:paraId="0B9EB6F0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8" w:type="dxa"/>
            <w:shd w:val="clear" w:color="auto" w:fill="auto"/>
            <w:hideMark/>
          </w:tcPr>
          <w:p w14:paraId="62DCD819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3" w:type="dxa"/>
            <w:shd w:val="clear" w:color="auto" w:fill="auto"/>
            <w:hideMark/>
          </w:tcPr>
          <w:p w14:paraId="4D5B18CA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4" w:type="dxa"/>
            <w:shd w:val="clear" w:color="auto" w:fill="auto"/>
            <w:hideMark/>
          </w:tcPr>
          <w:p w14:paraId="3AD2D1D4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208 905,80</w:t>
            </w:r>
          </w:p>
        </w:tc>
        <w:tc>
          <w:tcPr>
            <w:tcW w:w="1575" w:type="dxa"/>
            <w:shd w:val="clear" w:color="auto" w:fill="auto"/>
            <w:hideMark/>
          </w:tcPr>
          <w:p w14:paraId="44C880B1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9" w:type="dxa"/>
            <w:shd w:val="clear" w:color="auto" w:fill="auto"/>
            <w:hideMark/>
          </w:tcPr>
          <w:p w14:paraId="5AFDD580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5" w:type="dxa"/>
            <w:shd w:val="clear" w:color="auto" w:fill="auto"/>
            <w:hideMark/>
          </w:tcPr>
          <w:p w14:paraId="56F4691D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9" w:type="dxa"/>
            <w:shd w:val="clear" w:color="auto" w:fill="auto"/>
            <w:hideMark/>
          </w:tcPr>
          <w:p w14:paraId="797160A9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208 905,80</w:t>
            </w:r>
          </w:p>
        </w:tc>
      </w:tr>
      <w:tr w:rsidR="00993730" w:rsidRPr="00614E62" w14:paraId="24AC9085" w14:textId="77777777" w:rsidTr="006B222B">
        <w:trPr>
          <w:trHeight w:val="300"/>
          <w:jc w:val="center"/>
        </w:trPr>
        <w:tc>
          <w:tcPr>
            <w:tcW w:w="886" w:type="dxa"/>
          </w:tcPr>
          <w:p w14:paraId="3EC68B68" w14:textId="1ACA9E0D" w:rsidR="00993730" w:rsidRPr="00614E62" w:rsidRDefault="00993730" w:rsidP="00993730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02827">
              <w:rPr>
                <w:iCs/>
                <w:sz w:val="24"/>
                <w:szCs w:val="24"/>
                <w:lang w:eastAsia="ru-RU"/>
              </w:rPr>
              <w:t>4.1</w:t>
            </w:r>
            <w:r>
              <w:rPr>
                <w:iCs/>
                <w:sz w:val="24"/>
                <w:szCs w:val="24"/>
                <w:lang w:eastAsia="ru-RU"/>
              </w:rPr>
              <w:t>.4.1</w:t>
            </w:r>
          </w:p>
        </w:tc>
        <w:tc>
          <w:tcPr>
            <w:tcW w:w="2796" w:type="dxa"/>
            <w:shd w:val="clear" w:color="auto" w:fill="auto"/>
            <w:hideMark/>
          </w:tcPr>
          <w:p w14:paraId="580F51D7" w14:textId="0000EE67" w:rsidR="00993730" w:rsidRPr="00614E62" w:rsidRDefault="00993730" w:rsidP="00993730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межбюджетные тран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ферты, из них</w:t>
            </w:r>
          </w:p>
        </w:tc>
        <w:tc>
          <w:tcPr>
            <w:tcW w:w="1334" w:type="dxa"/>
            <w:shd w:val="clear" w:color="auto" w:fill="auto"/>
            <w:hideMark/>
          </w:tcPr>
          <w:p w14:paraId="5EC3895C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8" w:type="dxa"/>
            <w:shd w:val="clear" w:color="auto" w:fill="auto"/>
            <w:hideMark/>
          </w:tcPr>
          <w:p w14:paraId="0E79699D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shd w:val="clear" w:color="auto" w:fill="auto"/>
            <w:hideMark/>
          </w:tcPr>
          <w:p w14:paraId="62D561AF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4" w:type="dxa"/>
            <w:shd w:val="clear" w:color="auto" w:fill="auto"/>
            <w:hideMark/>
          </w:tcPr>
          <w:p w14:paraId="2F115283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208 905,80</w:t>
            </w:r>
          </w:p>
        </w:tc>
        <w:tc>
          <w:tcPr>
            <w:tcW w:w="1575" w:type="dxa"/>
            <w:shd w:val="clear" w:color="auto" w:fill="auto"/>
            <w:hideMark/>
          </w:tcPr>
          <w:p w14:paraId="4697408F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shd w:val="clear" w:color="auto" w:fill="auto"/>
            <w:hideMark/>
          </w:tcPr>
          <w:p w14:paraId="3394870A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shd w:val="clear" w:color="auto" w:fill="auto"/>
            <w:hideMark/>
          </w:tcPr>
          <w:p w14:paraId="640D6359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dxa"/>
            <w:shd w:val="clear" w:color="auto" w:fill="auto"/>
            <w:hideMark/>
          </w:tcPr>
          <w:p w14:paraId="70A92991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208 905,80</w:t>
            </w:r>
          </w:p>
        </w:tc>
      </w:tr>
      <w:tr w:rsidR="00993730" w:rsidRPr="00614E62" w14:paraId="2EDFC6E0" w14:textId="77777777" w:rsidTr="0050290A">
        <w:trPr>
          <w:trHeight w:val="431"/>
          <w:jc w:val="center"/>
        </w:trPr>
        <w:tc>
          <w:tcPr>
            <w:tcW w:w="886" w:type="dxa"/>
          </w:tcPr>
          <w:p w14:paraId="42B55CC9" w14:textId="5C9177BF" w:rsidR="00993730" w:rsidRPr="00614E62" w:rsidRDefault="00993730" w:rsidP="00993730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02827">
              <w:rPr>
                <w:iCs/>
                <w:sz w:val="24"/>
                <w:szCs w:val="24"/>
                <w:lang w:eastAsia="ru-RU"/>
              </w:rPr>
              <w:t>4.1</w:t>
            </w:r>
            <w:r>
              <w:rPr>
                <w:iCs/>
                <w:sz w:val="24"/>
                <w:szCs w:val="24"/>
                <w:lang w:eastAsia="ru-RU"/>
              </w:rPr>
              <w:t>.4.2</w:t>
            </w:r>
          </w:p>
        </w:tc>
        <w:tc>
          <w:tcPr>
            <w:tcW w:w="2796" w:type="dxa"/>
            <w:shd w:val="clear" w:color="auto" w:fill="auto"/>
            <w:hideMark/>
          </w:tcPr>
          <w:p w14:paraId="0B310713" w14:textId="61DEFDA4" w:rsidR="00993730" w:rsidRPr="00614E62" w:rsidRDefault="00993730" w:rsidP="00993730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местным бюджетам</w:t>
            </w:r>
          </w:p>
        </w:tc>
        <w:tc>
          <w:tcPr>
            <w:tcW w:w="1334" w:type="dxa"/>
            <w:shd w:val="clear" w:color="auto" w:fill="auto"/>
            <w:hideMark/>
          </w:tcPr>
          <w:p w14:paraId="72E925B0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8" w:type="dxa"/>
            <w:shd w:val="clear" w:color="auto" w:fill="auto"/>
            <w:hideMark/>
          </w:tcPr>
          <w:p w14:paraId="7557BD35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3" w:type="dxa"/>
            <w:shd w:val="clear" w:color="auto" w:fill="auto"/>
            <w:hideMark/>
          </w:tcPr>
          <w:p w14:paraId="4202863A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4" w:type="dxa"/>
            <w:shd w:val="clear" w:color="auto" w:fill="auto"/>
            <w:hideMark/>
          </w:tcPr>
          <w:p w14:paraId="75E42F2A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208 905,80</w:t>
            </w:r>
          </w:p>
        </w:tc>
        <w:tc>
          <w:tcPr>
            <w:tcW w:w="1575" w:type="dxa"/>
            <w:shd w:val="clear" w:color="auto" w:fill="auto"/>
            <w:hideMark/>
          </w:tcPr>
          <w:p w14:paraId="4DF26521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9" w:type="dxa"/>
            <w:shd w:val="clear" w:color="auto" w:fill="auto"/>
            <w:hideMark/>
          </w:tcPr>
          <w:p w14:paraId="671E7B07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5" w:type="dxa"/>
            <w:shd w:val="clear" w:color="auto" w:fill="auto"/>
            <w:hideMark/>
          </w:tcPr>
          <w:p w14:paraId="1762A5CB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9" w:type="dxa"/>
            <w:shd w:val="clear" w:color="auto" w:fill="auto"/>
            <w:hideMark/>
          </w:tcPr>
          <w:p w14:paraId="3E7F25F4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208 905,80</w:t>
            </w:r>
          </w:p>
        </w:tc>
      </w:tr>
      <w:tr w:rsidR="00993730" w:rsidRPr="00614E62" w14:paraId="23EFDE7D" w14:textId="77777777" w:rsidTr="006B222B">
        <w:trPr>
          <w:trHeight w:val="300"/>
          <w:jc w:val="center"/>
        </w:trPr>
        <w:tc>
          <w:tcPr>
            <w:tcW w:w="886" w:type="dxa"/>
          </w:tcPr>
          <w:p w14:paraId="45388E98" w14:textId="238A004C" w:rsidR="00993730" w:rsidRPr="00614E62" w:rsidRDefault="00993730" w:rsidP="00993730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02827">
              <w:rPr>
                <w:iCs/>
                <w:sz w:val="24"/>
                <w:szCs w:val="24"/>
                <w:lang w:eastAsia="ru-RU"/>
              </w:rPr>
              <w:t>4.1</w:t>
            </w:r>
            <w:r>
              <w:rPr>
                <w:iCs/>
                <w:sz w:val="24"/>
                <w:szCs w:val="24"/>
                <w:lang w:eastAsia="ru-RU"/>
              </w:rPr>
              <w:t>.4.3</w:t>
            </w:r>
          </w:p>
        </w:tc>
        <w:tc>
          <w:tcPr>
            <w:tcW w:w="2796" w:type="dxa"/>
            <w:shd w:val="clear" w:color="auto" w:fill="auto"/>
            <w:hideMark/>
          </w:tcPr>
          <w:p w14:paraId="59DD52EB" w14:textId="42B56D8D" w:rsidR="00993730" w:rsidRPr="00614E62" w:rsidRDefault="00993730" w:rsidP="00993730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свод бюджетов муниц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пальных образований</w:t>
            </w:r>
          </w:p>
        </w:tc>
        <w:tc>
          <w:tcPr>
            <w:tcW w:w="1334" w:type="dxa"/>
            <w:shd w:val="clear" w:color="auto" w:fill="auto"/>
            <w:hideMark/>
          </w:tcPr>
          <w:p w14:paraId="1AC2EF85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8" w:type="dxa"/>
            <w:shd w:val="clear" w:color="auto" w:fill="auto"/>
            <w:hideMark/>
          </w:tcPr>
          <w:p w14:paraId="436B753E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3" w:type="dxa"/>
            <w:shd w:val="clear" w:color="auto" w:fill="auto"/>
            <w:hideMark/>
          </w:tcPr>
          <w:p w14:paraId="0C7DA0A5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4" w:type="dxa"/>
            <w:shd w:val="clear" w:color="auto" w:fill="auto"/>
            <w:hideMark/>
          </w:tcPr>
          <w:p w14:paraId="4A889A9B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210 355,80</w:t>
            </w:r>
          </w:p>
        </w:tc>
        <w:tc>
          <w:tcPr>
            <w:tcW w:w="1575" w:type="dxa"/>
            <w:shd w:val="clear" w:color="auto" w:fill="auto"/>
            <w:hideMark/>
          </w:tcPr>
          <w:p w14:paraId="759FFCC7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9" w:type="dxa"/>
            <w:shd w:val="clear" w:color="auto" w:fill="auto"/>
            <w:hideMark/>
          </w:tcPr>
          <w:p w14:paraId="15B161A5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5" w:type="dxa"/>
            <w:shd w:val="clear" w:color="auto" w:fill="auto"/>
            <w:hideMark/>
          </w:tcPr>
          <w:p w14:paraId="50FBBA73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9" w:type="dxa"/>
            <w:shd w:val="clear" w:color="auto" w:fill="auto"/>
            <w:hideMark/>
          </w:tcPr>
          <w:p w14:paraId="642CC0DE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210 355,80</w:t>
            </w:r>
          </w:p>
        </w:tc>
      </w:tr>
      <w:tr w:rsidR="00993730" w:rsidRPr="00614E62" w14:paraId="3F6E331B" w14:textId="77777777" w:rsidTr="006B222B">
        <w:trPr>
          <w:trHeight w:val="300"/>
          <w:jc w:val="center"/>
        </w:trPr>
        <w:tc>
          <w:tcPr>
            <w:tcW w:w="886" w:type="dxa"/>
          </w:tcPr>
          <w:p w14:paraId="4A6C6B6B" w14:textId="3683CA44" w:rsidR="00993730" w:rsidRPr="00614E62" w:rsidRDefault="00993730" w:rsidP="00993730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96" w:type="dxa"/>
            <w:shd w:val="clear" w:color="auto" w:fill="auto"/>
            <w:hideMark/>
          </w:tcPr>
          <w:p w14:paraId="44373315" w14:textId="01F29D5B" w:rsidR="00993730" w:rsidRPr="00614E62" w:rsidRDefault="00477807" w:rsidP="00993730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Итого по региональному проекту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4AF8605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29 350,10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CB53C0B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29 350,10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FCD3DC0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29 350,10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FC6BABA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5 052 336,61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5F65274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3 657 589,79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5C600AA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177 351,52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8142909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93 986,45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8772FB5" w14:textId="77777777" w:rsidR="00993730" w:rsidRPr="00614E62" w:rsidRDefault="00993730" w:rsidP="009937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9 069 314,67</w:t>
            </w:r>
          </w:p>
        </w:tc>
      </w:tr>
      <w:tr w:rsidR="00993730" w:rsidRPr="00614E62" w14:paraId="4E8E8229" w14:textId="77777777" w:rsidTr="006B222B">
        <w:trPr>
          <w:trHeight w:val="300"/>
          <w:jc w:val="center"/>
        </w:trPr>
        <w:tc>
          <w:tcPr>
            <w:tcW w:w="886" w:type="dxa"/>
          </w:tcPr>
          <w:p w14:paraId="0D3A35D4" w14:textId="470BB5EB" w:rsidR="00993730" w:rsidRPr="00614E62" w:rsidRDefault="00DF758E" w:rsidP="00993730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796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01AB726C" w14:textId="3C61C11C" w:rsidR="00993730" w:rsidRPr="00614E62" w:rsidRDefault="00993730" w:rsidP="00993730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14405" w14:textId="0DA764B6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B42CB" w14:textId="2E159950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E4176" w14:textId="6EFAFF00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20BEE" w14:textId="08242DBA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08EEA" w14:textId="43AE1338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77EC0" w14:textId="139E8702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65A20" w14:textId="213544D6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C5751" w14:textId="6B4A6C9A" w:rsidR="00993730" w:rsidRPr="00614E62" w:rsidRDefault="00993730" w:rsidP="0099373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DF758E" w:rsidRPr="00614E62" w14:paraId="576210FB" w14:textId="77777777" w:rsidTr="0050290A">
        <w:trPr>
          <w:trHeight w:val="371"/>
          <w:jc w:val="center"/>
        </w:trPr>
        <w:tc>
          <w:tcPr>
            <w:tcW w:w="886" w:type="dxa"/>
          </w:tcPr>
          <w:p w14:paraId="7A0BB288" w14:textId="30FF460F" w:rsidR="00DF758E" w:rsidRPr="00614E62" w:rsidRDefault="00DF758E" w:rsidP="00DF758E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2796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4C244087" w14:textId="0D2FB3A6" w:rsidR="00DF758E" w:rsidRPr="00614E62" w:rsidRDefault="00DF758E" w:rsidP="00DF758E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Региональный бюджет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C53FC" w14:textId="407E8FD5" w:rsidR="00DF758E" w:rsidRPr="00614E62" w:rsidRDefault="00DF758E" w:rsidP="00DF758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29 350,10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EB554" w14:textId="5260B273" w:rsidR="00DF758E" w:rsidRPr="00614E62" w:rsidRDefault="00DF758E" w:rsidP="00DF758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29 350,10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F15A1" w14:textId="62AAB7F9" w:rsidR="00DF758E" w:rsidRPr="00614E62" w:rsidRDefault="00DF758E" w:rsidP="00DF758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29 350,10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DB195" w14:textId="4A60AF43" w:rsidR="00DF758E" w:rsidRPr="00614E62" w:rsidRDefault="00DF758E" w:rsidP="00DF758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5 049 634,62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270C8" w14:textId="7A307514" w:rsidR="00DF758E" w:rsidRPr="00614E62" w:rsidRDefault="00DF758E" w:rsidP="00DF758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3 657 589,79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D5F5B" w14:textId="30087501" w:rsidR="00DF758E" w:rsidRPr="00614E62" w:rsidRDefault="00DF758E" w:rsidP="00DF758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177 351,52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FF076" w14:textId="4F7D8134" w:rsidR="00DF758E" w:rsidRPr="00614E62" w:rsidRDefault="00DF758E" w:rsidP="00DF758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93 986,45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8C6DF" w14:textId="1CD27991" w:rsidR="00DF758E" w:rsidRPr="00614E62" w:rsidRDefault="00DF758E" w:rsidP="00DF758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9 066 612,68</w:t>
            </w:r>
          </w:p>
        </w:tc>
      </w:tr>
      <w:tr w:rsidR="00DF758E" w:rsidRPr="00614E62" w14:paraId="4B83EC6A" w14:textId="77777777" w:rsidTr="006B222B">
        <w:trPr>
          <w:trHeight w:val="300"/>
          <w:jc w:val="center"/>
        </w:trPr>
        <w:tc>
          <w:tcPr>
            <w:tcW w:w="886" w:type="dxa"/>
          </w:tcPr>
          <w:p w14:paraId="2A9FDB52" w14:textId="36DE965A" w:rsidR="00DF758E" w:rsidRPr="00614E62" w:rsidRDefault="00DF758E" w:rsidP="00DF758E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2796" w:type="dxa"/>
            <w:shd w:val="clear" w:color="auto" w:fill="auto"/>
            <w:hideMark/>
          </w:tcPr>
          <w:p w14:paraId="68326152" w14:textId="2DCCF355" w:rsidR="00DF758E" w:rsidRPr="00614E62" w:rsidRDefault="00DF758E" w:rsidP="00DF758E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Консолидированные бюджеты муниципал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ь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ных образований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FCC7575" w14:textId="77777777" w:rsidR="00DF758E" w:rsidRPr="00614E62" w:rsidRDefault="00DF758E" w:rsidP="00DF758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1C2EE36" w14:textId="77777777" w:rsidR="00DF758E" w:rsidRPr="00614E62" w:rsidRDefault="00DF758E" w:rsidP="00DF758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E3945E3" w14:textId="77777777" w:rsidR="00DF758E" w:rsidRPr="00614E62" w:rsidRDefault="00DF758E" w:rsidP="00DF758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63AFF1C" w14:textId="77777777" w:rsidR="00DF758E" w:rsidRPr="00614E62" w:rsidRDefault="00DF758E" w:rsidP="00DF758E">
            <w:pPr>
              <w:widowControl/>
              <w:jc w:val="center"/>
              <w:rPr>
                <w:color w:val="000000"/>
              </w:rPr>
            </w:pPr>
            <w:r w:rsidRPr="00614E62">
              <w:rPr>
                <w:color w:val="000000"/>
              </w:rPr>
              <w:t>4 434 495,84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059D9DF" w14:textId="77777777" w:rsidR="00DF758E" w:rsidRPr="00614E62" w:rsidRDefault="00DF758E" w:rsidP="00DF758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2080DDD" w14:textId="77777777" w:rsidR="00DF758E" w:rsidRPr="00614E62" w:rsidRDefault="00DF758E" w:rsidP="00DF758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A08A690" w14:textId="77777777" w:rsidR="00DF758E" w:rsidRPr="00614E62" w:rsidRDefault="00DF758E" w:rsidP="00DF758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8EA9C89" w14:textId="77777777" w:rsidR="00DF758E" w:rsidRPr="00614E62" w:rsidRDefault="00DF758E" w:rsidP="00DF758E">
            <w:pPr>
              <w:widowControl/>
              <w:jc w:val="center"/>
              <w:rPr>
                <w:color w:val="000000"/>
              </w:rPr>
            </w:pPr>
            <w:r w:rsidRPr="00614E62">
              <w:rPr>
                <w:color w:val="000000"/>
              </w:rPr>
              <w:t>4 434 495,84</w:t>
            </w:r>
          </w:p>
        </w:tc>
      </w:tr>
      <w:tr w:rsidR="00DF758E" w:rsidRPr="00614E62" w14:paraId="6C91AE41" w14:textId="77777777" w:rsidTr="006B222B">
        <w:trPr>
          <w:trHeight w:val="300"/>
          <w:jc w:val="center"/>
        </w:trPr>
        <w:tc>
          <w:tcPr>
            <w:tcW w:w="886" w:type="dxa"/>
          </w:tcPr>
          <w:p w14:paraId="0F853DD8" w14:textId="0C3BC220" w:rsidR="00DF758E" w:rsidRPr="00614E62" w:rsidRDefault="00DF758E" w:rsidP="00DF758E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2796" w:type="dxa"/>
            <w:shd w:val="clear" w:color="auto" w:fill="auto"/>
            <w:hideMark/>
          </w:tcPr>
          <w:p w14:paraId="1F1184A3" w14:textId="51ADB1A7" w:rsidR="00DF758E" w:rsidRPr="00614E62" w:rsidRDefault="00DF758E" w:rsidP="00DF758E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Внебюджетные исто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ч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1334" w:type="dxa"/>
            <w:shd w:val="clear" w:color="auto" w:fill="auto"/>
            <w:hideMark/>
          </w:tcPr>
          <w:p w14:paraId="7E1A2ACA" w14:textId="77777777" w:rsidR="00DF758E" w:rsidRPr="00614E62" w:rsidRDefault="00DF758E" w:rsidP="00DF758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8" w:type="dxa"/>
            <w:shd w:val="clear" w:color="auto" w:fill="auto"/>
            <w:hideMark/>
          </w:tcPr>
          <w:p w14:paraId="4CE895D2" w14:textId="77777777" w:rsidR="00DF758E" w:rsidRPr="00614E62" w:rsidRDefault="00DF758E" w:rsidP="00DF758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  <w:hideMark/>
          </w:tcPr>
          <w:p w14:paraId="11C87EAC" w14:textId="77777777" w:rsidR="00DF758E" w:rsidRPr="00614E62" w:rsidRDefault="00DF758E" w:rsidP="00DF758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4" w:type="dxa"/>
            <w:shd w:val="clear" w:color="auto" w:fill="auto"/>
            <w:hideMark/>
          </w:tcPr>
          <w:p w14:paraId="53B036BE" w14:textId="77777777" w:rsidR="00DF758E" w:rsidRPr="00614E62" w:rsidRDefault="00DF758E" w:rsidP="00DF758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shd w:val="clear" w:color="auto" w:fill="auto"/>
            <w:hideMark/>
          </w:tcPr>
          <w:p w14:paraId="2A3101F3" w14:textId="77777777" w:rsidR="00DF758E" w:rsidRPr="00614E62" w:rsidRDefault="00DF758E" w:rsidP="00DF758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9" w:type="dxa"/>
            <w:shd w:val="clear" w:color="auto" w:fill="auto"/>
            <w:hideMark/>
          </w:tcPr>
          <w:p w14:paraId="35248279" w14:textId="77777777" w:rsidR="00DF758E" w:rsidRPr="00614E62" w:rsidRDefault="00DF758E" w:rsidP="00DF758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shd w:val="clear" w:color="auto" w:fill="auto"/>
            <w:hideMark/>
          </w:tcPr>
          <w:p w14:paraId="54AE2277" w14:textId="77777777" w:rsidR="00DF758E" w:rsidRPr="00614E62" w:rsidRDefault="00DF758E" w:rsidP="00DF758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9" w:type="dxa"/>
            <w:shd w:val="clear" w:color="auto" w:fill="auto"/>
            <w:hideMark/>
          </w:tcPr>
          <w:p w14:paraId="376D0626" w14:textId="77777777" w:rsidR="00DF758E" w:rsidRPr="00614E62" w:rsidRDefault="00DF758E" w:rsidP="00DF758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14:paraId="4919E983" w14:textId="638863ED" w:rsidR="00FF4032" w:rsidRDefault="00FF4032" w:rsidP="00614E62">
      <w:pPr>
        <w:pStyle w:val="1"/>
        <w:tabs>
          <w:tab w:val="left" w:pos="11057"/>
          <w:tab w:val="left" w:pos="14317"/>
        </w:tabs>
        <w:spacing w:before="0"/>
        <w:ind w:right="584"/>
        <w:jc w:val="center"/>
        <w:rPr>
          <w:b w:val="0"/>
          <w:bCs w:val="0"/>
          <w:color w:val="000000"/>
          <w:lang w:eastAsia="ru-RU"/>
        </w:rPr>
      </w:pPr>
    </w:p>
    <w:p w14:paraId="026E771C" w14:textId="4824E484" w:rsidR="0050290A" w:rsidRDefault="0050290A" w:rsidP="00614E62">
      <w:pPr>
        <w:pStyle w:val="1"/>
        <w:tabs>
          <w:tab w:val="left" w:pos="11057"/>
          <w:tab w:val="left" w:pos="14317"/>
        </w:tabs>
        <w:spacing w:before="0"/>
        <w:ind w:right="584"/>
        <w:jc w:val="center"/>
        <w:rPr>
          <w:b w:val="0"/>
          <w:bCs w:val="0"/>
          <w:color w:val="000000"/>
          <w:lang w:eastAsia="ru-RU"/>
        </w:rPr>
      </w:pPr>
    </w:p>
    <w:p w14:paraId="4A5F848D" w14:textId="09588786" w:rsidR="0050290A" w:rsidRDefault="0050290A" w:rsidP="00614E62">
      <w:pPr>
        <w:pStyle w:val="1"/>
        <w:tabs>
          <w:tab w:val="left" w:pos="11057"/>
          <w:tab w:val="left" w:pos="14317"/>
        </w:tabs>
        <w:spacing w:before="0"/>
        <w:ind w:right="584"/>
        <w:jc w:val="center"/>
        <w:rPr>
          <w:b w:val="0"/>
          <w:bCs w:val="0"/>
          <w:color w:val="000000"/>
          <w:lang w:eastAsia="ru-RU"/>
        </w:rPr>
      </w:pPr>
    </w:p>
    <w:p w14:paraId="17C3E4BF" w14:textId="46E73258" w:rsidR="005058EF" w:rsidRPr="00614E62" w:rsidRDefault="005058EF" w:rsidP="00614E62">
      <w:pPr>
        <w:pStyle w:val="1"/>
        <w:tabs>
          <w:tab w:val="left" w:pos="11057"/>
          <w:tab w:val="left" w:pos="14317"/>
        </w:tabs>
        <w:spacing w:before="0"/>
        <w:ind w:right="584"/>
        <w:jc w:val="center"/>
        <w:rPr>
          <w:b w:val="0"/>
          <w:bCs w:val="0"/>
          <w:color w:val="000000"/>
          <w:lang w:eastAsia="ru-RU"/>
        </w:rPr>
      </w:pPr>
      <w:r w:rsidRPr="00614E62">
        <w:rPr>
          <w:b w:val="0"/>
          <w:bCs w:val="0"/>
          <w:color w:val="000000"/>
          <w:lang w:eastAsia="ru-RU"/>
        </w:rPr>
        <w:lastRenderedPageBreak/>
        <w:t xml:space="preserve">6. План исполнения бюджета Астраханской области </w:t>
      </w:r>
      <w:r w:rsidR="005E53C1">
        <w:rPr>
          <w:b w:val="0"/>
          <w:bCs w:val="0"/>
          <w:color w:val="000000"/>
          <w:lang w:eastAsia="ru-RU"/>
        </w:rPr>
        <w:t>в части бюджетных ассигнований,</w:t>
      </w:r>
      <w:r w:rsidR="005E53C1">
        <w:rPr>
          <w:b w:val="0"/>
          <w:bCs w:val="0"/>
          <w:color w:val="000000"/>
          <w:lang w:eastAsia="ru-RU"/>
        </w:rPr>
        <w:br/>
      </w:r>
      <w:r w:rsidRPr="00614E62">
        <w:rPr>
          <w:b w:val="0"/>
          <w:bCs w:val="0"/>
          <w:color w:val="000000"/>
          <w:lang w:eastAsia="ru-RU"/>
        </w:rPr>
        <w:t>предусмотренных на фи</w:t>
      </w:r>
      <w:r w:rsidR="005E53C1">
        <w:rPr>
          <w:b w:val="0"/>
          <w:bCs w:val="0"/>
          <w:color w:val="000000"/>
          <w:lang w:eastAsia="ru-RU"/>
        </w:rPr>
        <w:t>нансовое обеспечение реализации</w:t>
      </w:r>
      <w:r w:rsidR="005E53C1">
        <w:rPr>
          <w:b w:val="0"/>
          <w:bCs w:val="0"/>
          <w:color w:val="000000"/>
          <w:lang w:eastAsia="ru-RU"/>
        </w:rPr>
        <w:br/>
      </w:r>
      <w:r w:rsidRPr="00614E62">
        <w:rPr>
          <w:b w:val="0"/>
          <w:bCs w:val="0"/>
          <w:color w:val="000000"/>
          <w:lang w:eastAsia="ru-RU"/>
        </w:rPr>
        <w:t>регионального проекта в 2024 году</w:t>
      </w:r>
    </w:p>
    <w:p w14:paraId="7CFBA3F2" w14:textId="77777777" w:rsidR="005058EF" w:rsidRPr="00614E62" w:rsidRDefault="005058EF" w:rsidP="00614E62">
      <w:pPr>
        <w:pStyle w:val="1"/>
        <w:tabs>
          <w:tab w:val="left" w:pos="11057"/>
          <w:tab w:val="left" w:pos="14317"/>
        </w:tabs>
        <w:spacing w:before="0"/>
        <w:ind w:right="584"/>
        <w:jc w:val="center"/>
        <w:rPr>
          <w:b w:val="0"/>
          <w:bCs w:val="0"/>
          <w:color w:val="000000"/>
          <w:lang w:eastAsia="ru-RU"/>
        </w:rPr>
      </w:pPr>
    </w:p>
    <w:tbl>
      <w:tblPr>
        <w:tblW w:w="4978" w:type="pct"/>
        <w:jc w:val="center"/>
        <w:tblLook w:val="04A0" w:firstRow="1" w:lastRow="0" w:firstColumn="1" w:lastColumn="0" w:noHBand="0" w:noVBand="1"/>
      </w:tblPr>
      <w:tblGrid>
        <w:gridCol w:w="584"/>
        <w:gridCol w:w="5176"/>
        <w:gridCol w:w="645"/>
        <w:gridCol w:w="715"/>
        <w:gridCol w:w="720"/>
        <w:gridCol w:w="713"/>
        <w:gridCol w:w="713"/>
        <w:gridCol w:w="773"/>
        <w:gridCol w:w="764"/>
        <w:gridCol w:w="688"/>
        <w:gridCol w:w="715"/>
        <w:gridCol w:w="713"/>
        <w:gridCol w:w="1309"/>
        <w:gridCol w:w="1622"/>
      </w:tblGrid>
      <w:tr w:rsidR="002F558E" w:rsidRPr="00614E62" w14:paraId="3BF38683" w14:textId="77777777" w:rsidTr="005E53C1">
        <w:trPr>
          <w:trHeight w:val="680"/>
          <w:jc w:val="center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B353F" w14:textId="7A1840B2" w:rsidR="002F558E" w:rsidRPr="00614E62" w:rsidRDefault="002F558E" w:rsidP="00614E62">
            <w:pPr>
              <w:widowControl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№</w:t>
            </w:r>
            <w:r w:rsidRPr="00614E62">
              <w:rPr>
                <w:color w:val="000000"/>
                <w:sz w:val="24"/>
                <w:szCs w:val="28"/>
                <w:lang w:eastAsia="ru-RU"/>
              </w:rPr>
              <w:t xml:space="preserve"> п/п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6A521" w14:textId="77777777" w:rsidR="002F558E" w:rsidRPr="00614E62" w:rsidRDefault="002F558E" w:rsidP="00614E62">
            <w:pPr>
              <w:widowControl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614E62">
              <w:rPr>
                <w:color w:val="000000"/>
                <w:sz w:val="24"/>
                <w:szCs w:val="28"/>
                <w:lang w:eastAsia="ru-RU"/>
              </w:rPr>
              <w:t>Показатели регионального проекта (подпр</w:t>
            </w:r>
            <w:r w:rsidRPr="00614E62">
              <w:rPr>
                <w:color w:val="000000"/>
                <w:sz w:val="24"/>
                <w:szCs w:val="28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8"/>
                <w:lang w:eastAsia="ru-RU"/>
              </w:rPr>
              <w:t>грамма)</w:t>
            </w:r>
          </w:p>
        </w:tc>
        <w:tc>
          <w:tcPr>
            <w:tcW w:w="83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9A466" w14:textId="77777777" w:rsidR="002F558E" w:rsidRPr="00614E62" w:rsidRDefault="002F558E" w:rsidP="00614E62">
            <w:pPr>
              <w:widowControl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614E62">
              <w:rPr>
                <w:color w:val="000000"/>
                <w:sz w:val="24"/>
                <w:szCs w:val="28"/>
                <w:lang w:eastAsia="ru-RU"/>
              </w:rPr>
              <w:t>Плановые значения по месяцам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4CCD8" w14:textId="5DD2609E" w:rsidR="002F558E" w:rsidRPr="00614E62" w:rsidRDefault="005E53C1" w:rsidP="002F558E">
            <w:pPr>
              <w:widowControl/>
              <w:ind w:left="-57" w:right="-57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На конец</w:t>
            </w:r>
            <w:r>
              <w:rPr>
                <w:color w:val="000000"/>
                <w:sz w:val="24"/>
                <w:szCs w:val="28"/>
                <w:lang w:eastAsia="ru-RU"/>
              </w:rPr>
              <w:br/>
            </w:r>
            <w:r w:rsidR="002F558E" w:rsidRPr="00614E62">
              <w:rPr>
                <w:color w:val="000000"/>
                <w:sz w:val="24"/>
                <w:szCs w:val="28"/>
                <w:lang w:eastAsia="ru-RU"/>
              </w:rPr>
              <w:t>2024 года (тыс. руб</w:t>
            </w:r>
            <w:r w:rsidR="002F558E">
              <w:rPr>
                <w:color w:val="000000"/>
                <w:sz w:val="24"/>
                <w:szCs w:val="28"/>
                <w:lang w:eastAsia="ru-RU"/>
              </w:rPr>
              <w:t>лей</w:t>
            </w:r>
            <w:r w:rsidR="002F558E" w:rsidRPr="00614E62">
              <w:rPr>
                <w:color w:val="000000"/>
                <w:sz w:val="24"/>
                <w:szCs w:val="28"/>
                <w:lang w:eastAsia="ru-RU"/>
              </w:rPr>
              <w:t>)</w:t>
            </w:r>
          </w:p>
        </w:tc>
      </w:tr>
      <w:tr w:rsidR="002F558E" w:rsidRPr="00614E62" w14:paraId="18A7286D" w14:textId="77777777" w:rsidTr="005E53C1">
        <w:trPr>
          <w:trHeight w:val="419"/>
          <w:jc w:val="center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15CD" w14:textId="77777777" w:rsidR="002F558E" w:rsidRPr="00614E62" w:rsidRDefault="002F558E" w:rsidP="00614E62">
            <w:pPr>
              <w:widowControl/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D1485" w14:textId="77777777" w:rsidR="002F558E" w:rsidRPr="00614E62" w:rsidRDefault="002F558E" w:rsidP="00614E62">
            <w:pPr>
              <w:widowControl/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8EAE3" w14:textId="77777777" w:rsidR="002F558E" w:rsidRPr="00614E62" w:rsidRDefault="002F558E" w:rsidP="00614E62">
            <w:pPr>
              <w:widowControl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614E62">
              <w:rPr>
                <w:color w:val="000000"/>
                <w:sz w:val="24"/>
                <w:szCs w:val="28"/>
                <w:lang w:eastAsia="ru-RU"/>
              </w:rPr>
              <w:t>янв.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7E59F" w14:textId="77777777" w:rsidR="002F558E" w:rsidRPr="00614E62" w:rsidRDefault="002F558E" w:rsidP="00614E62">
            <w:pPr>
              <w:widowControl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614E62">
              <w:rPr>
                <w:color w:val="000000"/>
                <w:sz w:val="24"/>
                <w:szCs w:val="28"/>
                <w:lang w:eastAsia="ru-RU"/>
              </w:rPr>
              <w:t>фев.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0F8D3" w14:textId="77777777" w:rsidR="002F558E" w:rsidRPr="00614E62" w:rsidRDefault="002F558E" w:rsidP="00614E62">
            <w:pPr>
              <w:widowControl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614E62">
              <w:rPr>
                <w:color w:val="000000"/>
                <w:sz w:val="24"/>
                <w:szCs w:val="28"/>
                <w:lang w:eastAsia="ru-RU"/>
              </w:rPr>
              <w:t>март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69E6D" w14:textId="77777777" w:rsidR="002F558E" w:rsidRPr="00614E62" w:rsidRDefault="002F558E" w:rsidP="00614E62">
            <w:pPr>
              <w:widowControl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614E62">
              <w:rPr>
                <w:color w:val="000000"/>
                <w:sz w:val="24"/>
                <w:szCs w:val="28"/>
                <w:lang w:eastAsia="ru-RU"/>
              </w:rPr>
              <w:t>апр.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8AB78" w14:textId="77777777" w:rsidR="002F558E" w:rsidRPr="00614E62" w:rsidRDefault="002F558E" w:rsidP="00614E62">
            <w:pPr>
              <w:widowControl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614E62">
              <w:rPr>
                <w:color w:val="000000"/>
                <w:sz w:val="24"/>
                <w:szCs w:val="28"/>
                <w:lang w:eastAsia="ru-RU"/>
              </w:rPr>
              <w:t>май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6D556" w14:textId="77777777" w:rsidR="002F558E" w:rsidRPr="00614E62" w:rsidRDefault="002F558E" w:rsidP="00614E62">
            <w:pPr>
              <w:widowControl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614E62">
              <w:rPr>
                <w:color w:val="000000"/>
                <w:sz w:val="24"/>
                <w:szCs w:val="28"/>
                <w:lang w:eastAsia="ru-RU"/>
              </w:rPr>
              <w:t>июнь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32DAB" w14:textId="77777777" w:rsidR="002F558E" w:rsidRPr="00614E62" w:rsidRDefault="002F558E" w:rsidP="00614E62">
            <w:pPr>
              <w:widowControl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614E62">
              <w:rPr>
                <w:color w:val="000000"/>
                <w:sz w:val="24"/>
                <w:szCs w:val="28"/>
                <w:lang w:eastAsia="ru-RU"/>
              </w:rPr>
              <w:t>июль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BC267" w14:textId="77777777" w:rsidR="002F558E" w:rsidRPr="00614E62" w:rsidRDefault="002F558E" w:rsidP="00614E62">
            <w:pPr>
              <w:widowControl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614E62">
              <w:rPr>
                <w:color w:val="000000"/>
                <w:sz w:val="24"/>
                <w:szCs w:val="28"/>
                <w:lang w:eastAsia="ru-RU"/>
              </w:rPr>
              <w:t>авг.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DB59F" w14:textId="77777777" w:rsidR="002F558E" w:rsidRPr="00614E62" w:rsidRDefault="002F558E" w:rsidP="00614E62">
            <w:pPr>
              <w:widowControl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614E62">
              <w:rPr>
                <w:color w:val="000000"/>
                <w:sz w:val="24"/>
                <w:szCs w:val="28"/>
                <w:lang w:eastAsia="ru-RU"/>
              </w:rPr>
              <w:t>сен.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D6430" w14:textId="77777777" w:rsidR="002F558E" w:rsidRPr="00614E62" w:rsidRDefault="002F558E" w:rsidP="00614E62">
            <w:pPr>
              <w:widowControl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614E62">
              <w:rPr>
                <w:color w:val="000000"/>
                <w:sz w:val="24"/>
                <w:szCs w:val="28"/>
                <w:lang w:eastAsia="ru-RU"/>
              </w:rPr>
              <w:t>окт.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94D98" w14:textId="77777777" w:rsidR="002F558E" w:rsidRPr="00614E62" w:rsidRDefault="002F558E" w:rsidP="00614E62">
            <w:pPr>
              <w:widowControl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614E62">
              <w:rPr>
                <w:color w:val="000000"/>
                <w:sz w:val="24"/>
                <w:szCs w:val="28"/>
                <w:lang w:eastAsia="ru-RU"/>
              </w:rPr>
              <w:t>ноя.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296FC" w14:textId="77777777" w:rsidR="002F558E" w:rsidRPr="00614E62" w:rsidRDefault="002F558E" w:rsidP="00614E62">
            <w:pPr>
              <w:widowControl/>
              <w:rPr>
                <w:color w:val="000000"/>
                <w:sz w:val="24"/>
                <w:szCs w:val="28"/>
                <w:lang w:eastAsia="ru-RU"/>
              </w:rPr>
            </w:pPr>
          </w:p>
        </w:tc>
      </w:tr>
    </w:tbl>
    <w:p w14:paraId="3CA5F6F9" w14:textId="77777777" w:rsidR="005E53C1" w:rsidRPr="005E53C1" w:rsidRDefault="005E53C1">
      <w:pPr>
        <w:rPr>
          <w:sz w:val="2"/>
          <w:szCs w:val="2"/>
        </w:rPr>
      </w:pPr>
    </w:p>
    <w:tbl>
      <w:tblPr>
        <w:tblW w:w="4978" w:type="pct"/>
        <w:jc w:val="center"/>
        <w:tblLook w:val="04A0" w:firstRow="1" w:lastRow="0" w:firstColumn="1" w:lastColumn="0" w:noHBand="0" w:noVBand="1"/>
      </w:tblPr>
      <w:tblGrid>
        <w:gridCol w:w="584"/>
        <w:gridCol w:w="5176"/>
        <w:gridCol w:w="645"/>
        <w:gridCol w:w="715"/>
        <w:gridCol w:w="720"/>
        <w:gridCol w:w="713"/>
        <w:gridCol w:w="713"/>
        <w:gridCol w:w="773"/>
        <w:gridCol w:w="764"/>
        <w:gridCol w:w="688"/>
        <w:gridCol w:w="715"/>
        <w:gridCol w:w="713"/>
        <w:gridCol w:w="1309"/>
        <w:gridCol w:w="1622"/>
      </w:tblGrid>
      <w:tr w:rsidR="005E53C1" w:rsidRPr="00614E62" w14:paraId="649161E6" w14:textId="77777777" w:rsidTr="005E53C1">
        <w:trPr>
          <w:trHeight w:val="284"/>
          <w:tblHeader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D6FF4" w14:textId="0C087020" w:rsidR="005E53C1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CA786" w14:textId="1FA948A5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3AF3F" w14:textId="1BDFA90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6EF7B" w14:textId="2523BBB6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E3B98" w14:textId="3D979D4E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FE13" w14:textId="6280B734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00028" w14:textId="2DB2C6B1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2F5E5" w14:textId="7A2B2B46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0133A" w14:textId="0FF59279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E8B64" w14:textId="6D0DB603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61D59" w14:textId="2F88BC45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0A4A3" w14:textId="1A97452F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90217" w14:textId="3753676A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21660" w14:textId="1FAE5D1B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5E53C1" w:rsidRPr="00614E62" w14:paraId="50F4F9DB" w14:textId="77777777" w:rsidTr="005E53C1">
        <w:trPr>
          <w:trHeight w:val="889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C7822" w14:textId="56C0090A" w:rsidR="005E53C1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05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9D79" w14:textId="5BF2A9CA" w:rsidR="005E53C1" w:rsidRPr="00614E62" w:rsidRDefault="005E53C1" w:rsidP="00477807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Задача «Создание условий для гарантированного и бесперебойного водообеспечения населения Астраханской области, проживающ</w:t>
            </w:r>
            <w:r w:rsidR="00477807">
              <w:rPr>
                <w:color w:val="000000"/>
                <w:sz w:val="24"/>
                <w:szCs w:val="24"/>
                <w:lang w:eastAsia="ru-RU"/>
              </w:rPr>
              <w:t>его 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районах возникновения локальных вододефицитов» </w:t>
            </w:r>
          </w:p>
        </w:tc>
      </w:tr>
      <w:tr w:rsidR="005E53C1" w:rsidRPr="00614E62" w14:paraId="2B8FDC7F" w14:textId="77777777" w:rsidTr="005E53C1">
        <w:trPr>
          <w:trHeight w:val="889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44856" w14:textId="5840DAA2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80262" w14:textId="75447987" w:rsidR="005E53C1" w:rsidRPr="00614E62" w:rsidRDefault="005E53C1" w:rsidP="005E53C1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Мероприятие (результат)  «Осуществлены 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боты по строительству и реконструкции объе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к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тов водохозяйственного комплекса в соотве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ствии с нормативными требованиями»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015BC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EA69D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A9C4C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AB920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CA5DD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3F3B0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89011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B89A9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CD5AF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EA1C0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FE9EF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E75F4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C1" w:rsidRPr="00614E62" w14:paraId="66B74472" w14:textId="77777777" w:rsidTr="005E53C1">
        <w:trPr>
          <w:trHeight w:val="227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AB938" w14:textId="0983F09B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5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708551" w14:textId="77777777" w:rsidR="005E53C1" w:rsidRPr="00614E62" w:rsidRDefault="005E53C1" w:rsidP="005E53C1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Задача «Сохранение и восстановление водных объектов, утративших способность к самоочищению, а также предотвращение истощения водных объектов, ликвидация их засорения и загрязнения» </w:t>
            </w:r>
          </w:p>
        </w:tc>
      </w:tr>
      <w:tr w:rsidR="005E53C1" w:rsidRPr="00614E62" w14:paraId="5CFCDEC7" w14:textId="77777777" w:rsidTr="005E53C1">
        <w:trPr>
          <w:trHeight w:val="227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9C952" w14:textId="39AC98A3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D0497" w14:textId="2C457184" w:rsidR="005E53C1" w:rsidRPr="00614E62" w:rsidRDefault="005E53C1" w:rsidP="005E53C1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Мероприятие (результат) «</w:t>
            </w:r>
            <w:r w:rsidRPr="00614E62">
              <w:rPr>
                <w:color w:val="000000"/>
                <w:sz w:val="24"/>
                <w:szCs w:val="28"/>
                <w:lang w:eastAsia="ru-RU"/>
              </w:rPr>
              <w:t>Осуществлены о</w:t>
            </w:r>
            <w:r w:rsidRPr="00614E62">
              <w:rPr>
                <w:color w:val="000000"/>
                <w:sz w:val="24"/>
                <w:szCs w:val="28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8"/>
                <w:lang w:eastAsia="ru-RU"/>
              </w:rPr>
              <w:t>дельные полномочия в области водных отн</w:t>
            </w:r>
            <w:r w:rsidRPr="00614E62">
              <w:rPr>
                <w:color w:val="000000"/>
                <w:sz w:val="24"/>
                <w:szCs w:val="28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8"/>
                <w:lang w:eastAsia="ru-RU"/>
              </w:rPr>
              <w:t>шений»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5D85F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A5AE1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D1D36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698A8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B1834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C856B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728EB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9B16A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7F484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C50F5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A9B27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29 350,10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ED9F8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29 350,10</w:t>
            </w:r>
          </w:p>
        </w:tc>
      </w:tr>
      <w:tr w:rsidR="005E53C1" w:rsidRPr="00614E62" w14:paraId="53480DC0" w14:textId="77777777" w:rsidTr="005E53C1">
        <w:trPr>
          <w:trHeight w:val="227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B5068" w14:textId="6F4026FC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89700" w14:textId="30C3F3AC" w:rsidR="005E53C1" w:rsidRPr="00614E62" w:rsidRDefault="005E53C1" w:rsidP="005E53C1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Мероприятие (результат)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«Определен</w:t>
            </w:r>
            <w:r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мест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положени</w:t>
            </w:r>
            <w:r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береговой линии (границ водного объекта), границ водоохранных зон и границ прибрежных защитных полос по водным об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ъ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ектам Астраханской области»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5A029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E1179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11ADC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043D6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74162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421DF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4369C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FED44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E2770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BD672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E9653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9CFDD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C1" w:rsidRPr="00614E62" w14:paraId="56CC43BD" w14:textId="77777777" w:rsidTr="005E53C1">
        <w:trPr>
          <w:trHeight w:val="227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46EFF" w14:textId="5E7521EB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5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62E3DB" w14:textId="6CCE3408" w:rsidR="005E53C1" w:rsidRPr="00614E62" w:rsidRDefault="005E53C1" w:rsidP="005E53C1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Задача «Обеспечение повышения защищенности населения Астраханской области, проживающего на территориях, подверженных негативному воздействию вод, по результатам реализации мероприятий, направленных на снижение рисков и минимизацию ущербов от опасных гидролог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ческих явлений, к 2030 году»</w:t>
            </w:r>
          </w:p>
        </w:tc>
      </w:tr>
      <w:tr w:rsidR="005E53C1" w:rsidRPr="00614E62" w14:paraId="71171B09" w14:textId="77777777" w:rsidTr="005E53C1">
        <w:trPr>
          <w:trHeight w:val="227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F9B2C" w14:textId="2D07B690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EE4F" w14:textId="3DCB796F" w:rsidR="005E53C1" w:rsidRPr="00614E62" w:rsidRDefault="005E53C1" w:rsidP="005E53C1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Мероприятие (результат)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6F5C">
              <w:rPr>
                <w:color w:val="000000"/>
                <w:sz w:val="24"/>
                <w:szCs w:val="24"/>
                <w:lang w:eastAsia="ru-RU"/>
              </w:rPr>
              <w:t>«</w:t>
            </w:r>
            <w:r w:rsidRPr="00696F5C">
              <w:rPr>
                <w:iCs/>
                <w:color w:val="000000" w:themeColor="text1"/>
                <w:sz w:val="24"/>
                <w:szCs w:val="24"/>
                <w:lang w:eastAsia="ru-RU"/>
              </w:rPr>
              <w:t>Осуществлены раб</w:t>
            </w:r>
            <w:r w:rsidRPr="00696F5C">
              <w:rPr>
                <w:iCs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696F5C">
              <w:rPr>
                <w:iCs/>
                <w:color w:val="000000" w:themeColor="text1"/>
                <w:sz w:val="24"/>
                <w:szCs w:val="24"/>
                <w:lang w:eastAsia="ru-RU"/>
              </w:rPr>
              <w:t xml:space="preserve">ты по строительству и реконструкции </w:t>
            </w:r>
            <w:r w:rsidRPr="00696F5C">
              <w:rPr>
                <w:color w:val="000000"/>
                <w:sz w:val="24"/>
                <w:szCs w:val="24"/>
                <w:lang w:eastAsia="ru-RU"/>
              </w:rPr>
              <w:t>сооруж</w:t>
            </w:r>
            <w:r w:rsidRPr="00696F5C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96F5C">
              <w:rPr>
                <w:color w:val="000000"/>
                <w:sz w:val="24"/>
                <w:szCs w:val="24"/>
                <w:lang w:eastAsia="ru-RU"/>
              </w:rPr>
              <w:t>ний инженерной защиты и берегоукреплений»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301F9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F8CEB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DD696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DE959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DBF4C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0706B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5A05A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54A54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143BF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0B7F3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DBCA5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AD7D7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C1" w:rsidRPr="00614E62" w14:paraId="75F82BBC" w14:textId="77777777" w:rsidTr="005E53C1">
        <w:trPr>
          <w:trHeight w:val="227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5107F" w14:textId="0FF842F5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5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6A517" w14:textId="77777777" w:rsidR="005E53C1" w:rsidRPr="00614E62" w:rsidRDefault="005E53C1" w:rsidP="005E53C1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Задача «Повышение эксплуатационной надежности к 2030 году гидротехнических сооружений путем их приведения к безопасному техническ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му состоянию»</w:t>
            </w:r>
          </w:p>
        </w:tc>
      </w:tr>
      <w:tr w:rsidR="005E53C1" w:rsidRPr="00614E62" w14:paraId="3C280EA9" w14:textId="77777777" w:rsidTr="005E53C1">
        <w:trPr>
          <w:trHeight w:val="227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2B6F8" w14:textId="1DD8596D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4.1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222AE" w14:textId="69F413A6" w:rsidR="005E53C1" w:rsidRPr="00614E62" w:rsidRDefault="005E53C1" w:rsidP="005E53C1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Мероприятие (результат) 5 «Приведены гидр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технические сооружения в безопасное технич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ское состояние»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95E34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FC76F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2BF4C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19583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18055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50A22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2783D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BBDB6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9CB35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56CCB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B9EF5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DF68B" w14:textId="77777777" w:rsidR="005E53C1" w:rsidRPr="00614E62" w:rsidRDefault="005E53C1" w:rsidP="005E53C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14:paraId="5DEF744C" w14:textId="77777777" w:rsidR="005E53C1" w:rsidRDefault="005E53C1" w:rsidP="00614E62">
      <w:pPr>
        <w:pStyle w:val="1"/>
        <w:tabs>
          <w:tab w:val="left" w:pos="11057"/>
          <w:tab w:val="left" w:pos="14317"/>
        </w:tabs>
        <w:spacing w:before="0"/>
        <w:ind w:left="10620" w:right="584"/>
        <w:rPr>
          <w:b w:val="0"/>
          <w:bCs w:val="0"/>
          <w:color w:val="000000"/>
          <w:lang w:eastAsia="ru-RU"/>
        </w:rPr>
      </w:pPr>
    </w:p>
    <w:p w14:paraId="444DF7EB" w14:textId="77777777" w:rsidR="005E53C1" w:rsidRDefault="005E53C1" w:rsidP="00614E62">
      <w:pPr>
        <w:pStyle w:val="1"/>
        <w:tabs>
          <w:tab w:val="left" w:pos="11057"/>
          <w:tab w:val="left" w:pos="14317"/>
        </w:tabs>
        <w:spacing w:before="0"/>
        <w:ind w:left="10620" w:right="584"/>
        <w:rPr>
          <w:b w:val="0"/>
          <w:bCs w:val="0"/>
          <w:color w:val="000000"/>
          <w:lang w:eastAsia="ru-RU"/>
        </w:rPr>
      </w:pPr>
    </w:p>
    <w:p w14:paraId="6622D881" w14:textId="77777777" w:rsidR="005E53C1" w:rsidRDefault="005E53C1" w:rsidP="00614E62">
      <w:pPr>
        <w:pStyle w:val="1"/>
        <w:tabs>
          <w:tab w:val="left" w:pos="11057"/>
          <w:tab w:val="left" w:pos="14317"/>
        </w:tabs>
        <w:spacing w:before="0"/>
        <w:ind w:left="10620" w:right="584"/>
        <w:rPr>
          <w:b w:val="0"/>
          <w:bCs w:val="0"/>
          <w:color w:val="000000"/>
          <w:lang w:eastAsia="ru-RU"/>
        </w:rPr>
      </w:pPr>
    </w:p>
    <w:p w14:paraId="7D5BFC0B" w14:textId="77777777" w:rsidR="005E53C1" w:rsidRDefault="005E53C1" w:rsidP="00614E62">
      <w:pPr>
        <w:pStyle w:val="1"/>
        <w:tabs>
          <w:tab w:val="left" w:pos="11057"/>
          <w:tab w:val="left" w:pos="14317"/>
        </w:tabs>
        <w:spacing w:before="0"/>
        <w:ind w:left="10620" w:right="584"/>
        <w:rPr>
          <w:b w:val="0"/>
          <w:bCs w:val="0"/>
          <w:color w:val="000000"/>
          <w:lang w:eastAsia="ru-RU"/>
        </w:rPr>
      </w:pPr>
    </w:p>
    <w:p w14:paraId="0AFEBCB1" w14:textId="77777777" w:rsidR="005E53C1" w:rsidRDefault="005E53C1" w:rsidP="00614E62">
      <w:pPr>
        <w:pStyle w:val="1"/>
        <w:tabs>
          <w:tab w:val="left" w:pos="11057"/>
          <w:tab w:val="left" w:pos="14317"/>
        </w:tabs>
        <w:spacing w:before="0"/>
        <w:ind w:left="10620" w:right="584"/>
        <w:rPr>
          <w:b w:val="0"/>
          <w:bCs w:val="0"/>
          <w:color w:val="000000"/>
          <w:lang w:eastAsia="ru-RU"/>
        </w:rPr>
      </w:pPr>
    </w:p>
    <w:p w14:paraId="767804B3" w14:textId="77777777" w:rsidR="005E53C1" w:rsidRDefault="005E53C1" w:rsidP="00614E62">
      <w:pPr>
        <w:pStyle w:val="1"/>
        <w:tabs>
          <w:tab w:val="left" w:pos="11057"/>
          <w:tab w:val="left" w:pos="14317"/>
        </w:tabs>
        <w:spacing w:before="0"/>
        <w:ind w:left="10620" w:right="584"/>
        <w:rPr>
          <w:b w:val="0"/>
          <w:bCs w:val="0"/>
          <w:color w:val="000000"/>
          <w:lang w:eastAsia="ru-RU"/>
        </w:rPr>
      </w:pPr>
    </w:p>
    <w:p w14:paraId="7EEEBB98" w14:textId="77777777" w:rsidR="005E53C1" w:rsidRDefault="005E53C1" w:rsidP="00614E62">
      <w:pPr>
        <w:pStyle w:val="1"/>
        <w:tabs>
          <w:tab w:val="left" w:pos="11057"/>
          <w:tab w:val="left" w:pos="14317"/>
        </w:tabs>
        <w:spacing w:before="0"/>
        <w:ind w:left="10620" w:right="584"/>
        <w:rPr>
          <w:b w:val="0"/>
          <w:bCs w:val="0"/>
          <w:color w:val="000000"/>
          <w:lang w:eastAsia="ru-RU"/>
        </w:rPr>
      </w:pPr>
    </w:p>
    <w:p w14:paraId="3209B611" w14:textId="77777777" w:rsidR="005E53C1" w:rsidRDefault="005E53C1" w:rsidP="00614E62">
      <w:pPr>
        <w:pStyle w:val="1"/>
        <w:tabs>
          <w:tab w:val="left" w:pos="11057"/>
          <w:tab w:val="left" w:pos="14317"/>
        </w:tabs>
        <w:spacing w:before="0"/>
        <w:ind w:left="10620" w:right="584"/>
        <w:rPr>
          <w:b w:val="0"/>
          <w:bCs w:val="0"/>
          <w:color w:val="000000"/>
          <w:lang w:eastAsia="ru-RU"/>
        </w:rPr>
      </w:pPr>
    </w:p>
    <w:p w14:paraId="7BCB5DB5" w14:textId="77777777" w:rsidR="005E53C1" w:rsidRDefault="005E53C1" w:rsidP="00614E62">
      <w:pPr>
        <w:pStyle w:val="1"/>
        <w:tabs>
          <w:tab w:val="left" w:pos="11057"/>
          <w:tab w:val="left" w:pos="14317"/>
        </w:tabs>
        <w:spacing w:before="0"/>
        <w:ind w:left="10620" w:right="584"/>
        <w:rPr>
          <w:b w:val="0"/>
          <w:bCs w:val="0"/>
          <w:color w:val="000000"/>
          <w:lang w:eastAsia="ru-RU"/>
        </w:rPr>
      </w:pPr>
    </w:p>
    <w:p w14:paraId="45B6C86D" w14:textId="77777777" w:rsidR="005E53C1" w:rsidRDefault="005E53C1" w:rsidP="00614E62">
      <w:pPr>
        <w:pStyle w:val="1"/>
        <w:tabs>
          <w:tab w:val="left" w:pos="11057"/>
          <w:tab w:val="left" w:pos="14317"/>
        </w:tabs>
        <w:spacing w:before="0"/>
        <w:ind w:left="10620" w:right="584"/>
        <w:rPr>
          <w:b w:val="0"/>
          <w:bCs w:val="0"/>
          <w:color w:val="000000"/>
          <w:lang w:eastAsia="ru-RU"/>
        </w:rPr>
      </w:pPr>
    </w:p>
    <w:p w14:paraId="736074B6" w14:textId="77777777" w:rsidR="005E53C1" w:rsidRDefault="005E53C1" w:rsidP="00614E62">
      <w:pPr>
        <w:pStyle w:val="1"/>
        <w:tabs>
          <w:tab w:val="left" w:pos="11057"/>
          <w:tab w:val="left" w:pos="14317"/>
        </w:tabs>
        <w:spacing w:before="0"/>
        <w:ind w:left="10620" w:right="584"/>
        <w:rPr>
          <w:b w:val="0"/>
          <w:bCs w:val="0"/>
          <w:color w:val="000000"/>
          <w:lang w:eastAsia="ru-RU"/>
        </w:rPr>
      </w:pPr>
    </w:p>
    <w:p w14:paraId="4DB229F2" w14:textId="77777777" w:rsidR="00BD7855" w:rsidRDefault="00BD7855" w:rsidP="00614E62">
      <w:pPr>
        <w:pStyle w:val="1"/>
        <w:tabs>
          <w:tab w:val="left" w:pos="11057"/>
          <w:tab w:val="left" w:pos="14317"/>
        </w:tabs>
        <w:spacing w:before="0"/>
        <w:ind w:left="10620" w:right="584"/>
        <w:rPr>
          <w:b w:val="0"/>
          <w:bCs w:val="0"/>
          <w:color w:val="000000"/>
          <w:lang w:eastAsia="ru-RU"/>
        </w:rPr>
      </w:pPr>
    </w:p>
    <w:p w14:paraId="31AF9AD1" w14:textId="77777777" w:rsidR="005E53C1" w:rsidRDefault="005E53C1" w:rsidP="00614E62">
      <w:pPr>
        <w:pStyle w:val="1"/>
        <w:tabs>
          <w:tab w:val="left" w:pos="11057"/>
          <w:tab w:val="left" w:pos="14317"/>
        </w:tabs>
        <w:spacing w:before="0"/>
        <w:ind w:left="10620" w:right="584"/>
        <w:rPr>
          <w:b w:val="0"/>
          <w:bCs w:val="0"/>
          <w:color w:val="000000"/>
          <w:lang w:eastAsia="ru-RU"/>
        </w:rPr>
      </w:pPr>
    </w:p>
    <w:p w14:paraId="18E4CAE3" w14:textId="77777777" w:rsidR="005E53C1" w:rsidRDefault="005E53C1" w:rsidP="00614E62">
      <w:pPr>
        <w:pStyle w:val="1"/>
        <w:tabs>
          <w:tab w:val="left" w:pos="11057"/>
          <w:tab w:val="left" w:pos="14317"/>
        </w:tabs>
        <w:spacing w:before="0"/>
        <w:ind w:left="10620" w:right="584"/>
        <w:rPr>
          <w:b w:val="0"/>
          <w:bCs w:val="0"/>
          <w:color w:val="000000"/>
          <w:lang w:eastAsia="ru-RU"/>
        </w:rPr>
      </w:pPr>
    </w:p>
    <w:p w14:paraId="084C7E6B" w14:textId="77777777" w:rsidR="005E53C1" w:rsidRDefault="005E53C1" w:rsidP="00614E62">
      <w:pPr>
        <w:pStyle w:val="1"/>
        <w:tabs>
          <w:tab w:val="left" w:pos="11057"/>
          <w:tab w:val="left" w:pos="14317"/>
        </w:tabs>
        <w:spacing w:before="0"/>
        <w:ind w:left="10620" w:right="584"/>
        <w:rPr>
          <w:b w:val="0"/>
          <w:bCs w:val="0"/>
          <w:color w:val="000000"/>
          <w:lang w:eastAsia="ru-RU"/>
        </w:rPr>
      </w:pPr>
    </w:p>
    <w:p w14:paraId="0A95B92A" w14:textId="77777777" w:rsidR="005E53C1" w:rsidRDefault="005E53C1" w:rsidP="00614E62">
      <w:pPr>
        <w:pStyle w:val="1"/>
        <w:tabs>
          <w:tab w:val="left" w:pos="11057"/>
          <w:tab w:val="left" w:pos="14317"/>
        </w:tabs>
        <w:spacing w:before="0"/>
        <w:ind w:left="10620" w:right="584"/>
        <w:rPr>
          <w:b w:val="0"/>
          <w:bCs w:val="0"/>
          <w:color w:val="000000"/>
          <w:lang w:eastAsia="ru-RU"/>
        </w:rPr>
      </w:pPr>
    </w:p>
    <w:p w14:paraId="2F68AC49" w14:textId="77777777" w:rsidR="005E53C1" w:rsidRDefault="005E53C1" w:rsidP="00614E62">
      <w:pPr>
        <w:pStyle w:val="1"/>
        <w:tabs>
          <w:tab w:val="left" w:pos="11057"/>
          <w:tab w:val="left" w:pos="14317"/>
        </w:tabs>
        <w:spacing w:before="0"/>
        <w:ind w:left="10620" w:right="584"/>
        <w:rPr>
          <w:b w:val="0"/>
          <w:bCs w:val="0"/>
          <w:color w:val="000000"/>
          <w:lang w:eastAsia="ru-RU"/>
        </w:rPr>
      </w:pPr>
    </w:p>
    <w:p w14:paraId="1CDF91DB" w14:textId="77777777" w:rsidR="005E53C1" w:rsidRDefault="005E53C1" w:rsidP="00614E62">
      <w:pPr>
        <w:pStyle w:val="1"/>
        <w:tabs>
          <w:tab w:val="left" w:pos="11057"/>
          <w:tab w:val="left" w:pos="14317"/>
        </w:tabs>
        <w:spacing w:before="0"/>
        <w:ind w:left="10620" w:right="584"/>
        <w:rPr>
          <w:b w:val="0"/>
          <w:bCs w:val="0"/>
          <w:color w:val="000000"/>
          <w:lang w:eastAsia="ru-RU"/>
        </w:rPr>
      </w:pPr>
    </w:p>
    <w:p w14:paraId="1E2A161B" w14:textId="77777777" w:rsidR="005E53C1" w:rsidRDefault="005E53C1" w:rsidP="00614E62">
      <w:pPr>
        <w:pStyle w:val="1"/>
        <w:tabs>
          <w:tab w:val="left" w:pos="11057"/>
          <w:tab w:val="left" w:pos="14317"/>
        </w:tabs>
        <w:spacing w:before="0"/>
        <w:ind w:left="10620" w:right="584"/>
        <w:rPr>
          <w:b w:val="0"/>
          <w:bCs w:val="0"/>
          <w:color w:val="000000"/>
          <w:lang w:eastAsia="ru-RU"/>
        </w:rPr>
      </w:pPr>
    </w:p>
    <w:p w14:paraId="740C0ACA" w14:textId="77777777" w:rsidR="005E53C1" w:rsidRDefault="005E53C1" w:rsidP="00614E62">
      <w:pPr>
        <w:pStyle w:val="1"/>
        <w:tabs>
          <w:tab w:val="left" w:pos="11057"/>
          <w:tab w:val="left" w:pos="14317"/>
        </w:tabs>
        <w:spacing w:before="0"/>
        <w:ind w:left="10620" w:right="584"/>
        <w:rPr>
          <w:b w:val="0"/>
          <w:bCs w:val="0"/>
          <w:color w:val="000000"/>
          <w:lang w:eastAsia="ru-RU"/>
        </w:rPr>
      </w:pPr>
    </w:p>
    <w:p w14:paraId="771F2F6D" w14:textId="77777777" w:rsidR="005E53C1" w:rsidRDefault="005E53C1" w:rsidP="00614E62">
      <w:pPr>
        <w:pStyle w:val="1"/>
        <w:tabs>
          <w:tab w:val="left" w:pos="11057"/>
          <w:tab w:val="left" w:pos="14317"/>
        </w:tabs>
        <w:spacing w:before="0"/>
        <w:ind w:left="10620" w:right="584"/>
        <w:rPr>
          <w:b w:val="0"/>
          <w:bCs w:val="0"/>
          <w:color w:val="000000"/>
          <w:lang w:eastAsia="ru-RU"/>
        </w:rPr>
      </w:pPr>
    </w:p>
    <w:p w14:paraId="66A33230" w14:textId="77777777" w:rsidR="005E53C1" w:rsidRDefault="005E53C1" w:rsidP="00614E62">
      <w:pPr>
        <w:pStyle w:val="1"/>
        <w:tabs>
          <w:tab w:val="left" w:pos="11057"/>
          <w:tab w:val="left" w:pos="14317"/>
        </w:tabs>
        <w:spacing w:before="0"/>
        <w:ind w:left="10620" w:right="584"/>
        <w:rPr>
          <w:b w:val="0"/>
          <w:bCs w:val="0"/>
          <w:color w:val="000000"/>
          <w:lang w:eastAsia="ru-RU"/>
        </w:rPr>
      </w:pPr>
    </w:p>
    <w:p w14:paraId="1B73FA75" w14:textId="77777777" w:rsidR="005E53C1" w:rsidRDefault="005E53C1" w:rsidP="00614E62">
      <w:pPr>
        <w:pStyle w:val="1"/>
        <w:tabs>
          <w:tab w:val="left" w:pos="11057"/>
          <w:tab w:val="left" w:pos="14317"/>
        </w:tabs>
        <w:spacing w:before="0"/>
        <w:ind w:left="10620" w:right="584"/>
        <w:rPr>
          <w:b w:val="0"/>
          <w:bCs w:val="0"/>
          <w:color w:val="000000"/>
          <w:lang w:eastAsia="ru-RU"/>
        </w:rPr>
      </w:pPr>
    </w:p>
    <w:p w14:paraId="13C7F9FC" w14:textId="77777777" w:rsidR="005E53C1" w:rsidRDefault="005E53C1" w:rsidP="00614E62">
      <w:pPr>
        <w:pStyle w:val="1"/>
        <w:tabs>
          <w:tab w:val="left" w:pos="11057"/>
          <w:tab w:val="left" w:pos="14317"/>
        </w:tabs>
        <w:spacing w:before="0"/>
        <w:ind w:left="10620" w:right="584"/>
        <w:rPr>
          <w:b w:val="0"/>
          <w:bCs w:val="0"/>
          <w:color w:val="000000"/>
          <w:lang w:eastAsia="ru-RU"/>
        </w:rPr>
      </w:pPr>
    </w:p>
    <w:p w14:paraId="7B475967" w14:textId="77777777" w:rsidR="005E53C1" w:rsidRDefault="005E53C1" w:rsidP="00614E62">
      <w:pPr>
        <w:pStyle w:val="1"/>
        <w:tabs>
          <w:tab w:val="left" w:pos="11057"/>
          <w:tab w:val="left" w:pos="14317"/>
        </w:tabs>
        <w:spacing w:before="0"/>
        <w:ind w:left="10620" w:right="584"/>
        <w:rPr>
          <w:b w:val="0"/>
          <w:bCs w:val="0"/>
          <w:color w:val="000000"/>
          <w:lang w:eastAsia="ru-RU"/>
        </w:rPr>
      </w:pPr>
    </w:p>
    <w:p w14:paraId="65B85F90" w14:textId="33AC7D15" w:rsidR="005058EF" w:rsidRPr="00614E62" w:rsidRDefault="005058EF" w:rsidP="00614E62">
      <w:pPr>
        <w:pStyle w:val="1"/>
        <w:tabs>
          <w:tab w:val="left" w:pos="11057"/>
          <w:tab w:val="left" w:pos="14317"/>
        </w:tabs>
        <w:spacing w:before="0"/>
        <w:ind w:left="10620" w:right="584"/>
        <w:rPr>
          <w:b w:val="0"/>
          <w:bCs w:val="0"/>
          <w:color w:val="000000"/>
          <w:lang w:eastAsia="ru-RU"/>
        </w:rPr>
      </w:pPr>
      <w:r w:rsidRPr="00614E62">
        <w:rPr>
          <w:b w:val="0"/>
          <w:bCs w:val="0"/>
          <w:color w:val="000000"/>
          <w:lang w:eastAsia="ru-RU"/>
        </w:rPr>
        <w:lastRenderedPageBreak/>
        <w:t xml:space="preserve">Приложение </w:t>
      </w:r>
      <w:r w:rsidR="00614E62">
        <w:rPr>
          <w:b w:val="0"/>
          <w:bCs w:val="0"/>
          <w:color w:val="000000"/>
          <w:lang w:eastAsia="ru-RU"/>
        </w:rPr>
        <w:t>№ </w:t>
      </w:r>
      <w:r w:rsidRPr="00614E62">
        <w:rPr>
          <w:b w:val="0"/>
          <w:bCs w:val="0"/>
          <w:color w:val="000000"/>
          <w:lang w:eastAsia="ru-RU"/>
        </w:rPr>
        <w:t>1</w:t>
      </w:r>
    </w:p>
    <w:p w14:paraId="6D370F58" w14:textId="77777777" w:rsidR="005058EF" w:rsidRPr="00614E62" w:rsidRDefault="005058EF" w:rsidP="00614E62">
      <w:pPr>
        <w:pStyle w:val="1"/>
        <w:tabs>
          <w:tab w:val="left" w:pos="11057"/>
          <w:tab w:val="left" w:pos="14317"/>
        </w:tabs>
        <w:spacing w:before="0"/>
        <w:ind w:left="10620" w:right="584"/>
        <w:rPr>
          <w:b w:val="0"/>
          <w:bCs w:val="0"/>
          <w:color w:val="000000"/>
          <w:lang w:eastAsia="ru-RU"/>
        </w:rPr>
      </w:pPr>
      <w:r w:rsidRPr="00614E62">
        <w:rPr>
          <w:b w:val="0"/>
          <w:bCs w:val="0"/>
          <w:color w:val="000000"/>
          <w:lang w:eastAsia="ru-RU"/>
        </w:rPr>
        <w:t>к паспорту регионального проекта</w:t>
      </w:r>
    </w:p>
    <w:p w14:paraId="7454A2B8" w14:textId="77777777" w:rsidR="005058EF" w:rsidRPr="00614E62" w:rsidRDefault="005058EF" w:rsidP="00614E62">
      <w:pPr>
        <w:pStyle w:val="1"/>
        <w:tabs>
          <w:tab w:val="left" w:pos="11057"/>
          <w:tab w:val="left" w:pos="14317"/>
        </w:tabs>
        <w:spacing w:before="0"/>
        <w:ind w:left="10620" w:right="584"/>
        <w:rPr>
          <w:b w:val="0"/>
          <w:bCs w:val="0"/>
          <w:color w:val="000000"/>
          <w:lang w:eastAsia="ru-RU"/>
        </w:rPr>
      </w:pPr>
      <w:r w:rsidRPr="00614E62">
        <w:rPr>
          <w:b w:val="0"/>
          <w:bCs w:val="0"/>
          <w:color w:val="000000"/>
          <w:lang w:eastAsia="ru-RU"/>
        </w:rPr>
        <w:t xml:space="preserve">«Развитие водохозяйственного </w:t>
      </w:r>
    </w:p>
    <w:p w14:paraId="6DF36181" w14:textId="77777777" w:rsidR="005058EF" w:rsidRPr="00614E62" w:rsidRDefault="005058EF" w:rsidP="00614E62">
      <w:pPr>
        <w:pStyle w:val="1"/>
        <w:tabs>
          <w:tab w:val="left" w:pos="11057"/>
          <w:tab w:val="left" w:pos="14317"/>
        </w:tabs>
        <w:spacing w:before="0"/>
        <w:ind w:left="10620" w:right="584"/>
        <w:rPr>
          <w:b w:val="0"/>
          <w:bCs w:val="0"/>
          <w:color w:val="000000"/>
          <w:lang w:eastAsia="ru-RU"/>
        </w:rPr>
      </w:pPr>
      <w:r w:rsidRPr="00614E62">
        <w:rPr>
          <w:b w:val="0"/>
          <w:bCs w:val="0"/>
          <w:color w:val="000000"/>
          <w:lang w:eastAsia="ru-RU"/>
        </w:rPr>
        <w:t>комплекса Астраханской области»</w:t>
      </w:r>
    </w:p>
    <w:p w14:paraId="2CF08B06" w14:textId="77777777" w:rsidR="005058EF" w:rsidRPr="00614E62" w:rsidRDefault="005058EF" w:rsidP="00614E62">
      <w:pPr>
        <w:pStyle w:val="1"/>
        <w:tabs>
          <w:tab w:val="left" w:pos="11057"/>
          <w:tab w:val="left" w:pos="14317"/>
        </w:tabs>
        <w:spacing w:before="0"/>
        <w:ind w:left="10622" w:right="584"/>
        <w:rPr>
          <w:color w:val="000000"/>
          <w:lang w:eastAsia="ru-RU"/>
        </w:rPr>
      </w:pPr>
    </w:p>
    <w:p w14:paraId="23123415" w14:textId="77777777" w:rsidR="005058EF" w:rsidRPr="00614E62" w:rsidRDefault="005058EF" w:rsidP="00614E62">
      <w:pPr>
        <w:pStyle w:val="1"/>
        <w:tabs>
          <w:tab w:val="left" w:pos="11057"/>
          <w:tab w:val="left" w:pos="14317"/>
        </w:tabs>
        <w:spacing w:before="0"/>
        <w:ind w:right="584"/>
        <w:jc w:val="center"/>
        <w:rPr>
          <w:b w:val="0"/>
          <w:bCs w:val="0"/>
          <w:color w:val="000000"/>
          <w:lang w:eastAsia="ru-RU"/>
        </w:rPr>
      </w:pPr>
      <w:r w:rsidRPr="00614E62">
        <w:rPr>
          <w:b w:val="0"/>
          <w:bCs w:val="0"/>
          <w:color w:val="000000"/>
          <w:lang w:eastAsia="ru-RU"/>
        </w:rPr>
        <w:t>План реализации регионального проекта</w:t>
      </w:r>
    </w:p>
    <w:p w14:paraId="0C64C760" w14:textId="77777777" w:rsidR="005058EF" w:rsidRPr="00614E62" w:rsidRDefault="005058EF" w:rsidP="00614E62">
      <w:pPr>
        <w:pStyle w:val="1"/>
        <w:tabs>
          <w:tab w:val="left" w:pos="11057"/>
          <w:tab w:val="left" w:pos="14317"/>
        </w:tabs>
        <w:spacing w:before="0"/>
        <w:ind w:right="584"/>
        <w:jc w:val="center"/>
        <w:rPr>
          <w:b w:val="0"/>
          <w:bCs w:val="0"/>
          <w:color w:val="000000"/>
          <w:lang w:eastAsia="ru-RU"/>
        </w:rPr>
      </w:pPr>
      <w:r w:rsidRPr="00614E62">
        <w:rPr>
          <w:b w:val="0"/>
          <w:bCs w:val="0"/>
          <w:color w:val="000000"/>
          <w:lang w:eastAsia="ru-RU"/>
        </w:rPr>
        <w:t>«Развитие водохозяйственного комплекса Астраханской области»</w:t>
      </w:r>
    </w:p>
    <w:p w14:paraId="1E92E196" w14:textId="77777777" w:rsidR="005058EF" w:rsidRPr="00614E62" w:rsidRDefault="005058EF" w:rsidP="00614E62">
      <w:pPr>
        <w:pStyle w:val="1"/>
        <w:tabs>
          <w:tab w:val="left" w:pos="11057"/>
          <w:tab w:val="left" w:pos="14317"/>
        </w:tabs>
        <w:spacing w:before="0"/>
        <w:ind w:right="584"/>
        <w:jc w:val="center"/>
        <w:rPr>
          <w:b w:val="0"/>
          <w:bCs w:val="0"/>
          <w:color w:val="000000"/>
          <w:lang w:eastAsia="ru-RU"/>
        </w:rPr>
      </w:pPr>
    </w:p>
    <w:p w14:paraId="114154C4" w14:textId="77777777" w:rsidR="005058EF" w:rsidRPr="00614E62" w:rsidRDefault="005058EF" w:rsidP="00614E62">
      <w:pPr>
        <w:rPr>
          <w:sz w:val="2"/>
          <w:szCs w:val="2"/>
        </w:rPr>
      </w:pPr>
    </w:p>
    <w:p w14:paraId="125DA119" w14:textId="77777777" w:rsidR="005058EF" w:rsidRPr="00614E62" w:rsidRDefault="005058EF" w:rsidP="00614E62">
      <w:pPr>
        <w:rPr>
          <w:sz w:val="2"/>
          <w:szCs w:val="2"/>
        </w:rPr>
      </w:pPr>
    </w:p>
    <w:p w14:paraId="2CF9F0E8" w14:textId="77777777" w:rsidR="005058EF" w:rsidRPr="00614E62" w:rsidRDefault="005058EF" w:rsidP="00614E62">
      <w:pPr>
        <w:rPr>
          <w:sz w:val="2"/>
          <w:szCs w:val="2"/>
        </w:rPr>
      </w:pP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1"/>
        <w:gridCol w:w="1683"/>
        <w:gridCol w:w="1302"/>
        <w:gridCol w:w="1300"/>
        <w:gridCol w:w="916"/>
        <w:gridCol w:w="976"/>
        <w:gridCol w:w="1683"/>
        <w:gridCol w:w="1192"/>
        <w:gridCol w:w="1003"/>
        <w:gridCol w:w="578"/>
        <w:gridCol w:w="1404"/>
        <w:gridCol w:w="1672"/>
        <w:gridCol w:w="941"/>
      </w:tblGrid>
      <w:tr w:rsidR="006220FB" w:rsidRPr="00614E62" w14:paraId="0CAE48E8" w14:textId="77777777" w:rsidTr="005E53C1">
        <w:trPr>
          <w:trHeight w:val="329"/>
          <w:tblHeader/>
          <w:jc w:val="center"/>
        </w:trPr>
        <w:tc>
          <w:tcPr>
            <w:tcW w:w="1128" w:type="dxa"/>
            <w:vMerge w:val="restart"/>
          </w:tcPr>
          <w:p w14:paraId="0B9BD04C" w14:textId="39614A1C" w:rsidR="006220FB" w:rsidRPr="00614E62" w:rsidRDefault="006220FB" w:rsidP="00614E62">
            <w:pPr>
              <w:widowControl/>
              <w:jc w:val="center"/>
              <w:rPr>
                <w:rStyle w:val="ListLabel68"/>
                <w:sz w:val="24"/>
                <w:szCs w:val="24"/>
              </w:rPr>
            </w:pPr>
            <w:r>
              <w:rPr>
                <w:rStyle w:val="ListLabel68"/>
                <w:sz w:val="24"/>
                <w:szCs w:val="24"/>
              </w:rPr>
              <w:t xml:space="preserve">№ </w:t>
            </w:r>
            <w:r w:rsidRPr="00614E62">
              <w:rPr>
                <w:rStyle w:val="ListLabel68"/>
                <w:sz w:val="24"/>
                <w:szCs w:val="24"/>
              </w:rPr>
              <w:t>п/п</w:t>
            </w:r>
          </w:p>
        </w:tc>
        <w:tc>
          <w:tcPr>
            <w:tcW w:w="1712" w:type="dxa"/>
            <w:vMerge w:val="restart"/>
          </w:tcPr>
          <w:p w14:paraId="7392A92E" w14:textId="7FCD66EB" w:rsidR="006220FB" w:rsidRPr="00614E62" w:rsidRDefault="006220FB" w:rsidP="00774199">
            <w:pPr>
              <w:widowControl/>
              <w:jc w:val="center"/>
              <w:rPr>
                <w:rStyle w:val="ListLabel68"/>
                <w:sz w:val="24"/>
                <w:szCs w:val="24"/>
              </w:rPr>
            </w:pPr>
            <w:r>
              <w:rPr>
                <w:rStyle w:val="ListLabel68"/>
                <w:sz w:val="24"/>
                <w:szCs w:val="24"/>
              </w:rPr>
              <w:t>Наименов</w:t>
            </w:r>
            <w:r>
              <w:rPr>
                <w:rStyle w:val="ListLabel68"/>
                <w:sz w:val="24"/>
                <w:szCs w:val="24"/>
              </w:rPr>
              <w:t>а</w:t>
            </w:r>
            <w:r>
              <w:rPr>
                <w:rStyle w:val="ListLabel68"/>
                <w:sz w:val="24"/>
                <w:szCs w:val="24"/>
              </w:rPr>
              <w:t>ние меропр</w:t>
            </w:r>
            <w:r>
              <w:rPr>
                <w:rStyle w:val="ListLabel68"/>
                <w:sz w:val="24"/>
                <w:szCs w:val="24"/>
              </w:rPr>
              <w:t>и</w:t>
            </w:r>
            <w:r>
              <w:rPr>
                <w:rStyle w:val="ListLabel68"/>
                <w:sz w:val="24"/>
                <w:szCs w:val="24"/>
              </w:rPr>
              <w:t>ятия</w:t>
            </w:r>
            <w:r w:rsidRPr="00614E62">
              <w:rPr>
                <w:rStyle w:val="ListLabel68"/>
                <w:sz w:val="24"/>
                <w:szCs w:val="24"/>
              </w:rPr>
              <w:t xml:space="preserve"> (резул</w:t>
            </w:r>
            <w:r w:rsidRPr="00614E62">
              <w:rPr>
                <w:rStyle w:val="ListLabel68"/>
                <w:sz w:val="24"/>
                <w:szCs w:val="24"/>
              </w:rPr>
              <w:t>ь</w:t>
            </w:r>
            <w:r w:rsidRPr="00614E62">
              <w:rPr>
                <w:rStyle w:val="ListLabel68"/>
                <w:sz w:val="24"/>
                <w:szCs w:val="24"/>
              </w:rPr>
              <w:t>т</w:t>
            </w:r>
            <w:r w:rsidRPr="00614E62">
              <w:rPr>
                <w:rStyle w:val="ListLabel68"/>
                <w:sz w:val="24"/>
                <w:szCs w:val="24"/>
              </w:rPr>
              <w:t>а</w:t>
            </w:r>
            <w:r w:rsidRPr="00614E62">
              <w:rPr>
                <w:rStyle w:val="ListLabel68"/>
                <w:sz w:val="24"/>
                <w:szCs w:val="24"/>
              </w:rPr>
              <w:t>т</w:t>
            </w:r>
            <w:r>
              <w:rPr>
                <w:rStyle w:val="ListLabel68"/>
                <w:sz w:val="24"/>
                <w:szCs w:val="24"/>
              </w:rPr>
              <w:t>а)/контроль</w:t>
            </w:r>
            <w:r w:rsidR="00477807">
              <w:rPr>
                <w:rStyle w:val="ListLabel68"/>
                <w:sz w:val="24"/>
                <w:szCs w:val="24"/>
              </w:rPr>
              <w:t>-</w:t>
            </w:r>
            <w:r>
              <w:rPr>
                <w:rStyle w:val="ListLabel68"/>
                <w:sz w:val="24"/>
                <w:szCs w:val="24"/>
              </w:rPr>
              <w:t>ной</w:t>
            </w:r>
            <w:r w:rsidRPr="00614E62">
              <w:rPr>
                <w:rStyle w:val="ListLabel68"/>
                <w:sz w:val="24"/>
                <w:szCs w:val="24"/>
              </w:rPr>
              <w:t xml:space="preserve"> точки</w:t>
            </w:r>
          </w:p>
        </w:tc>
        <w:tc>
          <w:tcPr>
            <w:tcW w:w="2644" w:type="dxa"/>
            <w:gridSpan w:val="2"/>
            <w:shd w:val="clear" w:color="auto" w:fill="auto"/>
          </w:tcPr>
          <w:p w14:paraId="5C71450B" w14:textId="77777777" w:rsidR="006220FB" w:rsidRPr="00614E62" w:rsidRDefault="006220FB" w:rsidP="00614E62">
            <w:pPr>
              <w:widowControl/>
              <w:jc w:val="center"/>
              <w:rPr>
                <w:rStyle w:val="ListLabel68"/>
                <w:sz w:val="24"/>
                <w:szCs w:val="24"/>
              </w:rPr>
            </w:pPr>
            <w:r w:rsidRPr="00614E62">
              <w:rPr>
                <w:rStyle w:val="ListLabel68"/>
                <w:sz w:val="24"/>
                <w:szCs w:val="24"/>
              </w:rPr>
              <w:t>Срок реализации</w:t>
            </w:r>
          </w:p>
        </w:tc>
        <w:tc>
          <w:tcPr>
            <w:tcW w:w="1921" w:type="dxa"/>
            <w:gridSpan w:val="2"/>
            <w:shd w:val="clear" w:color="auto" w:fill="auto"/>
          </w:tcPr>
          <w:p w14:paraId="0072903D" w14:textId="77777777" w:rsidR="006220FB" w:rsidRPr="00614E62" w:rsidRDefault="006220FB" w:rsidP="00614E62">
            <w:pPr>
              <w:widowControl/>
              <w:jc w:val="center"/>
              <w:rPr>
                <w:rStyle w:val="ListLabel68"/>
                <w:sz w:val="24"/>
                <w:szCs w:val="24"/>
              </w:rPr>
            </w:pPr>
            <w:r w:rsidRPr="00614E62">
              <w:rPr>
                <w:rStyle w:val="ListLabel68"/>
                <w:sz w:val="24"/>
                <w:szCs w:val="24"/>
              </w:rPr>
              <w:t>Взаимосвязь</w:t>
            </w:r>
          </w:p>
        </w:tc>
        <w:tc>
          <w:tcPr>
            <w:tcW w:w="1712" w:type="dxa"/>
            <w:vMerge w:val="restart"/>
          </w:tcPr>
          <w:p w14:paraId="46143473" w14:textId="77777777" w:rsidR="006220FB" w:rsidRPr="00614E62" w:rsidRDefault="006220FB" w:rsidP="00614E62">
            <w:pPr>
              <w:widowControl/>
              <w:jc w:val="center"/>
              <w:rPr>
                <w:rStyle w:val="ListLabel68"/>
                <w:sz w:val="24"/>
                <w:szCs w:val="24"/>
              </w:rPr>
            </w:pPr>
            <w:r w:rsidRPr="00614E62">
              <w:rPr>
                <w:rStyle w:val="ListLabel68"/>
                <w:sz w:val="24"/>
                <w:szCs w:val="24"/>
              </w:rPr>
              <w:t>Ответстве</w:t>
            </w:r>
            <w:r w:rsidRPr="00614E62">
              <w:rPr>
                <w:rStyle w:val="ListLabel68"/>
                <w:sz w:val="24"/>
                <w:szCs w:val="24"/>
              </w:rPr>
              <w:t>н</w:t>
            </w:r>
            <w:r w:rsidRPr="00614E62">
              <w:rPr>
                <w:rStyle w:val="ListLabel68"/>
                <w:sz w:val="24"/>
                <w:szCs w:val="24"/>
              </w:rPr>
              <w:t>ный исполн</w:t>
            </w:r>
            <w:r w:rsidRPr="00614E62">
              <w:rPr>
                <w:rStyle w:val="ListLabel68"/>
                <w:sz w:val="24"/>
                <w:szCs w:val="24"/>
              </w:rPr>
              <w:t>и</w:t>
            </w:r>
            <w:r w:rsidRPr="00614E62">
              <w:rPr>
                <w:rStyle w:val="ListLabel68"/>
                <w:sz w:val="24"/>
                <w:szCs w:val="24"/>
              </w:rPr>
              <w:t>тель</w:t>
            </w:r>
          </w:p>
        </w:tc>
        <w:tc>
          <w:tcPr>
            <w:tcW w:w="1211" w:type="dxa"/>
            <w:vMerge w:val="restart"/>
          </w:tcPr>
          <w:p w14:paraId="102CF3C7" w14:textId="107BFE18" w:rsidR="006220FB" w:rsidRPr="00696F5C" w:rsidRDefault="006220FB" w:rsidP="00252B4F">
            <w:pPr>
              <w:widowControl/>
              <w:jc w:val="center"/>
              <w:rPr>
                <w:rStyle w:val="ListLabel68"/>
                <w:sz w:val="24"/>
                <w:szCs w:val="24"/>
              </w:rPr>
            </w:pPr>
            <w:r w:rsidRPr="00696F5C">
              <w:rPr>
                <w:rStyle w:val="ListLabel68"/>
                <w:sz w:val="24"/>
                <w:szCs w:val="24"/>
              </w:rPr>
              <w:t>Адрес объекта (в соо</w:t>
            </w:r>
            <w:r w:rsidRPr="00696F5C">
              <w:rPr>
                <w:rStyle w:val="ListLabel68"/>
                <w:sz w:val="24"/>
                <w:szCs w:val="24"/>
              </w:rPr>
              <w:t>т</w:t>
            </w:r>
            <w:r w:rsidRPr="00696F5C">
              <w:rPr>
                <w:rStyle w:val="ListLabel68"/>
                <w:sz w:val="24"/>
                <w:szCs w:val="24"/>
              </w:rPr>
              <w:t>ветствии с фед</w:t>
            </w:r>
            <w:r w:rsidRPr="00696F5C">
              <w:rPr>
                <w:rStyle w:val="ListLabel68"/>
                <w:sz w:val="24"/>
                <w:szCs w:val="24"/>
              </w:rPr>
              <w:t>е</w:t>
            </w:r>
            <w:r w:rsidRPr="00696F5C">
              <w:rPr>
                <w:rStyle w:val="ListLabel68"/>
                <w:sz w:val="24"/>
                <w:szCs w:val="24"/>
              </w:rPr>
              <w:t>ральной инфо</w:t>
            </w:r>
            <w:r w:rsidRPr="00696F5C">
              <w:rPr>
                <w:rStyle w:val="ListLabel68"/>
                <w:sz w:val="24"/>
                <w:szCs w:val="24"/>
              </w:rPr>
              <w:t>р</w:t>
            </w:r>
            <w:r w:rsidRPr="00696F5C">
              <w:rPr>
                <w:rStyle w:val="ListLabel68"/>
                <w:sz w:val="24"/>
                <w:szCs w:val="24"/>
              </w:rPr>
              <w:t>мацио</w:t>
            </w:r>
            <w:r w:rsidRPr="00696F5C">
              <w:rPr>
                <w:rStyle w:val="ListLabel68"/>
                <w:sz w:val="24"/>
                <w:szCs w:val="24"/>
              </w:rPr>
              <w:t>н</w:t>
            </w:r>
            <w:r w:rsidRPr="00696F5C">
              <w:rPr>
                <w:rStyle w:val="ListLabel68"/>
                <w:sz w:val="24"/>
                <w:szCs w:val="24"/>
              </w:rPr>
              <w:t>ной а</w:t>
            </w:r>
            <w:r w:rsidRPr="00696F5C">
              <w:rPr>
                <w:rStyle w:val="ListLabel68"/>
                <w:sz w:val="24"/>
                <w:szCs w:val="24"/>
              </w:rPr>
              <w:t>д</w:t>
            </w:r>
            <w:r w:rsidRPr="00696F5C">
              <w:rPr>
                <w:rStyle w:val="ListLabel68"/>
                <w:sz w:val="24"/>
                <w:szCs w:val="24"/>
              </w:rPr>
              <w:t>ресной сист</w:t>
            </w:r>
            <w:r w:rsidRPr="00696F5C">
              <w:rPr>
                <w:rStyle w:val="ListLabel68"/>
                <w:sz w:val="24"/>
                <w:szCs w:val="24"/>
              </w:rPr>
              <w:t>е</w:t>
            </w:r>
            <w:r w:rsidRPr="00696F5C">
              <w:rPr>
                <w:rStyle w:val="ListLabel68"/>
                <w:sz w:val="24"/>
                <w:szCs w:val="24"/>
              </w:rPr>
              <w:t>мой)</w:t>
            </w:r>
          </w:p>
        </w:tc>
        <w:tc>
          <w:tcPr>
            <w:tcW w:w="1603" w:type="dxa"/>
            <w:gridSpan w:val="2"/>
            <w:shd w:val="clear" w:color="auto" w:fill="auto"/>
          </w:tcPr>
          <w:p w14:paraId="2790C9A0" w14:textId="77777777" w:rsidR="006220FB" w:rsidRPr="00696F5C" w:rsidRDefault="006220FB" w:rsidP="00614E62">
            <w:pPr>
              <w:widowControl/>
              <w:jc w:val="center"/>
              <w:rPr>
                <w:rStyle w:val="ListLabel68"/>
                <w:sz w:val="24"/>
                <w:szCs w:val="24"/>
              </w:rPr>
            </w:pPr>
            <w:r w:rsidRPr="00696F5C">
              <w:rPr>
                <w:rStyle w:val="ListLabel68"/>
                <w:sz w:val="24"/>
                <w:szCs w:val="24"/>
              </w:rPr>
              <w:t>Мощность объекта, приводится при необх</w:t>
            </w:r>
            <w:r w:rsidRPr="00696F5C">
              <w:rPr>
                <w:rStyle w:val="ListLabel68"/>
                <w:sz w:val="24"/>
                <w:szCs w:val="24"/>
              </w:rPr>
              <w:t>о</w:t>
            </w:r>
            <w:r w:rsidRPr="00696F5C">
              <w:rPr>
                <w:rStyle w:val="ListLabel68"/>
                <w:sz w:val="24"/>
                <w:szCs w:val="24"/>
              </w:rPr>
              <w:t>димости</w:t>
            </w:r>
          </w:p>
        </w:tc>
        <w:tc>
          <w:tcPr>
            <w:tcW w:w="1427" w:type="dxa"/>
            <w:vMerge w:val="restart"/>
          </w:tcPr>
          <w:p w14:paraId="7893B8AB" w14:textId="77777777" w:rsidR="006220FB" w:rsidRPr="00614E62" w:rsidRDefault="006220FB" w:rsidP="00614E62">
            <w:pPr>
              <w:widowControl/>
              <w:jc w:val="center"/>
              <w:rPr>
                <w:rStyle w:val="ListLabel68"/>
                <w:sz w:val="24"/>
                <w:szCs w:val="24"/>
              </w:rPr>
            </w:pPr>
            <w:r w:rsidRPr="00614E62">
              <w:rPr>
                <w:rStyle w:val="ListLabel68"/>
                <w:sz w:val="24"/>
                <w:szCs w:val="24"/>
              </w:rPr>
              <w:t>Объем ф</w:t>
            </w:r>
            <w:r w:rsidRPr="00614E62">
              <w:rPr>
                <w:rStyle w:val="ListLabel68"/>
                <w:sz w:val="24"/>
                <w:szCs w:val="24"/>
              </w:rPr>
              <w:t>и</w:t>
            </w:r>
            <w:r w:rsidRPr="00614E62">
              <w:rPr>
                <w:rStyle w:val="ListLabel68"/>
                <w:sz w:val="24"/>
                <w:szCs w:val="24"/>
              </w:rPr>
              <w:t>нансового обеспеч</w:t>
            </w:r>
            <w:r w:rsidRPr="00614E62">
              <w:rPr>
                <w:rStyle w:val="ListLabel68"/>
                <w:sz w:val="24"/>
                <w:szCs w:val="24"/>
              </w:rPr>
              <w:t>е</w:t>
            </w:r>
            <w:r w:rsidRPr="00614E62">
              <w:rPr>
                <w:rStyle w:val="ListLabel68"/>
                <w:sz w:val="24"/>
                <w:szCs w:val="24"/>
              </w:rPr>
              <w:t>ния (тыс. руб.)</w:t>
            </w:r>
          </w:p>
        </w:tc>
        <w:tc>
          <w:tcPr>
            <w:tcW w:w="1700" w:type="dxa"/>
            <w:vMerge w:val="restart"/>
          </w:tcPr>
          <w:p w14:paraId="56206524" w14:textId="16AB6716" w:rsidR="006220FB" w:rsidRPr="00614E62" w:rsidRDefault="006220FB" w:rsidP="00614E62">
            <w:pPr>
              <w:widowControl/>
              <w:jc w:val="center"/>
              <w:rPr>
                <w:rStyle w:val="ListLabel68"/>
                <w:sz w:val="24"/>
                <w:szCs w:val="24"/>
              </w:rPr>
            </w:pPr>
            <w:r w:rsidRPr="00614E62">
              <w:rPr>
                <w:rStyle w:val="ListLabel68"/>
                <w:sz w:val="24"/>
                <w:szCs w:val="24"/>
              </w:rPr>
              <w:t>Вид под</w:t>
            </w:r>
            <w:r w:rsidR="00AE55CD">
              <w:rPr>
                <w:rStyle w:val="ListLabel68"/>
                <w:sz w:val="24"/>
                <w:szCs w:val="24"/>
              </w:rPr>
              <w:t>-</w:t>
            </w:r>
            <w:r w:rsidRPr="00614E62">
              <w:rPr>
                <w:rStyle w:val="ListLabel68"/>
                <w:sz w:val="24"/>
                <w:szCs w:val="24"/>
              </w:rPr>
              <w:t>тверждающ</w:t>
            </w:r>
            <w:r w:rsidRPr="00614E62">
              <w:rPr>
                <w:rStyle w:val="ListLabel68"/>
                <w:sz w:val="24"/>
                <w:szCs w:val="24"/>
              </w:rPr>
              <w:t>е</w:t>
            </w:r>
            <w:r w:rsidRPr="00614E62">
              <w:rPr>
                <w:rStyle w:val="ListLabel68"/>
                <w:sz w:val="24"/>
                <w:szCs w:val="24"/>
              </w:rPr>
              <w:t>го документа и характер</w:t>
            </w:r>
            <w:r w:rsidRPr="00614E62">
              <w:rPr>
                <w:rStyle w:val="ListLabel68"/>
                <w:sz w:val="24"/>
                <w:szCs w:val="24"/>
              </w:rPr>
              <w:t>и</w:t>
            </w:r>
            <w:r w:rsidRPr="00614E62">
              <w:rPr>
                <w:rStyle w:val="ListLabel68"/>
                <w:sz w:val="24"/>
                <w:szCs w:val="24"/>
              </w:rPr>
              <w:t>стика мер</w:t>
            </w:r>
            <w:r w:rsidRPr="00614E62">
              <w:rPr>
                <w:rStyle w:val="ListLabel68"/>
                <w:sz w:val="24"/>
                <w:szCs w:val="24"/>
              </w:rPr>
              <w:t>о</w:t>
            </w:r>
            <w:r w:rsidRPr="00614E62">
              <w:rPr>
                <w:rStyle w:val="ListLabel68"/>
                <w:sz w:val="24"/>
                <w:szCs w:val="24"/>
              </w:rPr>
              <w:t>приятия (р</w:t>
            </w:r>
            <w:r w:rsidRPr="00614E62">
              <w:rPr>
                <w:rStyle w:val="ListLabel68"/>
                <w:sz w:val="24"/>
                <w:szCs w:val="24"/>
              </w:rPr>
              <w:t>е</w:t>
            </w:r>
            <w:r w:rsidRPr="00614E62">
              <w:rPr>
                <w:rStyle w:val="ListLabel68"/>
                <w:sz w:val="24"/>
                <w:szCs w:val="24"/>
              </w:rPr>
              <w:t>зультата)</w:t>
            </w:r>
          </w:p>
        </w:tc>
        <w:tc>
          <w:tcPr>
            <w:tcW w:w="955" w:type="dxa"/>
            <w:vMerge w:val="restart"/>
          </w:tcPr>
          <w:p w14:paraId="33D4FB02" w14:textId="65861F0B" w:rsidR="006220FB" w:rsidRPr="00614E62" w:rsidRDefault="006220FB" w:rsidP="00614E62">
            <w:pPr>
              <w:widowControl/>
              <w:jc w:val="center"/>
              <w:rPr>
                <w:rStyle w:val="ListLabel68"/>
                <w:sz w:val="24"/>
                <w:szCs w:val="24"/>
              </w:rPr>
            </w:pPr>
            <w:r w:rsidRPr="00614E62">
              <w:rPr>
                <w:rStyle w:val="ListLabel68"/>
                <w:sz w:val="24"/>
                <w:szCs w:val="24"/>
              </w:rPr>
              <w:t>Ин</w:t>
            </w:r>
            <w:r w:rsidR="00AE55CD">
              <w:rPr>
                <w:rStyle w:val="ListLabel68"/>
                <w:sz w:val="24"/>
                <w:szCs w:val="24"/>
              </w:rPr>
              <w:t>-</w:t>
            </w:r>
            <w:r w:rsidRPr="00614E62">
              <w:rPr>
                <w:rStyle w:val="ListLabel68"/>
                <w:sz w:val="24"/>
                <w:szCs w:val="24"/>
              </w:rPr>
              <w:t>фо</w:t>
            </w:r>
            <w:r w:rsidRPr="00614E62">
              <w:rPr>
                <w:rStyle w:val="ListLabel68"/>
                <w:sz w:val="24"/>
                <w:szCs w:val="24"/>
              </w:rPr>
              <w:t>р</w:t>
            </w:r>
            <w:r w:rsidRPr="00614E62">
              <w:rPr>
                <w:rStyle w:val="ListLabel68"/>
                <w:sz w:val="24"/>
                <w:szCs w:val="24"/>
              </w:rPr>
              <w:t>мац</w:t>
            </w:r>
            <w:r w:rsidRPr="00614E62">
              <w:rPr>
                <w:rStyle w:val="ListLabel68"/>
                <w:sz w:val="24"/>
                <w:szCs w:val="24"/>
              </w:rPr>
              <w:t>и</w:t>
            </w:r>
            <w:r w:rsidRPr="00614E62">
              <w:rPr>
                <w:rStyle w:val="ListLabel68"/>
                <w:sz w:val="24"/>
                <w:szCs w:val="24"/>
              </w:rPr>
              <w:t>онная сист</w:t>
            </w:r>
            <w:r w:rsidRPr="00614E62">
              <w:rPr>
                <w:rStyle w:val="ListLabel68"/>
                <w:sz w:val="24"/>
                <w:szCs w:val="24"/>
              </w:rPr>
              <w:t>е</w:t>
            </w:r>
            <w:r w:rsidRPr="00614E62">
              <w:rPr>
                <w:rStyle w:val="ListLabel68"/>
                <w:sz w:val="24"/>
                <w:szCs w:val="24"/>
              </w:rPr>
              <w:t>ма (и</w:t>
            </w:r>
            <w:r w:rsidRPr="00614E62">
              <w:rPr>
                <w:rStyle w:val="ListLabel68"/>
                <w:sz w:val="24"/>
                <w:szCs w:val="24"/>
              </w:rPr>
              <w:t>с</w:t>
            </w:r>
            <w:r w:rsidRPr="00614E62">
              <w:rPr>
                <w:rStyle w:val="ListLabel68"/>
                <w:sz w:val="24"/>
                <w:szCs w:val="24"/>
              </w:rPr>
              <w:t>точ</w:t>
            </w:r>
            <w:r w:rsidR="00AE55CD">
              <w:rPr>
                <w:rStyle w:val="ListLabel68"/>
                <w:sz w:val="24"/>
                <w:szCs w:val="24"/>
              </w:rPr>
              <w:t>-</w:t>
            </w:r>
            <w:r w:rsidRPr="00614E62">
              <w:rPr>
                <w:rStyle w:val="ListLabel68"/>
                <w:sz w:val="24"/>
                <w:szCs w:val="24"/>
              </w:rPr>
              <w:t>ник да</w:t>
            </w:r>
            <w:r w:rsidRPr="00614E62">
              <w:rPr>
                <w:rStyle w:val="ListLabel68"/>
                <w:sz w:val="24"/>
                <w:szCs w:val="24"/>
              </w:rPr>
              <w:t>н</w:t>
            </w:r>
            <w:r w:rsidRPr="00614E62">
              <w:rPr>
                <w:rStyle w:val="ListLabel68"/>
                <w:sz w:val="24"/>
                <w:szCs w:val="24"/>
              </w:rPr>
              <w:t>ных)</w:t>
            </w:r>
          </w:p>
        </w:tc>
      </w:tr>
      <w:tr w:rsidR="006220FB" w:rsidRPr="00614E62" w14:paraId="33FF71F6" w14:textId="77777777" w:rsidTr="00EA3BE3">
        <w:trPr>
          <w:trHeight w:val="284"/>
          <w:tblHeader/>
          <w:jc w:val="center"/>
        </w:trPr>
        <w:tc>
          <w:tcPr>
            <w:tcW w:w="1128" w:type="dxa"/>
            <w:vMerge/>
            <w:vAlign w:val="center"/>
          </w:tcPr>
          <w:p w14:paraId="152FA335" w14:textId="77777777" w:rsidR="006220FB" w:rsidRPr="00614E62" w:rsidRDefault="006220FB" w:rsidP="00614E62">
            <w:pPr>
              <w:widowControl/>
              <w:jc w:val="center"/>
              <w:rPr>
                <w:rStyle w:val="ListLabel68"/>
                <w:sz w:val="24"/>
                <w:szCs w:val="24"/>
              </w:rPr>
            </w:pPr>
          </w:p>
        </w:tc>
        <w:tc>
          <w:tcPr>
            <w:tcW w:w="1712" w:type="dxa"/>
            <w:vMerge/>
            <w:vAlign w:val="center"/>
          </w:tcPr>
          <w:p w14:paraId="5F94E133" w14:textId="77777777" w:rsidR="006220FB" w:rsidRPr="00614E62" w:rsidRDefault="006220FB" w:rsidP="00614E62">
            <w:pPr>
              <w:widowControl/>
              <w:jc w:val="center"/>
              <w:rPr>
                <w:rStyle w:val="ListLabel68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</w:tcPr>
          <w:p w14:paraId="6D903D2A" w14:textId="77777777" w:rsidR="006220FB" w:rsidRPr="00614E62" w:rsidRDefault="006220FB" w:rsidP="00614E62">
            <w:pPr>
              <w:widowControl/>
              <w:jc w:val="center"/>
              <w:rPr>
                <w:rStyle w:val="ListLabel68"/>
                <w:sz w:val="24"/>
                <w:szCs w:val="24"/>
              </w:rPr>
            </w:pPr>
            <w:r w:rsidRPr="00614E62">
              <w:rPr>
                <w:rStyle w:val="ListLabel68"/>
                <w:sz w:val="24"/>
                <w:szCs w:val="24"/>
              </w:rPr>
              <w:t>начало</w:t>
            </w:r>
          </w:p>
        </w:tc>
        <w:tc>
          <w:tcPr>
            <w:tcW w:w="1321" w:type="dxa"/>
            <w:shd w:val="clear" w:color="auto" w:fill="auto"/>
          </w:tcPr>
          <w:p w14:paraId="518753B7" w14:textId="77777777" w:rsidR="006220FB" w:rsidRPr="00614E62" w:rsidRDefault="006220FB" w:rsidP="00614E62">
            <w:pPr>
              <w:widowControl/>
              <w:jc w:val="center"/>
              <w:rPr>
                <w:rStyle w:val="ListLabel68"/>
                <w:sz w:val="24"/>
                <w:szCs w:val="24"/>
              </w:rPr>
            </w:pPr>
            <w:r w:rsidRPr="00614E62">
              <w:rPr>
                <w:rStyle w:val="ListLabel68"/>
                <w:sz w:val="24"/>
                <w:szCs w:val="24"/>
              </w:rPr>
              <w:t>окончание</w:t>
            </w:r>
          </w:p>
        </w:tc>
        <w:tc>
          <w:tcPr>
            <w:tcW w:w="930" w:type="dxa"/>
            <w:shd w:val="clear" w:color="auto" w:fill="auto"/>
          </w:tcPr>
          <w:p w14:paraId="4FA37D34" w14:textId="05F23385" w:rsidR="006220FB" w:rsidRPr="00614E62" w:rsidRDefault="006220FB" w:rsidP="0007540B">
            <w:pPr>
              <w:widowControl/>
              <w:ind w:left="-57" w:right="-57"/>
              <w:jc w:val="center"/>
              <w:rPr>
                <w:rStyle w:val="ListLabel68"/>
                <w:sz w:val="24"/>
                <w:szCs w:val="24"/>
              </w:rPr>
            </w:pPr>
            <w:r w:rsidRPr="00614E62">
              <w:rPr>
                <w:rStyle w:val="ListLabel68"/>
                <w:sz w:val="24"/>
                <w:szCs w:val="24"/>
              </w:rPr>
              <w:t>пред</w:t>
            </w:r>
            <w:r w:rsidR="00477807">
              <w:rPr>
                <w:rStyle w:val="ListLabel68"/>
                <w:sz w:val="24"/>
                <w:szCs w:val="24"/>
              </w:rPr>
              <w:t>-</w:t>
            </w:r>
            <w:r w:rsidRPr="00614E62">
              <w:rPr>
                <w:rStyle w:val="ListLabel68"/>
                <w:sz w:val="24"/>
                <w:szCs w:val="24"/>
              </w:rPr>
              <w:t>ш</w:t>
            </w:r>
            <w:r w:rsidRPr="00614E62">
              <w:rPr>
                <w:rStyle w:val="ListLabel68"/>
                <w:sz w:val="24"/>
                <w:szCs w:val="24"/>
              </w:rPr>
              <w:t>е</w:t>
            </w:r>
            <w:r w:rsidRPr="00614E62">
              <w:rPr>
                <w:rStyle w:val="ListLabel68"/>
                <w:sz w:val="24"/>
                <w:szCs w:val="24"/>
              </w:rPr>
              <w:t>стве</w:t>
            </w:r>
            <w:r w:rsidRPr="00614E62">
              <w:rPr>
                <w:rStyle w:val="ListLabel68"/>
                <w:sz w:val="24"/>
                <w:szCs w:val="24"/>
              </w:rPr>
              <w:t>н</w:t>
            </w:r>
            <w:r w:rsidRPr="00614E62">
              <w:rPr>
                <w:rStyle w:val="ListLabel68"/>
                <w:sz w:val="24"/>
                <w:szCs w:val="24"/>
              </w:rPr>
              <w:t>ники</w:t>
            </w:r>
          </w:p>
        </w:tc>
        <w:tc>
          <w:tcPr>
            <w:tcW w:w="991" w:type="dxa"/>
            <w:shd w:val="clear" w:color="auto" w:fill="auto"/>
          </w:tcPr>
          <w:p w14:paraId="4E07190B" w14:textId="77777777" w:rsidR="006220FB" w:rsidRPr="00614E62" w:rsidRDefault="006220FB" w:rsidP="00614E62">
            <w:pPr>
              <w:widowControl/>
              <w:jc w:val="center"/>
              <w:rPr>
                <w:rStyle w:val="ListLabel68"/>
                <w:sz w:val="24"/>
                <w:szCs w:val="24"/>
              </w:rPr>
            </w:pPr>
            <w:r w:rsidRPr="00614E62">
              <w:rPr>
                <w:rStyle w:val="ListLabel68"/>
                <w:sz w:val="24"/>
                <w:szCs w:val="24"/>
              </w:rPr>
              <w:t>посл</w:t>
            </w:r>
            <w:r w:rsidRPr="00614E62">
              <w:rPr>
                <w:rStyle w:val="ListLabel68"/>
                <w:sz w:val="24"/>
                <w:szCs w:val="24"/>
              </w:rPr>
              <w:t>е</w:t>
            </w:r>
            <w:r w:rsidRPr="00614E62">
              <w:rPr>
                <w:rStyle w:val="ListLabel68"/>
                <w:sz w:val="24"/>
                <w:szCs w:val="24"/>
              </w:rPr>
              <w:t>дов</w:t>
            </w:r>
            <w:r w:rsidRPr="00614E62">
              <w:rPr>
                <w:rStyle w:val="ListLabel68"/>
                <w:sz w:val="24"/>
                <w:szCs w:val="24"/>
              </w:rPr>
              <w:t>а</w:t>
            </w:r>
            <w:r w:rsidRPr="00614E62">
              <w:rPr>
                <w:rStyle w:val="ListLabel68"/>
                <w:sz w:val="24"/>
                <w:szCs w:val="24"/>
              </w:rPr>
              <w:t>тели</w:t>
            </w:r>
          </w:p>
        </w:tc>
        <w:tc>
          <w:tcPr>
            <w:tcW w:w="1712" w:type="dxa"/>
            <w:vMerge/>
          </w:tcPr>
          <w:p w14:paraId="01589D15" w14:textId="77777777" w:rsidR="006220FB" w:rsidRPr="00614E62" w:rsidRDefault="006220FB" w:rsidP="00614E62">
            <w:pPr>
              <w:widowControl/>
              <w:jc w:val="center"/>
              <w:rPr>
                <w:rStyle w:val="ListLabel68"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14:paraId="3F8ED930" w14:textId="77777777" w:rsidR="006220FB" w:rsidRPr="00696F5C" w:rsidRDefault="006220FB" w:rsidP="00614E62">
            <w:pPr>
              <w:widowControl/>
              <w:jc w:val="center"/>
              <w:rPr>
                <w:rStyle w:val="ListLabel68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14:paraId="662EE6DF" w14:textId="3141A51A" w:rsidR="006220FB" w:rsidRPr="00696F5C" w:rsidRDefault="006220FB" w:rsidP="00614E62">
            <w:pPr>
              <w:widowControl/>
              <w:jc w:val="center"/>
              <w:rPr>
                <w:rStyle w:val="ListLabel68"/>
                <w:sz w:val="24"/>
                <w:szCs w:val="24"/>
              </w:rPr>
            </w:pPr>
            <w:r w:rsidRPr="00696F5C">
              <w:rPr>
                <w:rStyle w:val="ListLabel68"/>
                <w:sz w:val="24"/>
                <w:szCs w:val="24"/>
              </w:rPr>
              <w:t>един</w:t>
            </w:r>
            <w:r w:rsidRPr="00696F5C">
              <w:rPr>
                <w:rStyle w:val="ListLabel68"/>
                <w:sz w:val="24"/>
                <w:szCs w:val="24"/>
              </w:rPr>
              <w:t>и</w:t>
            </w:r>
            <w:r w:rsidRPr="00696F5C">
              <w:rPr>
                <w:rStyle w:val="ListLabel68"/>
                <w:sz w:val="24"/>
                <w:szCs w:val="24"/>
              </w:rPr>
              <w:t>ца и</w:t>
            </w:r>
            <w:r w:rsidRPr="00696F5C">
              <w:rPr>
                <w:rStyle w:val="ListLabel68"/>
                <w:sz w:val="24"/>
                <w:szCs w:val="24"/>
              </w:rPr>
              <w:t>з</w:t>
            </w:r>
            <w:r w:rsidRPr="00696F5C">
              <w:rPr>
                <w:rStyle w:val="ListLabel68"/>
                <w:sz w:val="24"/>
                <w:szCs w:val="24"/>
              </w:rPr>
              <w:t>мер</w:t>
            </w:r>
            <w:r w:rsidRPr="00696F5C">
              <w:rPr>
                <w:rStyle w:val="ListLabel68"/>
                <w:sz w:val="24"/>
                <w:szCs w:val="24"/>
              </w:rPr>
              <w:t>е</w:t>
            </w:r>
            <w:r w:rsidRPr="00696F5C">
              <w:rPr>
                <w:rStyle w:val="ListLabel68"/>
                <w:sz w:val="24"/>
                <w:szCs w:val="24"/>
              </w:rPr>
              <w:t>ния (по ОКЕИ)</w:t>
            </w:r>
          </w:p>
        </w:tc>
        <w:tc>
          <w:tcPr>
            <w:tcW w:w="585" w:type="dxa"/>
            <w:shd w:val="clear" w:color="auto" w:fill="auto"/>
          </w:tcPr>
          <w:p w14:paraId="305BD58D" w14:textId="284C19E2" w:rsidR="006220FB" w:rsidRPr="00614E62" w:rsidRDefault="006220FB" w:rsidP="00AE55CD">
            <w:pPr>
              <w:widowControl/>
              <w:ind w:left="-57" w:right="-57"/>
              <w:jc w:val="center"/>
              <w:rPr>
                <w:rStyle w:val="ListLabel68"/>
                <w:sz w:val="24"/>
                <w:szCs w:val="24"/>
              </w:rPr>
            </w:pPr>
            <w:r>
              <w:rPr>
                <w:rStyle w:val="ListLabel68"/>
                <w:sz w:val="24"/>
                <w:szCs w:val="24"/>
              </w:rPr>
              <w:t>з</w:t>
            </w:r>
            <w:r w:rsidRPr="00614E62">
              <w:rPr>
                <w:rStyle w:val="ListLabel68"/>
                <w:sz w:val="24"/>
                <w:szCs w:val="24"/>
              </w:rPr>
              <w:t>н</w:t>
            </w:r>
            <w:r w:rsidRPr="00614E62">
              <w:rPr>
                <w:rStyle w:val="ListLabel68"/>
                <w:sz w:val="24"/>
                <w:szCs w:val="24"/>
              </w:rPr>
              <w:t>а</w:t>
            </w:r>
            <w:r w:rsidRPr="00614E62">
              <w:rPr>
                <w:rStyle w:val="ListLabel68"/>
                <w:sz w:val="24"/>
                <w:szCs w:val="24"/>
              </w:rPr>
              <w:t>ч</w:t>
            </w:r>
            <w:r w:rsidRPr="00614E62">
              <w:rPr>
                <w:rStyle w:val="ListLabel68"/>
                <w:sz w:val="24"/>
                <w:szCs w:val="24"/>
              </w:rPr>
              <w:t>е</w:t>
            </w:r>
            <w:r w:rsidRPr="00614E62">
              <w:rPr>
                <w:rStyle w:val="ListLabel68"/>
                <w:sz w:val="24"/>
                <w:szCs w:val="24"/>
              </w:rPr>
              <w:t>ние</w:t>
            </w:r>
          </w:p>
        </w:tc>
        <w:tc>
          <w:tcPr>
            <w:tcW w:w="1427" w:type="dxa"/>
            <w:vMerge/>
            <w:vAlign w:val="center"/>
          </w:tcPr>
          <w:p w14:paraId="4E1C4236" w14:textId="77777777" w:rsidR="006220FB" w:rsidRPr="00614E62" w:rsidRDefault="006220FB" w:rsidP="00614E62">
            <w:pPr>
              <w:widowControl/>
              <w:jc w:val="center"/>
              <w:rPr>
                <w:rStyle w:val="ListLabel68"/>
                <w:sz w:val="24"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14:paraId="2D24F01A" w14:textId="77777777" w:rsidR="006220FB" w:rsidRPr="00614E62" w:rsidRDefault="006220FB" w:rsidP="00614E62">
            <w:pPr>
              <w:widowControl/>
              <w:jc w:val="center"/>
              <w:rPr>
                <w:rStyle w:val="ListLabel68"/>
                <w:sz w:val="24"/>
                <w:szCs w:val="24"/>
              </w:rPr>
            </w:pPr>
          </w:p>
        </w:tc>
        <w:tc>
          <w:tcPr>
            <w:tcW w:w="955" w:type="dxa"/>
            <w:vMerge/>
            <w:vAlign w:val="center"/>
          </w:tcPr>
          <w:p w14:paraId="7D1BF127" w14:textId="77777777" w:rsidR="006220FB" w:rsidRPr="00614E62" w:rsidRDefault="006220FB" w:rsidP="00614E62">
            <w:pPr>
              <w:widowControl/>
              <w:jc w:val="center"/>
              <w:rPr>
                <w:rStyle w:val="ListLabel68"/>
                <w:sz w:val="24"/>
                <w:szCs w:val="24"/>
              </w:rPr>
            </w:pPr>
          </w:p>
        </w:tc>
      </w:tr>
    </w:tbl>
    <w:p w14:paraId="160BDB89" w14:textId="77777777" w:rsidR="00C37A56" w:rsidRPr="00C37A56" w:rsidRDefault="00C37A56">
      <w:pPr>
        <w:rPr>
          <w:sz w:val="2"/>
          <w:szCs w:val="2"/>
        </w:rPr>
      </w:pP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682"/>
        <w:gridCol w:w="1301"/>
        <w:gridCol w:w="1299"/>
        <w:gridCol w:w="917"/>
        <w:gridCol w:w="977"/>
        <w:gridCol w:w="1682"/>
        <w:gridCol w:w="1192"/>
        <w:gridCol w:w="1003"/>
        <w:gridCol w:w="580"/>
        <w:gridCol w:w="1403"/>
        <w:gridCol w:w="1670"/>
        <w:gridCol w:w="941"/>
      </w:tblGrid>
      <w:tr w:rsidR="006220FB" w:rsidRPr="00614E62" w14:paraId="696D4019" w14:textId="77777777" w:rsidTr="005E53C1">
        <w:trPr>
          <w:trHeight w:val="328"/>
          <w:tblHeader/>
          <w:jc w:val="center"/>
        </w:trPr>
        <w:tc>
          <w:tcPr>
            <w:tcW w:w="1097" w:type="dxa"/>
          </w:tcPr>
          <w:p w14:paraId="124BA4F8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8" w:type="dxa"/>
          </w:tcPr>
          <w:p w14:paraId="7B047A68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14:paraId="75D8F073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1" w:type="dxa"/>
            <w:shd w:val="clear" w:color="auto" w:fill="auto"/>
          </w:tcPr>
          <w:p w14:paraId="1E8D519B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4" w:type="dxa"/>
            <w:shd w:val="clear" w:color="auto" w:fill="auto"/>
          </w:tcPr>
          <w:p w14:paraId="2E807B74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shd w:val="clear" w:color="auto" w:fill="auto"/>
          </w:tcPr>
          <w:p w14:paraId="120CEA4F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58" w:type="dxa"/>
          </w:tcPr>
          <w:p w14:paraId="14859206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5" w:type="dxa"/>
          </w:tcPr>
          <w:p w14:paraId="633FA1EE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9" w:type="dxa"/>
            <w:shd w:val="clear" w:color="auto" w:fill="auto"/>
          </w:tcPr>
          <w:p w14:paraId="1B3418AE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2" w:type="dxa"/>
            <w:shd w:val="clear" w:color="auto" w:fill="auto"/>
          </w:tcPr>
          <w:p w14:paraId="38A3904C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3" w:type="dxa"/>
          </w:tcPr>
          <w:p w14:paraId="75E37937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6" w:type="dxa"/>
          </w:tcPr>
          <w:p w14:paraId="32AE295E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8" w:type="dxa"/>
          </w:tcPr>
          <w:p w14:paraId="5E75D4B0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5602F1" w:rsidRPr="00614E62" w14:paraId="62D59EC5" w14:textId="77777777" w:rsidTr="005E53C1">
        <w:trPr>
          <w:trHeight w:val="227"/>
          <w:jc w:val="center"/>
        </w:trPr>
        <w:tc>
          <w:tcPr>
            <w:tcW w:w="1097" w:type="dxa"/>
            <w:shd w:val="clear" w:color="auto" w:fill="auto"/>
            <w:hideMark/>
          </w:tcPr>
          <w:p w14:paraId="1F40E8F5" w14:textId="0878041F" w:rsidR="005058EF" w:rsidRPr="00614E62" w:rsidRDefault="005058EF" w:rsidP="006220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40" w:type="dxa"/>
            <w:gridSpan w:val="12"/>
            <w:shd w:val="clear" w:color="auto" w:fill="auto"/>
            <w:hideMark/>
          </w:tcPr>
          <w:p w14:paraId="1835CBBC" w14:textId="266FB93B" w:rsidR="005058EF" w:rsidRPr="00614E62" w:rsidRDefault="005058EF" w:rsidP="00FE79A6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Задача «Создание условий для гарантированного и бесперебойного водообеспечения населения </w:t>
            </w:r>
            <w:r w:rsidR="00FE79A6">
              <w:rPr>
                <w:color w:val="000000"/>
                <w:sz w:val="24"/>
                <w:szCs w:val="24"/>
                <w:lang w:eastAsia="ru-RU"/>
              </w:rPr>
              <w:t>Астраханской области, проживающего 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районах возникновения локальных вододефицитов»</w:t>
            </w:r>
          </w:p>
        </w:tc>
      </w:tr>
      <w:tr w:rsidR="006220FB" w:rsidRPr="00614E62" w14:paraId="278CF118" w14:textId="77777777" w:rsidTr="005E53C1">
        <w:trPr>
          <w:trHeight w:val="227"/>
          <w:jc w:val="center"/>
        </w:trPr>
        <w:tc>
          <w:tcPr>
            <w:tcW w:w="1097" w:type="dxa"/>
            <w:shd w:val="clear" w:color="auto" w:fill="auto"/>
            <w:hideMark/>
          </w:tcPr>
          <w:p w14:paraId="3838E39A" w14:textId="669AF0B4" w:rsidR="005058EF" w:rsidRPr="00614E62" w:rsidRDefault="005058EF" w:rsidP="006220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658" w:type="dxa"/>
            <w:shd w:val="clear" w:color="auto" w:fill="auto"/>
            <w:hideMark/>
          </w:tcPr>
          <w:p w14:paraId="79806455" w14:textId="4055C137" w:rsidR="005058EF" w:rsidRPr="00614E62" w:rsidRDefault="005058EF" w:rsidP="008E607D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Мероприятие (результат) «Осущест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лены работы по строител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ь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ству и реко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струкции объектов 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дохозя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й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ственного комплекса в соответствии с нормати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ными треб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ваниями»</w:t>
            </w:r>
          </w:p>
        </w:tc>
        <w:tc>
          <w:tcPr>
            <w:tcW w:w="1283" w:type="dxa"/>
            <w:shd w:val="clear" w:color="auto" w:fill="auto"/>
            <w:hideMark/>
          </w:tcPr>
          <w:p w14:paraId="4D960578" w14:textId="77777777" w:rsidR="005058EF" w:rsidRPr="00614E62" w:rsidRDefault="005058EF" w:rsidP="005E53C1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01.01.2027</w:t>
            </w:r>
          </w:p>
        </w:tc>
        <w:tc>
          <w:tcPr>
            <w:tcW w:w="1281" w:type="dxa"/>
            <w:shd w:val="clear" w:color="auto" w:fill="auto"/>
            <w:hideMark/>
          </w:tcPr>
          <w:p w14:paraId="0F5C9859" w14:textId="77777777" w:rsidR="005058EF" w:rsidRPr="00614E62" w:rsidRDefault="005058EF" w:rsidP="005E53C1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29.12.2030</w:t>
            </w:r>
          </w:p>
        </w:tc>
        <w:tc>
          <w:tcPr>
            <w:tcW w:w="904" w:type="dxa"/>
            <w:shd w:val="clear" w:color="auto" w:fill="auto"/>
            <w:hideMark/>
          </w:tcPr>
          <w:p w14:paraId="6E4D5A4F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Озд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ление Волги (Ас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раха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ская 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б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ласть)</w:t>
            </w:r>
          </w:p>
        </w:tc>
        <w:tc>
          <w:tcPr>
            <w:tcW w:w="963" w:type="dxa"/>
            <w:shd w:val="clear" w:color="auto" w:fill="auto"/>
            <w:hideMark/>
          </w:tcPr>
          <w:p w14:paraId="288E6995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отсу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ствует</w:t>
            </w:r>
          </w:p>
        </w:tc>
        <w:tc>
          <w:tcPr>
            <w:tcW w:w="1658" w:type="dxa"/>
            <w:shd w:val="clear" w:color="auto" w:fill="auto"/>
            <w:hideMark/>
          </w:tcPr>
          <w:p w14:paraId="7A754DB8" w14:textId="77777777" w:rsidR="005058EF" w:rsidRPr="00614E62" w:rsidRDefault="005058EF" w:rsidP="00AE55CD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Капралов Д.В.</w:t>
            </w:r>
          </w:p>
        </w:tc>
        <w:tc>
          <w:tcPr>
            <w:tcW w:w="1175" w:type="dxa"/>
            <w:shd w:val="clear" w:color="auto" w:fill="auto"/>
            <w:hideMark/>
          </w:tcPr>
          <w:p w14:paraId="01338ED3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9" w:type="dxa"/>
            <w:shd w:val="clear" w:color="auto" w:fill="auto"/>
            <w:hideMark/>
          </w:tcPr>
          <w:p w14:paraId="31FAD53F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72" w:type="dxa"/>
            <w:shd w:val="clear" w:color="auto" w:fill="auto"/>
            <w:hideMark/>
          </w:tcPr>
          <w:p w14:paraId="7ED3AC3F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3" w:type="dxa"/>
            <w:shd w:val="clear" w:color="auto" w:fill="auto"/>
            <w:hideMark/>
          </w:tcPr>
          <w:p w14:paraId="1983FAD7" w14:textId="558DC53A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330</w:t>
            </w:r>
            <w:r w:rsidR="00CC7379" w:rsidRPr="00614E62">
              <w:rPr>
                <w:color w:val="000000"/>
                <w:sz w:val="24"/>
                <w:szCs w:val="24"/>
                <w:lang w:val="en-US" w:eastAsia="ru-RU"/>
              </w:rPr>
              <w:t> 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421,00</w:t>
            </w:r>
          </w:p>
        </w:tc>
        <w:tc>
          <w:tcPr>
            <w:tcW w:w="1646" w:type="dxa"/>
            <w:shd w:val="clear" w:color="auto" w:fill="auto"/>
            <w:hideMark/>
          </w:tcPr>
          <w:p w14:paraId="773AD568" w14:textId="4CC1DB79" w:rsidR="005058EF" w:rsidRPr="00614E62" w:rsidRDefault="005058EF" w:rsidP="00AE55CD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Обеспечено строител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ь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ство и реко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струкция объектов к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питального строительства в Наримано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ском и 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манск</w:t>
            </w:r>
            <w:r w:rsidR="008D4F8D">
              <w:rPr>
                <w:color w:val="000000"/>
                <w:sz w:val="24"/>
                <w:szCs w:val="24"/>
                <w:lang w:eastAsia="ru-RU"/>
              </w:rPr>
              <w:t xml:space="preserve">ом </w:t>
            </w:r>
            <w:r w:rsidR="00AE55CD">
              <w:rPr>
                <w:color w:val="000000"/>
                <w:sz w:val="24"/>
                <w:szCs w:val="24"/>
                <w:lang w:eastAsia="ru-RU"/>
              </w:rPr>
              <w:t>м</w:t>
            </w:r>
            <w:r w:rsidR="00AE55CD">
              <w:rPr>
                <w:color w:val="000000"/>
                <w:sz w:val="24"/>
                <w:szCs w:val="24"/>
                <w:lang w:eastAsia="ru-RU"/>
              </w:rPr>
              <w:t>у</w:t>
            </w:r>
            <w:r w:rsidR="00AE55CD">
              <w:rPr>
                <w:color w:val="000000"/>
                <w:sz w:val="24"/>
                <w:szCs w:val="24"/>
                <w:lang w:eastAsia="ru-RU"/>
              </w:rPr>
              <w:t xml:space="preserve">ниципальных </w:t>
            </w:r>
            <w:r w:rsidR="008D4F8D">
              <w:rPr>
                <w:color w:val="000000"/>
                <w:sz w:val="24"/>
                <w:szCs w:val="24"/>
                <w:lang w:eastAsia="ru-RU"/>
              </w:rPr>
              <w:t xml:space="preserve">районах </w:t>
            </w:r>
            <w:r w:rsidR="008D4F8D" w:rsidRPr="00AE55CD">
              <w:rPr>
                <w:color w:val="000000"/>
                <w:spacing w:val="-4"/>
                <w:sz w:val="24"/>
                <w:szCs w:val="24"/>
                <w:lang w:eastAsia="ru-RU"/>
              </w:rPr>
              <w:t>Ас</w:t>
            </w:r>
            <w:r w:rsidR="008D4F8D" w:rsidRPr="00AE55CD">
              <w:rPr>
                <w:color w:val="000000"/>
                <w:spacing w:val="-4"/>
                <w:sz w:val="24"/>
                <w:szCs w:val="24"/>
                <w:lang w:eastAsia="ru-RU"/>
              </w:rPr>
              <w:t>т</w:t>
            </w:r>
            <w:r w:rsidR="008D4F8D" w:rsidRPr="00AE55CD">
              <w:rPr>
                <w:color w:val="000000"/>
                <w:spacing w:val="-4"/>
                <w:sz w:val="24"/>
                <w:szCs w:val="24"/>
                <w:lang w:eastAsia="ru-RU"/>
              </w:rPr>
              <w:t>раханской о</w:t>
            </w:r>
            <w:r w:rsidR="008D4F8D" w:rsidRPr="00AE55CD">
              <w:rPr>
                <w:color w:val="000000"/>
                <w:spacing w:val="-4"/>
                <w:sz w:val="24"/>
                <w:szCs w:val="24"/>
                <w:lang w:eastAsia="ru-RU"/>
              </w:rPr>
              <w:t>б</w:t>
            </w:r>
            <w:r w:rsidR="008D4F8D" w:rsidRPr="00AE55CD">
              <w:rPr>
                <w:color w:val="000000"/>
                <w:spacing w:val="-4"/>
                <w:sz w:val="24"/>
                <w:szCs w:val="24"/>
                <w:lang w:eastAsia="ru-RU"/>
              </w:rPr>
              <w:t>ласти</w:t>
            </w:r>
            <w:r w:rsidRPr="00AE55CD">
              <w:rPr>
                <w:color w:val="000000"/>
                <w:spacing w:val="-4"/>
                <w:sz w:val="24"/>
                <w:szCs w:val="24"/>
                <w:lang w:eastAsia="ru-RU"/>
              </w:rPr>
              <w:t xml:space="preserve"> по ра</w:t>
            </w:r>
            <w:r w:rsidRPr="00AE55CD">
              <w:rPr>
                <w:color w:val="000000"/>
                <w:spacing w:val="-4"/>
                <w:sz w:val="24"/>
                <w:szCs w:val="24"/>
                <w:lang w:eastAsia="ru-RU"/>
              </w:rPr>
              <w:t>з</w:t>
            </w:r>
            <w:r w:rsidRPr="00AE55CD">
              <w:rPr>
                <w:color w:val="000000"/>
                <w:spacing w:val="-4"/>
                <w:sz w:val="24"/>
                <w:szCs w:val="24"/>
                <w:lang w:eastAsia="ru-RU"/>
              </w:rPr>
              <w:t>работанной проектной д</w:t>
            </w:r>
            <w:r w:rsidRPr="00AE55CD">
              <w:rPr>
                <w:color w:val="000000"/>
                <w:spacing w:val="-4"/>
                <w:sz w:val="24"/>
                <w:szCs w:val="24"/>
                <w:lang w:eastAsia="ru-RU"/>
              </w:rPr>
              <w:t>о</w:t>
            </w:r>
            <w:r w:rsidRPr="00AE55CD">
              <w:rPr>
                <w:color w:val="000000"/>
                <w:spacing w:val="-4"/>
                <w:sz w:val="24"/>
                <w:szCs w:val="24"/>
                <w:lang w:eastAsia="ru-RU"/>
              </w:rPr>
              <w:t>кументации в рамках реги</w:t>
            </w:r>
            <w:r w:rsidRPr="00AE55CD">
              <w:rPr>
                <w:color w:val="000000"/>
                <w:spacing w:val="-4"/>
                <w:sz w:val="24"/>
                <w:szCs w:val="24"/>
                <w:lang w:eastAsia="ru-RU"/>
              </w:rPr>
              <w:t>о</w:t>
            </w:r>
            <w:r w:rsidRPr="00AE55CD">
              <w:rPr>
                <w:color w:val="000000"/>
                <w:spacing w:val="-4"/>
                <w:sz w:val="24"/>
                <w:szCs w:val="24"/>
                <w:lang w:eastAsia="ru-RU"/>
              </w:rPr>
              <w:t>нального пр</w:t>
            </w:r>
            <w:r w:rsidRPr="00AE55CD">
              <w:rPr>
                <w:color w:val="000000"/>
                <w:spacing w:val="-4"/>
                <w:sz w:val="24"/>
                <w:szCs w:val="24"/>
                <w:lang w:eastAsia="ru-RU"/>
              </w:rPr>
              <w:t>о</w:t>
            </w:r>
            <w:r w:rsidRPr="00AE55CD">
              <w:rPr>
                <w:color w:val="000000"/>
                <w:spacing w:val="-4"/>
                <w:sz w:val="24"/>
                <w:szCs w:val="24"/>
                <w:lang w:eastAsia="ru-RU"/>
              </w:rPr>
              <w:t>екта «Озд</w:t>
            </w:r>
            <w:r w:rsidRPr="00AE55CD">
              <w:rPr>
                <w:color w:val="000000"/>
                <w:spacing w:val="-4"/>
                <w:sz w:val="24"/>
                <w:szCs w:val="24"/>
                <w:lang w:eastAsia="ru-RU"/>
              </w:rPr>
              <w:t>о</w:t>
            </w:r>
            <w:r w:rsidRPr="00AE55CD">
              <w:rPr>
                <w:color w:val="000000"/>
                <w:spacing w:val="-4"/>
                <w:sz w:val="24"/>
                <w:szCs w:val="24"/>
                <w:lang w:eastAsia="ru-RU"/>
              </w:rPr>
              <w:t>ровление Во</w:t>
            </w:r>
            <w:r w:rsidRPr="00AE55CD">
              <w:rPr>
                <w:color w:val="000000"/>
                <w:spacing w:val="-4"/>
                <w:sz w:val="24"/>
                <w:szCs w:val="24"/>
                <w:lang w:eastAsia="ru-RU"/>
              </w:rPr>
              <w:t>л</w:t>
            </w:r>
            <w:r w:rsidRPr="00AE55CD">
              <w:rPr>
                <w:color w:val="000000"/>
                <w:spacing w:val="-4"/>
                <w:sz w:val="24"/>
                <w:szCs w:val="24"/>
                <w:lang w:eastAsia="ru-RU"/>
              </w:rPr>
              <w:t>ги (Астраха</w:t>
            </w:r>
            <w:r w:rsidRPr="00AE55CD">
              <w:rPr>
                <w:color w:val="000000"/>
                <w:spacing w:val="-4"/>
                <w:sz w:val="24"/>
                <w:szCs w:val="24"/>
                <w:lang w:eastAsia="ru-RU"/>
              </w:rPr>
              <w:t>н</w:t>
            </w:r>
            <w:r w:rsidRPr="00AE55CD">
              <w:rPr>
                <w:color w:val="000000"/>
                <w:spacing w:val="-4"/>
                <w:sz w:val="24"/>
                <w:szCs w:val="24"/>
                <w:lang w:eastAsia="ru-RU"/>
              </w:rPr>
              <w:t xml:space="preserve">ская область) </w:t>
            </w:r>
            <w:r w:rsidRPr="00AE55CD">
              <w:rPr>
                <w:color w:val="000000"/>
                <w:spacing w:val="-8"/>
                <w:sz w:val="24"/>
                <w:szCs w:val="24"/>
                <w:lang w:eastAsia="ru-RU"/>
              </w:rPr>
              <w:t>в 2022</w:t>
            </w:r>
            <w:r w:rsidR="008D4F8D" w:rsidRPr="00AE55CD">
              <w:rPr>
                <w:color w:val="000000"/>
                <w:spacing w:val="-8"/>
                <w:sz w:val="24"/>
                <w:szCs w:val="24"/>
                <w:lang w:eastAsia="ru-RU"/>
              </w:rPr>
              <w:t>–</w:t>
            </w:r>
            <w:r w:rsidRPr="00AE55CD">
              <w:rPr>
                <w:color w:val="000000"/>
                <w:spacing w:val="-8"/>
                <w:sz w:val="24"/>
                <w:szCs w:val="24"/>
                <w:lang w:eastAsia="ru-RU"/>
              </w:rPr>
              <w:t>2023 гг.</w:t>
            </w:r>
          </w:p>
        </w:tc>
        <w:tc>
          <w:tcPr>
            <w:tcW w:w="928" w:type="dxa"/>
            <w:shd w:val="clear" w:color="auto" w:fill="auto"/>
            <w:hideMark/>
          </w:tcPr>
          <w:p w14:paraId="2719E5AD" w14:textId="0056100C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Адм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</w:t>
            </w:r>
            <w:r w:rsidR="00AE55CD"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ные да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ные</w:t>
            </w:r>
          </w:p>
        </w:tc>
      </w:tr>
      <w:tr w:rsidR="005602F1" w:rsidRPr="00614E62" w14:paraId="01440033" w14:textId="77777777" w:rsidTr="005E53C1">
        <w:trPr>
          <w:trHeight w:val="444"/>
          <w:jc w:val="center"/>
        </w:trPr>
        <w:tc>
          <w:tcPr>
            <w:tcW w:w="1097" w:type="dxa"/>
            <w:shd w:val="clear" w:color="auto" w:fill="auto"/>
            <w:hideMark/>
          </w:tcPr>
          <w:p w14:paraId="6509F7FD" w14:textId="5589E48E" w:rsidR="005058EF" w:rsidRPr="00614E62" w:rsidRDefault="005058EF" w:rsidP="006220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440" w:type="dxa"/>
            <w:gridSpan w:val="12"/>
            <w:shd w:val="clear" w:color="auto" w:fill="auto"/>
            <w:hideMark/>
          </w:tcPr>
          <w:p w14:paraId="4A7B8FAF" w14:textId="77777777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Задача «Сохранение и восстановление водных объектов, утративших способность к самоочищению, а также предотвращение истощения водных объектов, ликвидация их засорения и загрязнения»</w:t>
            </w:r>
          </w:p>
        </w:tc>
      </w:tr>
      <w:tr w:rsidR="006220FB" w:rsidRPr="00614E62" w14:paraId="66795DFC" w14:textId="77777777" w:rsidTr="005E53C1">
        <w:trPr>
          <w:trHeight w:val="227"/>
          <w:jc w:val="center"/>
        </w:trPr>
        <w:tc>
          <w:tcPr>
            <w:tcW w:w="1097" w:type="dxa"/>
            <w:shd w:val="clear" w:color="auto" w:fill="auto"/>
            <w:hideMark/>
          </w:tcPr>
          <w:p w14:paraId="28C84CEA" w14:textId="74F60767" w:rsidR="00A36E3E" w:rsidRPr="00614E62" w:rsidRDefault="00A36E3E" w:rsidP="006220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658" w:type="dxa"/>
            <w:shd w:val="clear" w:color="auto" w:fill="auto"/>
            <w:hideMark/>
          </w:tcPr>
          <w:p w14:paraId="273B832E" w14:textId="561569EC" w:rsidR="00A36E3E" w:rsidRPr="00614E62" w:rsidRDefault="00A36E3E" w:rsidP="00EB76A6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Мероприятие (результат) «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Осущест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лены отдел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ь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ные полном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чия в области водных 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ношений»</w:t>
            </w:r>
          </w:p>
        </w:tc>
        <w:tc>
          <w:tcPr>
            <w:tcW w:w="1283" w:type="dxa"/>
            <w:shd w:val="clear" w:color="auto" w:fill="auto"/>
            <w:hideMark/>
          </w:tcPr>
          <w:p w14:paraId="31243658" w14:textId="77777777" w:rsidR="00A36E3E" w:rsidRPr="00614E62" w:rsidRDefault="00A36E3E" w:rsidP="005E53C1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01.01.2024</w:t>
            </w:r>
          </w:p>
        </w:tc>
        <w:tc>
          <w:tcPr>
            <w:tcW w:w="1281" w:type="dxa"/>
            <w:shd w:val="clear" w:color="auto" w:fill="auto"/>
            <w:hideMark/>
          </w:tcPr>
          <w:p w14:paraId="554599C2" w14:textId="77777777" w:rsidR="00A36E3E" w:rsidRPr="00614E62" w:rsidRDefault="00A36E3E" w:rsidP="005E53C1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29.12.2030</w:t>
            </w:r>
          </w:p>
        </w:tc>
        <w:tc>
          <w:tcPr>
            <w:tcW w:w="904" w:type="dxa"/>
            <w:shd w:val="clear" w:color="auto" w:fill="auto"/>
            <w:hideMark/>
          </w:tcPr>
          <w:p w14:paraId="6A288A1E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отсу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ствует</w:t>
            </w:r>
          </w:p>
        </w:tc>
        <w:tc>
          <w:tcPr>
            <w:tcW w:w="963" w:type="dxa"/>
            <w:shd w:val="clear" w:color="auto" w:fill="auto"/>
            <w:hideMark/>
          </w:tcPr>
          <w:p w14:paraId="304792F1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отсу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ствует</w:t>
            </w:r>
          </w:p>
        </w:tc>
        <w:tc>
          <w:tcPr>
            <w:tcW w:w="1658" w:type="dxa"/>
            <w:shd w:val="clear" w:color="auto" w:fill="auto"/>
            <w:hideMark/>
          </w:tcPr>
          <w:p w14:paraId="44DCEC8F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Юнусов Р.И.</w:t>
            </w:r>
          </w:p>
        </w:tc>
        <w:tc>
          <w:tcPr>
            <w:tcW w:w="1175" w:type="dxa"/>
            <w:shd w:val="clear" w:color="auto" w:fill="auto"/>
            <w:hideMark/>
          </w:tcPr>
          <w:p w14:paraId="6A6C0EF3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9" w:type="dxa"/>
            <w:shd w:val="clear" w:color="auto" w:fill="auto"/>
            <w:hideMark/>
          </w:tcPr>
          <w:p w14:paraId="4E867AC9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72" w:type="dxa"/>
            <w:shd w:val="clear" w:color="auto" w:fill="auto"/>
            <w:hideMark/>
          </w:tcPr>
          <w:p w14:paraId="18214A30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3" w:type="dxa"/>
            <w:shd w:val="clear" w:color="auto" w:fill="auto"/>
            <w:hideMark/>
          </w:tcPr>
          <w:p w14:paraId="5027CCC2" w14:textId="41DF71F5" w:rsidR="00A36E3E" w:rsidRPr="00614E62" w:rsidRDefault="00A36E3E" w:rsidP="00D83A36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</w:t>
            </w:r>
            <w:r w:rsidR="00CC7379" w:rsidRPr="00614E62">
              <w:rPr>
                <w:color w:val="000000"/>
                <w:sz w:val="24"/>
                <w:szCs w:val="24"/>
                <w:lang w:val="en-US" w:eastAsia="ru-RU"/>
              </w:rPr>
              <w:t> 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535</w:t>
            </w:r>
            <w:r w:rsidR="00CC7379" w:rsidRPr="00614E62">
              <w:rPr>
                <w:color w:val="000000"/>
                <w:sz w:val="24"/>
                <w:szCs w:val="24"/>
                <w:lang w:val="en-US" w:eastAsia="ru-RU"/>
              </w:rPr>
              <w:t> 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629,28</w:t>
            </w:r>
          </w:p>
        </w:tc>
        <w:tc>
          <w:tcPr>
            <w:tcW w:w="1646" w:type="dxa"/>
            <w:shd w:val="clear" w:color="auto" w:fill="auto"/>
            <w:vAlign w:val="center"/>
            <w:hideMark/>
          </w:tcPr>
          <w:p w14:paraId="21E70698" w14:textId="71022D24" w:rsidR="00A36E3E" w:rsidRPr="00614E62" w:rsidRDefault="00A36E3E" w:rsidP="008E1FAC">
            <w:pPr>
              <w:widowControl/>
              <w:jc w:val="both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Осуществл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 меры по охране во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ных объектов или их ч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стей, нах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дящихся в федеральной собственн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сти и расп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ложенных на тер</w:t>
            </w:r>
            <w:r w:rsidR="00AE55CD">
              <w:rPr>
                <w:color w:val="000000"/>
                <w:sz w:val="24"/>
                <w:szCs w:val="24"/>
                <w:lang w:eastAsia="ru-RU"/>
              </w:rPr>
              <w:t>ритории Астраханской области, в</w:t>
            </w:r>
            <w:r w:rsidR="00AE55CD">
              <w:rPr>
                <w:color w:val="000000"/>
                <w:sz w:val="24"/>
                <w:szCs w:val="24"/>
                <w:lang w:eastAsia="ru-RU"/>
              </w:rPr>
              <w:br/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части ра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чистки учас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ков водных объектов. Проведены дноуглуб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тельные 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боты на те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ритории 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лодарского, Красноярск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го, Лима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ского, Нар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мановского, Приволжск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го</w:t>
            </w:r>
            <w:r w:rsidR="003A1C07">
              <w:rPr>
                <w:color w:val="000000"/>
                <w:sz w:val="24"/>
                <w:szCs w:val="24"/>
                <w:lang w:eastAsia="ru-RU"/>
              </w:rPr>
              <w:t xml:space="preserve"> муниц</w:t>
            </w:r>
            <w:r w:rsidR="003A1C07">
              <w:rPr>
                <w:color w:val="000000"/>
                <w:sz w:val="24"/>
                <w:szCs w:val="24"/>
                <w:lang w:eastAsia="ru-RU"/>
              </w:rPr>
              <w:t>и</w:t>
            </w:r>
            <w:r w:rsidR="003A1C07">
              <w:rPr>
                <w:color w:val="000000"/>
                <w:sz w:val="24"/>
                <w:szCs w:val="24"/>
                <w:lang w:eastAsia="ru-RU"/>
              </w:rPr>
              <w:t xml:space="preserve">пальных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й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онов Астр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ханской 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б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ласти в целях расчистки водных об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ъ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ектов от з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иливания, наносов песка и грунта</w:t>
            </w:r>
          </w:p>
        </w:tc>
        <w:tc>
          <w:tcPr>
            <w:tcW w:w="928" w:type="dxa"/>
            <w:shd w:val="clear" w:color="auto" w:fill="auto"/>
            <w:hideMark/>
          </w:tcPr>
          <w:p w14:paraId="36F4C013" w14:textId="440D8F11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Адм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</w:t>
            </w:r>
            <w:r w:rsidR="00AE55CD"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ные да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ные</w:t>
            </w:r>
          </w:p>
        </w:tc>
      </w:tr>
      <w:tr w:rsidR="006220FB" w:rsidRPr="00614E62" w14:paraId="776D3F99" w14:textId="77777777" w:rsidTr="005E53C1">
        <w:trPr>
          <w:trHeight w:val="227"/>
          <w:jc w:val="center"/>
        </w:trPr>
        <w:tc>
          <w:tcPr>
            <w:tcW w:w="1097" w:type="dxa"/>
            <w:shd w:val="clear" w:color="auto" w:fill="auto"/>
            <w:hideMark/>
          </w:tcPr>
          <w:p w14:paraId="59177884" w14:textId="3366AF2A" w:rsidR="00A36E3E" w:rsidRPr="00614E62" w:rsidRDefault="00A36E3E" w:rsidP="006220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1658" w:type="dxa"/>
            <w:shd w:val="clear" w:color="auto" w:fill="auto"/>
            <w:hideMark/>
          </w:tcPr>
          <w:p w14:paraId="74775656" w14:textId="46FF4C83" w:rsidR="00A36E3E" w:rsidRPr="00614E62" w:rsidRDefault="00A36E3E" w:rsidP="008E1FAC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Мероприятие (результат) «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Осущест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лены отдел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ь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ные полном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чия в области водных 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ношений» в 2024 году</w:t>
            </w:r>
          </w:p>
        </w:tc>
        <w:tc>
          <w:tcPr>
            <w:tcW w:w="1283" w:type="dxa"/>
            <w:shd w:val="clear" w:color="auto" w:fill="auto"/>
            <w:hideMark/>
          </w:tcPr>
          <w:p w14:paraId="21382126" w14:textId="77777777" w:rsidR="00A36E3E" w:rsidRPr="00614E62" w:rsidRDefault="00A36E3E" w:rsidP="005E53C1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01.01.2024</w:t>
            </w:r>
          </w:p>
        </w:tc>
        <w:tc>
          <w:tcPr>
            <w:tcW w:w="1281" w:type="dxa"/>
            <w:shd w:val="clear" w:color="auto" w:fill="auto"/>
            <w:hideMark/>
          </w:tcPr>
          <w:p w14:paraId="015C64AF" w14:textId="77777777" w:rsidR="00A36E3E" w:rsidRPr="00614E62" w:rsidRDefault="00A36E3E" w:rsidP="005E53C1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31.12.2024</w:t>
            </w:r>
          </w:p>
        </w:tc>
        <w:tc>
          <w:tcPr>
            <w:tcW w:w="904" w:type="dxa"/>
            <w:shd w:val="clear" w:color="auto" w:fill="auto"/>
          </w:tcPr>
          <w:p w14:paraId="508F31B0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отсу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ствует</w:t>
            </w:r>
          </w:p>
        </w:tc>
        <w:tc>
          <w:tcPr>
            <w:tcW w:w="963" w:type="dxa"/>
            <w:shd w:val="clear" w:color="auto" w:fill="auto"/>
            <w:hideMark/>
          </w:tcPr>
          <w:p w14:paraId="20721BE9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отсу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ствует</w:t>
            </w:r>
          </w:p>
        </w:tc>
        <w:tc>
          <w:tcPr>
            <w:tcW w:w="1658" w:type="dxa"/>
            <w:shd w:val="clear" w:color="auto" w:fill="auto"/>
            <w:hideMark/>
          </w:tcPr>
          <w:p w14:paraId="54A578F5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Юнусов Р.И.</w:t>
            </w:r>
          </w:p>
        </w:tc>
        <w:tc>
          <w:tcPr>
            <w:tcW w:w="1175" w:type="dxa"/>
            <w:shd w:val="clear" w:color="auto" w:fill="auto"/>
            <w:hideMark/>
          </w:tcPr>
          <w:p w14:paraId="6B1E3B7F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9" w:type="dxa"/>
            <w:shd w:val="clear" w:color="auto" w:fill="auto"/>
            <w:hideMark/>
          </w:tcPr>
          <w:p w14:paraId="01DD77F1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72" w:type="dxa"/>
            <w:shd w:val="clear" w:color="auto" w:fill="auto"/>
            <w:hideMark/>
          </w:tcPr>
          <w:p w14:paraId="284F1552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3" w:type="dxa"/>
            <w:shd w:val="clear" w:color="auto" w:fill="auto"/>
            <w:hideMark/>
          </w:tcPr>
          <w:p w14:paraId="7CF1AA2D" w14:textId="3AD4129E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29</w:t>
            </w:r>
            <w:r w:rsidR="00CC7379" w:rsidRPr="00614E62">
              <w:rPr>
                <w:color w:val="000000"/>
                <w:sz w:val="24"/>
                <w:szCs w:val="24"/>
                <w:lang w:val="en-US" w:eastAsia="ru-RU"/>
              </w:rPr>
              <w:t> 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350,10-</w:t>
            </w:r>
          </w:p>
        </w:tc>
        <w:tc>
          <w:tcPr>
            <w:tcW w:w="1646" w:type="dxa"/>
            <w:shd w:val="clear" w:color="auto" w:fill="auto"/>
            <w:vAlign w:val="center"/>
            <w:hideMark/>
          </w:tcPr>
          <w:p w14:paraId="5E1A8AD0" w14:textId="5C88B9E3" w:rsidR="00A36E3E" w:rsidRPr="00614E62" w:rsidRDefault="00A36E3E" w:rsidP="003A7386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Осуществл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 меры по охране во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ных объектов или их ч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стей, нах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дящихся в федеральной собственн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сти и расп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ложенных на территории Астраханской области, в ч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сти расчистки участков во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ных объе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к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тов. Провед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 дноугл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у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бительные работы на территории Володарск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го, Красноя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ского, 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манского, Наримано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ского, Пр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волжского </w:t>
            </w:r>
            <w:r w:rsidR="00820A7E">
              <w:rPr>
                <w:color w:val="000000"/>
                <w:sz w:val="24"/>
                <w:szCs w:val="24"/>
                <w:lang w:eastAsia="ru-RU"/>
              </w:rPr>
              <w:t>муниципал</w:t>
            </w:r>
            <w:r w:rsidR="00820A7E">
              <w:rPr>
                <w:color w:val="000000"/>
                <w:sz w:val="24"/>
                <w:szCs w:val="24"/>
                <w:lang w:eastAsia="ru-RU"/>
              </w:rPr>
              <w:t>ь</w:t>
            </w:r>
            <w:r w:rsidR="00820A7E">
              <w:rPr>
                <w:color w:val="000000"/>
                <w:sz w:val="24"/>
                <w:szCs w:val="24"/>
                <w:lang w:eastAsia="ru-RU"/>
              </w:rPr>
              <w:t xml:space="preserve">ных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районов Астраханской области в ц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лях расчистки водных об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ъ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ектов от з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иливания, наносов песка и грунта</w:t>
            </w:r>
          </w:p>
        </w:tc>
        <w:tc>
          <w:tcPr>
            <w:tcW w:w="928" w:type="dxa"/>
            <w:shd w:val="clear" w:color="auto" w:fill="auto"/>
            <w:hideMark/>
          </w:tcPr>
          <w:p w14:paraId="3B4C412D" w14:textId="46FF277C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Адм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</w:t>
            </w:r>
            <w:r w:rsidR="00AE55CD"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ные да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ные</w:t>
            </w:r>
          </w:p>
        </w:tc>
      </w:tr>
      <w:tr w:rsidR="006220FB" w:rsidRPr="00614E62" w14:paraId="7A3DA1D0" w14:textId="77777777" w:rsidTr="005E53C1">
        <w:trPr>
          <w:trHeight w:val="227"/>
          <w:jc w:val="center"/>
        </w:trPr>
        <w:tc>
          <w:tcPr>
            <w:tcW w:w="1097" w:type="dxa"/>
            <w:shd w:val="clear" w:color="auto" w:fill="auto"/>
            <w:hideMark/>
          </w:tcPr>
          <w:p w14:paraId="352DD222" w14:textId="14EBADD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2.1.К</w:t>
            </w:r>
            <w:r w:rsidR="00CF3B73" w:rsidRPr="00614E62">
              <w:rPr>
                <w:color w:val="000000"/>
                <w:sz w:val="24"/>
                <w:szCs w:val="24"/>
                <w:lang w:eastAsia="ru-RU"/>
              </w:rPr>
              <w:t>.</w:t>
            </w:r>
            <w:r w:rsidR="006220FB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8" w:type="dxa"/>
            <w:shd w:val="clear" w:color="auto" w:fill="auto"/>
          </w:tcPr>
          <w:p w14:paraId="39E33E70" w14:textId="77777777" w:rsidR="00A36E3E" w:rsidRPr="00614E62" w:rsidRDefault="00A36E3E" w:rsidP="00614E62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Контрольная точка «</w:t>
            </w:r>
            <w:r w:rsidRPr="00614E62">
              <w:rPr>
                <w:sz w:val="24"/>
                <w:szCs w:val="24"/>
              </w:rPr>
              <w:t xml:space="preserve">Утверждены </w:t>
            </w:r>
            <w:r w:rsidRPr="00614E62">
              <w:rPr>
                <w:sz w:val="24"/>
                <w:szCs w:val="24"/>
              </w:rPr>
              <w:lastRenderedPageBreak/>
              <w:t>(одобрены, сформиров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ны) докуме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ты, необх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димые для оказания услуги (в</w:t>
            </w:r>
            <w:r w:rsidRPr="00614E62">
              <w:rPr>
                <w:sz w:val="24"/>
                <w:szCs w:val="24"/>
              </w:rPr>
              <w:t>ы</w:t>
            </w:r>
            <w:r w:rsidRPr="00614E62">
              <w:rPr>
                <w:sz w:val="24"/>
                <w:szCs w:val="24"/>
              </w:rPr>
              <w:t>полнения р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боты)»</w:t>
            </w:r>
          </w:p>
        </w:tc>
        <w:tc>
          <w:tcPr>
            <w:tcW w:w="1283" w:type="dxa"/>
            <w:shd w:val="clear" w:color="auto" w:fill="auto"/>
            <w:hideMark/>
          </w:tcPr>
          <w:p w14:paraId="5DDF3197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281" w:type="dxa"/>
            <w:shd w:val="clear" w:color="auto" w:fill="auto"/>
            <w:hideMark/>
          </w:tcPr>
          <w:p w14:paraId="567E6511" w14:textId="77777777" w:rsidR="00A36E3E" w:rsidRPr="00614E62" w:rsidRDefault="00A36E3E" w:rsidP="005E53C1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01.02.2024</w:t>
            </w:r>
          </w:p>
        </w:tc>
        <w:tc>
          <w:tcPr>
            <w:tcW w:w="904" w:type="dxa"/>
            <w:shd w:val="clear" w:color="auto" w:fill="auto"/>
            <w:hideMark/>
          </w:tcPr>
          <w:p w14:paraId="49F816A4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отсу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ствует</w:t>
            </w:r>
          </w:p>
        </w:tc>
        <w:tc>
          <w:tcPr>
            <w:tcW w:w="963" w:type="dxa"/>
            <w:shd w:val="clear" w:color="auto" w:fill="auto"/>
            <w:hideMark/>
          </w:tcPr>
          <w:p w14:paraId="4D8966C5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отсу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ствует</w:t>
            </w:r>
          </w:p>
        </w:tc>
        <w:tc>
          <w:tcPr>
            <w:tcW w:w="1658" w:type="dxa"/>
            <w:shd w:val="clear" w:color="auto" w:fill="auto"/>
            <w:hideMark/>
          </w:tcPr>
          <w:p w14:paraId="2B388190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Юнусов Р.И.</w:t>
            </w:r>
          </w:p>
        </w:tc>
        <w:tc>
          <w:tcPr>
            <w:tcW w:w="1175" w:type="dxa"/>
            <w:shd w:val="clear" w:color="auto" w:fill="auto"/>
            <w:hideMark/>
          </w:tcPr>
          <w:p w14:paraId="31CF3DAA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9" w:type="dxa"/>
            <w:shd w:val="clear" w:color="auto" w:fill="auto"/>
            <w:hideMark/>
          </w:tcPr>
          <w:p w14:paraId="767D801E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72" w:type="dxa"/>
            <w:shd w:val="clear" w:color="auto" w:fill="auto"/>
            <w:hideMark/>
          </w:tcPr>
          <w:p w14:paraId="47A8E52D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3" w:type="dxa"/>
            <w:shd w:val="clear" w:color="auto" w:fill="auto"/>
            <w:hideMark/>
          </w:tcPr>
          <w:p w14:paraId="356CC6F1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46" w:type="dxa"/>
            <w:shd w:val="clear" w:color="auto" w:fill="auto"/>
            <w:hideMark/>
          </w:tcPr>
          <w:p w14:paraId="0110FA25" w14:textId="77777777" w:rsidR="00A36E3E" w:rsidRDefault="00A36E3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Прочий тип документов.</w:t>
            </w:r>
            <w:r w:rsidR="004F5A28" w:rsidRPr="00614E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Перечень м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роприятий, финансиру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мых за счет средств, предоставл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я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емых в виде субвенций из федерального бюджета бюджетам субъектов Российской Федерации на осуществл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ние отдел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ь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ных полн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мочий Ро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сийской Ф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дерации в 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б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ласти водных отношений</w:t>
            </w:r>
            <w:r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в 2024 году Астраханской области, утвержде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ный Фед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ральным агентством водных 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сурсов</w:t>
            </w:r>
          </w:p>
          <w:p w14:paraId="37568AD8" w14:textId="39DF1AA9" w:rsidR="00AE55CD" w:rsidRPr="00614E62" w:rsidRDefault="00AE55CD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shd w:val="clear" w:color="auto" w:fill="auto"/>
          </w:tcPr>
          <w:p w14:paraId="0E194375" w14:textId="7147E488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Адм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</w:t>
            </w:r>
            <w:r w:rsidR="00AE55CD"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ти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ные да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ные</w:t>
            </w:r>
          </w:p>
        </w:tc>
      </w:tr>
      <w:tr w:rsidR="006220FB" w:rsidRPr="00614E62" w14:paraId="5807341A" w14:textId="77777777" w:rsidTr="005E53C1">
        <w:trPr>
          <w:trHeight w:val="227"/>
          <w:jc w:val="center"/>
        </w:trPr>
        <w:tc>
          <w:tcPr>
            <w:tcW w:w="1097" w:type="dxa"/>
            <w:shd w:val="clear" w:color="auto" w:fill="auto"/>
            <w:hideMark/>
          </w:tcPr>
          <w:p w14:paraId="29759F40" w14:textId="520E8405" w:rsidR="00A36E3E" w:rsidRPr="00614E62" w:rsidRDefault="00A36E3E" w:rsidP="006220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2.1.К</w:t>
            </w:r>
            <w:r w:rsidR="00CF3B73" w:rsidRPr="00614E62">
              <w:rPr>
                <w:color w:val="000000"/>
                <w:sz w:val="24"/>
                <w:szCs w:val="24"/>
                <w:lang w:eastAsia="ru-RU"/>
              </w:rPr>
              <w:t>.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8" w:type="dxa"/>
            <w:shd w:val="clear" w:color="auto" w:fill="auto"/>
            <w:hideMark/>
          </w:tcPr>
          <w:p w14:paraId="206B294D" w14:textId="23048FE5" w:rsidR="00A36E3E" w:rsidRPr="00614E62" w:rsidRDefault="00A36E3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Контрольная точка «Отчет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о ходе реал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зации мер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приятий по расчистке участков во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ных объектов на терр</w:t>
            </w:r>
            <w:r w:rsidR="00E15218">
              <w:rPr>
                <w:color w:val="000000"/>
                <w:sz w:val="24"/>
                <w:szCs w:val="24"/>
                <w:lang w:eastAsia="ru-RU"/>
              </w:rPr>
              <w:t>ит</w:t>
            </w:r>
            <w:r w:rsidR="00E15218">
              <w:rPr>
                <w:color w:val="000000"/>
                <w:sz w:val="24"/>
                <w:szCs w:val="24"/>
                <w:lang w:eastAsia="ru-RU"/>
              </w:rPr>
              <w:t>о</w:t>
            </w:r>
            <w:r w:rsidR="00E15218">
              <w:rPr>
                <w:color w:val="000000"/>
                <w:sz w:val="24"/>
                <w:szCs w:val="24"/>
                <w:lang w:eastAsia="ru-RU"/>
              </w:rPr>
              <w:t>рии Астр</w:t>
            </w:r>
            <w:r w:rsidR="00E15218">
              <w:rPr>
                <w:color w:val="000000"/>
                <w:sz w:val="24"/>
                <w:szCs w:val="24"/>
                <w:lang w:eastAsia="ru-RU"/>
              </w:rPr>
              <w:t>а</w:t>
            </w:r>
            <w:r w:rsidR="00E15218">
              <w:rPr>
                <w:color w:val="000000"/>
                <w:sz w:val="24"/>
                <w:szCs w:val="24"/>
                <w:lang w:eastAsia="ru-RU"/>
              </w:rPr>
              <w:t>ханской обл</w:t>
            </w:r>
            <w:r w:rsidR="00E15218">
              <w:rPr>
                <w:color w:val="000000"/>
                <w:sz w:val="24"/>
                <w:szCs w:val="24"/>
                <w:lang w:eastAsia="ru-RU"/>
              </w:rPr>
              <w:t>а</w:t>
            </w:r>
            <w:r w:rsidR="00E15218">
              <w:rPr>
                <w:color w:val="000000"/>
                <w:sz w:val="24"/>
                <w:szCs w:val="24"/>
                <w:lang w:eastAsia="ru-RU"/>
              </w:rPr>
              <w:t xml:space="preserve">сти за </w:t>
            </w:r>
            <w:r w:rsidR="00E15218">
              <w:rPr>
                <w:color w:val="000000"/>
                <w:sz w:val="24"/>
                <w:szCs w:val="24"/>
                <w:lang w:val="en-US" w:eastAsia="ru-RU"/>
              </w:rPr>
              <w:t>I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ква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тал»</w:t>
            </w:r>
          </w:p>
        </w:tc>
        <w:tc>
          <w:tcPr>
            <w:tcW w:w="1283" w:type="dxa"/>
            <w:shd w:val="clear" w:color="auto" w:fill="auto"/>
            <w:hideMark/>
          </w:tcPr>
          <w:p w14:paraId="4A1C3AA6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281" w:type="dxa"/>
            <w:shd w:val="clear" w:color="auto" w:fill="auto"/>
            <w:hideMark/>
          </w:tcPr>
          <w:p w14:paraId="3802DDAE" w14:textId="77777777" w:rsidR="00A36E3E" w:rsidRPr="00614E62" w:rsidRDefault="00A36E3E" w:rsidP="005E53C1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15.04.2024</w:t>
            </w:r>
          </w:p>
        </w:tc>
        <w:tc>
          <w:tcPr>
            <w:tcW w:w="904" w:type="dxa"/>
            <w:shd w:val="clear" w:color="auto" w:fill="auto"/>
            <w:hideMark/>
          </w:tcPr>
          <w:p w14:paraId="60FF1AD9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отсу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ствует</w:t>
            </w:r>
          </w:p>
        </w:tc>
        <w:tc>
          <w:tcPr>
            <w:tcW w:w="963" w:type="dxa"/>
            <w:shd w:val="clear" w:color="auto" w:fill="auto"/>
            <w:hideMark/>
          </w:tcPr>
          <w:p w14:paraId="35B5F157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отсу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ствует</w:t>
            </w:r>
          </w:p>
        </w:tc>
        <w:tc>
          <w:tcPr>
            <w:tcW w:w="1658" w:type="dxa"/>
            <w:shd w:val="clear" w:color="auto" w:fill="auto"/>
            <w:hideMark/>
          </w:tcPr>
          <w:p w14:paraId="1FF86FC6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Юнусов Р.И.</w:t>
            </w:r>
          </w:p>
        </w:tc>
        <w:tc>
          <w:tcPr>
            <w:tcW w:w="1175" w:type="dxa"/>
            <w:shd w:val="clear" w:color="auto" w:fill="auto"/>
            <w:hideMark/>
          </w:tcPr>
          <w:p w14:paraId="18E4B841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9" w:type="dxa"/>
            <w:shd w:val="clear" w:color="auto" w:fill="auto"/>
            <w:hideMark/>
          </w:tcPr>
          <w:p w14:paraId="197D475E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72" w:type="dxa"/>
            <w:shd w:val="clear" w:color="auto" w:fill="auto"/>
            <w:hideMark/>
          </w:tcPr>
          <w:p w14:paraId="7627AC00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3" w:type="dxa"/>
            <w:shd w:val="clear" w:color="auto" w:fill="auto"/>
            <w:hideMark/>
          </w:tcPr>
          <w:p w14:paraId="6AFE6772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46" w:type="dxa"/>
            <w:shd w:val="clear" w:color="auto" w:fill="auto"/>
            <w:hideMark/>
          </w:tcPr>
          <w:p w14:paraId="3CD36C89" w14:textId="2337FD3B" w:rsidR="00A36E3E" w:rsidRPr="00614E62" w:rsidRDefault="00A36E3E" w:rsidP="005809F4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Отчет о ра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ходах бюдж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та субъекта Российской Федерации, источником финансового обеспечения которого я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ля</w:t>
            </w:r>
            <w:r w:rsidR="005809F4">
              <w:rPr>
                <w:color w:val="000000"/>
                <w:sz w:val="24"/>
                <w:szCs w:val="24"/>
                <w:lang w:eastAsia="ru-RU"/>
              </w:rPr>
              <w:t>ю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тся су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б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венции из федерального бюджета</w:t>
            </w:r>
          </w:p>
        </w:tc>
        <w:tc>
          <w:tcPr>
            <w:tcW w:w="928" w:type="dxa"/>
            <w:shd w:val="clear" w:color="auto" w:fill="auto"/>
            <w:hideMark/>
          </w:tcPr>
          <w:p w14:paraId="15F7A1CF" w14:textId="237DE692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Адм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</w:t>
            </w:r>
            <w:r w:rsidR="00AE55CD"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стр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ные да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ные</w:t>
            </w:r>
          </w:p>
        </w:tc>
      </w:tr>
      <w:tr w:rsidR="006220FB" w:rsidRPr="00614E62" w14:paraId="6793229D" w14:textId="77777777" w:rsidTr="005E53C1">
        <w:trPr>
          <w:trHeight w:val="227"/>
          <w:jc w:val="center"/>
        </w:trPr>
        <w:tc>
          <w:tcPr>
            <w:tcW w:w="1097" w:type="dxa"/>
            <w:shd w:val="clear" w:color="auto" w:fill="auto"/>
            <w:hideMark/>
          </w:tcPr>
          <w:p w14:paraId="2766A23D" w14:textId="2F58515E" w:rsidR="00A36E3E" w:rsidRPr="00614E62" w:rsidRDefault="00A36E3E" w:rsidP="006220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2.1.К</w:t>
            </w:r>
            <w:r w:rsidR="00CF3B73" w:rsidRPr="00614E62">
              <w:rPr>
                <w:color w:val="000000"/>
                <w:sz w:val="24"/>
                <w:szCs w:val="24"/>
                <w:lang w:eastAsia="ru-RU"/>
              </w:rPr>
              <w:t>.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8" w:type="dxa"/>
            <w:shd w:val="clear" w:color="auto" w:fill="auto"/>
            <w:hideMark/>
          </w:tcPr>
          <w:p w14:paraId="276ABB01" w14:textId="334670D8" w:rsidR="00A36E3E" w:rsidRPr="00614E62" w:rsidRDefault="00A36E3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Контрольная точка «Отчет о ходе реал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зации мер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приятий по расчистке участков во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ных объектов на террит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рии Ас</w:t>
            </w:r>
            <w:r w:rsidR="00E15218">
              <w:rPr>
                <w:color w:val="000000"/>
                <w:sz w:val="24"/>
                <w:szCs w:val="24"/>
                <w:lang w:eastAsia="ru-RU"/>
              </w:rPr>
              <w:t>тр</w:t>
            </w:r>
            <w:r w:rsidR="00E15218">
              <w:rPr>
                <w:color w:val="000000"/>
                <w:sz w:val="24"/>
                <w:szCs w:val="24"/>
                <w:lang w:eastAsia="ru-RU"/>
              </w:rPr>
              <w:t>а</w:t>
            </w:r>
            <w:r w:rsidR="00E15218">
              <w:rPr>
                <w:color w:val="000000"/>
                <w:sz w:val="24"/>
                <w:szCs w:val="24"/>
                <w:lang w:eastAsia="ru-RU"/>
              </w:rPr>
              <w:t>ханской обл</w:t>
            </w:r>
            <w:r w:rsidR="00E15218">
              <w:rPr>
                <w:color w:val="000000"/>
                <w:sz w:val="24"/>
                <w:szCs w:val="24"/>
                <w:lang w:eastAsia="ru-RU"/>
              </w:rPr>
              <w:t>а</w:t>
            </w:r>
            <w:r w:rsidR="00E15218">
              <w:rPr>
                <w:color w:val="000000"/>
                <w:sz w:val="24"/>
                <w:szCs w:val="24"/>
                <w:lang w:eastAsia="ru-RU"/>
              </w:rPr>
              <w:t xml:space="preserve">сти за </w:t>
            </w:r>
            <w:r w:rsidR="00E15218">
              <w:rPr>
                <w:color w:val="000000"/>
                <w:sz w:val="24"/>
                <w:szCs w:val="24"/>
                <w:lang w:val="en-US" w:eastAsia="ru-RU"/>
              </w:rPr>
              <w:t>II</w:t>
            </w:r>
            <w:r w:rsidR="00E15218" w:rsidRPr="00E15218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ква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тал»</w:t>
            </w:r>
          </w:p>
        </w:tc>
        <w:tc>
          <w:tcPr>
            <w:tcW w:w="1283" w:type="dxa"/>
            <w:shd w:val="clear" w:color="auto" w:fill="auto"/>
            <w:hideMark/>
          </w:tcPr>
          <w:p w14:paraId="4494DBB9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1" w:type="dxa"/>
            <w:shd w:val="clear" w:color="auto" w:fill="auto"/>
            <w:hideMark/>
          </w:tcPr>
          <w:p w14:paraId="1DBE1131" w14:textId="77777777" w:rsidR="00A36E3E" w:rsidRPr="00614E62" w:rsidRDefault="00A36E3E" w:rsidP="005E53C1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15.07.2024</w:t>
            </w:r>
          </w:p>
        </w:tc>
        <w:tc>
          <w:tcPr>
            <w:tcW w:w="904" w:type="dxa"/>
            <w:shd w:val="clear" w:color="auto" w:fill="auto"/>
            <w:hideMark/>
          </w:tcPr>
          <w:p w14:paraId="1FA63522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отсу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ствует</w:t>
            </w:r>
          </w:p>
        </w:tc>
        <w:tc>
          <w:tcPr>
            <w:tcW w:w="963" w:type="dxa"/>
            <w:shd w:val="clear" w:color="auto" w:fill="auto"/>
            <w:hideMark/>
          </w:tcPr>
          <w:p w14:paraId="465112E5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отсу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ствует</w:t>
            </w:r>
          </w:p>
        </w:tc>
        <w:tc>
          <w:tcPr>
            <w:tcW w:w="1658" w:type="dxa"/>
            <w:shd w:val="clear" w:color="auto" w:fill="auto"/>
            <w:hideMark/>
          </w:tcPr>
          <w:p w14:paraId="2F4EC837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Юнусов Р.И.</w:t>
            </w:r>
          </w:p>
        </w:tc>
        <w:tc>
          <w:tcPr>
            <w:tcW w:w="1175" w:type="dxa"/>
            <w:shd w:val="clear" w:color="auto" w:fill="auto"/>
            <w:hideMark/>
          </w:tcPr>
          <w:p w14:paraId="7C63A478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9" w:type="dxa"/>
            <w:shd w:val="clear" w:color="auto" w:fill="auto"/>
            <w:hideMark/>
          </w:tcPr>
          <w:p w14:paraId="15A97C2B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72" w:type="dxa"/>
            <w:shd w:val="clear" w:color="auto" w:fill="auto"/>
            <w:hideMark/>
          </w:tcPr>
          <w:p w14:paraId="220D38BE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3" w:type="dxa"/>
            <w:shd w:val="clear" w:color="auto" w:fill="auto"/>
            <w:hideMark/>
          </w:tcPr>
          <w:p w14:paraId="7046908F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46" w:type="dxa"/>
            <w:shd w:val="clear" w:color="auto" w:fill="auto"/>
            <w:hideMark/>
          </w:tcPr>
          <w:p w14:paraId="5E24BF59" w14:textId="5F1534A5" w:rsidR="00A36E3E" w:rsidRPr="00614E62" w:rsidRDefault="00A36E3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Отчет о ра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ходах бюдж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та субъекта Российской Федерации, источником финанс</w:t>
            </w:r>
            <w:r w:rsidR="005809F4">
              <w:rPr>
                <w:color w:val="000000"/>
                <w:sz w:val="24"/>
                <w:szCs w:val="24"/>
                <w:lang w:eastAsia="ru-RU"/>
              </w:rPr>
              <w:t>ового обеспечения которого я</w:t>
            </w:r>
            <w:r w:rsidR="005809F4">
              <w:rPr>
                <w:color w:val="000000"/>
                <w:sz w:val="24"/>
                <w:szCs w:val="24"/>
                <w:lang w:eastAsia="ru-RU"/>
              </w:rPr>
              <w:t>в</w:t>
            </w:r>
            <w:r w:rsidR="005809F4">
              <w:rPr>
                <w:color w:val="000000"/>
                <w:sz w:val="24"/>
                <w:szCs w:val="24"/>
                <w:lang w:eastAsia="ru-RU"/>
              </w:rPr>
              <w:t>ляю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тся су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б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венции из федерального бюджета</w:t>
            </w:r>
          </w:p>
        </w:tc>
        <w:tc>
          <w:tcPr>
            <w:tcW w:w="928" w:type="dxa"/>
            <w:shd w:val="clear" w:color="auto" w:fill="auto"/>
            <w:hideMark/>
          </w:tcPr>
          <w:p w14:paraId="42CDADD8" w14:textId="2FC70C22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Адм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</w:t>
            </w:r>
            <w:r w:rsidR="00AE55CD"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ные да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ные</w:t>
            </w:r>
          </w:p>
        </w:tc>
      </w:tr>
      <w:tr w:rsidR="006220FB" w:rsidRPr="00614E62" w14:paraId="4FFAFA62" w14:textId="77777777" w:rsidTr="005E53C1">
        <w:trPr>
          <w:trHeight w:val="227"/>
          <w:jc w:val="center"/>
        </w:trPr>
        <w:tc>
          <w:tcPr>
            <w:tcW w:w="1097" w:type="dxa"/>
            <w:shd w:val="clear" w:color="auto" w:fill="auto"/>
            <w:hideMark/>
          </w:tcPr>
          <w:p w14:paraId="12A3D780" w14:textId="00FD8FB3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2.1.К</w:t>
            </w:r>
            <w:r w:rsidR="00CF3B73" w:rsidRPr="00614E62">
              <w:rPr>
                <w:color w:val="000000"/>
                <w:sz w:val="24"/>
                <w:szCs w:val="24"/>
                <w:lang w:eastAsia="ru-RU"/>
              </w:rPr>
              <w:t>.</w:t>
            </w:r>
            <w:r w:rsidR="006220FB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8" w:type="dxa"/>
            <w:shd w:val="clear" w:color="auto" w:fill="auto"/>
            <w:hideMark/>
          </w:tcPr>
          <w:p w14:paraId="328F03A5" w14:textId="244492E9" w:rsidR="00A36E3E" w:rsidRPr="00614E62" w:rsidRDefault="00A36E3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Контрольная точка «Отчет о ходе реал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зации мер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приятий по расчистке участков во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ных объектов на терр</w:t>
            </w:r>
            <w:r w:rsidR="00E15218">
              <w:rPr>
                <w:color w:val="000000"/>
                <w:sz w:val="24"/>
                <w:szCs w:val="24"/>
                <w:lang w:eastAsia="ru-RU"/>
              </w:rPr>
              <w:t>ит</w:t>
            </w:r>
            <w:r w:rsidR="00E15218">
              <w:rPr>
                <w:color w:val="000000"/>
                <w:sz w:val="24"/>
                <w:szCs w:val="24"/>
                <w:lang w:eastAsia="ru-RU"/>
              </w:rPr>
              <w:t>о</w:t>
            </w:r>
            <w:r w:rsidR="00E15218">
              <w:rPr>
                <w:color w:val="000000"/>
                <w:sz w:val="24"/>
                <w:szCs w:val="24"/>
                <w:lang w:eastAsia="ru-RU"/>
              </w:rPr>
              <w:lastRenderedPageBreak/>
              <w:t>рии Астр</w:t>
            </w:r>
            <w:r w:rsidR="00E15218">
              <w:rPr>
                <w:color w:val="000000"/>
                <w:sz w:val="24"/>
                <w:szCs w:val="24"/>
                <w:lang w:eastAsia="ru-RU"/>
              </w:rPr>
              <w:t>а</w:t>
            </w:r>
            <w:r w:rsidR="00E15218">
              <w:rPr>
                <w:color w:val="000000"/>
                <w:sz w:val="24"/>
                <w:szCs w:val="24"/>
                <w:lang w:eastAsia="ru-RU"/>
              </w:rPr>
              <w:t>ханской обл</w:t>
            </w:r>
            <w:r w:rsidR="00E15218">
              <w:rPr>
                <w:color w:val="000000"/>
                <w:sz w:val="24"/>
                <w:szCs w:val="24"/>
                <w:lang w:eastAsia="ru-RU"/>
              </w:rPr>
              <w:t>а</w:t>
            </w:r>
            <w:r w:rsidR="00E15218">
              <w:rPr>
                <w:color w:val="000000"/>
                <w:sz w:val="24"/>
                <w:szCs w:val="24"/>
                <w:lang w:eastAsia="ru-RU"/>
              </w:rPr>
              <w:t xml:space="preserve">сти за </w:t>
            </w:r>
            <w:r w:rsidR="00E15218">
              <w:rPr>
                <w:color w:val="000000"/>
                <w:sz w:val="24"/>
                <w:szCs w:val="24"/>
                <w:lang w:val="en-US" w:eastAsia="ru-RU"/>
              </w:rPr>
              <w:t>III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квартал»</w:t>
            </w:r>
          </w:p>
        </w:tc>
        <w:tc>
          <w:tcPr>
            <w:tcW w:w="1283" w:type="dxa"/>
            <w:shd w:val="clear" w:color="auto" w:fill="auto"/>
            <w:hideMark/>
          </w:tcPr>
          <w:p w14:paraId="338BA8FC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281" w:type="dxa"/>
            <w:shd w:val="clear" w:color="auto" w:fill="auto"/>
            <w:hideMark/>
          </w:tcPr>
          <w:p w14:paraId="0FDE8F6F" w14:textId="77777777" w:rsidR="00A36E3E" w:rsidRPr="00614E62" w:rsidRDefault="00A36E3E" w:rsidP="005E53C1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15.10.2024</w:t>
            </w:r>
          </w:p>
        </w:tc>
        <w:tc>
          <w:tcPr>
            <w:tcW w:w="904" w:type="dxa"/>
            <w:shd w:val="clear" w:color="auto" w:fill="auto"/>
            <w:hideMark/>
          </w:tcPr>
          <w:p w14:paraId="68315E87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отсу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ствует</w:t>
            </w:r>
          </w:p>
        </w:tc>
        <w:tc>
          <w:tcPr>
            <w:tcW w:w="963" w:type="dxa"/>
            <w:shd w:val="clear" w:color="auto" w:fill="auto"/>
            <w:hideMark/>
          </w:tcPr>
          <w:p w14:paraId="49044CA4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отсу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ствует</w:t>
            </w:r>
          </w:p>
        </w:tc>
        <w:tc>
          <w:tcPr>
            <w:tcW w:w="1658" w:type="dxa"/>
            <w:shd w:val="clear" w:color="auto" w:fill="auto"/>
            <w:hideMark/>
          </w:tcPr>
          <w:p w14:paraId="44FD0320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Юнусов Р.И.</w:t>
            </w:r>
          </w:p>
        </w:tc>
        <w:tc>
          <w:tcPr>
            <w:tcW w:w="1175" w:type="dxa"/>
            <w:shd w:val="clear" w:color="auto" w:fill="auto"/>
            <w:hideMark/>
          </w:tcPr>
          <w:p w14:paraId="396DAA68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9" w:type="dxa"/>
            <w:shd w:val="clear" w:color="auto" w:fill="auto"/>
            <w:hideMark/>
          </w:tcPr>
          <w:p w14:paraId="3F2F3212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72" w:type="dxa"/>
            <w:shd w:val="clear" w:color="auto" w:fill="auto"/>
            <w:hideMark/>
          </w:tcPr>
          <w:p w14:paraId="10A0B1A9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3" w:type="dxa"/>
            <w:shd w:val="clear" w:color="auto" w:fill="auto"/>
            <w:hideMark/>
          </w:tcPr>
          <w:p w14:paraId="7FCC610E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46" w:type="dxa"/>
            <w:shd w:val="clear" w:color="auto" w:fill="auto"/>
            <w:hideMark/>
          </w:tcPr>
          <w:p w14:paraId="79FFA491" w14:textId="77777777" w:rsidR="00BC1DEC" w:rsidRDefault="00BC1DEC" w:rsidP="005809F4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Прочий тип документов.</w:t>
            </w:r>
          </w:p>
          <w:p w14:paraId="5EB44CEC" w14:textId="49591822" w:rsidR="00A36E3E" w:rsidRPr="00614E62" w:rsidRDefault="00A36E3E" w:rsidP="005809F4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Отчет о ра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ходах бюдж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та субъекта Российской Федерации, источником финансового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обеспечения которого я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ля</w:t>
            </w:r>
            <w:r w:rsidR="005809F4">
              <w:rPr>
                <w:color w:val="000000"/>
                <w:sz w:val="24"/>
                <w:szCs w:val="24"/>
                <w:lang w:eastAsia="ru-RU"/>
              </w:rPr>
              <w:t>ю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тся су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б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венции из федерального бюджета</w:t>
            </w:r>
          </w:p>
        </w:tc>
        <w:tc>
          <w:tcPr>
            <w:tcW w:w="928" w:type="dxa"/>
            <w:shd w:val="clear" w:color="auto" w:fill="auto"/>
            <w:hideMark/>
          </w:tcPr>
          <w:p w14:paraId="45F7D6DF" w14:textId="02294DA2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Адм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</w:t>
            </w:r>
            <w:r w:rsidR="00AE55CD"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ные да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ные</w:t>
            </w:r>
          </w:p>
        </w:tc>
      </w:tr>
      <w:tr w:rsidR="006220FB" w:rsidRPr="00614E62" w14:paraId="21F6F704" w14:textId="77777777" w:rsidTr="005E53C1">
        <w:trPr>
          <w:trHeight w:val="227"/>
          <w:jc w:val="center"/>
        </w:trPr>
        <w:tc>
          <w:tcPr>
            <w:tcW w:w="1097" w:type="dxa"/>
            <w:shd w:val="clear" w:color="auto" w:fill="auto"/>
            <w:hideMark/>
          </w:tcPr>
          <w:p w14:paraId="6A64657B" w14:textId="00336681" w:rsidR="00A36E3E" w:rsidRPr="00614E62" w:rsidRDefault="00A36E3E" w:rsidP="006220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2.1.К</w:t>
            </w:r>
            <w:r w:rsidR="00CF3B73" w:rsidRPr="00614E62">
              <w:rPr>
                <w:color w:val="000000"/>
                <w:sz w:val="24"/>
                <w:szCs w:val="24"/>
                <w:lang w:eastAsia="ru-RU"/>
              </w:rPr>
              <w:t>.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58" w:type="dxa"/>
            <w:shd w:val="clear" w:color="auto" w:fill="auto"/>
            <w:hideMark/>
          </w:tcPr>
          <w:p w14:paraId="2895FE65" w14:textId="47E73E2F" w:rsidR="00A36E3E" w:rsidRPr="00614E62" w:rsidRDefault="00A36E3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Контрольная точка «Раб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ты, заплан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рованные </w:t>
            </w:r>
            <w:r w:rsidR="00646467">
              <w:rPr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текущем г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ду, выполн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ны»</w:t>
            </w:r>
          </w:p>
        </w:tc>
        <w:tc>
          <w:tcPr>
            <w:tcW w:w="1283" w:type="dxa"/>
            <w:shd w:val="clear" w:color="auto" w:fill="auto"/>
            <w:hideMark/>
          </w:tcPr>
          <w:p w14:paraId="1D4D32F3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1" w:type="dxa"/>
            <w:shd w:val="clear" w:color="auto" w:fill="auto"/>
            <w:hideMark/>
          </w:tcPr>
          <w:p w14:paraId="35A847FB" w14:textId="77777777" w:rsidR="00A36E3E" w:rsidRPr="00614E62" w:rsidRDefault="00A36E3E" w:rsidP="005E53C1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29.12.2024</w:t>
            </w:r>
          </w:p>
        </w:tc>
        <w:tc>
          <w:tcPr>
            <w:tcW w:w="904" w:type="dxa"/>
            <w:shd w:val="clear" w:color="auto" w:fill="auto"/>
            <w:hideMark/>
          </w:tcPr>
          <w:p w14:paraId="13DE2866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отсу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ствует</w:t>
            </w:r>
          </w:p>
        </w:tc>
        <w:tc>
          <w:tcPr>
            <w:tcW w:w="963" w:type="dxa"/>
            <w:shd w:val="clear" w:color="auto" w:fill="auto"/>
            <w:hideMark/>
          </w:tcPr>
          <w:p w14:paraId="4CC09E15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отсу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ствует</w:t>
            </w:r>
          </w:p>
        </w:tc>
        <w:tc>
          <w:tcPr>
            <w:tcW w:w="1658" w:type="dxa"/>
            <w:shd w:val="clear" w:color="auto" w:fill="auto"/>
            <w:hideMark/>
          </w:tcPr>
          <w:p w14:paraId="147D5AFB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Юнусов Р.И.</w:t>
            </w:r>
          </w:p>
        </w:tc>
        <w:tc>
          <w:tcPr>
            <w:tcW w:w="1175" w:type="dxa"/>
            <w:shd w:val="clear" w:color="auto" w:fill="auto"/>
            <w:hideMark/>
          </w:tcPr>
          <w:p w14:paraId="2818105F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9" w:type="dxa"/>
            <w:shd w:val="clear" w:color="auto" w:fill="auto"/>
            <w:hideMark/>
          </w:tcPr>
          <w:p w14:paraId="3E38E766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72" w:type="dxa"/>
            <w:shd w:val="clear" w:color="auto" w:fill="auto"/>
            <w:hideMark/>
          </w:tcPr>
          <w:p w14:paraId="28121A8F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3" w:type="dxa"/>
            <w:shd w:val="clear" w:color="auto" w:fill="auto"/>
            <w:hideMark/>
          </w:tcPr>
          <w:p w14:paraId="5991A602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46" w:type="dxa"/>
            <w:shd w:val="clear" w:color="auto" w:fill="auto"/>
            <w:hideMark/>
          </w:tcPr>
          <w:p w14:paraId="439A6E32" w14:textId="77FC1714" w:rsidR="00A36E3E" w:rsidRPr="00614E62" w:rsidRDefault="00A36E3E" w:rsidP="00DF6DEA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Прочий тип документов</w:t>
            </w:r>
            <w:r w:rsidR="00DF6DEA">
              <w:rPr>
                <w:color w:val="000000"/>
                <w:sz w:val="24"/>
                <w:szCs w:val="24"/>
                <w:lang w:eastAsia="ru-RU"/>
              </w:rPr>
              <w:t>.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Справка о выполнении мероприятий с реестром актов прие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м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ки выполне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ных работ по мероприят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ям Астраха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ской области, реализова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</w:t>
            </w:r>
            <w:r w:rsidR="00DF6DEA">
              <w:rPr>
                <w:color w:val="000000"/>
                <w:sz w:val="24"/>
                <w:szCs w:val="24"/>
                <w:lang w:eastAsia="ru-RU"/>
              </w:rPr>
              <w:t>м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в тек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у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щем году</w:t>
            </w:r>
          </w:p>
        </w:tc>
        <w:tc>
          <w:tcPr>
            <w:tcW w:w="928" w:type="dxa"/>
            <w:shd w:val="clear" w:color="auto" w:fill="auto"/>
            <w:hideMark/>
          </w:tcPr>
          <w:p w14:paraId="16825B58" w14:textId="0BB8C80A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Адм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</w:t>
            </w:r>
            <w:r w:rsidR="00AE55CD"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ные да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ные</w:t>
            </w:r>
          </w:p>
        </w:tc>
      </w:tr>
      <w:tr w:rsidR="006220FB" w:rsidRPr="00614E62" w14:paraId="05F7E06A" w14:textId="77777777" w:rsidTr="005E53C1">
        <w:trPr>
          <w:trHeight w:val="227"/>
          <w:jc w:val="center"/>
        </w:trPr>
        <w:tc>
          <w:tcPr>
            <w:tcW w:w="1097" w:type="dxa"/>
            <w:shd w:val="clear" w:color="auto" w:fill="auto"/>
          </w:tcPr>
          <w:p w14:paraId="1A6F2933" w14:textId="1D29AF11" w:rsidR="00A36E3E" w:rsidRPr="00614E62" w:rsidRDefault="00A36E3E" w:rsidP="006220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2.1.К</w:t>
            </w:r>
            <w:r w:rsidR="00CF3B73" w:rsidRPr="00614E62">
              <w:rPr>
                <w:color w:val="000000"/>
                <w:sz w:val="24"/>
                <w:szCs w:val="24"/>
                <w:lang w:eastAsia="ru-RU"/>
              </w:rPr>
              <w:t>.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58" w:type="dxa"/>
            <w:shd w:val="clear" w:color="auto" w:fill="auto"/>
          </w:tcPr>
          <w:p w14:paraId="358C4DB7" w14:textId="77777777" w:rsidR="00A36E3E" w:rsidRPr="00614E62" w:rsidRDefault="00A36E3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Контрольная точка «Заку</w:t>
            </w:r>
            <w:r w:rsidRPr="00614E62">
              <w:rPr>
                <w:sz w:val="24"/>
                <w:szCs w:val="24"/>
              </w:rPr>
              <w:t>п</w:t>
            </w:r>
            <w:r w:rsidRPr="00614E62">
              <w:rPr>
                <w:sz w:val="24"/>
                <w:szCs w:val="24"/>
              </w:rPr>
              <w:t>ка включена в план зак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пок»</w:t>
            </w:r>
          </w:p>
        </w:tc>
        <w:tc>
          <w:tcPr>
            <w:tcW w:w="1283" w:type="dxa"/>
            <w:shd w:val="clear" w:color="auto" w:fill="auto"/>
          </w:tcPr>
          <w:p w14:paraId="628E2432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1" w:type="dxa"/>
            <w:shd w:val="clear" w:color="auto" w:fill="auto"/>
          </w:tcPr>
          <w:p w14:paraId="020F6D48" w14:textId="77777777" w:rsidR="00A36E3E" w:rsidRPr="00614E62" w:rsidRDefault="00A36E3E" w:rsidP="005E53C1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15.02.2024</w:t>
            </w:r>
          </w:p>
        </w:tc>
        <w:tc>
          <w:tcPr>
            <w:tcW w:w="904" w:type="dxa"/>
            <w:shd w:val="clear" w:color="auto" w:fill="auto"/>
          </w:tcPr>
          <w:p w14:paraId="24E011D7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отсу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ствует</w:t>
            </w:r>
          </w:p>
        </w:tc>
        <w:tc>
          <w:tcPr>
            <w:tcW w:w="963" w:type="dxa"/>
            <w:shd w:val="clear" w:color="auto" w:fill="auto"/>
          </w:tcPr>
          <w:p w14:paraId="43191ECE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отсу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ствует</w:t>
            </w:r>
          </w:p>
        </w:tc>
        <w:tc>
          <w:tcPr>
            <w:tcW w:w="1658" w:type="dxa"/>
            <w:shd w:val="clear" w:color="auto" w:fill="auto"/>
          </w:tcPr>
          <w:p w14:paraId="35BF8A12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Юнусов Р.И.</w:t>
            </w:r>
          </w:p>
        </w:tc>
        <w:tc>
          <w:tcPr>
            <w:tcW w:w="1175" w:type="dxa"/>
            <w:shd w:val="clear" w:color="auto" w:fill="auto"/>
          </w:tcPr>
          <w:p w14:paraId="1020A816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9" w:type="dxa"/>
            <w:shd w:val="clear" w:color="auto" w:fill="auto"/>
          </w:tcPr>
          <w:p w14:paraId="4FDD1BC6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72" w:type="dxa"/>
            <w:shd w:val="clear" w:color="auto" w:fill="auto"/>
          </w:tcPr>
          <w:p w14:paraId="707F5537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3" w:type="dxa"/>
            <w:shd w:val="clear" w:color="auto" w:fill="auto"/>
          </w:tcPr>
          <w:p w14:paraId="5FF51A76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46" w:type="dxa"/>
            <w:shd w:val="clear" w:color="auto" w:fill="auto"/>
          </w:tcPr>
          <w:p w14:paraId="4E48D2BE" w14:textId="3FB1B884" w:rsidR="00A36E3E" w:rsidRPr="00614E62" w:rsidRDefault="00A36E3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Прочий тип документов</w:t>
            </w:r>
            <w:r w:rsidR="007015A2" w:rsidRPr="00614E62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DF6DEA">
              <w:rPr>
                <w:color w:val="000000"/>
                <w:sz w:val="24"/>
                <w:szCs w:val="24"/>
                <w:lang w:eastAsia="ru-RU"/>
              </w:rPr>
              <w:t>План-график</w:t>
            </w:r>
          </w:p>
        </w:tc>
        <w:tc>
          <w:tcPr>
            <w:tcW w:w="928" w:type="dxa"/>
            <w:shd w:val="clear" w:color="auto" w:fill="auto"/>
          </w:tcPr>
          <w:p w14:paraId="009660C5" w14:textId="77777777" w:rsidR="00A36E3E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ЕИС</w:t>
            </w:r>
          </w:p>
          <w:p w14:paraId="5AC9ACD2" w14:textId="6C615E2A" w:rsidR="00DF6DEA" w:rsidRPr="00614E62" w:rsidRDefault="00DF6DEA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Заку</w:t>
            </w:r>
            <w:r>
              <w:rPr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color w:val="000000"/>
                <w:sz w:val="24"/>
                <w:szCs w:val="24"/>
                <w:lang w:eastAsia="ru-RU"/>
              </w:rPr>
              <w:t>ки</w:t>
            </w:r>
          </w:p>
        </w:tc>
      </w:tr>
      <w:tr w:rsidR="006220FB" w:rsidRPr="00614E62" w14:paraId="2AC5A049" w14:textId="77777777" w:rsidTr="005E53C1">
        <w:trPr>
          <w:trHeight w:val="227"/>
          <w:jc w:val="center"/>
        </w:trPr>
        <w:tc>
          <w:tcPr>
            <w:tcW w:w="1097" w:type="dxa"/>
            <w:shd w:val="clear" w:color="auto" w:fill="auto"/>
          </w:tcPr>
          <w:p w14:paraId="1168FA1C" w14:textId="5C6A653D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2.1.К</w:t>
            </w:r>
            <w:r w:rsidR="00CF3B73" w:rsidRPr="00614E62">
              <w:rPr>
                <w:color w:val="000000"/>
                <w:sz w:val="24"/>
                <w:szCs w:val="24"/>
                <w:lang w:eastAsia="ru-RU"/>
              </w:rPr>
              <w:t>.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8" w:type="dxa"/>
            <w:shd w:val="clear" w:color="auto" w:fill="auto"/>
          </w:tcPr>
          <w:p w14:paraId="034FAF1C" w14:textId="77777777" w:rsidR="00A36E3E" w:rsidRPr="00614E62" w:rsidRDefault="00A36E3E" w:rsidP="00614E62">
            <w:pPr>
              <w:widowControl/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Контрольная точка «Св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дения о гос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дарственном (муниципал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ном) контра</w:t>
            </w:r>
            <w:r w:rsidRPr="00614E62">
              <w:rPr>
                <w:sz w:val="24"/>
                <w:szCs w:val="24"/>
              </w:rPr>
              <w:t>к</w:t>
            </w:r>
            <w:r w:rsidRPr="00614E62">
              <w:rPr>
                <w:sz w:val="24"/>
                <w:szCs w:val="24"/>
              </w:rPr>
              <w:t xml:space="preserve">те внесены в </w:t>
            </w:r>
            <w:r w:rsidRPr="00614E62">
              <w:rPr>
                <w:sz w:val="24"/>
                <w:szCs w:val="24"/>
              </w:rPr>
              <w:lastRenderedPageBreak/>
              <w:t>реестр ко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трактов, з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ключенных заказчиками по результ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там закупок»</w:t>
            </w:r>
          </w:p>
        </w:tc>
        <w:tc>
          <w:tcPr>
            <w:tcW w:w="1283" w:type="dxa"/>
            <w:shd w:val="clear" w:color="auto" w:fill="auto"/>
          </w:tcPr>
          <w:p w14:paraId="22FD7BB9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281" w:type="dxa"/>
            <w:shd w:val="clear" w:color="auto" w:fill="auto"/>
          </w:tcPr>
          <w:p w14:paraId="718024AC" w14:textId="77777777" w:rsidR="00A36E3E" w:rsidRPr="00614E62" w:rsidRDefault="00A36E3E" w:rsidP="005E53C1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01.03.2024</w:t>
            </w:r>
          </w:p>
        </w:tc>
        <w:tc>
          <w:tcPr>
            <w:tcW w:w="904" w:type="dxa"/>
            <w:shd w:val="clear" w:color="auto" w:fill="auto"/>
          </w:tcPr>
          <w:p w14:paraId="5C0BE1BB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отсу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ствует</w:t>
            </w:r>
          </w:p>
        </w:tc>
        <w:tc>
          <w:tcPr>
            <w:tcW w:w="963" w:type="dxa"/>
            <w:shd w:val="clear" w:color="auto" w:fill="auto"/>
          </w:tcPr>
          <w:p w14:paraId="4EDF9787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отсу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ствует</w:t>
            </w:r>
          </w:p>
        </w:tc>
        <w:tc>
          <w:tcPr>
            <w:tcW w:w="1658" w:type="dxa"/>
            <w:shd w:val="clear" w:color="auto" w:fill="auto"/>
          </w:tcPr>
          <w:p w14:paraId="72C4F2A7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Юнусов Р.И.</w:t>
            </w:r>
          </w:p>
        </w:tc>
        <w:tc>
          <w:tcPr>
            <w:tcW w:w="1175" w:type="dxa"/>
            <w:shd w:val="clear" w:color="auto" w:fill="auto"/>
          </w:tcPr>
          <w:p w14:paraId="089DDDFE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9" w:type="dxa"/>
            <w:shd w:val="clear" w:color="auto" w:fill="auto"/>
          </w:tcPr>
          <w:p w14:paraId="2B5A0D5A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72" w:type="dxa"/>
            <w:shd w:val="clear" w:color="auto" w:fill="auto"/>
          </w:tcPr>
          <w:p w14:paraId="38BEF263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3" w:type="dxa"/>
            <w:shd w:val="clear" w:color="auto" w:fill="auto"/>
          </w:tcPr>
          <w:p w14:paraId="10659EC1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46" w:type="dxa"/>
            <w:shd w:val="clear" w:color="auto" w:fill="auto"/>
          </w:tcPr>
          <w:p w14:paraId="4EC8DA01" w14:textId="030EDF39" w:rsidR="00A36E3E" w:rsidRPr="00614E62" w:rsidRDefault="00A36E3E" w:rsidP="002969B9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Прочий тип документов.</w:t>
            </w:r>
            <w:r w:rsidR="002969B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46467">
              <w:rPr>
                <w:color w:val="000000"/>
                <w:sz w:val="24"/>
                <w:szCs w:val="24"/>
                <w:lang w:eastAsia="ru-RU"/>
              </w:rPr>
              <w:t>Госуда</w:t>
            </w:r>
            <w:r w:rsidR="00646467">
              <w:rPr>
                <w:color w:val="000000"/>
                <w:sz w:val="24"/>
                <w:szCs w:val="24"/>
                <w:lang w:eastAsia="ru-RU"/>
              </w:rPr>
              <w:t>р</w:t>
            </w:r>
            <w:r w:rsidR="00646467">
              <w:rPr>
                <w:color w:val="000000"/>
                <w:sz w:val="24"/>
                <w:szCs w:val="24"/>
                <w:lang w:eastAsia="ru-RU"/>
              </w:rPr>
              <w:t>ственный контракт</w:t>
            </w:r>
          </w:p>
        </w:tc>
        <w:tc>
          <w:tcPr>
            <w:tcW w:w="928" w:type="dxa"/>
            <w:shd w:val="clear" w:color="auto" w:fill="auto"/>
          </w:tcPr>
          <w:p w14:paraId="0A604862" w14:textId="4AB380FB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ЕИС</w:t>
            </w:r>
            <w:r w:rsidR="00DF6DEA">
              <w:rPr>
                <w:color w:val="000000"/>
                <w:sz w:val="24"/>
                <w:szCs w:val="24"/>
                <w:lang w:eastAsia="ru-RU"/>
              </w:rPr>
              <w:t xml:space="preserve"> Заку</w:t>
            </w:r>
            <w:r w:rsidR="00DF6DEA">
              <w:rPr>
                <w:color w:val="000000"/>
                <w:sz w:val="24"/>
                <w:szCs w:val="24"/>
                <w:lang w:eastAsia="ru-RU"/>
              </w:rPr>
              <w:t>п</w:t>
            </w:r>
            <w:r w:rsidR="00DF6DEA">
              <w:rPr>
                <w:color w:val="000000"/>
                <w:sz w:val="24"/>
                <w:szCs w:val="24"/>
                <w:lang w:eastAsia="ru-RU"/>
              </w:rPr>
              <w:t>ки</w:t>
            </w:r>
          </w:p>
        </w:tc>
      </w:tr>
      <w:tr w:rsidR="006220FB" w:rsidRPr="00614E62" w14:paraId="732208CE" w14:textId="77777777" w:rsidTr="005E53C1">
        <w:trPr>
          <w:trHeight w:val="1298"/>
          <w:jc w:val="center"/>
        </w:trPr>
        <w:tc>
          <w:tcPr>
            <w:tcW w:w="1097" w:type="dxa"/>
            <w:shd w:val="clear" w:color="auto" w:fill="auto"/>
          </w:tcPr>
          <w:p w14:paraId="7AA2CB56" w14:textId="59CD7628" w:rsidR="00A36E3E" w:rsidRPr="00614E62" w:rsidRDefault="00A36E3E" w:rsidP="006220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2.1.К</w:t>
            </w:r>
            <w:r w:rsidR="00CF3B73" w:rsidRPr="00614E62">
              <w:rPr>
                <w:color w:val="000000"/>
                <w:sz w:val="24"/>
                <w:szCs w:val="24"/>
                <w:lang w:eastAsia="ru-RU"/>
              </w:rPr>
              <w:t>.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8" w:type="dxa"/>
            <w:shd w:val="clear" w:color="auto" w:fill="auto"/>
          </w:tcPr>
          <w:p w14:paraId="525F92A2" w14:textId="25244B94" w:rsidR="00A36E3E" w:rsidRPr="00614E62" w:rsidRDefault="00A36E3E" w:rsidP="009E651D">
            <w:pPr>
              <w:widowControl/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Контрольн</w:t>
            </w:r>
            <w:r w:rsidR="009E651D">
              <w:rPr>
                <w:sz w:val="24"/>
                <w:szCs w:val="24"/>
              </w:rPr>
              <w:t>ая точка «Пр</w:t>
            </w:r>
            <w:r w:rsidR="009E651D">
              <w:rPr>
                <w:sz w:val="24"/>
                <w:szCs w:val="24"/>
              </w:rPr>
              <w:t>и</w:t>
            </w:r>
            <w:r w:rsidR="009E651D">
              <w:rPr>
                <w:sz w:val="24"/>
                <w:szCs w:val="24"/>
              </w:rPr>
              <w:t>нято обяз</w:t>
            </w:r>
            <w:r w:rsidR="009E651D">
              <w:rPr>
                <w:sz w:val="24"/>
                <w:szCs w:val="24"/>
              </w:rPr>
              <w:t>а</w:t>
            </w:r>
            <w:r w:rsidR="009E651D">
              <w:rPr>
                <w:sz w:val="24"/>
                <w:szCs w:val="24"/>
              </w:rPr>
              <w:t>тельство</w:t>
            </w:r>
            <w:r w:rsidRPr="00614E62">
              <w:rPr>
                <w:sz w:val="24"/>
                <w:szCs w:val="24"/>
              </w:rPr>
              <w:t>»</w:t>
            </w:r>
          </w:p>
        </w:tc>
        <w:tc>
          <w:tcPr>
            <w:tcW w:w="1283" w:type="dxa"/>
            <w:shd w:val="clear" w:color="auto" w:fill="auto"/>
          </w:tcPr>
          <w:p w14:paraId="37893C60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1" w:type="dxa"/>
            <w:shd w:val="clear" w:color="auto" w:fill="auto"/>
          </w:tcPr>
          <w:p w14:paraId="26DDFB74" w14:textId="77777777" w:rsidR="00A36E3E" w:rsidRPr="00614E62" w:rsidRDefault="00A36E3E" w:rsidP="005E53C1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904" w:type="dxa"/>
            <w:shd w:val="clear" w:color="auto" w:fill="auto"/>
          </w:tcPr>
          <w:p w14:paraId="2D045D0B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отсу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ствует</w:t>
            </w:r>
          </w:p>
        </w:tc>
        <w:tc>
          <w:tcPr>
            <w:tcW w:w="963" w:type="dxa"/>
            <w:shd w:val="clear" w:color="auto" w:fill="auto"/>
          </w:tcPr>
          <w:p w14:paraId="1B7248EA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отсу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ствует</w:t>
            </w:r>
          </w:p>
        </w:tc>
        <w:tc>
          <w:tcPr>
            <w:tcW w:w="1658" w:type="dxa"/>
            <w:shd w:val="clear" w:color="auto" w:fill="auto"/>
          </w:tcPr>
          <w:p w14:paraId="0A63EB4A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Юнусов Р.И.</w:t>
            </w:r>
          </w:p>
        </w:tc>
        <w:tc>
          <w:tcPr>
            <w:tcW w:w="1175" w:type="dxa"/>
            <w:shd w:val="clear" w:color="auto" w:fill="auto"/>
          </w:tcPr>
          <w:p w14:paraId="364624CA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9" w:type="dxa"/>
            <w:shd w:val="clear" w:color="auto" w:fill="auto"/>
          </w:tcPr>
          <w:p w14:paraId="3BFE27FC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72" w:type="dxa"/>
            <w:shd w:val="clear" w:color="auto" w:fill="auto"/>
          </w:tcPr>
          <w:p w14:paraId="2050B6C8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3" w:type="dxa"/>
            <w:shd w:val="clear" w:color="auto" w:fill="auto"/>
          </w:tcPr>
          <w:p w14:paraId="5380CE07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46" w:type="dxa"/>
            <w:shd w:val="clear" w:color="auto" w:fill="auto"/>
          </w:tcPr>
          <w:p w14:paraId="0F6CC54D" w14:textId="40B9A3AE" w:rsidR="00A36E3E" w:rsidRPr="00614E62" w:rsidRDefault="00A36E3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Справка о принят</w:t>
            </w:r>
            <w:r w:rsidR="00453B8E">
              <w:rPr>
                <w:color w:val="000000"/>
                <w:sz w:val="24"/>
                <w:szCs w:val="24"/>
                <w:lang w:eastAsia="ru-RU"/>
              </w:rPr>
              <w:t>ых обязател</w:t>
            </w:r>
            <w:r w:rsidR="00453B8E">
              <w:rPr>
                <w:color w:val="000000"/>
                <w:sz w:val="24"/>
                <w:szCs w:val="24"/>
                <w:lang w:eastAsia="ru-RU"/>
              </w:rPr>
              <w:t>ь</w:t>
            </w:r>
            <w:r w:rsidR="00453B8E">
              <w:rPr>
                <w:color w:val="000000"/>
                <w:sz w:val="24"/>
                <w:szCs w:val="24"/>
                <w:lang w:eastAsia="ru-RU"/>
              </w:rPr>
              <w:t>ствах. Анализ</w:t>
            </w:r>
          </w:p>
        </w:tc>
        <w:tc>
          <w:tcPr>
            <w:tcW w:w="928" w:type="dxa"/>
            <w:shd w:val="clear" w:color="auto" w:fill="auto"/>
          </w:tcPr>
          <w:p w14:paraId="5AD9DDE2" w14:textId="561F86E9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ЕИС</w:t>
            </w:r>
            <w:r w:rsidR="00DF6DEA">
              <w:rPr>
                <w:color w:val="000000"/>
                <w:sz w:val="24"/>
                <w:szCs w:val="24"/>
                <w:lang w:eastAsia="ru-RU"/>
              </w:rPr>
              <w:t xml:space="preserve"> Заку</w:t>
            </w:r>
            <w:r w:rsidR="00DF6DEA">
              <w:rPr>
                <w:color w:val="000000"/>
                <w:sz w:val="24"/>
                <w:szCs w:val="24"/>
                <w:lang w:eastAsia="ru-RU"/>
              </w:rPr>
              <w:t>п</w:t>
            </w:r>
            <w:r w:rsidR="00DF6DEA">
              <w:rPr>
                <w:color w:val="000000"/>
                <w:sz w:val="24"/>
                <w:szCs w:val="24"/>
                <w:lang w:eastAsia="ru-RU"/>
              </w:rPr>
              <w:t>ки</w:t>
            </w:r>
          </w:p>
        </w:tc>
      </w:tr>
      <w:tr w:rsidR="006220FB" w:rsidRPr="00614E62" w14:paraId="2DEE563D" w14:textId="77777777" w:rsidTr="005E53C1">
        <w:trPr>
          <w:jc w:val="center"/>
        </w:trPr>
        <w:tc>
          <w:tcPr>
            <w:tcW w:w="1097" w:type="dxa"/>
            <w:shd w:val="clear" w:color="auto" w:fill="auto"/>
          </w:tcPr>
          <w:p w14:paraId="7BB8C1A4" w14:textId="45817E16" w:rsidR="00A36E3E" w:rsidRPr="00614E62" w:rsidRDefault="00A36E3E" w:rsidP="005E53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2.1.К</w:t>
            </w:r>
            <w:r w:rsidR="00CF3B73" w:rsidRPr="00614E62">
              <w:rPr>
                <w:color w:val="000000"/>
                <w:sz w:val="24"/>
                <w:szCs w:val="24"/>
                <w:lang w:eastAsia="ru-RU"/>
              </w:rPr>
              <w:t>.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8" w:type="dxa"/>
            <w:shd w:val="clear" w:color="auto" w:fill="auto"/>
          </w:tcPr>
          <w:p w14:paraId="79E9A5B0" w14:textId="544B9237" w:rsidR="00A36E3E" w:rsidRPr="00614E62" w:rsidRDefault="00A36E3E" w:rsidP="005E53C1">
            <w:pPr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</w:t>
            </w:r>
            <w:r w:rsidR="003C7431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Пр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изведена пр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емка поста</w:t>
            </w:r>
            <w:r w:rsidRPr="00614E62">
              <w:rPr>
                <w:sz w:val="24"/>
                <w:szCs w:val="24"/>
              </w:rPr>
              <w:t>в</w:t>
            </w:r>
            <w:r w:rsidRPr="00614E62">
              <w:rPr>
                <w:sz w:val="24"/>
                <w:szCs w:val="24"/>
              </w:rPr>
              <w:t>ленных тов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ров, выпо</w:t>
            </w:r>
            <w:r w:rsidRPr="00614E62">
              <w:rPr>
                <w:sz w:val="24"/>
                <w:szCs w:val="24"/>
              </w:rPr>
              <w:t>л</w:t>
            </w:r>
            <w:r w:rsidRPr="00614E62">
              <w:rPr>
                <w:sz w:val="24"/>
                <w:szCs w:val="24"/>
              </w:rPr>
              <w:t>ненных р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бот, оказа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ных услуг</w:t>
            </w:r>
            <w:r w:rsidR="003C7431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283" w:type="dxa"/>
            <w:shd w:val="clear" w:color="auto" w:fill="auto"/>
          </w:tcPr>
          <w:p w14:paraId="13864D8C" w14:textId="77777777" w:rsidR="00A36E3E" w:rsidRPr="00614E62" w:rsidRDefault="00A36E3E" w:rsidP="005E53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1" w:type="dxa"/>
            <w:shd w:val="clear" w:color="auto" w:fill="auto"/>
          </w:tcPr>
          <w:p w14:paraId="2259AA09" w14:textId="77777777" w:rsidR="00A36E3E" w:rsidRPr="00614E62" w:rsidRDefault="00A36E3E" w:rsidP="005E53C1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15.11.2024</w:t>
            </w:r>
          </w:p>
        </w:tc>
        <w:tc>
          <w:tcPr>
            <w:tcW w:w="904" w:type="dxa"/>
            <w:shd w:val="clear" w:color="auto" w:fill="auto"/>
          </w:tcPr>
          <w:p w14:paraId="64DCDB42" w14:textId="77777777" w:rsidR="00A36E3E" w:rsidRPr="00614E62" w:rsidRDefault="00A36E3E" w:rsidP="005E53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отсу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ствует</w:t>
            </w:r>
          </w:p>
        </w:tc>
        <w:tc>
          <w:tcPr>
            <w:tcW w:w="963" w:type="dxa"/>
            <w:shd w:val="clear" w:color="auto" w:fill="auto"/>
          </w:tcPr>
          <w:p w14:paraId="07D45177" w14:textId="77777777" w:rsidR="00A36E3E" w:rsidRPr="00614E62" w:rsidRDefault="00A36E3E" w:rsidP="005E53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отсу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ствует</w:t>
            </w:r>
          </w:p>
        </w:tc>
        <w:tc>
          <w:tcPr>
            <w:tcW w:w="1658" w:type="dxa"/>
            <w:shd w:val="clear" w:color="auto" w:fill="auto"/>
          </w:tcPr>
          <w:p w14:paraId="7745F794" w14:textId="77777777" w:rsidR="00A36E3E" w:rsidRPr="00614E62" w:rsidRDefault="00A36E3E" w:rsidP="005E53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Юнусов Р.И.</w:t>
            </w:r>
          </w:p>
        </w:tc>
        <w:tc>
          <w:tcPr>
            <w:tcW w:w="1175" w:type="dxa"/>
            <w:shd w:val="clear" w:color="auto" w:fill="auto"/>
          </w:tcPr>
          <w:p w14:paraId="5237CF31" w14:textId="77777777" w:rsidR="00A36E3E" w:rsidRPr="00614E62" w:rsidRDefault="00A36E3E" w:rsidP="005E53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9" w:type="dxa"/>
            <w:shd w:val="clear" w:color="auto" w:fill="auto"/>
          </w:tcPr>
          <w:p w14:paraId="42147054" w14:textId="77777777" w:rsidR="00A36E3E" w:rsidRPr="00614E62" w:rsidRDefault="00A36E3E" w:rsidP="005E53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72" w:type="dxa"/>
            <w:shd w:val="clear" w:color="auto" w:fill="auto"/>
          </w:tcPr>
          <w:p w14:paraId="25262514" w14:textId="77777777" w:rsidR="00A36E3E" w:rsidRPr="00614E62" w:rsidRDefault="00A36E3E" w:rsidP="005E53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3" w:type="dxa"/>
            <w:shd w:val="clear" w:color="auto" w:fill="auto"/>
          </w:tcPr>
          <w:p w14:paraId="43692C95" w14:textId="77777777" w:rsidR="00A36E3E" w:rsidRPr="00614E62" w:rsidRDefault="00A36E3E" w:rsidP="005E53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46" w:type="dxa"/>
            <w:shd w:val="clear" w:color="auto" w:fill="auto"/>
          </w:tcPr>
          <w:p w14:paraId="34E03270" w14:textId="77777777" w:rsidR="00A36E3E" w:rsidRPr="00614E62" w:rsidRDefault="00A36E3E" w:rsidP="005E53C1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Акты выпо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ненных работ</w:t>
            </w:r>
          </w:p>
        </w:tc>
        <w:tc>
          <w:tcPr>
            <w:tcW w:w="928" w:type="dxa"/>
            <w:shd w:val="clear" w:color="auto" w:fill="auto"/>
          </w:tcPr>
          <w:p w14:paraId="17FBB228" w14:textId="787888ED" w:rsidR="00A36E3E" w:rsidRPr="00614E62" w:rsidRDefault="00A36E3E" w:rsidP="005E53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ЕИС</w:t>
            </w:r>
            <w:r w:rsidR="00DF6DEA">
              <w:rPr>
                <w:color w:val="000000"/>
                <w:sz w:val="24"/>
                <w:szCs w:val="24"/>
                <w:lang w:eastAsia="ru-RU"/>
              </w:rPr>
              <w:t xml:space="preserve"> Заку</w:t>
            </w:r>
            <w:r w:rsidR="00DF6DEA">
              <w:rPr>
                <w:color w:val="000000"/>
                <w:sz w:val="24"/>
                <w:szCs w:val="24"/>
                <w:lang w:eastAsia="ru-RU"/>
              </w:rPr>
              <w:t>п</w:t>
            </w:r>
            <w:r w:rsidR="00DF6DEA">
              <w:rPr>
                <w:color w:val="000000"/>
                <w:sz w:val="24"/>
                <w:szCs w:val="24"/>
                <w:lang w:eastAsia="ru-RU"/>
              </w:rPr>
              <w:t>ки</w:t>
            </w:r>
          </w:p>
        </w:tc>
      </w:tr>
      <w:tr w:rsidR="006220FB" w:rsidRPr="00614E62" w14:paraId="092E3B1D" w14:textId="77777777" w:rsidTr="005E53C1">
        <w:trPr>
          <w:jc w:val="center"/>
        </w:trPr>
        <w:tc>
          <w:tcPr>
            <w:tcW w:w="1097" w:type="dxa"/>
            <w:shd w:val="clear" w:color="auto" w:fill="auto"/>
          </w:tcPr>
          <w:p w14:paraId="2B6F345C" w14:textId="1D916805" w:rsidR="00A36E3E" w:rsidRPr="00614E62" w:rsidRDefault="00A36E3E" w:rsidP="005E53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2.1.К</w:t>
            </w:r>
            <w:r w:rsidR="00CF3B73" w:rsidRPr="00614E62">
              <w:rPr>
                <w:color w:val="000000"/>
                <w:sz w:val="24"/>
                <w:szCs w:val="24"/>
                <w:lang w:eastAsia="ru-RU"/>
              </w:rPr>
              <w:t>.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8" w:type="dxa"/>
            <w:shd w:val="clear" w:color="auto" w:fill="auto"/>
          </w:tcPr>
          <w:p w14:paraId="64386ADC" w14:textId="759C4EAF" w:rsidR="00A36E3E" w:rsidRPr="00614E62" w:rsidRDefault="00A36E3E" w:rsidP="005E53C1">
            <w:pPr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</w:t>
            </w:r>
            <w:r w:rsidR="004F5A28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Пр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изведена оплата п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ставленных товаров, в</w:t>
            </w:r>
            <w:r w:rsidRPr="00614E62">
              <w:rPr>
                <w:sz w:val="24"/>
                <w:szCs w:val="24"/>
              </w:rPr>
              <w:t>ы</w:t>
            </w:r>
            <w:r w:rsidRPr="00614E62">
              <w:rPr>
                <w:sz w:val="24"/>
                <w:szCs w:val="24"/>
              </w:rPr>
              <w:t>полненных работ, ок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занных услуг по госуда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ственному (муниципал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ному) ко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lastRenderedPageBreak/>
              <w:t>тракту</w:t>
            </w:r>
            <w:r w:rsidR="004F5A28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283" w:type="dxa"/>
            <w:shd w:val="clear" w:color="auto" w:fill="auto"/>
          </w:tcPr>
          <w:p w14:paraId="63687806" w14:textId="77777777" w:rsidR="00A36E3E" w:rsidRPr="00614E62" w:rsidRDefault="00A36E3E" w:rsidP="005E53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281" w:type="dxa"/>
            <w:shd w:val="clear" w:color="auto" w:fill="auto"/>
          </w:tcPr>
          <w:p w14:paraId="39D172EB" w14:textId="77777777" w:rsidR="00A36E3E" w:rsidRPr="00614E62" w:rsidRDefault="00A36E3E" w:rsidP="005E53C1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01.12.2024</w:t>
            </w:r>
          </w:p>
        </w:tc>
        <w:tc>
          <w:tcPr>
            <w:tcW w:w="904" w:type="dxa"/>
            <w:shd w:val="clear" w:color="auto" w:fill="auto"/>
          </w:tcPr>
          <w:p w14:paraId="33327B10" w14:textId="77777777" w:rsidR="00A36E3E" w:rsidRPr="00614E62" w:rsidRDefault="00A36E3E" w:rsidP="005E53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отсу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ствует</w:t>
            </w:r>
          </w:p>
        </w:tc>
        <w:tc>
          <w:tcPr>
            <w:tcW w:w="963" w:type="dxa"/>
            <w:shd w:val="clear" w:color="auto" w:fill="auto"/>
          </w:tcPr>
          <w:p w14:paraId="32A7D88C" w14:textId="77777777" w:rsidR="00A36E3E" w:rsidRPr="00614E62" w:rsidRDefault="00A36E3E" w:rsidP="005E53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отсу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ствует</w:t>
            </w:r>
          </w:p>
        </w:tc>
        <w:tc>
          <w:tcPr>
            <w:tcW w:w="1658" w:type="dxa"/>
            <w:shd w:val="clear" w:color="auto" w:fill="auto"/>
          </w:tcPr>
          <w:p w14:paraId="6C2B547D" w14:textId="77777777" w:rsidR="00A36E3E" w:rsidRPr="00614E62" w:rsidRDefault="00A36E3E" w:rsidP="005E53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Юнусов Р.И.</w:t>
            </w:r>
          </w:p>
        </w:tc>
        <w:tc>
          <w:tcPr>
            <w:tcW w:w="1175" w:type="dxa"/>
            <w:shd w:val="clear" w:color="auto" w:fill="auto"/>
          </w:tcPr>
          <w:p w14:paraId="55553340" w14:textId="77777777" w:rsidR="00A36E3E" w:rsidRPr="00614E62" w:rsidRDefault="00A36E3E" w:rsidP="005E53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9" w:type="dxa"/>
            <w:shd w:val="clear" w:color="auto" w:fill="auto"/>
          </w:tcPr>
          <w:p w14:paraId="409BF132" w14:textId="77777777" w:rsidR="00A36E3E" w:rsidRPr="00614E62" w:rsidRDefault="00A36E3E" w:rsidP="005E53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72" w:type="dxa"/>
            <w:shd w:val="clear" w:color="auto" w:fill="auto"/>
          </w:tcPr>
          <w:p w14:paraId="3980E7ED" w14:textId="77777777" w:rsidR="00A36E3E" w:rsidRPr="00614E62" w:rsidRDefault="00A36E3E" w:rsidP="005E53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3" w:type="dxa"/>
            <w:shd w:val="clear" w:color="auto" w:fill="auto"/>
          </w:tcPr>
          <w:p w14:paraId="214E43FE" w14:textId="77777777" w:rsidR="00A36E3E" w:rsidRPr="00614E62" w:rsidRDefault="00A36E3E" w:rsidP="005E53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46" w:type="dxa"/>
            <w:shd w:val="clear" w:color="auto" w:fill="auto"/>
          </w:tcPr>
          <w:p w14:paraId="29D37AE8" w14:textId="238AE2FE" w:rsidR="00A36E3E" w:rsidRPr="00614E62" w:rsidRDefault="00A36E3E" w:rsidP="005E53C1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Прочий тип документов</w:t>
            </w:r>
            <w:r w:rsidR="004F5A28" w:rsidRPr="00614E62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453B8E">
              <w:rPr>
                <w:color w:val="000000"/>
                <w:sz w:val="24"/>
                <w:szCs w:val="24"/>
                <w:lang w:eastAsia="ru-RU"/>
              </w:rPr>
              <w:t>Платежные документы</w:t>
            </w:r>
          </w:p>
        </w:tc>
        <w:tc>
          <w:tcPr>
            <w:tcW w:w="928" w:type="dxa"/>
            <w:shd w:val="clear" w:color="auto" w:fill="auto"/>
          </w:tcPr>
          <w:p w14:paraId="311EE46F" w14:textId="04E1F3A8" w:rsidR="00A36E3E" w:rsidRPr="00614E62" w:rsidRDefault="00A36E3E" w:rsidP="005E53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ЕИС</w:t>
            </w:r>
            <w:r w:rsidR="00DF6DEA">
              <w:rPr>
                <w:color w:val="000000"/>
                <w:sz w:val="24"/>
                <w:szCs w:val="24"/>
                <w:lang w:eastAsia="ru-RU"/>
              </w:rPr>
              <w:t xml:space="preserve"> Заку</w:t>
            </w:r>
            <w:r w:rsidR="00DF6DEA">
              <w:rPr>
                <w:color w:val="000000"/>
                <w:sz w:val="24"/>
                <w:szCs w:val="24"/>
                <w:lang w:eastAsia="ru-RU"/>
              </w:rPr>
              <w:t>п</w:t>
            </w:r>
            <w:r w:rsidR="00DF6DEA">
              <w:rPr>
                <w:color w:val="000000"/>
                <w:sz w:val="24"/>
                <w:szCs w:val="24"/>
                <w:lang w:eastAsia="ru-RU"/>
              </w:rPr>
              <w:t>ки</w:t>
            </w:r>
          </w:p>
        </w:tc>
      </w:tr>
      <w:tr w:rsidR="006220FB" w:rsidRPr="00614E62" w14:paraId="63F25710" w14:textId="77777777" w:rsidTr="005E53C1">
        <w:trPr>
          <w:trHeight w:val="780"/>
          <w:jc w:val="center"/>
        </w:trPr>
        <w:tc>
          <w:tcPr>
            <w:tcW w:w="1097" w:type="dxa"/>
            <w:shd w:val="clear" w:color="auto" w:fill="auto"/>
            <w:hideMark/>
          </w:tcPr>
          <w:p w14:paraId="4D9E7145" w14:textId="5745B080" w:rsidR="00A36E3E" w:rsidRPr="00614E62" w:rsidRDefault="006220FB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1658" w:type="dxa"/>
            <w:shd w:val="clear" w:color="auto" w:fill="auto"/>
            <w:hideMark/>
          </w:tcPr>
          <w:p w14:paraId="526C4493" w14:textId="4DFAE182" w:rsidR="00A36E3E" w:rsidRPr="00614E62" w:rsidRDefault="00A36E3E" w:rsidP="00453B8E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Мероприятие (результат)</w:t>
            </w:r>
            <w:r w:rsidR="00453B8E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«Определен</w:t>
            </w:r>
            <w:r w:rsidR="00453B8E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местопол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жени</w:t>
            </w:r>
            <w:r w:rsidR="00453B8E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бер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говой линии (границ во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ного объе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к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та), границ водоохра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ных зон и границ пр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брежных з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щитных п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лос по во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ным объектам Астраханской области»</w:t>
            </w:r>
          </w:p>
        </w:tc>
        <w:tc>
          <w:tcPr>
            <w:tcW w:w="1283" w:type="dxa"/>
            <w:shd w:val="clear" w:color="auto" w:fill="auto"/>
            <w:hideMark/>
          </w:tcPr>
          <w:p w14:paraId="1E8F9372" w14:textId="77777777" w:rsidR="00A36E3E" w:rsidRPr="00614E62" w:rsidRDefault="00A36E3E" w:rsidP="005E53C1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01.01.2027</w:t>
            </w:r>
          </w:p>
        </w:tc>
        <w:tc>
          <w:tcPr>
            <w:tcW w:w="1281" w:type="dxa"/>
            <w:shd w:val="clear" w:color="auto" w:fill="auto"/>
            <w:hideMark/>
          </w:tcPr>
          <w:p w14:paraId="0518404E" w14:textId="77777777" w:rsidR="00A36E3E" w:rsidRPr="00614E62" w:rsidRDefault="00A36E3E" w:rsidP="005E53C1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29.12.2030</w:t>
            </w:r>
          </w:p>
        </w:tc>
        <w:tc>
          <w:tcPr>
            <w:tcW w:w="904" w:type="dxa"/>
            <w:shd w:val="clear" w:color="auto" w:fill="auto"/>
            <w:hideMark/>
          </w:tcPr>
          <w:p w14:paraId="0E67932E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отсу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ствует</w:t>
            </w:r>
          </w:p>
        </w:tc>
        <w:tc>
          <w:tcPr>
            <w:tcW w:w="963" w:type="dxa"/>
            <w:shd w:val="clear" w:color="auto" w:fill="auto"/>
            <w:hideMark/>
          </w:tcPr>
          <w:p w14:paraId="368610F2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отсу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ствует</w:t>
            </w:r>
          </w:p>
        </w:tc>
        <w:tc>
          <w:tcPr>
            <w:tcW w:w="1658" w:type="dxa"/>
            <w:shd w:val="clear" w:color="auto" w:fill="auto"/>
            <w:hideMark/>
          </w:tcPr>
          <w:p w14:paraId="5044E775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Юнусов Р.И.</w:t>
            </w:r>
          </w:p>
        </w:tc>
        <w:tc>
          <w:tcPr>
            <w:tcW w:w="1175" w:type="dxa"/>
            <w:shd w:val="clear" w:color="auto" w:fill="auto"/>
            <w:hideMark/>
          </w:tcPr>
          <w:p w14:paraId="7E7061A5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9" w:type="dxa"/>
            <w:shd w:val="clear" w:color="auto" w:fill="auto"/>
            <w:hideMark/>
          </w:tcPr>
          <w:p w14:paraId="385EF798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72" w:type="dxa"/>
            <w:shd w:val="clear" w:color="auto" w:fill="auto"/>
            <w:hideMark/>
          </w:tcPr>
          <w:p w14:paraId="2E4D576A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3" w:type="dxa"/>
            <w:shd w:val="clear" w:color="auto" w:fill="auto"/>
            <w:hideMark/>
          </w:tcPr>
          <w:p w14:paraId="681F4523" w14:textId="74DB1B5A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</w:t>
            </w:r>
            <w:r w:rsidR="00CC7379" w:rsidRPr="00614E62">
              <w:rPr>
                <w:color w:val="000000"/>
                <w:sz w:val="24"/>
                <w:szCs w:val="24"/>
                <w:lang w:val="en-US" w:eastAsia="ru-RU"/>
              </w:rPr>
              <w:t> 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646" w:type="dxa"/>
            <w:shd w:val="clear" w:color="auto" w:fill="auto"/>
            <w:hideMark/>
          </w:tcPr>
          <w:p w14:paraId="12AC426F" w14:textId="33554522" w:rsidR="00A36E3E" w:rsidRPr="00614E62" w:rsidRDefault="00A36E3E" w:rsidP="00453B8E">
            <w:pPr>
              <w:widowControl/>
              <w:jc w:val="both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Проведены работы по установл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нию границ водоохра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ных зон и прибрежных защитных полос водных объектов, определя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ю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щи</w:t>
            </w:r>
            <w:r w:rsidR="00453B8E">
              <w:rPr>
                <w:color w:val="000000"/>
                <w:sz w:val="24"/>
                <w:szCs w:val="24"/>
                <w:lang w:eastAsia="ru-RU"/>
              </w:rPr>
              <w:t>х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спец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альный 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жим ос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у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ществления хозяйстве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ной и иной деятельности в целях предотвр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щения з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грязнения, з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сорения, з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иления во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ных объектов и истощения их вод</w:t>
            </w:r>
          </w:p>
        </w:tc>
        <w:tc>
          <w:tcPr>
            <w:tcW w:w="928" w:type="dxa"/>
            <w:shd w:val="clear" w:color="auto" w:fill="auto"/>
            <w:hideMark/>
          </w:tcPr>
          <w:p w14:paraId="757D5352" w14:textId="14F0A9C0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Адм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</w:t>
            </w:r>
            <w:r w:rsidR="00AE55CD"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ные да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ные</w:t>
            </w:r>
          </w:p>
        </w:tc>
      </w:tr>
      <w:tr w:rsidR="005602F1" w:rsidRPr="00614E62" w14:paraId="34ABE44C" w14:textId="77777777" w:rsidTr="005E53C1">
        <w:trPr>
          <w:trHeight w:val="792"/>
          <w:jc w:val="center"/>
        </w:trPr>
        <w:tc>
          <w:tcPr>
            <w:tcW w:w="1097" w:type="dxa"/>
            <w:shd w:val="clear" w:color="auto" w:fill="auto"/>
            <w:hideMark/>
          </w:tcPr>
          <w:p w14:paraId="6302FEC4" w14:textId="219BD426" w:rsidR="00A36E3E" w:rsidRPr="00614E62" w:rsidRDefault="006220FB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40" w:type="dxa"/>
            <w:gridSpan w:val="12"/>
            <w:shd w:val="clear" w:color="auto" w:fill="auto"/>
            <w:hideMark/>
          </w:tcPr>
          <w:p w14:paraId="04F48C02" w14:textId="0052E7B8" w:rsidR="00A36E3E" w:rsidRPr="00614E62" w:rsidRDefault="00A36E3E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Задача «</w:t>
            </w:r>
            <w:r w:rsidR="0060498D" w:rsidRPr="00614E62">
              <w:rPr>
                <w:color w:val="000000"/>
                <w:sz w:val="24"/>
                <w:szCs w:val="24"/>
                <w:lang w:eastAsia="ru-RU"/>
              </w:rPr>
              <w:t>Обеспечение повышения защищенности населения Астраханской области, проживающего на территориях, подверженных нег</w:t>
            </w:r>
            <w:r w:rsidR="0060498D"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="0060498D" w:rsidRPr="00614E62">
              <w:rPr>
                <w:color w:val="000000"/>
                <w:sz w:val="24"/>
                <w:szCs w:val="24"/>
                <w:lang w:eastAsia="ru-RU"/>
              </w:rPr>
              <w:t>тивному воздействию вод, по результатам реализации мероприятий, направленных на снижение рисков и минимизацию ущербов от опа</w:t>
            </w:r>
            <w:r w:rsidR="0060498D" w:rsidRPr="00614E62">
              <w:rPr>
                <w:color w:val="000000"/>
                <w:sz w:val="24"/>
                <w:szCs w:val="24"/>
                <w:lang w:eastAsia="ru-RU"/>
              </w:rPr>
              <w:t>с</w:t>
            </w:r>
            <w:r w:rsidR="0060498D" w:rsidRPr="00614E62">
              <w:rPr>
                <w:color w:val="000000"/>
                <w:sz w:val="24"/>
                <w:szCs w:val="24"/>
                <w:lang w:eastAsia="ru-RU"/>
              </w:rPr>
              <w:t>ных гидрологических явлений, к 2030 году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220FB" w:rsidRPr="00614E62" w14:paraId="0F0FC9B1" w14:textId="77777777" w:rsidTr="005E53C1">
        <w:trPr>
          <w:trHeight w:val="3968"/>
          <w:jc w:val="center"/>
        </w:trPr>
        <w:tc>
          <w:tcPr>
            <w:tcW w:w="1097" w:type="dxa"/>
            <w:shd w:val="clear" w:color="auto" w:fill="auto"/>
            <w:hideMark/>
          </w:tcPr>
          <w:p w14:paraId="4161FA98" w14:textId="59C35A2F" w:rsidR="00A36E3E" w:rsidRPr="00614E62" w:rsidRDefault="006220FB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1658" w:type="dxa"/>
            <w:shd w:val="clear" w:color="auto" w:fill="auto"/>
            <w:hideMark/>
          </w:tcPr>
          <w:p w14:paraId="66D781E4" w14:textId="1B8C5AC5" w:rsidR="00A36E3E" w:rsidRPr="00614E62" w:rsidRDefault="00A36E3E" w:rsidP="00EB76A6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iCs/>
                <w:color w:val="000000" w:themeColor="text1"/>
                <w:sz w:val="24"/>
                <w:szCs w:val="24"/>
                <w:lang w:eastAsia="ru-RU"/>
              </w:rPr>
              <w:t>Мероприятие (результат) «</w:t>
            </w:r>
            <w:r w:rsidR="00696F5C" w:rsidRPr="00696F5C">
              <w:rPr>
                <w:iCs/>
                <w:color w:val="000000" w:themeColor="text1"/>
                <w:sz w:val="24"/>
                <w:szCs w:val="24"/>
                <w:lang w:eastAsia="ru-RU"/>
              </w:rPr>
              <w:t>Осущест</w:t>
            </w:r>
            <w:r w:rsidR="00696F5C" w:rsidRPr="00696F5C">
              <w:rPr>
                <w:iCs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696F5C" w:rsidRPr="00696F5C">
              <w:rPr>
                <w:iCs/>
                <w:color w:val="000000" w:themeColor="text1"/>
                <w:sz w:val="24"/>
                <w:szCs w:val="24"/>
                <w:lang w:eastAsia="ru-RU"/>
              </w:rPr>
              <w:t>лены работы по строител</w:t>
            </w:r>
            <w:r w:rsidR="00696F5C" w:rsidRPr="00696F5C">
              <w:rPr>
                <w:iCs/>
                <w:color w:val="000000" w:themeColor="text1"/>
                <w:sz w:val="24"/>
                <w:szCs w:val="24"/>
                <w:lang w:eastAsia="ru-RU"/>
              </w:rPr>
              <w:t>ь</w:t>
            </w:r>
            <w:r w:rsidR="00696F5C" w:rsidRPr="00696F5C">
              <w:rPr>
                <w:iCs/>
                <w:color w:val="000000" w:themeColor="text1"/>
                <w:sz w:val="24"/>
                <w:szCs w:val="24"/>
                <w:lang w:eastAsia="ru-RU"/>
              </w:rPr>
              <w:t>ству и реко</w:t>
            </w:r>
            <w:r w:rsidR="00696F5C" w:rsidRPr="00696F5C">
              <w:rPr>
                <w:iCs/>
                <w:color w:val="000000" w:themeColor="text1"/>
                <w:sz w:val="24"/>
                <w:szCs w:val="24"/>
                <w:lang w:eastAsia="ru-RU"/>
              </w:rPr>
              <w:t>н</w:t>
            </w:r>
            <w:r w:rsidR="00696F5C" w:rsidRPr="00696F5C">
              <w:rPr>
                <w:iCs/>
                <w:color w:val="000000" w:themeColor="text1"/>
                <w:sz w:val="24"/>
                <w:szCs w:val="24"/>
                <w:lang w:eastAsia="ru-RU"/>
              </w:rPr>
              <w:t xml:space="preserve">струкции </w:t>
            </w:r>
            <w:r w:rsidR="00696F5C" w:rsidRPr="00696F5C">
              <w:rPr>
                <w:color w:val="000000"/>
                <w:sz w:val="24"/>
                <w:szCs w:val="24"/>
                <w:lang w:eastAsia="ru-RU"/>
              </w:rPr>
              <w:t>с</w:t>
            </w:r>
            <w:r w:rsidR="00696F5C" w:rsidRPr="00696F5C">
              <w:rPr>
                <w:color w:val="000000"/>
                <w:sz w:val="24"/>
                <w:szCs w:val="24"/>
                <w:lang w:eastAsia="ru-RU"/>
              </w:rPr>
              <w:t>о</w:t>
            </w:r>
            <w:r w:rsidR="00696F5C" w:rsidRPr="00696F5C">
              <w:rPr>
                <w:color w:val="000000"/>
                <w:sz w:val="24"/>
                <w:szCs w:val="24"/>
                <w:lang w:eastAsia="ru-RU"/>
              </w:rPr>
              <w:t>оружений инженерной защиты и б</w:t>
            </w:r>
            <w:r w:rsidR="00696F5C" w:rsidRPr="00696F5C">
              <w:rPr>
                <w:color w:val="000000"/>
                <w:sz w:val="24"/>
                <w:szCs w:val="24"/>
                <w:lang w:eastAsia="ru-RU"/>
              </w:rPr>
              <w:t>е</w:t>
            </w:r>
            <w:r w:rsidR="00696F5C" w:rsidRPr="00696F5C">
              <w:rPr>
                <w:color w:val="000000"/>
                <w:sz w:val="24"/>
                <w:szCs w:val="24"/>
                <w:lang w:eastAsia="ru-RU"/>
              </w:rPr>
              <w:t>регоукрепл</w:t>
            </w:r>
            <w:r w:rsidR="00696F5C" w:rsidRPr="00696F5C">
              <w:rPr>
                <w:color w:val="000000"/>
                <w:sz w:val="24"/>
                <w:szCs w:val="24"/>
                <w:lang w:eastAsia="ru-RU"/>
              </w:rPr>
              <w:t>е</w:t>
            </w:r>
            <w:r w:rsidR="00696F5C" w:rsidRPr="00696F5C">
              <w:rPr>
                <w:color w:val="000000"/>
                <w:sz w:val="24"/>
                <w:szCs w:val="24"/>
                <w:lang w:eastAsia="ru-RU"/>
              </w:rPr>
              <w:t>ний</w:t>
            </w:r>
            <w:r w:rsidRPr="00696F5C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83" w:type="dxa"/>
            <w:shd w:val="clear" w:color="auto" w:fill="auto"/>
            <w:hideMark/>
          </w:tcPr>
          <w:p w14:paraId="749EFE83" w14:textId="77777777" w:rsidR="00A36E3E" w:rsidRPr="00614E62" w:rsidRDefault="00A36E3E" w:rsidP="005E53C1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01.01.2027</w:t>
            </w:r>
          </w:p>
        </w:tc>
        <w:tc>
          <w:tcPr>
            <w:tcW w:w="1281" w:type="dxa"/>
            <w:shd w:val="clear" w:color="auto" w:fill="auto"/>
            <w:hideMark/>
          </w:tcPr>
          <w:p w14:paraId="1296DD01" w14:textId="77777777" w:rsidR="00A36E3E" w:rsidRPr="00614E62" w:rsidRDefault="00A36E3E" w:rsidP="005E53C1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29.12.2030</w:t>
            </w:r>
          </w:p>
        </w:tc>
        <w:tc>
          <w:tcPr>
            <w:tcW w:w="904" w:type="dxa"/>
            <w:shd w:val="clear" w:color="auto" w:fill="auto"/>
            <w:hideMark/>
          </w:tcPr>
          <w:p w14:paraId="40A93B1E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  <w:hideMark/>
          </w:tcPr>
          <w:p w14:paraId="374DB9E0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58" w:type="dxa"/>
            <w:shd w:val="clear" w:color="auto" w:fill="auto"/>
            <w:hideMark/>
          </w:tcPr>
          <w:p w14:paraId="3BE0A742" w14:textId="77777777" w:rsidR="00A36E3E" w:rsidRPr="00614E62" w:rsidRDefault="00A36E3E" w:rsidP="00EB76A6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Капралов Д.В.</w:t>
            </w:r>
          </w:p>
        </w:tc>
        <w:tc>
          <w:tcPr>
            <w:tcW w:w="1175" w:type="dxa"/>
            <w:shd w:val="clear" w:color="auto" w:fill="auto"/>
            <w:hideMark/>
          </w:tcPr>
          <w:p w14:paraId="347D637F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9" w:type="dxa"/>
            <w:shd w:val="clear" w:color="auto" w:fill="auto"/>
            <w:hideMark/>
          </w:tcPr>
          <w:p w14:paraId="495ED4C8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72" w:type="dxa"/>
            <w:shd w:val="clear" w:color="auto" w:fill="auto"/>
            <w:hideMark/>
          </w:tcPr>
          <w:p w14:paraId="5615C7BC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3" w:type="dxa"/>
            <w:shd w:val="clear" w:color="auto" w:fill="auto"/>
            <w:hideMark/>
          </w:tcPr>
          <w:p w14:paraId="1C9C514A" w14:textId="127C736D" w:rsidR="00A36E3E" w:rsidRPr="00614E62" w:rsidRDefault="00A36E3E" w:rsidP="00D83A36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6</w:t>
            </w:r>
            <w:r w:rsidR="00CC7379" w:rsidRPr="00614E62">
              <w:rPr>
                <w:color w:val="000000"/>
                <w:sz w:val="24"/>
                <w:szCs w:val="24"/>
                <w:lang w:val="en-US" w:eastAsia="ru-RU"/>
              </w:rPr>
              <w:t> 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988</w:t>
            </w:r>
            <w:r w:rsidR="00CC7379" w:rsidRPr="00614E62">
              <w:rPr>
                <w:color w:val="000000"/>
                <w:sz w:val="24"/>
                <w:szCs w:val="24"/>
                <w:lang w:val="en-US" w:eastAsia="ru-RU"/>
              </w:rPr>
              <w:t> 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908,59</w:t>
            </w:r>
          </w:p>
        </w:tc>
        <w:tc>
          <w:tcPr>
            <w:tcW w:w="1646" w:type="dxa"/>
            <w:shd w:val="clear" w:color="auto" w:fill="auto"/>
            <w:hideMark/>
          </w:tcPr>
          <w:p w14:paraId="19E4AC8D" w14:textId="77777777" w:rsidR="00A36E3E" w:rsidRDefault="00A36E3E" w:rsidP="006220FB">
            <w:pPr>
              <w:widowControl/>
              <w:jc w:val="both"/>
              <w:rPr>
                <w:color w:val="000000"/>
                <w:spacing w:val="-8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Обеспечено строител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ь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ство и реко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струкция объектов к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питального строительства в Наримано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ском и 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манском </w:t>
            </w:r>
            <w:r w:rsidR="006220FB">
              <w:rPr>
                <w:color w:val="000000"/>
                <w:sz w:val="24"/>
                <w:szCs w:val="24"/>
                <w:lang w:eastAsia="ru-RU"/>
              </w:rPr>
              <w:t>м</w:t>
            </w:r>
            <w:r w:rsidR="006220FB">
              <w:rPr>
                <w:color w:val="000000"/>
                <w:sz w:val="24"/>
                <w:szCs w:val="24"/>
                <w:lang w:eastAsia="ru-RU"/>
              </w:rPr>
              <w:t>у</w:t>
            </w:r>
            <w:r w:rsidR="006220FB">
              <w:rPr>
                <w:color w:val="000000"/>
                <w:sz w:val="24"/>
                <w:szCs w:val="24"/>
                <w:lang w:eastAsia="ru-RU"/>
              </w:rPr>
              <w:t xml:space="preserve">ниципальных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районах Ас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раханской области, по разработа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ной проек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ной докуме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тации в ра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м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ках реги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нального проекта «Оздоровл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ние Волги (Астраха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ская область) </w:t>
            </w:r>
            <w:r w:rsidRPr="00AE55CD">
              <w:rPr>
                <w:color w:val="000000"/>
                <w:spacing w:val="-8"/>
                <w:sz w:val="24"/>
                <w:szCs w:val="24"/>
                <w:lang w:eastAsia="ru-RU"/>
              </w:rPr>
              <w:t>в 2022</w:t>
            </w:r>
            <w:r w:rsidR="006220FB" w:rsidRPr="00AE55CD">
              <w:rPr>
                <w:color w:val="000000"/>
                <w:spacing w:val="-8"/>
                <w:sz w:val="24"/>
                <w:szCs w:val="24"/>
                <w:lang w:eastAsia="ru-RU"/>
              </w:rPr>
              <w:t>–</w:t>
            </w:r>
            <w:r w:rsidRPr="00AE55CD">
              <w:rPr>
                <w:color w:val="000000"/>
                <w:spacing w:val="-8"/>
                <w:sz w:val="24"/>
                <w:szCs w:val="24"/>
                <w:lang w:eastAsia="ru-RU"/>
              </w:rPr>
              <w:t>2023 гг.</w:t>
            </w:r>
          </w:p>
          <w:p w14:paraId="33E73D21" w14:textId="72F676F0" w:rsidR="00AE55CD" w:rsidRPr="00614E62" w:rsidRDefault="00AE55CD" w:rsidP="006220FB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shd w:val="clear" w:color="auto" w:fill="auto"/>
            <w:hideMark/>
          </w:tcPr>
          <w:p w14:paraId="4920EC23" w14:textId="472BB8C0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Адм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</w:t>
            </w:r>
            <w:r w:rsidR="00AE55CD"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ные да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ные</w:t>
            </w:r>
          </w:p>
        </w:tc>
      </w:tr>
      <w:tr w:rsidR="005602F1" w:rsidRPr="00614E62" w14:paraId="7A5BE4F8" w14:textId="77777777" w:rsidTr="005E53C1">
        <w:trPr>
          <w:trHeight w:val="496"/>
          <w:jc w:val="center"/>
        </w:trPr>
        <w:tc>
          <w:tcPr>
            <w:tcW w:w="1097" w:type="dxa"/>
            <w:shd w:val="clear" w:color="auto" w:fill="auto"/>
            <w:hideMark/>
          </w:tcPr>
          <w:p w14:paraId="6BB95002" w14:textId="33D728B8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40" w:type="dxa"/>
            <w:gridSpan w:val="12"/>
            <w:shd w:val="clear" w:color="auto" w:fill="auto"/>
            <w:hideMark/>
          </w:tcPr>
          <w:p w14:paraId="3F3F4C38" w14:textId="77777777" w:rsidR="00A36E3E" w:rsidRPr="00614E62" w:rsidRDefault="00A36E3E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Задача «Повышение эксплуатационной надежности к 2030 году гидротехнических сооружений путем их приведения к безопасному техн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ческому состоянию»</w:t>
            </w:r>
          </w:p>
        </w:tc>
      </w:tr>
      <w:tr w:rsidR="006220FB" w:rsidRPr="00614E62" w14:paraId="7DFC1091" w14:textId="77777777" w:rsidTr="005E53C1">
        <w:trPr>
          <w:trHeight w:val="227"/>
          <w:jc w:val="center"/>
        </w:trPr>
        <w:tc>
          <w:tcPr>
            <w:tcW w:w="1097" w:type="dxa"/>
            <w:shd w:val="clear" w:color="auto" w:fill="auto"/>
            <w:hideMark/>
          </w:tcPr>
          <w:p w14:paraId="326BFC20" w14:textId="74B164D2" w:rsidR="00A36E3E" w:rsidRPr="00614E62" w:rsidRDefault="006220FB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658" w:type="dxa"/>
            <w:shd w:val="clear" w:color="auto" w:fill="auto"/>
            <w:hideMark/>
          </w:tcPr>
          <w:p w14:paraId="73B41F2E" w14:textId="2489924A" w:rsidR="00A36E3E" w:rsidRPr="00614E62" w:rsidRDefault="00A36E3E" w:rsidP="00EB76A6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Мероприятие (результат) «Приведены гидротехн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ческие 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оружения в безопасное техническое состояние»</w:t>
            </w:r>
          </w:p>
        </w:tc>
        <w:tc>
          <w:tcPr>
            <w:tcW w:w="1283" w:type="dxa"/>
            <w:shd w:val="clear" w:color="auto" w:fill="auto"/>
            <w:hideMark/>
          </w:tcPr>
          <w:p w14:paraId="601D1375" w14:textId="77777777" w:rsidR="00A36E3E" w:rsidRPr="00614E62" w:rsidRDefault="00A36E3E" w:rsidP="0008271F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01.01.2027</w:t>
            </w:r>
          </w:p>
        </w:tc>
        <w:tc>
          <w:tcPr>
            <w:tcW w:w="1281" w:type="dxa"/>
            <w:shd w:val="clear" w:color="auto" w:fill="auto"/>
            <w:hideMark/>
          </w:tcPr>
          <w:p w14:paraId="56805122" w14:textId="77777777" w:rsidR="00A36E3E" w:rsidRPr="00614E62" w:rsidRDefault="00A36E3E" w:rsidP="0008271F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29.12.2030</w:t>
            </w:r>
          </w:p>
        </w:tc>
        <w:tc>
          <w:tcPr>
            <w:tcW w:w="904" w:type="dxa"/>
            <w:shd w:val="clear" w:color="auto" w:fill="auto"/>
            <w:hideMark/>
          </w:tcPr>
          <w:p w14:paraId="13B57932" w14:textId="77777777" w:rsidR="00A36E3E" w:rsidRPr="00614E62" w:rsidRDefault="00A36E3E" w:rsidP="0008271F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  <w:hideMark/>
          </w:tcPr>
          <w:p w14:paraId="33F71F99" w14:textId="77777777" w:rsidR="00A36E3E" w:rsidRPr="00614E62" w:rsidRDefault="00A36E3E" w:rsidP="0008271F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58" w:type="dxa"/>
            <w:shd w:val="clear" w:color="auto" w:fill="auto"/>
            <w:hideMark/>
          </w:tcPr>
          <w:p w14:paraId="2A83FF69" w14:textId="77777777" w:rsidR="00A36E3E" w:rsidRPr="00614E62" w:rsidRDefault="00A36E3E" w:rsidP="0008271F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Капралов Д.В.</w:t>
            </w:r>
          </w:p>
        </w:tc>
        <w:tc>
          <w:tcPr>
            <w:tcW w:w="1175" w:type="dxa"/>
            <w:shd w:val="clear" w:color="auto" w:fill="auto"/>
            <w:hideMark/>
          </w:tcPr>
          <w:p w14:paraId="24EA15EB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9" w:type="dxa"/>
            <w:shd w:val="clear" w:color="auto" w:fill="auto"/>
            <w:hideMark/>
          </w:tcPr>
          <w:p w14:paraId="4357A9BE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72" w:type="dxa"/>
            <w:shd w:val="clear" w:color="auto" w:fill="auto"/>
            <w:hideMark/>
          </w:tcPr>
          <w:p w14:paraId="1517C1E8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3" w:type="dxa"/>
            <w:shd w:val="clear" w:color="auto" w:fill="auto"/>
            <w:hideMark/>
          </w:tcPr>
          <w:p w14:paraId="4B7699A1" w14:textId="77777777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210 355,80</w:t>
            </w:r>
          </w:p>
        </w:tc>
        <w:tc>
          <w:tcPr>
            <w:tcW w:w="1646" w:type="dxa"/>
            <w:shd w:val="clear" w:color="auto" w:fill="auto"/>
            <w:hideMark/>
          </w:tcPr>
          <w:p w14:paraId="1FF07FBF" w14:textId="38C515E2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Осуществлен капитальный ремонт ги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ротехнич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ских соор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у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жений в 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лодарском, Красноя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ском, Хар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балинском </w:t>
            </w:r>
            <w:r w:rsidR="006220FB">
              <w:rPr>
                <w:color w:val="000000"/>
                <w:sz w:val="24"/>
                <w:szCs w:val="24"/>
                <w:lang w:eastAsia="ru-RU"/>
              </w:rPr>
              <w:t>муниципал</w:t>
            </w:r>
            <w:r w:rsidR="006220FB">
              <w:rPr>
                <w:color w:val="000000"/>
                <w:sz w:val="24"/>
                <w:szCs w:val="24"/>
                <w:lang w:eastAsia="ru-RU"/>
              </w:rPr>
              <w:t>ь</w:t>
            </w:r>
            <w:r w:rsidR="006220FB">
              <w:rPr>
                <w:color w:val="000000"/>
                <w:sz w:val="24"/>
                <w:szCs w:val="24"/>
                <w:lang w:eastAsia="ru-RU"/>
              </w:rPr>
              <w:t xml:space="preserve">ных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районах Астраханской области в ц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лях пред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у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преждения возникнов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ния чрезв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ы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чайных сит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у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аций в 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зультате во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з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действия п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водковых вод в период 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сеннего п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ловодья</w:t>
            </w:r>
          </w:p>
        </w:tc>
        <w:tc>
          <w:tcPr>
            <w:tcW w:w="928" w:type="dxa"/>
            <w:shd w:val="clear" w:color="auto" w:fill="auto"/>
            <w:hideMark/>
          </w:tcPr>
          <w:p w14:paraId="68617616" w14:textId="735B8AB1" w:rsidR="00A36E3E" w:rsidRPr="00614E62" w:rsidRDefault="00A36E3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Адм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</w:t>
            </w:r>
            <w:r w:rsidR="00AE55CD"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ные да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ные</w:t>
            </w:r>
          </w:p>
        </w:tc>
      </w:tr>
    </w:tbl>
    <w:p w14:paraId="243524C6" w14:textId="7BD63F3E" w:rsidR="00E67FEA" w:rsidRDefault="00E67FEA" w:rsidP="00614E62">
      <w:pPr>
        <w:pStyle w:val="1"/>
        <w:tabs>
          <w:tab w:val="left" w:pos="11057"/>
          <w:tab w:val="left" w:pos="14317"/>
        </w:tabs>
        <w:spacing w:before="0"/>
        <w:ind w:left="0" w:right="584"/>
        <w:jc w:val="right"/>
        <w:rPr>
          <w:b w:val="0"/>
          <w:bCs w:val="0"/>
          <w:color w:val="000000"/>
          <w:lang w:eastAsia="ru-RU"/>
        </w:rPr>
      </w:pPr>
    </w:p>
    <w:p w14:paraId="3001CF41" w14:textId="20C72B4F" w:rsidR="00D4159A" w:rsidRDefault="00D4159A" w:rsidP="00614E62">
      <w:pPr>
        <w:pStyle w:val="1"/>
        <w:tabs>
          <w:tab w:val="left" w:pos="11057"/>
          <w:tab w:val="left" w:pos="14317"/>
        </w:tabs>
        <w:spacing w:before="0"/>
        <w:ind w:left="0" w:right="584"/>
        <w:jc w:val="right"/>
        <w:rPr>
          <w:b w:val="0"/>
          <w:bCs w:val="0"/>
          <w:color w:val="000000"/>
          <w:lang w:eastAsia="ru-RU"/>
        </w:rPr>
      </w:pPr>
    </w:p>
    <w:p w14:paraId="47000740" w14:textId="77777777" w:rsidR="00BD7855" w:rsidRDefault="00BD7855" w:rsidP="00614E62">
      <w:pPr>
        <w:pStyle w:val="1"/>
        <w:tabs>
          <w:tab w:val="left" w:pos="11057"/>
          <w:tab w:val="left" w:pos="14317"/>
        </w:tabs>
        <w:spacing w:before="0"/>
        <w:ind w:left="0" w:right="584"/>
        <w:jc w:val="right"/>
        <w:rPr>
          <w:b w:val="0"/>
          <w:bCs w:val="0"/>
          <w:color w:val="000000"/>
          <w:lang w:eastAsia="ru-RU"/>
        </w:rPr>
      </w:pPr>
    </w:p>
    <w:p w14:paraId="6722F006" w14:textId="77777777" w:rsidR="00BD7855" w:rsidRDefault="00BD7855" w:rsidP="00614E62">
      <w:pPr>
        <w:pStyle w:val="1"/>
        <w:tabs>
          <w:tab w:val="left" w:pos="11057"/>
          <w:tab w:val="left" w:pos="14317"/>
        </w:tabs>
        <w:spacing w:before="0"/>
        <w:ind w:left="0" w:right="584"/>
        <w:jc w:val="right"/>
        <w:rPr>
          <w:b w:val="0"/>
          <w:bCs w:val="0"/>
          <w:color w:val="000000"/>
          <w:lang w:eastAsia="ru-RU"/>
        </w:rPr>
      </w:pPr>
    </w:p>
    <w:p w14:paraId="425F04D9" w14:textId="77777777" w:rsidR="00BD7855" w:rsidRDefault="00BD7855" w:rsidP="00614E62">
      <w:pPr>
        <w:pStyle w:val="1"/>
        <w:tabs>
          <w:tab w:val="left" w:pos="11057"/>
          <w:tab w:val="left" w:pos="14317"/>
        </w:tabs>
        <w:spacing w:before="0"/>
        <w:ind w:left="0" w:right="584"/>
        <w:jc w:val="right"/>
        <w:rPr>
          <w:b w:val="0"/>
          <w:bCs w:val="0"/>
          <w:color w:val="000000"/>
          <w:lang w:eastAsia="ru-RU"/>
        </w:rPr>
      </w:pPr>
    </w:p>
    <w:p w14:paraId="5249DD89" w14:textId="77777777" w:rsidR="00BD7855" w:rsidRDefault="00BD7855" w:rsidP="00614E62">
      <w:pPr>
        <w:pStyle w:val="1"/>
        <w:tabs>
          <w:tab w:val="left" w:pos="11057"/>
          <w:tab w:val="left" w:pos="14317"/>
        </w:tabs>
        <w:spacing w:before="0"/>
        <w:ind w:left="0" w:right="584"/>
        <w:jc w:val="right"/>
        <w:rPr>
          <w:b w:val="0"/>
          <w:bCs w:val="0"/>
          <w:color w:val="000000"/>
          <w:lang w:eastAsia="ru-RU"/>
        </w:rPr>
      </w:pPr>
    </w:p>
    <w:p w14:paraId="76C4AF67" w14:textId="77777777" w:rsidR="00BD7855" w:rsidRDefault="00BD7855" w:rsidP="00614E62">
      <w:pPr>
        <w:pStyle w:val="1"/>
        <w:tabs>
          <w:tab w:val="left" w:pos="11057"/>
          <w:tab w:val="left" w:pos="14317"/>
        </w:tabs>
        <w:spacing w:before="0"/>
        <w:ind w:left="0" w:right="584"/>
        <w:jc w:val="right"/>
        <w:rPr>
          <w:b w:val="0"/>
          <w:bCs w:val="0"/>
          <w:color w:val="000000"/>
          <w:lang w:eastAsia="ru-RU"/>
        </w:rPr>
      </w:pPr>
    </w:p>
    <w:p w14:paraId="7289EC10" w14:textId="77777777" w:rsidR="00BD7855" w:rsidRDefault="00BD7855" w:rsidP="00614E62">
      <w:pPr>
        <w:pStyle w:val="1"/>
        <w:tabs>
          <w:tab w:val="left" w:pos="11057"/>
          <w:tab w:val="left" w:pos="14317"/>
        </w:tabs>
        <w:spacing w:before="0"/>
        <w:ind w:left="0" w:right="584"/>
        <w:jc w:val="right"/>
        <w:rPr>
          <w:b w:val="0"/>
          <w:bCs w:val="0"/>
          <w:color w:val="000000"/>
          <w:lang w:eastAsia="ru-RU"/>
        </w:rPr>
      </w:pPr>
    </w:p>
    <w:p w14:paraId="13D5353E" w14:textId="66B7470B" w:rsidR="00D4159A" w:rsidRDefault="00D4159A" w:rsidP="00614E62">
      <w:pPr>
        <w:pStyle w:val="1"/>
        <w:tabs>
          <w:tab w:val="left" w:pos="11057"/>
          <w:tab w:val="left" w:pos="14317"/>
        </w:tabs>
        <w:spacing w:before="0"/>
        <w:ind w:left="0" w:right="584"/>
        <w:jc w:val="right"/>
        <w:rPr>
          <w:b w:val="0"/>
          <w:bCs w:val="0"/>
          <w:color w:val="000000"/>
          <w:lang w:eastAsia="ru-RU"/>
        </w:rPr>
      </w:pPr>
    </w:p>
    <w:p w14:paraId="0453F93C" w14:textId="0EFA95D0" w:rsidR="005058EF" w:rsidRPr="00614E62" w:rsidRDefault="005058EF" w:rsidP="005E00DD">
      <w:pPr>
        <w:pStyle w:val="1"/>
        <w:tabs>
          <w:tab w:val="left" w:pos="11057"/>
          <w:tab w:val="left" w:pos="14317"/>
        </w:tabs>
        <w:spacing w:before="0"/>
        <w:ind w:left="11057" w:right="-31"/>
        <w:rPr>
          <w:b w:val="0"/>
          <w:bCs w:val="0"/>
          <w:color w:val="000000"/>
          <w:lang w:eastAsia="ru-RU"/>
        </w:rPr>
      </w:pPr>
      <w:r w:rsidRPr="00614E62">
        <w:rPr>
          <w:b w:val="0"/>
          <w:bCs w:val="0"/>
          <w:color w:val="000000"/>
          <w:lang w:eastAsia="ru-RU"/>
        </w:rPr>
        <w:lastRenderedPageBreak/>
        <w:t xml:space="preserve">Приложение </w:t>
      </w:r>
      <w:r w:rsidR="00614E62">
        <w:rPr>
          <w:b w:val="0"/>
          <w:bCs w:val="0"/>
          <w:color w:val="000000"/>
          <w:lang w:eastAsia="ru-RU"/>
        </w:rPr>
        <w:t>№ </w:t>
      </w:r>
      <w:r w:rsidRPr="00614E62">
        <w:rPr>
          <w:b w:val="0"/>
          <w:bCs w:val="0"/>
          <w:color w:val="000000"/>
          <w:lang w:eastAsia="ru-RU"/>
        </w:rPr>
        <w:t xml:space="preserve">2 </w:t>
      </w:r>
    </w:p>
    <w:p w14:paraId="248D2753" w14:textId="77777777" w:rsidR="005058EF" w:rsidRPr="00614E62" w:rsidRDefault="005058EF" w:rsidP="005E00DD">
      <w:pPr>
        <w:pStyle w:val="1"/>
        <w:tabs>
          <w:tab w:val="left" w:pos="11057"/>
          <w:tab w:val="left" w:pos="14317"/>
        </w:tabs>
        <w:spacing w:before="0"/>
        <w:ind w:left="11057" w:right="-31"/>
        <w:rPr>
          <w:b w:val="0"/>
          <w:bCs w:val="0"/>
          <w:color w:val="000000"/>
          <w:lang w:eastAsia="ru-RU"/>
        </w:rPr>
      </w:pPr>
      <w:r w:rsidRPr="00614E62">
        <w:rPr>
          <w:b w:val="0"/>
          <w:bCs w:val="0"/>
          <w:color w:val="000000"/>
          <w:lang w:eastAsia="ru-RU"/>
        </w:rPr>
        <w:t>к паспорту регионального проекта</w:t>
      </w:r>
    </w:p>
    <w:p w14:paraId="562A5B4A" w14:textId="77777777" w:rsidR="005058EF" w:rsidRPr="00614E62" w:rsidRDefault="005058EF" w:rsidP="005E00DD">
      <w:pPr>
        <w:pStyle w:val="1"/>
        <w:tabs>
          <w:tab w:val="left" w:pos="11057"/>
          <w:tab w:val="left" w:pos="14317"/>
        </w:tabs>
        <w:spacing w:before="0"/>
        <w:ind w:left="11057" w:right="-31"/>
        <w:rPr>
          <w:b w:val="0"/>
          <w:bCs w:val="0"/>
          <w:color w:val="000000"/>
          <w:lang w:eastAsia="ru-RU"/>
        </w:rPr>
      </w:pPr>
      <w:r w:rsidRPr="00614E62">
        <w:rPr>
          <w:b w:val="0"/>
          <w:bCs w:val="0"/>
          <w:color w:val="000000"/>
          <w:lang w:eastAsia="ru-RU"/>
        </w:rPr>
        <w:t xml:space="preserve">«Развитие водохозяйственного </w:t>
      </w:r>
    </w:p>
    <w:p w14:paraId="31FD124E" w14:textId="77777777" w:rsidR="005058EF" w:rsidRPr="00614E62" w:rsidRDefault="005058EF" w:rsidP="005E00DD">
      <w:pPr>
        <w:pStyle w:val="1"/>
        <w:tabs>
          <w:tab w:val="left" w:pos="11057"/>
          <w:tab w:val="left" w:pos="14317"/>
        </w:tabs>
        <w:spacing w:before="0"/>
        <w:ind w:left="11057" w:right="-31"/>
        <w:rPr>
          <w:b w:val="0"/>
          <w:bCs w:val="0"/>
          <w:color w:val="000000"/>
          <w:lang w:eastAsia="ru-RU"/>
        </w:rPr>
      </w:pPr>
      <w:r w:rsidRPr="00614E62">
        <w:rPr>
          <w:b w:val="0"/>
          <w:bCs w:val="0"/>
          <w:color w:val="000000"/>
          <w:lang w:eastAsia="ru-RU"/>
        </w:rPr>
        <w:t>комплекса Астраханской области»</w:t>
      </w:r>
    </w:p>
    <w:p w14:paraId="54B40DCE" w14:textId="77777777" w:rsidR="005058EF" w:rsidRPr="00614E62" w:rsidRDefault="005058EF" w:rsidP="00614E62">
      <w:pPr>
        <w:pStyle w:val="1"/>
        <w:tabs>
          <w:tab w:val="left" w:pos="11057"/>
          <w:tab w:val="left" w:pos="14317"/>
        </w:tabs>
        <w:spacing w:before="0"/>
        <w:ind w:left="0" w:right="584"/>
        <w:jc w:val="right"/>
        <w:rPr>
          <w:b w:val="0"/>
          <w:bCs w:val="0"/>
          <w:color w:val="000000"/>
          <w:lang w:eastAsia="ru-RU"/>
        </w:rPr>
      </w:pPr>
    </w:p>
    <w:p w14:paraId="1A827F04" w14:textId="77777777" w:rsidR="005058EF" w:rsidRPr="00614E62" w:rsidRDefault="005058EF" w:rsidP="00614E62">
      <w:pPr>
        <w:pStyle w:val="1"/>
        <w:tabs>
          <w:tab w:val="left" w:pos="11057"/>
          <w:tab w:val="left" w:pos="14317"/>
        </w:tabs>
        <w:spacing w:before="0"/>
        <w:ind w:left="0" w:right="584"/>
        <w:jc w:val="right"/>
        <w:rPr>
          <w:b w:val="0"/>
          <w:bCs w:val="0"/>
          <w:color w:val="000000"/>
          <w:lang w:eastAsia="ru-RU"/>
        </w:rPr>
      </w:pPr>
    </w:p>
    <w:p w14:paraId="1B4F7481" w14:textId="77777777" w:rsidR="005058EF" w:rsidRPr="00614E62" w:rsidRDefault="005058EF" w:rsidP="00614E62">
      <w:pPr>
        <w:pStyle w:val="1"/>
        <w:tabs>
          <w:tab w:val="left" w:pos="11057"/>
          <w:tab w:val="left" w:pos="14317"/>
        </w:tabs>
        <w:spacing w:before="0"/>
        <w:ind w:left="0" w:right="584"/>
        <w:jc w:val="right"/>
        <w:rPr>
          <w:b w:val="0"/>
          <w:bCs w:val="0"/>
          <w:color w:val="000000"/>
          <w:lang w:eastAsia="ru-RU"/>
        </w:rPr>
      </w:pPr>
    </w:p>
    <w:p w14:paraId="5235273E" w14:textId="77777777" w:rsidR="005058EF" w:rsidRPr="00614E62" w:rsidRDefault="005058EF" w:rsidP="00614E62">
      <w:pPr>
        <w:pStyle w:val="1"/>
        <w:tabs>
          <w:tab w:val="left" w:pos="11057"/>
          <w:tab w:val="left" w:pos="14317"/>
        </w:tabs>
        <w:spacing w:before="0"/>
        <w:ind w:left="0" w:right="584"/>
        <w:jc w:val="center"/>
        <w:rPr>
          <w:b w:val="0"/>
          <w:bCs w:val="0"/>
          <w:color w:val="000000"/>
          <w:lang w:eastAsia="ru-RU"/>
        </w:rPr>
      </w:pPr>
      <w:r w:rsidRPr="00614E62">
        <w:rPr>
          <w:b w:val="0"/>
          <w:bCs w:val="0"/>
          <w:color w:val="000000"/>
          <w:lang w:eastAsia="ru-RU"/>
        </w:rPr>
        <w:t xml:space="preserve">Показатели регионального проекта по </w:t>
      </w:r>
    </w:p>
    <w:p w14:paraId="5C2F6012" w14:textId="77777777" w:rsidR="005058EF" w:rsidRPr="00614E62" w:rsidRDefault="005058EF" w:rsidP="00614E62">
      <w:pPr>
        <w:pStyle w:val="1"/>
        <w:tabs>
          <w:tab w:val="left" w:pos="11057"/>
          <w:tab w:val="left" w:pos="14317"/>
        </w:tabs>
        <w:spacing w:before="0"/>
        <w:ind w:left="0" w:right="584"/>
        <w:jc w:val="center"/>
        <w:rPr>
          <w:b w:val="0"/>
          <w:bCs w:val="0"/>
          <w:color w:val="000000"/>
          <w:lang w:eastAsia="ru-RU"/>
        </w:rPr>
      </w:pPr>
      <w:r w:rsidRPr="00614E62">
        <w:rPr>
          <w:b w:val="0"/>
          <w:bCs w:val="0"/>
          <w:color w:val="000000"/>
          <w:lang w:eastAsia="ru-RU"/>
        </w:rPr>
        <w:t>муниципальным образованиям Астраханской области</w:t>
      </w:r>
    </w:p>
    <w:p w14:paraId="0210E702" w14:textId="77777777" w:rsidR="005058EF" w:rsidRPr="00614E62" w:rsidRDefault="005058EF" w:rsidP="00614E62">
      <w:pPr>
        <w:pStyle w:val="1"/>
        <w:tabs>
          <w:tab w:val="left" w:pos="11057"/>
          <w:tab w:val="left" w:pos="14317"/>
        </w:tabs>
        <w:spacing w:before="0"/>
        <w:ind w:left="0" w:right="584"/>
        <w:jc w:val="center"/>
        <w:rPr>
          <w:b w:val="0"/>
          <w:bCs w:val="0"/>
          <w:color w:val="000000"/>
          <w:lang w:eastAsia="ru-RU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204"/>
        <w:gridCol w:w="992"/>
        <w:gridCol w:w="992"/>
        <w:gridCol w:w="1075"/>
        <w:gridCol w:w="1016"/>
        <w:gridCol w:w="1127"/>
        <w:gridCol w:w="1176"/>
        <w:gridCol w:w="1134"/>
        <w:gridCol w:w="1134"/>
        <w:gridCol w:w="1070"/>
      </w:tblGrid>
      <w:tr w:rsidR="00241409" w:rsidRPr="00614E62" w14:paraId="12BB023E" w14:textId="77777777" w:rsidTr="00AE55CD">
        <w:trPr>
          <w:trHeight w:val="309"/>
          <w:jc w:val="center"/>
        </w:trPr>
        <w:tc>
          <w:tcPr>
            <w:tcW w:w="6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5779F" w14:textId="77777777" w:rsidR="00241409" w:rsidRPr="00614E62" w:rsidRDefault="00241409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Муниципальное образования </w:t>
            </w:r>
          </w:p>
          <w:p w14:paraId="3B4AC383" w14:textId="77777777" w:rsidR="00241409" w:rsidRPr="00614E62" w:rsidRDefault="00241409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Астраханской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B4DA2" w14:textId="23E48F73" w:rsidR="00241409" w:rsidRPr="00614E62" w:rsidRDefault="00241409" w:rsidP="00AE55CD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77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E1FEA" w14:textId="77777777" w:rsidR="00241409" w:rsidRPr="00614E62" w:rsidRDefault="00241409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Период, год</w:t>
            </w:r>
          </w:p>
        </w:tc>
      </w:tr>
      <w:tr w:rsidR="00241409" w:rsidRPr="00614E62" w14:paraId="67333A93" w14:textId="77777777" w:rsidTr="00AE55CD">
        <w:trPr>
          <w:trHeight w:val="311"/>
          <w:jc w:val="center"/>
        </w:trPr>
        <w:tc>
          <w:tcPr>
            <w:tcW w:w="6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1BAC6" w14:textId="77777777" w:rsidR="00241409" w:rsidRPr="00614E62" w:rsidRDefault="00241409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E3DEE" w14:textId="4F896BA5" w:rsidR="00241409" w:rsidRPr="00614E62" w:rsidRDefault="00241409" w:rsidP="00AE55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знач</w:t>
            </w:r>
            <w:r>
              <w:rPr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color w:val="000000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704E2" w14:textId="5E937568" w:rsidR="00241409" w:rsidRPr="00614E62" w:rsidRDefault="00241409" w:rsidP="00AE55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352D4" w14:textId="77777777" w:rsidR="00241409" w:rsidRPr="00614E62" w:rsidRDefault="00241409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D6B41" w14:textId="77777777" w:rsidR="00241409" w:rsidRPr="00614E62" w:rsidRDefault="00241409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86717" w14:textId="77777777" w:rsidR="00241409" w:rsidRPr="00614E62" w:rsidRDefault="00241409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7CC53" w14:textId="77777777" w:rsidR="00241409" w:rsidRPr="00614E62" w:rsidRDefault="00241409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6665E" w14:textId="77777777" w:rsidR="00241409" w:rsidRPr="00614E62" w:rsidRDefault="00241409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1F24D" w14:textId="77777777" w:rsidR="00241409" w:rsidRPr="00614E62" w:rsidRDefault="00241409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938C2" w14:textId="77777777" w:rsidR="00241409" w:rsidRPr="00614E62" w:rsidRDefault="00241409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2030</w:t>
            </w:r>
          </w:p>
        </w:tc>
      </w:tr>
    </w:tbl>
    <w:p w14:paraId="335AF9E9" w14:textId="77777777" w:rsidR="005058EF" w:rsidRPr="00614E62" w:rsidRDefault="005058EF" w:rsidP="00614E62">
      <w:pPr>
        <w:pStyle w:val="1"/>
        <w:tabs>
          <w:tab w:val="left" w:pos="11057"/>
          <w:tab w:val="left" w:pos="14317"/>
        </w:tabs>
        <w:spacing w:before="0"/>
        <w:ind w:left="0" w:right="584"/>
        <w:jc w:val="center"/>
        <w:rPr>
          <w:color w:val="000000"/>
          <w:sz w:val="2"/>
          <w:szCs w:val="2"/>
          <w:lang w:eastAsia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200"/>
        <w:gridCol w:w="977"/>
        <w:gridCol w:w="1011"/>
        <w:gridCol w:w="1077"/>
        <w:gridCol w:w="1019"/>
        <w:gridCol w:w="1129"/>
        <w:gridCol w:w="1182"/>
        <w:gridCol w:w="1120"/>
        <w:gridCol w:w="1113"/>
        <w:gridCol w:w="1092"/>
      </w:tblGrid>
      <w:tr w:rsidR="00AE55CD" w:rsidRPr="00614E62" w14:paraId="28177B39" w14:textId="77777777" w:rsidTr="00AE55CD">
        <w:trPr>
          <w:trHeight w:val="311"/>
          <w:tblHeader/>
          <w:jc w:val="center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37AF" w14:textId="77777777" w:rsidR="00AE55CD" w:rsidRPr="00614E62" w:rsidRDefault="00AE55C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560A" w14:textId="77777777" w:rsidR="00AE55CD" w:rsidRPr="00614E62" w:rsidRDefault="00AE55C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1ED2" w14:textId="40706E56" w:rsidR="00AE55CD" w:rsidRPr="00614E62" w:rsidRDefault="00AE55C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E4DDB" w14:textId="7155B9E7" w:rsidR="00AE55CD" w:rsidRPr="00614E62" w:rsidRDefault="00AE55C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DB628" w14:textId="74367127" w:rsidR="00AE55CD" w:rsidRPr="00614E62" w:rsidRDefault="00AE55C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1F013" w14:textId="7988DDC7" w:rsidR="00AE55CD" w:rsidRPr="00614E62" w:rsidRDefault="00AE55C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3F70C" w14:textId="2CB8687F" w:rsidR="00AE55CD" w:rsidRPr="00614E62" w:rsidRDefault="00AE55C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961CC" w14:textId="06C23B68" w:rsidR="00AE55CD" w:rsidRPr="00614E62" w:rsidRDefault="00AE55C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9B22B" w14:textId="60F7A580" w:rsidR="00AE55CD" w:rsidRPr="00614E62" w:rsidRDefault="00AE55C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4D40B" w14:textId="4A7321AA" w:rsidR="00AE55CD" w:rsidRPr="00614E62" w:rsidRDefault="00AE55C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058EF" w:rsidRPr="00614E62" w14:paraId="311AF4C5" w14:textId="77777777" w:rsidTr="00AE55CD">
        <w:trPr>
          <w:trHeight w:val="369"/>
          <w:jc w:val="center"/>
        </w:trPr>
        <w:tc>
          <w:tcPr>
            <w:tcW w:w="15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DF004B" w14:textId="77777777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Количество построенных, реконструированных водопропускных сооружений для улучшения водообмена в низовьях Волги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, единица</w:t>
            </w:r>
          </w:p>
        </w:tc>
      </w:tr>
      <w:tr w:rsidR="00241409" w:rsidRPr="00614E62" w14:paraId="4FEC14F8" w14:textId="77777777" w:rsidTr="00AE55CD">
        <w:trPr>
          <w:trHeight w:val="311"/>
          <w:jc w:val="center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CF3E4" w14:textId="77777777" w:rsidR="00241409" w:rsidRPr="00614E62" w:rsidRDefault="00241409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Муниципальное образование «Икрянинский муниц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пальный район Астраханской области»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ACFD6" w14:textId="77777777" w:rsidR="00241409" w:rsidRPr="00614E62" w:rsidRDefault="00241409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7939" w14:textId="708C7015" w:rsidR="00241409" w:rsidRPr="00614E62" w:rsidRDefault="00241409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8623D" w14:textId="77777777" w:rsidR="00241409" w:rsidRPr="00614E62" w:rsidRDefault="00241409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D9288" w14:textId="77777777" w:rsidR="00241409" w:rsidRPr="00614E62" w:rsidRDefault="00241409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B331C" w14:textId="77777777" w:rsidR="00241409" w:rsidRPr="00614E62" w:rsidRDefault="00241409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4B2DB" w14:textId="77777777" w:rsidR="00241409" w:rsidRPr="00614E62" w:rsidRDefault="00241409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E54CD" w14:textId="77777777" w:rsidR="00241409" w:rsidRPr="00614E62" w:rsidRDefault="00241409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7FCC4" w14:textId="77777777" w:rsidR="00241409" w:rsidRPr="00614E62" w:rsidRDefault="00241409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898D6" w14:textId="77777777" w:rsidR="00241409" w:rsidRPr="00614E62" w:rsidRDefault="00241409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41409" w:rsidRPr="00614E62" w14:paraId="119F85C1" w14:textId="77777777" w:rsidTr="00AE55CD">
        <w:trPr>
          <w:trHeight w:val="311"/>
          <w:jc w:val="center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D5605" w14:textId="77777777" w:rsidR="00241409" w:rsidRPr="00614E62" w:rsidRDefault="00241409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Муниципальное образование «Лиманский муниципал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ь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ный район Астраханской области»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AA55E" w14:textId="77777777" w:rsidR="00241409" w:rsidRPr="00614E62" w:rsidRDefault="00241409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9D52E" w14:textId="22882B11" w:rsidR="00241409" w:rsidRPr="00614E62" w:rsidRDefault="00241409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43DF9" w14:textId="77777777" w:rsidR="00241409" w:rsidRPr="00614E62" w:rsidRDefault="00241409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A4164" w14:textId="77777777" w:rsidR="00241409" w:rsidRPr="00614E62" w:rsidRDefault="00241409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B5B31" w14:textId="77777777" w:rsidR="00241409" w:rsidRPr="00614E62" w:rsidRDefault="00241409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633AD" w14:textId="77777777" w:rsidR="00241409" w:rsidRPr="00614E62" w:rsidRDefault="00241409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95BA0" w14:textId="77777777" w:rsidR="00241409" w:rsidRPr="00614E62" w:rsidRDefault="00241409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CD28E" w14:textId="77777777" w:rsidR="00241409" w:rsidRPr="00614E62" w:rsidRDefault="00241409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66BB9" w14:textId="77777777" w:rsidR="00241409" w:rsidRPr="00614E62" w:rsidRDefault="00241409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41409" w:rsidRPr="00614E62" w14:paraId="35840926" w14:textId="77777777" w:rsidTr="00AE55CD">
        <w:trPr>
          <w:trHeight w:val="311"/>
          <w:jc w:val="center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B062B" w14:textId="77777777" w:rsidR="00241409" w:rsidRPr="00614E62" w:rsidRDefault="00241409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Муниципальное образование «Наримановский муниц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пальный район Астраханской области»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49933" w14:textId="77777777" w:rsidR="00241409" w:rsidRPr="00614E62" w:rsidRDefault="00241409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87D49" w14:textId="45D6B2FA" w:rsidR="00241409" w:rsidRPr="00614E62" w:rsidRDefault="00241409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B0EF2" w14:textId="77777777" w:rsidR="00241409" w:rsidRPr="00614E62" w:rsidRDefault="00241409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920F2" w14:textId="77777777" w:rsidR="00241409" w:rsidRPr="00614E62" w:rsidRDefault="00241409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1D0BF" w14:textId="77777777" w:rsidR="00241409" w:rsidRPr="00614E62" w:rsidRDefault="00241409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2160A" w14:textId="77777777" w:rsidR="00241409" w:rsidRPr="00614E62" w:rsidRDefault="00241409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451A1" w14:textId="77777777" w:rsidR="00241409" w:rsidRPr="00614E62" w:rsidRDefault="00241409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C58B8" w14:textId="77777777" w:rsidR="00241409" w:rsidRPr="00614E62" w:rsidRDefault="00241409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44C68" w14:textId="77777777" w:rsidR="00241409" w:rsidRPr="00614E62" w:rsidRDefault="00241409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058EF" w:rsidRPr="00614E62" w14:paraId="66A36952" w14:textId="77777777" w:rsidTr="00AE55CD">
        <w:trPr>
          <w:trHeight w:val="599"/>
          <w:jc w:val="center"/>
        </w:trPr>
        <w:tc>
          <w:tcPr>
            <w:tcW w:w="15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5FC8B4" w14:textId="77777777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Протяженность расчистки и восстановления водных объектов на территории Астраханской области, километр</w:t>
            </w:r>
          </w:p>
        </w:tc>
      </w:tr>
      <w:tr w:rsidR="00241409" w:rsidRPr="00614E62" w14:paraId="62C1BE91" w14:textId="77777777" w:rsidTr="00AE55CD">
        <w:trPr>
          <w:trHeight w:val="311"/>
          <w:jc w:val="center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C5704" w14:textId="77777777" w:rsidR="00241409" w:rsidRPr="00614E62" w:rsidRDefault="00241409" w:rsidP="00614E62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Муниципальное образование «Ахтубинский муниц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пальный район Астраханской области»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1A3F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30154" w14:textId="0EEE9463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6DB4A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44,84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95AE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5E7FD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19C18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E0DA0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D82DA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1A2DD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241409" w:rsidRPr="00614E62" w14:paraId="7F54BB61" w14:textId="77777777" w:rsidTr="00AE55CD">
        <w:trPr>
          <w:trHeight w:val="311"/>
          <w:jc w:val="center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8A90D" w14:textId="77777777" w:rsidR="00241409" w:rsidRPr="00614E62" w:rsidRDefault="00241409" w:rsidP="00614E62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Муниципальное образование «Володарский муниципал</w:t>
            </w:r>
            <w:r w:rsidRPr="00614E62">
              <w:rPr>
                <w:sz w:val="24"/>
                <w:szCs w:val="24"/>
                <w:lang w:eastAsia="ru-RU"/>
              </w:rPr>
              <w:t>ь</w:t>
            </w:r>
            <w:r w:rsidRPr="00614E62">
              <w:rPr>
                <w:sz w:val="24"/>
                <w:szCs w:val="24"/>
                <w:lang w:eastAsia="ru-RU"/>
              </w:rPr>
              <w:t>ный район Астраханской области»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5E536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27,51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A3288" w14:textId="201A6F0E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1914F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02797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BA5EB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90EF2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17,701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F4D4D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25,115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578B0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3B932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241409" w:rsidRPr="00614E62" w14:paraId="53729BF0" w14:textId="77777777" w:rsidTr="00AE55CD">
        <w:trPr>
          <w:trHeight w:val="311"/>
          <w:jc w:val="center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58121" w14:textId="77777777" w:rsidR="00241409" w:rsidRPr="00614E62" w:rsidRDefault="00241409" w:rsidP="00614E62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Муниципальное образование «Икрянинский муниц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пальный район Астраханской области»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BC3BD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16,817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7C9CC" w14:textId="42A7DB80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565DB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17F17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56AFF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6AA15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79B68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1ABF7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EEBA3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241409" w:rsidRPr="00614E62" w14:paraId="414656E0" w14:textId="77777777" w:rsidTr="00AE55CD">
        <w:trPr>
          <w:trHeight w:val="311"/>
          <w:jc w:val="center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52A37" w14:textId="77777777" w:rsidR="00241409" w:rsidRPr="00614E62" w:rsidRDefault="00241409" w:rsidP="00614E62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Муниципальное образование «Камызякский муниц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пальный район Астраханской области»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2D6A4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19,47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16CA1" w14:textId="18C7E0BC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11EA6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1AF0E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59A61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06378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4991C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28896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EABEC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241409" w:rsidRPr="00614E62" w14:paraId="7FBFBA27" w14:textId="77777777" w:rsidTr="00AE55CD">
        <w:trPr>
          <w:trHeight w:val="311"/>
          <w:jc w:val="center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F968F" w14:textId="77777777" w:rsidR="00241409" w:rsidRPr="00614E62" w:rsidRDefault="00241409" w:rsidP="00614E62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Муниципальное образование «Красноярский муниц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пальный район Астраханской области»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80550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FB4DB" w14:textId="6E64F013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A0548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97F30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12,92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11AB8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D38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B5828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1D611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E145B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241409" w:rsidRPr="00614E62" w14:paraId="3BFBDD49" w14:textId="77777777" w:rsidTr="00AE55CD">
        <w:trPr>
          <w:trHeight w:val="311"/>
          <w:jc w:val="center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554DD" w14:textId="77777777" w:rsidR="00241409" w:rsidRPr="00614E62" w:rsidRDefault="00241409" w:rsidP="00614E62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Муниципальное образование «Лиманский муниципал</w:t>
            </w:r>
            <w:r w:rsidRPr="00614E62">
              <w:rPr>
                <w:sz w:val="24"/>
                <w:szCs w:val="24"/>
                <w:lang w:eastAsia="ru-RU"/>
              </w:rPr>
              <w:t>ь</w:t>
            </w:r>
            <w:r w:rsidRPr="00614E62">
              <w:rPr>
                <w:sz w:val="24"/>
                <w:szCs w:val="24"/>
                <w:lang w:eastAsia="ru-RU"/>
              </w:rPr>
              <w:t>ный район Астраханской области»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27BD3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42,56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5954D" w14:textId="181F4C0F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D7DEB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47D21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1563E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68102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0068F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34,00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89E2D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8F27F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241409" w:rsidRPr="00614E62" w14:paraId="614B95A2" w14:textId="77777777" w:rsidTr="00AE55CD">
        <w:trPr>
          <w:trHeight w:val="311"/>
          <w:jc w:val="center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509C4" w14:textId="77777777" w:rsidR="00241409" w:rsidRPr="00614E62" w:rsidRDefault="00241409" w:rsidP="00614E62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Муниципальное образование «Наримановский муниц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пальный район Астраханской области»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96AE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492A5" w14:textId="34FD12D5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ABA1A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22,80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26271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77193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CFD26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89876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DB1DE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D8B08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241409" w:rsidRPr="00614E62" w14:paraId="57039A89" w14:textId="77777777" w:rsidTr="00AE55CD">
        <w:trPr>
          <w:trHeight w:val="311"/>
          <w:jc w:val="center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85F10" w14:textId="77777777" w:rsidR="00241409" w:rsidRPr="00614E62" w:rsidRDefault="00241409" w:rsidP="00614E62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Муниципальное образование «Приволжский муниц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пальный район Астраханской области»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739F6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17,57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3C247" w14:textId="773BEECC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0F2FE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69B8B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20,44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9EFD9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33532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C7F14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3F9C8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13,90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24D7D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241409" w:rsidRPr="00614E62" w14:paraId="63E03491" w14:textId="77777777" w:rsidTr="00AE55CD">
        <w:trPr>
          <w:trHeight w:val="311"/>
          <w:jc w:val="center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C69CA" w14:textId="77777777" w:rsidR="00241409" w:rsidRPr="00614E62" w:rsidRDefault="00241409" w:rsidP="00614E62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Муниципальное образование «Харабалинский муниц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пальный район Астраханской области»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D9BC4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24,62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33310" w14:textId="301C011F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ACDFF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79AB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15A47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148BC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02034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01E71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CADB0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241409" w:rsidRPr="00614E62" w14:paraId="0CC8370B" w14:textId="77777777" w:rsidTr="00AE55CD">
        <w:trPr>
          <w:trHeight w:val="311"/>
          <w:jc w:val="center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D93A4" w14:textId="77777777" w:rsidR="00241409" w:rsidRPr="00614E62" w:rsidRDefault="00241409" w:rsidP="00614E62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Муниципальное образование «Городской округ город Астрахань»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FEA22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5C2CF" w14:textId="00336FB0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F5CEE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D1F94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15A31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DD315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798D6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EF2CD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590FD" w14:textId="77777777" w:rsidR="00241409" w:rsidRPr="00614E62" w:rsidRDefault="00241409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</w:tr>
    </w:tbl>
    <w:p w14:paraId="4EC2651F" w14:textId="588CB563" w:rsidR="005058EF" w:rsidRDefault="005058EF" w:rsidP="00614E62">
      <w:pPr>
        <w:widowControl/>
        <w:rPr>
          <w:b/>
          <w:bCs/>
          <w:color w:val="000000"/>
          <w:sz w:val="28"/>
          <w:szCs w:val="28"/>
          <w:lang w:eastAsia="ru-RU"/>
        </w:rPr>
      </w:pPr>
    </w:p>
    <w:p w14:paraId="29176C29" w14:textId="0751A1F4" w:rsidR="0008271F" w:rsidRDefault="0008271F" w:rsidP="00614E62">
      <w:pPr>
        <w:widowControl/>
        <w:rPr>
          <w:b/>
          <w:bCs/>
          <w:color w:val="000000"/>
          <w:sz w:val="28"/>
          <w:szCs w:val="28"/>
          <w:lang w:eastAsia="ru-RU"/>
        </w:rPr>
      </w:pPr>
    </w:p>
    <w:p w14:paraId="61BEC5D6" w14:textId="71B2D9AC" w:rsidR="0008271F" w:rsidRDefault="0008271F" w:rsidP="00614E62">
      <w:pPr>
        <w:widowControl/>
        <w:rPr>
          <w:b/>
          <w:bCs/>
          <w:color w:val="000000"/>
          <w:sz w:val="28"/>
          <w:szCs w:val="28"/>
          <w:lang w:eastAsia="ru-RU"/>
        </w:rPr>
      </w:pPr>
    </w:p>
    <w:p w14:paraId="75558F52" w14:textId="05DE1EBA" w:rsidR="0008271F" w:rsidRDefault="0008271F" w:rsidP="00614E62">
      <w:pPr>
        <w:widowControl/>
        <w:rPr>
          <w:b/>
          <w:bCs/>
          <w:color w:val="000000"/>
          <w:sz w:val="28"/>
          <w:szCs w:val="28"/>
          <w:lang w:eastAsia="ru-RU"/>
        </w:rPr>
      </w:pPr>
    </w:p>
    <w:p w14:paraId="354D8A5B" w14:textId="01115444" w:rsidR="0008271F" w:rsidRDefault="0008271F" w:rsidP="00614E62">
      <w:pPr>
        <w:widowControl/>
        <w:rPr>
          <w:b/>
          <w:bCs/>
          <w:color w:val="000000"/>
          <w:sz w:val="28"/>
          <w:szCs w:val="28"/>
          <w:lang w:eastAsia="ru-RU"/>
        </w:rPr>
      </w:pPr>
    </w:p>
    <w:p w14:paraId="10DA6556" w14:textId="63AEC473" w:rsidR="0008271F" w:rsidRDefault="0008271F" w:rsidP="00614E62">
      <w:pPr>
        <w:widowControl/>
        <w:rPr>
          <w:b/>
          <w:bCs/>
          <w:color w:val="000000"/>
          <w:sz w:val="28"/>
          <w:szCs w:val="28"/>
          <w:lang w:eastAsia="ru-RU"/>
        </w:rPr>
      </w:pPr>
    </w:p>
    <w:p w14:paraId="42B364E4" w14:textId="1E50D083" w:rsidR="0008271F" w:rsidRDefault="0008271F" w:rsidP="00614E62">
      <w:pPr>
        <w:widowControl/>
        <w:rPr>
          <w:b/>
          <w:bCs/>
          <w:color w:val="000000"/>
          <w:sz w:val="28"/>
          <w:szCs w:val="28"/>
          <w:lang w:eastAsia="ru-RU"/>
        </w:rPr>
      </w:pPr>
    </w:p>
    <w:p w14:paraId="1D5C0609" w14:textId="1B180624" w:rsidR="0008271F" w:rsidRDefault="0008271F" w:rsidP="00614E62">
      <w:pPr>
        <w:widowControl/>
        <w:rPr>
          <w:b/>
          <w:bCs/>
          <w:color w:val="000000"/>
          <w:sz w:val="28"/>
          <w:szCs w:val="28"/>
          <w:lang w:eastAsia="ru-RU"/>
        </w:rPr>
      </w:pPr>
    </w:p>
    <w:p w14:paraId="03B04908" w14:textId="4DA8DA7E" w:rsidR="0008271F" w:rsidRDefault="0008271F" w:rsidP="00614E62">
      <w:pPr>
        <w:widowControl/>
        <w:rPr>
          <w:b/>
          <w:bCs/>
          <w:color w:val="000000"/>
          <w:sz w:val="28"/>
          <w:szCs w:val="28"/>
          <w:lang w:eastAsia="ru-RU"/>
        </w:rPr>
      </w:pPr>
    </w:p>
    <w:p w14:paraId="61D2F614" w14:textId="2F47EB16" w:rsidR="0008271F" w:rsidRDefault="0008271F" w:rsidP="00614E62">
      <w:pPr>
        <w:widowControl/>
        <w:rPr>
          <w:b/>
          <w:bCs/>
          <w:color w:val="000000"/>
          <w:sz w:val="28"/>
          <w:szCs w:val="28"/>
          <w:lang w:eastAsia="ru-RU"/>
        </w:rPr>
      </w:pPr>
    </w:p>
    <w:p w14:paraId="751284E7" w14:textId="5B5451D6" w:rsidR="0008271F" w:rsidRDefault="0008271F" w:rsidP="00614E62">
      <w:pPr>
        <w:widowControl/>
        <w:rPr>
          <w:b/>
          <w:bCs/>
          <w:color w:val="000000"/>
          <w:sz w:val="28"/>
          <w:szCs w:val="28"/>
          <w:lang w:eastAsia="ru-RU"/>
        </w:rPr>
      </w:pPr>
    </w:p>
    <w:p w14:paraId="4CD46C96" w14:textId="58F887BB" w:rsidR="0008271F" w:rsidRDefault="0008271F" w:rsidP="00614E62">
      <w:pPr>
        <w:widowControl/>
        <w:rPr>
          <w:b/>
          <w:bCs/>
          <w:color w:val="000000"/>
          <w:sz w:val="28"/>
          <w:szCs w:val="28"/>
          <w:lang w:eastAsia="ru-RU"/>
        </w:rPr>
      </w:pPr>
    </w:p>
    <w:p w14:paraId="517BEAFF" w14:textId="30D9C45B" w:rsidR="0008271F" w:rsidRDefault="0008271F" w:rsidP="00614E62">
      <w:pPr>
        <w:widowControl/>
        <w:rPr>
          <w:b/>
          <w:bCs/>
          <w:color w:val="000000"/>
          <w:sz w:val="28"/>
          <w:szCs w:val="28"/>
          <w:lang w:eastAsia="ru-RU"/>
        </w:rPr>
      </w:pPr>
    </w:p>
    <w:p w14:paraId="2D4E9B2B" w14:textId="14EC8D20" w:rsidR="0008271F" w:rsidRDefault="0008271F" w:rsidP="00614E62">
      <w:pPr>
        <w:widowControl/>
        <w:rPr>
          <w:b/>
          <w:bCs/>
          <w:color w:val="000000"/>
          <w:sz w:val="28"/>
          <w:szCs w:val="28"/>
          <w:lang w:eastAsia="ru-RU"/>
        </w:rPr>
      </w:pPr>
    </w:p>
    <w:p w14:paraId="51EEB40E" w14:textId="75F9A338" w:rsidR="0008271F" w:rsidRDefault="0008271F" w:rsidP="00614E62">
      <w:pPr>
        <w:widowControl/>
        <w:rPr>
          <w:b/>
          <w:bCs/>
          <w:color w:val="000000"/>
          <w:sz w:val="28"/>
          <w:szCs w:val="28"/>
          <w:lang w:eastAsia="ru-RU"/>
        </w:rPr>
      </w:pPr>
    </w:p>
    <w:p w14:paraId="04F78BD1" w14:textId="78C0E2DF" w:rsidR="0008271F" w:rsidRDefault="0008271F" w:rsidP="00614E62">
      <w:pPr>
        <w:widowControl/>
        <w:rPr>
          <w:b/>
          <w:bCs/>
          <w:color w:val="000000"/>
          <w:sz w:val="28"/>
          <w:szCs w:val="28"/>
          <w:lang w:eastAsia="ru-RU"/>
        </w:rPr>
      </w:pPr>
    </w:p>
    <w:p w14:paraId="1ACC757B" w14:textId="505F78C5" w:rsidR="0008271F" w:rsidRDefault="0008271F" w:rsidP="00614E62">
      <w:pPr>
        <w:widowControl/>
        <w:rPr>
          <w:b/>
          <w:bCs/>
          <w:color w:val="000000"/>
          <w:sz w:val="28"/>
          <w:szCs w:val="28"/>
          <w:lang w:eastAsia="ru-RU"/>
        </w:rPr>
      </w:pPr>
    </w:p>
    <w:p w14:paraId="79A909E9" w14:textId="77777777" w:rsidR="0008271F" w:rsidRPr="00614E62" w:rsidRDefault="0008271F" w:rsidP="00614E62">
      <w:pPr>
        <w:widowControl/>
        <w:rPr>
          <w:b/>
          <w:bCs/>
          <w:color w:val="000000"/>
          <w:sz w:val="28"/>
          <w:szCs w:val="28"/>
          <w:lang w:eastAsia="ru-RU"/>
        </w:rPr>
      </w:pPr>
    </w:p>
    <w:p w14:paraId="12AE4456" w14:textId="2C2AE34E" w:rsidR="005058EF" w:rsidRPr="00614E62" w:rsidRDefault="005058EF" w:rsidP="00F26E5D">
      <w:pPr>
        <w:pStyle w:val="1"/>
        <w:tabs>
          <w:tab w:val="left" w:pos="11057"/>
          <w:tab w:val="left" w:pos="14317"/>
        </w:tabs>
        <w:spacing w:before="0"/>
        <w:ind w:left="11057" w:right="-31"/>
        <w:rPr>
          <w:b w:val="0"/>
          <w:bCs w:val="0"/>
          <w:color w:val="000000"/>
          <w:lang w:eastAsia="ru-RU"/>
        </w:rPr>
      </w:pPr>
      <w:r w:rsidRPr="00614E62">
        <w:rPr>
          <w:b w:val="0"/>
          <w:bCs w:val="0"/>
          <w:color w:val="000000"/>
          <w:lang w:eastAsia="ru-RU"/>
        </w:rPr>
        <w:lastRenderedPageBreak/>
        <w:t xml:space="preserve">Приложение </w:t>
      </w:r>
      <w:r w:rsidR="00241409">
        <w:rPr>
          <w:b w:val="0"/>
          <w:bCs w:val="0"/>
          <w:color w:val="000000"/>
          <w:lang w:eastAsia="ru-RU"/>
        </w:rPr>
        <w:t xml:space="preserve">№ </w:t>
      </w:r>
      <w:r w:rsidRPr="00614E62">
        <w:rPr>
          <w:b w:val="0"/>
          <w:bCs w:val="0"/>
          <w:color w:val="000000"/>
          <w:lang w:eastAsia="ru-RU"/>
        </w:rPr>
        <w:t xml:space="preserve">3 </w:t>
      </w:r>
    </w:p>
    <w:p w14:paraId="42804433" w14:textId="7EC41D57" w:rsidR="005058EF" w:rsidRPr="00614E62" w:rsidRDefault="00ED09D0" w:rsidP="00F26E5D">
      <w:pPr>
        <w:pStyle w:val="1"/>
        <w:tabs>
          <w:tab w:val="left" w:pos="11057"/>
          <w:tab w:val="left" w:pos="14317"/>
        </w:tabs>
        <w:spacing w:before="0"/>
        <w:ind w:left="11057" w:right="-31"/>
        <w:rPr>
          <w:b w:val="0"/>
          <w:bCs w:val="0"/>
          <w:color w:val="000000"/>
          <w:lang w:eastAsia="ru-RU"/>
        </w:rPr>
      </w:pPr>
      <w:r>
        <w:rPr>
          <w:b w:val="0"/>
          <w:bCs w:val="0"/>
          <w:color w:val="000000"/>
          <w:lang w:eastAsia="ru-RU"/>
        </w:rPr>
        <w:t>к</w:t>
      </w:r>
      <w:r w:rsidR="005058EF" w:rsidRPr="00614E62">
        <w:rPr>
          <w:b w:val="0"/>
          <w:bCs w:val="0"/>
          <w:color w:val="000000"/>
          <w:lang w:eastAsia="ru-RU"/>
        </w:rPr>
        <w:t xml:space="preserve"> паспорту регионального проекта</w:t>
      </w:r>
    </w:p>
    <w:p w14:paraId="4DC531C4" w14:textId="77777777" w:rsidR="005058EF" w:rsidRPr="00614E62" w:rsidRDefault="005058EF" w:rsidP="00F26E5D">
      <w:pPr>
        <w:pStyle w:val="1"/>
        <w:tabs>
          <w:tab w:val="left" w:pos="11057"/>
          <w:tab w:val="left" w:pos="14317"/>
        </w:tabs>
        <w:spacing w:before="0"/>
        <w:ind w:left="11057" w:right="-31"/>
        <w:rPr>
          <w:b w:val="0"/>
          <w:bCs w:val="0"/>
          <w:color w:val="000000"/>
          <w:lang w:eastAsia="ru-RU"/>
        </w:rPr>
      </w:pPr>
      <w:r w:rsidRPr="00614E62">
        <w:rPr>
          <w:b w:val="0"/>
          <w:bCs w:val="0"/>
          <w:color w:val="000000"/>
          <w:lang w:eastAsia="ru-RU"/>
        </w:rPr>
        <w:t xml:space="preserve">«Развитие водохозяйственного </w:t>
      </w:r>
    </w:p>
    <w:p w14:paraId="211312DB" w14:textId="77777777" w:rsidR="005058EF" w:rsidRPr="00614E62" w:rsidRDefault="005058EF" w:rsidP="00F26E5D">
      <w:pPr>
        <w:pStyle w:val="1"/>
        <w:tabs>
          <w:tab w:val="left" w:pos="11057"/>
          <w:tab w:val="left" w:pos="14317"/>
        </w:tabs>
        <w:spacing w:before="0"/>
        <w:ind w:left="11057" w:right="-31"/>
        <w:rPr>
          <w:b w:val="0"/>
          <w:bCs w:val="0"/>
          <w:color w:val="000000"/>
          <w:lang w:eastAsia="ru-RU"/>
        </w:rPr>
      </w:pPr>
      <w:r w:rsidRPr="00614E62">
        <w:rPr>
          <w:b w:val="0"/>
          <w:bCs w:val="0"/>
          <w:color w:val="000000"/>
          <w:lang w:eastAsia="ru-RU"/>
        </w:rPr>
        <w:t>комплекса Астраханской области»</w:t>
      </w:r>
    </w:p>
    <w:p w14:paraId="3B7825D1" w14:textId="407A422B" w:rsidR="005058EF" w:rsidRDefault="005058EF" w:rsidP="00614E62">
      <w:pPr>
        <w:pStyle w:val="1"/>
        <w:tabs>
          <w:tab w:val="left" w:pos="11057"/>
          <w:tab w:val="left" w:pos="14317"/>
        </w:tabs>
        <w:spacing w:before="0"/>
        <w:ind w:left="0" w:right="584"/>
        <w:jc w:val="center"/>
        <w:rPr>
          <w:color w:val="000000"/>
          <w:lang w:eastAsia="ru-RU"/>
        </w:rPr>
      </w:pPr>
    </w:p>
    <w:p w14:paraId="2D4946CF" w14:textId="77777777" w:rsidR="0008271F" w:rsidRPr="00614E62" w:rsidRDefault="0008271F" w:rsidP="00614E62">
      <w:pPr>
        <w:pStyle w:val="1"/>
        <w:tabs>
          <w:tab w:val="left" w:pos="11057"/>
          <w:tab w:val="left" w:pos="14317"/>
        </w:tabs>
        <w:spacing w:before="0"/>
        <w:ind w:left="0" w:right="584"/>
        <w:jc w:val="center"/>
        <w:rPr>
          <w:color w:val="000000"/>
          <w:lang w:eastAsia="ru-RU"/>
        </w:rPr>
      </w:pPr>
    </w:p>
    <w:p w14:paraId="0B4F847E" w14:textId="77777777" w:rsidR="005058EF" w:rsidRPr="00614E62" w:rsidRDefault="005058EF" w:rsidP="00614E62">
      <w:pPr>
        <w:pStyle w:val="1"/>
        <w:tabs>
          <w:tab w:val="left" w:pos="11057"/>
          <w:tab w:val="left" w:pos="14317"/>
        </w:tabs>
        <w:spacing w:before="0"/>
        <w:ind w:left="0" w:right="584"/>
        <w:jc w:val="center"/>
        <w:rPr>
          <w:b w:val="0"/>
          <w:bCs w:val="0"/>
          <w:color w:val="000000"/>
          <w:lang w:eastAsia="ru-RU"/>
        </w:rPr>
      </w:pPr>
      <w:r w:rsidRPr="00614E62">
        <w:rPr>
          <w:b w:val="0"/>
          <w:bCs w:val="0"/>
          <w:color w:val="000000"/>
          <w:lang w:eastAsia="ru-RU"/>
        </w:rPr>
        <w:t xml:space="preserve">Мероприятия (результаты) регионального проекта </w:t>
      </w:r>
    </w:p>
    <w:p w14:paraId="049A86C8" w14:textId="77777777" w:rsidR="005058EF" w:rsidRPr="00614E62" w:rsidRDefault="005058EF" w:rsidP="00614E62">
      <w:pPr>
        <w:pStyle w:val="1"/>
        <w:tabs>
          <w:tab w:val="left" w:pos="11057"/>
          <w:tab w:val="left" w:pos="14317"/>
        </w:tabs>
        <w:spacing w:before="0"/>
        <w:ind w:left="0" w:right="584"/>
        <w:jc w:val="center"/>
        <w:rPr>
          <w:b w:val="0"/>
          <w:bCs w:val="0"/>
          <w:color w:val="000000"/>
          <w:lang w:eastAsia="ru-RU"/>
        </w:rPr>
      </w:pPr>
      <w:r w:rsidRPr="00614E62">
        <w:rPr>
          <w:b w:val="0"/>
          <w:bCs w:val="0"/>
          <w:color w:val="000000"/>
          <w:lang w:eastAsia="ru-RU"/>
        </w:rPr>
        <w:t>по муниципальным образованиям Астраханской области</w:t>
      </w:r>
    </w:p>
    <w:p w14:paraId="5016B622" w14:textId="77777777" w:rsidR="005058EF" w:rsidRPr="00614E62" w:rsidRDefault="005058EF" w:rsidP="00614E62">
      <w:pPr>
        <w:pStyle w:val="1"/>
        <w:tabs>
          <w:tab w:val="left" w:pos="11057"/>
          <w:tab w:val="left" w:pos="14317"/>
        </w:tabs>
        <w:spacing w:before="0"/>
        <w:ind w:left="0" w:right="584"/>
        <w:jc w:val="center"/>
        <w:rPr>
          <w:b w:val="0"/>
          <w:bCs w:val="0"/>
          <w:color w:val="000000"/>
          <w:lang w:eastAsia="ru-RU"/>
        </w:rPr>
      </w:pPr>
    </w:p>
    <w:tbl>
      <w:tblPr>
        <w:tblW w:w="15446" w:type="dxa"/>
        <w:tblLayout w:type="fixed"/>
        <w:tblLook w:val="04A0" w:firstRow="1" w:lastRow="0" w:firstColumn="1" w:lastColumn="0" w:noHBand="0" w:noVBand="1"/>
      </w:tblPr>
      <w:tblGrid>
        <w:gridCol w:w="4815"/>
        <w:gridCol w:w="1276"/>
        <w:gridCol w:w="992"/>
        <w:gridCol w:w="1134"/>
        <w:gridCol w:w="1276"/>
        <w:gridCol w:w="988"/>
        <w:gridCol w:w="992"/>
        <w:gridCol w:w="992"/>
        <w:gridCol w:w="997"/>
        <w:gridCol w:w="992"/>
        <w:gridCol w:w="992"/>
      </w:tblGrid>
      <w:tr w:rsidR="005058EF" w:rsidRPr="00614E62" w14:paraId="518C4536" w14:textId="77777777" w:rsidTr="00BE006B">
        <w:trPr>
          <w:trHeight w:val="335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15231" w14:textId="4A219288" w:rsidR="005058EF" w:rsidRPr="00614E62" w:rsidRDefault="005058EF" w:rsidP="00F26E5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Муниципальное образовани</w:t>
            </w:r>
            <w:r w:rsidR="00F26E5D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Астраханской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2AE9BB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Единица измер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ния 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559328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B58D8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Период, год</w:t>
            </w:r>
          </w:p>
        </w:tc>
      </w:tr>
      <w:tr w:rsidR="005058EF" w:rsidRPr="00614E62" w14:paraId="21118990" w14:textId="77777777" w:rsidTr="00BE006B">
        <w:trPr>
          <w:trHeight w:val="855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1471" w14:textId="77777777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44F524" w14:textId="77777777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D217E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знач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AE08C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54BC7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8E0F1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A5A9C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30370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7C7B0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48947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31034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2030</w:t>
            </w:r>
          </w:p>
        </w:tc>
      </w:tr>
    </w:tbl>
    <w:p w14:paraId="6C071F73" w14:textId="77777777" w:rsidR="00C52E93" w:rsidRPr="00614E62" w:rsidRDefault="00C52E93" w:rsidP="00614E62">
      <w:pPr>
        <w:rPr>
          <w:sz w:val="2"/>
          <w:szCs w:val="2"/>
        </w:rPr>
      </w:pPr>
    </w:p>
    <w:tbl>
      <w:tblPr>
        <w:tblW w:w="15446" w:type="dxa"/>
        <w:tblLayout w:type="fixed"/>
        <w:tblLook w:val="04A0" w:firstRow="1" w:lastRow="0" w:firstColumn="1" w:lastColumn="0" w:noHBand="0" w:noVBand="1"/>
      </w:tblPr>
      <w:tblGrid>
        <w:gridCol w:w="4815"/>
        <w:gridCol w:w="1276"/>
        <w:gridCol w:w="992"/>
        <w:gridCol w:w="1134"/>
        <w:gridCol w:w="1276"/>
        <w:gridCol w:w="988"/>
        <w:gridCol w:w="992"/>
        <w:gridCol w:w="992"/>
        <w:gridCol w:w="997"/>
        <w:gridCol w:w="992"/>
        <w:gridCol w:w="992"/>
      </w:tblGrid>
      <w:tr w:rsidR="00CC7379" w:rsidRPr="00614E62" w14:paraId="3CDD4772" w14:textId="77777777" w:rsidTr="00CC4B17">
        <w:trPr>
          <w:trHeight w:val="268"/>
          <w:tblHeader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404E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B6B39F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5B8F2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5021E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F0972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A3E5E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781D4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C6826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4543F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0B195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9598D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5058EF" w:rsidRPr="00614E62" w14:paraId="08139038" w14:textId="77777777" w:rsidTr="00BE006B">
        <w:trPr>
          <w:trHeight w:val="671"/>
        </w:trPr>
        <w:tc>
          <w:tcPr>
            <w:tcW w:w="154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0AC426" w14:textId="434F0E7E" w:rsidR="005058EF" w:rsidRPr="00614E62" w:rsidRDefault="005058EF" w:rsidP="0008271F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Задача «Создание условий для гарантированного и бесперебойного водообеспечения населения Астраханской области, проживающ</w:t>
            </w:r>
            <w:r w:rsidR="008B1DF0">
              <w:rPr>
                <w:color w:val="000000"/>
                <w:sz w:val="24"/>
                <w:szCs w:val="24"/>
                <w:lang w:eastAsia="ru-RU"/>
              </w:rPr>
              <w:t xml:space="preserve">его в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районах возникновения локальных вододефицитов» </w:t>
            </w:r>
          </w:p>
        </w:tc>
      </w:tr>
      <w:tr w:rsidR="005058EF" w:rsidRPr="00614E62" w14:paraId="4AD201A2" w14:textId="77777777" w:rsidTr="00BE006B">
        <w:trPr>
          <w:trHeight w:val="605"/>
        </w:trPr>
        <w:tc>
          <w:tcPr>
            <w:tcW w:w="154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906079" w14:textId="1BCCA6AC" w:rsidR="005058EF" w:rsidRPr="00614E62" w:rsidRDefault="005058EF" w:rsidP="0008271F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Мероприятие (результат) «Осуществлены работы по строительству и реконструкции объектов водохозяйственного комплекса в соответствии с нормативными требованиями»</w:t>
            </w:r>
          </w:p>
        </w:tc>
      </w:tr>
      <w:tr w:rsidR="00CC7379" w:rsidRPr="00614E62" w14:paraId="4BF5DF7D" w14:textId="77777777" w:rsidTr="00BE006B">
        <w:trPr>
          <w:trHeight w:val="33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59178" w14:textId="04DB1DDF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Муниципальное образование «Икрянинский муниципальный район Астраханской обл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A9ED6" w14:textId="77777777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C1D21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66D54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D108D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0AD52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5C9D4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C95D8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D526A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F8946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1F0F6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C7379" w:rsidRPr="00614E62" w14:paraId="4F950908" w14:textId="77777777" w:rsidTr="00BE006B">
        <w:trPr>
          <w:trHeight w:val="33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B9B3F" w14:textId="7B76197F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Муниципальное образование «Лиманский муниципальный район Астраханской обл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F9BC0" w14:textId="77777777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6E2C1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5BCF6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F01B5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15C83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6ECAC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26F95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F6C96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59EF1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F657B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C7379" w:rsidRPr="00614E62" w14:paraId="05F11D26" w14:textId="77777777" w:rsidTr="00BE006B">
        <w:trPr>
          <w:trHeight w:val="33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86095" w14:textId="77777777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Муниципальное образование «Наримано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ский муниципальный район Астраханской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E0474" w14:textId="77777777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DA530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47A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977B2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1A64D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5D27B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891EC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2F163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336F5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04699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058EF" w:rsidRPr="00614E62" w14:paraId="7B1E3618" w14:textId="77777777" w:rsidTr="00BE006B">
        <w:trPr>
          <w:trHeight w:val="335"/>
        </w:trPr>
        <w:tc>
          <w:tcPr>
            <w:tcW w:w="1544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7EBD0" w14:textId="77777777" w:rsidR="005058EF" w:rsidRPr="00614E62" w:rsidRDefault="005058EF" w:rsidP="0008271F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Задача «Сохранение и восстановление водных объектов, утративших способность к самоочищению, а также предотвращение истощения водных объектов, ликвидация их засорения и загрязнения»</w:t>
            </w:r>
          </w:p>
        </w:tc>
      </w:tr>
      <w:tr w:rsidR="005058EF" w:rsidRPr="00614E62" w14:paraId="26AECC51" w14:textId="77777777" w:rsidTr="00BE006B">
        <w:trPr>
          <w:trHeight w:val="335"/>
        </w:trPr>
        <w:tc>
          <w:tcPr>
            <w:tcW w:w="1544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E2503" w14:textId="22BA5B74" w:rsidR="005058EF" w:rsidRPr="00614E62" w:rsidRDefault="005058EF" w:rsidP="0008271F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Мероприятие (результат) «</w:t>
            </w:r>
            <w:r w:rsidR="001B38CD" w:rsidRPr="00614E62">
              <w:rPr>
                <w:color w:val="000000"/>
                <w:sz w:val="24"/>
                <w:szCs w:val="28"/>
                <w:lang w:eastAsia="ru-RU"/>
              </w:rPr>
              <w:t>Осуществлены отдельные полномочия в области водных отношений»</w:t>
            </w:r>
          </w:p>
        </w:tc>
      </w:tr>
      <w:tr w:rsidR="00CC7379" w:rsidRPr="00614E62" w14:paraId="31FA0EFA" w14:textId="77777777" w:rsidTr="00BE006B">
        <w:trPr>
          <w:trHeight w:val="33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10C4E" w14:textId="77777777" w:rsidR="005058EF" w:rsidRPr="00614E62" w:rsidRDefault="005058EF" w:rsidP="00614E62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 xml:space="preserve">Муниципальное образование «Ахтубинский </w:t>
            </w:r>
            <w:r w:rsidRPr="00614E62">
              <w:rPr>
                <w:sz w:val="24"/>
                <w:szCs w:val="24"/>
                <w:lang w:eastAsia="ru-RU"/>
              </w:rPr>
              <w:lastRenderedPageBreak/>
              <w:t>муниципальный район Астраханской обл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1CDC0" w14:textId="77777777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Кил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метр, 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ы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сяча ме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F082E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44,84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9A6DB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2C060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B1226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3F0A1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32C80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F0670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6CBA8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FC520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CC7379" w:rsidRPr="00614E62" w14:paraId="3422CEEE" w14:textId="77777777" w:rsidTr="00BE006B">
        <w:trPr>
          <w:trHeight w:val="33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690E" w14:textId="77777777" w:rsidR="005058EF" w:rsidRPr="00614E62" w:rsidRDefault="005058EF" w:rsidP="00614E62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Муниципальное образование «Володарский муниципальный район Астраханской обл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42EEE" w14:textId="77777777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Кил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метр, 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ы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сяча ме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92910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27,51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94B64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E097B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E7878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063B1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D5DCF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17,701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4A63E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25,115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A5C69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7F159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CC7379" w:rsidRPr="00614E62" w14:paraId="159A3C15" w14:textId="77777777" w:rsidTr="00BE006B">
        <w:trPr>
          <w:trHeight w:val="33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5402" w14:textId="77777777" w:rsidR="005058EF" w:rsidRPr="00614E62" w:rsidRDefault="005058EF" w:rsidP="00614E62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Муниципальное образование «Икрянинский муниципальный район Астраханской обл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89883" w14:textId="77777777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Кил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метр, 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ы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сяча ме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F8D85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16,817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4D613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6E8F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F4279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5E803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27C93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20A2A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CC347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C4259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CC7379" w:rsidRPr="00614E62" w14:paraId="2C7C7925" w14:textId="77777777" w:rsidTr="00BE006B">
        <w:trPr>
          <w:trHeight w:val="33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FACE5" w14:textId="77777777" w:rsidR="005058EF" w:rsidRPr="00614E62" w:rsidRDefault="005058EF" w:rsidP="00614E62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Муниципальное образование «Камызякский муниципальный район Астраханской обл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8C107" w14:textId="77777777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Кил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метр, 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ы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сяча ме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22B3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19,47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A2236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F751F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CD158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807D1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0B7AA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2CD53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BB774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9AFDD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CC7379" w:rsidRPr="00614E62" w14:paraId="647347B9" w14:textId="77777777" w:rsidTr="00BE006B">
        <w:trPr>
          <w:trHeight w:val="33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03B56" w14:textId="77777777" w:rsidR="005058EF" w:rsidRPr="00614E62" w:rsidRDefault="005058EF" w:rsidP="00614E62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Муниципальное образование «Красноя</w:t>
            </w:r>
            <w:r w:rsidRPr="00614E62">
              <w:rPr>
                <w:sz w:val="24"/>
                <w:szCs w:val="24"/>
                <w:lang w:eastAsia="ru-RU"/>
              </w:rPr>
              <w:t>р</w:t>
            </w:r>
            <w:r w:rsidRPr="00614E62">
              <w:rPr>
                <w:sz w:val="24"/>
                <w:szCs w:val="24"/>
                <w:lang w:eastAsia="ru-RU"/>
              </w:rPr>
              <w:t>ский муниципальный район Астраханской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1233D" w14:textId="77777777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Кил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метр, 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ы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сяча ме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1C290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1DB43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58815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2794E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12,92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4597D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9D412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99134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4497E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412D5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CC7379" w:rsidRPr="00614E62" w14:paraId="5FA3B33C" w14:textId="77777777" w:rsidTr="00BE006B">
        <w:trPr>
          <w:trHeight w:val="33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375F3" w14:textId="77777777" w:rsidR="005058EF" w:rsidRPr="00614E62" w:rsidRDefault="005058EF" w:rsidP="00614E62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Муниципальное образование «Лиманский муниципальный район Астраханской обл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0BAC6" w14:textId="77777777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Кил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метр, 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ы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сяча ме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A336C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42,56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36285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74934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03544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868B0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512DC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1638D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50C10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C94C1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CC7379" w:rsidRPr="00614E62" w14:paraId="6E7D8DB5" w14:textId="77777777" w:rsidTr="00BE006B">
        <w:trPr>
          <w:trHeight w:val="33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0000E" w14:textId="77777777" w:rsidR="005058EF" w:rsidRPr="00614E62" w:rsidRDefault="005058EF" w:rsidP="00614E62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Муниципальное образование «Наримано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ский муниципальный район Астраханской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EEB35" w14:textId="77777777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Кил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метр, 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ы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сяча ме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22D17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8A737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DD59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F562D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9FB0D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1017C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2AAC4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E0E4E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77C6F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CC7379" w:rsidRPr="00614E62" w14:paraId="2C2D9859" w14:textId="77777777" w:rsidTr="00BE006B">
        <w:trPr>
          <w:trHeight w:val="33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23B5C" w14:textId="77777777" w:rsidR="005058EF" w:rsidRPr="00614E62" w:rsidRDefault="005058EF" w:rsidP="00614E62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Муниципальное образование «Приволжский муниципальный район Астраханской обл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C13C3" w14:textId="77777777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Кил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метр, 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ы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сяча ме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EE36D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17,57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7A04B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32F6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8FFC7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94B3D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823BF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04641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40CB9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8D845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CC7379" w:rsidRPr="00614E62" w14:paraId="479987A0" w14:textId="77777777" w:rsidTr="00BE006B">
        <w:trPr>
          <w:trHeight w:val="33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A5A88" w14:textId="77777777" w:rsidR="005058EF" w:rsidRPr="00614E62" w:rsidRDefault="005058EF" w:rsidP="00614E62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Муниципальное образование «Харабали</w:t>
            </w:r>
            <w:r w:rsidRPr="00614E62">
              <w:rPr>
                <w:sz w:val="24"/>
                <w:szCs w:val="24"/>
                <w:lang w:eastAsia="ru-RU"/>
              </w:rPr>
              <w:t>н</w:t>
            </w:r>
            <w:r w:rsidRPr="00614E62">
              <w:rPr>
                <w:sz w:val="24"/>
                <w:szCs w:val="24"/>
                <w:lang w:eastAsia="ru-RU"/>
              </w:rPr>
              <w:t xml:space="preserve">ский муниципальный район Астраханской </w:t>
            </w:r>
            <w:r w:rsidRPr="00614E62">
              <w:rPr>
                <w:sz w:val="24"/>
                <w:szCs w:val="24"/>
                <w:lang w:eastAsia="ru-RU"/>
              </w:rPr>
              <w:lastRenderedPageBreak/>
              <w:t>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00932" w14:textId="77777777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Кил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метр, 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ы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сяча ме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D8B53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24,62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9F8F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3F177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324C4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586E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B68A1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994DA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10B0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D1133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CC7379" w:rsidRPr="00614E62" w14:paraId="71C0F696" w14:textId="77777777" w:rsidTr="00BE006B">
        <w:trPr>
          <w:trHeight w:val="33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4E482" w14:textId="77777777" w:rsidR="005058EF" w:rsidRPr="00614E62" w:rsidRDefault="005058EF" w:rsidP="00614E62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Муниципальное образование «Городской округ город Астрахань»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F31D5" w14:textId="77777777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Кил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метр, 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ы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сяча ме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793B7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ABD6D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1F8A7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D1AD4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E9BF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5F6BE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8CE5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51E09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E07E1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5058EF" w:rsidRPr="00614E62" w14:paraId="09858A97" w14:textId="77777777" w:rsidTr="00BE006B">
        <w:trPr>
          <w:trHeight w:val="335"/>
        </w:trPr>
        <w:tc>
          <w:tcPr>
            <w:tcW w:w="1544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0CD02" w14:textId="3EBBAB40" w:rsidR="005058EF" w:rsidRPr="00614E62" w:rsidRDefault="005058EF" w:rsidP="0008271F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Задача «</w:t>
            </w:r>
            <w:r w:rsidR="0060498D" w:rsidRPr="00614E62">
              <w:rPr>
                <w:color w:val="000000"/>
                <w:sz w:val="24"/>
                <w:szCs w:val="24"/>
                <w:lang w:eastAsia="ru-RU"/>
              </w:rPr>
              <w:t>Обеспечение повышения защищенности населения Астраханской области, проживающего на территориях, подверженных негативному воздействию вод, по результатам реализации мероприятий, направленных на снижение рисков и минимизацию ущербов от опасных гидрологич</w:t>
            </w:r>
            <w:r w:rsidR="0060498D"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="0060498D" w:rsidRPr="00614E62">
              <w:rPr>
                <w:color w:val="000000"/>
                <w:sz w:val="24"/>
                <w:szCs w:val="24"/>
                <w:lang w:eastAsia="ru-RU"/>
              </w:rPr>
              <w:t>ских явлений, к 2030 году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5058EF" w:rsidRPr="00614E62" w14:paraId="3BB81156" w14:textId="77777777" w:rsidTr="00BE006B">
        <w:trPr>
          <w:trHeight w:val="335"/>
        </w:trPr>
        <w:tc>
          <w:tcPr>
            <w:tcW w:w="1544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2738F" w14:textId="39E74E18" w:rsidR="005058EF" w:rsidRPr="001858C3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1858C3">
              <w:rPr>
                <w:color w:val="000000"/>
                <w:sz w:val="24"/>
                <w:szCs w:val="24"/>
                <w:lang w:eastAsia="ru-RU"/>
              </w:rPr>
              <w:t>Мероприятие (ре</w:t>
            </w:r>
            <w:r w:rsidR="001858C3" w:rsidRPr="001858C3">
              <w:rPr>
                <w:color w:val="000000"/>
                <w:sz w:val="24"/>
                <w:szCs w:val="24"/>
                <w:lang w:eastAsia="ru-RU"/>
              </w:rPr>
              <w:t>зультат) «</w:t>
            </w:r>
            <w:r w:rsidR="001858C3" w:rsidRPr="001858C3">
              <w:rPr>
                <w:iCs/>
                <w:color w:val="000000" w:themeColor="text1"/>
                <w:sz w:val="24"/>
                <w:szCs w:val="24"/>
                <w:lang w:eastAsia="ru-RU"/>
              </w:rPr>
              <w:t xml:space="preserve">Осуществлены работы по строительству и реконструкции </w:t>
            </w:r>
            <w:r w:rsidR="001858C3" w:rsidRPr="001858C3">
              <w:rPr>
                <w:color w:val="000000"/>
                <w:sz w:val="24"/>
                <w:szCs w:val="24"/>
                <w:lang w:eastAsia="ru-RU"/>
              </w:rPr>
              <w:t>сооружений инженерной защиты и берегоукреплений</w:t>
            </w:r>
            <w:r w:rsidRPr="001858C3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CC7379" w:rsidRPr="00614E62" w14:paraId="42941E82" w14:textId="77777777" w:rsidTr="00BE006B">
        <w:trPr>
          <w:trHeight w:val="33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DE8A9" w14:textId="77777777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Муниципальное образование «Енотаевский муниципальный район Астраханской обл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35BC2" w14:textId="77777777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Кил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метр, 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ы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сяча ме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3FC70" w14:textId="77777777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84227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EE0D5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41F3A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EB15D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70698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3,35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4A57A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CEBE5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2A155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C7379" w:rsidRPr="00614E62" w14:paraId="4D3C199B" w14:textId="77777777" w:rsidTr="00BE006B">
        <w:trPr>
          <w:trHeight w:val="33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338E4" w14:textId="77777777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Муниципальное образование «Икрянинский муниципальный район Астраханской обл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A7099" w14:textId="77777777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Кил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метр, 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ы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сяча ме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E7B65" w14:textId="77777777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0950D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2F8E1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28B76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CD86E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7AE09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11,912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C39FA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91A32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E92A2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C7379" w:rsidRPr="00614E62" w14:paraId="39058350" w14:textId="77777777" w:rsidTr="00BE006B">
        <w:trPr>
          <w:trHeight w:val="33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F3776" w14:textId="77777777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Муниципальное образование «Красноя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ский муниципальный район Астраханской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F6FC6" w14:textId="77777777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Кил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метр, 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ы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сяча ме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FEAD3" w14:textId="77777777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09012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3E034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CE051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64A76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34BD6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128B5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38B09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9A5AB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C7379" w:rsidRPr="00614E62" w14:paraId="608A0911" w14:textId="77777777" w:rsidTr="00BE006B">
        <w:trPr>
          <w:trHeight w:val="33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B6703" w14:textId="77777777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Муниципальное образование «Лиманский муниципальный район Астраханской обл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B947D" w14:textId="77777777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Кил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метр, 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ы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сяча ме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C544F" w14:textId="77777777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B0675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39357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84C77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A6598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85581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5152C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A149E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5F739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C7379" w:rsidRPr="00614E62" w14:paraId="0D022DC9" w14:textId="77777777" w:rsidTr="00BE006B">
        <w:trPr>
          <w:trHeight w:val="33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AB655" w14:textId="77777777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Муниципальное образование «Приволжский муниципальный район Астраханской обл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19699" w14:textId="77777777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Кил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метр, 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ы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сяча ме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B3C81" w14:textId="77777777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D014D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791AE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CAE95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252F6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57020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B3D69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FD16A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1BB7A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C7379" w:rsidRPr="00614E62" w14:paraId="100C1A27" w14:textId="77777777" w:rsidTr="00BE006B">
        <w:trPr>
          <w:trHeight w:val="33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3323E" w14:textId="77777777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Муниципальное образование «Черноярский муниципальный район Астраханской обл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B2D2B" w14:textId="77777777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Кил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метр, 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ы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сяча ме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0B0C0" w14:textId="77777777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97F55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6A198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20329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058D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1BAE7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C111A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8DC8D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1D959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C7379" w:rsidRPr="00614E62" w14:paraId="05EEEBD8" w14:textId="77777777" w:rsidTr="00BE006B">
        <w:trPr>
          <w:trHeight w:val="33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41672" w14:textId="77777777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Муниципальное образование «Городской округ город Астрахань»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DE9CF" w14:textId="77777777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Кил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метр, 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ы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сяча ме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F6E3B" w14:textId="77777777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4CAF1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A3C9D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454A9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0BA87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08C6E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84B6D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2,756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26AFE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F564F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058EF" w:rsidRPr="00614E62" w14:paraId="0D98D52A" w14:textId="77777777" w:rsidTr="00CC4B17">
        <w:trPr>
          <w:trHeight w:val="235"/>
        </w:trPr>
        <w:tc>
          <w:tcPr>
            <w:tcW w:w="1544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A7A76" w14:textId="03838D08" w:rsidR="005058EF" w:rsidRPr="00614E62" w:rsidRDefault="005058EF" w:rsidP="0008271F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Задача «Повышение эксплуатационной надежности к 2030 году гидротехнических сооружений путем их приведения к безопасному техническому состоянию» </w:t>
            </w:r>
          </w:p>
        </w:tc>
      </w:tr>
      <w:tr w:rsidR="005058EF" w:rsidRPr="00614E62" w14:paraId="32004A14" w14:textId="77777777" w:rsidTr="00BE006B">
        <w:trPr>
          <w:trHeight w:val="335"/>
        </w:trPr>
        <w:tc>
          <w:tcPr>
            <w:tcW w:w="1544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66CFF" w14:textId="05435794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Мероприятие (результат) «Приведены гидротехнические сооружения в безопасное техническое состояние» </w:t>
            </w:r>
          </w:p>
        </w:tc>
      </w:tr>
      <w:tr w:rsidR="00CC7379" w:rsidRPr="00614E62" w14:paraId="26409EB8" w14:textId="77777777" w:rsidTr="00BE006B">
        <w:trPr>
          <w:trHeight w:val="33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6BA21" w14:textId="77777777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Муниципальное образование «Володарский муниципальный район Астраханской обл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F6E29" w14:textId="77777777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2037E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CE87D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FFCF2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79B5E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03B9D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BE767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92D84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3E549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01488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C7379" w:rsidRPr="00614E62" w14:paraId="5E66D493" w14:textId="77777777" w:rsidTr="00BE006B">
        <w:trPr>
          <w:trHeight w:val="33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5AF3F" w14:textId="77777777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Муниципальное образование «Красноя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ский муниципальный район Астраханской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0B26C" w14:textId="77777777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984FE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FE11D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BCB08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8E646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6C247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7F622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A561C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64F42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B5DB6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C7379" w:rsidRPr="00614E62" w14:paraId="16A05A54" w14:textId="77777777" w:rsidTr="00BE006B">
        <w:trPr>
          <w:trHeight w:val="33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5F3DB" w14:textId="77777777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Муниципальное образование «Харабали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ский муниципальный район Астраханской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8D3FA" w14:textId="77777777" w:rsidR="005058EF" w:rsidRPr="00614E62" w:rsidRDefault="005058E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8F93C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E3D5A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47544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3AE28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D297E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DB571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694C0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58EC0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21F1C" w14:textId="77777777" w:rsidR="005058EF" w:rsidRPr="00614E62" w:rsidRDefault="005058E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14:paraId="3025ED05" w14:textId="3F520C1E" w:rsidR="00B95311" w:rsidRDefault="00B95311" w:rsidP="00614E62">
      <w:pPr>
        <w:pStyle w:val="1"/>
        <w:tabs>
          <w:tab w:val="left" w:pos="11057"/>
          <w:tab w:val="left" w:pos="14317"/>
        </w:tabs>
        <w:spacing w:before="0"/>
        <w:ind w:left="0" w:right="584"/>
        <w:rPr>
          <w:b w:val="0"/>
          <w:bCs w:val="0"/>
          <w:color w:val="000000"/>
          <w:lang w:eastAsia="ru-RU"/>
        </w:rPr>
      </w:pPr>
    </w:p>
    <w:p w14:paraId="726C17C3" w14:textId="4EB0B0F8" w:rsidR="0008271F" w:rsidRDefault="0008271F" w:rsidP="00614E62">
      <w:pPr>
        <w:pStyle w:val="1"/>
        <w:tabs>
          <w:tab w:val="left" w:pos="11057"/>
          <w:tab w:val="left" w:pos="14317"/>
        </w:tabs>
        <w:spacing w:before="0"/>
        <w:ind w:left="0" w:right="584"/>
        <w:rPr>
          <w:b w:val="0"/>
          <w:bCs w:val="0"/>
          <w:color w:val="000000"/>
          <w:lang w:eastAsia="ru-RU"/>
        </w:rPr>
      </w:pPr>
    </w:p>
    <w:p w14:paraId="30322683" w14:textId="77777777" w:rsidR="00BD7855" w:rsidRDefault="00BD7855" w:rsidP="00614E62">
      <w:pPr>
        <w:pStyle w:val="1"/>
        <w:tabs>
          <w:tab w:val="left" w:pos="11057"/>
          <w:tab w:val="left" w:pos="14317"/>
        </w:tabs>
        <w:spacing w:before="0"/>
        <w:ind w:left="0" w:right="584"/>
        <w:rPr>
          <w:b w:val="0"/>
          <w:bCs w:val="0"/>
          <w:color w:val="000000"/>
          <w:lang w:eastAsia="ru-RU"/>
        </w:rPr>
      </w:pPr>
    </w:p>
    <w:p w14:paraId="0EFC3D72" w14:textId="77777777" w:rsidR="00BD7855" w:rsidRDefault="00BD7855" w:rsidP="00614E62">
      <w:pPr>
        <w:pStyle w:val="1"/>
        <w:tabs>
          <w:tab w:val="left" w:pos="11057"/>
          <w:tab w:val="left" w:pos="14317"/>
        </w:tabs>
        <w:spacing w:before="0"/>
        <w:ind w:left="0" w:right="584"/>
        <w:rPr>
          <w:b w:val="0"/>
          <w:bCs w:val="0"/>
          <w:color w:val="000000"/>
          <w:lang w:eastAsia="ru-RU"/>
        </w:rPr>
      </w:pPr>
    </w:p>
    <w:p w14:paraId="7DCDE752" w14:textId="77777777" w:rsidR="00BD7855" w:rsidRDefault="00BD7855" w:rsidP="00614E62">
      <w:pPr>
        <w:pStyle w:val="1"/>
        <w:tabs>
          <w:tab w:val="left" w:pos="11057"/>
          <w:tab w:val="left" w:pos="14317"/>
        </w:tabs>
        <w:spacing w:before="0"/>
        <w:ind w:left="0" w:right="584"/>
        <w:rPr>
          <w:b w:val="0"/>
          <w:bCs w:val="0"/>
          <w:color w:val="000000"/>
          <w:lang w:eastAsia="ru-RU"/>
        </w:rPr>
      </w:pPr>
    </w:p>
    <w:p w14:paraId="6B820850" w14:textId="28F703E4" w:rsidR="0008271F" w:rsidRDefault="0008271F" w:rsidP="00614E62">
      <w:pPr>
        <w:pStyle w:val="1"/>
        <w:tabs>
          <w:tab w:val="left" w:pos="11057"/>
          <w:tab w:val="left" w:pos="14317"/>
        </w:tabs>
        <w:spacing w:before="0"/>
        <w:ind w:left="0" w:right="584"/>
        <w:rPr>
          <w:b w:val="0"/>
          <w:bCs w:val="0"/>
          <w:color w:val="000000"/>
          <w:lang w:eastAsia="ru-RU"/>
        </w:rPr>
      </w:pPr>
    </w:p>
    <w:p w14:paraId="275D1693" w14:textId="2C390ED8" w:rsidR="0008271F" w:rsidRDefault="0008271F" w:rsidP="00614E62">
      <w:pPr>
        <w:pStyle w:val="1"/>
        <w:tabs>
          <w:tab w:val="left" w:pos="11057"/>
          <w:tab w:val="left" w:pos="14317"/>
        </w:tabs>
        <w:spacing w:before="0"/>
        <w:ind w:left="0" w:right="584"/>
        <w:rPr>
          <w:b w:val="0"/>
          <w:bCs w:val="0"/>
          <w:color w:val="000000"/>
          <w:lang w:eastAsia="ru-RU"/>
        </w:rPr>
      </w:pPr>
    </w:p>
    <w:p w14:paraId="23FB508F" w14:textId="660F0A4C" w:rsidR="0008271F" w:rsidRDefault="0008271F" w:rsidP="00614E62">
      <w:pPr>
        <w:pStyle w:val="1"/>
        <w:tabs>
          <w:tab w:val="left" w:pos="11057"/>
          <w:tab w:val="left" w:pos="14317"/>
        </w:tabs>
        <w:spacing w:before="0"/>
        <w:ind w:left="0" w:right="584"/>
        <w:rPr>
          <w:b w:val="0"/>
          <w:bCs w:val="0"/>
          <w:color w:val="000000"/>
          <w:lang w:eastAsia="ru-RU"/>
        </w:rPr>
      </w:pPr>
    </w:p>
    <w:p w14:paraId="6A0AE37E" w14:textId="45A7D980" w:rsidR="0008271F" w:rsidRDefault="0008271F" w:rsidP="00614E62">
      <w:pPr>
        <w:pStyle w:val="1"/>
        <w:tabs>
          <w:tab w:val="left" w:pos="11057"/>
          <w:tab w:val="left" w:pos="14317"/>
        </w:tabs>
        <w:spacing w:before="0"/>
        <w:ind w:left="0" w:right="584"/>
        <w:rPr>
          <w:b w:val="0"/>
          <w:bCs w:val="0"/>
          <w:color w:val="000000"/>
          <w:lang w:eastAsia="ru-RU"/>
        </w:rPr>
      </w:pPr>
    </w:p>
    <w:p w14:paraId="534FE056" w14:textId="33246D11" w:rsidR="0008271F" w:rsidRDefault="0008271F" w:rsidP="00614E62">
      <w:pPr>
        <w:pStyle w:val="1"/>
        <w:tabs>
          <w:tab w:val="left" w:pos="11057"/>
          <w:tab w:val="left" w:pos="14317"/>
        </w:tabs>
        <w:spacing w:before="0"/>
        <w:ind w:left="0" w:right="584"/>
        <w:rPr>
          <w:b w:val="0"/>
          <w:bCs w:val="0"/>
          <w:color w:val="000000"/>
          <w:lang w:eastAsia="ru-RU"/>
        </w:rPr>
      </w:pPr>
    </w:p>
    <w:p w14:paraId="1778E0F9" w14:textId="2C64DA69" w:rsidR="0008271F" w:rsidRDefault="0008271F" w:rsidP="00614E62">
      <w:pPr>
        <w:pStyle w:val="1"/>
        <w:tabs>
          <w:tab w:val="left" w:pos="11057"/>
          <w:tab w:val="left" w:pos="14317"/>
        </w:tabs>
        <w:spacing w:before="0"/>
        <w:ind w:left="0" w:right="584"/>
        <w:rPr>
          <w:b w:val="0"/>
          <w:bCs w:val="0"/>
          <w:color w:val="000000"/>
          <w:lang w:eastAsia="ru-RU"/>
        </w:rPr>
      </w:pPr>
    </w:p>
    <w:p w14:paraId="341BBF11" w14:textId="25102205" w:rsidR="0008271F" w:rsidRDefault="0008271F" w:rsidP="00614E62">
      <w:pPr>
        <w:pStyle w:val="1"/>
        <w:tabs>
          <w:tab w:val="left" w:pos="11057"/>
          <w:tab w:val="left" w:pos="14317"/>
        </w:tabs>
        <w:spacing w:before="0"/>
        <w:ind w:left="0" w:right="584"/>
        <w:rPr>
          <w:b w:val="0"/>
          <w:bCs w:val="0"/>
          <w:color w:val="000000"/>
          <w:lang w:eastAsia="ru-RU"/>
        </w:rPr>
      </w:pPr>
    </w:p>
    <w:p w14:paraId="4E4545AD" w14:textId="1E749A62" w:rsidR="0008271F" w:rsidRPr="00614E62" w:rsidRDefault="0008271F" w:rsidP="00614E62">
      <w:pPr>
        <w:pStyle w:val="1"/>
        <w:tabs>
          <w:tab w:val="left" w:pos="11057"/>
          <w:tab w:val="left" w:pos="14317"/>
        </w:tabs>
        <w:spacing w:before="0"/>
        <w:ind w:left="0" w:right="584"/>
        <w:rPr>
          <w:b w:val="0"/>
          <w:bCs w:val="0"/>
          <w:color w:val="000000"/>
          <w:lang w:eastAsia="ru-RU"/>
        </w:rPr>
      </w:pPr>
    </w:p>
    <w:bookmarkEnd w:id="13"/>
    <w:p w14:paraId="6C727CB2" w14:textId="7F0676E7" w:rsidR="0036683D" w:rsidRPr="00614E62" w:rsidRDefault="0036683D" w:rsidP="0008271F">
      <w:pPr>
        <w:widowControl/>
        <w:ind w:left="11482" w:right="536"/>
        <w:rPr>
          <w:sz w:val="28"/>
          <w:szCs w:val="28"/>
        </w:rPr>
      </w:pPr>
      <w:r w:rsidRPr="00614E62">
        <w:rPr>
          <w:sz w:val="28"/>
          <w:szCs w:val="28"/>
        </w:rPr>
        <w:lastRenderedPageBreak/>
        <w:t>Приложение №</w:t>
      </w:r>
      <w:r w:rsidR="00CC4B17">
        <w:rPr>
          <w:sz w:val="28"/>
          <w:szCs w:val="28"/>
        </w:rPr>
        <w:t xml:space="preserve"> </w:t>
      </w:r>
      <w:r w:rsidR="00452DAE" w:rsidRPr="00614E62">
        <w:rPr>
          <w:sz w:val="28"/>
          <w:szCs w:val="28"/>
        </w:rPr>
        <w:t>4</w:t>
      </w:r>
    </w:p>
    <w:p w14:paraId="7F26980B" w14:textId="77777777" w:rsidR="0036683D" w:rsidRPr="00614E62" w:rsidRDefault="0036683D" w:rsidP="0008271F">
      <w:pPr>
        <w:widowControl/>
        <w:ind w:left="11482" w:right="536"/>
        <w:rPr>
          <w:sz w:val="28"/>
          <w:szCs w:val="28"/>
        </w:rPr>
      </w:pPr>
      <w:r w:rsidRPr="00614E62">
        <w:rPr>
          <w:sz w:val="28"/>
          <w:szCs w:val="28"/>
        </w:rPr>
        <w:t>к государственной программе</w:t>
      </w:r>
    </w:p>
    <w:p w14:paraId="7EF78A7B" w14:textId="1216A8B2" w:rsidR="00B95311" w:rsidRDefault="00B95311" w:rsidP="00614E62">
      <w:pPr>
        <w:pStyle w:val="1"/>
        <w:tabs>
          <w:tab w:val="left" w:pos="11057"/>
          <w:tab w:val="left" w:pos="14317"/>
        </w:tabs>
        <w:spacing w:before="0"/>
        <w:ind w:left="0" w:right="584"/>
        <w:rPr>
          <w:b w:val="0"/>
          <w:bCs w:val="0"/>
          <w:color w:val="000000"/>
          <w:lang w:eastAsia="ru-RU"/>
        </w:rPr>
      </w:pPr>
    </w:p>
    <w:p w14:paraId="0A527DF3" w14:textId="248283D1" w:rsidR="0008271F" w:rsidRDefault="0008271F" w:rsidP="00614E62">
      <w:pPr>
        <w:pStyle w:val="1"/>
        <w:tabs>
          <w:tab w:val="left" w:pos="11057"/>
          <w:tab w:val="left" w:pos="14317"/>
        </w:tabs>
        <w:spacing w:before="0"/>
        <w:ind w:left="0" w:right="584"/>
        <w:rPr>
          <w:b w:val="0"/>
          <w:bCs w:val="0"/>
          <w:color w:val="000000"/>
          <w:lang w:eastAsia="ru-RU"/>
        </w:rPr>
      </w:pPr>
    </w:p>
    <w:p w14:paraId="3E07A9AA" w14:textId="77777777" w:rsidR="0008271F" w:rsidRPr="00614E62" w:rsidRDefault="0008271F" w:rsidP="00614E62">
      <w:pPr>
        <w:pStyle w:val="1"/>
        <w:tabs>
          <w:tab w:val="left" w:pos="11057"/>
          <w:tab w:val="left" w:pos="14317"/>
        </w:tabs>
        <w:spacing w:before="0"/>
        <w:ind w:left="0" w:right="584"/>
        <w:rPr>
          <w:b w:val="0"/>
          <w:bCs w:val="0"/>
          <w:color w:val="000000"/>
          <w:lang w:eastAsia="ru-RU"/>
        </w:rPr>
      </w:pPr>
    </w:p>
    <w:p w14:paraId="55A5CEC9" w14:textId="7D60187A" w:rsidR="00EE0A79" w:rsidRPr="00614E62" w:rsidRDefault="00EE0A79" w:rsidP="00614E62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14E62">
        <w:rPr>
          <w:rFonts w:ascii="Times New Roman" w:hAnsi="Times New Roman" w:cs="Times New Roman"/>
          <w:bCs/>
          <w:sz w:val="28"/>
          <w:szCs w:val="28"/>
        </w:rPr>
        <w:t>П</w:t>
      </w:r>
      <w:r w:rsidR="00D95222" w:rsidRPr="00614E62">
        <w:rPr>
          <w:rFonts w:ascii="Times New Roman" w:hAnsi="Times New Roman" w:cs="Times New Roman"/>
          <w:bCs/>
          <w:sz w:val="28"/>
          <w:szCs w:val="28"/>
        </w:rPr>
        <w:t>аспорт</w:t>
      </w:r>
    </w:p>
    <w:p w14:paraId="54FACFC2" w14:textId="77777777" w:rsidR="00EE0A79" w:rsidRPr="00614E62" w:rsidRDefault="00EE0A79" w:rsidP="00614E62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14E62">
        <w:rPr>
          <w:rFonts w:ascii="Times New Roman" w:hAnsi="Times New Roman" w:cs="Times New Roman"/>
          <w:bCs/>
          <w:sz w:val="28"/>
          <w:szCs w:val="28"/>
        </w:rPr>
        <w:t>регионального проекта</w:t>
      </w:r>
    </w:p>
    <w:p w14:paraId="35011E0B" w14:textId="77777777" w:rsidR="00EE0A79" w:rsidRPr="00614E62" w:rsidRDefault="00EE0A79" w:rsidP="00614E62">
      <w:pPr>
        <w:jc w:val="center"/>
        <w:rPr>
          <w:bCs/>
          <w:sz w:val="28"/>
          <w:szCs w:val="28"/>
        </w:rPr>
      </w:pPr>
      <w:r w:rsidRPr="00614E62">
        <w:rPr>
          <w:bCs/>
          <w:sz w:val="28"/>
          <w:szCs w:val="28"/>
        </w:rPr>
        <w:t>«Ликвидация накопленного вреда окружающей среде на территории Астраханской области»</w:t>
      </w:r>
    </w:p>
    <w:p w14:paraId="6548A75D" w14:textId="77777777" w:rsidR="00184C38" w:rsidRPr="00614E62" w:rsidRDefault="00184C38" w:rsidP="00614E62">
      <w:pPr>
        <w:jc w:val="center"/>
        <w:rPr>
          <w:bCs/>
          <w:sz w:val="28"/>
          <w:szCs w:val="28"/>
        </w:rPr>
      </w:pPr>
    </w:p>
    <w:p w14:paraId="06EA5A4D" w14:textId="77777777" w:rsidR="00EE0A79" w:rsidRPr="00614E62" w:rsidRDefault="00EE0A79" w:rsidP="00614E62">
      <w:pPr>
        <w:jc w:val="center"/>
        <w:rPr>
          <w:bCs/>
          <w:sz w:val="28"/>
          <w:szCs w:val="28"/>
        </w:rPr>
      </w:pPr>
      <w:r w:rsidRPr="00614E62">
        <w:rPr>
          <w:bCs/>
          <w:sz w:val="28"/>
          <w:szCs w:val="28"/>
        </w:rPr>
        <w:t>1. Основные положения</w:t>
      </w:r>
    </w:p>
    <w:p w14:paraId="1027656D" w14:textId="77777777" w:rsidR="00184C38" w:rsidRPr="00614E62" w:rsidRDefault="00184C38" w:rsidP="00614E62">
      <w:pPr>
        <w:jc w:val="center"/>
        <w:rPr>
          <w:bCs/>
          <w:sz w:val="28"/>
          <w:szCs w:val="28"/>
        </w:rPr>
      </w:pP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6"/>
        <w:gridCol w:w="698"/>
        <w:gridCol w:w="3103"/>
        <w:gridCol w:w="2421"/>
        <w:gridCol w:w="1964"/>
        <w:gridCol w:w="1858"/>
      </w:tblGrid>
      <w:tr w:rsidR="00EE0A79" w:rsidRPr="00614E62" w14:paraId="3127425C" w14:textId="77777777" w:rsidTr="0008271F">
        <w:trPr>
          <w:cantSplit/>
          <w:trHeight w:val="980"/>
        </w:trPr>
        <w:tc>
          <w:tcPr>
            <w:tcW w:w="1789" w:type="pct"/>
            <w:vAlign w:val="center"/>
          </w:tcPr>
          <w:p w14:paraId="6796E854" w14:textId="77777777" w:rsidR="00EE0A79" w:rsidRPr="00614E62" w:rsidRDefault="00EE0A79" w:rsidP="00614E62">
            <w:pPr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Краткое наименование регионального проекта</w:t>
            </w:r>
          </w:p>
        </w:tc>
        <w:tc>
          <w:tcPr>
            <w:tcW w:w="1214" w:type="pct"/>
            <w:gridSpan w:val="2"/>
            <w:vAlign w:val="center"/>
          </w:tcPr>
          <w:p w14:paraId="235BCCBD" w14:textId="12A0A67E" w:rsidR="00EE0A79" w:rsidRPr="00614E62" w:rsidRDefault="00184C38" w:rsidP="00E201A0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Ликвидация накопленного вреда окружающей среде на территории Астраханской области</w:t>
            </w:r>
          </w:p>
        </w:tc>
        <w:tc>
          <w:tcPr>
            <w:tcW w:w="774" w:type="pct"/>
            <w:vAlign w:val="center"/>
          </w:tcPr>
          <w:p w14:paraId="13CA298F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28" w:type="pct"/>
            <w:vAlign w:val="center"/>
          </w:tcPr>
          <w:p w14:paraId="4DA8FD95" w14:textId="1DA82546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01.01.2024</w:t>
            </w:r>
          </w:p>
        </w:tc>
        <w:tc>
          <w:tcPr>
            <w:tcW w:w="595" w:type="pct"/>
            <w:vAlign w:val="center"/>
          </w:tcPr>
          <w:p w14:paraId="67152487" w14:textId="2A711011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31.12.2030</w:t>
            </w:r>
          </w:p>
        </w:tc>
      </w:tr>
      <w:tr w:rsidR="00EE0A79" w:rsidRPr="00614E62" w14:paraId="0D9DA6AB" w14:textId="77777777" w:rsidTr="0008271F">
        <w:trPr>
          <w:cantSplit/>
          <w:trHeight w:val="696"/>
        </w:trPr>
        <w:tc>
          <w:tcPr>
            <w:tcW w:w="1789" w:type="pct"/>
            <w:vAlign w:val="center"/>
          </w:tcPr>
          <w:p w14:paraId="4A298BCD" w14:textId="77777777" w:rsidR="00EE0A79" w:rsidRPr="00614E62" w:rsidRDefault="00EE0A79" w:rsidP="00614E62">
            <w:pPr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Куратор регионального проекта</w:t>
            </w:r>
          </w:p>
        </w:tc>
        <w:tc>
          <w:tcPr>
            <w:tcW w:w="1214" w:type="pct"/>
            <w:gridSpan w:val="2"/>
            <w:vAlign w:val="center"/>
          </w:tcPr>
          <w:p w14:paraId="36E52325" w14:textId="63566278" w:rsidR="00EE0A79" w:rsidRPr="00614E62" w:rsidRDefault="00E201A0" w:rsidP="00614E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Афанасьев Д.А.</w:t>
            </w:r>
          </w:p>
        </w:tc>
        <w:tc>
          <w:tcPr>
            <w:tcW w:w="1997" w:type="pct"/>
            <w:gridSpan w:val="3"/>
            <w:vAlign w:val="center"/>
          </w:tcPr>
          <w:p w14:paraId="0F821CF5" w14:textId="73B3364D" w:rsidR="00EE0A79" w:rsidRPr="00614E62" w:rsidRDefault="00CC7379" w:rsidP="00614E62">
            <w:pPr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З</w:t>
            </w:r>
            <w:r w:rsidR="00EE0A79" w:rsidRPr="00614E62">
              <w:rPr>
                <w:bCs/>
                <w:sz w:val="24"/>
                <w:szCs w:val="24"/>
              </w:rPr>
              <w:t xml:space="preserve">аместитель председателя Правительства Астраханской области </w:t>
            </w:r>
          </w:p>
        </w:tc>
      </w:tr>
      <w:tr w:rsidR="00EE0A79" w:rsidRPr="00614E62" w14:paraId="52203DB0" w14:textId="77777777" w:rsidTr="0008271F">
        <w:trPr>
          <w:cantSplit/>
          <w:trHeight w:val="707"/>
        </w:trPr>
        <w:tc>
          <w:tcPr>
            <w:tcW w:w="1789" w:type="pct"/>
            <w:vAlign w:val="center"/>
          </w:tcPr>
          <w:p w14:paraId="740FA26B" w14:textId="77777777" w:rsidR="00EE0A79" w:rsidRPr="00614E62" w:rsidRDefault="00EE0A79" w:rsidP="00614E62">
            <w:pPr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1214" w:type="pct"/>
            <w:gridSpan w:val="2"/>
            <w:vAlign w:val="center"/>
          </w:tcPr>
          <w:p w14:paraId="16D6DAD6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Юнусов Р.И.</w:t>
            </w:r>
          </w:p>
        </w:tc>
        <w:tc>
          <w:tcPr>
            <w:tcW w:w="1997" w:type="pct"/>
            <w:gridSpan w:val="3"/>
            <w:vAlign w:val="center"/>
          </w:tcPr>
          <w:p w14:paraId="4B95EFE0" w14:textId="05D3F1B4" w:rsidR="00EE0A79" w:rsidRPr="00614E62" w:rsidRDefault="00CC7379" w:rsidP="00614E62">
            <w:pPr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Р</w:t>
            </w:r>
            <w:r w:rsidR="00EE0A79" w:rsidRPr="00614E62">
              <w:rPr>
                <w:bCs/>
                <w:sz w:val="24"/>
                <w:szCs w:val="24"/>
              </w:rPr>
              <w:t>уководитель службы природопользования и охраны окружающей среды Астраханской области</w:t>
            </w:r>
          </w:p>
        </w:tc>
      </w:tr>
      <w:tr w:rsidR="00EE0A79" w:rsidRPr="00614E62" w14:paraId="01A95705" w14:textId="77777777" w:rsidTr="0008271F">
        <w:trPr>
          <w:cantSplit/>
          <w:trHeight w:val="1539"/>
        </w:trPr>
        <w:tc>
          <w:tcPr>
            <w:tcW w:w="1789" w:type="pct"/>
            <w:vAlign w:val="center"/>
          </w:tcPr>
          <w:p w14:paraId="39EB768F" w14:textId="77777777" w:rsidR="00EE0A79" w:rsidRPr="00614E62" w:rsidRDefault="00EE0A79" w:rsidP="00614E62">
            <w:pPr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Администратор регионального проекта</w:t>
            </w:r>
          </w:p>
        </w:tc>
        <w:tc>
          <w:tcPr>
            <w:tcW w:w="1214" w:type="pct"/>
            <w:gridSpan w:val="2"/>
            <w:vAlign w:val="center"/>
          </w:tcPr>
          <w:p w14:paraId="19301BD3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Филиппов О.Г.</w:t>
            </w:r>
          </w:p>
        </w:tc>
        <w:tc>
          <w:tcPr>
            <w:tcW w:w="1997" w:type="pct"/>
            <w:gridSpan w:val="3"/>
            <w:vAlign w:val="center"/>
          </w:tcPr>
          <w:p w14:paraId="65A83941" w14:textId="104365FE" w:rsidR="00EE0A79" w:rsidRPr="00614E62" w:rsidRDefault="00EE0A79" w:rsidP="00614E62">
            <w:pPr>
              <w:rPr>
                <w:bCs/>
                <w:sz w:val="24"/>
                <w:szCs w:val="24"/>
              </w:rPr>
            </w:pPr>
            <w:r w:rsidRPr="00614E62">
              <w:rPr>
                <w:rFonts w:eastAsia="Calibri"/>
                <w:bCs/>
                <w:kern w:val="2"/>
                <w:sz w:val="24"/>
                <w:szCs w:val="24"/>
              </w:rPr>
              <w:t>Начальник отдела</w:t>
            </w:r>
            <w:r w:rsidRPr="00614E62">
              <w:rPr>
                <w:bCs/>
                <w:sz w:val="24"/>
                <w:szCs w:val="24"/>
              </w:rPr>
              <w:t xml:space="preserve"> государственного экологического надзора</w:t>
            </w:r>
            <w:r w:rsidR="00B2232B" w:rsidRPr="00614E62">
              <w:rPr>
                <w:bCs/>
                <w:sz w:val="24"/>
                <w:szCs w:val="24"/>
              </w:rPr>
              <w:t xml:space="preserve"> службы природопользования и охраны окруж</w:t>
            </w:r>
            <w:r w:rsidR="00B2232B" w:rsidRPr="00614E62">
              <w:rPr>
                <w:bCs/>
                <w:sz w:val="24"/>
                <w:szCs w:val="24"/>
              </w:rPr>
              <w:t>а</w:t>
            </w:r>
            <w:r w:rsidR="00B2232B" w:rsidRPr="00614E62">
              <w:rPr>
                <w:bCs/>
                <w:sz w:val="24"/>
                <w:szCs w:val="24"/>
              </w:rPr>
              <w:t>ющей среды Астраханской области</w:t>
            </w:r>
            <w:r w:rsidRPr="00614E62">
              <w:rPr>
                <w:bCs/>
                <w:sz w:val="24"/>
                <w:szCs w:val="24"/>
              </w:rPr>
              <w:t>, старший госуда</w:t>
            </w:r>
            <w:r w:rsidRPr="00614E62">
              <w:rPr>
                <w:bCs/>
                <w:sz w:val="24"/>
                <w:szCs w:val="24"/>
              </w:rPr>
              <w:t>р</w:t>
            </w:r>
            <w:r w:rsidRPr="00614E62">
              <w:rPr>
                <w:bCs/>
                <w:sz w:val="24"/>
                <w:szCs w:val="24"/>
              </w:rPr>
              <w:t>ственный инспектор Астраханской области в области охраны окружающей среды</w:t>
            </w:r>
          </w:p>
        </w:tc>
      </w:tr>
      <w:tr w:rsidR="00EE0A79" w:rsidRPr="00614E62" w14:paraId="6E7D0F79" w14:textId="77777777" w:rsidTr="0008271F">
        <w:trPr>
          <w:cantSplit/>
          <w:trHeight w:val="1278"/>
        </w:trPr>
        <w:tc>
          <w:tcPr>
            <w:tcW w:w="1789" w:type="pct"/>
            <w:vAlign w:val="center"/>
          </w:tcPr>
          <w:p w14:paraId="587C1D94" w14:textId="662D5127" w:rsidR="00EE0A79" w:rsidRPr="00614E62" w:rsidRDefault="00EE0A79" w:rsidP="00614E62">
            <w:pPr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Связь с государственными программами (ко</w:t>
            </w:r>
            <w:r w:rsidRPr="00614E62">
              <w:rPr>
                <w:bCs/>
                <w:sz w:val="24"/>
                <w:szCs w:val="24"/>
              </w:rPr>
              <w:t>м</w:t>
            </w:r>
            <w:r w:rsidRPr="00614E62">
              <w:rPr>
                <w:bCs/>
                <w:sz w:val="24"/>
                <w:szCs w:val="24"/>
              </w:rPr>
              <w:t>плексными программами) Российской Федерации и с государственными прог</w:t>
            </w:r>
            <w:r w:rsidR="003A52F0">
              <w:rPr>
                <w:bCs/>
                <w:sz w:val="24"/>
                <w:szCs w:val="24"/>
              </w:rPr>
              <w:t>раммами Астраханской области</w:t>
            </w:r>
          </w:p>
        </w:tc>
        <w:tc>
          <w:tcPr>
            <w:tcW w:w="223" w:type="pct"/>
            <w:vAlign w:val="center"/>
          </w:tcPr>
          <w:p w14:paraId="2C878A8A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92" w:type="pct"/>
            <w:vAlign w:val="center"/>
          </w:tcPr>
          <w:p w14:paraId="66DA91EB" w14:textId="77777777" w:rsidR="00EE0A79" w:rsidRPr="00614E62" w:rsidRDefault="00EE0A79" w:rsidP="00614E62">
            <w:pPr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Государственная програ</w:t>
            </w:r>
            <w:r w:rsidRPr="00614E62">
              <w:rPr>
                <w:bCs/>
                <w:sz w:val="24"/>
                <w:szCs w:val="24"/>
              </w:rPr>
              <w:t>м</w:t>
            </w:r>
            <w:r w:rsidRPr="00614E62">
              <w:rPr>
                <w:bCs/>
                <w:sz w:val="24"/>
                <w:szCs w:val="24"/>
              </w:rPr>
              <w:t>ма</w:t>
            </w:r>
          </w:p>
        </w:tc>
        <w:tc>
          <w:tcPr>
            <w:tcW w:w="1997" w:type="pct"/>
            <w:gridSpan w:val="3"/>
            <w:vAlign w:val="center"/>
          </w:tcPr>
          <w:p w14:paraId="6A1CD0A4" w14:textId="03C7469F" w:rsidR="00EE0A79" w:rsidRPr="00614E62" w:rsidRDefault="00EE0A79" w:rsidP="003A52F0">
            <w:pPr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Охрана окружающей среды Астраханской области</w:t>
            </w:r>
          </w:p>
        </w:tc>
      </w:tr>
    </w:tbl>
    <w:p w14:paraId="11F3A6FA" w14:textId="28B616DF" w:rsidR="00D4159A" w:rsidRDefault="00D4159A" w:rsidP="00614E62">
      <w:pPr>
        <w:jc w:val="center"/>
        <w:rPr>
          <w:bCs/>
          <w:sz w:val="28"/>
          <w:szCs w:val="28"/>
        </w:rPr>
      </w:pPr>
    </w:p>
    <w:p w14:paraId="6C982481" w14:textId="27A20365" w:rsidR="008E02FA" w:rsidRDefault="008E02FA" w:rsidP="00614E62">
      <w:pPr>
        <w:jc w:val="center"/>
        <w:rPr>
          <w:bCs/>
          <w:sz w:val="28"/>
          <w:szCs w:val="28"/>
        </w:rPr>
      </w:pPr>
    </w:p>
    <w:p w14:paraId="34E669DF" w14:textId="1F377714" w:rsidR="00EE0A79" w:rsidRPr="00D4159A" w:rsidRDefault="00EE0A79" w:rsidP="00D4159A">
      <w:pPr>
        <w:pStyle w:val="aff0"/>
        <w:numPr>
          <w:ilvl w:val="0"/>
          <w:numId w:val="13"/>
        </w:numPr>
        <w:jc w:val="center"/>
        <w:rPr>
          <w:bCs/>
          <w:sz w:val="28"/>
          <w:szCs w:val="28"/>
        </w:rPr>
      </w:pPr>
      <w:r w:rsidRPr="00D4159A">
        <w:rPr>
          <w:bCs/>
          <w:sz w:val="28"/>
          <w:szCs w:val="28"/>
        </w:rPr>
        <w:lastRenderedPageBreak/>
        <w:t>Показатели регионального проекта</w:t>
      </w:r>
      <w:r w:rsidRPr="00D4159A" w:rsidDel="001703C4">
        <w:rPr>
          <w:bCs/>
          <w:sz w:val="28"/>
          <w:szCs w:val="28"/>
        </w:rPr>
        <w:t xml:space="preserve"> </w:t>
      </w:r>
    </w:p>
    <w:p w14:paraId="29457548" w14:textId="77777777" w:rsidR="00D4159A" w:rsidRPr="00D4159A" w:rsidRDefault="00D4159A" w:rsidP="00D4159A">
      <w:pPr>
        <w:pStyle w:val="aff0"/>
        <w:ind w:left="644" w:firstLine="0"/>
        <w:rPr>
          <w:bCs/>
          <w:sz w:val="28"/>
          <w:szCs w:val="28"/>
        </w:rPr>
      </w:pPr>
    </w:p>
    <w:tbl>
      <w:tblPr>
        <w:tblW w:w="4924" w:type="pct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9"/>
        <w:gridCol w:w="1550"/>
        <w:gridCol w:w="815"/>
        <w:gridCol w:w="951"/>
        <w:gridCol w:w="600"/>
        <w:gridCol w:w="708"/>
        <w:gridCol w:w="916"/>
        <w:gridCol w:w="916"/>
        <w:gridCol w:w="916"/>
        <w:gridCol w:w="916"/>
        <w:gridCol w:w="916"/>
        <w:gridCol w:w="916"/>
        <w:gridCol w:w="916"/>
        <w:gridCol w:w="911"/>
        <w:gridCol w:w="845"/>
        <w:gridCol w:w="846"/>
        <w:gridCol w:w="1413"/>
      </w:tblGrid>
      <w:tr w:rsidR="00EE0A79" w:rsidRPr="00614E62" w14:paraId="6494482B" w14:textId="77777777" w:rsidTr="005C0CF4">
        <w:trPr>
          <w:trHeight w:val="227"/>
          <w:tblHeader/>
        </w:trPr>
        <w:tc>
          <w:tcPr>
            <w:tcW w:w="468" w:type="dxa"/>
            <w:vMerge w:val="restart"/>
          </w:tcPr>
          <w:p w14:paraId="067871B9" w14:textId="03C03077" w:rsidR="0001754F" w:rsidRPr="00614E62" w:rsidRDefault="00614E62" w:rsidP="00614E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 </w:t>
            </w:r>
            <w:r w:rsidR="00EE0A79" w:rsidRPr="00614E6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1545" w:type="dxa"/>
            <w:vMerge w:val="restart"/>
          </w:tcPr>
          <w:p w14:paraId="55AF7449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Показатели</w:t>
            </w:r>
            <w:r w:rsidRPr="00614E62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614E62">
              <w:rPr>
                <w:bCs/>
                <w:sz w:val="24"/>
                <w:szCs w:val="24"/>
              </w:rPr>
              <w:t>региональн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го проекта</w:t>
            </w:r>
          </w:p>
        </w:tc>
        <w:tc>
          <w:tcPr>
            <w:tcW w:w="812" w:type="dxa"/>
            <w:vMerge w:val="restart"/>
          </w:tcPr>
          <w:p w14:paraId="470D098F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Ур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вень пок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зателя</w:t>
            </w:r>
          </w:p>
        </w:tc>
        <w:tc>
          <w:tcPr>
            <w:tcW w:w="947" w:type="dxa"/>
            <w:vMerge w:val="restart"/>
          </w:tcPr>
          <w:p w14:paraId="5A348226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Единица измер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ния</w:t>
            </w:r>
          </w:p>
          <w:p w14:paraId="2B71C56C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(по ОКЕИ)</w:t>
            </w:r>
          </w:p>
        </w:tc>
        <w:tc>
          <w:tcPr>
            <w:tcW w:w="1302" w:type="dxa"/>
            <w:gridSpan w:val="2"/>
          </w:tcPr>
          <w:p w14:paraId="46AF7D00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Базовое значение</w:t>
            </w:r>
          </w:p>
        </w:tc>
        <w:tc>
          <w:tcPr>
            <w:tcW w:w="6384" w:type="dxa"/>
            <w:gridSpan w:val="7"/>
          </w:tcPr>
          <w:p w14:paraId="555B4EC0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Период, год</w:t>
            </w:r>
          </w:p>
        </w:tc>
        <w:tc>
          <w:tcPr>
            <w:tcW w:w="907" w:type="dxa"/>
            <w:vMerge w:val="restart"/>
          </w:tcPr>
          <w:p w14:paraId="2AE90F37" w14:textId="03BF67C8" w:rsidR="00EE0A79" w:rsidRPr="00614E62" w:rsidRDefault="00EE0A79" w:rsidP="00614E62">
            <w:pPr>
              <w:jc w:val="center"/>
              <w:rPr>
                <w:bCs/>
                <w:sz w:val="24"/>
                <w:szCs w:val="24"/>
                <w:vertAlign w:val="superscript"/>
              </w:rPr>
            </w:pPr>
            <w:r w:rsidRPr="00614E62">
              <w:rPr>
                <w:bCs/>
                <w:sz w:val="24"/>
                <w:szCs w:val="24"/>
              </w:rPr>
              <w:t>Пр</w:t>
            </w:r>
            <w:r w:rsidRPr="00614E62">
              <w:rPr>
                <w:bCs/>
                <w:sz w:val="24"/>
                <w:szCs w:val="24"/>
              </w:rPr>
              <w:t>и</w:t>
            </w:r>
            <w:r w:rsidRPr="00614E62">
              <w:rPr>
                <w:bCs/>
                <w:sz w:val="24"/>
                <w:szCs w:val="24"/>
              </w:rPr>
              <w:t>знак воз</w:t>
            </w:r>
            <w:r w:rsidR="0008271F">
              <w:rPr>
                <w:bCs/>
                <w:sz w:val="24"/>
                <w:szCs w:val="24"/>
              </w:rPr>
              <w:t>-</w:t>
            </w:r>
            <w:r w:rsidR="0008271F">
              <w:rPr>
                <w:bCs/>
                <w:sz w:val="24"/>
                <w:szCs w:val="24"/>
              </w:rPr>
              <w:br/>
            </w:r>
            <w:r w:rsidRPr="00614E62">
              <w:rPr>
                <w:bCs/>
                <w:sz w:val="24"/>
                <w:szCs w:val="24"/>
              </w:rPr>
              <w:t>раст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ния/</w:t>
            </w:r>
            <w:r w:rsidR="0008271F">
              <w:rPr>
                <w:bCs/>
                <w:sz w:val="24"/>
                <w:szCs w:val="24"/>
              </w:rPr>
              <w:br/>
            </w:r>
            <w:r w:rsidRPr="00614E62">
              <w:rPr>
                <w:bCs/>
                <w:sz w:val="24"/>
                <w:szCs w:val="24"/>
              </w:rPr>
              <w:t>убыв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ния</w:t>
            </w:r>
            <w:r w:rsidRPr="00614E62" w:rsidDel="00893B0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41" w:type="dxa"/>
            <w:vMerge w:val="restart"/>
          </w:tcPr>
          <w:p w14:paraId="49F9874C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  <w:vertAlign w:val="superscript"/>
              </w:rPr>
            </w:pPr>
            <w:r w:rsidRPr="00614E62">
              <w:rPr>
                <w:bCs/>
                <w:sz w:val="24"/>
                <w:szCs w:val="24"/>
              </w:rPr>
              <w:t>Нара</w:t>
            </w:r>
            <w:r w:rsidRPr="00614E62">
              <w:rPr>
                <w:bCs/>
                <w:sz w:val="24"/>
                <w:szCs w:val="24"/>
              </w:rPr>
              <w:t>с</w:t>
            </w:r>
            <w:r w:rsidRPr="00614E62">
              <w:rPr>
                <w:bCs/>
                <w:sz w:val="24"/>
                <w:szCs w:val="24"/>
              </w:rPr>
              <w:t>та</w:t>
            </w:r>
            <w:r w:rsidRPr="00614E62">
              <w:rPr>
                <w:bCs/>
                <w:sz w:val="24"/>
                <w:szCs w:val="24"/>
              </w:rPr>
              <w:t>ю</w:t>
            </w:r>
            <w:r w:rsidRPr="00614E62">
              <w:rPr>
                <w:bCs/>
                <w:sz w:val="24"/>
                <w:szCs w:val="24"/>
              </w:rPr>
              <w:t>щий итог</w:t>
            </w:r>
          </w:p>
        </w:tc>
        <w:tc>
          <w:tcPr>
            <w:tcW w:w="842" w:type="dxa"/>
            <w:vMerge w:val="restart"/>
          </w:tcPr>
          <w:p w14:paraId="04C8520B" w14:textId="0D9284A9" w:rsidR="00EE0A79" w:rsidRPr="00614E62" w:rsidRDefault="00EE0A79" w:rsidP="005C10E9">
            <w:pPr>
              <w:jc w:val="center"/>
              <w:rPr>
                <w:bCs/>
                <w:sz w:val="24"/>
                <w:szCs w:val="24"/>
                <w:vertAlign w:val="superscript"/>
              </w:rPr>
            </w:pPr>
            <w:r w:rsidRPr="00614E62">
              <w:rPr>
                <w:bCs/>
                <w:sz w:val="24"/>
                <w:szCs w:val="24"/>
              </w:rPr>
              <w:t>Деко</w:t>
            </w:r>
            <w:r w:rsidRPr="00614E62">
              <w:rPr>
                <w:bCs/>
                <w:sz w:val="24"/>
                <w:szCs w:val="24"/>
              </w:rPr>
              <w:t>м</w:t>
            </w:r>
            <w:r w:rsidRPr="00614E62">
              <w:rPr>
                <w:bCs/>
                <w:sz w:val="24"/>
                <w:szCs w:val="24"/>
              </w:rPr>
              <w:t>поз</w:t>
            </w:r>
            <w:r w:rsidRPr="00614E62">
              <w:rPr>
                <w:bCs/>
                <w:sz w:val="24"/>
                <w:szCs w:val="24"/>
              </w:rPr>
              <w:t>и</w:t>
            </w:r>
            <w:r w:rsidRPr="00614E62">
              <w:rPr>
                <w:bCs/>
                <w:sz w:val="24"/>
                <w:szCs w:val="24"/>
              </w:rPr>
              <w:t xml:space="preserve">ция на </w:t>
            </w:r>
            <w:r w:rsidR="00A97628">
              <w:rPr>
                <w:bCs/>
                <w:sz w:val="24"/>
                <w:szCs w:val="24"/>
              </w:rPr>
              <w:t>муни</w:t>
            </w:r>
            <w:r w:rsidR="005C10E9">
              <w:rPr>
                <w:bCs/>
                <w:sz w:val="24"/>
                <w:szCs w:val="24"/>
              </w:rPr>
              <w:t>-</w:t>
            </w:r>
            <w:r w:rsidR="00A97628">
              <w:rPr>
                <w:bCs/>
                <w:sz w:val="24"/>
                <w:szCs w:val="24"/>
              </w:rPr>
              <w:t>ци</w:t>
            </w:r>
            <w:r w:rsidR="005C10E9">
              <w:rPr>
                <w:bCs/>
                <w:sz w:val="24"/>
                <w:szCs w:val="24"/>
              </w:rPr>
              <w:t>-</w:t>
            </w:r>
            <w:r w:rsidR="00A97628">
              <w:rPr>
                <w:bCs/>
                <w:sz w:val="24"/>
                <w:szCs w:val="24"/>
              </w:rPr>
              <w:t>пал</w:t>
            </w:r>
            <w:r w:rsidR="00A97628">
              <w:rPr>
                <w:bCs/>
                <w:sz w:val="24"/>
                <w:szCs w:val="24"/>
              </w:rPr>
              <w:t>ь</w:t>
            </w:r>
            <w:r w:rsidR="00A97628">
              <w:rPr>
                <w:bCs/>
                <w:sz w:val="24"/>
                <w:szCs w:val="24"/>
              </w:rPr>
              <w:t>но</w:t>
            </w:r>
            <w:r w:rsidR="005C10E9">
              <w:rPr>
                <w:bCs/>
                <w:sz w:val="24"/>
                <w:szCs w:val="24"/>
              </w:rPr>
              <w:t>е</w:t>
            </w:r>
            <w:r w:rsidR="00A97628">
              <w:rPr>
                <w:bCs/>
                <w:sz w:val="24"/>
                <w:szCs w:val="24"/>
              </w:rPr>
              <w:t xml:space="preserve"> о</w:t>
            </w:r>
            <w:r w:rsidR="00A97628">
              <w:rPr>
                <w:bCs/>
                <w:sz w:val="24"/>
                <w:szCs w:val="24"/>
              </w:rPr>
              <w:t>б</w:t>
            </w:r>
            <w:r w:rsidR="00A97628">
              <w:rPr>
                <w:bCs/>
                <w:sz w:val="24"/>
                <w:szCs w:val="24"/>
              </w:rPr>
              <w:t>разов</w:t>
            </w:r>
            <w:r w:rsidR="00A97628">
              <w:rPr>
                <w:bCs/>
                <w:sz w:val="24"/>
                <w:szCs w:val="24"/>
              </w:rPr>
              <w:t>а</w:t>
            </w:r>
            <w:r w:rsidR="005C10E9">
              <w:rPr>
                <w:bCs/>
                <w:sz w:val="24"/>
                <w:szCs w:val="24"/>
              </w:rPr>
              <w:t>ние</w:t>
            </w:r>
          </w:p>
        </w:tc>
        <w:tc>
          <w:tcPr>
            <w:tcW w:w="1407" w:type="dxa"/>
            <w:vMerge w:val="restart"/>
          </w:tcPr>
          <w:p w14:paraId="140024E6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Информац</w:t>
            </w:r>
            <w:r w:rsidRPr="00614E62">
              <w:rPr>
                <w:bCs/>
                <w:sz w:val="24"/>
                <w:szCs w:val="24"/>
              </w:rPr>
              <w:t>и</w:t>
            </w:r>
            <w:r w:rsidRPr="00614E62">
              <w:rPr>
                <w:bCs/>
                <w:sz w:val="24"/>
                <w:szCs w:val="24"/>
              </w:rPr>
              <w:t>онная с</w:t>
            </w:r>
            <w:r w:rsidRPr="00614E62">
              <w:rPr>
                <w:bCs/>
                <w:sz w:val="24"/>
                <w:szCs w:val="24"/>
              </w:rPr>
              <w:t>и</w:t>
            </w:r>
            <w:r w:rsidRPr="00614E62">
              <w:rPr>
                <w:bCs/>
                <w:sz w:val="24"/>
                <w:szCs w:val="24"/>
              </w:rPr>
              <w:t>стема (и</w:t>
            </w:r>
            <w:r w:rsidRPr="00614E62">
              <w:rPr>
                <w:bCs/>
                <w:sz w:val="24"/>
                <w:szCs w:val="24"/>
              </w:rPr>
              <w:t>с</w:t>
            </w:r>
            <w:r w:rsidRPr="00614E62">
              <w:rPr>
                <w:bCs/>
                <w:sz w:val="24"/>
                <w:szCs w:val="24"/>
              </w:rPr>
              <w:t>точник да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ных)</w:t>
            </w:r>
          </w:p>
        </w:tc>
      </w:tr>
      <w:tr w:rsidR="00EE0A79" w:rsidRPr="00614E62" w14:paraId="725D3AC9" w14:textId="77777777" w:rsidTr="005C0C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27"/>
          <w:tblHeader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97CD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68D0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EF7F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9F66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D1BD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знач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ние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16A8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DA15" w14:textId="77777777" w:rsidR="00EE0A79" w:rsidRPr="00614E62" w:rsidRDefault="00EE0A79" w:rsidP="00614E62">
            <w:pPr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5A87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D378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880D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0BF4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5015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F132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2030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F483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2E45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B71A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3676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E0A79" w:rsidRPr="00614E62" w14:paraId="688E597F" w14:textId="77777777" w:rsidTr="005C0CF4">
        <w:trPr>
          <w:trHeight w:val="227"/>
        </w:trPr>
        <w:tc>
          <w:tcPr>
            <w:tcW w:w="468" w:type="dxa"/>
          </w:tcPr>
          <w:p w14:paraId="57FBEBE6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987" w:type="dxa"/>
            <w:gridSpan w:val="16"/>
          </w:tcPr>
          <w:p w14:paraId="7695B6AF" w14:textId="2D3CE6A6" w:rsidR="00EE0A79" w:rsidRPr="00614E62" w:rsidRDefault="00EE0A79" w:rsidP="00614E62">
            <w:pPr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Улучшение качества окружающей среды</w:t>
            </w:r>
          </w:p>
        </w:tc>
      </w:tr>
      <w:tr w:rsidR="00EE0A79" w:rsidRPr="00614E62" w14:paraId="5D4F19C5" w14:textId="77777777" w:rsidTr="005C0CF4">
        <w:trPr>
          <w:trHeight w:val="227"/>
        </w:trPr>
        <w:tc>
          <w:tcPr>
            <w:tcW w:w="468" w:type="dxa"/>
          </w:tcPr>
          <w:p w14:paraId="2541B5FC" w14:textId="2CEC6315" w:rsidR="00EE0A79" w:rsidRPr="00614E62" w:rsidRDefault="00CF2FE3" w:rsidP="00905A8D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1545" w:type="dxa"/>
          </w:tcPr>
          <w:p w14:paraId="64EF3BB1" w14:textId="77777777" w:rsidR="00EE0A79" w:rsidRPr="00614E62" w:rsidRDefault="00EE0A79" w:rsidP="00614E62">
            <w:pPr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Доля насел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ния, качество жизни кот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рого улу</w:t>
            </w:r>
            <w:r w:rsidRPr="00614E62">
              <w:rPr>
                <w:bCs/>
                <w:sz w:val="24"/>
                <w:szCs w:val="24"/>
              </w:rPr>
              <w:t>ч</w:t>
            </w:r>
            <w:r w:rsidRPr="00614E62">
              <w:rPr>
                <w:bCs/>
                <w:sz w:val="24"/>
                <w:szCs w:val="24"/>
              </w:rPr>
              <w:t>шится в связи с ликвидацией выявленных объектов накопленного вреда окр</w:t>
            </w:r>
            <w:r w:rsidRPr="00614E62">
              <w:rPr>
                <w:bCs/>
                <w:sz w:val="24"/>
                <w:szCs w:val="24"/>
              </w:rPr>
              <w:t>у</w:t>
            </w:r>
            <w:r w:rsidRPr="00614E62">
              <w:rPr>
                <w:bCs/>
                <w:sz w:val="24"/>
                <w:szCs w:val="24"/>
              </w:rPr>
              <w:t xml:space="preserve">жающей среде </w:t>
            </w:r>
          </w:p>
        </w:tc>
        <w:tc>
          <w:tcPr>
            <w:tcW w:w="812" w:type="dxa"/>
          </w:tcPr>
          <w:p w14:paraId="48D1E984" w14:textId="2F433CE9" w:rsidR="00EE0A79" w:rsidRPr="00614E62" w:rsidRDefault="00EE0A79" w:rsidP="00614E62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 xml:space="preserve">РП </w:t>
            </w:r>
          </w:p>
        </w:tc>
        <w:tc>
          <w:tcPr>
            <w:tcW w:w="947" w:type="dxa"/>
          </w:tcPr>
          <w:p w14:paraId="37F83C3A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процент</w:t>
            </w:r>
          </w:p>
        </w:tc>
        <w:tc>
          <w:tcPr>
            <w:tcW w:w="597" w:type="dxa"/>
            <w:shd w:val="clear" w:color="auto" w:fill="auto"/>
          </w:tcPr>
          <w:p w14:paraId="492B5DA7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26,5</w:t>
            </w:r>
          </w:p>
        </w:tc>
        <w:tc>
          <w:tcPr>
            <w:tcW w:w="705" w:type="dxa"/>
            <w:shd w:val="clear" w:color="auto" w:fill="auto"/>
          </w:tcPr>
          <w:p w14:paraId="1FB4AEAE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2026</w:t>
            </w:r>
          </w:p>
        </w:tc>
        <w:tc>
          <w:tcPr>
            <w:tcW w:w="912" w:type="dxa"/>
            <w:shd w:val="clear" w:color="auto" w:fill="auto"/>
          </w:tcPr>
          <w:p w14:paraId="719E08F9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12" w:type="dxa"/>
            <w:shd w:val="clear" w:color="auto" w:fill="auto"/>
          </w:tcPr>
          <w:p w14:paraId="56CB2866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12" w:type="dxa"/>
            <w:shd w:val="clear" w:color="auto" w:fill="auto"/>
          </w:tcPr>
          <w:p w14:paraId="4AD9B948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26,5</w:t>
            </w:r>
          </w:p>
        </w:tc>
        <w:tc>
          <w:tcPr>
            <w:tcW w:w="912" w:type="dxa"/>
            <w:shd w:val="clear" w:color="auto" w:fill="auto"/>
          </w:tcPr>
          <w:p w14:paraId="1DA5CC09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26,5</w:t>
            </w:r>
          </w:p>
        </w:tc>
        <w:tc>
          <w:tcPr>
            <w:tcW w:w="912" w:type="dxa"/>
            <w:shd w:val="clear" w:color="auto" w:fill="auto"/>
          </w:tcPr>
          <w:p w14:paraId="7C9136AE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81,6</w:t>
            </w:r>
          </w:p>
        </w:tc>
        <w:tc>
          <w:tcPr>
            <w:tcW w:w="912" w:type="dxa"/>
            <w:shd w:val="clear" w:color="auto" w:fill="auto"/>
          </w:tcPr>
          <w:p w14:paraId="69EBA100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81,6</w:t>
            </w:r>
          </w:p>
        </w:tc>
        <w:tc>
          <w:tcPr>
            <w:tcW w:w="912" w:type="dxa"/>
            <w:shd w:val="clear" w:color="auto" w:fill="auto"/>
          </w:tcPr>
          <w:p w14:paraId="0F8C7D81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07" w:type="dxa"/>
            <w:shd w:val="clear" w:color="auto" w:fill="auto"/>
          </w:tcPr>
          <w:p w14:paraId="1BB7850C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возра</w:t>
            </w:r>
            <w:r w:rsidRPr="00614E62">
              <w:rPr>
                <w:bCs/>
                <w:sz w:val="24"/>
                <w:szCs w:val="24"/>
              </w:rPr>
              <w:t>с</w:t>
            </w:r>
            <w:r w:rsidRPr="00614E62">
              <w:rPr>
                <w:bCs/>
                <w:sz w:val="24"/>
                <w:szCs w:val="24"/>
              </w:rPr>
              <w:t>тающий</w:t>
            </w:r>
          </w:p>
        </w:tc>
        <w:tc>
          <w:tcPr>
            <w:tcW w:w="841" w:type="dxa"/>
            <w:shd w:val="clear" w:color="auto" w:fill="auto"/>
          </w:tcPr>
          <w:p w14:paraId="6A77E643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да</w:t>
            </w:r>
          </w:p>
        </w:tc>
        <w:tc>
          <w:tcPr>
            <w:tcW w:w="842" w:type="dxa"/>
            <w:shd w:val="clear" w:color="auto" w:fill="auto"/>
          </w:tcPr>
          <w:p w14:paraId="14C98E6E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нет</w:t>
            </w:r>
          </w:p>
        </w:tc>
        <w:tc>
          <w:tcPr>
            <w:tcW w:w="1407" w:type="dxa"/>
          </w:tcPr>
          <w:p w14:paraId="1369CFA1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Админ</w:t>
            </w:r>
            <w:r w:rsidRPr="00614E62">
              <w:rPr>
                <w:bCs/>
                <w:sz w:val="24"/>
                <w:szCs w:val="24"/>
              </w:rPr>
              <w:t>и</w:t>
            </w:r>
            <w:r w:rsidRPr="00614E62">
              <w:rPr>
                <w:bCs/>
                <w:sz w:val="24"/>
                <w:szCs w:val="24"/>
              </w:rPr>
              <w:t>стративные данные</w:t>
            </w:r>
          </w:p>
        </w:tc>
      </w:tr>
      <w:tr w:rsidR="00EE0A79" w:rsidRPr="00614E62" w14:paraId="54C40D00" w14:textId="77777777" w:rsidTr="005C0CF4">
        <w:trPr>
          <w:trHeight w:val="227"/>
        </w:trPr>
        <w:tc>
          <w:tcPr>
            <w:tcW w:w="468" w:type="dxa"/>
          </w:tcPr>
          <w:p w14:paraId="3E9C82F1" w14:textId="4FBAC9BF" w:rsidR="00EE0A79" w:rsidRPr="00614E62" w:rsidRDefault="00EE0A79" w:rsidP="00905A8D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1545" w:type="dxa"/>
          </w:tcPr>
          <w:p w14:paraId="1558325E" w14:textId="77777777" w:rsidR="00EE0A79" w:rsidRPr="00614E62" w:rsidRDefault="00EE0A79" w:rsidP="00614E62">
            <w:pPr>
              <w:rPr>
                <w:bCs/>
                <w:sz w:val="24"/>
                <w:szCs w:val="24"/>
                <w:u w:color="000000"/>
              </w:rPr>
            </w:pPr>
            <w:r w:rsidRPr="00614E62">
              <w:rPr>
                <w:bCs/>
                <w:sz w:val="24"/>
                <w:szCs w:val="24"/>
              </w:rPr>
              <w:t>Количество ликвидир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ванных об</w:t>
            </w:r>
            <w:r w:rsidRPr="00614E62">
              <w:rPr>
                <w:bCs/>
                <w:sz w:val="24"/>
                <w:szCs w:val="24"/>
              </w:rPr>
              <w:t>ъ</w:t>
            </w:r>
            <w:r w:rsidRPr="00614E62">
              <w:rPr>
                <w:bCs/>
                <w:sz w:val="24"/>
                <w:szCs w:val="24"/>
              </w:rPr>
              <w:t>ектов нако</w:t>
            </w:r>
            <w:r w:rsidRPr="00614E62">
              <w:rPr>
                <w:bCs/>
                <w:sz w:val="24"/>
                <w:szCs w:val="24"/>
              </w:rPr>
              <w:t>п</w:t>
            </w:r>
            <w:r w:rsidRPr="00614E62">
              <w:rPr>
                <w:bCs/>
                <w:sz w:val="24"/>
                <w:szCs w:val="24"/>
              </w:rPr>
              <w:t>ленного вреда окружающей среде</w:t>
            </w:r>
          </w:p>
        </w:tc>
        <w:tc>
          <w:tcPr>
            <w:tcW w:w="812" w:type="dxa"/>
          </w:tcPr>
          <w:p w14:paraId="7390F951" w14:textId="678ECA4F" w:rsidR="00EE0A79" w:rsidRPr="00614E62" w:rsidRDefault="00CF2FE3" w:rsidP="00614E62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РП</w:t>
            </w:r>
          </w:p>
        </w:tc>
        <w:tc>
          <w:tcPr>
            <w:tcW w:w="947" w:type="dxa"/>
          </w:tcPr>
          <w:p w14:paraId="1BB988F8" w14:textId="2CA9FC99" w:rsidR="00EE0A79" w:rsidRPr="00614E62" w:rsidRDefault="00905A8D" w:rsidP="00614E62">
            <w:pPr>
              <w:jc w:val="center"/>
              <w:rPr>
                <w:bCs/>
                <w:sz w:val="24"/>
                <w:szCs w:val="24"/>
                <w:u w:color="000000"/>
              </w:rPr>
            </w:pPr>
            <w:r>
              <w:rPr>
                <w:bCs/>
                <w:sz w:val="24"/>
                <w:szCs w:val="24"/>
              </w:rPr>
              <w:t>ш</w:t>
            </w:r>
            <w:r w:rsidR="00EE0A79" w:rsidRPr="00614E62">
              <w:rPr>
                <w:bCs/>
                <w:sz w:val="24"/>
                <w:szCs w:val="24"/>
              </w:rPr>
              <w:t>тука</w:t>
            </w:r>
          </w:p>
        </w:tc>
        <w:tc>
          <w:tcPr>
            <w:tcW w:w="597" w:type="dxa"/>
          </w:tcPr>
          <w:p w14:paraId="37C86557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1</w:t>
            </w:r>
          </w:p>
        </w:tc>
        <w:tc>
          <w:tcPr>
            <w:tcW w:w="705" w:type="dxa"/>
          </w:tcPr>
          <w:p w14:paraId="1DE48CE1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2026</w:t>
            </w:r>
          </w:p>
        </w:tc>
        <w:tc>
          <w:tcPr>
            <w:tcW w:w="912" w:type="dxa"/>
          </w:tcPr>
          <w:p w14:paraId="63FD5825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12" w:type="dxa"/>
          </w:tcPr>
          <w:p w14:paraId="092B7D6E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12" w:type="dxa"/>
          </w:tcPr>
          <w:p w14:paraId="64778D58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14:paraId="59766580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14:paraId="2E20B4FF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12" w:type="dxa"/>
          </w:tcPr>
          <w:p w14:paraId="37CC57C7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12" w:type="dxa"/>
          </w:tcPr>
          <w:p w14:paraId="35504F86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07" w:type="dxa"/>
          </w:tcPr>
          <w:p w14:paraId="6507A689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возра</w:t>
            </w:r>
            <w:r w:rsidRPr="00614E62">
              <w:rPr>
                <w:bCs/>
                <w:sz w:val="24"/>
                <w:szCs w:val="24"/>
              </w:rPr>
              <w:t>с</w:t>
            </w:r>
            <w:r w:rsidRPr="00614E62">
              <w:rPr>
                <w:bCs/>
                <w:sz w:val="24"/>
                <w:szCs w:val="24"/>
              </w:rPr>
              <w:t>тающий</w:t>
            </w:r>
          </w:p>
        </w:tc>
        <w:tc>
          <w:tcPr>
            <w:tcW w:w="841" w:type="dxa"/>
          </w:tcPr>
          <w:p w14:paraId="718CD452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да</w:t>
            </w:r>
          </w:p>
        </w:tc>
        <w:tc>
          <w:tcPr>
            <w:tcW w:w="842" w:type="dxa"/>
          </w:tcPr>
          <w:p w14:paraId="42BA45F9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да</w:t>
            </w:r>
          </w:p>
        </w:tc>
        <w:tc>
          <w:tcPr>
            <w:tcW w:w="1407" w:type="dxa"/>
          </w:tcPr>
          <w:p w14:paraId="7F1B48C8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Админ</w:t>
            </w:r>
            <w:r w:rsidRPr="00614E62">
              <w:rPr>
                <w:bCs/>
                <w:sz w:val="24"/>
                <w:szCs w:val="24"/>
              </w:rPr>
              <w:t>и</w:t>
            </w:r>
            <w:r w:rsidRPr="00614E62">
              <w:rPr>
                <w:bCs/>
                <w:sz w:val="24"/>
                <w:szCs w:val="24"/>
              </w:rPr>
              <w:t>стративные данные</w:t>
            </w:r>
          </w:p>
        </w:tc>
      </w:tr>
    </w:tbl>
    <w:p w14:paraId="2E3EE593" w14:textId="146BB9CA" w:rsidR="00CF2FE3" w:rsidRDefault="00CF2FE3" w:rsidP="00614E62">
      <w:pPr>
        <w:widowControl/>
        <w:rPr>
          <w:bCs/>
          <w:sz w:val="28"/>
          <w:szCs w:val="28"/>
        </w:rPr>
      </w:pPr>
    </w:p>
    <w:p w14:paraId="03C345D7" w14:textId="1EB0074D" w:rsidR="00CE0AA8" w:rsidRDefault="00CE0AA8" w:rsidP="00614E62">
      <w:pPr>
        <w:widowControl/>
        <w:rPr>
          <w:bCs/>
          <w:sz w:val="28"/>
          <w:szCs w:val="28"/>
        </w:rPr>
      </w:pPr>
    </w:p>
    <w:p w14:paraId="6214CF7D" w14:textId="13B0FB58" w:rsidR="00CE0AA8" w:rsidRDefault="00CE0AA8" w:rsidP="00614E62">
      <w:pPr>
        <w:widowControl/>
        <w:rPr>
          <w:bCs/>
          <w:sz w:val="28"/>
          <w:szCs w:val="28"/>
        </w:rPr>
      </w:pPr>
    </w:p>
    <w:p w14:paraId="11456451" w14:textId="78FA1D31" w:rsidR="00EE0A79" w:rsidRPr="00614E62" w:rsidRDefault="00EE0A79" w:rsidP="00614E62">
      <w:pPr>
        <w:jc w:val="center"/>
        <w:rPr>
          <w:bCs/>
          <w:sz w:val="28"/>
          <w:szCs w:val="28"/>
        </w:rPr>
      </w:pPr>
      <w:r w:rsidRPr="00614E62">
        <w:rPr>
          <w:bCs/>
          <w:sz w:val="28"/>
          <w:szCs w:val="28"/>
        </w:rPr>
        <w:lastRenderedPageBreak/>
        <w:t>4. Мероприятия (результаты) регионального проекта</w:t>
      </w:r>
    </w:p>
    <w:p w14:paraId="63F066BB" w14:textId="77777777" w:rsidR="00184C38" w:rsidRPr="00614E62" w:rsidRDefault="00184C38" w:rsidP="00614E62">
      <w:pPr>
        <w:jc w:val="center"/>
        <w:rPr>
          <w:bCs/>
          <w:sz w:val="28"/>
          <w:szCs w:val="28"/>
        </w:rPr>
      </w:pP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1554"/>
        <w:gridCol w:w="1556"/>
        <w:gridCol w:w="850"/>
        <w:gridCol w:w="851"/>
        <w:gridCol w:w="849"/>
        <w:gridCol w:w="708"/>
        <w:gridCol w:w="708"/>
        <w:gridCol w:w="708"/>
        <w:gridCol w:w="707"/>
        <w:gridCol w:w="850"/>
        <w:gridCol w:w="708"/>
        <w:gridCol w:w="707"/>
        <w:gridCol w:w="1632"/>
        <w:gridCol w:w="988"/>
        <w:gridCol w:w="708"/>
        <w:gridCol w:w="1007"/>
      </w:tblGrid>
      <w:tr w:rsidR="00684C03" w:rsidRPr="00614E62" w14:paraId="3CA00D69" w14:textId="77777777" w:rsidTr="004C3E82">
        <w:trPr>
          <w:trHeight w:val="614"/>
          <w:tblHeader/>
          <w:jc w:val="center"/>
        </w:trPr>
        <w:tc>
          <w:tcPr>
            <w:tcW w:w="561" w:type="dxa"/>
            <w:vMerge w:val="restart"/>
          </w:tcPr>
          <w:p w14:paraId="2E264461" w14:textId="6F3FB947" w:rsidR="00EE0A79" w:rsidRPr="00614E62" w:rsidRDefault="0008271F" w:rsidP="00614E62">
            <w:pPr>
              <w:jc w:val="center"/>
              <w:rPr>
                <w:bCs/>
                <w:sz w:val="24"/>
                <w:szCs w:val="24"/>
              </w:rPr>
            </w:pPr>
            <w:bookmarkStart w:id="16" w:name="_Hlk141960666"/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br/>
            </w:r>
            <w:r w:rsidR="00EE0A79" w:rsidRPr="00614E6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1548" w:type="dxa"/>
            <w:vMerge w:val="restart"/>
          </w:tcPr>
          <w:p w14:paraId="0D1A059F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Наименов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ние меропр</w:t>
            </w:r>
            <w:r w:rsidRPr="00614E62">
              <w:rPr>
                <w:bCs/>
                <w:sz w:val="24"/>
                <w:szCs w:val="24"/>
              </w:rPr>
              <w:t>и</w:t>
            </w:r>
            <w:r w:rsidRPr="00614E62">
              <w:rPr>
                <w:bCs/>
                <w:sz w:val="24"/>
                <w:szCs w:val="24"/>
              </w:rPr>
              <w:t>ятия (резул</w:t>
            </w:r>
            <w:r w:rsidRPr="00614E62">
              <w:rPr>
                <w:bCs/>
                <w:sz w:val="24"/>
                <w:szCs w:val="24"/>
              </w:rPr>
              <w:t>ь</w:t>
            </w:r>
            <w:r w:rsidRPr="00614E62">
              <w:rPr>
                <w:bCs/>
                <w:sz w:val="24"/>
                <w:szCs w:val="24"/>
              </w:rPr>
              <w:t>тата)</w:t>
            </w:r>
          </w:p>
        </w:tc>
        <w:tc>
          <w:tcPr>
            <w:tcW w:w="1549" w:type="dxa"/>
            <w:vMerge w:val="restart"/>
          </w:tcPr>
          <w:p w14:paraId="3A566A12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Наименование структурных элементов государстве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ных программ вместе с наименован</w:t>
            </w:r>
            <w:r w:rsidRPr="00614E62">
              <w:rPr>
                <w:bCs/>
                <w:sz w:val="24"/>
                <w:szCs w:val="24"/>
              </w:rPr>
              <w:t>и</w:t>
            </w:r>
            <w:r w:rsidRPr="00614E62">
              <w:rPr>
                <w:bCs/>
                <w:sz w:val="24"/>
                <w:szCs w:val="24"/>
              </w:rPr>
              <w:t>ем госуда</w:t>
            </w:r>
            <w:r w:rsidRPr="00614E62">
              <w:rPr>
                <w:bCs/>
                <w:sz w:val="24"/>
                <w:szCs w:val="24"/>
              </w:rPr>
              <w:t>р</w:t>
            </w:r>
            <w:r w:rsidRPr="00614E62">
              <w:rPr>
                <w:bCs/>
                <w:sz w:val="24"/>
                <w:szCs w:val="24"/>
              </w:rPr>
              <w:t>ственной пр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граммы</w:t>
            </w:r>
          </w:p>
        </w:tc>
        <w:tc>
          <w:tcPr>
            <w:tcW w:w="846" w:type="dxa"/>
            <w:vMerge w:val="restart"/>
          </w:tcPr>
          <w:p w14:paraId="20300F0E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Един</w:t>
            </w:r>
            <w:r w:rsidRPr="00614E62">
              <w:rPr>
                <w:bCs/>
                <w:sz w:val="24"/>
                <w:szCs w:val="24"/>
              </w:rPr>
              <w:t>и</w:t>
            </w:r>
            <w:r w:rsidRPr="00614E62">
              <w:rPr>
                <w:bCs/>
                <w:sz w:val="24"/>
                <w:szCs w:val="24"/>
              </w:rPr>
              <w:t>ца и</w:t>
            </w:r>
            <w:r w:rsidRPr="00614E62">
              <w:rPr>
                <w:bCs/>
                <w:sz w:val="24"/>
                <w:szCs w:val="24"/>
              </w:rPr>
              <w:t>з</w:t>
            </w:r>
            <w:r w:rsidRPr="00614E62">
              <w:rPr>
                <w:bCs/>
                <w:sz w:val="24"/>
                <w:szCs w:val="24"/>
              </w:rPr>
              <w:t>мер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ния</w:t>
            </w:r>
            <w:r w:rsidRPr="00614E62">
              <w:rPr>
                <w:bCs/>
                <w:sz w:val="24"/>
                <w:szCs w:val="24"/>
              </w:rPr>
              <w:br/>
              <w:t>(по ОКЕИ)</w:t>
            </w:r>
          </w:p>
        </w:tc>
        <w:tc>
          <w:tcPr>
            <w:tcW w:w="1692" w:type="dxa"/>
            <w:gridSpan w:val="2"/>
            <w:vMerge w:val="restart"/>
          </w:tcPr>
          <w:p w14:paraId="6EBE4FBE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Базовое знач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ние</w:t>
            </w:r>
          </w:p>
        </w:tc>
        <w:tc>
          <w:tcPr>
            <w:tcW w:w="5074" w:type="dxa"/>
            <w:gridSpan w:val="7"/>
          </w:tcPr>
          <w:p w14:paraId="16062D0E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Период, год</w:t>
            </w:r>
          </w:p>
        </w:tc>
        <w:tc>
          <w:tcPr>
            <w:tcW w:w="1625" w:type="dxa"/>
            <w:vMerge w:val="restart"/>
          </w:tcPr>
          <w:p w14:paraId="05FB1D79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Характерист</w:t>
            </w:r>
            <w:r w:rsidRPr="00614E62">
              <w:rPr>
                <w:bCs/>
                <w:sz w:val="24"/>
                <w:szCs w:val="24"/>
              </w:rPr>
              <w:t>и</w:t>
            </w:r>
            <w:r w:rsidRPr="00614E62">
              <w:rPr>
                <w:bCs/>
                <w:sz w:val="24"/>
                <w:szCs w:val="24"/>
              </w:rPr>
              <w:t>ка меропри</w:t>
            </w:r>
            <w:r w:rsidRPr="00614E62">
              <w:rPr>
                <w:bCs/>
                <w:sz w:val="24"/>
                <w:szCs w:val="24"/>
              </w:rPr>
              <w:t>я</w:t>
            </w:r>
            <w:r w:rsidRPr="00614E62">
              <w:rPr>
                <w:bCs/>
                <w:sz w:val="24"/>
                <w:szCs w:val="24"/>
              </w:rPr>
              <w:t>тия (результ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та)</w:t>
            </w:r>
          </w:p>
        </w:tc>
        <w:tc>
          <w:tcPr>
            <w:tcW w:w="984" w:type="dxa"/>
            <w:vMerge w:val="restart"/>
          </w:tcPr>
          <w:p w14:paraId="0DA664F4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Тип м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ропри</w:t>
            </w:r>
            <w:r w:rsidRPr="00614E62">
              <w:rPr>
                <w:bCs/>
                <w:sz w:val="24"/>
                <w:szCs w:val="24"/>
              </w:rPr>
              <w:t>я</w:t>
            </w:r>
            <w:r w:rsidRPr="00614E62">
              <w:rPr>
                <w:bCs/>
                <w:sz w:val="24"/>
                <w:szCs w:val="24"/>
              </w:rPr>
              <w:t>тия (р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зульт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та)</w:t>
            </w:r>
          </w:p>
        </w:tc>
        <w:tc>
          <w:tcPr>
            <w:tcW w:w="705" w:type="dxa"/>
            <w:vMerge w:val="restart"/>
          </w:tcPr>
          <w:p w14:paraId="437BAEBF" w14:textId="4F70059C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Д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ко</w:t>
            </w:r>
            <w:r w:rsidRPr="00614E62">
              <w:rPr>
                <w:bCs/>
                <w:sz w:val="24"/>
                <w:szCs w:val="24"/>
              </w:rPr>
              <w:t>м</w:t>
            </w:r>
            <w:r w:rsidRPr="00614E62">
              <w:rPr>
                <w:bCs/>
                <w:sz w:val="24"/>
                <w:szCs w:val="24"/>
              </w:rPr>
              <w:t>поз</w:t>
            </w:r>
            <w:r w:rsidRPr="00614E62">
              <w:rPr>
                <w:bCs/>
                <w:sz w:val="24"/>
                <w:szCs w:val="24"/>
              </w:rPr>
              <w:t>и</w:t>
            </w:r>
            <w:r w:rsidRPr="00614E62">
              <w:rPr>
                <w:bCs/>
                <w:sz w:val="24"/>
                <w:szCs w:val="24"/>
              </w:rPr>
              <w:t xml:space="preserve">ция на </w:t>
            </w:r>
            <w:r w:rsidR="005C10E9">
              <w:rPr>
                <w:bCs/>
                <w:sz w:val="24"/>
                <w:szCs w:val="24"/>
              </w:rPr>
              <w:t>муни-ци-пал</w:t>
            </w:r>
            <w:r w:rsidR="005C10E9">
              <w:rPr>
                <w:bCs/>
                <w:sz w:val="24"/>
                <w:szCs w:val="24"/>
              </w:rPr>
              <w:t>ь</w:t>
            </w:r>
            <w:r w:rsidR="005C10E9">
              <w:rPr>
                <w:bCs/>
                <w:sz w:val="24"/>
                <w:szCs w:val="24"/>
              </w:rPr>
              <w:t>ное обр</w:t>
            </w:r>
            <w:r w:rsidR="005C10E9">
              <w:rPr>
                <w:bCs/>
                <w:sz w:val="24"/>
                <w:szCs w:val="24"/>
              </w:rPr>
              <w:t>а</w:t>
            </w:r>
            <w:r w:rsidR="005C10E9">
              <w:rPr>
                <w:bCs/>
                <w:sz w:val="24"/>
                <w:szCs w:val="24"/>
              </w:rPr>
              <w:t>зов</w:t>
            </w:r>
            <w:r w:rsidR="005C10E9">
              <w:rPr>
                <w:bCs/>
                <w:sz w:val="24"/>
                <w:szCs w:val="24"/>
              </w:rPr>
              <w:t>а</w:t>
            </w:r>
            <w:r w:rsidR="005C10E9">
              <w:rPr>
                <w:bCs/>
                <w:sz w:val="24"/>
                <w:szCs w:val="24"/>
              </w:rPr>
              <w:t>ние</w:t>
            </w:r>
          </w:p>
        </w:tc>
        <w:tc>
          <w:tcPr>
            <w:tcW w:w="1003" w:type="dxa"/>
            <w:vMerge w:val="restart"/>
          </w:tcPr>
          <w:p w14:paraId="7AEBA183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Связь с показ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телями реги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нального проекта</w:t>
            </w:r>
          </w:p>
        </w:tc>
      </w:tr>
      <w:tr w:rsidR="0001754F" w:rsidRPr="00614E62" w14:paraId="181F733C" w14:textId="77777777" w:rsidTr="00CE0A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  <w:tblHeader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417F" w14:textId="77777777" w:rsidR="0001754F" w:rsidRPr="00614E62" w:rsidRDefault="0001754F" w:rsidP="00614E6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8280" w14:textId="77777777" w:rsidR="0001754F" w:rsidRPr="00614E62" w:rsidRDefault="0001754F" w:rsidP="00614E6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2869" w14:textId="77777777" w:rsidR="0001754F" w:rsidRPr="00614E62" w:rsidRDefault="0001754F" w:rsidP="00614E6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4206" w14:textId="77777777" w:rsidR="0001754F" w:rsidRPr="00614E62" w:rsidRDefault="0001754F" w:rsidP="00614E6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C003" w14:textId="77777777" w:rsidR="0001754F" w:rsidRPr="00614E62" w:rsidRDefault="0001754F" w:rsidP="00614E6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1925" w14:textId="77777777" w:rsidR="0001754F" w:rsidRPr="00614E62" w:rsidRDefault="0001754F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6335" w14:textId="77777777" w:rsidR="0001754F" w:rsidRPr="00614E62" w:rsidRDefault="0001754F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95AA" w14:textId="77777777" w:rsidR="0001754F" w:rsidRPr="00614E62" w:rsidRDefault="0001754F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5114" w14:textId="77777777" w:rsidR="0001754F" w:rsidRPr="00614E62" w:rsidRDefault="0001754F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E608E" w14:textId="77777777" w:rsidR="0001754F" w:rsidRPr="00614E62" w:rsidRDefault="0001754F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AFDD3" w14:textId="77777777" w:rsidR="0001754F" w:rsidRPr="00614E62" w:rsidRDefault="0001754F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88A79" w14:textId="77777777" w:rsidR="0001754F" w:rsidRPr="00614E62" w:rsidRDefault="0001754F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2030</w:t>
            </w: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49DA" w14:textId="77777777" w:rsidR="0001754F" w:rsidRPr="00614E62" w:rsidRDefault="0001754F" w:rsidP="00614E6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20CF" w14:textId="77777777" w:rsidR="0001754F" w:rsidRPr="00614E62" w:rsidRDefault="0001754F" w:rsidP="00614E6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A5A0" w14:textId="77777777" w:rsidR="0001754F" w:rsidRPr="00614E62" w:rsidRDefault="0001754F" w:rsidP="00614E6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D1DA" w14:textId="77777777" w:rsidR="0001754F" w:rsidRPr="00614E62" w:rsidRDefault="0001754F" w:rsidP="00614E6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754F" w:rsidRPr="00614E62" w14:paraId="1D3C8D57" w14:textId="77777777" w:rsidTr="004C3E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257"/>
          <w:tblHeader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92E0" w14:textId="77777777" w:rsidR="0001754F" w:rsidRPr="00614E62" w:rsidRDefault="0001754F" w:rsidP="00614E6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5931" w14:textId="77777777" w:rsidR="0001754F" w:rsidRPr="00614E62" w:rsidRDefault="0001754F" w:rsidP="00614E6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8104" w14:textId="77777777" w:rsidR="0001754F" w:rsidRPr="00614E62" w:rsidRDefault="0001754F" w:rsidP="00614E6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7CF4" w14:textId="77777777" w:rsidR="0001754F" w:rsidRPr="00614E62" w:rsidRDefault="0001754F" w:rsidP="00614E6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51EB" w14:textId="77777777" w:rsidR="0001754F" w:rsidRPr="00614E62" w:rsidRDefault="0001754F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зн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чение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5D78" w14:textId="77777777" w:rsidR="0001754F" w:rsidRPr="00614E62" w:rsidRDefault="0001754F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934F" w14:textId="77777777" w:rsidR="0001754F" w:rsidRPr="00614E62" w:rsidRDefault="0001754F" w:rsidP="00614E62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FD33" w14:textId="77777777" w:rsidR="0001754F" w:rsidRPr="00614E62" w:rsidRDefault="0001754F" w:rsidP="00614E62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7843" w14:textId="77777777" w:rsidR="0001754F" w:rsidRPr="00614E62" w:rsidRDefault="0001754F" w:rsidP="00614E6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85B2" w14:textId="77777777" w:rsidR="0001754F" w:rsidRPr="00614E62" w:rsidRDefault="0001754F" w:rsidP="00614E62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D21B" w14:textId="77777777" w:rsidR="0001754F" w:rsidRPr="00614E62" w:rsidRDefault="0001754F" w:rsidP="00614E6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4AD8" w14:textId="77777777" w:rsidR="0001754F" w:rsidRPr="00614E62" w:rsidRDefault="0001754F" w:rsidP="00614E6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362E" w14:textId="77777777" w:rsidR="0001754F" w:rsidRPr="00614E62" w:rsidRDefault="0001754F" w:rsidP="00614E6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6A44" w14:textId="77777777" w:rsidR="0001754F" w:rsidRPr="00614E62" w:rsidRDefault="0001754F" w:rsidP="00614E6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6739" w14:textId="77777777" w:rsidR="0001754F" w:rsidRPr="00614E62" w:rsidRDefault="0001754F" w:rsidP="00614E6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0293" w14:textId="77777777" w:rsidR="0001754F" w:rsidRPr="00614E62" w:rsidRDefault="0001754F" w:rsidP="00614E6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8776" w14:textId="77777777" w:rsidR="0001754F" w:rsidRPr="00614E62" w:rsidRDefault="0001754F" w:rsidP="00614E6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bookmarkEnd w:id="16"/>
      <w:tr w:rsidR="00EE0A79" w:rsidRPr="00614E62" w14:paraId="27DC6FD9" w14:textId="77777777" w:rsidTr="004C3E82">
        <w:trPr>
          <w:trHeight w:val="540"/>
          <w:jc w:val="center"/>
        </w:trPr>
        <w:tc>
          <w:tcPr>
            <w:tcW w:w="561" w:type="dxa"/>
          </w:tcPr>
          <w:p w14:paraId="15171D9F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5026" w:type="dxa"/>
            <w:gridSpan w:val="16"/>
          </w:tcPr>
          <w:p w14:paraId="32D81CFA" w14:textId="77777777" w:rsidR="00EE0A79" w:rsidRPr="00614E62" w:rsidRDefault="00EE0A79" w:rsidP="00614E62">
            <w:pPr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Улучшение качества окружающей среды</w:t>
            </w:r>
          </w:p>
        </w:tc>
      </w:tr>
      <w:tr w:rsidR="00922B2A" w:rsidRPr="00614E62" w14:paraId="5193CC91" w14:textId="77777777" w:rsidTr="004C3E82">
        <w:trPr>
          <w:trHeight w:val="3963"/>
          <w:jc w:val="center"/>
        </w:trPr>
        <w:tc>
          <w:tcPr>
            <w:tcW w:w="561" w:type="dxa"/>
          </w:tcPr>
          <w:p w14:paraId="4EBBA72E" w14:textId="70B9710A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1.</w:t>
            </w:r>
            <w:r w:rsidR="00F61910" w:rsidRPr="00614E6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548" w:type="dxa"/>
          </w:tcPr>
          <w:p w14:paraId="10097744" w14:textId="19674A22" w:rsidR="00EE0A79" w:rsidRPr="00614E62" w:rsidRDefault="00684C03" w:rsidP="00614E62">
            <w:pPr>
              <w:rPr>
                <w:bCs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Мероприятие (результат) «</w:t>
            </w:r>
            <w:r w:rsidR="00EE0A79" w:rsidRPr="00614E62">
              <w:rPr>
                <w:bCs/>
                <w:sz w:val="24"/>
                <w:szCs w:val="24"/>
              </w:rPr>
              <w:t>Определены объекты накопленного вреда окр</w:t>
            </w:r>
            <w:r w:rsidR="00EE0A79" w:rsidRPr="00614E62">
              <w:rPr>
                <w:bCs/>
                <w:sz w:val="24"/>
                <w:szCs w:val="24"/>
              </w:rPr>
              <w:t>у</w:t>
            </w:r>
            <w:r w:rsidR="00EE0A79" w:rsidRPr="00614E62">
              <w:rPr>
                <w:bCs/>
                <w:sz w:val="24"/>
                <w:szCs w:val="24"/>
              </w:rPr>
              <w:t>жающей среде на территории Астраханской области</w:t>
            </w:r>
            <w:r w:rsidRPr="00614E62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549" w:type="dxa"/>
          </w:tcPr>
          <w:p w14:paraId="5631203A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846" w:type="dxa"/>
          </w:tcPr>
          <w:p w14:paraId="35AE3793" w14:textId="26D857D7" w:rsidR="00EE0A79" w:rsidRPr="00614E62" w:rsidRDefault="00EE0A79" w:rsidP="00614E62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Усл</w:t>
            </w:r>
            <w:r w:rsidR="00CF2FE3" w:rsidRPr="00614E62">
              <w:rPr>
                <w:bCs/>
                <w:sz w:val="24"/>
                <w:szCs w:val="24"/>
                <w:u w:color="000000"/>
              </w:rPr>
              <w:t>о</w:t>
            </w:r>
            <w:r w:rsidR="00CF2FE3" w:rsidRPr="00614E62">
              <w:rPr>
                <w:bCs/>
                <w:sz w:val="24"/>
                <w:szCs w:val="24"/>
                <w:u w:color="000000"/>
              </w:rPr>
              <w:t>в</w:t>
            </w:r>
            <w:r w:rsidR="00CF2FE3" w:rsidRPr="00614E62">
              <w:rPr>
                <w:bCs/>
                <w:sz w:val="24"/>
                <w:szCs w:val="24"/>
                <w:u w:color="000000"/>
              </w:rPr>
              <w:t>ная</w:t>
            </w:r>
            <w:r w:rsidRPr="00614E62">
              <w:rPr>
                <w:bCs/>
                <w:sz w:val="24"/>
                <w:szCs w:val="24"/>
                <w:u w:color="000000"/>
              </w:rPr>
              <w:t xml:space="preserve"> ед</w:t>
            </w:r>
            <w:r w:rsidR="00CF2FE3" w:rsidRPr="00614E62">
              <w:rPr>
                <w:bCs/>
                <w:sz w:val="24"/>
                <w:szCs w:val="24"/>
                <w:u w:color="000000"/>
              </w:rPr>
              <w:t>ин</w:t>
            </w:r>
            <w:r w:rsidR="00CF2FE3" w:rsidRPr="00614E62">
              <w:rPr>
                <w:bCs/>
                <w:sz w:val="24"/>
                <w:szCs w:val="24"/>
                <w:u w:color="000000"/>
              </w:rPr>
              <w:t>и</w:t>
            </w:r>
            <w:r w:rsidR="00CF2FE3" w:rsidRPr="00614E62">
              <w:rPr>
                <w:bCs/>
                <w:sz w:val="24"/>
                <w:szCs w:val="24"/>
                <w:u w:color="000000"/>
              </w:rPr>
              <w:t>ца</w:t>
            </w:r>
          </w:p>
        </w:tc>
        <w:tc>
          <w:tcPr>
            <w:tcW w:w="847" w:type="dxa"/>
          </w:tcPr>
          <w:p w14:paraId="7796C875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6</w:t>
            </w:r>
          </w:p>
        </w:tc>
        <w:tc>
          <w:tcPr>
            <w:tcW w:w="845" w:type="dxa"/>
          </w:tcPr>
          <w:p w14:paraId="6E952A56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2024</w:t>
            </w:r>
          </w:p>
        </w:tc>
        <w:tc>
          <w:tcPr>
            <w:tcW w:w="705" w:type="dxa"/>
            <w:shd w:val="clear" w:color="auto" w:fill="auto"/>
          </w:tcPr>
          <w:p w14:paraId="6B860C91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6</w:t>
            </w:r>
          </w:p>
        </w:tc>
        <w:tc>
          <w:tcPr>
            <w:tcW w:w="705" w:type="dxa"/>
            <w:shd w:val="clear" w:color="auto" w:fill="auto"/>
          </w:tcPr>
          <w:p w14:paraId="109D031A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х</w:t>
            </w:r>
          </w:p>
        </w:tc>
        <w:tc>
          <w:tcPr>
            <w:tcW w:w="705" w:type="dxa"/>
            <w:shd w:val="clear" w:color="auto" w:fill="auto"/>
          </w:tcPr>
          <w:p w14:paraId="728CA9A0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х</w:t>
            </w:r>
          </w:p>
        </w:tc>
        <w:tc>
          <w:tcPr>
            <w:tcW w:w="704" w:type="dxa"/>
            <w:shd w:val="clear" w:color="auto" w:fill="auto"/>
          </w:tcPr>
          <w:p w14:paraId="19544D46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х</w:t>
            </w:r>
          </w:p>
        </w:tc>
        <w:tc>
          <w:tcPr>
            <w:tcW w:w="846" w:type="dxa"/>
            <w:shd w:val="clear" w:color="auto" w:fill="auto"/>
          </w:tcPr>
          <w:p w14:paraId="52252A81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х</w:t>
            </w:r>
          </w:p>
        </w:tc>
        <w:tc>
          <w:tcPr>
            <w:tcW w:w="705" w:type="dxa"/>
            <w:shd w:val="clear" w:color="auto" w:fill="auto"/>
          </w:tcPr>
          <w:p w14:paraId="76DC79EA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х</w:t>
            </w:r>
          </w:p>
        </w:tc>
        <w:tc>
          <w:tcPr>
            <w:tcW w:w="704" w:type="dxa"/>
            <w:shd w:val="clear" w:color="auto" w:fill="auto"/>
          </w:tcPr>
          <w:p w14:paraId="033E0B29" w14:textId="7FB81A3C" w:rsidR="00EE0A79" w:rsidRPr="00614E62" w:rsidRDefault="00CF2FE3" w:rsidP="00614E62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х</w:t>
            </w:r>
          </w:p>
        </w:tc>
        <w:tc>
          <w:tcPr>
            <w:tcW w:w="1625" w:type="dxa"/>
            <w:shd w:val="clear" w:color="auto" w:fill="auto"/>
          </w:tcPr>
          <w:p w14:paraId="49B2B901" w14:textId="5C76721F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Ликвидация объектов накопленного вреда окруж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ющей среде п</w:t>
            </w:r>
            <w:r w:rsidR="0008271F">
              <w:rPr>
                <w:bCs/>
                <w:sz w:val="24"/>
                <w:szCs w:val="24"/>
              </w:rPr>
              <w:t>озволит улучшить к</w:t>
            </w:r>
            <w:r w:rsidR="0008271F">
              <w:rPr>
                <w:bCs/>
                <w:sz w:val="24"/>
                <w:szCs w:val="24"/>
              </w:rPr>
              <w:t>а</w:t>
            </w:r>
            <w:r w:rsidR="0008271F">
              <w:rPr>
                <w:bCs/>
                <w:sz w:val="24"/>
                <w:szCs w:val="24"/>
              </w:rPr>
              <w:t>чество жизни</w:t>
            </w:r>
            <w:r w:rsidR="0008271F">
              <w:rPr>
                <w:bCs/>
                <w:sz w:val="24"/>
                <w:szCs w:val="24"/>
              </w:rPr>
              <w:br/>
            </w:r>
            <w:r w:rsidRPr="00614E62">
              <w:rPr>
                <w:bCs/>
                <w:sz w:val="24"/>
                <w:szCs w:val="24"/>
              </w:rPr>
              <w:t xml:space="preserve">31600 граждан, проживающих на </w:t>
            </w:r>
            <w:r w:rsidR="004C3E82">
              <w:rPr>
                <w:bCs/>
                <w:sz w:val="24"/>
                <w:szCs w:val="24"/>
              </w:rPr>
              <w:t>территории Астраханкой области</w:t>
            </w:r>
          </w:p>
        </w:tc>
        <w:tc>
          <w:tcPr>
            <w:tcW w:w="984" w:type="dxa"/>
          </w:tcPr>
          <w:p w14:paraId="68704981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Оказ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ние услуг (выпо</w:t>
            </w:r>
            <w:r w:rsidRPr="00614E62">
              <w:rPr>
                <w:bCs/>
                <w:sz w:val="24"/>
                <w:szCs w:val="24"/>
              </w:rPr>
              <w:t>л</w:t>
            </w:r>
            <w:r w:rsidRPr="00614E62">
              <w:rPr>
                <w:bCs/>
                <w:sz w:val="24"/>
                <w:szCs w:val="24"/>
              </w:rPr>
              <w:t>нение работ)</w:t>
            </w:r>
          </w:p>
        </w:tc>
        <w:tc>
          <w:tcPr>
            <w:tcW w:w="705" w:type="dxa"/>
          </w:tcPr>
          <w:p w14:paraId="36C0DA84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Нет</w:t>
            </w:r>
          </w:p>
        </w:tc>
        <w:tc>
          <w:tcPr>
            <w:tcW w:w="1003" w:type="dxa"/>
          </w:tcPr>
          <w:p w14:paraId="1F8BCF13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1.1</w:t>
            </w:r>
          </w:p>
        </w:tc>
      </w:tr>
    </w:tbl>
    <w:p w14:paraId="0A8347D0" w14:textId="2E5F3034" w:rsidR="00CF2FE3" w:rsidRDefault="00CF2FE3" w:rsidP="00614E62">
      <w:pPr>
        <w:widowControl/>
        <w:rPr>
          <w:bCs/>
          <w:sz w:val="28"/>
          <w:szCs w:val="28"/>
        </w:rPr>
      </w:pPr>
    </w:p>
    <w:p w14:paraId="14C8F410" w14:textId="7024C1EE" w:rsidR="00CE0AA8" w:rsidRDefault="00CE0AA8" w:rsidP="00614E62">
      <w:pPr>
        <w:widowControl/>
        <w:rPr>
          <w:bCs/>
          <w:sz w:val="28"/>
          <w:szCs w:val="28"/>
        </w:rPr>
      </w:pPr>
    </w:p>
    <w:p w14:paraId="4D30B9CD" w14:textId="42C2B632" w:rsidR="00CE0AA8" w:rsidRDefault="00CE0AA8" w:rsidP="00614E62">
      <w:pPr>
        <w:widowControl/>
        <w:rPr>
          <w:bCs/>
          <w:sz w:val="28"/>
          <w:szCs w:val="28"/>
        </w:rPr>
      </w:pPr>
    </w:p>
    <w:p w14:paraId="75E839CA" w14:textId="0D36CDD6" w:rsidR="00EE0A79" w:rsidRPr="00614E62" w:rsidRDefault="00EE0A79" w:rsidP="00614E62">
      <w:pPr>
        <w:jc w:val="center"/>
        <w:rPr>
          <w:bCs/>
          <w:sz w:val="28"/>
          <w:szCs w:val="28"/>
        </w:rPr>
      </w:pPr>
      <w:r w:rsidRPr="00614E62">
        <w:rPr>
          <w:bCs/>
          <w:sz w:val="28"/>
          <w:szCs w:val="28"/>
        </w:rPr>
        <w:lastRenderedPageBreak/>
        <w:t>5. Финансовое обеспечение реализации регионального проекта</w:t>
      </w:r>
    </w:p>
    <w:p w14:paraId="19F3A541" w14:textId="77777777" w:rsidR="00184C38" w:rsidRPr="00614E62" w:rsidRDefault="00184C38" w:rsidP="00614E62">
      <w:pPr>
        <w:jc w:val="center"/>
        <w:rPr>
          <w:bCs/>
          <w:sz w:val="28"/>
          <w:szCs w:val="28"/>
        </w:rPr>
      </w:pPr>
    </w:p>
    <w:tbl>
      <w:tblPr>
        <w:tblW w:w="4760" w:type="pct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"/>
        <w:gridCol w:w="6330"/>
        <w:gridCol w:w="861"/>
        <w:gridCol w:w="864"/>
        <w:gridCol w:w="861"/>
        <w:gridCol w:w="870"/>
        <w:gridCol w:w="1080"/>
        <w:gridCol w:w="1080"/>
        <w:gridCol w:w="1086"/>
        <w:gridCol w:w="1065"/>
      </w:tblGrid>
      <w:tr w:rsidR="00EE0A79" w:rsidRPr="00614E62" w14:paraId="776A7191" w14:textId="77777777" w:rsidTr="00CF2FE3">
        <w:trPr>
          <w:cantSplit/>
          <w:trHeight w:val="472"/>
          <w:tblHeader/>
        </w:trPr>
        <w:tc>
          <w:tcPr>
            <w:tcW w:w="302" w:type="pct"/>
            <w:vMerge w:val="restart"/>
            <w:vAlign w:val="center"/>
          </w:tcPr>
          <w:p w14:paraId="68FDE42E" w14:textId="32DDC3B1" w:rsidR="00EE0A79" w:rsidRPr="00614E62" w:rsidRDefault="00614E62" w:rsidP="00614E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 </w:t>
            </w:r>
            <w:r w:rsidR="00EE0A79" w:rsidRPr="00614E62">
              <w:rPr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2109" w:type="pct"/>
            <w:vMerge w:val="restart"/>
            <w:vAlign w:val="center"/>
          </w:tcPr>
          <w:p w14:paraId="6F27A4D4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Наименование мероприятия (результата) и источники ф</w:t>
            </w:r>
            <w:r w:rsidRPr="00614E62">
              <w:rPr>
                <w:bCs/>
                <w:sz w:val="24"/>
                <w:szCs w:val="24"/>
              </w:rPr>
              <w:t>и</w:t>
            </w:r>
            <w:r w:rsidRPr="00614E62">
              <w:rPr>
                <w:bCs/>
                <w:sz w:val="24"/>
                <w:szCs w:val="24"/>
              </w:rPr>
              <w:t>нансирования</w:t>
            </w:r>
          </w:p>
        </w:tc>
        <w:tc>
          <w:tcPr>
            <w:tcW w:w="2234" w:type="pct"/>
            <w:gridSpan w:val="7"/>
            <w:vAlign w:val="center"/>
          </w:tcPr>
          <w:p w14:paraId="5EEB5D56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355" w:type="pct"/>
            <w:vMerge w:val="restart"/>
            <w:vAlign w:val="center"/>
          </w:tcPr>
          <w:p w14:paraId="0668A40E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Всего</w:t>
            </w:r>
            <w:r w:rsidRPr="00614E62">
              <w:rPr>
                <w:bCs/>
                <w:sz w:val="24"/>
                <w:szCs w:val="24"/>
              </w:rPr>
              <w:br/>
              <w:t>(тыс. рублей)</w:t>
            </w:r>
          </w:p>
        </w:tc>
      </w:tr>
      <w:tr w:rsidR="00EE0A79" w:rsidRPr="00614E62" w14:paraId="0810F708" w14:textId="77777777" w:rsidTr="00CF2FE3">
        <w:trPr>
          <w:cantSplit/>
          <w:trHeight w:val="246"/>
          <w:tblHeader/>
        </w:trPr>
        <w:tc>
          <w:tcPr>
            <w:tcW w:w="302" w:type="pct"/>
            <w:vMerge/>
            <w:vAlign w:val="center"/>
          </w:tcPr>
          <w:p w14:paraId="4993C8A1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09" w:type="pct"/>
            <w:vMerge/>
            <w:vAlign w:val="center"/>
          </w:tcPr>
          <w:p w14:paraId="45849331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14:paraId="0A0F9C51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288" w:type="pct"/>
            <w:vAlign w:val="center"/>
          </w:tcPr>
          <w:p w14:paraId="13EC76EA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287" w:type="pct"/>
            <w:vAlign w:val="center"/>
          </w:tcPr>
          <w:p w14:paraId="719ABE47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290" w:type="pct"/>
            <w:vAlign w:val="center"/>
          </w:tcPr>
          <w:p w14:paraId="5882B0BD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360" w:type="pct"/>
          </w:tcPr>
          <w:p w14:paraId="28C321BF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360" w:type="pct"/>
          </w:tcPr>
          <w:p w14:paraId="60F2631E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362" w:type="pct"/>
          </w:tcPr>
          <w:p w14:paraId="4DD161B8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2030</w:t>
            </w:r>
          </w:p>
        </w:tc>
        <w:tc>
          <w:tcPr>
            <w:tcW w:w="355" w:type="pct"/>
            <w:vMerge/>
            <w:vAlign w:val="center"/>
          </w:tcPr>
          <w:p w14:paraId="749EB84A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E0A79" w:rsidRPr="00614E62" w14:paraId="78FB0809" w14:textId="77777777" w:rsidTr="00A600F8">
        <w:trPr>
          <w:cantSplit/>
          <w:trHeight w:val="484"/>
        </w:trPr>
        <w:tc>
          <w:tcPr>
            <w:tcW w:w="302" w:type="pct"/>
          </w:tcPr>
          <w:p w14:paraId="0DE1A309" w14:textId="35594ACD" w:rsidR="00EE0A79" w:rsidRPr="00614E62" w:rsidRDefault="00A600F8" w:rsidP="00614E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109" w:type="pct"/>
          </w:tcPr>
          <w:p w14:paraId="24383B6E" w14:textId="2A195745" w:rsidR="00EE0A79" w:rsidRPr="00614E62" w:rsidRDefault="00CF2FE3" w:rsidP="00614E62">
            <w:pPr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Улучшение качества окружающей среды</w:t>
            </w:r>
          </w:p>
        </w:tc>
        <w:tc>
          <w:tcPr>
            <w:tcW w:w="287" w:type="pct"/>
          </w:tcPr>
          <w:p w14:paraId="1C4CB66B" w14:textId="0521FE09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88" w:type="pct"/>
          </w:tcPr>
          <w:p w14:paraId="45FED6FA" w14:textId="28AC6AC4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87" w:type="pct"/>
          </w:tcPr>
          <w:p w14:paraId="5C89FFD2" w14:textId="0A578AE2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90" w:type="pct"/>
          </w:tcPr>
          <w:p w14:paraId="352814AD" w14:textId="1A9881C9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60" w:type="pct"/>
          </w:tcPr>
          <w:p w14:paraId="5DADEE36" w14:textId="0D86A4CB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60" w:type="pct"/>
          </w:tcPr>
          <w:p w14:paraId="749884C0" w14:textId="44074DA7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62" w:type="pct"/>
          </w:tcPr>
          <w:p w14:paraId="1A29B29D" w14:textId="5760F13E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55" w:type="pct"/>
          </w:tcPr>
          <w:p w14:paraId="4CB5E410" w14:textId="2966069E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</w:tr>
      <w:tr w:rsidR="00EE0A79" w:rsidRPr="00614E62" w14:paraId="0AD26FCA" w14:textId="77777777" w:rsidTr="00CF2FE3">
        <w:trPr>
          <w:cantSplit/>
          <w:trHeight w:val="332"/>
        </w:trPr>
        <w:tc>
          <w:tcPr>
            <w:tcW w:w="302" w:type="pct"/>
          </w:tcPr>
          <w:p w14:paraId="51703362" w14:textId="68AC2E65" w:rsidR="00EE0A79" w:rsidRPr="00614E62" w:rsidRDefault="00EE0A79" w:rsidP="00A600F8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2109" w:type="pct"/>
          </w:tcPr>
          <w:p w14:paraId="58702904" w14:textId="1D4EB49F" w:rsidR="00EE0A79" w:rsidRPr="00614E62" w:rsidRDefault="00CF2FE3" w:rsidP="00A600F8">
            <w:pPr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Определены объекты накопленного вреда окружающей ср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де на территории Астраханской области</w:t>
            </w:r>
            <w:r w:rsidR="00EE0A79" w:rsidRPr="00614E62">
              <w:rPr>
                <w:bCs/>
                <w:sz w:val="24"/>
                <w:szCs w:val="24"/>
              </w:rPr>
              <w:t>, всего</w:t>
            </w:r>
          </w:p>
        </w:tc>
        <w:tc>
          <w:tcPr>
            <w:tcW w:w="287" w:type="pct"/>
          </w:tcPr>
          <w:p w14:paraId="61E2664D" w14:textId="378AEE54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88" w:type="pct"/>
          </w:tcPr>
          <w:p w14:paraId="457B8EBC" w14:textId="7913AA9E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87" w:type="pct"/>
          </w:tcPr>
          <w:p w14:paraId="301F9851" w14:textId="5173B702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90" w:type="pct"/>
          </w:tcPr>
          <w:p w14:paraId="472322FB" w14:textId="4ED930F6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60" w:type="pct"/>
          </w:tcPr>
          <w:p w14:paraId="2A01E2EF" w14:textId="6E16EFFE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60" w:type="pct"/>
          </w:tcPr>
          <w:p w14:paraId="256BA5F2" w14:textId="3ED72435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62" w:type="pct"/>
          </w:tcPr>
          <w:p w14:paraId="2DC9F474" w14:textId="10A41455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55" w:type="pct"/>
          </w:tcPr>
          <w:p w14:paraId="37B3E12E" w14:textId="30CB3863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</w:tr>
      <w:tr w:rsidR="00EE0A79" w:rsidRPr="00614E62" w14:paraId="298136EC" w14:textId="77777777" w:rsidTr="00CF2FE3">
        <w:trPr>
          <w:cantSplit/>
          <w:trHeight w:val="332"/>
        </w:trPr>
        <w:tc>
          <w:tcPr>
            <w:tcW w:w="302" w:type="pct"/>
          </w:tcPr>
          <w:p w14:paraId="46175633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09" w:type="pct"/>
            <w:vAlign w:val="center"/>
          </w:tcPr>
          <w:p w14:paraId="0852B6C0" w14:textId="77777777" w:rsidR="00EE0A79" w:rsidRPr="00614E62" w:rsidRDefault="00EE0A79" w:rsidP="00614E62">
            <w:pPr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межбюджетные трансферты из федерального бюджета (справочно)</w:t>
            </w:r>
          </w:p>
        </w:tc>
        <w:tc>
          <w:tcPr>
            <w:tcW w:w="287" w:type="pct"/>
          </w:tcPr>
          <w:p w14:paraId="68399D85" w14:textId="59AC9770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88" w:type="pct"/>
          </w:tcPr>
          <w:p w14:paraId="055CD2E2" w14:textId="57701268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87" w:type="pct"/>
          </w:tcPr>
          <w:p w14:paraId="5512DA3A" w14:textId="01FB5AC1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90" w:type="pct"/>
          </w:tcPr>
          <w:p w14:paraId="4F4AD0C4" w14:textId="6AC220E1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60" w:type="pct"/>
          </w:tcPr>
          <w:p w14:paraId="0437C60D" w14:textId="6DEFDF3D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60" w:type="pct"/>
          </w:tcPr>
          <w:p w14:paraId="6AB581D7" w14:textId="00F36086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62" w:type="pct"/>
          </w:tcPr>
          <w:p w14:paraId="5042F9E2" w14:textId="62AA20CB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55" w:type="pct"/>
          </w:tcPr>
          <w:p w14:paraId="347938B5" w14:textId="2BF3AB5C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</w:tr>
      <w:tr w:rsidR="00EE0A79" w:rsidRPr="00614E62" w14:paraId="25C711AE" w14:textId="77777777" w:rsidTr="00A600F8">
        <w:trPr>
          <w:cantSplit/>
          <w:trHeight w:val="567"/>
        </w:trPr>
        <w:tc>
          <w:tcPr>
            <w:tcW w:w="302" w:type="pct"/>
          </w:tcPr>
          <w:p w14:paraId="5D24B3EE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09" w:type="pct"/>
            <w:vAlign w:val="center"/>
          </w:tcPr>
          <w:p w14:paraId="64179424" w14:textId="77777777" w:rsidR="00EE0A79" w:rsidRPr="00614E62" w:rsidRDefault="00EE0A79" w:rsidP="00614E62">
            <w:pPr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межбюджетные трансферты из ГВБФ (справочно)</w:t>
            </w:r>
          </w:p>
        </w:tc>
        <w:tc>
          <w:tcPr>
            <w:tcW w:w="287" w:type="pct"/>
          </w:tcPr>
          <w:p w14:paraId="779B0B62" w14:textId="5C27B531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88" w:type="pct"/>
          </w:tcPr>
          <w:p w14:paraId="1210946F" w14:textId="2A133248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87" w:type="pct"/>
          </w:tcPr>
          <w:p w14:paraId="211B141C" w14:textId="779005F6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90" w:type="pct"/>
          </w:tcPr>
          <w:p w14:paraId="26DF28FA" w14:textId="50FE325B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60" w:type="pct"/>
          </w:tcPr>
          <w:p w14:paraId="5A33B824" w14:textId="7367CF35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60" w:type="pct"/>
          </w:tcPr>
          <w:p w14:paraId="0D2C1532" w14:textId="3AF79ABD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62" w:type="pct"/>
          </w:tcPr>
          <w:p w14:paraId="6F35EA04" w14:textId="156EDDE6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55" w:type="pct"/>
          </w:tcPr>
          <w:p w14:paraId="025F86E8" w14:textId="62FF6799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</w:tr>
      <w:tr w:rsidR="00EE0A79" w:rsidRPr="00614E62" w14:paraId="07F9BD97" w14:textId="77777777" w:rsidTr="00A600F8">
        <w:trPr>
          <w:cantSplit/>
          <w:trHeight w:val="561"/>
        </w:trPr>
        <w:tc>
          <w:tcPr>
            <w:tcW w:w="302" w:type="pct"/>
          </w:tcPr>
          <w:p w14:paraId="60FDF7CF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09" w:type="pct"/>
            <w:vAlign w:val="center"/>
          </w:tcPr>
          <w:p w14:paraId="0A18A881" w14:textId="3045471A" w:rsidR="00EE0A79" w:rsidRPr="00614E62" w:rsidRDefault="00A600F8" w:rsidP="00614E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  <w:r w:rsidR="00EE0A79" w:rsidRPr="00614E62">
              <w:rPr>
                <w:bCs/>
                <w:sz w:val="24"/>
                <w:szCs w:val="24"/>
              </w:rPr>
              <w:t>умма соглашений (справочно)</w:t>
            </w:r>
          </w:p>
        </w:tc>
        <w:tc>
          <w:tcPr>
            <w:tcW w:w="287" w:type="pct"/>
          </w:tcPr>
          <w:p w14:paraId="6F050A58" w14:textId="0C6DE115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88" w:type="pct"/>
          </w:tcPr>
          <w:p w14:paraId="2F6AB5A0" w14:textId="0906EB85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87" w:type="pct"/>
          </w:tcPr>
          <w:p w14:paraId="2BC68515" w14:textId="56A528BA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90" w:type="pct"/>
          </w:tcPr>
          <w:p w14:paraId="79EC34D1" w14:textId="516CF802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60" w:type="pct"/>
          </w:tcPr>
          <w:p w14:paraId="75B32CFC" w14:textId="4BE395F8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60" w:type="pct"/>
          </w:tcPr>
          <w:p w14:paraId="75D1B183" w14:textId="2E78F6C2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62" w:type="pct"/>
          </w:tcPr>
          <w:p w14:paraId="0893D313" w14:textId="025E0BDE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55" w:type="pct"/>
          </w:tcPr>
          <w:p w14:paraId="2A152358" w14:textId="6CA8C355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</w:tr>
      <w:tr w:rsidR="00EE0A79" w:rsidRPr="00614E62" w14:paraId="4CF2F888" w14:textId="77777777" w:rsidTr="00CF2FE3">
        <w:trPr>
          <w:cantSplit/>
          <w:trHeight w:val="332"/>
        </w:trPr>
        <w:tc>
          <w:tcPr>
            <w:tcW w:w="302" w:type="pct"/>
          </w:tcPr>
          <w:p w14:paraId="12EAFC6F" w14:textId="772C5300" w:rsidR="00EE0A79" w:rsidRPr="00614E62" w:rsidRDefault="00EE0A79" w:rsidP="00A600F8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614E62">
              <w:rPr>
                <w:bCs/>
                <w:sz w:val="24"/>
                <w:szCs w:val="24"/>
                <w:lang w:val="en-US"/>
              </w:rPr>
              <w:t>1.1.1</w:t>
            </w:r>
          </w:p>
        </w:tc>
        <w:tc>
          <w:tcPr>
            <w:tcW w:w="2109" w:type="pct"/>
            <w:vAlign w:val="center"/>
          </w:tcPr>
          <w:p w14:paraId="5BE2F91A" w14:textId="77777777" w:rsidR="00EE0A79" w:rsidRPr="00614E62" w:rsidRDefault="00EE0A79" w:rsidP="00614E62">
            <w:pPr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консолидированный бюджет субъекта Российской Федер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ции, всего</w:t>
            </w:r>
          </w:p>
        </w:tc>
        <w:tc>
          <w:tcPr>
            <w:tcW w:w="287" w:type="pct"/>
          </w:tcPr>
          <w:p w14:paraId="2D7B3EED" w14:textId="4B81E432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88" w:type="pct"/>
          </w:tcPr>
          <w:p w14:paraId="6C29D3D3" w14:textId="438894BD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87" w:type="pct"/>
          </w:tcPr>
          <w:p w14:paraId="1BB03BAB" w14:textId="5D11B0B0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90" w:type="pct"/>
          </w:tcPr>
          <w:p w14:paraId="52EDC5E5" w14:textId="3F1AAD4A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60" w:type="pct"/>
          </w:tcPr>
          <w:p w14:paraId="06CDB391" w14:textId="51258FE1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60" w:type="pct"/>
          </w:tcPr>
          <w:p w14:paraId="1C6E7F32" w14:textId="069873F5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62" w:type="pct"/>
          </w:tcPr>
          <w:p w14:paraId="56125982" w14:textId="5BCF31AE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55" w:type="pct"/>
          </w:tcPr>
          <w:p w14:paraId="1900C0D9" w14:textId="25DC75D5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</w:tr>
      <w:tr w:rsidR="00EE0A79" w:rsidRPr="00614E62" w14:paraId="3254BEED" w14:textId="77777777" w:rsidTr="00A600F8">
        <w:trPr>
          <w:cantSplit/>
          <w:trHeight w:val="408"/>
        </w:trPr>
        <w:tc>
          <w:tcPr>
            <w:tcW w:w="302" w:type="pct"/>
          </w:tcPr>
          <w:p w14:paraId="20355FFC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09" w:type="pct"/>
            <w:vAlign w:val="center"/>
          </w:tcPr>
          <w:p w14:paraId="3AB01393" w14:textId="77777777" w:rsidR="00EE0A79" w:rsidRPr="00614E62" w:rsidRDefault="00EE0A79" w:rsidP="00C11140">
            <w:pPr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бюджет субъекта, из них</w:t>
            </w:r>
          </w:p>
        </w:tc>
        <w:tc>
          <w:tcPr>
            <w:tcW w:w="287" w:type="pct"/>
          </w:tcPr>
          <w:p w14:paraId="0FEBBDC1" w14:textId="5B3B5665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88" w:type="pct"/>
          </w:tcPr>
          <w:p w14:paraId="61DB564D" w14:textId="35B705DB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87" w:type="pct"/>
          </w:tcPr>
          <w:p w14:paraId="368AA2DD" w14:textId="465CBF0A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90" w:type="pct"/>
          </w:tcPr>
          <w:p w14:paraId="7F96B86C" w14:textId="4A6E7379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60" w:type="pct"/>
          </w:tcPr>
          <w:p w14:paraId="542DF3A8" w14:textId="56ACE506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60" w:type="pct"/>
          </w:tcPr>
          <w:p w14:paraId="01E94795" w14:textId="0762DE3C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62" w:type="pct"/>
          </w:tcPr>
          <w:p w14:paraId="6D6BC08B" w14:textId="1577791B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55" w:type="pct"/>
          </w:tcPr>
          <w:p w14:paraId="59C69526" w14:textId="657A5640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</w:tr>
      <w:tr w:rsidR="00EE0A79" w:rsidRPr="00614E62" w14:paraId="618DB97A" w14:textId="77777777" w:rsidTr="00A600F8">
        <w:trPr>
          <w:cantSplit/>
          <w:trHeight w:val="427"/>
        </w:trPr>
        <w:tc>
          <w:tcPr>
            <w:tcW w:w="302" w:type="pct"/>
          </w:tcPr>
          <w:p w14:paraId="782D680E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09" w:type="pct"/>
            <w:vAlign w:val="center"/>
          </w:tcPr>
          <w:p w14:paraId="00FDD8C0" w14:textId="77777777" w:rsidR="00EE0A79" w:rsidRPr="00614E62" w:rsidRDefault="00EE0A79" w:rsidP="00C11140">
            <w:pPr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межбюджетные трансферты, из них</w:t>
            </w:r>
          </w:p>
        </w:tc>
        <w:tc>
          <w:tcPr>
            <w:tcW w:w="287" w:type="pct"/>
          </w:tcPr>
          <w:p w14:paraId="2570F460" w14:textId="45450830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88" w:type="pct"/>
          </w:tcPr>
          <w:p w14:paraId="795BCA4F" w14:textId="3D7E7811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87" w:type="pct"/>
          </w:tcPr>
          <w:p w14:paraId="516D3052" w14:textId="699C1AE1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90" w:type="pct"/>
          </w:tcPr>
          <w:p w14:paraId="64E3A682" w14:textId="7847348D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60" w:type="pct"/>
          </w:tcPr>
          <w:p w14:paraId="0C77B893" w14:textId="53CF02B1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60" w:type="pct"/>
          </w:tcPr>
          <w:p w14:paraId="67F08FBB" w14:textId="6F46D865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62" w:type="pct"/>
          </w:tcPr>
          <w:p w14:paraId="12C6D8D8" w14:textId="7576F5C4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55" w:type="pct"/>
          </w:tcPr>
          <w:p w14:paraId="71799D20" w14:textId="704F2E1A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</w:tr>
      <w:tr w:rsidR="00EE0A79" w:rsidRPr="00614E62" w14:paraId="1C627313" w14:textId="77777777" w:rsidTr="00A600F8">
        <w:trPr>
          <w:cantSplit/>
          <w:trHeight w:val="405"/>
        </w:trPr>
        <w:tc>
          <w:tcPr>
            <w:tcW w:w="302" w:type="pct"/>
          </w:tcPr>
          <w:p w14:paraId="15116A0B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09" w:type="pct"/>
            <w:vAlign w:val="center"/>
          </w:tcPr>
          <w:p w14:paraId="581DF0FA" w14:textId="77777777" w:rsidR="00EE0A79" w:rsidRPr="00614E62" w:rsidRDefault="00EE0A79" w:rsidP="00C11140">
            <w:pPr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местным бюджетам</w:t>
            </w:r>
          </w:p>
        </w:tc>
        <w:tc>
          <w:tcPr>
            <w:tcW w:w="287" w:type="pct"/>
          </w:tcPr>
          <w:p w14:paraId="0FB27D84" w14:textId="1A63F8CE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88" w:type="pct"/>
          </w:tcPr>
          <w:p w14:paraId="4D85EA7F" w14:textId="03DD6652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87" w:type="pct"/>
          </w:tcPr>
          <w:p w14:paraId="2581F729" w14:textId="3E71D1AC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90" w:type="pct"/>
          </w:tcPr>
          <w:p w14:paraId="05F39E63" w14:textId="2ECE1A62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60" w:type="pct"/>
          </w:tcPr>
          <w:p w14:paraId="6E10022C" w14:textId="54DE64BF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60" w:type="pct"/>
          </w:tcPr>
          <w:p w14:paraId="77303363" w14:textId="0FBAF9AD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62" w:type="pct"/>
          </w:tcPr>
          <w:p w14:paraId="0F306244" w14:textId="601650B8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55" w:type="pct"/>
          </w:tcPr>
          <w:p w14:paraId="4E368393" w14:textId="64F83D30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</w:tr>
      <w:tr w:rsidR="00EE0A79" w:rsidRPr="00614E62" w14:paraId="7EAC43BA" w14:textId="77777777" w:rsidTr="00A600F8">
        <w:trPr>
          <w:cantSplit/>
          <w:trHeight w:val="425"/>
        </w:trPr>
        <w:tc>
          <w:tcPr>
            <w:tcW w:w="302" w:type="pct"/>
          </w:tcPr>
          <w:p w14:paraId="07E55D1F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09" w:type="pct"/>
            <w:vAlign w:val="center"/>
          </w:tcPr>
          <w:p w14:paraId="0532311A" w14:textId="370E851E" w:rsidR="00EE0A79" w:rsidRPr="00614E62" w:rsidRDefault="00EE0A79" w:rsidP="00C11140">
            <w:pPr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 xml:space="preserve">свод бюджетов </w:t>
            </w:r>
            <w:r w:rsidR="005C10E9" w:rsidRPr="00614E62">
              <w:rPr>
                <w:bCs/>
                <w:sz w:val="24"/>
                <w:szCs w:val="24"/>
              </w:rPr>
              <w:t xml:space="preserve">муниципальных </w:t>
            </w:r>
            <w:r w:rsidRPr="00614E62">
              <w:rPr>
                <w:bCs/>
                <w:sz w:val="24"/>
                <w:szCs w:val="24"/>
              </w:rPr>
              <w:t>образований, из них</w:t>
            </w:r>
          </w:p>
        </w:tc>
        <w:tc>
          <w:tcPr>
            <w:tcW w:w="287" w:type="pct"/>
          </w:tcPr>
          <w:p w14:paraId="719266D1" w14:textId="13285A9D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88" w:type="pct"/>
          </w:tcPr>
          <w:p w14:paraId="187F5EDB" w14:textId="51C43DBF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87" w:type="pct"/>
          </w:tcPr>
          <w:p w14:paraId="6966C602" w14:textId="38561B73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90" w:type="pct"/>
          </w:tcPr>
          <w:p w14:paraId="26C71B63" w14:textId="5E3BD8C2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60" w:type="pct"/>
          </w:tcPr>
          <w:p w14:paraId="3F726494" w14:textId="09EC59C5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60" w:type="pct"/>
          </w:tcPr>
          <w:p w14:paraId="228963C6" w14:textId="6B3F2364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62" w:type="pct"/>
          </w:tcPr>
          <w:p w14:paraId="0BC56CE3" w14:textId="0A50F7D4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55" w:type="pct"/>
          </w:tcPr>
          <w:p w14:paraId="2FEEFEA8" w14:textId="7DC0CD9F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</w:tr>
      <w:tr w:rsidR="00EE0A79" w:rsidRPr="00614E62" w14:paraId="7B0BDED6" w14:textId="77777777" w:rsidTr="00CF2FE3">
        <w:trPr>
          <w:cantSplit/>
          <w:trHeight w:val="332"/>
        </w:trPr>
        <w:tc>
          <w:tcPr>
            <w:tcW w:w="302" w:type="pct"/>
          </w:tcPr>
          <w:p w14:paraId="6BCEA45E" w14:textId="2B0DCA65" w:rsidR="00EE0A79" w:rsidRPr="00614E62" w:rsidRDefault="00A600F8" w:rsidP="00614E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1.1.2</w:t>
            </w:r>
          </w:p>
        </w:tc>
        <w:tc>
          <w:tcPr>
            <w:tcW w:w="2109" w:type="pct"/>
            <w:vAlign w:val="center"/>
          </w:tcPr>
          <w:p w14:paraId="71849BBD" w14:textId="77777777" w:rsidR="00EE0A79" w:rsidRPr="00614E62" w:rsidRDefault="00EE0A79" w:rsidP="00614E62">
            <w:pPr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бюджеты государственных внебюджетных фондов Росси</w:t>
            </w:r>
            <w:r w:rsidRPr="00614E62">
              <w:rPr>
                <w:bCs/>
                <w:sz w:val="24"/>
                <w:szCs w:val="24"/>
              </w:rPr>
              <w:t>й</w:t>
            </w:r>
            <w:r w:rsidRPr="00614E62">
              <w:rPr>
                <w:bCs/>
                <w:sz w:val="24"/>
                <w:szCs w:val="24"/>
              </w:rPr>
              <w:t>ской Федерации, всего</w:t>
            </w:r>
          </w:p>
        </w:tc>
        <w:tc>
          <w:tcPr>
            <w:tcW w:w="287" w:type="pct"/>
          </w:tcPr>
          <w:p w14:paraId="07578997" w14:textId="2509828B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88" w:type="pct"/>
          </w:tcPr>
          <w:p w14:paraId="444616EF" w14:textId="0911B12A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87" w:type="pct"/>
          </w:tcPr>
          <w:p w14:paraId="4FEAA7B0" w14:textId="0293231C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90" w:type="pct"/>
          </w:tcPr>
          <w:p w14:paraId="782FF51C" w14:textId="32CA3ED4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60" w:type="pct"/>
          </w:tcPr>
          <w:p w14:paraId="62DB1BC5" w14:textId="0BACDFA4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60" w:type="pct"/>
          </w:tcPr>
          <w:p w14:paraId="0AC5444A" w14:textId="2C56AEB3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62" w:type="pct"/>
          </w:tcPr>
          <w:p w14:paraId="4CD977B1" w14:textId="7A5701D5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55" w:type="pct"/>
          </w:tcPr>
          <w:p w14:paraId="4DD18C9A" w14:textId="76AD182A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</w:tr>
      <w:tr w:rsidR="00EE0A79" w:rsidRPr="00614E62" w14:paraId="625EA707" w14:textId="77777777" w:rsidTr="00A600F8">
        <w:trPr>
          <w:cantSplit/>
          <w:trHeight w:val="412"/>
        </w:trPr>
        <w:tc>
          <w:tcPr>
            <w:tcW w:w="302" w:type="pct"/>
          </w:tcPr>
          <w:p w14:paraId="1170B15B" w14:textId="79606322" w:rsidR="00EE0A79" w:rsidRPr="00614E62" w:rsidRDefault="00A600F8" w:rsidP="00614E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1.1.3</w:t>
            </w:r>
          </w:p>
        </w:tc>
        <w:tc>
          <w:tcPr>
            <w:tcW w:w="2109" w:type="pct"/>
            <w:vAlign w:val="center"/>
          </w:tcPr>
          <w:p w14:paraId="2B509C0B" w14:textId="77777777" w:rsidR="00EE0A79" w:rsidRPr="00614E62" w:rsidRDefault="00EE0A79" w:rsidP="00614E62">
            <w:pPr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внебюджетные источники,</w:t>
            </w:r>
            <w:r w:rsidRPr="00614E62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614E62">
              <w:rPr>
                <w:bCs/>
                <w:sz w:val="24"/>
                <w:szCs w:val="24"/>
              </w:rPr>
              <w:t>из них</w:t>
            </w:r>
          </w:p>
        </w:tc>
        <w:tc>
          <w:tcPr>
            <w:tcW w:w="287" w:type="pct"/>
          </w:tcPr>
          <w:p w14:paraId="4E7F1D60" w14:textId="2D15DCE1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88" w:type="pct"/>
          </w:tcPr>
          <w:p w14:paraId="7D96BB5F" w14:textId="100D00C1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87" w:type="pct"/>
          </w:tcPr>
          <w:p w14:paraId="1A9F2100" w14:textId="5B1F695F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90" w:type="pct"/>
          </w:tcPr>
          <w:p w14:paraId="65C1CFA5" w14:textId="0BC2C49D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60" w:type="pct"/>
          </w:tcPr>
          <w:p w14:paraId="5747D431" w14:textId="1A8B2901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60" w:type="pct"/>
          </w:tcPr>
          <w:p w14:paraId="79A4412D" w14:textId="07085C91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62" w:type="pct"/>
          </w:tcPr>
          <w:p w14:paraId="2D655256" w14:textId="6AF9FE18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55" w:type="pct"/>
          </w:tcPr>
          <w:p w14:paraId="231471CE" w14:textId="2F753118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</w:tr>
      <w:tr w:rsidR="00EE0A79" w:rsidRPr="00614E62" w14:paraId="13D46249" w14:textId="77777777" w:rsidTr="00A600F8">
        <w:trPr>
          <w:cantSplit/>
          <w:trHeight w:val="601"/>
        </w:trPr>
        <w:tc>
          <w:tcPr>
            <w:tcW w:w="2411" w:type="pct"/>
            <w:gridSpan w:val="2"/>
            <w:vAlign w:val="center"/>
          </w:tcPr>
          <w:p w14:paraId="643AA469" w14:textId="77777777" w:rsidR="00EE0A79" w:rsidRPr="00614E62" w:rsidRDefault="00EE0A79" w:rsidP="0008271F">
            <w:pPr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Итого по региональному проекту:</w:t>
            </w:r>
          </w:p>
        </w:tc>
        <w:tc>
          <w:tcPr>
            <w:tcW w:w="287" w:type="pct"/>
          </w:tcPr>
          <w:p w14:paraId="38C24D6D" w14:textId="274B160D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88" w:type="pct"/>
          </w:tcPr>
          <w:p w14:paraId="11211D0D" w14:textId="73740512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87" w:type="pct"/>
          </w:tcPr>
          <w:p w14:paraId="3E643604" w14:textId="4B5A15A2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90" w:type="pct"/>
          </w:tcPr>
          <w:p w14:paraId="25791D6F" w14:textId="4F662312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60" w:type="pct"/>
          </w:tcPr>
          <w:p w14:paraId="326AE6F8" w14:textId="18D425F5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60" w:type="pct"/>
          </w:tcPr>
          <w:p w14:paraId="4A2B820C" w14:textId="0E5CC512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62" w:type="pct"/>
          </w:tcPr>
          <w:p w14:paraId="0228EAEB" w14:textId="77450F4E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55" w:type="pct"/>
          </w:tcPr>
          <w:p w14:paraId="76C8E3B4" w14:textId="6D4EF06E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</w:tr>
    </w:tbl>
    <w:p w14:paraId="55CB58AB" w14:textId="77777777" w:rsidR="00EE0A79" w:rsidRPr="00614E62" w:rsidRDefault="00EE0A79" w:rsidP="00614E62">
      <w:pPr>
        <w:jc w:val="center"/>
        <w:rPr>
          <w:bCs/>
          <w:sz w:val="28"/>
          <w:szCs w:val="28"/>
        </w:rPr>
      </w:pPr>
    </w:p>
    <w:p w14:paraId="6D85558D" w14:textId="77777777" w:rsidR="00A600F8" w:rsidRDefault="00A600F8" w:rsidP="00614E62">
      <w:pPr>
        <w:ind w:left="142" w:right="567"/>
        <w:jc w:val="center"/>
        <w:rPr>
          <w:bCs/>
          <w:sz w:val="28"/>
          <w:szCs w:val="28"/>
        </w:rPr>
      </w:pPr>
    </w:p>
    <w:p w14:paraId="3353B417" w14:textId="0048C7B9" w:rsidR="00A600F8" w:rsidRDefault="00A600F8" w:rsidP="00614E62">
      <w:pPr>
        <w:ind w:left="142" w:right="567"/>
        <w:jc w:val="center"/>
        <w:rPr>
          <w:bCs/>
          <w:sz w:val="28"/>
          <w:szCs w:val="28"/>
        </w:rPr>
      </w:pPr>
    </w:p>
    <w:p w14:paraId="3FC21A23" w14:textId="77777777" w:rsidR="005C10E9" w:rsidRDefault="005C10E9" w:rsidP="00614E62">
      <w:pPr>
        <w:ind w:left="142" w:right="567"/>
        <w:jc w:val="center"/>
        <w:rPr>
          <w:bCs/>
          <w:sz w:val="28"/>
          <w:szCs w:val="28"/>
        </w:rPr>
      </w:pPr>
    </w:p>
    <w:p w14:paraId="5559BE2A" w14:textId="2D5B1F59" w:rsidR="00EE0A79" w:rsidRPr="00614E62" w:rsidRDefault="00EE0A79" w:rsidP="00614E62">
      <w:pPr>
        <w:ind w:left="142" w:right="567"/>
        <w:jc w:val="center"/>
        <w:rPr>
          <w:bCs/>
          <w:sz w:val="28"/>
          <w:szCs w:val="28"/>
        </w:rPr>
      </w:pPr>
      <w:r w:rsidRPr="00614E62">
        <w:rPr>
          <w:bCs/>
          <w:sz w:val="28"/>
          <w:szCs w:val="28"/>
        </w:rPr>
        <w:lastRenderedPageBreak/>
        <w:t xml:space="preserve">6. План исполнения бюджета субъекта Российской Федерации </w:t>
      </w:r>
      <w:r w:rsidR="0008271F">
        <w:rPr>
          <w:bCs/>
          <w:sz w:val="28"/>
          <w:szCs w:val="28"/>
        </w:rPr>
        <w:t>в части бюджетных ассигнований,</w:t>
      </w:r>
      <w:r w:rsidR="0008271F">
        <w:rPr>
          <w:bCs/>
          <w:sz w:val="28"/>
          <w:szCs w:val="28"/>
        </w:rPr>
        <w:br/>
      </w:r>
      <w:r w:rsidR="00184C38" w:rsidRPr="00614E62">
        <w:rPr>
          <w:bCs/>
          <w:sz w:val="28"/>
          <w:szCs w:val="28"/>
        </w:rPr>
        <w:t>предусмотренных на</w:t>
      </w:r>
      <w:r w:rsidRPr="00614E62">
        <w:rPr>
          <w:bCs/>
          <w:sz w:val="28"/>
          <w:szCs w:val="28"/>
        </w:rPr>
        <w:t xml:space="preserve"> финансовое обеспечение реализации регионального проекта в 2024 году</w:t>
      </w:r>
    </w:p>
    <w:p w14:paraId="572A8958" w14:textId="77777777" w:rsidR="00074F58" w:rsidRPr="00614E62" w:rsidRDefault="00074F58" w:rsidP="00614E62">
      <w:pPr>
        <w:ind w:left="142" w:right="567"/>
        <w:jc w:val="center"/>
        <w:rPr>
          <w:bCs/>
          <w:sz w:val="28"/>
          <w:szCs w:val="28"/>
        </w:rPr>
      </w:pPr>
    </w:p>
    <w:tbl>
      <w:tblPr>
        <w:tblW w:w="48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8"/>
        <w:gridCol w:w="4420"/>
        <w:gridCol w:w="757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5"/>
        <w:gridCol w:w="1652"/>
      </w:tblGrid>
      <w:tr w:rsidR="00EE0A79" w:rsidRPr="00614E62" w14:paraId="5AAB4451" w14:textId="77777777" w:rsidTr="00970565">
        <w:trPr>
          <w:cantSplit/>
          <w:trHeight w:val="458"/>
          <w:tblHeader/>
          <w:jc w:val="center"/>
        </w:trPr>
        <w:tc>
          <w:tcPr>
            <w:tcW w:w="259" w:type="pct"/>
            <w:vMerge w:val="restart"/>
          </w:tcPr>
          <w:p w14:paraId="6EE131D6" w14:textId="76CC30B6" w:rsidR="00EE0A79" w:rsidRPr="00614E62" w:rsidRDefault="00614E62" w:rsidP="00614E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 </w:t>
            </w:r>
            <w:r w:rsidR="00EE0A79" w:rsidRPr="00614E62">
              <w:rPr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1455" w:type="pct"/>
            <w:vMerge w:val="restart"/>
          </w:tcPr>
          <w:p w14:paraId="5041E41D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741" w:type="pct"/>
            <w:gridSpan w:val="11"/>
          </w:tcPr>
          <w:p w14:paraId="0AD912AA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  <w:vertAlign w:val="superscript"/>
              </w:rPr>
            </w:pPr>
            <w:r w:rsidRPr="00614E62">
              <w:rPr>
                <w:bCs/>
                <w:sz w:val="24"/>
                <w:szCs w:val="24"/>
              </w:rPr>
              <w:t>План исполнения нарастающим итогом (тыс. рублей)</w:t>
            </w:r>
          </w:p>
        </w:tc>
        <w:tc>
          <w:tcPr>
            <w:tcW w:w="541" w:type="pct"/>
            <w:vMerge w:val="restart"/>
          </w:tcPr>
          <w:p w14:paraId="44ADCD56" w14:textId="72773C4F" w:rsidR="00EE0A79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 xml:space="preserve">Всего на конец 2024 </w:t>
            </w:r>
            <w:r w:rsidR="00EE0A79" w:rsidRPr="00614E62">
              <w:rPr>
                <w:bCs/>
                <w:sz w:val="24"/>
                <w:szCs w:val="24"/>
              </w:rPr>
              <w:t>года (тыс. рублей)</w:t>
            </w:r>
          </w:p>
        </w:tc>
      </w:tr>
      <w:tr w:rsidR="00EE0A79" w:rsidRPr="00614E62" w14:paraId="468FD4C1" w14:textId="77777777" w:rsidTr="00970565">
        <w:trPr>
          <w:cantSplit/>
          <w:tblHeader/>
          <w:jc w:val="center"/>
        </w:trPr>
        <w:tc>
          <w:tcPr>
            <w:tcW w:w="259" w:type="pct"/>
            <w:vMerge/>
          </w:tcPr>
          <w:p w14:paraId="7768BCBA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55" w:type="pct"/>
            <w:vMerge/>
          </w:tcPr>
          <w:p w14:paraId="081D1B98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9" w:type="pct"/>
          </w:tcPr>
          <w:p w14:paraId="5FB8389C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янв.</w:t>
            </w:r>
          </w:p>
        </w:tc>
        <w:tc>
          <w:tcPr>
            <w:tcW w:w="249" w:type="pct"/>
          </w:tcPr>
          <w:p w14:paraId="3960A0D3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фев.</w:t>
            </w:r>
          </w:p>
        </w:tc>
        <w:tc>
          <w:tcPr>
            <w:tcW w:w="249" w:type="pct"/>
          </w:tcPr>
          <w:p w14:paraId="4B06848F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март</w:t>
            </w:r>
          </w:p>
        </w:tc>
        <w:tc>
          <w:tcPr>
            <w:tcW w:w="249" w:type="pct"/>
          </w:tcPr>
          <w:p w14:paraId="54184DD8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апр.</w:t>
            </w:r>
          </w:p>
        </w:tc>
        <w:tc>
          <w:tcPr>
            <w:tcW w:w="249" w:type="pct"/>
          </w:tcPr>
          <w:p w14:paraId="436F46E3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249" w:type="pct"/>
          </w:tcPr>
          <w:p w14:paraId="1EFF5021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июнь</w:t>
            </w:r>
          </w:p>
        </w:tc>
        <w:tc>
          <w:tcPr>
            <w:tcW w:w="249" w:type="pct"/>
          </w:tcPr>
          <w:p w14:paraId="43B1B76A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июль</w:t>
            </w:r>
          </w:p>
        </w:tc>
        <w:tc>
          <w:tcPr>
            <w:tcW w:w="249" w:type="pct"/>
          </w:tcPr>
          <w:p w14:paraId="13D6248B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авг.</w:t>
            </w:r>
          </w:p>
        </w:tc>
        <w:tc>
          <w:tcPr>
            <w:tcW w:w="249" w:type="pct"/>
          </w:tcPr>
          <w:p w14:paraId="1944A378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сен.</w:t>
            </w:r>
          </w:p>
        </w:tc>
        <w:tc>
          <w:tcPr>
            <w:tcW w:w="249" w:type="pct"/>
          </w:tcPr>
          <w:p w14:paraId="793FE431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окт.</w:t>
            </w:r>
          </w:p>
        </w:tc>
        <w:tc>
          <w:tcPr>
            <w:tcW w:w="252" w:type="pct"/>
          </w:tcPr>
          <w:p w14:paraId="23223572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ноя.</w:t>
            </w:r>
          </w:p>
        </w:tc>
        <w:tc>
          <w:tcPr>
            <w:tcW w:w="541" w:type="pct"/>
            <w:vMerge/>
          </w:tcPr>
          <w:p w14:paraId="726923D0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F2FE3" w:rsidRPr="00614E62" w14:paraId="4EF33383" w14:textId="77777777" w:rsidTr="00970565">
        <w:trPr>
          <w:cantSplit/>
          <w:trHeight w:val="519"/>
          <w:jc w:val="center"/>
        </w:trPr>
        <w:tc>
          <w:tcPr>
            <w:tcW w:w="259" w:type="pct"/>
          </w:tcPr>
          <w:p w14:paraId="16E1C310" w14:textId="09343311" w:rsidR="00CF2FE3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741" w:type="pct"/>
            <w:gridSpan w:val="13"/>
          </w:tcPr>
          <w:p w14:paraId="6E04F335" w14:textId="624FBBE1" w:rsidR="00CF2FE3" w:rsidRPr="00614E62" w:rsidRDefault="00CF2FE3" w:rsidP="00614E62">
            <w:pPr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Улучшение качества окружающей среды</w:t>
            </w:r>
          </w:p>
        </w:tc>
      </w:tr>
      <w:tr w:rsidR="00CF2FE3" w:rsidRPr="00614E62" w14:paraId="639CA937" w14:textId="77777777" w:rsidTr="00970565">
        <w:trPr>
          <w:cantSplit/>
          <w:trHeight w:val="519"/>
          <w:jc w:val="center"/>
        </w:trPr>
        <w:tc>
          <w:tcPr>
            <w:tcW w:w="259" w:type="pct"/>
          </w:tcPr>
          <w:p w14:paraId="630BFAC9" w14:textId="458B4928" w:rsidR="00CF2FE3" w:rsidRPr="00614E62" w:rsidRDefault="00CF2FE3" w:rsidP="00614E62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614E62">
              <w:rPr>
                <w:bCs/>
                <w:sz w:val="24"/>
                <w:szCs w:val="24"/>
              </w:rPr>
              <w:t>1</w:t>
            </w:r>
            <w:r w:rsidRPr="00614E62">
              <w:rPr>
                <w:bCs/>
                <w:sz w:val="24"/>
                <w:szCs w:val="24"/>
                <w:lang w:val="en-US"/>
              </w:rPr>
              <w:t>.</w:t>
            </w:r>
            <w:r w:rsidRPr="00614E62">
              <w:rPr>
                <w:bCs/>
                <w:sz w:val="24"/>
                <w:szCs w:val="24"/>
              </w:rPr>
              <w:t>1</w:t>
            </w:r>
            <w:r w:rsidRPr="00614E62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455" w:type="pct"/>
          </w:tcPr>
          <w:p w14:paraId="5DA0D4D3" w14:textId="69EFAD34" w:rsidR="00CF2FE3" w:rsidRPr="00614E62" w:rsidRDefault="00684C0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Мероприятие (результат) «</w:t>
            </w:r>
            <w:r w:rsidR="00CF2FE3" w:rsidRPr="00614E62">
              <w:rPr>
                <w:bCs/>
                <w:sz w:val="24"/>
                <w:szCs w:val="24"/>
              </w:rPr>
              <w:t>Определены объекты накопленного вреда окружа</w:t>
            </w:r>
            <w:r w:rsidR="00CF2FE3" w:rsidRPr="00614E62">
              <w:rPr>
                <w:bCs/>
                <w:sz w:val="24"/>
                <w:szCs w:val="24"/>
              </w:rPr>
              <w:t>ю</w:t>
            </w:r>
            <w:r w:rsidR="00CF2FE3" w:rsidRPr="00614E62">
              <w:rPr>
                <w:bCs/>
                <w:sz w:val="24"/>
                <w:szCs w:val="24"/>
              </w:rPr>
              <w:t>щей среде на территории Астраханской области</w:t>
            </w:r>
            <w:r w:rsidRPr="00614E62">
              <w:rPr>
                <w:bCs/>
                <w:sz w:val="24"/>
                <w:szCs w:val="24"/>
              </w:rPr>
              <w:t>»</w:t>
            </w:r>
            <w:r w:rsidR="00CF2FE3" w:rsidRPr="00614E62">
              <w:rPr>
                <w:bCs/>
                <w:sz w:val="24"/>
                <w:szCs w:val="24"/>
              </w:rPr>
              <w:t>, всего</w:t>
            </w:r>
          </w:p>
        </w:tc>
        <w:tc>
          <w:tcPr>
            <w:tcW w:w="249" w:type="pct"/>
          </w:tcPr>
          <w:p w14:paraId="7E117A64" w14:textId="27A46872" w:rsidR="00CF2FE3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49" w:type="pct"/>
          </w:tcPr>
          <w:p w14:paraId="7F914310" w14:textId="7D51412C" w:rsidR="00CF2FE3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49" w:type="pct"/>
          </w:tcPr>
          <w:p w14:paraId="02C6BD05" w14:textId="3A8E23FB" w:rsidR="00CF2FE3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49" w:type="pct"/>
          </w:tcPr>
          <w:p w14:paraId="1D4E1434" w14:textId="7FCE15BD" w:rsidR="00CF2FE3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49" w:type="pct"/>
          </w:tcPr>
          <w:p w14:paraId="5769C8E3" w14:textId="420B954B" w:rsidR="00CF2FE3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49" w:type="pct"/>
          </w:tcPr>
          <w:p w14:paraId="104C8D93" w14:textId="1B16C15D" w:rsidR="00CF2FE3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49" w:type="pct"/>
          </w:tcPr>
          <w:p w14:paraId="63E00376" w14:textId="7905B3DC" w:rsidR="00CF2FE3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49" w:type="pct"/>
          </w:tcPr>
          <w:p w14:paraId="23F1B583" w14:textId="167A11B0" w:rsidR="00CF2FE3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49" w:type="pct"/>
          </w:tcPr>
          <w:p w14:paraId="0ACD2ECC" w14:textId="37AA7E02" w:rsidR="00CF2FE3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49" w:type="pct"/>
          </w:tcPr>
          <w:p w14:paraId="7C88F12B" w14:textId="79507E42" w:rsidR="00CF2FE3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52" w:type="pct"/>
          </w:tcPr>
          <w:p w14:paraId="2C98ED24" w14:textId="05369254" w:rsidR="00CF2FE3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541" w:type="pct"/>
          </w:tcPr>
          <w:p w14:paraId="01CE54ED" w14:textId="542F85F4" w:rsidR="00CF2FE3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</w:tr>
      <w:tr w:rsidR="00EE0A79" w:rsidRPr="00614E62" w14:paraId="6138787A" w14:textId="77777777" w:rsidTr="00970565">
        <w:trPr>
          <w:cantSplit/>
          <w:trHeight w:val="411"/>
          <w:jc w:val="center"/>
        </w:trPr>
        <w:tc>
          <w:tcPr>
            <w:tcW w:w="1714" w:type="pct"/>
            <w:gridSpan w:val="2"/>
          </w:tcPr>
          <w:p w14:paraId="0C1487C4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249" w:type="pct"/>
          </w:tcPr>
          <w:p w14:paraId="0AA91A16" w14:textId="2F42C01F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49" w:type="pct"/>
          </w:tcPr>
          <w:p w14:paraId="145A7418" w14:textId="01DE3FD7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49" w:type="pct"/>
          </w:tcPr>
          <w:p w14:paraId="6D2475BD" w14:textId="325BDBAD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49" w:type="pct"/>
          </w:tcPr>
          <w:p w14:paraId="2AC5B644" w14:textId="76727502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49" w:type="pct"/>
          </w:tcPr>
          <w:p w14:paraId="7DEE2A0A" w14:textId="3108122E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49" w:type="pct"/>
          </w:tcPr>
          <w:p w14:paraId="34CFAB95" w14:textId="3DB86DB8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49" w:type="pct"/>
          </w:tcPr>
          <w:p w14:paraId="1DF646FA" w14:textId="6B52AEAA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49" w:type="pct"/>
          </w:tcPr>
          <w:p w14:paraId="0C0DA21D" w14:textId="4CD5F575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49" w:type="pct"/>
          </w:tcPr>
          <w:p w14:paraId="0210FC58" w14:textId="0E9C00FA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49" w:type="pct"/>
          </w:tcPr>
          <w:p w14:paraId="60AD6C39" w14:textId="14EF416E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52" w:type="pct"/>
          </w:tcPr>
          <w:p w14:paraId="781D9FA5" w14:textId="5A94615A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541" w:type="pct"/>
          </w:tcPr>
          <w:p w14:paraId="23828517" w14:textId="6643188D" w:rsidR="00EE0A79" w:rsidRPr="00614E62" w:rsidRDefault="00CF2FE3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0,0</w:t>
            </w:r>
          </w:p>
        </w:tc>
      </w:tr>
    </w:tbl>
    <w:p w14:paraId="4E72D834" w14:textId="77777777" w:rsidR="00EE0A79" w:rsidRPr="00614E62" w:rsidRDefault="00EE0A79" w:rsidP="00614E62">
      <w:pPr>
        <w:jc w:val="center"/>
        <w:rPr>
          <w:bCs/>
          <w:sz w:val="28"/>
          <w:szCs w:val="28"/>
        </w:rPr>
      </w:pPr>
    </w:p>
    <w:p w14:paraId="26DD34B5" w14:textId="77777777" w:rsidR="00EE0A79" w:rsidRPr="00614E62" w:rsidRDefault="00EE0A79" w:rsidP="00614E62">
      <w:pPr>
        <w:jc w:val="center"/>
        <w:rPr>
          <w:bCs/>
          <w:sz w:val="28"/>
          <w:szCs w:val="28"/>
        </w:rPr>
      </w:pPr>
      <w:r w:rsidRPr="00614E62">
        <w:rPr>
          <w:bCs/>
          <w:sz w:val="28"/>
          <w:szCs w:val="28"/>
        </w:rPr>
        <w:t>7. Дополнительная информация</w:t>
      </w:r>
    </w:p>
    <w:p w14:paraId="0F3BDA39" w14:textId="77777777" w:rsidR="00EE0A79" w:rsidRPr="0008271F" w:rsidRDefault="00EE0A79" w:rsidP="00614E62">
      <w:pPr>
        <w:jc w:val="center"/>
        <w:rPr>
          <w:bCs/>
          <w:sz w:val="20"/>
          <w:szCs w:val="20"/>
        </w:rPr>
      </w:pPr>
    </w:p>
    <w:p w14:paraId="062F87B7" w14:textId="65CEDFCF" w:rsidR="00EE0A79" w:rsidRPr="00BD7855" w:rsidRDefault="00EE0A79" w:rsidP="00970565">
      <w:pPr>
        <w:ind w:left="142" w:right="283" w:firstLine="709"/>
        <w:jc w:val="both"/>
        <w:rPr>
          <w:bCs/>
          <w:spacing w:val="-4"/>
          <w:sz w:val="28"/>
          <w:szCs w:val="28"/>
        </w:rPr>
      </w:pPr>
      <w:r w:rsidRPr="00BD7855">
        <w:rPr>
          <w:bCs/>
          <w:spacing w:val="-4"/>
          <w:sz w:val="28"/>
          <w:szCs w:val="28"/>
        </w:rPr>
        <w:t>На территории Астраханской области выявлено 6 проблемных объектов накопленного экологического вреда. В случае в</w:t>
      </w:r>
      <w:r w:rsidRPr="00BD7855">
        <w:rPr>
          <w:bCs/>
          <w:spacing w:val="-4"/>
          <w:sz w:val="28"/>
          <w:szCs w:val="28"/>
        </w:rPr>
        <w:t>ы</w:t>
      </w:r>
      <w:r w:rsidRPr="00BD7855">
        <w:rPr>
          <w:bCs/>
          <w:spacing w:val="-4"/>
          <w:sz w:val="28"/>
          <w:szCs w:val="28"/>
        </w:rPr>
        <w:t>явления новых проблемных объектов накопленного вреда окружающей среде на территории Астраханской области будут пров</w:t>
      </w:r>
      <w:r w:rsidRPr="00BD7855">
        <w:rPr>
          <w:bCs/>
          <w:spacing w:val="-4"/>
          <w:sz w:val="28"/>
          <w:szCs w:val="28"/>
        </w:rPr>
        <w:t>е</w:t>
      </w:r>
      <w:r w:rsidRPr="00BD7855">
        <w:rPr>
          <w:bCs/>
          <w:spacing w:val="-4"/>
          <w:sz w:val="28"/>
          <w:szCs w:val="28"/>
        </w:rPr>
        <w:t xml:space="preserve">дены мероприятия по исследованию и инвентаризации </w:t>
      </w:r>
      <w:r w:rsidR="00467979" w:rsidRPr="00BD7855">
        <w:rPr>
          <w:bCs/>
          <w:spacing w:val="-4"/>
          <w:sz w:val="28"/>
          <w:szCs w:val="28"/>
        </w:rPr>
        <w:t>данных проблемных объектов на территории Астраханской области.</w:t>
      </w:r>
    </w:p>
    <w:p w14:paraId="68762423" w14:textId="77777777" w:rsidR="00EE0A79" w:rsidRPr="00BD7855" w:rsidRDefault="00EE0A79" w:rsidP="00970565">
      <w:pPr>
        <w:ind w:left="142" w:right="283" w:firstLine="709"/>
        <w:jc w:val="both"/>
        <w:rPr>
          <w:color w:val="212121"/>
          <w:spacing w:val="-4"/>
          <w:sz w:val="28"/>
          <w:szCs w:val="28"/>
        </w:rPr>
      </w:pPr>
      <w:r w:rsidRPr="00BD7855">
        <w:rPr>
          <w:bCs/>
          <w:spacing w:val="-4"/>
          <w:sz w:val="28"/>
          <w:szCs w:val="28"/>
        </w:rPr>
        <w:t xml:space="preserve">Для ликвидации объектов накопленного вреда </w:t>
      </w:r>
      <w:r w:rsidRPr="00BD7855">
        <w:rPr>
          <w:color w:val="212121"/>
          <w:spacing w:val="-4"/>
          <w:sz w:val="28"/>
          <w:szCs w:val="28"/>
        </w:rPr>
        <w:t xml:space="preserve">окружающей среде </w:t>
      </w:r>
      <w:r w:rsidRPr="00BD7855">
        <w:rPr>
          <w:bCs/>
          <w:spacing w:val="-4"/>
          <w:sz w:val="28"/>
          <w:szCs w:val="28"/>
        </w:rPr>
        <w:t xml:space="preserve">необходимо их включить </w:t>
      </w:r>
      <w:r w:rsidRPr="00BD7855">
        <w:rPr>
          <w:color w:val="212121"/>
          <w:spacing w:val="-4"/>
          <w:sz w:val="28"/>
          <w:szCs w:val="28"/>
        </w:rPr>
        <w:t>в государственный реестр об</w:t>
      </w:r>
      <w:r w:rsidRPr="00BD7855">
        <w:rPr>
          <w:color w:val="212121"/>
          <w:spacing w:val="-4"/>
          <w:sz w:val="28"/>
          <w:szCs w:val="28"/>
        </w:rPr>
        <w:t>ъ</w:t>
      </w:r>
      <w:r w:rsidRPr="00BD7855">
        <w:rPr>
          <w:color w:val="212121"/>
          <w:spacing w:val="-4"/>
          <w:sz w:val="28"/>
          <w:szCs w:val="28"/>
        </w:rPr>
        <w:t>ектов накопленного вреда окружающей среде (далее – государственный реестр), который формируется Министерством приро</w:t>
      </w:r>
      <w:r w:rsidRPr="00BD7855">
        <w:rPr>
          <w:color w:val="212121"/>
          <w:spacing w:val="-4"/>
          <w:sz w:val="28"/>
          <w:szCs w:val="28"/>
        </w:rPr>
        <w:t>д</w:t>
      </w:r>
      <w:r w:rsidRPr="00BD7855">
        <w:rPr>
          <w:color w:val="212121"/>
          <w:spacing w:val="-4"/>
          <w:sz w:val="28"/>
          <w:szCs w:val="28"/>
        </w:rPr>
        <w:t>ных ресурсов и экологии Российской Федерации.</w:t>
      </w:r>
    </w:p>
    <w:p w14:paraId="17553672" w14:textId="3A778515" w:rsidR="00EE0A79" w:rsidRPr="00BD7855" w:rsidRDefault="00EE0A79" w:rsidP="00970565">
      <w:pPr>
        <w:ind w:left="142" w:right="283" w:firstLine="709"/>
        <w:jc w:val="both"/>
        <w:rPr>
          <w:color w:val="212121"/>
          <w:spacing w:val="-4"/>
          <w:sz w:val="28"/>
          <w:szCs w:val="28"/>
        </w:rPr>
      </w:pPr>
      <w:r w:rsidRPr="00BD7855">
        <w:rPr>
          <w:color w:val="212121"/>
          <w:spacing w:val="-4"/>
          <w:sz w:val="28"/>
          <w:szCs w:val="28"/>
        </w:rPr>
        <w:t>После включения объектов</w:t>
      </w:r>
      <w:r w:rsidRPr="00BD7855">
        <w:rPr>
          <w:bCs/>
          <w:spacing w:val="-4"/>
          <w:sz w:val="28"/>
          <w:szCs w:val="28"/>
        </w:rPr>
        <w:t xml:space="preserve"> накопленного вреда </w:t>
      </w:r>
      <w:r w:rsidRPr="00BD7855">
        <w:rPr>
          <w:color w:val="212121"/>
          <w:spacing w:val="-4"/>
          <w:sz w:val="28"/>
          <w:szCs w:val="28"/>
        </w:rPr>
        <w:t>окружающей среде</w:t>
      </w:r>
      <w:r w:rsidR="00317564" w:rsidRPr="00BD7855">
        <w:rPr>
          <w:color w:val="212121"/>
          <w:spacing w:val="-4"/>
          <w:sz w:val="28"/>
          <w:szCs w:val="28"/>
        </w:rPr>
        <w:t xml:space="preserve"> в государственный реестр</w:t>
      </w:r>
      <w:r w:rsidRPr="00BD7855">
        <w:rPr>
          <w:color w:val="212121"/>
          <w:spacing w:val="-4"/>
          <w:sz w:val="28"/>
          <w:szCs w:val="28"/>
        </w:rPr>
        <w:t xml:space="preserve"> необходима разработка пр</w:t>
      </w:r>
      <w:r w:rsidRPr="00BD7855">
        <w:rPr>
          <w:color w:val="212121"/>
          <w:spacing w:val="-4"/>
          <w:sz w:val="28"/>
          <w:szCs w:val="28"/>
        </w:rPr>
        <w:t>о</w:t>
      </w:r>
      <w:r w:rsidRPr="00BD7855">
        <w:rPr>
          <w:color w:val="212121"/>
          <w:spacing w:val="-4"/>
          <w:sz w:val="28"/>
          <w:szCs w:val="28"/>
        </w:rPr>
        <w:t>ектно-сметной документации, а также определение сметной стоимости работ для последующей ликвидации и рекультивации об</w:t>
      </w:r>
      <w:r w:rsidRPr="00BD7855">
        <w:rPr>
          <w:color w:val="212121"/>
          <w:spacing w:val="-4"/>
          <w:sz w:val="28"/>
          <w:szCs w:val="28"/>
        </w:rPr>
        <w:t>ъ</w:t>
      </w:r>
      <w:r w:rsidRPr="00BD7855">
        <w:rPr>
          <w:color w:val="212121"/>
          <w:spacing w:val="-4"/>
          <w:sz w:val="28"/>
          <w:szCs w:val="28"/>
        </w:rPr>
        <w:t xml:space="preserve">ектов. В ходе реализации мероприятия проекта будет проработан вопрос определения ответственных за разработку ПСД, а также определены </w:t>
      </w:r>
      <w:r w:rsidR="00467979" w:rsidRPr="00BD7855">
        <w:rPr>
          <w:color w:val="212121"/>
          <w:spacing w:val="-4"/>
          <w:sz w:val="28"/>
          <w:szCs w:val="28"/>
        </w:rPr>
        <w:t>источники</w:t>
      </w:r>
      <w:r w:rsidRPr="00BD7855">
        <w:rPr>
          <w:color w:val="212121"/>
          <w:spacing w:val="-4"/>
          <w:sz w:val="28"/>
          <w:szCs w:val="28"/>
        </w:rPr>
        <w:t xml:space="preserve"> финансирования, в связи с чем планируется ввести в региональный проект</w:t>
      </w:r>
      <w:r w:rsidR="008E02FA" w:rsidRPr="00BD7855">
        <w:rPr>
          <w:color w:val="212121"/>
          <w:spacing w:val="-4"/>
          <w:sz w:val="28"/>
          <w:szCs w:val="28"/>
        </w:rPr>
        <w:t xml:space="preserve"> «Ликвидация накопленного вреда на территории Астраханской области»</w:t>
      </w:r>
      <w:r w:rsidRPr="00BD7855">
        <w:rPr>
          <w:color w:val="212121"/>
          <w:spacing w:val="-4"/>
          <w:sz w:val="28"/>
          <w:szCs w:val="28"/>
        </w:rPr>
        <w:t xml:space="preserve"> соответствующее мероприятие (результат) после возможности определения стоим</w:t>
      </w:r>
      <w:r w:rsidRPr="00BD7855">
        <w:rPr>
          <w:color w:val="212121"/>
          <w:spacing w:val="-4"/>
          <w:sz w:val="28"/>
          <w:szCs w:val="28"/>
        </w:rPr>
        <w:t>о</w:t>
      </w:r>
      <w:r w:rsidRPr="00BD7855">
        <w:rPr>
          <w:color w:val="212121"/>
          <w:spacing w:val="-4"/>
          <w:sz w:val="28"/>
          <w:szCs w:val="28"/>
        </w:rPr>
        <w:t>сти разработки ПСД.</w:t>
      </w:r>
    </w:p>
    <w:p w14:paraId="3B168430" w14:textId="33787D55" w:rsidR="00EE0A79" w:rsidRPr="00614E62" w:rsidRDefault="00467979" w:rsidP="00970565">
      <w:pPr>
        <w:ind w:left="142" w:right="283" w:firstLine="709"/>
        <w:jc w:val="both"/>
        <w:rPr>
          <w:color w:val="212121"/>
          <w:sz w:val="28"/>
          <w:szCs w:val="28"/>
        </w:rPr>
      </w:pPr>
      <w:r w:rsidRPr="00BD7855">
        <w:rPr>
          <w:color w:val="212121"/>
          <w:spacing w:val="-4"/>
          <w:sz w:val="28"/>
          <w:szCs w:val="28"/>
        </w:rPr>
        <w:t xml:space="preserve">После выполнения </w:t>
      </w:r>
      <w:r w:rsidR="00EE0A79" w:rsidRPr="00BD7855">
        <w:rPr>
          <w:color w:val="212121"/>
          <w:spacing w:val="-4"/>
          <w:sz w:val="28"/>
          <w:szCs w:val="28"/>
        </w:rPr>
        <w:t xml:space="preserve">указанных мероприятий, планируется </w:t>
      </w:r>
      <w:r w:rsidR="00EE0A79" w:rsidRPr="00BD7855">
        <w:rPr>
          <w:color w:val="000000" w:themeColor="text1"/>
          <w:spacing w:val="-4"/>
          <w:sz w:val="28"/>
          <w:szCs w:val="36"/>
        </w:rPr>
        <w:t>привлечение</w:t>
      </w:r>
      <w:r w:rsidR="00EE0A79" w:rsidRPr="00BD7855">
        <w:rPr>
          <w:color w:val="212121"/>
          <w:spacing w:val="-4"/>
          <w:sz w:val="36"/>
          <w:szCs w:val="36"/>
        </w:rPr>
        <w:t xml:space="preserve"> </w:t>
      </w:r>
      <w:r w:rsidR="00EE0A79" w:rsidRPr="00BD7855">
        <w:rPr>
          <w:color w:val="212121"/>
          <w:spacing w:val="-4"/>
          <w:sz w:val="28"/>
          <w:szCs w:val="28"/>
        </w:rPr>
        <w:t>финансирования за счет средств федерального бю</w:t>
      </w:r>
      <w:r w:rsidR="00EE0A79" w:rsidRPr="00BD7855">
        <w:rPr>
          <w:color w:val="212121"/>
          <w:spacing w:val="-4"/>
          <w:sz w:val="28"/>
          <w:szCs w:val="28"/>
        </w:rPr>
        <w:t>д</w:t>
      </w:r>
      <w:r w:rsidR="00EE0A79" w:rsidRPr="00BD7855">
        <w:rPr>
          <w:color w:val="212121"/>
          <w:spacing w:val="-4"/>
          <w:sz w:val="28"/>
          <w:szCs w:val="28"/>
        </w:rPr>
        <w:t>жета для выполнения работ по рекультивации и ликвидации объектов накопленного вреда</w:t>
      </w:r>
      <w:r w:rsidR="00EE0A79" w:rsidRPr="00614E62">
        <w:rPr>
          <w:color w:val="212121"/>
          <w:sz w:val="28"/>
          <w:szCs w:val="28"/>
        </w:rPr>
        <w:t xml:space="preserve"> окружающей среде.</w:t>
      </w:r>
    </w:p>
    <w:p w14:paraId="5F303BBC" w14:textId="77777777" w:rsidR="00BD7855" w:rsidRDefault="00BD7855" w:rsidP="00614E62">
      <w:pPr>
        <w:pStyle w:val="ConsPlusNormal"/>
        <w:ind w:left="9498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0579DD57" w14:textId="77777777" w:rsidR="00EE0A79" w:rsidRPr="00614E62" w:rsidRDefault="00EE0A79" w:rsidP="00614E62">
      <w:pPr>
        <w:pStyle w:val="ConsPlusNormal"/>
        <w:ind w:left="9498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14E6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14:paraId="2F2CFC1E" w14:textId="77777777" w:rsidR="00EE0A79" w:rsidRPr="00614E62" w:rsidRDefault="00EE0A79" w:rsidP="00614E62">
      <w:pPr>
        <w:pStyle w:val="ConsPlusNormal"/>
        <w:ind w:left="9498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14E62">
        <w:rPr>
          <w:rFonts w:ascii="Times New Roman" w:hAnsi="Times New Roman" w:cs="Times New Roman"/>
          <w:bCs/>
          <w:sz w:val="28"/>
          <w:szCs w:val="28"/>
        </w:rPr>
        <w:t>к паспорту регионального проекта</w:t>
      </w:r>
    </w:p>
    <w:p w14:paraId="6BD0D680" w14:textId="77777777" w:rsidR="00EE0A79" w:rsidRPr="00614E62" w:rsidRDefault="00EE0A79" w:rsidP="00614E62">
      <w:pPr>
        <w:ind w:left="9498"/>
        <w:rPr>
          <w:bCs/>
          <w:sz w:val="28"/>
          <w:szCs w:val="28"/>
        </w:rPr>
      </w:pPr>
      <w:r w:rsidRPr="00614E62">
        <w:rPr>
          <w:bCs/>
          <w:sz w:val="28"/>
          <w:szCs w:val="28"/>
        </w:rPr>
        <w:t>«Ликвидация накопленного вреда окружающей среде на территории Астраханской области»</w:t>
      </w:r>
    </w:p>
    <w:p w14:paraId="45C1D0E7" w14:textId="77777777" w:rsidR="00EE0A79" w:rsidRPr="00614E62" w:rsidRDefault="00EE0A79" w:rsidP="00614E62">
      <w:pPr>
        <w:ind w:left="9498"/>
        <w:rPr>
          <w:bCs/>
          <w:sz w:val="28"/>
          <w:szCs w:val="28"/>
        </w:rPr>
      </w:pPr>
    </w:p>
    <w:p w14:paraId="3778170B" w14:textId="77777777" w:rsidR="00EE0A79" w:rsidRPr="00614E62" w:rsidRDefault="00EE0A79" w:rsidP="00614E62">
      <w:pPr>
        <w:jc w:val="center"/>
        <w:rPr>
          <w:bCs/>
          <w:sz w:val="28"/>
          <w:szCs w:val="28"/>
        </w:rPr>
      </w:pPr>
      <w:r w:rsidRPr="00614E62">
        <w:rPr>
          <w:bCs/>
          <w:sz w:val="28"/>
          <w:szCs w:val="28"/>
        </w:rPr>
        <w:t>План реализации регионального проекта</w:t>
      </w:r>
    </w:p>
    <w:p w14:paraId="1518D4C5" w14:textId="77777777" w:rsidR="00EE0A79" w:rsidRPr="00614E62" w:rsidRDefault="00EE0A79" w:rsidP="00614E62">
      <w:pPr>
        <w:jc w:val="center"/>
        <w:rPr>
          <w:bCs/>
          <w:sz w:val="28"/>
          <w:szCs w:val="28"/>
        </w:rPr>
      </w:pPr>
      <w:r w:rsidRPr="00614E62">
        <w:rPr>
          <w:bCs/>
          <w:sz w:val="28"/>
          <w:szCs w:val="28"/>
        </w:rPr>
        <w:t>«Ликвидация накопленного вреда окружающей среде на территории Астраханской области»</w:t>
      </w:r>
    </w:p>
    <w:p w14:paraId="7A2E1377" w14:textId="77777777" w:rsidR="00A57C77" w:rsidRPr="00614E62" w:rsidRDefault="00A57C77" w:rsidP="00614E62">
      <w:pPr>
        <w:jc w:val="center"/>
        <w:rPr>
          <w:bCs/>
          <w:sz w:val="28"/>
          <w:szCs w:val="28"/>
        </w:rPr>
      </w:pPr>
    </w:p>
    <w:tbl>
      <w:tblPr>
        <w:tblStyle w:val="aff8"/>
        <w:tblW w:w="4957" w:type="pct"/>
        <w:jc w:val="center"/>
        <w:tblLayout w:type="fixed"/>
        <w:tblLook w:val="04A0" w:firstRow="1" w:lastRow="0" w:firstColumn="1" w:lastColumn="0" w:noHBand="0" w:noVBand="1"/>
      </w:tblPr>
      <w:tblGrid>
        <w:gridCol w:w="1254"/>
        <w:gridCol w:w="1300"/>
        <w:gridCol w:w="1408"/>
        <w:gridCol w:w="1373"/>
        <w:gridCol w:w="1091"/>
        <w:gridCol w:w="995"/>
        <w:gridCol w:w="1707"/>
        <w:gridCol w:w="1268"/>
        <w:gridCol w:w="986"/>
        <w:gridCol w:w="875"/>
        <w:gridCol w:w="995"/>
        <w:gridCol w:w="1429"/>
        <w:gridCol w:w="1102"/>
      </w:tblGrid>
      <w:tr w:rsidR="007F5F61" w:rsidRPr="00614E62" w14:paraId="6156DB73" w14:textId="77777777" w:rsidTr="00683EFF">
        <w:trPr>
          <w:tblHeader/>
          <w:jc w:val="center"/>
        </w:trPr>
        <w:tc>
          <w:tcPr>
            <w:tcW w:w="1250" w:type="dxa"/>
            <w:vMerge w:val="restart"/>
          </w:tcPr>
          <w:p w14:paraId="74A73FE3" w14:textId="34CD38CE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№</w:t>
            </w:r>
            <w:r w:rsidR="00564B70">
              <w:rPr>
                <w:bCs/>
                <w:sz w:val="24"/>
                <w:szCs w:val="24"/>
              </w:rPr>
              <w:t xml:space="preserve"> </w:t>
            </w:r>
            <w:r w:rsidRPr="00614E6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1296" w:type="dxa"/>
            <w:vMerge w:val="restart"/>
          </w:tcPr>
          <w:p w14:paraId="4F4ADBC1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Наимен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вание м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роприятия</w:t>
            </w:r>
          </w:p>
        </w:tc>
        <w:tc>
          <w:tcPr>
            <w:tcW w:w="2771" w:type="dxa"/>
            <w:gridSpan w:val="2"/>
          </w:tcPr>
          <w:p w14:paraId="05DD515C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2079" w:type="dxa"/>
            <w:gridSpan w:val="2"/>
          </w:tcPr>
          <w:p w14:paraId="1686EC86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Взаимосвязь</w:t>
            </w:r>
          </w:p>
        </w:tc>
        <w:tc>
          <w:tcPr>
            <w:tcW w:w="1701" w:type="dxa"/>
            <w:vMerge w:val="restart"/>
          </w:tcPr>
          <w:p w14:paraId="512C89B3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Ответстве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ный исполн</w:t>
            </w:r>
            <w:r w:rsidRPr="00614E62">
              <w:rPr>
                <w:bCs/>
                <w:sz w:val="24"/>
                <w:szCs w:val="24"/>
              </w:rPr>
              <w:t>и</w:t>
            </w:r>
            <w:r w:rsidRPr="00614E62">
              <w:rPr>
                <w:bCs/>
                <w:sz w:val="24"/>
                <w:szCs w:val="24"/>
              </w:rPr>
              <w:t>тель</w:t>
            </w:r>
          </w:p>
        </w:tc>
        <w:tc>
          <w:tcPr>
            <w:tcW w:w="1264" w:type="dxa"/>
            <w:vMerge w:val="restart"/>
          </w:tcPr>
          <w:p w14:paraId="34AB7AA2" w14:textId="704E5F97" w:rsidR="00EE0A79" w:rsidRPr="00614E62" w:rsidRDefault="00EE0A79" w:rsidP="005C10E9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Адрес объекта (в соо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 xml:space="preserve">ветствии с </w:t>
            </w:r>
            <w:r w:rsidR="00E1605C">
              <w:rPr>
                <w:bCs/>
                <w:sz w:val="24"/>
                <w:szCs w:val="24"/>
              </w:rPr>
              <w:t>фед</w:t>
            </w:r>
            <w:r w:rsidR="00E1605C">
              <w:rPr>
                <w:bCs/>
                <w:sz w:val="24"/>
                <w:szCs w:val="24"/>
              </w:rPr>
              <w:t>е</w:t>
            </w:r>
            <w:r w:rsidR="00E1605C">
              <w:rPr>
                <w:bCs/>
                <w:sz w:val="24"/>
                <w:szCs w:val="24"/>
              </w:rPr>
              <w:t>ральной информ</w:t>
            </w:r>
            <w:r w:rsidR="00E1605C">
              <w:rPr>
                <w:bCs/>
                <w:sz w:val="24"/>
                <w:szCs w:val="24"/>
              </w:rPr>
              <w:t>а</w:t>
            </w:r>
            <w:r w:rsidR="00E1605C">
              <w:rPr>
                <w:bCs/>
                <w:sz w:val="24"/>
                <w:szCs w:val="24"/>
              </w:rPr>
              <w:t>ционной адресной систем</w:t>
            </w:r>
            <w:r w:rsidR="005C10E9">
              <w:rPr>
                <w:bCs/>
                <w:sz w:val="24"/>
                <w:szCs w:val="24"/>
              </w:rPr>
              <w:t>ой</w:t>
            </w:r>
            <w:r w:rsidRPr="00614E62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855" w:type="dxa"/>
            <w:gridSpan w:val="2"/>
          </w:tcPr>
          <w:p w14:paraId="318C7431" w14:textId="47DAC920" w:rsidR="00EE0A79" w:rsidRPr="00614E62" w:rsidRDefault="00EE0A79" w:rsidP="005C10E9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Мощность об</w:t>
            </w:r>
            <w:r w:rsidRPr="00614E62">
              <w:rPr>
                <w:bCs/>
                <w:sz w:val="24"/>
                <w:szCs w:val="24"/>
              </w:rPr>
              <w:t>ъ</w:t>
            </w:r>
            <w:r w:rsidR="005C10E9">
              <w:rPr>
                <w:bCs/>
                <w:sz w:val="24"/>
                <w:szCs w:val="24"/>
              </w:rPr>
              <w:t>екта</w:t>
            </w:r>
          </w:p>
        </w:tc>
        <w:tc>
          <w:tcPr>
            <w:tcW w:w="992" w:type="dxa"/>
            <w:vMerge w:val="restart"/>
          </w:tcPr>
          <w:p w14:paraId="74523F62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Объем фина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сового обе</w:t>
            </w:r>
            <w:r w:rsidRPr="00614E62">
              <w:rPr>
                <w:bCs/>
                <w:sz w:val="24"/>
                <w:szCs w:val="24"/>
              </w:rPr>
              <w:t>с</w:t>
            </w:r>
            <w:r w:rsidRPr="00614E62">
              <w:rPr>
                <w:bCs/>
                <w:sz w:val="24"/>
                <w:szCs w:val="24"/>
              </w:rPr>
              <w:t>печ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ния</w:t>
            </w:r>
          </w:p>
        </w:tc>
        <w:tc>
          <w:tcPr>
            <w:tcW w:w="1424" w:type="dxa"/>
            <w:vMerge w:val="restart"/>
          </w:tcPr>
          <w:p w14:paraId="12568CAA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Вид док</w:t>
            </w:r>
            <w:r w:rsidRPr="00614E62">
              <w:rPr>
                <w:bCs/>
                <w:sz w:val="24"/>
                <w:szCs w:val="24"/>
              </w:rPr>
              <w:t>у</w:t>
            </w:r>
            <w:r w:rsidRPr="00614E62">
              <w:rPr>
                <w:bCs/>
                <w:sz w:val="24"/>
                <w:szCs w:val="24"/>
              </w:rPr>
              <w:t>мента и х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рактер</w:t>
            </w:r>
            <w:r w:rsidRPr="00614E62">
              <w:rPr>
                <w:bCs/>
                <w:sz w:val="24"/>
                <w:szCs w:val="24"/>
              </w:rPr>
              <w:t>и</w:t>
            </w:r>
            <w:r w:rsidRPr="00614E62">
              <w:rPr>
                <w:bCs/>
                <w:sz w:val="24"/>
                <w:szCs w:val="24"/>
              </w:rPr>
              <w:t>стика м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роприятия (результ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та)</w:t>
            </w:r>
          </w:p>
        </w:tc>
        <w:tc>
          <w:tcPr>
            <w:tcW w:w="1098" w:type="dxa"/>
            <w:vMerge w:val="restart"/>
          </w:tcPr>
          <w:p w14:paraId="1D5F0531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Инфо</w:t>
            </w:r>
            <w:r w:rsidRPr="00614E62">
              <w:rPr>
                <w:bCs/>
                <w:sz w:val="24"/>
                <w:szCs w:val="24"/>
              </w:rPr>
              <w:t>р</w:t>
            </w:r>
            <w:r w:rsidRPr="00614E62">
              <w:rPr>
                <w:bCs/>
                <w:sz w:val="24"/>
                <w:szCs w:val="24"/>
              </w:rPr>
              <w:t>мац</w:t>
            </w:r>
            <w:r w:rsidRPr="00614E62">
              <w:rPr>
                <w:bCs/>
                <w:sz w:val="24"/>
                <w:szCs w:val="24"/>
              </w:rPr>
              <w:t>и</w:t>
            </w:r>
            <w:r w:rsidRPr="00614E62">
              <w:rPr>
                <w:bCs/>
                <w:sz w:val="24"/>
                <w:szCs w:val="24"/>
              </w:rPr>
              <w:t>онная система (исто</w:t>
            </w:r>
            <w:r w:rsidRPr="00614E62">
              <w:rPr>
                <w:bCs/>
                <w:sz w:val="24"/>
                <w:szCs w:val="24"/>
              </w:rPr>
              <w:t>ч</w:t>
            </w:r>
            <w:r w:rsidRPr="00614E62">
              <w:rPr>
                <w:bCs/>
                <w:sz w:val="24"/>
                <w:szCs w:val="24"/>
              </w:rPr>
              <w:t>ник данных)</w:t>
            </w:r>
          </w:p>
        </w:tc>
      </w:tr>
      <w:tr w:rsidR="00B11985" w:rsidRPr="00614E62" w14:paraId="354CC3BD" w14:textId="77777777" w:rsidTr="00683EFF">
        <w:trPr>
          <w:tblHeader/>
          <w:jc w:val="center"/>
        </w:trPr>
        <w:tc>
          <w:tcPr>
            <w:tcW w:w="1250" w:type="dxa"/>
            <w:vMerge/>
          </w:tcPr>
          <w:p w14:paraId="5C2DC2E3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629A5ED2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03" w:type="dxa"/>
          </w:tcPr>
          <w:p w14:paraId="57348EC1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начало</w:t>
            </w:r>
          </w:p>
        </w:tc>
        <w:tc>
          <w:tcPr>
            <w:tcW w:w="1368" w:type="dxa"/>
          </w:tcPr>
          <w:p w14:paraId="1655749B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окончание</w:t>
            </w:r>
          </w:p>
        </w:tc>
        <w:tc>
          <w:tcPr>
            <w:tcW w:w="1087" w:type="dxa"/>
          </w:tcPr>
          <w:p w14:paraId="676726C3" w14:textId="6917B0DC" w:rsidR="00EE0A79" w:rsidRPr="00614E62" w:rsidRDefault="00E1605C" w:rsidP="00614E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предш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стве</w:t>
            </w:r>
            <w:r>
              <w:rPr>
                <w:bCs/>
                <w:sz w:val="24"/>
                <w:szCs w:val="24"/>
              </w:rPr>
              <w:t>н</w:t>
            </w:r>
            <w:r>
              <w:rPr>
                <w:bCs/>
                <w:sz w:val="24"/>
                <w:szCs w:val="24"/>
              </w:rPr>
              <w:t>ники</w:t>
            </w:r>
          </w:p>
        </w:tc>
        <w:tc>
          <w:tcPr>
            <w:tcW w:w="992" w:type="dxa"/>
          </w:tcPr>
          <w:p w14:paraId="7B46F97A" w14:textId="59A1229A" w:rsidR="00EE0A79" w:rsidRPr="00614E62" w:rsidRDefault="00D36AB3" w:rsidP="00614E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EE0A79" w:rsidRPr="00614E62">
              <w:rPr>
                <w:bCs/>
                <w:sz w:val="24"/>
                <w:szCs w:val="24"/>
              </w:rPr>
              <w:t>осл</w:t>
            </w:r>
            <w:r w:rsidR="00EE0A79" w:rsidRPr="00614E62">
              <w:rPr>
                <w:bCs/>
                <w:sz w:val="24"/>
                <w:szCs w:val="24"/>
              </w:rPr>
              <w:t>е</w:t>
            </w:r>
            <w:r w:rsidR="00EE0A79" w:rsidRPr="00614E62">
              <w:rPr>
                <w:bCs/>
                <w:sz w:val="24"/>
                <w:szCs w:val="24"/>
              </w:rPr>
              <w:t>дов</w:t>
            </w:r>
            <w:r w:rsidR="00EE0A79" w:rsidRPr="00614E62">
              <w:rPr>
                <w:bCs/>
                <w:sz w:val="24"/>
                <w:szCs w:val="24"/>
              </w:rPr>
              <w:t>а</w:t>
            </w:r>
            <w:r w:rsidR="00EE0A79" w:rsidRPr="00614E62">
              <w:rPr>
                <w:bCs/>
                <w:sz w:val="24"/>
                <w:szCs w:val="24"/>
              </w:rPr>
              <w:t>тель</w:t>
            </w:r>
          </w:p>
        </w:tc>
        <w:tc>
          <w:tcPr>
            <w:tcW w:w="1701" w:type="dxa"/>
            <w:vMerge/>
          </w:tcPr>
          <w:p w14:paraId="6CDDBA13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14:paraId="11385561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3" w:type="dxa"/>
          </w:tcPr>
          <w:p w14:paraId="39302210" w14:textId="5D59EEB8" w:rsidR="00EE0A79" w:rsidRPr="00614E62" w:rsidRDefault="005C10E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един</w:t>
            </w:r>
            <w:r w:rsidRPr="00614E62">
              <w:rPr>
                <w:bCs/>
                <w:sz w:val="24"/>
                <w:szCs w:val="24"/>
              </w:rPr>
              <w:t>и</w:t>
            </w:r>
            <w:r w:rsidRPr="00614E62">
              <w:rPr>
                <w:bCs/>
                <w:sz w:val="24"/>
                <w:szCs w:val="24"/>
              </w:rPr>
              <w:t xml:space="preserve">ца </w:t>
            </w:r>
            <w:r w:rsidR="00EE0A79" w:rsidRPr="00614E62">
              <w:rPr>
                <w:bCs/>
                <w:sz w:val="24"/>
                <w:szCs w:val="24"/>
              </w:rPr>
              <w:t>и</w:t>
            </w:r>
            <w:r w:rsidR="00EE0A79" w:rsidRPr="00614E62">
              <w:rPr>
                <w:bCs/>
                <w:sz w:val="24"/>
                <w:szCs w:val="24"/>
              </w:rPr>
              <w:t>з</w:t>
            </w:r>
            <w:r w:rsidR="00EE0A79" w:rsidRPr="00614E62">
              <w:rPr>
                <w:bCs/>
                <w:sz w:val="24"/>
                <w:szCs w:val="24"/>
              </w:rPr>
              <w:t>мер</w:t>
            </w:r>
            <w:r w:rsidR="00EE0A79" w:rsidRPr="00614E62">
              <w:rPr>
                <w:bCs/>
                <w:sz w:val="24"/>
                <w:szCs w:val="24"/>
              </w:rPr>
              <w:t>е</w:t>
            </w:r>
            <w:r w:rsidR="00EE0A79" w:rsidRPr="00614E62">
              <w:rPr>
                <w:bCs/>
                <w:sz w:val="24"/>
                <w:szCs w:val="24"/>
              </w:rPr>
              <w:t>ния (по ОКЕИ)</w:t>
            </w:r>
          </w:p>
        </w:tc>
        <w:tc>
          <w:tcPr>
            <w:tcW w:w="872" w:type="dxa"/>
          </w:tcPr>
          <w:p w14:paraId="06977FA8" w14:textId="0A46DDE8" w:rsidR="00EE0A79" w:rsidRPr="00614E62" w:rsidRDefault="005C10E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зн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чение</w:t>
            </w:r>
          </w:p>
        </w:tc>
        <w:tc>
          <w:tcPr>
            <w:tcW w:w="992" w:type="dxa"/>
            <w:vMerge/>
          </w:tcPr>
          <w:p w14:paraId="7D08FA36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14:paraId="5C73F3EF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14:paraId="6761FDA6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63C7CCBA" w14:textId="77777777" w:rsidR="00BE6A00" w:rsidRPr="00BE6A00" w:rsidRDefault="00BE6A00">
      <w:pPr>
        <w:rPr>
          <w:sz w:val="2"/>
          <w:szCs w:val="2"/>
        </w:rPr>
      </w:pPr>
    </w:p>
    <w:tbl>
      <w:tblPr>
        <w:tblStyle w:val="aff8"/>
        <w:tblW w:w="4957" w:type="pct"/>
        <w:jc w:val="center"/>
        <w:tblLayout w:type="fixed"/>
        <w:tblLook w:val="04A0" w:firstRow="1" w:lastRow="0" w:firstColumn="1" w:lastColumn="0" w:noHBand="0" w:noVBand="1"/>
      </w:tblPr>
      <w:tblGrid>
        <w:gridCol w:w="1254"/>
        <w:gridCol w:w="1300"/>
        <w:gridCol w:w="1408"/>
        <w:gridCol w:w="1373"/>
        <w:gridCol w:w="1091"/>
        <w:gridCol w:w="995"/>
        <w:gridCol w:w="1707"/>
        <w:gridCol w:w="1268"/>
        <w:gridCol w:w="986"/>
        <w:gridCol w:w="875"/>
        <w:gridCol w:w="995"/>
        <w:gridCol w:w="1429"/>
        <w:gridCol w:w="1102"/>
      </w:tblGrid>
      <w:tr w:rsidR="00B11985" w:rsidRPr="00614E62" w14:paraId="276A9698" w14:textId="77777777" w:rsidTr="00683EFF">
        <w:trPr>
          <w:tblHeader/>
          <w:jc w:val="center"/>
        </w:trPr>
        <w:tc>
          <w:tcPr>
            <w:tcW w:w="1250" w:type="dxa"/>
          </w:tcPr>
          <w:p w14:paraId="5CFDFBDB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14:paraId="16B3E45E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14:paraId="0E4C9B88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14:paraId="2BF7586B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87" w:type="dxa"/>
          </w:tcPr>
          <w:p w14:paraId="4B07DA8F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07588A0D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6AB4CFFD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264" w:type="dxa"/>
          </w:tcPr>
          <w:p w14:paraId="359C10C0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83" w:type="dxa"/>
          </w:tcPr>
          <w:p w14:paraId="3F3B688C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72" w:type="dxa"/>
          </w:tcPr>
          <w:p w14:paraId="652691AF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13AFC3B7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424" w:type="dxa"/>
          </w:tcPr>
          <w:p w14:paraId="58F3EE7D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098" w:type="dxa"/>
          </w:tcPr>
          <w:p w14:paraId="2111154B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13</w:t>
            </w:r>
          </w:p>
        </w:tc>
      </w:tr>
      <w:tr w:rsidR="00EE0A79" w:rsidRPr="00614E62" w14:paraId="7AF5F964" w14:textId="77777777" w:rsidTr="00683EFF">
        <w:trPr>
          <w:trHeight w:val="345"/>
          <w:jc w:val="center"/>
        </w:trPr>
        <w:tc>
          <w:tcPr>
            <w:tcW w:w="1250" w:type="dxa"/>
          </w:tcPr>
          <w:p w14:paraId="3F200F79" w14:textId="7DC6600D" w:rsidR="00EE0A79" w:rsidRPr="00614E62" w:rsidRDefault="00EE0A79" w:rsidP="00E1605C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480" w:type="dxa"/>
            <w:gridSpan w:val="12"/>
          </w:tcPr>
          <w:p w14:paraId="4BFE6F05" w14:textId="4BCD2CDA" w:rsidR="00EE0A79" w:rsidRPr="00614E62" w:rsidRDefault="001A27CF" w:rsidP="00614E62">
            <w:pPr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 xml:space="preserve">Задача 1. </w:t>
            </w:r>
            <w:r w:rsidR="00EE0A79" w:rsidRPr="00614E62">
              <w:rPr>
                <w:bCs/>
                <w:sz w:val="24"/>
                <w:szCs w:val="24"/>
              </w:rPr>
              <w:t>Предотвращение и снижение текущего негативного воздействия на окружающую среду на территории Астраханской области</w:t>
            </w:r>
          </w:p>
        </w:tc>
      </w:tr>
      <w:tr w:rsidR="00B11985" w:rsidRPr="00614E62" w14:paraId="592AEF97" w14:textId="77777777" w:rsidTr="00683EFF">
        <w:trPr>
          <w:jc w:val="center"/>
        </w:trPr>
        <w:tc>
          <w:tcPr>
            <w:tcW w:w="1250" w:type="dxa"/>
          </w:tcPr>
          <w:p w14:paraId="496D64B8" w14:textId="73540A9C" w:rsidR="00EE0A79" w:rsidRPr="00614E62" w:rsidRDefault="00EE0A79" w:rsidP="00E1605C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1296" w:type="dxa"/>
          </w:tcPr>
          <w:p w14:paraId="04BDB632" w14:textId="47031EA8" w:rsidR="00EE0A79" w:rsidRPr="00614E62" w:rsidRDefault="00684C03" w:rsidP="00450F61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Меропр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ятие (р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зультат) </w:t>
            </w:r>
            <w:r w:rsidR="00EE0A79" w:rsidRPr="00614E62">
              <w:rPr>
                <w:bCs/>
                <w:sz w:val="24"/>
                <w:szCs w:val="24"/>
              </w:rPr>
              <w:t>«Опред</w:t>
            </w:r>
            <w:r w:rsidR="00EE0A79" w:rsidRPr="00614E62">
              <w:rPr>
                <w:bCs/>
                <w:sz w:val="24"/>
                <w:szCs w:val="24"/>
              </w:rPr>
              <w:t>е</w:t>
            </w:r>
            <w:r w:rsidR="00EE0A79" w:rsidRPr="00614E62">
              <w:rPr>
                <w:bCs/>
                <w:sz w:val="24"/>
                <w:szCs w:val="24"/>
              </w:rPr>
              <w:t>лены об</w:t>
            </w:r>
            <w:r w:rsidR="00EE0A79" w:rsidRPr="00614E62">
              <w:rPr>
                <w:bCs/>
                <w:sz w:val="24"/>
                <w:szCs w:val="24"/>
              </w:rPr>
              <w:t>ъ</w:t>
            </w:r>
            <w:r w:rsidR="00EE0A79" w:rsidRPr="00614E62">
              <w:rPr>
                <w:bCs/>
                <w:sz w:val="24"/>
                <w:szCs w:val="24"/>
              </w:rPr>
              <w:t>екты накопле</w:t>
            </w:r>
            <w:r w:rsidR="00EE0A79" w:rsidRPr="00614E62">
              <w:rPr>
                <w:bCs/>
                <w:sz w:val="24"/>
                <w:szCs w:val="24"/>
              </w:rPr>
              <w:t>н</w:t>
            </w:r>
            <w:r w:rsidR="00EE0A79" w:rsidRPr="00614E62">
              <w:rPr>
                <w:bCs/>
                <w:sz w:val="24"/>
                <w:szCs w:val="24"/>
              </w:rPr>
              <w:t>ного вр</w:t>
            </w:r>
            <w:r w:rsidR="00EE0A79" w:rsidRPr="00614E62">
              <w:rPr>
                <w:bCs/>
                <w:sz w:val="24"/>
                <w:szCs w:val="24"/>
              </w:rPr>
              <w:t>е</w:t>
            </w:r>
            <w:r w:rsidR="00EE0A79" w:rsidRPr="00614E62">
              <w:rPr>
                <w:bCs/>
                <w:sz w:val="24"/>
                <w:szCs w:val="24"/>
              </w:rPr>
              <w:t>да окр</w:t>
            </w:r>
            <w:r w:rsidR="00EE0A79" w:rsidRPr="00614E62">
              <w:rPr>
                <w:bCs/>
                <w:sz w:val="24"/>
                <w:szCs w:val="24"/>
              </w:rPr>
              <w:t>у</w:t>
            </w:r>
            <w:r w:rsidR="00EE0A79" w:rsidRPr="00614E62">
              <w:rPr>
                <w:bCs/>
                <w:sz w:val="24"/>
                <w:szCs w:val="24"/>
              </w:rPr>
              <w:t>жающей среде на террит</w:t>
            </w:r>
            <w:r w:rsidR="00EE0A79" w:rsidRPr="00614E62">
              <w:rPr>
                <w:bCs/>
                <w:sz w:val="24"/>
                <w:szCs w:val="24"/>
              </w:rPr>
              <w:t>о</w:t>
            </w:r>
            <w:r w:rsidR="00EE0A79" w:rsidRPr="00614E62">
              <w:rPr>
                <w:bCs/>
                <w:sz w:val="24"/>
                <w:szCs w:val="24"/>
              </w:rPr>
              <w:t>рии Ас</w:t>
            </w:r>
            <w:r w:rsidR="00EE0A79" w:rsidRPr="00614E62">
              <w:rPr>
                <w:bCs/>
                <w:sz w:val="24"/>
                <w:szCs w:val="24"/>
              </w:rPr>
              <w:t>т</w:t>
            </w:r>
            <w:r w:rsidR="00EE0A79" w:rsidRPr="00614E62">
              <w:rPr>
                <w:bCs/>
                <w:sz w:val="24"/>
                <w:szCs w:val="24"/>
              </w:rPr>
              <w:lastRenderedPageBreak/>
              <w:t>раханской области»</w:t>
            </w:r>
          </w:p>
        </w:tc>
        <w:tc>
          <w:tcPr>
            <w:tcW w:w="1403" w:type="dxa"/>
          </w:tcPr>
          <w:p w14:paraId="7D035D59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lastRenderedPageBreak/>
              <w:t>01.01.2024</w:t>
            </w:r>
          </w:p>
        </w:tc>
        <w:tc>
          <w:tcPr>
            <w:tcW w:w="1368" w:type="dxa"/>
          </w:tcPr>
          <w:p w14:paraId="05212096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31.12.2024</w:t>
            </w:r>
          </w:p>
        </w:tc>
        <w:tc>
          <w:tcPr>
            <w:tcW w:w="1087" w:type="dxa"/>
          </w:tcPr>
          <w:p w14:paraId="62EBDAB4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992" w:type="dxa"/>
          </w:tcPr>
          <w:p w14:paraId="0D321EC9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1701" w:type="dxa"/>
          </w:tcPr>
          <w:p w14:paraId="56D3AE01" w14:textId="0DF49217" w:rsidR="00EE0A79" w:rsidRPr="00614E62" w:rsidRDefault="00E1605C" w:rsidP="00E1605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Юнусов Р.И.</w:t>
            </w:r>
          </w:p>
        </w:tc>
        <w:tc>
          <w:tcPr>
            <w:tcW w:w="1264" w:type="dxa"/>
          </w:tcPr>
          <w:p w14:paraId="11C743EB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83" w:type="dxa"/>
          </w:tcPr>
          <w:p w14:paraId="248542E6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872" w:type="dxa"/>
          </w:tcPr>
          <w:p w14:paraId="276431B2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14:paraId="49D33FB9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х</w:t>
            </w:r>
          </w:p>
        </w:tc>
        <w:tc>
          <w:tcPr>
            <w:tcW w:w="1424" w:type="dxa"/>
          </w:tcPr>
          <w:p w14:paraId="48406FAD" w14:textId="77777777" w:rsidR="00EE0A79" w:rsidRPr="00614E62" w:rsidRDefault="00EE0A79" w:rsidP="00614E62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Ликвид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ция объе</w:t>
            </w:r>
            <w:r w:rsidRPr="00614E62">
              <w:rPr>
                <w:bCs/>
                <w:sz w:val="24"/>
                <w:szCs w:val="24"/>
              </w:rPr>
              <w:t>к</w:t>
            </w:r>
            <w:r w:rsidRPr="00614E62">
              <w:rPr>
                <w:bCs/>
                <w:sz w:val="24"/>
                <w:szCs w:val="24"/>
              </w:rPr>
              <w:t>тов нако</w:t>
            </w:r>
            <w:r w:rsidRPr="00614E62">
              <w:rPr>
                <w:bCs/>
                <w:sz w:val="24"/>
                <w:szCs w:val="24"/>
              </w:rPr>
              <w:t>п</w:t>
            </w:r>
            <w:r w:rsidRPr="00614E62">
              <w:rPr>
                <w:bCs/>
                <w:sz w:val="24"/>
                <w:szCs w:val="24"/>
              </w:rPr>
              <w:t>ленного вреда окружа</w:t>
            </w:r>
            <w:r w:rsidRPr="00614E62">
              <w:rPr>
                <w:bCs/>
                <w:sz w:val="24"/>
                <w:szCs w:val="24"/>
              </w:rPr>
              <w:t>ю</w:t>
            </w:r>
            <w:r w:rsidRPr="00614E62">
              <w:rPr>
                <w:bCs/>
                <w:sz w:val="24"/>
                <w:szCs w:val="24"/>
              </w:rPr>
              <w:t xml:space="preserve">щей среде позволит улучшить качество жизни </w:t>
            </w:r>
            <w:r w:rsidRPr="0008271F">
              <w:rPr>
                <w:bCs/>
                <w:spacing w:val="-4"/>
                <w:sz w:val="24"/>
                <w:szCs w:val="24"/>
              </w:rPr>
              <w:t xml:space="preserve">31600 граждан, </w:t>
            </w:r>
            <w:r w:rsidRPr="00614E62">
              <w:rPr>
                <w:bCs/>
                <w:sz w:val="24"/>
                <w:szCs w:val="24"/>
              </w:rPr>
              <w:lastRenderedPageBreak/>
              <w:t>прожив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ющих на территории Астраха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кой обл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сти</w:t>
            </w:r>
          </w:p>
        </w:tc>
        <w:tc>
          <w:tcPr>
            <w:tcW w:w="1098" w:type="dxa"/>
          </w:tcPr>
          <w:p w14:paraId="6B092706" w14:textId="3080288E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lastRenderedPageBreak/>
              <w:t>Адм</w:t>
            </w:r>
            <w:r w:rsidRPr="00614E62">
              <w:rPr>
                <w:bCs/>
                <w:sz w:val="24"/>
                <w:szCs w:val="24"/>
              </w:rPr>
              <w:t>и</w:t>
            </w:r>
            <w:r w:rsidRPr="00614E62">
              <w:rPr>
                <w:bCs/>
                <w:sz w:val="24"/>
                <w:szCs w:val="24"/>
              </w:rPr>
              <w:t>нистр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 xml:space="preserve">тивные </w:t>
            </w:r>
            <w:r w:rsidR="00D85319" w:rsidRPr="00614E62">
              <w:rPr>
                <w:bCs/>
                <w:sz w:val="24"/>
                <w:szCs w:val="24"/>
              </w:rPr>
              <w:t>данные</w:t>
            </w:r>
          </w:p>
        </w:tc>
      </w:tr>
      <w:tr w:rsidR="00B11985" w:rsidRPr="00614E62" w14:paraId="4F77EA95" w14:textId="77777777" w:rsidTr="00683EFF">
        <w:trPr>
          <w:jc w:val="center"/>
        </w:trPr>
        <w:tc>
          <w:tcPr>
            <w:tcW w:w="1250" w:type="dxa"/>
          </w:tcPr>
          <w:p w14:paraId="5F364899" w14:textId="375D019A" w:rsidR="00EE0A79" w:rsidRPr="00614E62" w:rsidRDefault="00EE0A79" w:rsidP="00E1605C">
            <w:pPr>
              <w:jc w:val="center"/>
              <w:rPr>
                <w:bCs/>
                <w:sz w:val="24"/>
                <w:szCs w:val="24"/>
              </w:rPr>
            </w:pPr>
            <w:bookmarkStart w:id="17" w:name="_Hlk142042180"/>
            <w:r w:rsidRPr="00614E62">
              <w:rPr>
                <w:bCs/>
                <w:sz w:val="24"/>
                <w:szCs w:val="24"/>
              </w:rPr>
              <w:lastRenderedPageBreak/>
              <w:t>1.1.К.1</w:t>
            </w:r>
          </w:p>
        </w:tc>
        <w:tc>
          <w:tcPr>
            <w:tcW w:w="1296" w:type="dxa"/>
          </w:tcPr>
          <w:p w14:paraId="408C0021" w14:textId="33F57B22" w:rsidR="00EE0A79" w:rsidRPr="00614E62" w:rsidRDefault="00EE0A79" w:rsidP="00E1605C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Ко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 xml:space="preserve">трольная точка </w:t>
            </w:r>
            <w:r w:rsidR="00684C03" w:rsidRPr="00614E62">
              <w:rPr>
                <w:bCs/>
                <w:sz w:val="24"/>
                <w:szCs w:val="24"/>
              </w:rPr>
              <w:t xml:space="preserve"> «</w:t>
            </w:r>
            <w:r w:rsidRPr="00614E62">
              <w:rPr>
                <w:bCs/>
                <w:sz w:val="24"/>
                <w:szCs w:val="24"/>
              </w:rPr>
              <w:t>Создана межв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домстве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ная раб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чая гру</w:t>
            </w:r>
            <w:r w:rsidRPr="00614E62">
              <w:rPr>
                <w:bCs/>
                <w:sz w:val="24"/>
                <w:szCs w:val="24"/>
              </w:rPr>
              <w:t>п</w:t>
            </w:r>
            <w:r w:rsidRPr="00614E62">
              <w:rPr>
                <w:bCs/>
                <w:sz w:val="24"/>
                <w:szCs w:val="24"/>
              </w:rPr>
              <w:t>па по определ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нию об</w:t>
            </w:r>
            <w:r w:rsidRPr="00614E62">
              <w:rPr>
                <w:bCs/>
                <w:sz w:val="24"/>
                <w:szCs w:val="24"/>
              </w:rPr>
              <w:t>ъ</w:t>
            </w:r>
            <w:r w:rsidRPr="00614E62">
              <w:rPr>
                <w:bCs/>
                <w:sz w:val="24"/>
                <w:szCs w:val="24"/>
              </w:rPr>
              <w:t>ектов накопле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ного вр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да</w:t>
            </w:r>
            <w:r w:rsidR="00684C03" w:rsidRPr="00614E62">
              <w:rPr>
                <w:bCs/>
                <w:sz w:val="24"/>
                <w:szCs w:val="24"/>
              </w:rPr>
              <w:t>»</w:t>
            </w:r>
            <w:r w:rsidRPr="00614E62">
              <w:rPr>
                <w:bCs/>
                <w:sz w:val="24"/>
                <w:szCs w:val="24"/>
              </w:rPr>
              <w:tab/>
            </w:r>
          </w:p>
        </w:tc>
        <w:tc>
          <w:tcPr>
            <w:tcW w:w="1403" w:type="dxa"/>
          </w:tcPr>
          <w:p w14:paraId="55EDD711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368" w:type="dxa"/>
          </w:tcPr>
          <w:p w14:paraId="2060824A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02.02.2024</w:t>
            </w:r>
          </w:p>
        </w:tc>
        <w:tc>
          <w:tcPr>
            <w:tcW w:w="1087" w:type="dxa"/>
          </w:tcPr>
          <w:p w14:paraId="317325ED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992" w:type="dxa"/>
          </w:tcPr>
          <w:p w14:paraId="2982D528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1701" w:type="dxa"/>
          </w:tcPr>
          <w:p w14:paraId="1B383421" w14:textId="547199E8" w:rsidR="00EE0A79" w:rsidRPr="00614E62" w:rsidRDefault="00EE0A79" w:rsidP="00E1605C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Юнусов Р.И.</w:t>
            </w:r>
          </w:p>
        </w:tc>
        <w:tc>
          <w:tcPr>
            <w:tcW w:w="1264" w:type="dxa"/>
          </w:tcPr>
          <w:p w14:paraId="56348C3C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83" w:type="dxa"/>
          </w:tcPr>
          <w:p w14:paraId="38F4C71E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872" w:type="dxa"/>
          </w:tcPr>
          <w:p w14:paraId="2187A444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14:paraId="6BB57A6D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424" w:type="dxa"/>
          </w:tcPr>
          <w:p w14:paraId="2C268A81" w14:textId="77777777" w:rsidR="00EE0A79" w:rsidRPr="00614E62" w:rsidRDefault="00EE0A79" w:rsidP="00614E62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Распор</w:t>
            </w:r>
            <w:r w:rsidRPr="00614E62">
              <w:rPr>
                <w:bCs/>
                <w:sz w:val="24"/>
                <w:szCs w:val="24"/>
              </w:rPr>
              <w:t>я</w:t>
            </w:r>
            <w:r w:rsidRPr="00614E62">
              <w:rPr>
                <w:bCs/>
                <w:sz w:val="24"/>
                <w:szCs w:val="24"/>
              </w:rPr>
              <w:t>жение службы природ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пользов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ния и охр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ны окр</w:t>
            </w:r>
            <w:r w:rsidRPr="00614E62">
              <w:rPr>
                <w:bCs/>
                <w:sz w:val="24"/>
                <w:szCs w:val="24"/>
              </w:rPr>
              <w:t>у</w:t>
            </w:r>
            <w:r w:rsidRPr="00614E62">
              <w:rPr>
                <w:bCs/>
                <w:sz w:val="24"/>
                <w:szCs w:val="24"/>
              </w:rPr>
              <w:t>жающей среды Ас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раханской области «О создании межведо</w:t>
            </w:r>
            <w:r w:rsidRPr="00614E62">
              <w:rPr>
                <w:bCs/>
                <w:sz w:val="24"/>
                <w:szCs w:val="24"/>
              </w:rPr>
              <w:t>м</w:t>
            </w:r>
            <w:r w:rsidRPr="00614E62">
              <w:rPr>
                <w:bCs/>
                <w:sz w:val="24"/>
                <w:szCs w:val="24"/>
              </w:rPr>
              <w:t>ственной рабочей группы по определ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нию объе</w:t>
            </w:r>
            <w:r w:rsidRPr="00614E62">
              <w:rPr>
                <w:bCs/>
                <w:sz w:val="24"/>
                <w:szCs w:val="24"/>
              </w:rPr>
              <w:t>к</w:t>
            </w:r>
            <w:r w:rsidRPr="00614E62">
              <w:rPr>
                <w:bCs/>
                <w:sz w:val="24"/>
                <w:szCs w:val="24"/>
              </w:rPr>
              <w:t>тов нако</w:t>
            </w:r>
            <w:r w:rsidRPr="00614E62">
              <w:rPr>
                <w:bCs/>
                <w:sz w:val="24"/>
                <w:szCs w:val="24"/>
              </w:rPr>
              <w:t>п</w:t>
            </w:r>
            <w:r w:rsidRPr="00614E62">
              <w:rPr>
                <w:bCs/>
                <w:sz w:val="24"/>
                <w:szCs w:val="24"/>
              </w:rPr>
              <w:t>ленного вреда»</w:t>
            </w:r>
          </w:p>
        </w:tc>
        <w:tc>
          <w:tcPr>
            <w:tcW w:w="1098" w:type="dxa"/>
          </w:tcPr>
          <w:p w14:paraId="5D9C47B6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Адм</w:t>
            </w:r>
            <w:r w:rsidRPr="00614E62">
              <w:rPr>
                <w:bCs/>
                <w:sz w:val="24"/>
                <w:szCs w:val="24"/>
                <w:u w:color="000000"/>
              </w:rPr>
              <w:t>и</w:t>
            </w:r>
            <w:r w:rsidRPr="00614E62">
              <w:rPr>
                <w:bCs/>
                <w:sz w:val="24"/>
                <w:szCs w:val="24"/>
                <w:u w:color="000000"/>
              </w:rPr>
              <w:t>нистр</w:t>
            </w:r>
            <w:r w:rsidRPr="00614E62">
              <w:rPr>
                <w:bCs/>
                <w:sz w:val="24"/>
                <w:szCs w:val="24"/>
                <w:u w:color="000000"/>
              </w:rPr>
              <w:t>а</w:t>
            </w:r>
            <w:r w:rsidRPr="00614E62">
              <w:rPr>
                <w:bCs/>
                <w:sz w:val="24"/>
                <w:szCs w:val="24"/>
                <w:u w:color="000000"/>
              </w:rPr>
              <w:t>тивные данные</w:t>
            </w:r>
          </w:p>
        </w:tc>
      </w:tr>
      <w:bookmarkEnd w:id="17"/>
      <w:tr w:rsidR="00B11985" w:rsidRPr="00614E62" w14:paraId="7316F569" w14:textId="77777777" w:rsidTr="00683EFF">
        <w:trPr>
          <w:jc w:val="center"/>
        </w:trPr>
        <w:tc>
          <w:tcPr>
            <w:tcW w:w="1250" w:type="dxa"/>
          </w:tcPr>
          <w:p w14:paraId="466F2B53" w14:textId="7A9F286F" w:rsidR="00317564" w:rsidRPr="00614E62" w:rsidRDefault="00317564" w:rsidP="00E1605C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1.1.К.2</w:t>
            </w:r>
          </w:p>
        </w:tc>
        <w:tc>
          <w:tcPr>
            <w:tcW w:w="1296" w:type="dxa"/>
          </w:tcPr>
          <w:p w14:paraId="2685A960" w14:textId="111A849C" w:rsidR="00317564" w:rsidRPr="00614E62" w:rsidRDefault="00317564" w:rsidP="00E1605C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Ко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 xml:space="preserve">трольная точка </w:t>
            </w:r>
            <w:r w:rsidR="00684C03" w:rsidRPr="00614E62">
              <w:rPr>
                <w:bCs/>
                <w:sz w:val="24"/>
                <w:szCs w:val="24"/>
              </w:rPr>
              <w:t>«</w:t>
            </w:r>
            <w:r w:rsidRPr="00614E62">
              <w:rPr>
                <w:bCs/>
                <w:sz w:val="24"/>
                <w:szCs w:val="24"/>
              </w:rPr>
              <w:t>Пров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дение з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 xml:space="preserve">седания </w:t>
            </w:r>
            <w:r w:rsidR="00276705" w:rsidRPr="00614E62">
              <w:rPr>
                <w:bCs/>
                <w:sz w:val="24"/>
                <w:szCs w:val="24"/>
              </w:rPr>
              <w:lastRenderedPageBreak/>
              <w:t>межв</w:t>
            </w:r>
            <w:r w:rsidR="00276705" w:rsidRPr="00614E62">
              <w:rPr>
                <w:bCs/>
                <w:sz w:val="24"/>
                <w:szCs w:val="24"/>
              </w:rPr>
              <w:t>е</w:t>
            </w:r>
            <w:r w:rsidR="00276705" w:rsidRPr="00614E62">
              <w:rPr>
                <w:bCs/>
                <w:sz w:val="24"/>
                <w:szCs w:val="24"/>
              </w:rPr>
              <w:t>домстве</w:t>
            </w:r>
            <w:r w:rsidR="00276705" w:rsidRPr="00614E62">
              <w:rPr>
                <w:bCs/>
                <w:sz w:val="24"/>
                <w:szCs w:val="24"/>
              </w:rPr>
              <w:t>н</w:t>
            </w:r>
            <w:r w:rsidR="00276705" w:rsidRPr="00614E62">
              <w:rPr>
                <w:bCs/>
                <w:sz w:val="24"/>
                <w:szCs w:val="24"/>
              </w:rPr>
              <w:t>ной раб</w:t>
            </w:r>
            <w:r w:rsidR="00276705" w:rsidRPr="00614E62">
              <w:rPr>
                <w:bCs/>
                <w:sz w:val="24"/>
                <w:szCs w:val="24"/>
              </w:rPr>
              <w:t>о</w:t>
            </w:r>
            <w:r w:rsidR="00276705" w:rsidRPr="00614E62">
              <w:rPr>
                <w:bCs/>
                <w:sz w:val="24"/>
                <w:szCs w:val="24"/>
              </w:rPr>
              <w:t>чей гру</w:t>
            </w:r>
            <w:r w:rsidR="00276705" w:rsidRPr="00614E62">
              <w:rPr>
                <w:bCs/>
                <w:sz w:val="24"/>
                <w:szCs w:val="24"/>
              </w:rPr>
              <w:t>п</w:t>
            </w:r>
            <w:r w:rsidR="00276705" w:rsidRPr="00614E62">
              <w:rPr>
                <w:bCs/>
                <w:sz w:val="24"/>
                <w:szCs w:val="24"/>
              </w:rPr>
              <w:t>пы</w:t>
            </w:r>
            <w:r w:rsidR="00684C03" w:rsidRPr="00614E62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403" w:type="dxa"/>
          </w:tcPr>
          <w:p w14:paraId="70BF7EDF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lastRenderedPageBreak/>
              <w:t>х</w:t>
            </w:r>
          </w:p>
        </w:tc>
        <w:tc>
          <w:tcPr>
            <w:tcW w:w="1368" w:type="dxa"/>
          </w:tcPr>
          <w:p w14:paraId="7D731749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05.02.2024</w:t>
            </w:r>
          </w:p>
        </w:tc>
        <w:tc>
          <w:tcPr>
            <w:tcW w:w="1087" w:type="dxa"/>
          </w:tcPr>
          <w:p w14:paraId="43514979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992" w:type="dxa"/>
          </w:tcPr>
          <w:p w14:paraId="207C8DD6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1701" w:type="dxa"/>
          </w:tcPr>
          <w:p w14:paraId="655A0D47" w14:textId="492BA2DF" w:rsidR="00317564" w:rsidRPr="00614E62" w:rsidRDefault="00317564" w:rsidP="00E1605C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Юнусов Р.И.</w:t>
            </w:r>
          </w:p>
        </w:tc>
        <w:tc>
          <w:tcPr>
            <w:tcW w:w="1264" w:type="dxa"/>
          </w:tcPr>
          <w:p w14:paraId="4ABC4205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3" w:type="dxa"/>
          </w:tcPr>
          <w:p w14:paraId="333DA2DE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" w:type="dxa"/>
          </w:tcPr>
          <w:p w14:paraId="5E9DEB73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B5E7B95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24" w:type="dxa"/>
          </w:tcPr>
          <w:p w14:paraId="22B7F70C" w14:textId="77777777" w:rsidR="00317564" w:rsidRPr="00614E62" w:rsidRDefault="00317564" w:rsidP="00614E62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 xml:space="preserve">Протокол заседания </w:t>
            </w:r>
          </w:p>
        </w:tc>
        <w:tc>
          <w:tcPr>
            <w:tcW w:w="1098" w:type="dxa"/>
          </w:tcPr>
          <w:p w14:paraId="068D3AD7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Адм</w:t>
            </w:r>
            <w:r w:rsidRPr="00614E62">
              <w:rPr>
                <w:bCs/>
                <w:sz w:val="24"/>
                <w:szCs w:val="24"/>
                <w:u w:color="000000"/>
              </w:rPr>
              <w:t>и</w:t>
            </w:r>
            <w:r w:rsidRPr="00614E62">
              <w:rPr>
                <w:bCs/>
                <w:sz w:val="24"/>
                <w:szCs w:val="24"/>
                <w:u w:color="000000"/>
              </w:rPr>
              <w:t>нистр</w:t>
            </w:r>
            <w:r w:rsidRPr="00614E62">
              <w:rPr>
                <w:bCs/>
                <w:sz w:val="24"/>
                <w:szCs w:val="24"/>
                <w:u w:color="000000"/>
              </w:rPr>
              <w:t>а</w:t>
            </w:r>
            <w:r w:rsidRPr="00614E62">
              <w:rPr>
                <w:bCs/>
                <w:sz w:val="24"/>
                <w:szCs w:val="24"/>
                <w:u w:color="000000"/>
              </w:rPr>
              <w:t>тивные данные</w:t>
            </w:r>
          </w:p>
        </w:tc>
      </w:tr>
      <w:tr w:rsidR="00B11985" w:rsidRPr="00614E62" w14:paraId="1AB17D29" w14:textId="77777777" w:rsidTr="00683EFF">
        <w:trPr>
          <w:jc w:val="center"/>
        </w:trPr>
        <w:tc>
          <w:tcPr>
            <w:tcW w:w="1250" w:type="dxa"/>
          </w:tcPr>
          <w:p w14:paraId="52D1BCE5" w14:textId="485A64F1" w:rsidR="00317564" w:rsidRPr="00614E62" w:rsidRDefault="00317564" w:rsidP="00E1605C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1.1.К.3</w:t>
            </w:r>
          </w:p>
        </w:tc>
        <w:tc>
          <w:tcPr>
            <w:tcW w:w="1296" w:type="dxa"/>
          </w:tcPr>
          <w:p w14:paraId="22105148" w14:textId="39FEB7F1" w:rsidR="00317564" w:rsidRPr="00614E62" w:rsidRDefault="00317564" w:rsidP="00683EFF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Ко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 xml:space="preserve">трольная точка </w:t>
            </w:r>
            <w:r w:rsidR="00684C03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Расто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жение д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говорных отнош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 xml:space="preserve">ний </w:t>
            </w:r>
            <w:r w:rsidR="00683EFF">
              <w:rPr>
                <w:sz w:val="24"/>
                <w:szCs w:val="24"/>
              </w:rPr>
              <w:t>м</w:t>
            </w:r>
            <w:r w:rsidR="00683EFF">
              <w:rPr>
                <w:sz w:val="24"/>
                <w:szCs w:val="24"/>
              </w:rPr>
              <w:t>у</w:t>
            </w:r>
            <w:r w:rsidR="00683EFF">
              <w:rPr>
                <w:sz w:val="24"/>
                <w:szCs w:val="24"/>
              </w:rPr>
              <w:t>ниц</w:t>
            </w:r>
            <w:r w:rsidR="00683EFF">
              <w:rPr>
                <w:sz w:val="24"/>
                <w:szCs w:val="24"/>
              </w:rPr>
              <w:t>и</w:t>
            </w:r>
            <w:r w:rsidR="00683EFF">
              <w:rPr>
                <w:sz w:val="24"/>
                <w:szCs w:val="24"/>
              </w:rPr>
              <w:t>пального образов</w:t>
            </w:r>
            <w:r w:rsidR="00683EFF">
              <w:rPr>
                <w:sz w:val="24"/>
                <w:szCs w:val="24"/>
              </w:rPr>
              <w:t>а</w:t>
            </w:r>
            <w:r w:rsidR="00683EFF">
              <w:rPr>
                <w:sz w:val="24"/>
                <w:szCs w:val="24"/>
              </w:rPr>
              <w:t>ния</w:t>
            </w:r>
            <w:r w:rsidRPr="00614E62">
              <w:rPr>
                <w:sz w:val="24"/>
                <w:szCs w:val="24"/>
              </w:rPr>
              <w:t xml:space="preserve"> «И</w:t>
            </w:r>
            <w:r w:rsidRPr="00614E62">
              <w:rPr>
                <w:sz w:val="24"/>
                <w:szCs w:val="24"/>
              </w:rPr>
              <w:t>к</w:t>
            </w:r>
            <w:r w:rsidRPr="00614E62">
              <w:rPr>
                <w:sz w:val="24"/>
                <w:szCs w:val="24"/>
              </w:rPr>
              <w:t>ряни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 xml:space="preserve">ский </w:t>
            </w:r>
            <w:r w:rsidR="00F20039" w:rsidRPr="00614E62">
              <w:rPr>
                <w:sz w:val="24"/>
                <w:szCs w:val="24"/>
              </w:rPr>
              <w:t>м</w:t>
            </w:r>
            <w:r w:rsidR="00F20039" w:rsidRPr="00614E62">
              <w:rPr>
                <w:sz w:val="24"/>
                <w:szCs w:val="24"/>
              </w:rPr>
              <w:t>у</w:t>
            </w:r>
            <w:r w:rsidR="00F20039" w:rsidRPr="00614E62">
              <w:rPr>
                <w:sz w:val="24"/>
                <w:szCs w:val="24"/>
              </w:rPr>
              <w:t>ниц</w:t>
            </w:r>
            <w:r w:rsidR="00F20039" w:rsidRPr="00614E62">
              <w:rPr>
                <w:sz w:val="24"/>
                <w:szCs w:val="24"/>
              </w:rPr>
              <w:t>и</w:t>
            </w:r>
            <w:r w:rsidR="00F20039" w:rsidRPr="00614E62">
              <w:rPr>
                <w:sz w:val="24"/>
                <w:szCs w:val="24"/>
              </w:rPr>
              <w:t xml:space="preserve">пальный </w:t>
            </w:r>
            <w:r w:rsidRPr="00614E62">
              <w:rPr>
                <w:sz w:val="24"/>
                <w:szCs w:val="24"/>
              </w:rPr>
              <w:t>район Астраха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ской о</w:t>
            </w:r>
            <w:r w:rsidRPr="00614E62">
              <w:rPr>
                <w:sz w:val="24"/>
                <w:szCs w:val="24"/>
              </w:rPr>
              <w:t>б</w:t>
            </w:r>
            <w:r w:rsidRPr="00614E62">
              <w:rPr>
                <w:sz w:val="24"/>
                <w:szCs w:val="24"/>
              </w:rPr>
              <w:t>ласти</w:t>
            </w:r>
            <w:r w:rsidR="00F20039" w:rsidRPr="00614E62">
              <w:rPr>
                <w:sz w:val="24"/>
                <w:szCs w:val="24"/>
              </w:rPr>
              <w:t>»</w:t>
            </w:r>
            <w:r w:rsidRPr="00614E62">
              <w:rPr>
                <w:sz w:val="24"/>
                <w:szCs w:val="24"/>
              </w:rPr>
              <w:t xml:space="preserve"> с арендат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рами</w:t>
            </w:r>
            <w:r w:rsidR="00684C03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03" w:type="dxa"/>
          </w:tcPr>
          <w:p w14:paraId="670AFF03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368" w:type="dxa"/>
          </w:tcPr>
          <w:p w14:paraId="2BE5F759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01.07.2024</w:t>
            </w:r>
          </w:p>
        </w:tc>
        <w:tc>
          <w:tcPr>
            <w:tcW w:w="1087" w:type="dxa"/>
          </w:tcPr>
          <w:p w14:paraId="304EE255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992" w:type="dxa"/>
          </w:tcPr>
          <w:p w14:paraId="5D4D97EA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1701" w:type="dxa"/>
          </w:tcPr>
          <w:p w14:paraId="4F893B88" w14:textId="30FF80D0" w:rsidR="00317564" w:rsidRPr="00614E62" w:rsidRDefault="00317564" w:rsidP="00E1605C">
            <w:pPr>
              <w:jc w:val="both"/>
              <w:rPr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Юнусов Р.И.</w:t>
            </w:r>
          </w:p>
        </w:tc>
        <w:tc>
          <w:tcPr>
            <w:tcW w:w="1264" w:type="dxa"/>
          </w:tcPr>
          <w:p w14:paraId="5EBDBC14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83" w:type="dxa"/>
          </w:tcPr>
          <w:p w14:paraId="2FE525C8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872" w:type="dxa"/>
          </w:tcPr>
          <w:p w14:paraId="04E72D52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14:paraId="33C25717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424" w:type="dxa"/>
          </w:tcPr>
          <w:p w14:paraId="4193DEF4" w14:textId="5B25EA78" w:rsidR="00317564" w:rsidRPr="00614E62" w:rsidRDefault="00317564" w:rsidP="00E1605C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Прочий тип документа (решение суда, п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становл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ние адм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 xml:space="preserve">нистрации </w:t>
            </w:r>
            <w:r w:rsidR="00E1605C">
              <w:rPr>
                <w:sz w:val="24"/>
                <w:szCs w:val="24"/>
              </w:rPr>
              <w:t>муниц</w:t>
            </w:r>
            <w:r w:rsidR="00E1605C">
              <w:rPr>
                <w:sz w:val="24"/>
                <w:szCs w:val="24"/>
              </w:rPr>
              <w:t>и</w:t>
            </w:r>
            <w:r w:rsidR="00E1605C">
              <w:rPr>
                <w:sz w:val="24"/>
                <w:szCs w:val="24"/>
              </w:rPr>
              <w:t>пального образов</w:t>
            </w:r>
            <w:r w:rsidR="00E1605C">
              <w:rPr>
                <w:sz w:val="24"/>
                <w:szCs w:val="24"/>
              </w:rPr>
              <w:t>а</w:t>
            </w:r>
            <w:r w:rsidR="00E1605C">
              <w:rPr>
                <w:sz w:val="24"/>
                <w:szCs w:val="24"/>
              </w:rPr>
              <w:t>ния</w:t>
            </w:r>
            <w:r w:rsidRPr="00614E62">
              <w:rPr>
                <w:sz w:val="24"/>
                <w:szCs w:val="24"/>
              </w:rPr>
              <w:t xml:space="preserve"> «Икр</w:t>
            </w:r>
            <w:r w:rsidRPr="00614E62">
              <w:rPr>
                <w:sz w:val="24"/>
                <w:szCs w:val="24"/>
              </w:rPr>
              <w:t>я</w:t>
            </w:r>
            <w:r w:rsidRPr="00614E62">
              <w:rPr>
                <w:sz w:val="24"/>
                <w:szCs w:val="24"/>
              </w:rPr>
              <w:t xml:space="preserve">нинский </w:t>
            </w:r>
            <w:r w:rsidR="00F20039" w:rsidRPr="00614E62">
              <w:rPr>
                <w:sz w:val="24"/>
                <w:szCs w:val="24"/>
              </w:rPr>
              <w:t>муниц</w:t>
            </w:r>
            <w:r w:rsidR="00F20039" w:rsidRPr="00614E62">
              <w:rPr>
                <w:sz w:val="24"/>
                <w:szCs w:val="24"/>
              </w:rPr>
              <w:t>и</w:t>
            </w:r>
            <w:r w:rsidR="00F20039" w:rsidRPr="00614E62">
              <w:rPr>
                <w:sz w:val="24"/>
                <w:szCs w:val="24"/>
              </w:rPr>
              <w:t xml:space="preserve">пальный </w:t>
            </w:r>
            <w:r w:rsidRPr="00614E62">
              <w:rPr>
                <w:sz w:val="24"/>
                <w:szCs w:val="24"/>
              </w:rPr>
              <w:t>район Ас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раханской области</w:t>
            </w:r>
            <w:r w:rsidR="00F20039" w:rsidRPr="00614E62">
              <w:rPr>
                <w:sz w:val="24"/>
                <w:szCs w:val="24"/>
              </w:rPr>
              <w:t>»</w:t>
            </w:r>
            <w:r w:rsidRPr="00614E62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098" w:type="dxa"/>
          </w:tcPr>
          <w:p w14:paraId="60DD090F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Адм</w:t>
            </w:r>
            <w:r w:rsidRPr="00614E62">
              <w:rPr>
                <w:bCs/>
                <w:sz w:val="24"/>
                <w:szCs w:val="24"/>
                <w:u w:color="000000"/>
              </w:rPr>
              <w:t>и</w:t>
            </w:r>
            <w:r w:rsidRPr="00614E62">
              <w:rPr>
                <w:bCs/>
                <w:sz w:val="24"/>
                <w:szCs w:val="24"/>
                <w:u w:color="000000"/>
              </w:rPr>
              <w:t>нистр</w:t>
            </w:r>
            <w:r w:rsidRPr="00614E62">
              <w:rPr>
                <w:bCs/>
                <w:sz w:val="24"/>
                <w:szCs w:val="24"/>
                <w:u w:color="000000"/>
              </w:rPr>
              <w:t>а</w:t>
            </w:r>
            <w:r w:rsidRPr="00614E62">
              <w:rPr>
                <w:bCs/>
                <w:sz w:val="24"/>
                <w:szCs w:val="24"/>
                <w:u w:color="000000"/>
              </w:rPr>
              <w:t>тивные данные</w:t>
            </w:r>
          </w:p>
        </w:tc>
      </w:tr>
      <w:tr w:rsidR="00B11985" w:rsidRPr="00614E62" w14:paraId="1F4F5B5C" w14:textId="77777777" w:rsidTr="00683EFF">
        <w:trPr>
          <w:jc w:val="center"/>
        </w:trPr>
        <w:tc>
          <w:tcPr>
            <w:tcW w:w="1250" w:type="dxa"/>
          </w:tcPr>
          <w:p w14:paraId="261B5946" w14:textId="33C6EEE8" w:rsidR="00742658" w:rsidRPr="00614E62" w:rsidRDefault="00742658" w:rsidP="00E1605C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1.1.К.4</w:t>
            </w:r>
          </w:p>
        </w:tc>
        <w:tc>
          <w:tcPr>
            <w:tcW w:w="1296" w:type="dxa"/>
          </w:tcPr>
          <w:p w14:paraId="023CA1EF" w14:textId="3F9915E2" w:rsidR="00742658" w:rsidRPr="00614E62" w:rsidRDefault="00742658" w:rsidP="00683EFF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Ко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 xml:space="preserve">трольная точка </w:t>
            </w:r>
            <w:r w:rsidR="00684C03" w:rsidRPr="00614E62">
              <w:rPr>
                <w:bCs/>
                <w:sz w:val="24"/>
                <w:szCs w:val="24"/>
              </w:rPr>
              <w:t>«</w:t>
            </w:r>
            <w:r w:rsidRPr="00614E62">
              <w:rPr>
                <w:bCs/>
                <w:sz w:val="24"/>
                <w:szCs w:val="24"/>
              </w:rPr>
              <w:t>Испо</w:t>
            </w:r>
            <w:r w:rsidRPr="00614E62">
              <w:rPr>
                <w:bCs/>
                <w:sz w:val="24"/>
                <w:szCs w:val="24"/>
              </w:rPr>
              <w:t>л</w:t>
            </w:r>
            <w:r w:rsidRPr="00614E62">
              <w:rPr>
                <w:bCs/>
                <w:sz w:val="24"/>
                <w:szCs w:val="24"/>
              </w:rPr>
              <w:t>нен пр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 xml:space="preserve">токол </w:t>
            </w:r>
            <w:r w:rsidRPr="00614E62">
              <w:rPr>
                <w:bCs/>
                <w:sz w:val="24"/>
                <w:szCs w:val="24"/>
              </w:rPr>
              <w:lastRenderedPageBreak/>
              <w:t>межв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домстве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ной раб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чей гру</w:t>
            </w:r>
            <w:r w:rsidRPr="00614E62">
              <w:rPr>
                <w:bCs/>
                <w:sz w:val="24"/>
                <w:szCs w:val="24"/>
              </w:rPr>
              <w:t>п</w:t>
            </w:r>
            <w:r w:rsidRPr="00614E62">
              <w:rPr>
                <w:bCs/>
                <w:sz w:val="24"/>
                <w:szCs w:val="24"/>
              </w:rPr>
              <w:t>пы о нал</w:t>
            </w:r>
            <w:r w:rsidRPr="00614E62">
              <w:rPr>
                <w:bCs/>
                <w:sz w:val="24"/>
                <w:szCs w:val="24"/>
              </w:rPr>
              <w:t>и</w:t>
            </w:r>
            <w:r w:rsidRPr="00614E62">
              <w:rPr>
                <w:bCs/>
                <w:sz w:val="24"/>
                <w:szCs w:val="24"/>
              </w:rPr>
              <w:t>чии/отсут</w:t>
            </w:r>
            <w:r w:rsidR="005C10E9">
              <w:rPr>
                <w:bCs/>
                <w:sz w:val="24"/>
                <w:szCs w:val="24"/>
              </w:rPr>
              <w:t>-</w:t>
            </w:r>
            <w:r w:rsidRPr="00614E62">
              <w:rPr>
                <w:bCs/>
                <w:sz w:val="24"/>
                <w:szCs w:val="24"/>
              </w:rPr>
              <w:t>стви</w:t>
            </w:r>
            <w:r w:rsidR="00683EFF">
              <w:rPr>
                <w:bCs/>
                <w:sz w:val="24"/>
                <w:szCs w:val="24"/>
              </w:rPr>
              <w:t>и</w:t>
            </w:r>
            <w:r w:rsidRPr="00614E62">
              <w:rPr>
                <w:bCs/>
                <w:sz w:val="24"/>
                <w:szCs w:val="24"/>
              </w:rPr>
              <w:t xml:space="preserve"> объектов накопле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ного вр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да</w:t>
            </w:r>
            <w:r w:rsidR="00684C03" w:rsidRPr="00614E62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403" w:type="dxa"/>
          </w:tcPr>
          <w:p w14:paraId="6B1CF695" w14:textId="77777777" w:rsidR="00742658" w:rsidRPr="00614E62" w:rsidRDefault="00742658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lastRenderedPageBreak/>
              <w:t>х</w:t>
            </w:r>
          </w:p>
        </w:tc>
        <w:tc>
          <w:tcPr>
            <w:tcW w:w="1368" w:type="dxa"/>
          </w:tcPr>
          <w:p w14:paraId="512CAB24" w14:textId="77777777" w:rsidR="00742658" w:rsidRPr="00614E62" w:rsidRDefault="00742658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30.04.2024</w:t>
            </w:r>
          </w:p>
        </w:tc>
        <w:tc>
          <w:tcPr>
            <w:tcW w:w="1087" w:type="dxa"/>
          </w:tcPr>
          <w:p w14:paraId="39AE5BF8" w14:textId="77777777" w:rsidR="00742658" w:rsidRPr="00614E62" w:rsidRDefault="00742658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992" w:type="dxa"/>
          </w:tcPr>
          <w:p w14:paraId="710B1567" w14:textId="77777777" w:rsidR="00742658" w:rsidRPr="00614E62" w:rsidRDefault="00742658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1701" w:type="dxa"/>
          </w:tcPr>
          <w:p w14:paraId="46E583FE" w14:textId="477BAE3B" w:rsidR="00742658" w:rsidRPr="00614E62" w:rsidRDefault="00742658" w:rsidP="00614E62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Главы мун</w:t>
            </w:r>
            <w:r w:rsidRPr="00614E62">
              <w:rPr>
                <w:bCs/>
                <w:sz w:val="24"/>
                <w:szCs w:val="24"/>
              </w:rPr>
              <w:t>и</w:t>
            </w:r>
            <w:r w:rsidRPr="00614E62">
              <w:rPr>
                <w:bCs/>
                <w:sz w:val="24"/>
                <w:szCs w:val="24"/>
              </w:rPr>
              <w:t>ципальных образований Астраханской области</w:t>
            </w:r>
          </w:p>
        </w:tc>
        <w:tc>
          <w:tcPr>
            <w:tcW w:w="1264" w:type="dxa"/>
          </w:tcPr>
          <w:p w14:paraId="6E0588D4" w14:textId="77777777" w:rsidR="00742658" w:rsidRPr="00614E62" w:rsidRDefault="00742658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83" w:type="dxa"/>
          </w:tcPr>
          <w:p w14:paraId="655F19E2" w14:textId="77777777" w:rsidR="00742658" w:rsidRPr="00614E62" w:rsidRDefault="00742658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872" w:type="dxa"/>
          </w:tcPr>
          <w:p w14:paraId="0C70F076" w14:textId="77777777" w:rsidR="00742658" w:rsidRPr="00614E62" w:rsidRDefault="00742658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14:paraId="63C58DEC" w14:textId="77777777" w:rsidR="00742658" w:rsidRPr="00614E62" w:rsidRDefault="00742658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х</w:t>
            </w:r>
          </w:p>
        </w:tc>
        <w:tc>
          <w:tcPr>
            <w:tcW w:w="1424" w:type="dxa"/>
          </w:tcPr>
          <w:p w14:paraId="2CE27346" w14:textId="22DDC7C8" w:rsidR="00742658" w:rsidRPr="00614E62" w:rsidRDefault="00742658" w:rsidP="00614E62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Письмо муниц</w:t>
            </w:r>
            <w:r w:rsidRPr="00614E62">
              <w:rPr>
                <w:bCs/>
                <w:sz w:val="24"/>
                <w:szCs w:val="24"/>
              </w:rPr>
              <w:t>и</w:t>
            </w:r>
            <w:r w:rsidRPr="00614E62">
              <w:rPr>
                <w:bCs/>
                <w:sz w:val="24"/>
                <w:szCs w:val="24"/>
              </w:rPr>
              <w:t>пального образов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ния Астр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 xml:space="preserve">ханской </w:t>
            </w:r>
            <w:r w:rsidRPr="00614E62">
              <w:rPr>
                <w:bCs/>
                <w:sz w:val="24"/>
                <w:szCs w:val="24"/>
              </w:rPr>
              <w:lastRenderedPageBreak/>
              <w:t>области в службу природ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пользов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ния и охр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ны окр</w:t>
            </w:r>
            <w:r w:rsidRPr="00614E62">
              <w:rPr>
                <w:bCs/>
                <w:sz w:val="24"/>
                <w:szCs w:val="24"/>
              </w:rPr>
              <w:t>у</w:t>
            </w:r>
            <w:r w:rsidRPr="00614E62">
              <w:rPr>
                <w:bCs/>
                <w:sz w:val="24"/>
                <w:szCs w:val="24"/>
              </w:rPr>
              <w:t>жающей среды Ас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раханской области</w:t>
            </w:r>
          </w:p>
        </w:tc>
        <w:tc>
          <w:tcPr>
            <w:tcW w:w="1098" w:type="dxa"/>
          </w:tcPr>
          <w:p w14:paraId="066D046C" w14:textId="77777777" w:rsidR="00742658" w:rsidRPr="00614E62" w:rsidRDefault="00742658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lastRenderedPageBreak/>
              <w:t>Адм</w:t>
            </w:r>
            <w:r w:rsidRPr="00614E62">
              <w:rPr>
                <w:bCs/>
                <w:sz w:val="24"/>
                <w:szCs w:val="24"/>
                <w:u w:color="000000"/>
              </w:rPr>
              <w:t>и</w:t>
            </w:r>
            <w:r w:rsidRPr="00614E62">
              <w:rPr>
                <w:bCs/>
                <w:sz w:val="24"/>
                <w:szCs w:val="24"/>
                <w:u w:color="000000"/>
              </w:rPr>
              <w:t>нистр</w:t>
            </w:r>
            <w:r w:rsidRPr="00614E62">
              <w:rPr>
                <w:bCs/>
                <w:sz w:val="24"/>
                <w:szCs w:val="24"/>
                <w:u w:color="000000"/>
              </w:rPr>
              <w:t>а</w:t>
            </w:r>
            <w:r w:rsidRPr="00614E62">
              <w:rPr>
                <w:bCs/>
                <w:sz w:val="24"/>
                <w:szCs w:val="24"/>
                <w:u w:color="000000"/>
              </w:rPr>
              <w:t>тивные данные</w:t>
            </w:r>
          </w:p>
        </w:tc>
      </w:tr>
      <w:tr w:rsidR="00B11985" w:rsidRPr="00614E62" w14:paraId="530E3E81" w14:textId="77777777" w:rsidTr="00683EFF">
        <w:trPr>
          <w:jc w:val="center"/>
        </w:trPr>
        <w:tc>
          <w:tcPr>
            <w:tcW w:w="1250" w:type="dxa"/>
          </w:tcPr>
          <w:p w14:paraId="42708DC5" w14:textId="3E8DFBB8" w:rsidR="00EE0A79" w:rsidRPr="00614E62" w:rsidRDefault="00EE0A79" w:rsidP="00E8651C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lastRenderedPageBreak/>
              <w:t>1.1.К.5</w:t>
            </w:r>
          </w:p>
        </w:tc>
        <w:tc>
          <w:tcPr>
            <w:tcW w:w="1296" w:type="dxa"/>
          </w:tcPr>
          <w:p w14:paraId="72FBA4FE" w14:textId="39D5F82A" w:rsidR="00EE0A79" w:rsidRPr="00614E62" w:rsidRDefault="00EE0A79" w:rsidP="00E8651C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Ко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 xml:space="preserve">трольная точка </w:t>
            </w:r>
            <w:r w:rsidR="00684C03" w:rsidRPr="00614E62">
              <w:rPr>
                <w:bCs/>
                <w:sz w:val="24"/>
                <w:szCs w:val="24"/>
              </w:rPr>
              <w:t>«</w:t>
            </w:r>
            <w:r w:rsidRPr="00614E62">
              <w:rPr>
                <w:bCs/>
                <w:sz w:val="24"/>
                <w:szCs w:val="24"/>
              </w:rPr>
              <w:t>Пров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дение оценки негати</w:t>
            </w:r>
            <w:r w:rsidRPr="00614E62">
              <w:rPr>
                <w:bCs/>
                <w:sz w:val="24"/>
                <w:szCs w:val="24"/>
              </w:rPr>
              <w:t>в</w:t>
            </w:r>
            <w:r w:rsidRPr="00614E62">
              <w:rPr>
                <w:bCs/>
                <w:sz w:val="24"/>
                <w:szCs w:val="24"/>
              </w:rPr>
              <w:t>ного во</w:t>
            </w:r>
            <w:r w:rsidRPr="00614E62">
              <w:rPr>
                <w:bCs/>
                <w:sz w:val="24"/>
                <w:szCs w:val="24"/>
              </w:rPr>
              <w:t>з</w:t>
            </w:r>
            <w:r w:rsidRPr="00614E62">
              <w:rPr>
                <w:bCs/>
                <w:sz w:val="24"/>
                <w:szCs w:val="24"/>
              </w:rPr>
              <w:t>действия на окр</w:t>
            </w:r>
            <w:r w:rsidRPr="00614E62">
              <w:rPr>
                <w:bCs/>
                <w:sz w:val="24"/>
                <w:szCs w:val="24"/>
              </w:rPr>
              <w:t>у</w:t>
            </w:r>
            <w:r w:rsidRPr="00614E62">
              <w:rPr>
                <w:bCs/>
                <w:sz w:val="24"/>
                <w:szCs w:val="24"/>
              </w:rPr>
              <w:t>жающую среду (экспе</w:t>
            </w:r>
            <w:r w:rsidRPr="00614E62">
              <w:rPr>
                <w:bCs/>
                <w:sz w:val="24"/>
                <w:szCs w:val="24"/>
              </w:rPr>
              <w:t>р</w:t>
            </w:r>
            <w:r w:rsidRPr="00614E62">
              <w:rPr>
                <w:bCs/>
                <w:sz w:val="24"/>
                <w:szCs w:val="24"/>
              </w:rPr>
              <w:t>тиза)</w:t>
            </w:r>
            <w:r w:rsidR="00684C03" w:rsidRPr="00614E62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403" w:type="dxa"/>
          </w:tcPr>
          <w:p w14:paraId="3AF589BA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368" w:type="dxa"/>
          </w:tcPr>
          <w:p w14:paraId="78B17C4F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31.08.2024</w:t>
            </w:r>
          </w:p>
        </w:tc>
        <w:tc>
          <w:tcPr>
            <w:tcW w:w="1087" w:type="dxa"/>
          </w:tcPr>
          <w:p w14:paraId="4BFAD770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992" w:type="dxa"/>
          </w:tcPr>
          <w:p w14:paraId="7127BD86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1701" w:type="dxa"/>
          </w:tcPr>
          <w:p w14:paraId="1C9EB5B8" w14:textId="77777777" w:rsidR="00EE0A79" w:rsidRPr="00614E62" w:rsidRDefault="00EE0A79" w:rsidP="00614E62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Главы мун</w:t>
            </w:r>
            <w:r w:rsidRPr="00614E62">
              <w:rPr>
                <w:bCs/>
                <w:sz w:val="24"/>
                <w:szCs w:val="24"/>
              </w:rPr>
              <w:t>и</w:t>
            </w:r>
            <w:r w:rsidRPr="00614E62">
              <w:rPr>
                <w:bCs/>
                <w:sz w:val="24"/>
                <w:szCs w:val="24"/>
              </w:rPr>
              <w:t>ципальных образований Астраханской области</w:t>
            </w:r>
          </w:p>
        </w:tc>
        <w:tc>
          <w:tcPr>
            <w:tcW w:w="1264" w:type="dxa"/>
          </w:tcPr>
          <w:p w14:paraId="0FAE0706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83" w:type="dxa"/>
          </w:tcPr>
          <w:p w14:paraId="225026FB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872" w:type="dxa"/>
          </w:tcPr>
          <w:p w14:paraId="77F42EB1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14:paraId="6DB02F63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х</w:t>
            </w:r>
          </w:p>
        </w:tc>
        <w:tc>
          <w:tcPr>
            <w:tcW w:w="1424" w:type="dxa"/>
          </w:tcPr>
          <w:p w14:paraId="1B16E92B" w14:textId="2F8C5CEB" w:rsidR="00EE0A79" w:rsidRPr="00614E62" w:rsidRDefault="00EE0A79" w:rsidP="005C10E9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Заключ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ние о по</w:t>
            </w:r>
            <w:r w:rsidRPr="00614E62">
              <w:rPr>
                <w:bCs/>
                <w:sz w:val="24"/>
                <w:szCs w:val="24"/>
              </w:rPr>
              <w:t>д</w:t>
            </w:r>
            <w:r w:rsidRPr="00614E62">
              <w:rPr>
                <w:bCs/>
                <w:sz w:val="24"/>
                <w:szCs w:val="24"/>
              </w:rPr>
              <w:t>твержд</w:t>
            </w:r>
            <w:r w:rsidRPr="00614E62">
              <w:rPr>
                <w:bCs/>
                <w:sz w:val="24"/>
                <w:szCs w:val="24"/>
              </w:rPr>
              <w:t>е</w:t>
            </w:r>
            <w:r w:rsidR="005C10E9">
              <w:rPr>
                <w:bCs/>
                <w:sz w:val="24"/>
                <w:szCs w:val="24"/>
              </w:rPr>
              <w:t>нии</w:t>
            </w:r>
            <w:r w:rsidRPr="00614E62">
              <w:rPr>
                <w:bCs/>
                <w:sz w:val="24"/>
                <w:szCs w:val="24"/>
              </w:rPr>
              <w:t>/отсут</w:t>
            </w:r>
            <w:r w:rsidR="005C10E9">
              <w:rPr>
                <w:bCs/>
                <w:sz w:val="24"/>
                <w:szCs w:val="24"/>
              </w:rPr>
              <w:t>-</w:t>
            </w:r>
            <w:r w:rsidRPr="00614E62">
              <w:rPr>
                <w:bCs/>
                <w:sz w:val="24"/>
                <w:szCs w:val="24"/>
              </w:rPr>
              <w:t>ствии нег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тивного возде</w:t>
            </w:r>
            <w:r w:rsidRPr="00614E62">
              <w:rPr>
                <w:bCs/>
                <w:sz w:val="24"/>
                <w:szCs w:val="24"/>
              </w:rPr>
              <w:t>й</w:t>
            </w:r>
            <w:r w:rsidRPr="00614E62">
              <w:rPr>
                <w:bCs/>
                <w:sz w:val="24"/>
                <w:szCs w:val="24"/>
              </w:rPr>
              <w:t>ствия на окружа</w:t>
            </w:r>
            <w:r w:rsidRPr="00614E62">
              <w:rPr>
                <w:bCs/>
                <w:sz w:val="24"/>
                <w:szCs w:val="24"/>
              </w:rPr>
              <w:t>ю</w:t>
            </w:r>
            <w:r w:rsidRPr="00614E62">
              <w:rPr>
                <w:bCs/>
                <w:sz w:val="24"/>
                <w:szCs w:val="24"/>
              </w:rPr>
              <w:t>щую среду</w:t>
            </w:r>
          </w:p>
        </w:tc>
        <w:tc>
          <w:tcPr>
            <w:tcW w:w="1098" w:type="dxa"/>
          </w:tcPr>
          <w:p w14:paraId="58FBE85E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Адм</w:t>
            </w:r>
            <w:r w:rsidRPr="00614E62">
              <w:rPr>
                <w:bCs/>
                <w:sz w:val="24"/>
                <w:szCs w:val="24"/>
                <w:u w:color="000000"/>
              </w:rPr>
              <w:t>и</w:t>
            </w:r>
            <w:r w:rsidRPr="00614E62">
              <w:rPr>
                <w:bCs/>
                <w:sz w:val="24"/>
                <w:szCs w:val="24"/>
                <w:u w:color="000000"/>
              </w:rPr>
              <w:t>нистр</w:t>
            </w:r>
            <w:r w:rsidRPr="00614E62">
              <w:rPr>
                <w:bCs/>
                <w:sz w:val="24"/>
                <w:szCs w:val="24"/>
                <w:u w:color="000000"/>
              </w:rPr>
              <w:t>а</w:t>
            </w:r>
            <w:r w:rsidRPr="00614E62">
              <w:rPr>
                <w:bCs/>
                <w:sz w:val="24"/>
                <w:szCs w:val="24"/>
                <w:u w:color="000000"/>
              </w:rPr>
              <w:t>тивные данные</w:t>
            </w:r>
          </w:p>
        </w:tc>
      </w:tr>
      <w:tr w:rsidR="00B11985" w:rsidRPr="00614E62" w14:paraId="3B828966" w14:textId="77777777" w:rsidTr="00683EFF">
        <w:trPr>
          <w:jc w:val="center"/>
        </w:trPr>
        <w:tc>
          <w:tcPr>
            <w:tcW w:w="1250" w:type="dxa"/>
          </w:tcPr>
          <w:p w14:paraId="6480CB54" w14:textId="6CF64DE7" w:rsidR="00EE0A79" w:rsidRPr="00614E62" w:rsidRDefault="00EE0A79" w:rsidP="00E8651C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1.1.К.6</w:t>
            </w:r>
          </w:p>
        </w:tc>
        <w:tc>
          <w:tcPr>
            <w:tcW w:w="1296" w:type="dxa"/>
          </w:tcPr>
          <w:p w14:paraId="3C054802" w14:textId="759A8CFA" w:rsidR="00EE0A79" w:rsidRPr="00614E62" w:rsidRDefault="00EE0A79" w:rsidP="00E8651C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Ко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 xml:space="preserve">трольная точка </w:t>
            </w:r>
            <w:r w:rsidR="00684C03" w:rsidRPr="00614E62">
              <w:rPr>
                <w:bCs/>
                <w:sz w:val="24"/>
                <w:szCs w:val="24"/>
              </w:rPr>
              <w:t>«</w:t>
            </w:r>
            <w:r w:rsidRPr="00614E62">
              <w:rPr>
                <w:bCs/>
                <w:sz w:val="24"/>
                <w:szCs w:val="24"/>
              </w:rPr>
              <w:t>Пров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дено зас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дание межв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lastRenderedPageBreak/>
              <w:t>домстве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ной раб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чей гру</w:t>
            </w:r>
            <w:r w:rsidRPr="00614E62">
              <w:rPr>
                <w:bCs/>
                <w:sz w:val="24"/>
                <w:szCs w:val="24"/>
              </w:rPr>
              <w:t>п</w:t>
            </w:r>
            <w:r w:rsidRPr="00614E62">
              <w:rPr>
                <w:bCs/>
                <w:sz w:val="24"/>
                <w:szCs w:val="24"/>
              </w:rPr>
              <w:t>пы о р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зультатах получе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ных эк</w:t>
            </w:r>
            <w:r w:rsidRPr="00614E62">
              <w:rPr>
                <w:bCs/>
                <w:sz w:val="24"/>
                <w:szCs w:val="24"/>
              </w:rPr>
              <w:t>с</w:t>
            </w:r>
            <w:r w:rsidRPr="00614E62">
              <w:rPr>
                <w:bCs/>
                <w:sz w:val="24"/>
                <w:szCs w:val="24"/>
              </w:rPr>
              <w:t>пертиз и о провед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нии дал</w:t>
            </w:r>
            <w:r w:rsidRPr="00614E62">
              <w:rPr>
                <w:bCs/>
                <w:sz w:val="24"/>
                <w:szCs w:val="24"/>
              </w:rPr>
              <w:t>ь</w:t>
            </w:r>
            <w:r w:rsidRPr="00614E62">
              <w:rPr>
                <w:bCs/>
                <w:sz w:val="24"/>
                <w:szCs w:val="24"/>
              </w:rPr>
              <w:t>нейших меропр</w:t>
            </w:r>
            <w:r w:rsidRPr="00614E62">
              <w:rPr>
                <w:bCs/>
                <w:sz w:val="24"/>
                <w:szCs w:val="24"/>
              </w:rPr>
              <w:t>и</w:t>
            </w:r>
            <w:r w:rsidRPr="00614E62">
              <w:rPr>
                <w:bCs/>
                <w:sz w:val="24"/>
                <w:szCs w:val="24"/>
              </w:rPr>
              <w:t>ятий</w:t>
            </w:r>
            <w:r w:rsidR="00684C03" w:rsidRPr="00614E62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403" w:type="dxa"/>
          </w:tcPr>
          <w:p w14:paraId="31A83D2F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lastRenderedPageBreak/>
              <w:t>х</w:t>
            </w:r>
          </w:p>
        </w:tc>
        <w:tc>
          <w:tcPr>
            <w:tcW w:w="1368" w:type="dxa"/>
          </w:tcPr>
          <w:p w14:paraId="1E40005B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30.09.2024</w:t>
            </w:r>
          </w:p>
        </w:tc>
        <w:tc>
          <w:tcPr>
            <w:tcW w:w="1087" w:type="dxa"/>
          </w:tcPr>
          <w:p w14:paraId="185A5317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992" w:type="dxa"/>
          </w:tcPr>
          <w:p w14:paraId="5C325D64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1701" w:type="dxa"/>
          </w:tcPr>
          <w:p w14:paraId="0AC08AF4" w14:textId="381CC86C" w:rsidR="00EE0A79" w:rsidRPr="00614E62" w:rsidRDefault="00EE0A79" w:rsidP="00E8651C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Юнусов Р.И.</w:t>
            </w:r>
          </w:p>
        </w:tc>
        <w:tc>
          <w:tcPr>
            <w:tcW w:w="1264" w:type="dxa"/>
          </w:tcPr>
          <w:p w14:paraId="179F6093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83" w:type="dxa"/>
          </w:tcPr>
          <w:p w14:paraId="5848A824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872" w:type="dxa"/>
          </w:tcPr>
          <w:p w14:paraId="76674484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14:paraId="72BC7B2E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х</w:t>
            </w:r>
          </w:p>
        </w:tc>
        <w:tc>
          <w:tcPr>
            <w:tcW w:w="1424" w:type="dxa"/>
          </w:tcPr>
          <w:p w14:paraId="43CE7E09" w14:textId="77777777" w:rsidR="00EE0A79" w:rsidRPr="00614E62" w:rsidRDefault="00EE0A79" w:rsidP="00614E62">
            <w:pPr>
              <w:jc w:val="both"/>
              <w:rPr>
                <w:bCs/>
                <w:sz w:val="24"/>
                <w:szCs w:val="24"/>
                <w:u w:color="000000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Протокол заседания межведо</w:t>
            </w:r>
            <w:r w:rsidRPr="00614E62">
              <w:rPr>
                <w:bCs/>
                <w:sz w:val="24"/>
                <w:szCs w:val="24"/>
                <w:u w:color="000000"/>
              </w:rPr>
              <w:t>м</w:t>
            </w:r>
            <w:r w:rsidRPr="00614E62">
              <w:rPr>
                <w:bCs/>
                <w:sz w:val="24"/>
                <w:szCs w:val="24"/>
                <w:u w:color="000000"/>
              </w:rPr>
              <w:t>ственной рабочей группы</w:t>
            </w:r>
          </w:p>
        </w:tc>
        <w:tc>
          <w:tcPr>
            <w:tcW w:w="1098" w:type="dxa"/>
          </w:tcPr>
          <w:p w14:paraId="63C5EF84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Адм</w:t>
            </w:r>
            <w:r w:rsidRPr="00614E62">
              <w:rPr>
                <w:bCs/>
                <w:sz w:val="24"/>
                <w:szCs w:val="24"/>
                <w:u w:color="000000"/>
              </w:rPr>
              <w:t>и</w:t>
            </w:r>
            <w:r w:rsidRPr="00614E62">
              <w:rPr>
                <w:bCs/>
                <w:sz w:val="24"/>
                <w:szCs w:val="24"/>
                <w:u w:color="000000"/>
              </w:rPr>
              <w:t>нистр</w:t>
            </w:r>
            <w:r w:rsidRPr="00614E62">
              <w:rPr>
                <w:bCs/>
                <w:sz w:val="24"/>
                <w:szCs w:val="24"/>
                <w:u w:color="000000"/>
              </w:rPr>
              <w:t>а</w:t>
            </w:r>
            <w:r w:rsidRPr="00614E62">
              <w:rPr>
                <w:bCs/>
                <w:sz w:val="24"/>
                <w:szCs w:val="24"/>
                <w:u w:color="000000"/>
              </w:rPr>
              <w:t>тивные данные</w:t>
            </w:r>
          </w:p>
        </w:tc>
      </w:tr>
      <w:tr w:rsidR="00B11985" w:rsidRPr="00614E62" w14:paraId="03297F51" w14:textId="77777777" w:rsidTr="00683EFF">
        <w:trPr>
          <w:jc w:val="center"/>
        </w:trPr>
        <w:tc>
          <w:tcPr>
            <w:tcW w:w="1250" w:type="dxa"/>
          </w:tcPr>
          <w:p w14:paraId="19DDDDDB" w14:textId="1AD06585" w:rsidR="00EE0A79" w:rsidRPr="00614E62" w:rsidRDefault="00EE0A79" w:rsidP="00E8651C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lastRenderedPageBreak/>
              <w:t>1.1.К.7</w:t>
            </w:r>
          </w:p>
        </w:tc>
        <w:tc>
          <w:tcPr>
            <w:tcW w:w="1296" w:type="dxa"/>
          </w:tcPr>
          <w:p w14:paraId="6F94DF31" w14:textId="74DD4AB0" w:rsidR="00EE0A79" w:rsidRPr="00614E62" w:rsidRDefault="00EE0A79" w:rsidP="00E8651C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Ко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 xml:space="preserve">трольная точка </w:t>
            </w:r>
            <w:r w:rsidR="00684C03" w:rsidRPr="00614E62">
              <w:rPr>
                <w:bCs/>
                <w:sz w:val="24"/>
                <w:szCs w:val="24"/>
              </w:rPr>
              <w:t>«</w:t>
            </w:r>
            <w:r w:rsidRPr="00614E62">
              <w:rPr>
                <w:bCs/>
                <w:sz w:val="24"/>
                <w:szCs w:val="24"/>
              </w:rPr>
              <w:t>Пост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новка на госуда</w:t>
            </w:r>
            <w:r w:rsidRPr="00614E62">
              <w:rPr>
                <w:bCs/>
                <w:sz w:val="24"/>
                <w:szCs w:val="24"/>
              </w:rPr>
              <w:t>р</w:t>
            </w:r>
            <w:r w:rsidRPr="00614E62">
              <w:rPr>
                <w:bCs/>
                <w:sz w:val="24"/>
                <w:szCs w:val="24"/>
              </w:rPr>
              <w:t>ственный кадастр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вый учет выявле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ных об</w:t>
            </w:r>
            <w:r w:rsidRPr="00614E62">
              <w:rPr>
                <w:bCs/>
                <w:sz w:val="24"/>
                <w:szCs w:val="24"/>
              </w:rPr>
              <w:t>ъ</w:t>
            </w:r>
            <w:r w:rsidRPr="00614E62">
              <w:rPr>
                <w:bCs/>
                <w:sz w:val="24"/>
                <w:szCs w:val="24"/>
              </w:rPr>
              <w:t>ектов негати</w:t>
            </w:r>
            <w:r w:rsidRPr="00614E62">
              <w:rPr>
                <w:bCs/>
                <w:sz w:val="24"/>
                <w:szCs w:val="24"/>
              </w:rPr>
              <w:t>в</w:t>
            </w:r>
            <w:r w:rsidRPr="00614E62">
              <w:rPr>
                <w:bCs/>
                <w:sz w:val="24"/>
                <w:szCs w:val="24"/>
              </w:rPr>
              <w:t>ного во</w:t>
            </w:r>
            <w:r w:rsidRPr="00614E62">
              <w:rPr>
                <w:bCs/>
                <w:sz w:val="24"/>
                <w:szCs w:val="24"/>
              </w:rPr>
              <w:t>з</w:t>
            </w:r>
            <w:r w:rsidRPr="00614E62">
              <w:rPr>
                <w:bCs/>
                <w:sz w:val="24"/>
                <w:szCs w:val="24"/>
              </w:rPr>
              <w:t>действия на окр</w:t>
            </w:r>
            <w:r w:rsidRPr="00614E62">
              <w:rPr>
                <w:bCs/>
                <w:sz w:val="24"/>
                <w:szCs w:val="24"/>
              </w:rPr>
              <w:t>у</w:t>
            </w:r>
            <w:r w:rsidRPr="00614E62">
              <w:rPr>
                <w:bCs/>
                <w:sz w:val="24"/>
                <w:szCs w:val="24"/>
              </w:rPr>
              <w:t>жающую среду</w:t>
            </w:r>
            <w:r w:rsidR="00684C03" w:rsidRPr="00614E62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403" w:type="dxa"/>
          </w:tcPr>
          <w:p w14:paraId="3D434354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368" w:type="dxa"/>
          </w:tcPr>
          <w:p w14:paraId="587AAFFA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20.12.2024</w:t>
            </w:r>
          </w:p>
        </w:tc>
        <w:tc>
          <w:tcPr>
            <w:tcW w:w="1087" w:type="dxa"/>
          </w:tcPr>
          <w:p w14:paraId="75BDE814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992" w:type="dxa"/>
          </w:tcPr>
          <w:p w14:paraId="117D3470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1701" w:type="dxa"/>
          </w:tcPr>
          <w:p w14:paraId="0B517931" w14:textId="77777777" w:rsidR="00EE0A79" w:rsidRPr="00614E62" w:rsidRDefault="00EE0A79" w:rsidP="00614E62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Главы мун</w:t>
            </w:r>
            <w:r w:rsidRPr="00614E62">
              <w:rPr>
                <w:bCs/>
                <w:sz w:val="24"/>
                <w:szCs w:val="24"/>
              </w:rPr>
              <w:t>и</w:t>
            </w:r>
            <w:r w:rsidRPr="00614E62">
              <w:rPr>
                <w:bCs/>
                <w:sz w:val="24"/>
                <w:szCs w:val="24"/>
              </w:rPr>
              <w:t>ципальных образований Астраханской области</w:t>
            </w:r>
          </w:p>
        </w:tc>
        <w:tc>
          <w:tcPr>
            <w:tcW w:w="1264" w:type="dxa"/>
          </w:tcPr>
          <w:p w14:paraId="4FA311BC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83" w:type="dxa"/>
          </w:tcPr>
          <w:p w14:paraId="3DEC3755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872" w:type="dxa"/>
          </w:tcPr>
          <w:p w14:paraId="2A139025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14:paraId="4B8DB43B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х</w:t>
            </w:r>
          </w:p>
        </w:tc>
        <w:tc>
          <w:tcPr>
            <w:tcW w:w="1424" w:type="dxa"/>
          </w:tcPr>
          <w:p w14:paraId="67CC3FEF" w14:textId="12D6D8D8" w:rsidR="00EE0A79" w:rsidRPr="00614E62" w:rsidRDefault="00EE0A79" w:rsidP="00614E62">
            <w:pPr>
              <w:jc w:val="both"/>
              <w:rPr>
                <w:bCs/>
                <w:sz w:val="24"/>
                <w:szCs w:val="24"/>
                <w:u w:color="000000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Прочий тип документа</w:t>
            </w:r>
            <w:r w:rsidR="00216D6A" w:rsidRPr="00614E62">
              <w:rPr>
                <w:bCs/>
                <w:sz w:val="24"/>
                <w:szCs w:val="24"/>
                <w:u w:color="000000"/>
              </w:rPr>
              <w:t xml:space="preserve">. </w:t>
            </w:r>
            <w:r w:rsidRPr="00614E62">
              <w:rPr>
                <w:bCs/>
                <w:sz w:val="24"/>
                <w:szCs w:val="24"/>
                <w:u w:color="000000"/>
              </w:rPr>
              <w:t>Выписка с ЕГРН</w:t>
            </w:r>
          </w:p>
        </w:tc>
        <w:tc>
          <w:tcPr>
            <w:tcW w:w="1098" w:type="dxa"/>
          </w:tcPr>
          <w:p w14:paraId="21BDA32B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ЕГРН</w:t>
            </w:r>
          </w:p>
        </w:tc>
      </w:tr>
      <w:tr w:rsidR="00B11985" w:rsidRPr="00614E62" w14:paraId="36234FB8" w14:textId="77777777" w:rsidTr="00683EFF">
        <w:trPr>
          <w:jc w:val="center"/>
        </w:trPr>
        <w:tc>
          <w:tcPr>
            <w:tcW w:w="1250" w:type="dxa"/>
          </w:tcPr>
          <w:p w14:paraId="6A05FFF8" w14:textId="7284150F" w:rsidR="00EE0A79" w:rsidRPr="00614E62" w:rsidRDefault="00EE0A79" w:rsidP="00814BC4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1.1.1</w:t>
            </w:r>
          </w:p>
        </w:tc>
        <w:tc>
          <w:tcPr>
            <w:tcW w:w="1296" w:type="dxa"/>
          </w:tcPr>
          <w:p w14:paraId="0339BA1F" w14:textId="77777777" w:rsidR="00EE0A79" w:rsidRPr="00614E62" w:rsidRDefault="00EE0A79" w:rsidP="00614E62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 xml:space="preserve">Объект «Бывшие </w:t>
            </w:r>
            <w:r w:rsidRPr="00614E62">
              <w:rPr>
                <w:bCs/>
                <w:sz w:val="24"/>
                <w:szCs w:val="24"/>
              </w:rPr>
              <w:lastRenderedPageBreak/>
              <w:t>пруды – испарит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ли АЦКК»</w:t>
            </w:r>
          </w:p>
        </w:tc>
        <w:tc>
          <w:tcPr>
            <w:tcW w:w="1403" w:type="dxa"/>
          </w:tcPr>
          <w:p w14:paraId="58A5E664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lastRenderedPageBreak/>
              <w:t>01.01.2024</w:t>
            </w:r>
          </w:p>
        </w:tc>
        <w:tc>
          <w:tcPr>
            <w:tcW w:w="1368" w:type="dxa"/>
          </w:tcPr>
          <w:p w14:paraId="6F846DD5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31.12.2024</w:t>
            </w:r>
          </w:p>
        </w:tc>
        <w:tc>
          <w:tcPr>
            <w:tcW w:w="1087" w:type="dxa"/>
          </w:tcPr>
          <w:p w14:paraId="46767D9D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992" w:type="dxa"/>
          </w:tcPr>
          <w:p w14:paraId="4ABDC5FA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1701" w:type="dxa"/>
          </w:tcPr>
          <w:p w14:paraId="6D60EEC5" w14:textId="340214F3" w:rsidR="00EE0A79" w:rsidRPr="00614E62" w:rsidRDefault="00814BC4" w:rsidP="00614E6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Редькин И.А.</w:t>
            </w:r>
          </w:p>
        </w:tc>
        <w:tc>
          <w:tcPr>
            <w:tcW w:w="1264" w:type="dxa"/>
          </w:tcPr>
          <w:p w14:paraId="3AB4EB6F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83" w:type="dxa"/>
          </w:tcPr>
          <w:p w14:paraId="49B8E282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га</w:t>
            </w:r>
          </w:p>
        </w:tc>
        <w:tc>
          <w:tcPr>
            <w:tcW w:w="872" w:type="dxa"/>
          </w:tcPr>
          <w:p w14:paraId="54D65F41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44</w:t>
            </w:r>
            <w:r w:rsidRPr="00614E62">
              <w:rPr>
                <w:color w:val="000000"/>
                <w:sz w:val="24"/>
                <w:szCs w:val="24"/>
              </w:rPr>
              <w:t>,88</w:t>
            </w:r>
          </w:p>
        </w:tc>
        <w:tc>
          <w:tcPr>
            <w:tcW w:w="992" w:type="dxa"/>
          </w:tcPr>
          <w:p w14:paraId="3F112C23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х</w:t>
            </w:r>
          </w:p>
        </w:tc>
        <w:tc>
          <w:tcPr>
            <w:tcW w:w="1424" w:type="dxa"/>
          </w:tcPr>
          <w:p w14:paraId="10D7074B" w14:textId="622E9115" w:rsidR="00EE0A79" w:rsidRPr="00614E62" w:rsidRDefault="00EE0A79" w:rsidP="00614E62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Ликвид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ция объе</w:t>
            </w:r>
            <w:r w:rsidRPr="00614E62">
              <w:rPr>
                <w:bCs/>
                <w:sz w:val="24"/>
                <w:szCs w:val="24"/>
              </w:rPr>
              <w:t>к</w:t>
            </w:r>
            <w:r w:rsidRPr="00614E62">
              <w:rPr>
                <w:bCs/>
                <w:sz w:val="24"/>
                <w:szCs w:val="24"/>
              </w:rPr>
              <w:lastRenderedPageBreak/>
              <w:t>та нако</w:t>
            </w:r>
            <w:r w:rsidRPr="00614E62">
              <w:rPr>
                <w:bCs/>
                <w:sz w:val="24"/>
                <w:szCs w:val="24"/>
              </w:rPr>
              <w:t>п</w:t>
            </w:r>
            <w:r w:rsidRPr="00614E62">
              <w:rPr>
                <w:bCs/>
                <w:sz w:val="24"/>
                <w:szCs w:val="24"/>
              </w:rPr>
              <w:t>ленного вреда окружа</w:t>
            </w:r>
            <w:r w:rsidRPr="00614E62">
              <w:rPr>
                <w:bCs/>
                <w:sz w:val="24"/>
                <w:szCs w:val="24"/>
              </w:rPr>
              <w:t>ю</w:t>
            </w:r>
            <w:r w:rsidRPr="00614E62">
              <w:rPr>
                <w:bCs/>
                <w:sz w:val="24"/>
                <w:szCs w:val="24"/>
              </w:rPr>
              <w:t>щей среде позволит улучшить качество жизни населения в</w:t>
            </w:r>
            <w:r w:rsidRPr="00614E62">
              <w:rPr>
                <w:sz w:val="24"/>
                <w:szCs w:val="24"/>
              </w:rPr>
              <w:t xml:space="preserve"> колич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стве 8,4 тысяч ч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ловек</w:t>
            </w:r>
          </w:p>
        </w:tc>
        <w:tc>
          <w:tcPr>
            <w:tcW w:w="1098" w:type="dxa"/>
          </w:tcPr>
          <w:p w14:paraId="243F9427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lastRenderedPageBreak/>
              <w:t>х</w:t>
            </w:r>
          </w:p>
        </w:tc>
      </w:tr>
      <w:tr w:rsidR="00B11985" w:rsidRPr="00614E62" w14:paraId="6573AD1E" w14:textId="77777777" w:rsidTr="00683EFF">
        <w:trPr>
          <w:jc w:val="center"/>
        </w:trPr>
        <w:tc>
          <w:tcPr>
            <w:tcW w:w="1250" w:type="dxa"/>
          </w:tcPr>
          <w:p w14:paraId="03B61E7D" w14:textId="0D848949" w:rsidR="00EE0A79" w:rsidRPr="00614E62" w:rsidRDefault="00EE0A79" w:rsidP="00814BC4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lastRenderedPageBreak/>
              <w:t>1.1.1.К.1</w:t>
            </w:r>
          </w:p>
        </w:tc>
        <w:tc>
          <w:tcPr>
            <w:tcW w:w="1296" w:type="dxa"/>
          </w:tcPr>
          <w:p w14:paraId="7CBC5050" w14:textId="3E663555" w:rsidR="00EE0A79" w:rsidRPr="00614E62" w:rsidRDefault="00EE0A79" w:rsidP="005C10E9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Ко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 xml:space="preserve">трольная точка </w:t>
            </w:r>
            <w:r w:rsidR="00684C03" w:rsidRPr="00614E62">
              <w:rPr>
                <w:bCs/>
                <w:sz w:val="24"/>
                <w:szCs w:val="24"/>
              </w:rPr>
              <w:t>«</w:t>
            </w:r>
            <w:r w:rsidRPr="00614E62">
              <w:rPr>
                <w:bCs/>
                <w:sz w:val="24"/>
                <w:szCs w:val="24"/>
              </w:rPr>
              <w:t>Пров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дено зас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дание межв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домстве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ной раб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чей гру</w:t>
            </w:r>
            <w:r w:rsidRPr="00614E62">
              <w:rPr>
                <w:bCs/>
                <w:sz w:val="24"/>
                <w:szCs w:val="24"/>
              </w:rPr>
              <w:t>п</w:t>
            </w:r>
            <w:r w:rsidRPr="00614E62">
              <w:rPr>
                <w:bCs/>
                <w:sz w:val="24"/>
                <w:szCs w:val="24"/>
              </w:rPr>
              <w:t>пы по определ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нию на</w:t>
            </w:r>
            <w:r w:rsidR="005C10E9">
              <w:rPr>
                <w:bCs/>
                <w:sz w:val="24"/>
                <w:szCs w:val="24"/>
              </w:rPr>
              <w:t>-</w:t>
            </w:r>
            <w:r w:rsidRPr="00614E62">
              <w:rPr>
                <w:bCs/>
                <w:sz w:val="24"/>
                <w:szCs w:val="24"/>
              </w:rPr>
              <w:t>л</w:t>
            </w:r>
            <w:r w:rsidR="005C10E9">
              <w:rPr>
                <w:bCs/>
                <w:sz w:val="24"/>
                <w:szCs w:val="24"/>
              </w:rPr>
              <w:t>ичия</w:t>
            </w:r>
            <w:r w:rsidRPr="00614E62">
              <w:rPr>
                <w:bCs/>
                <w:sz w:val="24"/>
                <w:szCs w:val="24"/>
              </w:rPr>
              <w:t>/от</w:t>
            </w:r>
            <w:r w:rsidR="005C10E9">
              <w:rPr>
                <w:bCs/>
                <w:sz w:val="24"/>
                <w:szCs w:val="24"/>
              </w:rPr>
              <w:t>-</w:t>
            </w:r>
            <w:r w:rsidRPr="00614E62">
              <w:rPr>
                <w:bCs/>
                <w:sz w:val="24"/>
                <w:szCs w:val="24"/>
              </w:rPr>
              <w:t>сутстви</w:t>
            </w:r>
            <w:r w:rsidR="005C10E9">
              <w:rPr>
                <w:bCs/>
                <w:sz w:val="24"/>
                <w:szCs w:val="24"/>
              </w:rPr>
              <w:t>я</w:t>
            </w:r>
            <w:r w:rsidRPr="00614E62">
              <w:rPr>
                <w:bCs/>
                <w:sz w:val="24"/>
                <w:szCs w:val="24"/>
              </w:rPr>
              <w:t xml:space="preserve"> объек</w:t>
            </w:r>
            <w:r w:rsidR="005C10E9">
              <w:rPr>
                <w:bCs/>
                <w:sz w:val="24"/>
                <w:szCs w:val="24"/>
              </w:rPr>
              <w:t>-</w:t>
            </w:r>
            <w:r w:rsidR="005C10E9">
              <w:rPr>
                <w:bCs/>
                <w:sz w:val="24"/>
                <w:szCs w:val="24"/>
              </w:rPr>
              <w:br/>
            </w:r>
            <w:r w:rsidRPr="00614E62">
              <w:rPr>
                <w:bCs/>
                <w:sz w:val="24"/>
                <w:szCs w:val="24"/>
              </w:rPr>
              <w:t>тов накопле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ного вр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lastRenderedPageBreak/>
              <w:t>да</w:t>
            </w:r>
            <w:r w:rsidR="00684C03" w:rsidRPr="00614E62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403" w:type="dxa"/>
          </w:tcPr>
          <w:p w14:paraId="5F620206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lastRenderedPageBreak/>
              <w:t>х</w:t>
            </w:r>
          </w:p>
        </w:tc>
        <w:tc>
          <w:tcPr>
            <w:tcW w:w="1368" w:type="dxa"/>
          </w:tcPr>
          <w:p w14:paraId="4DF48ED9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28.02.2024</w:t>
            </w:r>
          </w:p>
        </w:tc>
        <w:tc>
          <w:tcPr>
            <w:tcW w:w="1087" w:type="dxa"/>
          </w:tcPr>
          <w:p w14:paraId="3A18FF89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992" w:type="dxa"/>
          </w:tcPr>
          <w:p w14:paraId="6C100967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1701" w:type="dxa"/>
          </w:tcPr>
          <w:p w14:paraId="0FCDD084" w14:textId="673C2C84" w:rsidR="00EE0A79" w:rsidRPr="00614E62" w:rsidRDefault="00EE0A79" w:rsidP="00814BC4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Юнусов Р.И.</w:t>
            </w:r>
          </w:p>
        </w:tc>
        <w:tc>
          <w:tcPr>
            <w:tcW w:w="1264" w:type="dxa"/>
          </w:tcPr>
          <w:p w14:paraId="65C4FF5D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83" w:type="dxa"/>
          </w:tcPr>
          <w:p w14:paraId="51858174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872" w:type="dxa"/>
          </w:tcPr>
          <w:p w14:paraId="09C423D9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14:paraId="449FF41A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х</w:t>
            </w:r>
          </w:p>
        </w:tc>
        <w:tc>
          <w:tcPr>
            <w:tcW w:w="1424" w:type="dxa"/>
          </w:tcPr>
          <w:p w14:paraId="47647318" w14:textId="77777777" w:rsidR="00EE0A79" w:rsidRPr="00614E62" w:rsidRDefault="00EE0A79" w:rsidP="00614E62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Протокол заседания межведо</w:t>
            </w:r>
            <w:r w:rsidRPr="00614E62">
              <w:rPr>
                <w:bCs/>
                <w:sz w:val="24"/>
                <w:szCs w:val="24"/>
                <w:u w:color="000000"/>
              </w:rPr>
              <w:t>м</w:t>
            </w:r>
            <w:r w:rsidRPr="00614E62">
              <w:rPr>
                <w:bCs/>
                <w:sz w:val="24"/>
                <w:szCs w:val="24"/>
                <w:u w:color="000000"/>
              </w:rPr>
              <w:t>ственной рабочей группы</w:t>
            </w:r>
          </w:p>
        </w:tc>
        <w:tc>
          <w:tcPr>
            <w:tcW w:w="1098" w:type="dxa"/>
          </w:tcPr>
          <w:p w14:paraId="73A03DE7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Адм</w:t>
            </w:r>
            <w:r w:rsidRPr="00614E62">
              <w:rPr>
                <w:bCs/>
                <w:sz w:val="24"/>
                <w:szCs w:val="24"/>
                <w:u w:color="000000"/>
              </w:rPr>
              <w:t>и</w:t>
            </w:r>
            <w:r w:rsidRPr="00614E62">
              <w:rPr>
                <w:bCs/>
                <w:sz w:val="24"/>
                <w:szCs w:val="24"/>
                <w:u w:color="000000"/>
              </w:rPr>
              <w:t>нистр</w:t>
            </w:r>
            <w:r w:rsidRPr="00614E62">
              <w:rPr>
                <w:bCs/>
                <w:sz w:val="24"/>
                <w:szCs w:val="24"/>
                <w:u w:color="000000"/>
              </w:rPr>
              <w:t>а</w:t>
            </w:r>
            <w:r w:rsidRPr="00614E62">
              <w:rPr>
                <w:bCs/>
                <w:sz w:val="24"/>
                <w:szCs w:val="24"/>
                <w:u w:color="000000"/>
              </w:rPr>
              <w:t>тивные данные</w:t>
            </w:r>
          </w:p>
        </w:tc>
      </w:tr>
      <w:tr w:rsidR="00B11985" w:rsidRPr="00614E62" w14:paraId="4796B2CB" w14:textId="77777777" w:rsidTr="00683EFF">
        <w:trPr>
          <w:jc w:val="center"/>
        </w:trPr>
        <w:tc>
          <w:tcPr>
            <w:tcW w:w="1250" w:type="dxa"/>
          </w:tcPr>
          <w:p w14:paraId="21C54ED0" w14:textId="69589443" w:rsidR="00742658" w:rsidRPr="00614E62" w:rsidRDefault="00742658" w:rsidP="00814BC4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lastRenderedPageBreak/>
              <w:t>1.1.1.К.2</w:t>
            </w:r>
          </w:p>
        </w:tc>
        <w:tc>
          <w:tcPr>
            <w:tcW w:w="1296" w:type="dxa"/>
          </w:tcPr>
          <w:p w14:paraId="296D3F28" w14:textId="007DC146" w:rsidR="00742658" w:rsidRPr="00614E62" w:rsidRDefault="00742658" w:rsidP="00F55614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Ко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 xml:space="preserve">трольная точка </w:t>
            </w:r>
            <w:r w:rsidR="00684C03" w:rsidRPr="00614E62">
              <w:rPr>
                <w:bCs/>
                <w:sz w:val="24"/>
                <w:szCs w:val="24"/>
              </w:rPr>
              <w:t>«</w:t>
            </w:r>
            <w:r w:rsidRPr="00614E62">
              <w:rPr>
                <w:bCs/>
                <w:sz w:val="24"/>
                <w:szCs w:val="24"/>
              </w:rPr>
              <w:t>Испо</w:t>
            </w:r>
            <w:r w:rsidRPr="00614E62">
              <w:rPr>
                <w:bCs/>
                <w:sz w:val="24"/>
                <w:szCs w:val="24"/>
              </w:rPr>
              <w:t>л</w:t>
            </w:r>
            <w:r w:rsidRPr="00614E62">
              <w:rPr>
                <w:bCs/>
                <w:sz w:val="24"/>
                <w:szCs w:val="24"/>
              </w:rPr>
              <w:t>нен пр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токол межв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домстве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ной раб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чей гру</w:t>
            </w:r>
            <w:r w:rsidRPr="00614E62">
              <w:rPr>
                <w:bCs/>
                <w:sz w:val="24"/>
                <w:szCs w:val="24"/>
              </w:rPr>
              <w:t>п</w:t>
            </w:r>
            <w:r w:rsidRPr="00614E62">
              <w:rPr>
                <w:bCs/>
                <w:sz w:val="24"/>
                <w:szCs w:val="24"/>
              </w:rPr>
              <w:t>пы о нал</w:t>
            </w:r>
            <w:r w:rsidRPr="00614E62">
              <w:rPr>
                <w:bCs/>
                <w:sz w:val="24"/>
                <w:szCs w:val="24"/>
              </w:rPr>
              <w:t>и</w:t>
            </w:r>
            <w:r w:rsidRPr="00614E62">
              <w:rPr>
                <w:bCs/>
                <w:sz w:val="24"/>
                <w:szCs w:val="24"/>
              </w:rPr>
              <w:t>чии/отсут</w:t>
            </w:r>
            <w:r w:rsidR="005C10E9">
              <w:rPr>
                <w:bCs/>
                <w:sz w:val="24"/>
                <w:szCs w:val="24"/>
              </w:rPr>
              <w:t>-</w:t>
            </w:r>
            <w:r w:rsidRPr="00614E62">
              <w:rPr>
                <w:bCs/>
                <w:sz w:val="24"/>
                <w:szCs w:val="24"/>
              </w:rPr>
              <w:t>стви</w:t>
            </w:r>
            <w:r w:rsidR="00F55614">
              <w:rPr>
                <w:bCs/>
                <w:sz w:val="24"/>
                <w:szCs w:val="24"/>
              </w:rPr>
              <w:t>и</w:t>
            </w:r>
            <w:r w:rsidRPr="00614E62">
              <w:rPr>
                <w:bCs/>
                <w:sz w:val="24"/>
                <w:szCs w:val="24"/>
              </w:rPr>
              <w:t xml:space="preserve"> объектов накопле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ного вр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да</w:t>
            </w:r>
            <w:r w:rsidR="00684C03" w:rsidRPr="00614E62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403" w:type="dxa"/>
          </w:tcPr>
          <w:p w14:paraId="5F1CA0D8" w14:textId="77777777" w:rsidR="00742658" w:rsidRPr="00614E62" w:rsidRDefault="00742658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368" w:type="dxa"/>
          </w:tcPr>
          <w:p w14:paraId="68536AF6" w14:textId="77777777" w:rsidR="00742658" w:rsidRPr="00614E62" w:rsidRDefault="00742658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30.04.2024</w:t>
            </w:r>
          </w:p>
        </w:tc>
        <w:tc>
          <w:tcPr>
            <w:tcW w:w="1087" w:type="dxa"/>
          </w:tcPr>
          <w:p w14:paraId="633B602B" w14:textId="77777777" w:rsidR="00742658" w:rsidRPr="00614E62" w:rsidRDefault="00742658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992" w:type="dxa"/>
          </w:tcPr>
          <w:p w14:paraId="77E534AC" w14:textId="77777777" w:rsidR="00742658" w:rsidRPr="00614E62" w:rsidRDefault="00742658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1701" w:type="dxa"/>
          </w:tcPr>
          <w:p w14:paraId="2F22AFA2" w14:textId="4EED0764" w:rsidR="00742658" w:rsidRPr="00614E62" w:rsidRDefault="00814BC4" w:rsidP="00614E6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Редькин И.А.</w:t>
            </w:r>
          </w:p>
        </w:tc>
        <w:tc>
          <w:tcPr>
            <w:tcW w:w="1264" w:type="dxa"/>
          </w:tcPr>
          <w:p w14:paraId="60B8AB26" w14:textId="77777777" w:rsidR="00742658" w:rsidRPr="00614E62" w:rsidRDefault="00742658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83" w:type="dxa"/>
          </w:tcPr>
          <w:p w14:paraId="278AADB8" w14:textId="77777777" w:rsidR="00742658" w:rsidRPr="00614E62" w:rsidRDefault="00742658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872" w:type="dxa"/>
          </w:tcPr>
          <w:p w14:paraId="0E372850" w14:textId="77777777" w:rsidR="00742658" w:rsidRPr="00614E62" w:rsidRDefault="00742658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14:paraId="75124EF0" w14:textId="77777777" w:rsidR="00742658" w:rsidRPr="00614E62" w:rsidRDefault="00742658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х</w:t>
            </w:r>
          </w:p>
        </w:tc>
        <w:tc>
          <w:tcPr>
            <w:tcW w:w="1424" w:type="dxa"/>
          </w:tcPr>
          <w:p w14:paraId="5A6B5123" w14:textId="791B4D2F" w:rsidR="00742658" w:rsidRPr="00614E62" w:rsidRDefault="00742658" w:rsidP="00614E62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Письмо муниц</w:t>
            </w:r>
            <w:r w:rsidRPr="00614E62">
              <w:rPr>
                <w:bCs/>
                <w:sz w:val="24"/>
                <w:szCs w:val="24"/>
              </w:rPr>
              <w:t>и</w:t>
            </w:r>
            <w:r w:rsidRPr="00614E62">
              <w:rPr>
                <w:bCs/>
                <w:sz w:val="24"/>
                <w:szCs w:val="24"/>
              </w:rPr>
              <w:t>пального образов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ния Астр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ханской области в службу природ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пользов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ния и охр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ны окр</w:t>
            </w:r>
            <w:r w:rsidRPr="00614E62">
              <w:rPr>
                <w:bCs/>
                <w:sz w:val="24"/>
                <w:szCs w:val="24"/>
              </w:rPr>
              <w:t>у</w:t>
            </w:r>
            <w:r w:rsidRPr="00614E62">
              <w:rPr>
                <w:bCs/>
                <w:sz w:val="24"/>
                <w:szCs w:val="24"/>
              </w:rPr>
              <w:t>жающей среды Ас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раханской области</w:t>
            </w:r>
          </w:p>
        </w:tc>
        <w:tc>
          <w:tcPr>
            <w:tcW w:w="1098" w:type="dxa"/>
          </w:tcPr>
          <w:p w14:paraId="6214809B" w14:textId="77777777" w:rsidR="00742658" w:rsidRPr="00614E62" w:rsidRDefault="00742658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Адм</w:t>
            </w:r>
            <w:r w:rsidRPr="00614E62">
              <w:rPr>
                <w:bCs/>
                <w:sz w:val="24"/>
                <w:szCs w:val="24"/>
                <w:u w:color="000000"/>
              </w:rPr>
              <w:t>и</w:t>
            </w:r>
            <w:r w:rsidRPr="00614E62">
              <w:rPr>
                <w:bCs/>
                <w:sz w:val="24"/>
                <w:szCs w:val="24"/>
                <w:u w:color="000000"/>
              </w:rPr>
              <w:t>нистр</w:t>
            </w:r>
            <w:r w:rsidRPr="00614E62">
              <w:rPr>
                <w:bCs/>
                <w:sz w:val="24"/>
                <w:szCs w:val="24"/>
                <w:u w:color="000000"/>
              </w:rPr>
              <w:t>а</w:t>
            </w:r>
            <w:r w:rsidRPr="00614E62">
              <w:rPr>
                <w:bCs/>
                <w:sz w:val="24"/>
                <w:szCs w:val="24"/>
                <w:u w:color="000000"/>
              </w:rPr>
              <w:t>тивные данные</w:t>
            </w:r>
          </w:p>
        </w:tc>
      </w:tr>
      <w:tr w:rsidR="00B11985" w:rsidRPr="00614E62" w14:paraId="4D743C5A" w14:textId="77777777" w:rsidTr="00683EFF">
        <w:trPr>
          <w:jc w:val="center"/>
        </w:trPr>
        <w:tc>
          <w:tcPr>
            <w:tcW w:w="1250" w:type="dxa"/>
          </w:tcPr>
          <w:p w14:paraId="7B55F294" w14:textId="61385A4C" w:rsidR="00317564" w:rsidRPr="00614E62" w:rsidRDefault="00317564" w:rsidP="00814BC4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1.1.1.К.3</w:t>
            </w:r>
          </w:p>
        </w:tc>
        <w:tc>
          <w:tcPr>
            <w:tcW w:w="1296" w:type="dxa"/>
          </w:tcPr>
          <w:p w14:paraId="2B4819FE" w14:textId="70D279D9" w:rsidR="00317564" w:rsidRPr="00614E62" w:rsidRDefault="00317564" w:rsidP="00814BC4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Ко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 xml:space="preserve">трольная точка </w:t>
            </w:r>
            <w:r w:rsidR="00684C03" w:rsidRPr="00614E62">
              <w:rPr>
                <w:bCs/>
                <w:sz w:val="24"/>
                <w:szCs w:val="24"/>
              </w:rPr>
              <w:t>«</w:t>
            </w:r>
            <w:r w:rsidRPr="00614E62">
              <w:rPr>
                <w:bCs/>
                <w:sz w:val="24"/>
                <w:szCs w:val="24"/>
              </w:rPr>
              <w:t>Пров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дение оценки негати</w:t>
            </w:r>
            <w:r w:rsidRPr="00614E62">
              <w:rPr>
                <w:bCs/>
                <w:sz w:val="24"/>
                <w:szCs w:val="24"/>
              </w:rPr>
              <w:t>в</w:t>
            </w:r>
            <w:r w:rsidRPr="00614E62">
              <w:rPr>
                <w:bCs/>
                <w:sz w:val="24"/>
                <w:szCs w:val="24"/>
              </w:rPr>
              <w:t>ного во</w:t>
            </w:r>
            <w:r w:rsidRPr="00614E62">
              <w:rPr>
                <w:bCs/>
                <w:sz w:val="24"/>
                <w:szCs w:val="24"/>
              </w:rPr>
              <w:t>з</w:t>
            </w:r>
            <w:r w:rsidRPr="00614E62">
              <w:rPr>
                <w:bCs/>
                <w:sz w:val="24"/>
                <w:szCs w:val="24"/>
              </w:rPr>
              <w:t>действия на окр</w:t>
            </w:r>
            <w:r w:rsidRPr="00614E62">
              <w:rPr>
                <w:bCs/>
                <w:sz w:val="24"/>
                <w:szCs w:val="24"/>
              </w:rPr>
              <w:t>у</w:t>
            </w:r>
            <w:r w:rsidRPr="00614E62">
              <w:rPr>
                <w:bCs/>
                <w:sz w:val="24"/>
                <w:szCs w:val="24"/>
              </w:rPr>
              <w:t>жающую среду (экспе</w:t>
            </w:r>
            <w:r w:rsidRPr="00614E62">
              <w:rPr>
                <w:bCs/>
                <w:sz w:val="24"/>
                <w:szCs w:val="24"/>
              </w:rPr>
              <w:t>р</w:t>
            </w:r>
            <w:r w:rsidRPr="00614E62">
              <w:rPr>
                <w:bCs/>
                <w:sz w:val="24"/>
                <w:szCs w:val="24"/>
              </w:rPr>
              <w:t>тиза)</w:t>
            </w:r>
            <w:r w:rsidR="00684C03" w:rsidRPr="00614E62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403" w:type="dxa"/>
          </w:tcPr>
          <w:p w14:paraId="0819F36D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368" w:type="dxa"/>
          </w:tcPr>
          <w:p w14:paraId="669C6161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31.08.2024</w:t>
            </w:r>
          </w:p>
        </w:tc>
        <w:tc>
          <w:tcPr>
            <w:tcW w:w="1087" w:type="dxa"/>
          </w:tcPr>
          <w:p w14:paraId="1850BCB4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992" w:type="dxa"/>
          </w:tcPr>
          <w:p w14:paraId="6C63FF88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1701" w:type="dxa"/>
          </w:tcPr>
          <w:p w14:paraId="534F02CF" w14:textId="25681CC0" w:rsidR="00317564" w:rsidRPr="00614E62" w:rsidRDefault="00814BC4" w:rsidP="00614E6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Редькин И.А.</w:t>
            </w:r>
          </w:p>
        </w:tc>
        <w:tc>
          <w:tcPr>
            <w:tcW w:w="1264" w:type="dxa"/>
          </w:tcPr>
          <w:p w14:paraId="192BA986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83" w:type="dxa"/>
          </w:tcPr>
          <w:p w14:paraId="3B1349DB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872" w:type="dxa"/>
          </w:tcPr>
          <w:p w14:paraId="6E0517AB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14:paraId="5469F567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х</w:t>
            </w:r>
          </w:p>
        </w:tc>
        <w:tc>
          <w:tcPr>
            <w:tcW w:w="1424" w:type="dxa"/>
          </w:tcPr>
          <w:p w14:paraId="7FF85B0A" w14:textId="682A0DC8" w:rsidR="00317564" w:rsidRPr="00614E62" w:rsidRDefault="00317564" w:rsidP="00614E62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Закл</w:t>
            </w:r>
            <w:r w:rsidR="0008271F">
              <w:rPr>
                <w:bCs/>
                <w:sz w:val="24"/>
                <w:szCs w:val="24"/>
              </w:rPr>
              <w:t>юч</w:t>
            </w:r>
            <w:r w:rsidR="0008271F">
              <w:rPr>
                <w:bCs/>
                <w:sz w:val="24"/>
                <w:szCs w:val="24"/>
              </w:rPr>
              <w:t>е</w:t>
            </w:r>
            <w:r w:rsidR="0008271F">
              <w:rPr>
                <w:bCs/>
                <w:sz w:val="24"/>
                <w:szCs w:val="24"/>
              </w:rPr>
              <w:t>ние экспе</w:t>
            </w:r>
            <w:r w:rsidR="0008271F">
              <w:rPr>
                <w:bCs/>
                <w:sz w:val="24"/>
                <w:szCs w:val="24"/>
              </w:rPr>
              <w:t>р</w:t>
            </w:r>
            <w:r w:rsidR="0008271F">
              <w:rPr>
                <w:bCs/>
                <w:sz w:val="24"/>
                <w:szCs w:val="24"/>
              </w:rPr>
              <w:t>та о по</w:t>
            </w:r>
            <w:r w:rsidR="0008271F">
              <w:rPr>
                <w:bCs/>
                <w:sz w:val="24"/>
                <w:szCs w:val="24"/>
              </w:rPr>
              <w:t>д</w:t>
            </w:r>
            <w:r w:rsidR="0008271F">
              <w:rPr>
                <w:bCs/>
                <w:sz w:val="24"/>
                <w:szCs w:val="24"/>
              </w:rPr>
              <w:t>твержд</w:t>
            </w:r>
            <w:r w:rsidR="0008271F">
              <w:rPr>
                <w:bCs/>
                <w:sz w:val="24"/>
                <w:szCs w:val="24"/>
              </w:rPr>
              <w:t>е</w:t>
            </w:r>
            <w:r w:rsidR="0008271F">
              <w:rPr>
                <w:bCs/>
                <w:sz w:val="24"/>
                <w:szCs w:val="24"/>
              </w:rPr>
              <w:t>нии </w:t>
            </w:r>
            <w:r w:rsidRPr="00614E62">
              <w:rPr>
                <w:bCs/>
                <w:sz w:val="24"/>
                <w:szCs w:val="24"/>
              </w:rPr>
              <w:t>/ о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сутствии негативн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го возде</w:t>
            </w:r>
            <w:r w:rsidRPr="00614E62">
              <w:rPr>
                <w:bCs/>
                <w:sz w:val="24"/>
                <w:szCs w:val="24"/>
              </w:rPr>
              <w:t>й</w:t>
            </w:r>
            <w:r w:rsidRPr="00614E62">
              <w:rPr>
                <w:bCs/>
                <w:sz w:val="24"/>
                <w:szCs w:val="24"/>
              </w:rPr>
              <w:t>ствия на окружа</w:t>
            </w:r>
            <w:r w:rsidRPr="00614E62">
              <w:rPr>
                <w:bCs/>
                <w:sz w:val="24"/>
                <w:szCs w:val="24"/>
              </w:rPr>
              <w:t>ю</w:t>
            </w:r>
            <w:r w:rsidRPr="00614E62">
              <w:rPr>
                <w:bCs/>
                <w:sz w:val="24"/>
                <w:szCs w:val="24"/>
              </w:rPr>
              <w:t>щую среду</w:t>
            </w:r>
          </w:p>
        </w:tc>
        <w:tc>
          <w:tcPr>
            <w:tcW w:w="1098" w:type="dxa"/>
          </w:tcPr>
          <w:p w14:paraId="75C97AAD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Адм</w:t>
            </w:r>
            <w:r w:rsidRPr="00614E62">
              <w:rPr>
                <w:bCs/>
                <w:sz w:val="24"/>
                <w:szCs w:val="24"/>
                <w:u w:color="000000"/>
              </w:rPr>
              <w:t>и</w:t>
            </w:r>
            <w:r w:rsidRPr="00614E62">
              <w:rPr>
                <w:bCs/>
                <w:sz w:val="24"/>
                <w:szCs w:val="24"/>
                <w:u w:color="000000"/>
              </w:rPr>
              <w:t>нистр</w:t>
            </w:r>
            <w:r w:rsidRPr="00614E62">
              <w:rPr>
                <w:bCs/>
                <w:sz w:val="24"/>
                <w:szCs w:val="24"/>
                <w:u w:color="000000"/>
              </w:rPr>
              <w:t>а</w:t>
            </w:r>
            <w:r w:rsidRPr="00614E62">
              <w:rPr>
                <w:bCs/>
                <w:sz w:val="24"/>
                <w:szCs w:val="24"/>
                <w:u w:color="000000"/>
              </w:rPr>
              <w:t>тивные данные</w:t>
            </w:r>
          </w:p>
        </w:tc>
      </w:tr>
      <w:tr w:rsidR="00B11985" w:rsidRPr="00614E62" w14:paraId="149CB9F8" w14:textId="77777777" w:rsidTr="00683EFF">
        <w:trPr>
          <w:jc w:val="center"/>
        </w:trPr>
        <w:tc>
          <w:tcPr>
            <w:tcW w:w="1250" w:type="dxa"/>
          </w:tcPr>
          <w:p w14:paraId="7F3C2C1F" w14:textId="3F5E7B20" w:rsidR="00EE0A79" w:rsidRPr="00614E62" w:rsidRDefault="00EE0A79" w:rsidP="00814BC4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lastRenderedPageBreak/>
              <w:t>1.1.1.К.4</w:t>
            </w:r>
          </w:p>
        </w:tc>
        <w:tc>
          <w:tcPr>
            <w:tcW w:w="1296" w:type="dxa"/>
          </w:tcPr>
          <w:p w14:paraId="4275A2E3" w14:textId="3D4C56E7" w:rsidR="00EE0A79" w:rsidRPr="00614E62" w:rsidRDefault="00EE0A79" w:rsidP="00814BC4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Ко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трольная точка</w:t>
            </w:r>
            <w:r w:rsidR="00684C03" w:rsidRPr="00614E62">
              <w:rPr>
                <w:bCs/>
                <w:sz w:val="24"/>
                <w:szCs w:val="24"/>
              </w:rPr>
              <w:t xml:space="preserve"> «</w:t>
            </w:r>
            <w:r w:rsidRPr="00614E62">
              <w:rPr>
                <w:bCs/>
                <w:sz w:val="24"/>
                <w:szCs w:val="24"/>
              </w:rPr>
              <w:t>Пров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дено зас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дание межв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домстве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ной раб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чей гру</w:t>
            </w:r>
            <w:r w:rsidRPr="00614E62">
              <w:rPr>
                <w:bCs/>
                <w:sz w:val="24"/>
                <w:szCs w:val="24"/>
              </w:rPr>
              <w:t>п</w:t>
            </w:r>
            <w:r w:rsidRPr="00614E62">
              <w:rPr>
                <w:bCs/>
                <w:sz w:val="24"/>
                <w:szCs w:val="24"/>
              </w:rPr>
              <w:t>пы о р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зультатах проведе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ных эк</w:t>
            </w:r>
            <w:r w:rsidRPr="00614E62">
              <w:rPr>
                <w:bCs/>
                <w:sz w:val="24"/>
                <w:szCs w:val="24"/>
              </w:rPr>
              <w:t>с</w:t>
            </w:r>
            <w:r w:rsidRPr="00614E62">
              <w:rPr>
                <w:bCs/>
                <w:sz w:val="24"/>
                <w:szCs w:val="24"/>
              </w:rPr>
              <w:t>пертиз и о провед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нии дал</w:t>
            </w:r>
            <w:r w:rsidRPr="00614E62">
              <w:rPr>
                <w:bCs/>
                <w:sz w:val="24"/>
                <w:szCs w:val="24"/>
              </w:rPr>
              <w:t>ь</w:t>
            </w:r>
            <w:r w:rsidRPr="00614E62">
              <w:rPr>
                <w:bCs/>
                <w:sz w:val="24"/>
                <w:szCs w:val="24"/>
              </w:rPr>
              <w:t>нейших меропр</w:t>
            </w:r>
            <w:r w:rsidRPr="00614E62">
              <w:rPr>
                <w:bCs/>
                <w:sz w:val="24"/>
                <w:szCs w:val="24"/>
              </w:rPr>
              <w:t>и</w:t>
            </w:r>
            <w:r w:rsidRPr="00614E62">
              <w:rPr>
                <w:bCs/>
                <w:sz w:val="24"/>
                <w:szCs w:val="24"/>
              </w:rPr>
              <w:t>ятий</w:t>
            </w:r>
            <w:r w:rsidR="00684C03" w:rsidRPr="00614E62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403" w:type="dxa"/>
          </w:tcPr>
          <w:p w14:paraId="35F6C199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368" w:type="dxa"/>
          </w:tcPr>
          <w:p w14:paraId="566DC9F8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30.09.2024</w:t>
            </w:r>
          </w:p>
        </w:tc>
        <w:tc>
          <w:tcPr>
            <w:tcW w:w="1087" w:type="dxa"/>
          </w:tcPr>
          <w:p w14:paraId="4CEA228F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992" w:type="dxa"/>
          </w:tcPr>
          <w:p w14:paraId="4D3C9E44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1701" w:type="dxa"/>
          </w:tcPr>
          <w:p w14:paraId="26AA459E" w14:textId="48999DCF" w:rsidR="00EE0A79" w:rsidRPr="00614E62" w:rsidRDefault="00EE0A79" w:rsidP="00814BC4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Юнусов Р.И.</w:t>
            </w:r>
          </w:p>
        </w:tc>
        <w:tc>
          <w:tcPr>
            <w:tcW w:w="1264" w:type="dxa"/>
          </w:tcPr>
          <w:p w14:paraId="6D3D7B03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83" w:type="dxa"/>
          </w:tcPr>
          <w:p w14:paraId="6AA52044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872" w:type="dxa"/>
          </w:tcPr>
          <w:p w14:paraId="5BD3CC69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14:paraId="6755ADB6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х</w:t>
            </w:r>
          </w:p>
        </w:tc>
        <w:tc>
          <w:tcPr>
            <w:tcW w:w="1424" w:type="dxa"/>
          </w:tcPr>
          <w:p w14:paraId="5CF60997" w14:textId="77777777" w:rsidR="00EE0A79" w:rsidRPr="00614E62" w:rsidRDefault="00EE0A79" w:rsidP="00614E62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Протокол заседания межведо</w:t>
            </w:r>
            <w:r w:rsidRPr="00614E62">
              <w:rPr>
                <w:bCs/>
                <w:sz w:val="24"/>
                <w:szCs w:val="24"/>
                <w:u w:color="000000"/>
              </w:rPr>
              <w:t>м</w:t>
            </w:r>
            <w:r w:rsidRPr="00614E62">
              <w:rPr>
                <w:bCs/>
                <w:sz w:val="24"/>
                <w:szCs w:val="24"/>
                <w:u w:color="000000"/>
              </w:rPr>
              <w:t>ственной рабочей группы</w:t>
            </w:r>
          </w:p>
        </w:tc>
        <w:tc>
          <w:tcPr>
            <w:tcW w:w="1098" w:type="dxa"/>
          </w:tcPr>
          <w:p w14:paraId="65DAC3F7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Адм</w:t>
            </w:r>
            <w:r w:rsidRPr="00614E62">
              <w:rPr>
                <w:bCs/>
                <w:sz w:val="24"/>
                <w:szCs w:val="24"/>
                <w:u w:color="000000"/>
              </w:rPr>
              <w:t>и</w:t>
            </w:r>
            <w:r w:rsidRPr="00614E62">
              <w:rPr>
                <w:bCs/>
                <w:sz w:val="24"/>
                <w:szCs w:val="24"/>
                <w:u w:color="000000"/>
              </w:rPr>
              <w:t>нистр</w:t>
            </w:r>
            <w:r w:rsidRPr="00614E62">
              <w:rPr>
                <w:bCs/>
                <w:sz w:val="24"/>
                <w:szCs w:val="24"/>
                <w:u w:color="000000"/>
              </w:rPr>
              <w:t>а</w:t>
            </w:r>
            <w:r w:rsidRPr="00614E62">
              <w:rPr>
                <w:bCs/>
                <w:sz w:val="24"/>
                <w:szCs w:val="24"/>
                <w:u w:color="000000"/>
              </w:rPr>
              <w:t>тивные данные</w:t>
            </w:r>
          </w:p>
        </w:tc>
      </w:tr>
      <w:tr w:rsidR="00B11985" w:rsidRPr="00614E62" w14:paraId="6723C1B5" w14:textId="77777777" w:rsidTr="00683EFF">
        <w:trPr>
          <w:jc w:val="center"/>
        </w:trPr>
        <w:tc>
          <w:tcPr>
            <w:tcW w:w="1250" w:type="dxa"/>
          </w:tcPr>
          <w:p w14:paraId="5B970D66" w14:textId="3EF02B21" w:rsidR="00317564" w:rsidRPr="00614E62" w:rsidRDefault="00317564" w:rsidP="00814BC4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1.1.1.К.5</w:t>
            </w:r>
          </w:p>
        </w:tc>
        <w:tc>
          <w:tcPr>
            <w:tcW w:w="1296" w:type="dxa"/>
          </w:tcPr>
          <w:p w14:paraId="4CE9E5A2" w14:textId="61A4CAB0" w:rsidR="00317564" w:rsidRPr="00614E62" w:rsidRDefault="00317564" w:rsidP="00614E62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К</w:t>
            </w:r>
            <w:r w:rsidR="00814BC4">
              <w:rPr>
                <w:bCs/>
                <w:sz w:val="24"/>
                <w:szCs w:val="24"/>
              </w:rPr>
              <w:t>о</w:t>
            </w:r>
            <w:r w:rsidR="00814BC4">
              <w:rPr>
                <w:bCs/>
                <w:sz w:val="24"/>
                <w:szCs w:val="24"/>
              </w:rPr>
              <w:t>н</w:t>
            </w:r>
            <w:r w:rsidR="00814BC4">
              <w:rPr>
                <w:bCs/>
                <w:sz w:val="24"/>
                <w:szCs w:val="24"/>
              </w:rPr>
              <w:t>трольная точка</w:t>
            </w:r>
            <w:r w:rsidR="00684C03" w:rsidRPr="00614E62">
              <w:rPr>
                <w:bCs/>
                <w:sz w:val="24"/>
                <w:szCs w:val="24"/>
              </w:rPr>
              <w:t xml:space="preserve"> «</w:t>
            </w:r>
            <w:r w:rsidRPr="00614E62">
              <w:rPr>
                <w:bCs/>
                <w:sz w:val="24"/>
                <w:szCs w:val="24"/>
              </w:rPr>
              <w:t>Пост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новка на госуда</w:t>
            </w:r>
            <w:r w:rsidRPr="00614E62">
              <w:rPr>
                <w:bCs/>
                <w:sz w:val="24"/>
                <w:szCs w:val="24"/>
              </w:rPr>
              <w:t>р</w:t>
            </w:r>
            <w:r w:rsidRPr="00614E62">
              <w:rPr>
                <w:bCs/>
                <w:sz w:val="24"/>
                <w:szCs w:val="24"/>
              </w:rPr>
              <w:t>ственный кадастр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вый учет выявле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ных об</w:t>
            </w:r>
            <w:r w:rsidRPr="00614E62">
              <w:rPr>
                <w:bCs/>
                <w:sz w:val="24"/>
                <w:szCs w:val="24"/>
              </w:rPr>
              <w:t>ъ</w:t>
            </w:r>
            <w:r w:rsidRPr="00614E62">
              <w:rPr>
                <w:bCs/>
                <w:sz w:val="24"/>
                <w:szCs w:val="24"/>
              </w:rPr>
              <w:t>ектов негати</w:t>
            </w:r>
            <w:r w:rsidRPr="00614E62">
              <w:rPr>
                <w:bCs/>
                <w:sz w:val="24"/>
                <w:szCs w:val="24"/>
              </w:rPr>
              <w:t>в</w:t>
            </w:r>
            <w:r w:rsidRPr="00614E62">
              <w:rPr>
                <w:bCs/>
                <w:sz w:val="24"/>
                <w:szCs w:val="24"/>
              </w:rPr>
              <w:lastRenderedPageBreak/>
              <w:t>ного во</w:t>
            </w:r>
            <w:r w:rsidRPr="00614E62">
              <w:rPr>
                <w:bCs/>
                <w:sz w:val="24"/>
                <w:szCs w:val="24"/>
              </w:rPr>
              <w:t>з</w:t>
            </w:r>
            <w:r w:rsidRPr="00614E62">
              <w:rPr>
                <w:bCs/>
                <w:sz w:val="24"/>
                <w:szCs w:val="24"/>
              </w:rPr>
              <w:t>действия на окр</w:t>
            </w:r>
            <w:r w:rsidRPr="00614E62">
              <w:rPr>
                <w:bCs/>
                <w:sz w:val="24"/>
                <w:szCs w:val="24"/>
              </w:rPr>
              <w:t>у</w:t>
            </w:r>
            <w:r w:rsidRPr="00614E62">
              <w:rPr>
                <w:bCs/>
                <w:sz w:val="24"/>
                <w:szCs w:val="24"/>
              </w:rPr>
              <w:t>жающую среду</w:t>
            </w:r>
            <w:r w:rsidR="00684C03" w:rsidRPr="00614E62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403" w:type="dxa"/>
          </w:tcPr>
          <w:p w14:paraId="441B610D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lastRenderedPageBreak/>
              <w:t>х</w:t>
            </w:r>
          </w:p>
        </w:tc>
        <w:tc>
          <w:tcPr>
            <w:tcW w:w="1368" w:type="dxa"/>
          </w:tcPr>
          <w:p w14:paraId="69670A75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20.12.2024</w:t>
            </w:r>
          </w:p>
        </w:tc>
        <w:tc>
          <w:tcPr>
            <w:tcW w:w="1087" w:type="dxa"/>
          </w:tcPr>
          <w:p w14:paraId="3109296F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992" w:type="dxa"/>
          </w:tcPr>
          <w:p w14:paraId="478755A0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1701" w:type="dxa"/>
          </w:tcPr>
          <w:p w14:paraId="2DECADD9" w14:textId="16BE63B5" w:rsidR="00317564" w:rsidRPr="00614E62" w:rsidRDefault="00814BC4" w:rsidP="00614E6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Редькин И.А.</w:t>
            </w:r>
          </w:p>
        </w:tc>
        <w:tc>
          <w:tcPr>
            <w:tcW w:w="1264" w:type="dxa"/>
          </w:tcPr>
          <w:p w14:paraId="6BD625B0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83" w:type="dxa"/>
          </w:tcPr>
          <w:p w14:paraId="1170B233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872" w:type="dxa"/>
          </w:tcPr>
          <w:p w14:paraId="2B70F950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14:paraId="2819410A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х</w:t>
            </w:r>
          </w:p>
        </w:tc>
        <w:tc>
          <w:tcPr>
            <w:tcW w:w="1424" w:type="dxa"/>
          </w:tcPr>
          <w:p w14:paraId="6BE0E157" w14:textId="77777777" w:rsidR="00317564" w:rsidRPr="00614E62" w:rsidRDefault="00317564" w:rsidP="00614E62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Выписка с ЕГРН</w:t>
            </w:r>
          </w:p>
        </w:tc>
        <w:tc>
          <w:tcPr>
            <w:tcW w:w="1098" w:type="dxa"/>
          </w:tcPr>
          <w:p w14:paraId="2D31B61A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ЕГРН</w:t>
            </w:r>
          </w:p>
        </w:tc>
      </w:tr>
      <w:tr w:rsidR="00B11985" w:rsidRPr="00614E62" w14:paraId="0D3358D5" w14:textId="77777777" w:rsidTr="00683EFF">
        <w:trPr>
          <w:jc w:val="center"/>
        </w:trPr>
        <w:tc>
          <w:tcPr>
            <w:tcW w:w="1250" w:type="dxa"/>
          </w:tcPr>
          <w:p w14:paraId="61CB3AC8" w14:textId="16EC4110" w:rsidR="00EE0A79" w:rsidRPr="00614E62" w:rsidRDefault="00814BC4" w:rsidP="00614E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1296" w:type="dxa"/>
          </w:tcPr>
          <w:p w14:paraId="4C9AF86D" w14:textId="77777777" w:rsidR="00EE0A79" w:rsidRPr="00614E62" w:rsidRDefault="00EE0A79" w:rsidP="00614E62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Объект «Нефт</w:t>
            </w:r>
            <w:r w:rsidRPr="00614E62">
              <w:rPr>
                <w:bCs/>
                <w:sz w:val="24"/>
                <w:szCs w:val="24"/>
              </w:rPr>
              <w:t>я</w:t>
            </w:r>
            <w:r w:rsidRPr="00614E62">
              <w:rPr>
                <w:bCs/>
                <w:sz w:val="24"/>
                <w:szCs w:val="24"/>
              </w:rPr>
              <w:t>ные ямы и резерв</w:t>
            </w:r>
            <w:r w:rsidRPr="00614E62">
              <w:rPr>
                <w:bCs/>
                <w:sz w:val="24"/>
                <w:szCs w:val="24"/>
              </w:rPr>
              <w:t>у</w:t>
            </w:r>
            <w:r w:rsidRPr="00614E62">
              <w:rPr>
                <w:bCs/>
                <w:sz w:val="24"/>
                <w:szCs w:val="24"/>
              </w:rPr>
              <w:t>арный парк бывшей нефтеб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зы и р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культив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ция з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мель в р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бочем п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селке Ильинка»</w:t>
            </w:r>
          </w:p>
        </w:tc>
        <w:tc>
          <w:tcPr>
            <w:tcW w:w="1403" w:type="dxa"/>
          </w:tcPr>
          <w:p w14:paraId="70394B68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01.01.2024</w:t>
            </w:r>
          </w:p>
        </w:tc>
        <w:tc>
          <w:tcPr>
            <w:tcW w:w="1368" w:type="dxa"/>
          </w:tcPr>
          <w:p w14:paraId="610EBE81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31.12.2024</w:t>
            </w:r>
          </w:p>
        </w:tc>
        <w:tc>
          <w:tcPr>
            <w:tcW w:w="1087" w:type="dxa"/>
          </w:tcPr>
          <w:p w14:paraId="0DAF4018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992" w:type="dxa"/>
          </w:tcPr>
          <w:p w14:paraId="173A9B68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1701" w:type="dxa"/>
          </w:tcPr>
          <w:p w14:paraId="3E68B195" w14:textId="67B0A5D0" w:rsidR="00EE0A79" w:rsidRPr="00614E62" w:rsidRDefault="00564B70" w:rsidP="00614E6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Бутузова Н.Г.</w:t>
            </w:r>
          </w:p>
        </w:tc>
        <w:tc>
          <w:tcPr>
            <w:tcW w:w="1264" w:type="dxa"/>
          </w:tcPr>
          <w:p w14:paraId="517181EF" w14:textId="5C4F2331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Рабочий поселок Ильинка Икряни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 xml:space="preserve">ского </w:t>
            </w:r>
            <w:r w:rsidR="001965F2" w:rsidRPr="00614E62">
              <w:rPr>
                <w:bCs/>
                <w:sz w:val="24"/>
                <w:szCs w:val="24"/>
              </w:rPr>
              <w:t>м</w:t>
            </w:r>
            <w:r w:rsidR="001965F2" w:rsidRPr="00614E62">
              <w:rPr>
                <w:bCs/>
                <w:sz w:val="24"/>
                <w:szCs w:val="24"/>
              </w:rPr>
              <w:t>у</w:t>
            </w:r>
            <w:r w:rsidR="001965F2" w:rsidRPr="00614E62">
              <w:rPr>
                <w:bCs/>
                <w:sz w:val="24"/>
                <w:szCs w:val="24"/>
              </w:rPr>
              <w:t>ниц</w:t>
            </w:r>
            <w:r w:rsidR="001965F2" w:rsidRPr="00614E62">
              <w:rPr>
                <w:bCs/>
                <w:sz w:val="24"/>
                <w:szCs w:val="24"/>
              </w:rPr>
              <w:t>и</w:t>
            </w:r>
            <w:r w:rsidR="001965F2" w:rsidRPr="00614E62">
              <w:rPr>
                <w:bCs/>
                <w:sz w:val="24"/>
                <w:szCs w:val="24"/>
              </w:rPr>
              <w:t xml:space="preserve">пального </w:t>
            </w:r>
            <w:r w:rsidR="00814BC4">
              <w:rPr>
                <w:bCs/>
                <w:sz w:val="24"/>
                <w:szCs w:val="24"/>
              </w:rPr>
              <w:t>района Астр</w:t>
            </w:r>
            <w:r w:rsidR="00814BC4">
              <w:rPr>
                <w:bCs/>
                <w:sz w:val="24"/>
                <w:szCs w:val="24"/>
              </w:rPr>
              <w:t>а</w:t>
            </w:r>
            <w:r w:rsidR="00814BC4">
              <w:rPr>
                <w:bCs/>
                <w:sz w:val="24"/>
                <w:szCs w:val="24"/>
              </w:rPr>
              <w:t>ханской области</w:t>
            </w:r>
          </w:p>
        </w:tc>
        <w:tc>
          <w:tcPr>
            <w:tcW w:w="983" w:type="dxa"/>
          </w:tcPr>
          <w:p w14:paraId="0A92A1BE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га</w:t>
            </w:r>
          </w:p>
        </w:tc>
        <w:tc>
          <w:tcPr>
            <w:tcW w:w="872" w:type="dxa"/>
          </w:tcPr>
          <w:p w14:paraId="3653A96D" w14:textId="77777777" w:rsidR="00EE0A79" w:rsidRPr="00614E62" w:rsidRDefault="00EE0A79" w:rsidP="00614E62">
            <w:pPr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102,8</w:t>
            </w:r>
          </w:p>
        </w:tc>
        <w:tc>
          <w:tcPr>
            <w:tcW w:w="992" w:type="dxa"/>
          </w:tcPr>
          <w:p w14:paraId="4297854D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х</w:t>
            </w:r>
          </w:p>
        </w:tc>
        <w:tc>
          <w:tcPr>
            <w:tcW w:w="1424" w:type="dxa"/>
          </w:tcPr>
          <w:p w14:paraId="49E1B87C" w14:textId="2DFDF3BB" w:rsidR="00EE0A79" w:rsidRPr="00614E62" w:rsidRDefault="00EE0A79" w:rsidP="00614E62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Ликвид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ция объе</w:t>
            </w:r>
            <w:r w:rsidRPr="00614E62">
              <w:rPr>
                <w:bCs/>
                <w:sz w:val="24"/>
                <w:szCs w:val="24"/>
              </w:rPr>
              <w:t>к</w:t>
            </w:r>
            <w:r w:rsidRPr="00614E62">
              <w:rPr>
                <w:bCs/>
                <w:sz w:val="24"/>
                <w:szCs w:val="24"/>
              </w:rPr>
              <w:t>та нако</w:t>
            </w:r>
            <w:r w:rsidRPr="00614E62">
              <w:rPr>
                <w:bCs/>
                <w:sz w:val="24"/>
                <w:szCs w:val="24"/>
              </w:rPr>
              <w:t>п</w:t>
            </w:r>
            <w:r w:rsidRPr="00614E62">
              <w:rPr>
                <w:bCs/>
                <w:sz w:val="24"/>
                <w:szCs w:val="24"/>
              </w:rPr>
              <w:t>ленного вреда окружа</w:t>
            </w:r>
            <w:r w:rsidRPr="00614E62">
              <w:rPr>
                <w:bCs/>
                <w:sz w:val="24"/>
                <w:szCs w:val="24"/>
              </w:rPr>
              <w:t>ю</w:t>
            </w:r>
            <w:r w:rsidRPr="00614E62">
              <w:rPr>
                <w:bCs/>
                <w:sz w:val="24"/>
                <w:szCs w:val="24"/>
              </w:rPr>
              <w:t>щей среде позволит улучшить качество жизни населения в колич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 xml:space="preserve">стве </w:t>
            </w:r>
            <w:r w:rsidRPr="00614E62">
              <w:rPr>
                <w:sz w:val="24"/>
                <w:szCs w:val="24"/>
              </w:rPr>
              <w:t>5,076 тысяч</w:t>
            </w:r>
            <w:r w:rsidR="00C408AA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 xml:space="preserve"> ч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ловек</w:t>
            </w:r>
          </w:p>
        </w:tc>
        <w:tc>
          <w:tcPr>
            <w:tcW w:w="1098" w:type="dxa"/>
          </w:tcPr>
          <w:p w14:paraId="736F3AE5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х</w:t>
            </w:r>
          </w:p>
        </w:tc>
      </w:tr>
      <w:tr w:rsidR="00B11985" w:rsidRPr="00614E62" w14:paraId="03CA8D79" w14:textId="77777777" w:rsidTr="00683EFF">
        <w:trPr>
          <w:jc w:val="center"/>
        </w:trPr>
        <w:tc>
          <w:tcPr>
            <w:tcW w:w="1250" w:type="dxa"/>
          </w:tcPr>
          <w:p w14:paraId="05E39DC0" w14:textId="609098BD" w:rsidR="00EE0A79" w:rsidRPr="00614E62" w:rsidRDefault="00EE0A79" w:rsidP="00814BC4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1.1.2.К.1</w:t>
            </w:r>
          </w:p>
        </w:tc>
        <w:tc>
          <w:tcPr>
            <w:tcW w:w="1296" w:type="dxa"/>
          </w:tcPr>
          <w:p w14:paraId="08279556" w14:textId="4D1EFE8E" w:rsidR="00EE0A79" w:rsidRPr="00614E62" w:rsidRDefault="00EE0A79" w:rsidP="00F55614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Ко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 xml:space="preserve">трольная точка </w:t>
            </w:r>
            <w:r w:rsidR="00684C03" w:rsidRPr="00614E62">
              <w:rPr>
                <w:bCs/>
                <w:sz w:val="24"/>
                <w:szCs w:val="24"/>
              </w:rPr>
              <w:t>«</w:t>
            </w:r>
            <w:r w:rsidRPr="00614E62">
              <w:rPr>
                <w:bCs/>
                <w:sz w:val="24"/>
                <w:szCs w:val="24"/>
              </w:rPr>
              <w:t>Пров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дено зас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дание межв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домстве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ной раб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чей гру</w:t>
            </w:r>
            <w:r w:rsidRPr="00614E62">
              <w:rPr>
                <w:bCs/>
                <w:sz w:val="24"/>
                <w:szCs w:val="24"/>
              </w:rPr>
              <w:t>п</w:t>
            </w:r>
            <w:r w:rsidRPr="00614E62">
              <w:rPr>
                <w:bCs/>
                <w:sz w:val="24"/>
                <w:szCs w:val="24"/>
              </w:rPr>
              <w:t>пы по определ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lastRenderedPageBreak/>
              <w:t>нию о нал</w:t>
            </w:r>
            <w:r w:rsidRPr="00614E62">
              <w:rPr>
                <w:bCs/>
                <w:sz w:val="24"/>
                <w:szCs w:val="24"/>
              </w:rPr>
              <w:t>и</w:t>
            </w:r>
            <w:r w:rsidRPr="00614E62">
              <w:rPr>
                <w:bCs/>
                <w:sz w:val="24"/>
                <w:szCs w:val="24"/>
              </w:rPr>
              <w:t>чии/от</w:t>
            </w:r>
            <w:r w:rsidR="005C10E9">
              <w:rPr>
                <w:bCs/>
                <w:sz w:val="24"/>
                <w:szCs w:val="24"/>
              </w:rPr>
              <w:t>-</w:t>
            </w:r>
            <w:r w:rsidRPr="00614E62">
              <w:rPr>
                <w:bCs/>
                <w:sz w:val="24"/>
                <w:szCs w:val="24"/>
              </w:rPr>
              <w:t>сутстви</w:t>
            </w:r>
            <w:r w:rsidR="00F55614">
              <w:rPr>
                <w:bCs/>
                <w:sz w:val="24"/>
                <w:szCs w:val="24"/>
              </w:rPr>
              <w:t>и</w:t>
            </w:r>
            <w:r w:rsidRPr="00614E62">
              <w:rPr>
                <w:bCs/>
                <w:sz w:val="24"/>
                <w:szCs w:val="24"/>
              </w:rPr>
              <w:t xml:space="preserve"> объектов накопле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ного вр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да</w:t>
            </w:r>
            <w:r w:rsidR="00684C03" w:rsidRPr="00614E62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403" w:type="dxa"/>
          </w:tcPr>
          <w:p w14:paraId="7198BBC3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lastRenderedPageBreak/>
              <w:t>х</w:t>
            </w:r>
          </w:p>
        </w:tc>
        <w:tc>
          <w:tcPr>
            <w:tcW w:w="1368" w:type="dxa"/>
          </w:tcPr>
          <w:p w14:paraId="0B681889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28.02.2024</w:t>
            </w:r>
          </w:p>
        </w:tc>
        <w:tc>
          <w:tcPr>
            <w:tcW w:w="1087" w:type="dxa"/>
          </w:tcPr>
          <w:p w14:paraId="3381FA71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992" w:type="dxa"/>
          </w:tcPr>
          <w:p w14:paraId="1C717D25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1701" w:type="dxa"/>
          </w:tcPr>
          <w:p w14:paraId="0B4B474D" w14:textId="3EBDFE64" w:rsidR="00EE0A79" w:rsidRPr="00614E62" w:rsidRDefault="00EE0A79" w:rsidP="00814BC4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Юнусов Р.И.</w:t>
            </w:r>
          </w:p>
        </w:tc>
        <w:tc>
          <w:tcPr>
            <w:tcW w:w="1264" w:type="dxa"/>
          </w:tcPr>
          <w:p w14:paraId="61FB018E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83" w:type="dxa"/>
          </w:tcPr>
          <w:p w14:paraId="75778158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872" w:type="dxa"/>
          </w:tcPr>
          <w:p w14:paraId="04AA083B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14:paraId="0A0A6B45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х</w:t>
            </w:r>
          </w:p>
        </w:tc>
        <w:tc>
          <w:tcPr>
            <w:tcW w:w="1424" w:type="dxa"/>
          </w:tcPr>
          <w:p w14:paraId="4CC1F382" w14:textId="77777777" w:rsidR="00EE0A79" w:rsidRPr="00614E62" w:rsidRDefault="00EE0A79" w:rsidP="00614E62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Протокол заседания межведо</w:t>
            </w:r>
            <w:r w:rsidRPr="00614E62">
              <w:rPr>
                <w:bCs/>
                <w:sz w:val="24"/>
                <w:szCs w:val="24"/>
                <w:u w:color="000000"/>
              </w:rPr>
              <w:t>м</w:t>
            </w:r>
            <w:r w:rsidRPr="00614E62">
              <w:rPr>
                <w:bCs/>
                <w:sz w:val="24"/>
                <w:szCs w:val="24"/>
                <w:u w:color="000000"/>
              </w:rPr>
              <w:t>ственной рабочей группы</w:t>
            </w:r>
          </w:p>
        </w:tc>
        <w:tc>
          <w:tcPr>
            <w:tcW w:w="1098" w:type="dxa"/>
          </w:tcPr>
          <w:p w14:paraId="47A799F8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Адм</w:t>
            </w:r>
            <w:r w:rsidRPr="00614E62">
              <w:rPr>
                <w:bCs/>
                <w:sz w:val="24"/>
                <w:szCs w:val="24"/>
                <w:u w:color="000000"/>
              </w:rPr>
              <w:t>и</w:t>
            </w:r>
            <w:r w:rsidRPr="00614E62">
              <w:rPr>
                <w:bCs/>
                <w:sz w:val="24"/>
                <w:szCs w:val="24"/>
                <w:u w:color="000000"/>
              </w:rPr>
              <w:t>нистр</w:t>
            </w:r>
            <w:r w:rsidRPr="00614E62">
              <w:rPr>
                <w:bCs/>
                <w:sz w:val="24"/>
                <w:szCs w:val="24"/>
                <w:u w:color="000000"/>
              </w:rPr>
              <w:t>а</w:t>
            </w:r>
            <w:r w:rsidRPr="00614E62">
              <w:rPr>
                <w:bCs/>
                <w:sz w:val="24"/>
                <w:szCs w:val="24"/>
                <w:u w:color="000000"/>
              </w:rPr>
              <w:t>тивные данные</w:t>
            </w:r>
          </w:p>
        </w:tc>
      </w:tr>
      <w:tr w:rsidR="00B11985" w:rsidRPr="00614E62" w14:paraId="54404C04" w14:textId="77777777" w:rsidTr="00683EFF">
        <w:trPr>
          <w:jc w:val="center"/>
        </w:trPr>
        <w:tc>
          <w:tcPr>
            <w:tcW w:w="1250" w:type="dxa"/>
          </w:tcPr>
          <w:p w14:paraId="0CA20E49" w14:textId="29FE6A8C" w:rsidR="00317564" w:rsidRPr="00614E62" w:rsidRDefault="00317564" w:rsidP="00814BC4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lastRenderedPageBreak/>
              <w:t>1.1.2.К.2</w:t>
            </w:r>
          </w:p>
        </w:tc>
        <w:tc>
          <w:tcPr>
            <w:tcW w:w="1296" w:type="dxa"/>
          </w:tcPr>
          <w:p w14:paraId="400ACA41" w14:textId="15A8151C" w:rsidR="00317564" w:rsidRPr="00614E62" w:rsidRDefault="00317564" w:rsidP="00313A86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Ко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 xml:space="preserve">трольная точка </w:t>
            </w:r>
            <w:r w:rsidR="00684C03" w:rsidRPr="00614E62">
              <w:rPr>
                <w:bCs/>
                <w:sz w:val="24"/>
                <w:szCs w:val="24"/>
              </w:rPr>
              <w:t>«</w:t>
            </w:r>
            <w:r w:rsidRPr="00614E62">
              <w:rPr>
                <w:bCs/>
                <w:sz w:val="24"/>
                <w:szCs w:val="24"/>
              </w:rPr>
              <w:t>Расто</w:t>
            </w:r>
            <w:r w:rsidRPr="00614E62">
              <w:rPr>
                <w:bCs/>
                <w:sz w:val="24"/>
                <w:szCs w:val="24"/>
              </w:rPr>
              <w:t>р</w:t>
            </w:r>
            <w:r w:rsidRPr="00614E62">
              <w:rPr>
                <w:bCs/>
                <w:sz w:val="24"/>
                <w:szCs w:val="24"/>
              </w:rPr>
              <w:t>жение д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говорных отнош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 xml:space="preserve">ний </w:t>
            </w:r>
            <w:r w:rsidR="00313A86">
              <w:rPr>
                <w:bCs/>
                <w:sz w:val="24"/>
                <w:szCs w:val="24"/>
              </w:rPr>
              <w:t>м</w:t>
            </w:r>
            <w:r w:rsidR="00313A86">
              <w:rPr>
                <w:bCs/>
                <w:sz w:val="24"/>
                <w:szCs w:val="24"/>
              </w:rPr>
              <w:t>у</w:t>
            </w:r>
            <w:r w:rsidR="00313A86">
              <w:rPr>
                <w:bCs/>
                <w:sz w:val="24"/>
                <w:szCs w:val="24"/>
              </w:rPr>
              <w:t>ниц</w:t>
            </w:r>
            <w:r w:rsidR="00313A86">
              <w:rPr>
                <w:bCs/>
                <w:sz w:val="24"/>
                <w:szCs w:val="24"/>
              </w:rPr>
              <w:t>и</w:t>
            </w:r>
            <w:r w:rsidR="00313A86">
              <w:rPr>
                <w:bCs/>
                <w:sz w:val="24"/>
                <w:szCs w:val="24"/>
              </w:rPr>
              <w:t>пального образов</w:t>
            </w:r>
            <w:r w:rsidR="00313A86">
              <w:rPr>
                <w:bCs/>
                <w:sz w:val="24"/>
                <w:szCs w:val="24"/>
              </w:rPr>
              <w:t>а</w:t>
            </w:r>
            <w:r w:rsidR="00313A86">
              <w:rPr>
                <w:bCs/>
                <w:sz w:val="24"/>
                <w:szCs w:val="24"/>
              </w:rPr>
              <w:t>ния</w:t>
            </w:r>
            <w:r w:rsidR="00684C03" w:rsidRPr="00614E62">
              <w:rPr>
                <w:bCs/>
                <w:sz w:val="24"/>
                <w:szCs w:val="24"/>
              </w:rPr>
              <w:t xml:space="preserve"> </w:t>
            </w:r>
            <w:r w:rsidRPr="00614E62">
              <w:rPr>
                <w:bCs/>
                <w:sz w:val="24"/>
                <w:szCs w:val="24"/>
              </w:rPr>
              <w:t>«И</w:t>
            </w:r>
            <w:r w:rsidRPr="00614E62">
              <w:rPr>
                <w:bCs/>
                <w:sz w:val="24"/>
                <w:szCs w:val="24"/>
              </w:rPr>
              <w:t>к</w:t>
            </w:r>
            <w:r w:rsidRPr="00614E62">
              <w:rPr>
                <w:bCs/>
                <w:sz w:val="24"/>
                <w:szCs w:val="24"/>
              </w:rPr>
              <w:t>ряни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 xml:space="preserve">ский </w:t>
            </w:r>
            <w:r w:rsidR="00684C03" w:rsidRPr="00614E62">
              <w:rPr>
                <w:bCs/>
                <w:sz w:val="24"/>
                <w:szCs w:val="24"/>
              </w:rPr>
              <w:t>м</w:t>
            </w:r>
            <w:r w:rsidR="00684C03" w:rsidRPr="00614E62">
              <w:rPr>
                <w:bCs/>
                <w:sz w:val="24"/>
                <w:szCs w:val="24"/>
              </w:rPr>
              <w:t>у</w:t>
            </w:r>
            <w:r w:rsidR="00684C03" w:rsidRPr="00614E62">
              <w:rPr>
                <w:bCs/>
                <w:sz w:val="24"/>
                <w:szCs w:val="24"/>
              </w:rPr>
              <w:t>ниц</w:t>
            </w:r>
            <w:r w:rsidR="00684C03" w:rsidRPr="00614E62">
              <w:rPr>
                <w:bCs/>
                <w:sz w:val="24"/>
                <w:szCs w:val="24"/>
              </w:rPr>
              <w:t>и</w:t>
            </w:r>
            <w:r w:rsidR="00684C03" w:rsidRPr="00614E62">
              <w:rPr>
                <w:bCs/>
                <w:sz w:val="24"/>
                <w:szCs w:val="24"/>
              </w:rPr>
              <w:t xml:space="preserve">пальный </w:t>
            </w:r>
            <w:r w:rsidRPr="00614E62">
              <w:rPr>
                <w:bCs/>
                <w:sz w:val="24"/>
                <w:szCs w:val="24"/>
              </w:rPr>
              <w:t>район» Астраха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ской о</w:t>
            </w:r>
            <w:r w:rsidRPr="00614E62">
              <w:rPr>
                <w:bCs/>
                <w:sz w:val="24"/>
                <w:szCs w:val="24"/>
              </w:rPr>
              <w:t>б</w:t>
            </w:r>
            <w:r w:rsidRPr="00614E62">
              <w:rPr>
                <w:bCs/>
                <w:sz w:val="24"/>
                <w:szCs w:val="24"/>
              </w:rPr>
              <w:t>ласти с арендат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рами</w:t>
            </w:r>
          </w:p>
        </w:tc>
        <w:tc>
          <w:tcPr>
            <w:tcW w:w="1403" w:type="dxa"/>
          </w:tcPr>
          <w:p w14:paraId="78FE013E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368" w:type="dxa"/>
          </w:tcPr>
          <w:p w14:paraId="43829B5D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01.07.2024</w:t>
            </w:r>
          </w:p>
        </w:tc>
        <w:tc>
          <w:tcPr>
            <w:tcW w:w="1087" w:type="dxa"/>
          </w:tcPr>
          <w:p w14:paraId="048F11BC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992" w:type="dxa"/>
          </w:tcPr>
          <w:p w14:paraId="7FA80FB1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1701" w:type="dxa"/>
          </w:tcPr>
          <w:p w14:paraId="6D6EF48E" w14:textId="338BC600" w:rsidR="00317564" w:rsidRPr="00614E62" w:rsidRDefault="00564B70" w:rsidP="00614E6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Бутузова Н.Г.</w:t>
            </w:r>
          </w:p>
        </w:tc>
        <w:tc>
          <w:tcPr>
            <w:tcW w:w="1264" w:type="dxa"/>
          </w:tcPr>
          <w:p w14:paraId="54A8E425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83" w:type="dxa"/>
          </w:tcPr>
          <w:p w14:paraId="6E454351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872" w:type="dxa"/>
          </w:tcPr>
          <w:p w14:paraId="72347F7F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14:paraId="630C1BC1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х</w:t>
            </w:r>
          </w:p>
        </w:tc>
        <w:tc>
          <w:tcPr>
            <w:tcW w:w="1424" w:type="dxa"/>
          </w:tcPr>
          <w:p w14:paraId="62919540" w14:textId="680F0536" w:rsidR="00317564" w:rsidRPr="00614E62" w:rsidRDefault="00317564" w:rsidP="00C408AA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color w:val="000000"/>
                <w:sz w:val="24"/>
                <w:szCs w:val="24"/>
                <w:u w:color="000000"/>
              </w:rPr>
              <w:t>Решение суда, п</w:t>
            </w:r>
            <w:r w:rsidRPr="00614E62">
              <w:rPr>
                <w:bCs/>
                <w:color w:val="000000"/>
                <w:sz w:val="24"/>
                <w:szCs w:val="24"/>
                <w:u w:color="000000"/>
              </w:rPr>
              <w:t>о</w:t>
            </w:r>
            <w:r w:rsidRPr="00614E62">
              <w:rPr>
                <w:bCs/>
                <w:color w:val="000000"/>
                <w:sz w:val="24"/>
                <w:szCs w:val="24"/>
                <w:u w:color="000000"/>
              </w:rPr>
              <w:t>становл</w:t>
            </w:r>
            <w:r w:rsidRPr="00614E62">
              <w:rPr>
                <w:bCs/>
                <w:color w:val="000000"/>
                <w:sz w:val="24"/>
                <w:szCs w:val="24"/>
                <w:u w:color="000000"/>
              </w:rPr>
              <w:t>е</w:t>
            </w:r>
            <w:r w:rsidRPr="00614E62">
              <w:rPr>
                <w:bCs/>
                <w:color w:val="000000"/>
                <w:sz w:val="24"/>
                <w:szCs w:val="24"/>
                <w:u w:color="000000"/>
              </w:rPr>
              <w:t>ние адм</w:t>
            </w:r>
            <w:r w:rsidRPr="00614E62">
              <w:rPr>
                <w:bCs/>
                <w:color w:val="000000"/>
                <w:sz w:val="24"/>
                <w:szCs w:val="24"/>
                <w:u w:color="000000"/>
              </w:rPr>
              <w:t>и</w:t>
            </w:r>
            <w:r w:rsidRPr="00614E62">
              <w:rPr>
                <w:bCs/>
                <w:color w:val="000000"/>
                <w:sz w:val="24"/>
                <w:szCs w:val="24"/>
                <w:u w:color="000000"/>
              </w:rPr>
              <w:t xml:space="preserve">нистрации </w:t>
            </w:r>
            <w:r w:rsidR="00C408AA">
              <w:rPr>
                <w:bCs/>
                <w:color w:val="000000"/>
                <w:sz w:val="24"/>
                <w:szCs w:val="24"/>
                <w:u w:color="000000"/>
              </w:rPr>
              <w:t>муниц</w:t>
            </w:r>
            <w:r w:rsidR="00C408AA">
              <w:rPr>
                <w:bCs/>
                <w:color w:val="000000"/>
                <w:sz w:val="24"/>
                <w:szCs w:val="24"/>
                <w:u w:color="000000"/>
              </w:rPr>
              <w:t>и</w:t>
            </w:r>
            <w:r w:rsidR="00C408AA">
              <w:rPr>
                <w:bCs/>
                <w:color w:val="000000"/>
                <w:sz w:val="24"/>
                <w:szCs w:val="24"/>
                <w:u w:color="000000"/>
              </w:rPr>
              <w:t>пального образов</w:t>
            </w:r>
            <w:r w:rsidR="00C408AA">
              <w:rPr>
                <w:bCs/>
                <w:color w:val="000000"/>
                <w:sz w:val="24"/>
                <w:szCs w:val="24"/>
                <w:u w:color="000000"/>
              </w:rPr>
              <w:t>а</w:t>
            </w:r>
            <w:r w:rsidR="00C408AA">
              <w:rPr>
                <w:bCs/>
                <w:color w:val="000000"/>
                <w:sz w:val="24"/>
                <w:szCs w:val="24"/>
                <w:u w:color="000000"/>
              </w:rPr>
              <w:t>ния</w:t>
            </w:r>
            <w:r w:rsidRPr="00614E62">
              <w:rPr>
                <w:bCs/>
                <w:color w:val="000000"/>
                <w:sz w:val="24"/>
                <w:szCs w:val="24"/>
                <w:u w:color="000000"/>
              </w:rPr>
              <w:t xml:space="preserve"> «Икр</w:t>
            </w:r>
            <w:r w:rsidRPr="00614E62">
              <w:rPr>
                <w:bCs/>
                <w:color w:val="000000"/>
                <w:sz w:val="24"/>
                <w:szCs w:val="24"/>
                <w:u w:color="000000"/>
              </w:rPr>
              <w:t>я</w:t>
            </w:r>
            <w:r w:rsidRPr="00614E62">
              <w:rPr>
                <w:bCs/>
                <w:color w:val="000000"/>
                <w:sz w:val="24"/>
                <w:szCs w:val="24"/>
                <w:u w:color="000000"/>
              </w:rPr>
              <w:t>нинский муниц</w:t>
            </w:r>
            <w:r w:rsidRPr="00614E62">
              <w:rPr>
                <w:bCs/>
                <w:color w:val="000000"/>
                <w:sz w:val="24"/>
                <w:szCs w:val="24"/>
                <w:u w:color="000000"/>
              </w:rPr>
              <w:t>и</w:t>
            </w:r>
            <w:r w:rsidRPr="00614E62">
              <w:rPr>
                <w:bCs/>
                <w:color w:val="000000"/>
                <w:sz w:val="24"/>
                <w:szCs w:val="24"/>
                <w:u w:color="000000"/>
              </w:rPr>
              <w:t>пальный район» Астраха</w:t>
            </w:r>
            <w:r w:rsidRPr="00614E62">
              <w:rPr>
                <w:bCs/>
                <w:color w:val="000000"/>
                <w:sz w:val="24"/>
                <w:szCs w:val="24"/>
                <w:u w:color="000000"/>
              </w:rPr>
              <w:t>н</w:t>
            </w:r>
            <w:r w:rsidRPr="00614E62">
              <w:rPr>
                <w:bCs/>
                <w:color w:val="000000"/>
                <w:sz w:val="24"/>
                <w:szCs w:val="24"/>
                <w:u w:color="000000"/>
              </w:rPr>
              <w:t>ской обл</w:t>
            </w:r>
            <w:r w:rsidRPr="00614E62">
              <w:rPr>
                <w:bCs/>
                <w:color w:val="000000"/>
                <w:sz w:val="24"/>
                <w:szCs w:val="24"/>
                <w:u w:color="000000"/>
              </w:rPr>
              <w:t>а</w:t>
            </w:r>
            <w:r w:rsidRPr="00614E62">
              <w:rPr>
                <w:bCs/>
                <w:color w:val="000000"/>
                <w:sz w:val="24"/>
                <w:szCs w:val="24"/>
                <w:u w:color="000000"/>
              </w:rPr>
              <w:t xml:space="preserve">сти </w:t>
            </w:r>
          </w:p>
        </w:tc>
        <w:tc>
          <w:tcPr>
            <w:tcW w:w="1098" w:type="dxa"/>
          </w:tcPr>
          <w:p w14:paraId="0617A5CD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Адм</w:t>
            </w:r>
            <w:r w:rsidRPr="00614E62">
              <w:rPr>
                <w:bCs/>
                <w:sz w:val="24"/>
                <w:szCs w:val="24"/>
                <w:u w:color="000000"/>
              </w:rPr>
              <w:t>и</w:t>
            </w:r>
            <w:r w:rsidRPr="00614E62">
              <w:rPr>
                <w:bCs/>
                <w:sz w:val="24"/>
                <w:szCs w:val="24"/>
                <w:u w:color="000000"/>
              </w:rPr>
              <w:t>нистр</w:t>
            </w:r>
            <w:r w:rsidRPr="00614E62">
              <w:rPr>
                <w:bCs/>
                <w:sz w:val="24"/>
                <w:szCs w:val="24"/>
                <w:u w:color="000000"/>
              </w:rPr>
              <w:t>а</w:t>
            </w:r>
            <w:r w:rsidRPr="00614E62">
              <w:rPr>
                <w:bCs/>
                <w:sz w:val="24"/>
                <w:szCs w:val="24"/>
                <w:u w:color="000000"/>
              </w:rPr>
              <w:t>тивные данные</w:t>
            </w:r>
          </w:p>
        </w:tc>
      </w:tr>
      <w:tr w:rsidR="00B11985" w:rsidRPr="00614E62" w14:paraId="1A230B5B" w14:textId="77777777" w:rsidTr="00683EFF">
        <w:trPr>
          <w:jc w:val="center"/>
        </w:trPr>
        <w:tc>
          <w:tcPr>
            <w:tcW w:w="1250" w:type="dxa"/>
          </w:tcPr>
          <w:p w14:paraId="41B1052D" w14:textId="66F5E839" w:rsidR="00317564" w:rsidRPr="00614E62" w:rsidRDefault="00317564" w:rsidP="00814BC4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1.1.2.К.3</w:t>
            </w:r>
          </w:p>
        </w:tc>
        <w:tc>
          <w:tcPr>
            <w:tcW w:w="1296" w:type="dxa"/>
          </w:tcPr>
          <w:p w14:paraId="3F207361" w14:textId="4FE8D083" w:rsidR="00317564" w:rsidRPr="00614E62" w:rsidRDefault="00317564" w:rsidP="00313A86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Ко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 xml:space="preserve">трольная точка </w:t>
            </w:r>
            <w:r w:rsidR="001965F2" w:rsidRPr="00614E62">
              <w:rPr>
                <w:bCs/>
                <w:sz w:val="24"/>
                <w:szCs w:val="24"/>
              </w:rPr>
              <w:lastRenderedPageBreak/>
              <w:t>«</w:t>
            </w:r>
            <w:r w:rsidRPr="00614E62">
              <w:rPr>
                <w:bCs/>
                <w:sz w:val="24"/>
                <w:szCs w:val="24"/>
              </w:rPr>
              <w:t>Испо</w:t>
            </w:r>
            <w:r w:rsidRPr="00614E62">
              <w:rPr>
                <w:bCs/>
                <w:sz w:val="24"/>
                <w:szCs w:val="24"/>
              </w:rPr>
              <w:t>л</w:t>
            </w:r>
            <w:r w:rsidRPr="00614E62">
              <w:rPr>
                <w:bCs/>
                <w:sz w:val="24"/>
                <w:szCs w:val="24"/>
              </w:rPr>
              <w:t>нен пр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токол межв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домстве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ной раб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чей гру</w:t>
            </w:r>
            <w:r w:rsidRPr="00614E62">
              <w:rPr>
                <w:bCs/>
                <w:sz w:val="24"/>
                <w:szCs w:val="24"/>
              </w:rPr>
              <w:t>п</w:t>
            </w:r>
            <w:r w:rsidRPr="00614E62">
              <w:rPr>
                <w:bCs/>
                <w:sz w:val="24"/>
                <w:szCs w:val="24"/>
              </w:rPr>
              <w:t>пы о нал</w:t>
            </w:r>
            <w:r w:rsidRPr="00614E62">
              <w:rPr>
                <w:bCs/>
                <w:sz w:val="24"/>
                <w:szCs w:val="24"/>
              </w:rPr>
              <w:t>и</w:t>
            </w:r>
            <w:r w:rsidRPr="00614E62">
              <w:rPr>
                <w:bCs/>
                <w:sz w:val="24"/>
                <w:szCs w:val="24"/>
              </w:rPr>
              <w:t>чии/отсут</w:t>
            </w:r>
            <w:r w:rsidR="005C10E9">
              <w:rPr>
                <w:bCs/>
                <w:sz w:val="24"/>
                <w:szCs w:val="24"/>
              </w:rPr>
              <w:t>-</w:t>
            </w:r>
            <w:r w:rsidRPr="00614E62">
              <w:rPr>
                <w:bCs/>
                <w:sz w:val="24"/>
                <w:szCs w:val="24"/>
              </w:rPr>
              <w:t>стви</w:t>
            </w:r>
            <w:r w:rsidR="00313A86">
              <w:rPr>
                <w:bCs/>
                <w:sz w:val="24"/>
                <w:szCs w:val="24"/>
              </w:rPr>
              <w:t>и</w:t>
            </w:r>
            <w:r w:rsidRPr="00614E62">
              <w:rPr>
                <w:bCs/>
                <w:sz w:val="24"/>
                <w:szCs w:val="24"/>
              </w:rPr>
              <w:t xml:space="preserve"> объектов накопле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ного вр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да</w:t>
            </w:r>
            <w:r w:rsidR="001965F2" w:rsidRPr="00614E62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403" w:type="dxa"/>
          </w:tcPr>
          <w:p w14:paraId="5AF71685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lastRenderedPageBreak/>
              <w:t>х</w:t>
            </w:r>
          </w:p>
        </w:tc>
        <w:tc>
          <w:tcPr>
            <w:tcW w:w="1368" w:type="dxa"/>
          </w:tcPr>
          <w:p w14:paraId="5427D4B1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30.04.2024</w:t>
            </w:r>
          </w:p>
        </w:tc>
        <w:tc>
          <w:tcPr>
            <w:tcW w:w="1087" w:type="dxa"/>
          </w:tcPr>
          <w:p w14:paraId="1717651E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992" w:type="dxa"/>
          </w:tcPr>
          <w:p w14:paraId="778EE911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1701" w:type="dxa"/>
          </w:tcPr>
          <w:p w14:paraId="409021B8" w14:textId="48FE01B0" w:rsidR="00317564" w:rsidRPr="00614E62" w:rsidRDefault="00564B70" w:rsidP="00614E6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Бутузова Н.Г.</w:t>
            </w:r>
          </w:p>
        </w:tc>
        <w:tc>
          <w:tcPr>
            <w:tcW w:w="1264" w:type="dxa"/>
          </w:tcPr>
          <w:p w14:paraId="746A6316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83" w:type="dxa"/>
          </w:tcPr>
          <w:p w14:paraId="30683BA1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872" w:type="dxa"/>
          </w:tcPr>
          <w:p w14:paraId="29C4540D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14:paraId="6BD931EA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х</w:t>
            </w:r>
          </w:p>
        </w:tc>
        <w:tc>
          <w:tcPr>
            <w:tcW w:w="1424" w:type="dxa"/>
          </w:tcPr>
          <w:p w14:paraId="065CCAE2" w14:textId="78A3D601" w:rsidR="00317564" w:rsidRPr="00614E62" w:rsidRDefault="00317564" w:rsidP="00614E62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Письмо муниц</w:t>
            </w:r>
            <w:r w:rsidRPr="00614E62">
              <w:rPr>
                <w:bCs/>
                <w:sz w:val="24"/>
                <w:szCs w:val="24"/>
              </w:rPr>
              <w:t>и</w:t>
            </w:r>
            <w:r w:rsidRPr="00614E62">
              <w:rPr>
                <w:bCs/>
                <w:sz w:val="24"/>
                <w:szCs w:val="24"/>
              </w:rPr>
              <w:t xml:space="preserve">пального </w:t>
            </w:r>
            <w:r w:rsidRPr="00614E62">
              <w:rPr>
                <w:bCs/>
                <w:sz w:val="24"/>
                <w:szCs w:val="24"/>
              </w:rPr>
              <w:lastRenderedPageBreak/>
              <w:t>образов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ния Астр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ханской области в службу природ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пользов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ния и ох</w:t>
            </w:r>
            <w:r w:rsidR="0008271F">
              <w:rPr>
                <w:bCs/>
                <w:sz w:val="24"/>
                <w:szCs w:val="24"/>
              </w:rPr>
              <w:t>-</w:t>
            </w:r>
            <w:r w:rsidRPr="00614E62">
              <w:rPr>
                <w:bCs/>
                <w:sz w:val="24"/>
                <w:szCs w:val="24"/>
              </w:rPr>
              <w:t>раны окружа</w:t>
            </w:r>
            <w:r w:rsidRPr="00614E62">
              <w:rPr>
                <w:bCs/>
                <w:sz w:val="24"/>
                <w:szCs w:val="24"/>
              </w:rPr>
              <w:t>ю</w:t>
            </w:r>
            <w:r w:rsidRPr="00614E62">
              <w:rPr>
                <w:bCs/>
                <w:sz w:val="24"/>
                <w:szCs w:val="24"/>
              </w:rPr>
              <w:t>щей среды Астраха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ской обл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сти</w:t>
            </w:r>
          </w:p>
        </w:tc>
        <w:tc>
          <w:tcPr>
            <w:tcW w:w="1098" w:type="dxa"/>
          </w:tcPr>
          <w:p w14:paraId="30DFF0BB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lastRenderedPageBreak/>
              <w:t>Адм</w:t>
            </w:r>
            <w:r w:rsidRPr="00614E62">
              <w:rPr>
                <w:bCs/>
                <w:sz w:val="24"/>
                <w:szCs w:val="24"/>
                <w:u w:color="000000"/>
              </w:rPr>
              <w:t>и</w:t>
            </w:r>
            <w:r w:rsidRPr="00614E62">
              <w:rPr>
                <w:bCs/>
                <w:sz w:val="24"/>
                <w:szCs w:val="24"/>
                <w:u w:color="000000"/>
              </w:rPr>
              <w:t>нистр</w:t>
            </w:r>
            <w:r w:rsidRPr="00614E62">
              <w:rPr>
                <w:bCs/>
                <w:sz w:val="24"/>
                <w:szCs w:val="24"/>
                <w:u w:color="000000"/>
              </w:rPr>
              <w:t>а</w:t>
            </w:r>
            <w:r w:rsidRPr="00614E62">
              <w:rPr>
                <w:bCs/>
                <w:sz w:val="24"/>
                <w:szCs w:val="24"/>
                <w:u w:color="000000"/>
              </w:rPr>
              <w:t xml:space="preserve">тивные </w:t>
            </w:r>
            <w:r w:rsidRPr="00614E62">
              <w:rPr>
                <w:bCs/>
                <w:sz w:val="24"/>
                <w:szCs w:val="24"/>
                <w:u w:color="000000"/>
              </w:rPr>
              <w:lastRenderedPageBreak/>
              <w:t>данные</w:t>
            </w:r>
          </w:p>
        </w:tc>
      </w:tr>
      <w:tr w:rsidR="00B11985" w:rsidRPr="00614E62" w14:paraId="0ECCAEB3" w14:textId="77777777" w:rsidTr="00683EFF">
        <w:trPr>
          <w:jc w:val="center"/>
        </w:trPr>
        <w:tc>
          <w:tcPr>
            <w:tcW w:w="1250" w:type="dxa"/>
          </w:tcPr>
          <w:p w14:paraId="4D77583B" w14:textId="54BA3FFF" w:rsidR="00EE0A79" w:rsidRPr="00614E62" w:rsidRDefault="00EE0A79" w:rsidP="00814BC4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lastRenderedPageBreak/>
              <w:t>1.1.2.К.4</w:t>
            </w:r>
          </w:p>
        </w:tc>
        <w:tc>
          <w:tcPr>
            <w:tcW w:w="1296" w:type="dxa"/>
          </w:tcPr>
          <w:p w14:paraId="7680B5C8" w14:textId="7E2ED50E" w:rsidR="00EE0A79" w:rsidRPr="00614E62" w:rsidRDefault="00EE0A79" w:rsidP="00EE4F7C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Ко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 xml:space="preserve">трольная точка </w:t>
            </w:r>
            <w:r w:rsidR="001965F2" w:rsidRPr="00614E62">
              <w:rPr>
                <w:bCs/>
                <w:sz w:val="24"/>
                <w:szCs w:val="24"/>
              </w:rPr>
              <w:t>«</w:t>
            </w:r>
            <w:r w:rsidRPr="00614E62">
              <w:rPr>
                <w:bCs/>
                <w:sz w:val="24"/>
                <w:szCs w:val="24"/>
              </w:rPr>
              <w:t>Пров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дение оценки негати</w:t>
            </w:r>
            <w:r w:rsidRPr="00614E62">
              <w:rPr>
                <w:bCs/>
                <w:sz w:val="24"/>
                <w:szCs w:val="24"/>
              </w:rPr>
              <w:t>в</w:t>
            </w:r>
            <w:r w:rsidRPr="00614E62">
              <w:rPr>
                <w:bCs/>
                <w:sz w:val="24"/>
                <w:szCs w:val="24"/>
              </w:rPr>
              <w:t>ного во</w:t>
            </w:r>
            <w:r w:rsidRPr="00614E62">
              <w:rPr>
                <w:bCs/>
                <w:sz w:val="24"/>
                <w:szCs w:val="24"/>
              </w:rPr>
              <w:t>з</w:t>
            </w:r>
            <w:r w:rsidRPr="00614E62">
              <w:rPr>
                <w:bCs/>
                <w:sz w:val="24"/>
                <w:szCs w:val="24"/>
              </w:rPr>
              <w:t>действия на окр</w:t>
            </w:r>
            <w:r w:rsidRPr="00614E62">
              <w:rPr>
                <w:bCs/>
                <w:sz w:val="24"/>
                <w:szCs w:val="24"/>
              </w:rPr>
              <w:t>у</w:t>
            </w:r>
            <w:r w:rsidRPr="00614E62">
              <w:rPr>
                <w:bCs/>
                <w:sz w:val="24"/>
                <w:szCs w:val="24"/>
              </w:rPr>
              <w:t>жающую среду (экспе</w:t>
            </w:r>
            <w:r w:rsidRPr="00614E62">
              <w:rPr>
                <w:bCs/>
                <w:sz w:val="24"/>
                <w:szCs w:val="24"/>
              </w:rPr>
              <w:t>р</w:t>
            </w:r>
            <w:r w:rsidRPr="00614E62">
              <w:rPr>
                <w:bCs/>
                <w:sz w:val="24"/>
                <w:szCs w:val="24"/>
              </w:rPr>
              <w:t>тиза)</w:t>
            </w:r>
            <w:r w:rsidR="001965F2" w:rsidRPr="00614E62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403" w:type="dxa"/>
          </w:tcPr>
          <w:p w14:paraId="42CABE81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368" w:type="dxa"/>
          </w:tcPr>
          <w:p w14:paraId="76FB36A6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31.08.2024</w:t>
            </w:r>
          </w:p>
        </w:tc>
        <w:tc>
          <w:tcPr>
            <w:tcW w:w="1087" w:type="dxa"/>
          </w:tcPr>
          <w:p w14:paraId="1E6C6BB4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992" w:type="dxa"/>
          </w:tcPr>
          <w:p w14:paraId="406C935C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1701" w:type="dxa"/>
          </w:tcPr>
          <w:p w14:paraId="205E0864" w14:textId="163FA5AA" w:rsidR="00EE0A79" w:rsidRPr="00614E62" w:rsidRDefault="00564B70" w:rsidP="00614E6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Бутузова Н.Г.</w:t>
            </w:r>
          </w:p>
        </w:tc>
        <w:tc>
          <w:tcPr>
            <w:tcW w:w="1264" w:type="dxa"/>
          </w:tcPr>
          <w:p w14:paraId="5274A13E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83" w:type="dxa"/>
          </w:tcPr>
          <w:p w14:paraId="5F5ABB36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872" w:type="dxa"/>
          </w:tcPr>
          <w:p w14:paraId="36CCF1D7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14:paraId="6F669C2B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х</w:t>
            </w:r>
          </w:p>
        </w:tc>
        <w:tc>
          <w:tcPr>
            <w:tcW w:w="1424" w:type="dxa"/>
          </w:tcPr>
          <w:p w14:paraId="4E82205F" w14:textId="759F13B7" w:rsidR="00EE0A79" w:rsidRPr="00614E62" w:rsidRDefault="00EE0A79" w:rsidP="005C10E9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Заключ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ние экспе</w:t>
            </w:r>
            <w:r w:rsidRPr="00614E62">
              <w:rPr>
                <w:bCs/>
                <w:sz w:val="24"/>
                <w:szCs w:val="24"/>
              </w:rPr>
              <w:t>р</w:t>
            </w:r>
            <w:r w:rsidRPr="00614E62">
              <w:rPr>
                <w:bCs/>
                <w:sz w:val="24"/>
                <w:szCs w:val="24"/>
              </w:rPr>
              <w:t>та о по</w:t>
            </w:r>
            <w:r w:rsidRPr="00614E62">
              <w:rPr>
                <w:bCs/>
                <w:sz w:val="24"/>
                <w:szCs w:val="24"/>
              </w:rPr>
              <w:t>д</w:t>
            </w:r>
            <w:r w:rsidRPr="00614E62">
              <w:rPr>
                <w:bCs/>
                <w:sz w:val="24"/>
                <w:szCs w:val="24"/>
              </w:rPr>
              <w:t>твержд</w:t>
            </w:r>
            <w:r w:rsidRPr="00614E62">
              <w:rPr>
                <w:bCs/>
                <w:sz w:val="24"/>
                <w:szCs w:val="24"/>
              </w:rPr>
              <w:t>е</w:t>
            </w:r>
            <w:r w:rsidR="005C10E9">
              <w:rPr>
                <w:bCs/>
                <w:sz w:val="24"/>
                <w:szCs w:val="24"/>
              </w:rPr>
              <w:t>нии</w:t>
            </w:r>
            <w:r w:rsidRPr="00614E62">
              <w:rPr>
                <w:bCs/>
                <w:sz w:val="24"/>
                <w:szCs w:val="24"/>
              </w:rPr>
              <w:t>/отсут</w:t>
            </w:r>
            <w:r w:rsidR="005C10E9">
              <w:rPr>
                <w:bCs/>
                <w:sz w:val="24"/>
                <w:szCs w:val="24"/>
              </w:rPr>
              <w:t>-</w:t>
            </w:r>
            <w:r w:rsidRPr="00614E62">
              <w:rPr>
                <w:bCs/>
                <w:sz w:val="24"/>
                <w:szCs w:val="24"/>
              </w:rPr>
              <w:t>ствии нег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тивного возде</w:t>
            </w:r>
            <w:r w:rsidRPr="00614E62">
              <w:rPr>
                <w:bCs/>
                <w:sz w:val="24"/>
                <w:szCs w:val="24"/>
              </w:rPr>
              <w:t>й</w:t>
            </w:r>
            <w:r w:rsidRPr="00614E62">
              <w:rPr>
                <w:bCs/>
                <w:sz w:val="24"/>
                <w:szCs w:val="24"/>
              </w:rPr>
              <w:t>ствия на окружа</w:t>
            </w:r>
            <w:r w:rsidRPr="00614E62">
              <w:rPr>
                <w:bCs/>
                <w:sz w:val="24"/>
                <w:szCs w:val="24"/>
              </w:rPr>
              <w:t>ю</w:t>
            </w:r>
            <w:r w:rsidRPr="00614E62">
              <w:rPr>
                <w:bCs/>
                <w:sz w:val="24"/>
                <w:szCs w:val="24"/>
              </w:rPr>
              <w:t>щую среду</w:t>
            </w:r>
          </w:p>
        </w:tc>
        <w:tc>
          <w:tcPr>
            <w:tcW w:w="1098" w:type="dxa"/>
          </w:tcPr>
          <w:p w14:paraId="7120B500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Адм</w:t>
            </w:r>
            <w:r w:rsidRPr="00614E62">
              <w:rPr>
                <w:bCs/>
                <w:sz w:val="24"/>
                <w:szCs w:val="24"/>
                <w:u w:color="000000"/>
              </w:rPr>
              <w:t>и</w:t>
            </w:r>
            <w:r w:rsidRPr="00614E62">
              <w:rPr>
                <w:bCs/>
                <w:sz w:val="24"/>
                <w:szCs w:val="24"/>
                <w:u w:color="000000"/>
              </w:rPr>
              <w:t>нистр</w:t>
            </w:r>
            <w:r w:rsidRPr="00614E62">
              <w:rPr>
                <w:bCs/>
                <w:sz w:val="24"/>
                <w:szCs w:val="24"/>
                <w:u w:color="000000"/>
              </w:rPr>
              <w:t>а</w:t>
            </w:r>
            <w:r w:rsidRPr="00614E62">
              <w:rPr>
                <w:bCs/>
                <w:sz w:val="24"/>
                <w:szCs w:val="24"/>
                <w:u w:color="000000"/>
              </w:rPr>
              <w:t>тивные данные</w:t>
            </w:r>
          </w:p>
        </w:tc>
      </w:tr>
      <w:tr w:rsidR="00B11985" w:rsidRPr="00614E62" w14:paraId="2D9D4CA0" w14:textId="77777777" w:rsidTr="00683EFF">
        <w:trPr>
          <w:jc w:val="center"/>
        </w:trPr>
        <w:tc>
          <w:tcPr>
            <w:tcW w:w="1250" w:type="dxa"/>
          </w:tcPr>
          <w:p w14:paraId="5D56B981" w14:textId="6DA5F6EC" w:rsidR="00EE0A79" w:rsidRPr="00614E62" w:rsidRDefault="00EE0A79" w:rsidP="00814BC4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1.1.2.К.5</w:t>
            </w:r>
          </w:p>
        </w:tc>
        <w:tc>
          <w:tcPr>
            <w:tcW w:w="1296" w:type="dxa"/>
          </w:tcPr>
          <w:p w14:paraId="631777B5" w14:textId="65B079D6" w:rsidR="00EE0A79" w:rsidRPr="00614E62" w:rsidRDefault="00EE0A79" w:rsidP="00EE4F7C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Ко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трольная точка</w:t>
            </w:r>
            <w:r w:rsidR="001965F2" w:rsidRPr="00614E62">
              <w:rPr>
                <w:bCs/>
                <w:sz w:val="24"/>
                <w:szCs w:val="24"/>
              </w:rPr>
              <w:t xml:space="preserve"> «</w:t>
            </w:r>
            <w:r w:rsidRPr="00614E62">
              <w:rPr>
                <w:bCs/>
                <w:sz w:val="24"/>
                <w:szCs w:val="24"/>
              </w:rPr>
              <w:t>Пров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lastRenderedPageBreak/>
              <w:t>дено зас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дание межв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домстве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ной раб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чей гру</w:t>
            </w:r>
            <w:r w:rsidRPr="00614E62">
              <w:rPr>
                <w:bCs/>
                <w:sz w:val="24"/>
                <w:szCs w:val="24"/>
              </w:rPr>
              <w:t>п</w:t>
            </w:r>
            <w:r w:rsidRPr="00614E62">
              <w:rPr>
                <w:bCs/>
                <w:sz w:val="24"/>
                <w:szCs w:val="24"/>
              </w:rPr>
              <w:t>пы о р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зультатах проведе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ных эк</w:t>
            </w:r>
            <w:r w:rsidRPr="00614E62">
              <w:rPr>
                <w:bCs/>
                <w:sz w:val="24"/>
                <w:szCs w:val="24"/>
              </w:rPr>
              <w:t>с</w:t>
            </w:r>
            <w:r w:rsidRPr="00614E62">
              <w:rPr>
                <w:bCs/>
                <w:sz w:val="24"/>
                <w:szCs w:val="24"/>
              </w:rPr>
              <w:t>пертиз и о провед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нии дал</w:t>
            </w:r>
            <w:r w:rsidRPr="00614E62">
              <w:rPr>
                <w:bCs/>
                <w:sz w:val="24"/>
                <w:szCs w:val="24"/>
              </w:rPr>
              <w:t>ь</w:t>
            </w:r>
            <w:r w:rsidRPr="00614E62">
              <w:rPr>
                <w:bCs/>
                <w:sz w:val="24"/>
                <w:szCs w:val="24"/>
              </w:rPr>
              <w:t>нейших меропр</w:t>
            </w:r>
            <w:r w:rsidRPr="00614E62">
              <w:rPr>
                <w:bCs/>
                <w:sz w:val="24"/>
                <w:szCs w:val="24"/>
              </w:rPr>
              <w:t>и</w:t>
            </w:r>
            <w:r w:rsidRPr="00614E62">
              <w:rPr>
                <w:bCs/>
                <w:sz w:val="24"/>
                <w:szCs w:val="24"/>
              </w:rPr>
              <w:t>ятий</w:t>
            </w:r>
            <w:r w:rsidR="001965F2" w:rsidRPr="00614E62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403" w:type="dxa"/>
          </w:tcPr>
          <w:p w14:paraId="16583F89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lastRenderedPageBreak/>
              <w:t>х</w:t>
            </w:r>
          </w:p>
        </w:tc>
        <w:tc>
          <w:tcPr>
            <w:tcW w:w="1368" w:type="dxa"/>
          </w:tcPr>
          <w:p w14:paraId="528A2A02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30.09.2024</w:t>
            </w:r>
          </w:p>
        </w:tc>
        <w:tc>
          <w:tcPr>
            <w:tcW w:w="1087" w:type="dxa"/>
          </w:tcPr>
          <w:p w14:paraId="197A7442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992" w:type="dxa"/>
          </w:tcPr>
          <w:p w14:paraId="09CAC02D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1701" w:type="dxa"/>
          </w:tcPr>
          <w:p w14:paraId="29F941A4" w14:textId="34D1A1A0" w:rsidR="00EE0A79" w:rsidRPr="00614E62" w:rsidRDefault="00EE0A79" w:rsidP="00814BC4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Юнусов Р.И.</w:t>
            </w:r>
          </w:p>
        </w:tc>
        <w:tc>
          <w:tcPr>
            <w:tcW w:w="1264" w:type="dxa"/>
          </w:tcPr>
          <w:p w14:paraId="5A5804B9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83" w:type="dxa"/>
          </w:tcPr>
          <w:p w14:paraId="7DBA065E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872" w:type="dxa"/>
          </w:tcPr>
          <w:p w14:paraId="64934A31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14:paraId="0192385C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х</w:t>
            </w:r>
          </w:p>
        </w:tc>
        <w:tc>
          <w:tcPr>
            <w:tcW w:w="1424" w:type="dxa"/>
          </w:tcPr>
          <w:p w14:paraId="6188CCE1" w14:textId="77777777" w:rsidR="00EE0A79" w:rsidRPr="00614E62" w:rsidRDefault="00EE0A79" w:rsidP="00614E62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Протокол заседания межведо</w:t>
            </w:r>
            <w:r w:rsidRPr="00614E62">
              <w:rPr>
                <w:bCs/>
                <w:sz w:val="24"/>
                <w:szCs w:val="24"/>
                <w:u w:color="000000"/>
              </w:rPr>
              <w:t>м</w:t>
            </w:r>
            <w:r w:rsidRPr="00614E62">
              <w:rPr>
                <w:bCs/>
                <w:sz w:val="24"/>
                <w:szCs w:val="24"/>
                <w:u w:color="000000"/>
              </w:rPr>
              <w:t xml:space="preserve">ственной </w:t>
            </w:r>
            <w:r w:rsidRPr="00614E62">
              <w:rPr>
                <w:bCs/>
                <w:sz w:val="24"/>
                <w:szCs w:val="24"/>
                <w:u w:color="000000"/>
              </w:rPr>
              <w:lastRenderedPageBreak/>
              <w:t>рабочей группы</w:t>
            </w:r>
          </w:p>
        </w:tc>
        <w:tc>
          <w:tcPr>
            <w:tcW w:w="1098" w:type="dxa"/>
          </w:tcPr>
          <w:p w14:paraId="5828BB10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lastRenderedPageBreak/>
              <w:t>Адм</w:t>
            </w:r>
            <w:r w:rsidRPr="00614E62">
              <w:rPr>
                <w:bCs/>
                <w:sz w:val="24"/>
                <w:szCs w:val="24"/>
                <w:u w:color="000000"/>
              </w:rPr>
              <w:t>и</w:t>
            </w:r>
            <w:r w:rsidRPr="00614E62">
              <w:rPr>
                <w:bCs/>
                <w:sz w:val="24"/>
                <w:szCs w:val="24"/>
                <w:u w:color="000000"/>
              </w:rPr>
              <w:t>нистр</w:t>
            </w:r>
            <w:r w:rsidRPr="00614E62">
              <w:rPr>
                <w:bCs/>
                <w:sz w:val="24"/>
                <w:szCs w:val="24"/>
                <w:u w:color="000000"/>
              </w:rPr>
              <w:t>а</w:t>
            </w:r>
            <w:r w:rsidRPr="00614E62">
              <w:rPr>
                <w:bCs/>
                <w:sz w:val="24"/>
                <w:szCs w:val="24"/>
                <w:u w:color="000000"/>
              </w:rPr>
              <w:t>тивные данные</w:t>
            </w:r>
          </w:p>
        </w:tc>
      </w:tr>
      <w:tr w:rsidR="00B11985" w:rsidRPr="00614E62" w14:paraId="51814E1F" w14:textId="77777777" w:rsidTr="00683EFF">
        <w:trPr>
          <w:jc w:val="center"/>
        </w:trPr>
        <w:tc>
          <w:tcPr>
            <w:tcW w:w="1250" w:type="dxa"/>
          </w:tcPr>
          <w:p w14:paraId="06915A9D" w14:textId="4122C6B9" w:rsidR="00EE0A79" w:rsidRPr="00614E62" w:rsidRDefault="00EE0A79" w:rsidP="00814BC4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1296" w:type="dxa"/>
          </w:tcPr>
          <w:p w14:paraId="114DED43" w14:textId="174BD98D" w:rsidR="00EE0A79" w:rsidRPr="00614E62" w:rsidRDefault="00EE0A79" w:rsidP="0076449E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Объект «Бывшее здание з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вода в с.</w:t>
            </w:r>
            <w:r w:rsidR="0076449E">
              <w:rPr>
                <w:bCs/>
                <w:sz w:val="24"/>
                <w:szCs w:val="24"/>
              </w:rPr>
              <w:t> </w:t>
            </w:r>
            <w:r w:rsidRPr="00614E62">
              <w:rPr>
                <w:bCs/>
                <w:sz w:val="24"/>
                <w:szCs w:val="24"/>
              </w:rPr>
              <w:t>Николь</w:t>
            </w:r>
            <w:r w:rsidR="0076449E">
              <w:rPr>
                <w:bCs/>
                <w:sz w:val="24"/>
                <w:szCs w:val="24"/>
              </w:rPr>
              <w:t>-</w:t>
            </w:r>
            <w:r w:rsidRPr="00614E62">
              <w:rPr>
                <w:bCs/>
                <w:sz w:val="24"/>
                <w:szCs w:val="24"/>
              </w:rPr>
              <w:t>ском Ен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таевского</w:t>
            </w:r>
            <w:r w:rsidR="00276705" w:rsidRPr="00614E62">
              <w:rPr>
                <w:bCs/>
                <w:sz w:val="24"/>
                <w:szCs w:val="24"/>
              </w:rPr>
              <w:t xml:space="preserve"> муниц</w:t>
            </w:r>
            <w:r w:rsidR="00276705" w:rsidRPr="00614E62">
              <w:rPr>
                <w:bCs/>
                <w:sz w:val="24"/>
                <w:szCs w:val="24"/>
              </w:rPr>
              <w:t>и</w:t>
            </w:r>
            <w:r w:rsidR="00276705" w:rsidRPr="00614E62">
              <w:rPr>
                <w:bCs/>
                <w:sz w:val="24"/>
                <w:szCs w:val="24"/>
              </w:rPr>
              <w:t>пального</w:t>
            </w:r>
            <w:r w:rsidRPr="00614E62">
              <w:rPr>
                <w:bCs/>
                <w:sz w:val="24"/>
                <w:szCs w:val="24"/>
              </w:rPr>
              <w:t xml:space="preserve"> района Астраха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 xml:space="preserve">ской </w:t>
            </w:r>
            <w:r w:rsidRPr="008E02FA">
              <w:rPr>
                <w:bCs/>
                <w:sz w:val="24"/>
                <w:szCs w:val="24"/>
              </w:rPr>
              <w:t>о</w:t>
            </w:r>
            <w:r w:rsidRPr="008E02FA">
              <w:rPr>
                <w:bCs/>
                <w:sz w:val="24"/>
                <w:szCs w:val="24"/>
              </w:rPr>
              <w:t>б</w:t>
            </w:r>
            <w:r w:rsidRPr="008E02FA">
              <w:rPr>
                <w:bCs/>
                <w:sz w:val="24"/>
                <w:szCs w:val="24"/>
              </w:rPr>
              <w:t xml:space="preserve">ласти </w:t>
            </w:r>
            <w:r w:rsidR="008E02FA">
              <w:rPr>
                <w:bCs/>
                <w:sz w:val="24"/>
                <w:szCs w:val="24"/>
              </w:rPr>
              <w:t>(ул. </w:t>
            </w:r>
            <w:r w:rsidRPr="008E02FA">
              <w:rPr>
                <w:bCs/>
                <w:sz w:val="24"/>
                <w:szCs w:val="24"/>
              </w:rPr>
              <w:t>Степ</w:t>
            </w:r>
            <w:r w:rsidR="0076449E">
              <w:rPr>
                <w:bCs/>
                <w:sz w:val="24"/>
                <w:szCs w:val="24"/>
              </w:rPr>
              <w:t>-</w:t>
            </w:r>
            <w:r w:rsidRPr="008E02FA">
              <w:rPr>
                <w:bCs/>
                <w:sz w:val="24"/>
                <w:szCs w:val="24"/>
              </w:rPr>
              <w:t>ная)»</w:t>
            </w:r>
          </w:p>
        </w:tc>
        <w:tc>
          <w:tcPr>
            <w:tcW w:w="1403" w:type="dxa"/>
          </w:tcPr>
          <w:p w14:paraId="7593EDF7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368" w:type="dxa"/>
          </w:tcPr>
          <w:p w14:paraId="471D19A3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31.12.2024</w:t>
            </w:r>
          </w:p>
        </w:tc>
        <w:tc>
          <w:tcPr>
            <w:tcW w:w="1087" w:type="dxa"/>
          </w:tcPr>
          <w:p w14:paraId="426D5443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992" w:type="dxa"/>
          </w:tcPr>
          <w:p w14:paraId="77466434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1701" w:type="dxa"/>
          </w:tcPr>
          <w:p w14:paraId="627F253C" w14:textId="341A458B" w:rsidR="00EE0A79" w:rsidRPr="00614E62" w:rsidRDefault="00564B70" w:rsidP="00614E6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Левшин С.А.</w:t>
            </w:r>
          </w:p>
        </w:tc>
        <w:tc>
          <w:tcPr>
            <w:tcW w:w="1264" w:type="dxa"/>
          </w:tcPr>
          <w:p w14:paraId="42C462DC" w14:textId="01EB58F7" w:rsidR="00EE0A79" w:rsidRPr="00614E62" w:rsidRDefault="00EE0A79" w:rsidP="008E02FA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с. Н</w:t>
            </w:r>
            <w:r w:rsidRPr="00614E62">
              <w:rPr>
                <w:bCs/>
                <w:sz w:val="24"/>
                <w:szCs w:val="24"/>
              </w:rPr>
              <w:t>и</w:t>
            </w:r>
            <w:r w:rsidRPr="00614E62">
              <w:rPr>
                <w:bCs/>
                <w:sz w:val="24"/>
                <w:szCs w:val="24"/>
              </w:rPr>
              <w:t>кольское Енотае</w:t>
            </w:r>
            <w:r w:rsidRPr="00614E62">
              <w:rPr>
                <w:bCs/>
                <w:sz w:val="24"/>
                <w:szCs w:val="24"/>
              </w:rPr>
              <w:t>в</w:t>
            </w:r>
            <w:r w:rsidRPr="00614E62">
              <w:rPr>
                <w:bCs/>
                <w:sz w:val="24"/>
                <w:szCs w:val="24"/>
              </w:rPr>
              <w:t xml:space="preserve">ского </w:t>
            </w:r>
            <w:r w:rsidR="001965F2" w:rsidRPr="00614E62">
              <w:rPr>
                <w:bCs/>
                <w:sz w:val="24"/>
                <w:szCs w:val="24"/>
              </w:rPr>
              <w:t>м</w:t>
            </w:r>
            <w:r w:rsidR="001965F2" w:rsidRPr="00614E62">
              <w:rPr>
                <w:bCs/>
                <w:sz w:val="24"/>
                <w:szCs w:val="24"/>
              </w:rPr>
              <w:t>у</w:t>
            </w:r>
            <w:r w:rsidR="001965F2" w:rsidRPr="00614E62">
              <w:rPr>
                <w:bCs/>
                <w:sz w:val="24"/>
                <w:szCs w:val="24"/>
              </w:rPr>
              <w:t>ниц</w:t>
            </w:r>
            <w:r w:rsidR="001965F2" w:rsidRPr="00614E62">
              <w:rPr>
                <w:bCs/>
                <w:sz w:val="24"/>
                <w:szCs w:val="24"/>
              </w:rPr>
              <w:t>и</w:t>
            </w:r>
            <w:r w:rsidR="001965F2" w:rsidRPr="00614E62">
              <w:rPr>
                <w:bCs/>
                <w:sz w:val="24"/>
                <w:szCs w:val="24"/>
              </w:rPr>
              <w:t xml:space="preserve">пального </w:t>
            </w:r>
            <w:r w:rsidRPr="00614E62">
              <w:rPr>
                <w:bCs/>
                <w:sz w:val="24"/>
                <w:szCs w:val="24"/>
              </w:rPr>
              <w:t>района Астр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 xml:space="preserve">ханской области </w:t>
            </w:r>
            <w:r w:rsidRPr="008E02FA">
              <w:rPr>
                <w:bCs/>
                <w:sz w:val="24"/>
                <w:szCs w:val="24"/>
              </w:rPr>
              <w:t>(ул</w:t>
            </w:r>
            <w:r w:rsidR="008E02FA">
              <w:rPr>
                <w:bCs/>
                <w:sz w:val="24"/>
                <w:szCs w:val="24"/>
              </w:rPr>
              <w:t>. </w:t>
            </w:r>
            <w:r w:rsidRPr="008E02FA">
              <w:rPr>
                <w:bCs/>
                <w:sz w:val="24"/>
                <w:szCs w:val="24"/>
              </w:rPr>
              <w:t>Степ</w:t>
            </w:r>
            <w:r w:rsidR="005C10E9">
              <w:rPr>
                <w:bCs/>
                <w:sz w:val="24"/>
                <w:szCs w:val="24"/>
              </w:rPr>
              <w:t>-</w:t>
            </w:r>
            <w:r w:rsidRPr="008E02FA">
              <w:rPr>
                <w:bCs/>
                <w:sz w:val="24"/>
                <w:szCs w:val="24"/>
              </w:rPr>
              <w:t>ная)»</w:t>
            </w:r>
          </w:p>
        </w:tc>
        <w:tc>
          <w:tcPr>
            <w:tcW w:w="983" w:type="dxa"/>
          </w:tcPr>
          <w:p w14:paraId="031179A0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га</w:t>
            </w:r>
          </w:p>
        </w:tc>
        <w:tc>
          <w:tcPr>
            <w:tcW w:w="872" w:type="dxa"/>
          </w:tcPr>
          <w:p w14:paraId="5073B196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8,7</w:t>
            </w:r>
          </w:p>
        </w:tc>
        <w:tc>
          <w:tcPr>
            <w:tcW w:w="992" w:type="dxa"/>
          </w:tcPr>
          <w:p w14:paraId="0170A5C2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424" w:type="dxa"/>
          </w:tcPr>
          <w:p w14:paraId="5993BAEC" w14:textId="3151F028" w:rsidR="00EE0A79" w:rsidRPr="00614E62" w:rsidRDefault="00EE0A79" w:rsidP="00614E62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Ликвид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ция объе</w:t>
            </w:r>
            <w:r w:rsidRPr="00614E62">
              <w:rPr>
                <w:bCs/>
                <w:sz w:val="24"/>
                <w:szCs w:val="24"/>
              </w:rPr>
              <w:t>к</w:t>
            </w:r>
            <w:r w:rsidRPr="00614E62">
              <w:rPr>
                <w:bCs/>
                <w:sz w:val="24"/>
                <w:szCs w:val="24"/>
              </w:rPr>
              <w:t>та нако</w:t>
            </w:r>
            <w:r w:rsidRPr="00614E62">
              <w:rPr>
                <w:bCs/>
                <w:sz w:val="24"/>
                <w:szCs w:val="24"/>
              </w:rPr>
              <w:t>п</w:t>
            </w:r>
            <w:r w:rsidRPr="00614E62">
              <w:rPr>
                <w:bCs/>
                <w:sz w:val="24"/>
                <w:szCs w:val="24"/>
              </w:rPr>
              <w:t>ленного вреда окружа</w:t>
            </w:r>
            <w:r w:rsidRPr="00614E62">
              <w:rPr>
                <w:bCs/>
                <w:sz w:val="24"/>
                <w:szCs w:val="24"/>
              </w:rPr>
              <w:t>ю</w:t>
            </w:r>
            <w:r w:rsidRPr="00614E62">
              <w:rPr>
                <w:bCs/>
                <w:sz w:val="24"/>
                <w:szCs w:val="24"/>
              </w:rPr>
              <w:t>щей среде позволит улучшить качество жизни населения в колич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 xml:space="preserve">стве </w:t>
            </w:r>
            <w:r w:rsidRPr="00614E62">
              <w:rPr>
                <w:sz w:val="24"/>
                <w:szCs w:val="24"/>
              </w:rPr>
              <w:t>0,6 тысяч</w:t>
            </w:r>
            <w:r w:rsidR="00C408AA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 xml:space="preserve"> ч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ловек</w:t>
            </w:r>
          </w:p>
        </w:tc>
        <w:tc>
          <w:tcPr>
            <w:tcW w:w="1098" w:type="dxa"/>
          </w:tcPr>
          <w:p w14:paraId="1376D976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</w:tr>
      <w:tr w:rsidR="00B11985" w:rsidRPr="00614E62" w14:paraId="36817199" w14:textId="77777777" w:rsidTr="00683EFF">
        <w:trPr>
          <w:jc w:val="center"/>
        </w:trPr>
        <w:tc>
          <w:tcPr>
            <w:tcW w:w="1250" w:type="dxa"/>
          </w:tcPr>
          <w:p w14:paraId="689ED553" w14:textId="16974884" w:rsidR="00EE0A79" w:rsidRPr="00614E62" w:rsidRDefault="00EE0A79" w:rsidP="00814BC4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1.1.3.К.1</w:t>
            </w:r>
          </w:p>
        </w:tc>
        <w:tc>
          <w:tcPr>
            <w:tcW w:w="1296" w:type="dxa"/>
          </w:tcPr>
          <w:p w14:paraId="306AB7BB" w14:textId="44AE63F7" w:rsidR="00EE0A79" w:rsidRPr="00614E62" w:rsidRDefault="00EE0A79" w:rsidP="00814BC4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Ко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lastRenderedPageBreak/>
              <w:t xml:space="preserve">трольная точка </w:t>
            </w:r>
            <w:r w:rsidR="001965F2" w:rsidRPr="00614E62">
              <w:rPr>
                <w:bCs/>
                <w:sz w:val="24"/>
                <w:szCs w:val="24"/>
              </w:rPr>
              <w:t>«</w:t>
            </w:r>
            <w:r w:rsidRPr="00614E62">
              <w:rPr>
                <w:bCs/>
                <w:sz w:val="24"/>
                <w:szCs w:val="24"/>
              </w:rPr>
              <w:t>Создана межв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домстве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ная раб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чая гру</w:t>
            </w:r>
            <w:r w:rsidRPr="00614E62">
              <w:rPr>
                <w:bCs/>
                <w:sz w:val="24"/>
                <w:szCs w:val="24"/>
              </w:rPr>
              <w:t>п</w:t>
            </w:r>
            <w:r w:rsidRPr="00614E62">
              <w:rPr>
                <w:bCs/>
                <w:sz w:val="24"/>
                <w:szCs w:val="24"/>
              </w:rPr>
              <w:t>па по определ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нию об</w:t>
            </w:r>
            <w:r w:rsidRPr="00614E62">
              <w:rPr>
                <w:bCs/>
                <w:sz w:val="24"/>
                <w:szCs w:val="24"/>
              </w:rPr>
              <w:t>ъ</w:t>
            </w:r>
            <w:r w:rsidRPr="00614E62">
              <w:rPr>
                <w:bCs/>
                <w:sz w:val="24"/>
                <w:szCs w:val="24"/>
              </w:rPr>
              <w:t>ектов накопле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ного вр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да</w:t>
            </w:r>
            <w:r w:rsidR="001965F2" w:rsidRPr="00614E62">
              <w:rPr>
                <w:bCs/>
                <w:sz w:val="24"/>
                <w:szCs w:val="24"/>
              </w:rPr>
              <w:t>»</w:t>
            </w:r>
            <w:r w:rsidRPr="00614E62">
              <w:rPr>
                <w:bCs/>
                <w:sz w:val="24"/>
                <w:szCs w:val="24"/>
              </w:rPr>
              <w:tab/>
            </w:r>
          </w:p>
        </w:tc>
        <w:tc>
          <w:tcPr>
            <w:tcW w:w="1403" w:type="dxa"/>
          </w:tcPr>
          <w:p w14:paraId="09174DF7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lastRenderedPageBreak/>
              <w:t>х</w:t>
            </w:r>
          </w:p>
        </w:tc>
        <w:tc>
          <w:tcPr>
            <w:tcW w:w="1368" w:type="dxa"/>
          </w:tcPr>
          <w:p w14:paraId="5E16A5B7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31.12.2024</w:t>
            </w:r>
          </w:p>
        </w:tc>
        <w:tc>
          <w:tcPr>
            <w:tcW w:w="1087" w:type="dxa"/>
          </w:tcPr>
          <w:p w14:paraId="25E04509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lastRenderedPageBreak/>
              <w:t>ствует</w:t>
            </w:r>
          </w:p>
        </w:tc>
        <w:tc>
          <w:tcPr>
            <w:tcW w:w="992" w:type="dxa"/>
          </w:tcPr>
          <w:p w14:paraId="27C51ECC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lastRenderedPageBreak/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lastRenderedPageBreak/>
              <w:t>ствует</w:t>
            </w:r>
          </w:p>
        </w:tc>
        <w:tc>
          <w:tcPr>
            <w:tcW w:w="1701" w:type="dxa"/>
          </w:tcPr>
          <w:p w14:paraId="0AE9B550" w14:textId="0CA61F7F" w:rsidR="00EE0A79" w:rsidRPr="00614E62" w:rsidRDefault="00EE0A79" w:rsidP="00814BC4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lastRenderedPageBreak/>
              <w:t>Юнусов Р.И.</w:t>
            </w:r>
          </w:p>
        </w:tc>
        <w:tc>
          <w:tcPr>
            <w:tcW w:w="1264" w:type="dxa"/>
          </w:tcPr>
          <w:p w14:paraId="42DD6B2B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83" w:type="dxa"/>
          </w:tcPr>
          <w:p w14:paraId="436537CC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872" w:type="dxa"/>
          </w:tcPr>
          <w:p w14:paraId="1D1A6B85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14:paraId="199BA210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424" w:type="dxa"/>
          </w:tcPr>
          <w:p w14:paraId="064AB240" w14:textId="3E3EFB68" w:rsidR="0008271F" w:rsidRDefault="00EE0A79" w:rsidP="00614E62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Распор</w:t>
            </w:r>
            <w:r w:rsidRPr="00614E62">
              <w:rPr>
                <w:bCs/>
                <w:sz w:val="24"/>
                <w:szCs w:val="24"/>
              </w:rPr>
              <w:t>я</w:t>
            </w:r>
            <w:r w:rsidRPr="00614E62">
              <w:rPr>
                <w:bCs/>
                <w:sz w:val="24"/>
                <w:szCs w:val="24"/>
              </w:rPr>
              <w:lastRenderedPageBreak/>
              <w:t>жение службы природ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пользов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ния и охр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ны окр</w:t>
            </w:r>
            <w:r w:rsidRPr="00614E62">
              <w:rPr>
                <w:bCs/>
                <w:sz w:val="24"/>
                <w:szCs w:val="24"/>
              </w:rPr>
              <w:t>у</w:t>
            </w:r>
            <w:r w:rsidRPr="00614E62">
              <w:rPr>
                <w:bCs/>
                <w:sz w:val="24"/>
                <w:szCs w:val="24"/>
              </w:rPr>
              <w:t>жа</w:t>
            </w:r>
            <w:r w:rsidR="0008271F">
              <w:rPr>
                <w:bCs/>
                <w:sz w:val="24"/>
                <w:szCs w:val="24"/>
              </w:rPr>
              <w:t>ющей среды Ас</w:t>
            </w:r>
            <w:r w:rsidR="0008271F">
              <w:rPr>
                <w:bCs/>
                <w:sz w:val="24"/>
                <w:szCs w:val="24"/>
              </w:rPr>
              <w:t>т</w:t>
            </w:r>
            <w:r w:rsidR="0008271F">
              <w:rPr>
                <w:bCs/>
                <w:sz w:val="24"/>
                <w:szCs w:val="24"/>
              </w:rPr>
              <w:t>раханской области</w:t>
            </w:r>
          </w:p>
          <w:p w14:paraId="0C7FC9EC" w14:textId="77777777" w:rsidR="00EE0A79" w:rsidRDefault="00EE0A79" w:rsidP="00614E62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«О созд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нии межв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домстве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ной раб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чей группы по опред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лению об</w:t>
            </w:r>
            <w:r w:rsidRPr="00614E62">
              <w:rPr>
                <w:bCs/>
                <w:sz w:val="24"/>
                <w:szCs w:val="24"/>
              </w:rPr>
              <w:t>ъ</w:t>
            </w:r>
            <w:r w:rsidRPr="00614E62">
              <w:rPr>
                <w:bCs/>
                <w:sz w:val="24"/>
                <w:szCs w:val="24"/>
              </w:rPr>
              <w:t>ектов накопле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ного вр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да»</w:t>
            </w:r>
          </w:p>
          <w:p w14:paraId="02A50400" w14:textId="67781F03" w:rsidR="005C10E9" w:rsidRPr="00614E62" w:rsidRDefault="005C10E9" w:rsidP="00614E62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098" w:type="dxa"/>
          </w:tcPr>
          <w:p w14:paraId="0F9732B8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lastRenderedPageBreak/>
              <w:t>Адм</w:t>
            </w:r>
            <w:r w:rsidRPr="00614E62">
              <w:rPr>
                <w:bCs/>
                <w:sz w:val="24"/>
                <w:szCs w:val="24"/>
                <w:u w:color="000000"/>
              </w:rPr>
              <w:t>и</w:t>
            </w:r>
            <w:r w:rsidRPr="00614E62">
              <w:rPr>
                <w:bCs/>
                <w:sz w:val="24"/>
                <w:szCs w:val="24"/>
                <w:u w:color="000000"/>
              </w:rPr>
              <w:lastRenderedPageBreak/>
              <w:t>нистр</w:t>
            </w:r>
            <w:r w:rsidRPr="00614E62">
              <w:rPr>
                <w:bCs/>
                <w:sz w:val="24"/>
                <w:szCs w:val="24"/>
                <w:u w:color="000000"/>
              </w:rPr>
              <w:t>а</w:t>
            </w:r>
            <w:r w:rsidRPr="00614E62">
              <w:rPr>
                <w:bCs/>
                <w:sz w:val="24"/>
                <w:szCs w:val="24"/>
                <w:u w:color="000000"/>
              </w:rPr>
              <w:t>тивные данные</w:t>
            </w:r>
          </w:p>
        </w:tc>
      </w:tr>
      <w:tr w:rsidR="00B11985" w:rsidRPr="00614E62" w14:paraId="1DA4EBE0" w14:textId="77777777" w:rsidTr="00683EFF">
        <w:trPr>
          <w:jc w:val="center"/>
        </w:trPr>
        <w:tc>
          <w:tcPr>
            <w:tcW w:w="1250" w:type="dxa"/>
          </w:tcPr>
          <w:p w14:paraId="1EEFC045" w14:textId="6D06AD4E" w:rsidR="00742658" w:rsidRPr="00614E62" w:rsidRDefault="00742658" w:rsidP="00B11A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lastRenderedPageBreak/>
              <w:t>1.1.3.К.2</w:t>
            </w:r>
          </w:p>
        </w:tc>
        <w:tc>
          <w:tcPr>
            <w:tcW w:w="1296" w:type="dxa"/>
          </w:tcPr>
          <w:p w14:paraId="6EAFC7B1" w14:textId="1D721337" w:rsidR="00742658" w:rsidRPr="00614E62" w:rsidRDefault="00742658" w:rsidP="00EE4F7C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Ко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 xml:space="preserve">трольная точка </w:t>
            </w:r>
            <w:r w:rsidR="001965F2" w:rsidRPr="00614E62">
              <w:rPr>
                <w:bCs/>
                <w:sz w:val="24"/>
                <w:szCs w:val="24"/>
              </w:rPr>
              <w:t>«</w:t>
            </w:r>
            <w:r w:rsidRPr="00614E62">
              <w:rPr>
                <w:bCs/>
                <w:sz w:val="24"/>
                <w:szCs w:val="24"/>
              </w:rPr>
              <w:t>Испо</w:t>
            </w:r>
            <w:r w:rsidRPr="00614E62">
              <w:rPr>
                <w:bCs/>
                <w:sz w:val="24"/>
                <w:szCs w:val="24"/>
              </w:rPr>
              <w:t>л</w:t>
            </w:r>
            <w:r w:rsidRPr="00614E62">
              <w:rPr>
                <w:bCs/>
                <w:sz w:val="24"/>
                <w:szCs w:val="24"/>
              </w:rPr>
              <w:t>нен пр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ток</w:t>
            </w:r>
            <w:r w:rsidR="00EE4F7C">
              <w:rPr>
                <w:bCs/>
                <w:sz w:val="24"/>
                <w:szCs w:val="24"/>
              </w:rPr>
              <w:t>ол межв</w:t>
            </w:r>
            <w:r w:rsidR="00EE4F7C">
              <w:rPr>
                <w:bCs/>
                <w:sz w:val="24"/>
                <w:szCs w:val="24"/>
              </w:rPr>
              <w:t>е</w:t>
            </w:r>
            <w:r w:rsidR="00EE4F7C">
              <w:rPr>
                <w:bCs/>
                <w:sz w:val="24"/>
                <w:szCs w:val="24"/>
              </w:rPr>
              <w:t>домстве</w:t>
            </w:r>
            <w:r w:rsidR="00EE4F7C">
              <w:rPr>
                <w:bCs/>
                <w:sz w:val="24"/>
                <w:szCs w:val="24"/>
              </w:rPr>
              <w:t>н</w:t>
            </w:r>
            <w:r w:rsidR="00EE4F7C">
              <w:rPr>
                <w:bCs/>
                <w:sz w:val="24"/>
                <w:szCs w:val="24"/>
              </w:rPr>
              <w:t>ной раб</w:t>
            </w:r>
            <w:r w:rsidR="00EE4F7C">
              <w:rPr>
                <w:bCs/>
                <w:sz w:val="24"/>
                <w:szCs w:val="24"/>
              </w:rPr>
              <w:t>о</w:t>
            </w:r>
            <w:r w:rsidR="00EE4F7C">
              <w:rPr>
                <w:bCs/>
                <w:sz w:val="24"/>
                <w:szCs w:val="24"/>
              </w:rPr>
              <w:t>чей гру</w:t>
            </w:r>
            <w:r w:rsidR="00EE4F7C">
              <w:rPr>
                <w:bCs/>
                <w:sz w:val="24"/>
                <w:szCs w:val="24"/>
              </w:rPr>
              <w:t>п</w:t>
            </w:r>
            <w:r w:rsidRPr="00614E62">
              <w:rPr>
                <w:bCs/>
                <w:sz w:val="24"/>
                <w:szCs w:val="24"/>
              </w:rPr>
              <w:t xml:space="preserve">пы о </w:t>
            </w:r>
            <w:r w:rsidRPr="00614E62">
              <w:rPr>
                <w:bCs/>
                <w:sz w:val="24"/>
                <w:szCs w:val="24"/>
              </w:rPr>
              <w:lastRenderedPageBreak/>
              <w:t>нал</w:t>
            </w:r>
            <w:r w:rsidRPr="00614E62">
              <w:rPr>
                <w:bCs/>
                <w:sz w:val="24"/>
                <w:szCs w:val="24"/>
              </w:rPr>
              <w:t>и</w:t>
            </w:r>
            <w:r w:rsidRPr="00614E62">
              <w:rPr>
                <w:bCs/>
                <w:sz w:val="24"/>
                <w:szCs w:val="24"/>
              </w:rPr>
              <w:t>чии/отсут</w:t>
            </w:r>
            <w:r w:rsidR="005C10E9">
              <w:rPr>
                <w:bCs/>
                <w:sz w:val="24"/>
                <w:szCs w:val="24"/>
              </w:rPr>
              <w:t>-</w:t>
            </w:r>
            <w:r w:rsidRPr="00614E62">
              <w:rPr>
                <w:bCs/>
                <w:sz w:val="24"/>
                <w:szCs w:val="24"/>
              </w:rPr>
              <w:t>стви</w:t>
            </w:r>
            <w:r w:rsidR="00B11A13">
              <w:rPr>
                <w:bCs/>
                <w:sz w:val="24"/>
                <w:szCs w:val="24"/>
              </w:rPr>
              <w:t>и</w:t>
            </w:r>
            <w:r w:rsidRPr="00614E62">
              <w:rPr>
                <w:bCs/>
                <w:sz w:val="24"/>
                <w:szCs w:val="24"/>
              </w:rPr>
              <w:t xml:space="preserve"> объектов накопле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ного вр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да</w:t>
            </w:r>
            <w:r w:rsidR="001965F2" w:rsidRPr="00614E62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403" w:type="dxa"/>
          </w:tcPr>
          <w:p w14:paraId="688CCD15" w14:textId="77777777" w:rsidR="00742658" w:rsidRPr="00614E62" w:rsidRDefault="00742658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lastRenderedPageBreak/>
              <w:t>х</w:t>
            </w:r>
          </w:p>
        </w:tc>
        <w:tc>
          <w:tcPr>
            <w:tcW w:w="1368" w:type="dxa"/>
          </w:tcPr>
          <w:p w14:paraId="7CA47B29" w14:textId="77777777" w:rsidR="00742658" w:rsidRPr="00614E62" w:rsidRDefault="00742658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30.04.2024</w:t>
            </w:r>
          </w:p>
        </w:tc>
        <w:tc>
          <w:tcPr>
            <w:tcW w:w="1087" w:type="dxa"/>
          </w:tcPr>
          <w:p w14:paraId="4D15E09C" w14:textId="77777777" w:rsidR="00742658" w:rsidRPr="00614E62" w:rsidRDefault="00742658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992" w:type="dxa"/>
          </w:tcPr>
          <w:p w14:paraId="5B569F4E" w14:textId="77777777" w:rsidR="00742658" w:rsidRPr="00614E62" w:rsidRDefault="00742658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1701" w:type="dxa"/>
          </w:tcPr>
          <w:p w14:paraId="252A5CFD" w14:textId="1711EDDA" w:rsidR="00742658" w:rsidRPr="00614E62" w:rsidRDefault="00564B70" w:rsidP="00614E6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Левшин С.А.</w:t>
            </w:r>
          </w:p>
        </w:tc>
        <w:tc>
          <w:tcPr>
            <w:tcW w:w="1264" w:type="dxa"/>
          </w:tcPr>
          <w:p w14:paraId="653E0DBB" w14:textId="77777777" w:rsidR="00742658" w:rsidRPr="00614E62" w:rsidRDefault="00742658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83" w:type="dxa"/>
          </w:tcPr>
          <w:p w14:paraId="18A1A523" w14:textId="77777777" w:rsidR="00742658" w:rsidRPr="00614E62" w:rsidRDefault="00742658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872" w:type="dxa"/>
          </w:tcPr>
          <w:p w14:paraId="0C490044" w14:textId="77777777" w:rsidR="00742658" w:rsidRPr="00614E62" w:rsidRDefault="00742658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14:paraId="679BEE4B" w14:textId="77777777" w:rsidR="00742658" w:rsidRPr="00614E62" w:rsidRDefault="00742658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х</w:t>
            </w:r>
          </w:p>
        </w:tc>
        <w:tc>
          <w:tcPr>
            <w:tcW w:w="1424" w:type="dxa"/>
          </w:tcPr>
          <w:p w14:paraId="641198EC" w14:textId="78248FD0" w:rsidR="00742658" w:rsidRPr="00614E62" w:rsidRDefault="00742658" w:rsidP="00614E62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Письмо муниц</w:t>
            </w:r>
            <w:r w:rsidRPr="00614E62">
              <w:rPr>
                <w:bCs/>
                <w:sz w:val="24"/>
                <w:szCs w:val="24"/>
              </w:rPr>
              <w:t>и</w:t>
            </w:r>
            <w:r w:rsidRPr="00614E62">
              <w:rPr>
                <w:bCs/>
                <w:sz w:val="24"/>
                <w:szCs w:val="24"/>
              </w:rPr>
              <w:t>пального образов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ния Астр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ханской области в службу природ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пользов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ния и ох</w:t>
            </w:r>
            <w:r w:rsidR="0008271F">
              <w:rPr>
                <w:bCs/>
                <w:sz w:val="24"/>
                <w:szCs w:val="24"/>
              </w:rPr>
              <w:t>-</w:t>
            </w:r>
            <w:r w:rsidRPr="00614E62">
              <w:rPr>
                <w:bCs/>
                <w:sz w:val="24"/>
                <w:szCs w:val="24"/>
              </w:rPr>
              <w:lastRenderedPageBreak/>
              <w:t>раны окружа</w:t>
            </w:r>
            <w:r w:rsidRPr="00614E62">
              <w:rPr>
                <w:bCs/>
                <w:sz w:val="24"/>
                <w:szCs w:val="24"/>
              </w:rPr>
              <w:t>ю</w:t>
            </w:r>
            <w:r w:rsidRPr="00614E62">
              <w:rPr>
                <w:bCs/>
                <w:sz w:val="24"/>
                <w:szCs w:val="24"/>
              </w:rPr>
              <w:t>щей среды Астраха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ской обл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сти</w:t>
            </w:r>
          </w:p>
        </w:tc>
        <w:tc>
          <w:tcPr>
            <w:tcW w:w="1098" w:type="dxa"/>
          </w:tcPr>
          <w:p w14:paraId="1224823C" w14:textId="77777777" w:rsidR="00742658" w:rsidRPr="00614E62" w:rsidRDefault="00742658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lastRenderedPageBreak/>
              <w:t>Адм</w:t>
            </w:r>
            <w:r w:rsidRPr="00614E62">
              <w:rPr>
                <w:bCs/>
                <w:sz w:val="24"/>
                <w:szCs w:val="24"/>
                <w:u w:color="000000"/>
              </w:rPr>
              <w:t>и</w:t>
            </w:r>
            <w:r w:rsidRPr="00614E62">
              <w:rPr>
                <w:bCs/>
                <w:sz w:val="24"/>
                <w:szCs w:val="24"/>
                <w:u w:color="000000"/>
              </w:rPr>
              <w:t>нистр</w:t>
            </w:r>
            <w:r w:rsidRPr="00614E62">
              <w:rPr>
                <w:bCs/>
                <w:sz w:val="24"/>
                <w:szCs w:val="24"/>
                <w:u w:color="000000"/>
              </w:rPr>
              <w:t>а</w:t>
            </w:r>
            <w:r w:rsidRPr="00614E62">
              <w:rPr>
                <w:bCs/>
                <w:sz w:val="24"/>
                <w:szCs w:val="24"/>
                <w:u w:color="000000"/>
              </w:rPr>
              <w:t>тивные данные</w:t>
            </w:r>
          </w:p>
        </w:tc>
      </w:tr>
      <w:tr w:rsidR="00B11985" w:rsidRPr="00614E62" w14:paraId="7E698493" w14:textId="77777777" w:rsidTr="00683EFF">
        <w:trPr>
          <w:jc w:val="center"/>
        </w:trPr>
        <w:tc>
          <w:tcPr>
            <w:tcW w:w="1250" w:type="dxa"/>
          </w:tcPr>
          <w:p w14:paraId="5AF9AD11" w14:textId="258BFA74" w:rsidR="00317564" w:rsidRPr="00614E62" w:rsidRDefault="00317564" w:rsidP="00B11A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lastRenderedPageBreak/>
              <w:t>1.1.3.К.3</w:t>
            </w:r>
          </w:p>
        </w:tc>
        <w:tc>
          <w:tcPr>
            <w:tcW w:w="1296" w:type="dxa"/>
          </w:tcPr>
          <w:p w14:paraId="377143F6" w14:textId="5EDDBE17" w:rsidR="00317564" w:rsidRPr="00614E62" w:rsidRDefault="00317564" w:rsidP="00EE4F7C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Ко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трольная точка</w:t>
            </w:r>
            <w:r w:rsidR="001965F2" w:rsidRPr="00614E62">
              <w:rPr>
                <w:bCs/>
                <w:sz w:val="24"/>
                <w:szCs w:val="24"/>
              </w:rPr>
              <w:t xml:space="preserve"> «</w:t>
            </w:r>
            <w:r w:rsidRPr="00614E62">
              <w:rPr>
                <w:bCs/>
                <w:sz w:val="24"/>
                <w:szCs w:val="24"/>
              </w:rPr>
              <w:t>Пров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дение оценки негати</w:t>
            </w:r>
            <w:r w:rsidRPr="00614E62">
              <w:rPr>
                <w:bCs/>
                <w:sz w:val="24"/>
                <w:szCs w:val="24"/>
              </w:rPr>
              <w:t>в</w:t>
            </w:r>
            <w:r w:rsidRPr="00614E62">
              <w:rPr>
                <w:bCs/>
                <w:sz w:val="24"/>
                <w:szCs w:val="24"/>
              </w:rPr>
              <w:t>ного во</w:t>
            </w:r>
            <w:r w:rsidRPr="00614E62">
              <w:rPr>
                <w:bCs/>
                <w:sz w:val="24"/>
                <w:szCs w:val="24"/>
              </w:rPr>
              <w:t>з</w:t>
            </w:r>
            <w:r w:rsidRPr="00614E62">
              <w:rPr>
                <w:bCs/>
                <w:sz w:val="24"/>
                <w:szCs w:val="24"/>
              </w:rPr>
              <w:t>действия на окр</w:t>
            </w:r>
            <w:r w:rsidRPr="00614E62">
              <w:rPr>
                <w:bCs/>
                <w:sz w:val="24"/>
                <w:szCs w:val="24"/>
              </w:rPr>
              <w:t>у</w:t>
            </w:r>
            <w:r w:rsidRPr="00614E62">
              <w:rPr>
                <w:bCs/>
                <w:sz w:val="24"/>
                <w:szCs w:val="24"/>
              </w:rPr>
              <w:t>жающую среду (экспе</w:t>
            </w:r>
            <w:r w:rsidRPr="00614E62">
              <w:rPr>
                <w:bCs/>
                <w:sz w:val="24"/>
                <w:szCs w:val="24"/>
              </w:rPr>
              <w:t>р</w:t>
            </w:r>
            <w:r w:rsidRPr="00614E62">
              <w:rPr>
                <w:bCs/>
                <w:sz w:val="24"/>
                <w:szCs w:val="24"/>
              </w:rPr>
              <w:t>тиза)</w:t>
            </w:r>
            <w:r w:rsidR="001965F2" w:rsidRPr="00614E62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403" w:type="dxa"/>
          </w:tcPr>
          <w:p w14:paraId="0F490598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368" w:type="dxa"/>
          </w:tcPr>
          <w:p w14:paraId="7F6847CB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31.08.2024</w:t>
            </w:r>
          </w:p>
        </w:tc>
        <w:tc>
          <w:tcPr>
            <w:tcW w:w="1087" w:type="dxa"/>
          </w:tcPr>
          <w:p w14:paraId="5E97440F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992" w:type="dxa"/>
          </w:tcPr>
          <w:p w14:paraId="6C1AE377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1701" w:type="dxa"/>
          </w:tcPr>
          <w:p w14:paraId="5E953B46" w14:textId="210CA677" w:rsidR="00317564" w:rsidRPr="00614E62" w:rsidRDefault="00B65913" w:rsidP="00614E6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Левшин С.А.</w:t>
            </w:r>
          </w:p>
        </w:tc>
        <w:tc>
          <w:tcPr>
            <w:tcW w:w="1264" w:type="dxa"/>
          </w:tcPr>
          <w:p w14:paraId="1E0FCDC4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83" w:type="dxa"/>
          </w:tcPr>
          <w:p w14:paraId="5F5589CE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872" w:type="dxa"/>
          </w:tcPr>
          <w:p w14:paraId="6F94871D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14:paraId="3010573A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х</w:t>
            </w:r>
          </w:p>
        </w:tc>
        <w:tc>
          <w:tcPr>
            <w:tcW w:w="1424" w:type="dxa"/>
          </w:tcPr>
          <w:p w14:paraId="7DEF10ED" w14:textId="7A068405" w:rsidR="00317564" w:rsidRPr="00614E62" w:rsidRDefault="00317564" w:rsidP="005C10E9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Заключ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ние о по</w:t>
            </w:r>
            <w:r w:rsidRPr="00614E62">
              <w:rPr>
                <w:bCs/>
                <w:sz w:val="24"/>
                <w:szCs w:val="24"/>
              </w:rPr>
              <w:t>д</w:t>
            </w:r>
            <w:r w:rsidRPr="00614E62">
              <w:rPr>
                <w:bCs/>
                <w:sz w:val="24"/>
                <w:szCs w:val="24"/>
              </w:rPr>
              <w:t>твержд</w:t>
            </w:r>
            <w:r w:rsidRPr="00614E62">
              <w:rPr>
                <w:bCs/>
                <w:sz w:val="24"/>
                <w:szCs w:val="24"/>
              </w:rPr>
              <w:t>е</w:t>
            </w:r>
            <w:r w:rsidR="005C10E9">
              <w:rPr>
                <w:bCs/>
                <w:sz w:val="24"/>
                <w:szCs w:val="24"/>
              </w:rPr>
              <w:t>нии</w:t>
            </w:r>
            <w:r w:rsidRPr="00614E62">
              <w:rPr>
                <w:bCs/>
                <w:sz w:val="24"/>
                <w:szCs w:val="24"/>
              </w:rPr>
              <w:t>/отсут</w:t>
            </w:r>
            <w:r w:rsidR="005C10E9">
              <w:rPr>
                <w:bCs/>
                <w:sz w:val="24"/>
                <w:szCs w:val="24"/>
              </w:rPr>
              <w:t>-</w:t>
            </w:r>
            <w:r w:rsidRPr="00614E62">
              <w:rPr>
                <w:bCs/>
                <w:sz w:val="24"/>
                <w:szCs w:val="24"/>
              </w:rPr>
              <w:t>ствии нег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тивного возде</w:t>
            </w:r>
            <w:r w:rsidRPr="00614E62">
              <w:rPr>
                <w:bCs/>
                <w:sz w:val="24"/>
                <w:szCs w:val="24"/>
              </w:rPr>
              <w:t>й</w:t>
            </w:r>
            <w:r w:rsidRPr="00614E62">
              <w:rPr>
                <w:bCs/>
                <w:sz w:val="24"/>
                <w:szCs w:val="24"/>
              </w:rPr>
              <w:t>ствия на окружа</w:t>
            </w:r>
            <w:r w:rsidRPr="00614E62">
              <w:rPr>
                <w:bCs/>
                <w:sz w:val="24"/>
                <w:szCs w:val="24"/>
              </w:rPr>
              <w:t>ю</w:t>
            </w:r>
            <w:r w:rsidRPr="00614E62">
              <w:rPr>
                <w:bCs/>
                <w:sz w:val="24"/>
                <w:szCs w:val="24"/>
              </w:rPr>
              <w:t>щую среду</w:t>
            </w:r>
          </w:p>
        </w:tc>
        <w:tc>
          <w:tcPr>
            <w:tcW w:w="1098" w:type="dxa"/>
          </w:tcPr>
          <w:p w14:paraId="57695187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Адм</w:t>
            </w:r>
            <w:r w:rsidRPr="00614E62">
              <w:rPr>
                <w:bCs/>
                <w:sz w:val="24"/>
                <w:szCs w:val="24"/>
                <w:u w:color="000000"/>
              </w:rPr>
              <w:t>и</w:t>
            </w:r>
            <w:r w:rsidRPr="00614E62">
              <w:rPr>
                <w:bCs/>
                <w:sz w:val="24"/>
                <w:szCs w:val="24"/>
                <w:u w:color="000000"/>
              </w:rPr>
              <w:t>нистр</w:t>
            </w:r>
            <w:r w:rsidRPr="00614E62">
              <w:rPr>
                <w:bCs/>
                <w:sz w:val="24"/>
                <w:szCs w:val="24"/>
                <w:u w:color="000000"/>
              </w:rPr>
              <w:t>а</w:t>
            </w:r>
            <w:r w:rsidRPr="00614E62">
              <w:rPr>
                <w:bCs/>
                <w:sz w:val="24"/>
                <w:szCs w:val="24"/>
                <w:u w:color="000000"/>
              </w:rPr>
              <w:t>тивные данные</w:t>
            </w:r>
          </w:p>
        </w:tc>
      </w:tr>
      <w:tr w:rsidR="00B11985" w:rsidRPr="00614E62" w14:paraId="21771661" w14:textId="77777777" w:rsidTr="00683EFF">
        <w:trPr>
          <w:jc w:val="center"/>
        </w:trPr>
        <w:tc>
          <w:tcPr>
            <w:tcW w:w="1250" w:type="dxa"/>
          </w:tcPr>
          <w:p w14:paraId="3110081E" w14:textId="66AFFEA0" w:rsidR="00EE0A79" w:rsidRPr="00614E62" w:rsidRDefault="00EE0A79" w:rsidP="00B11A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1.1.3.К.4</w:t>
            </w:r>
          </w:p>
        </w:tc>
        <w:tc>
          <w:tcPr>
            <w:tcW w:w="1296" w:type="dxa"/>
          </w:tcPr>
          <w:p w14:paraId="4F144588" w14:textId="7BD26719" w:rsidR="00EE0A79" w:rsidRPr="00614E62" w:rsidRDefault="00EE0A79" w:rsidP="00EE4F7C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Ко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 xml:space="preserve">трольная точка </w:t>
            </w:r>
            <w:r w:rsidR="001965F2" w:rsidRPr="00614E62">
              <w:rPr>
                <w:bCs/>
                <w:sz w:val="24"/>
                <w:szCs w:val="24"/>
              </w:rPr>
              <w:t>«</w:t>
            </w:r>
            <w:r w:rsidRPr="00614E62">
              <w:rPr>
                <w:bCs/>
                <w:sz w:val="24"/>
                <w:szCs w:val="24"/>
              </w:rPr>
              <w:t>Пров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дено зас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дание межв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домстве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ной раб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чей гру</w:t>
            </w:r>
            <w:r w:rsidRPr="00614E62">
              <w:rPr>
                <w:bCs/>
                <w:sz w:val="24"/>
                <w:szCs w:val="24"/>
              </w:rPr>
              <w:t>п</w:t>
            </w:r>
            <w:r w:rsidRPr="00614E62">
              <w:rPr>
                <w:bCs/>
                <w:sz w:val="24"/>
                <w:szCs w:val="24"/>
              </w:rPr>
              <w:t>пы о р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 xml:space="preserve">зультатах </w:t>
            </w:r>
            <w:r w:rsidRPr="00614E62">
              <w:rPr>
                <w:bCs/>
                <w:sz w:val="24"/>
                <w:szCs w:val="24"/>
              </w:rPr>
              <w:lastRenderedPageBreak/>
              <w:t>проведе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ных эк</w:t>
            </w:r>
            <w:r w:rsidRPr="00614E62">
              <w:rPr>
                <w:bCs/>
                <w:sz w:val="24"/>
                <w:szCs w:val="24"/>
              </w:rPr>
              <w:t>с</w:t>
            </w:r>
            <w:r w:rsidRPr="00614E62">
              <w:rPr>
                <w:bCs/>
                <w:sz w:val="24"/>
                <w:szCs w:val="24"/>
              </w:rPr>
              <w:t>пертиз и о провед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нии дал</w:t>
            </w:r>
            <w:r w:rsidRPr="00614E62">
              <w:rPr>
                <w:bCs/>
                <w:sz w:val="24"/>
                <w:szCs w:val="24"/>
              </w:rPr>
              <w:t>ь</w:t>
            </w:r>
            <w:r w:rsidRPr="00614E62">
              <w:rPr>
                <w:bCs/>
                <w:sz w:val="24"/>
                <w:szCs w:val="24"/>
              </w:rPr>
              <w:t>нейших меропр</w:t>
            </w:r>
            <w:r w:rsidRPr="00614E62">
              <w:rPr>
                <w:bCs/>
                <w:sz w:val="24"/>
                <w:szCs w:val="24"/>
              </w:rPr>
              <w:t>и</w:t>
            </w:r>
            <w:r w:rsidRPr="00614E62">
              <w:rPr>
                <w:bCs/>
                <w:sz w:val="24"/>
                <w:szCs w:val="24"/>
              </w:rPr>
              <w:t>ятий</w:t>
            </w:r>
            <w:r w:rsidR="001965F2" w:rsidRPr="00614E62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403" w:type="dxa"/>
          </w:tcPr>
          <w:p w14:paraId="57BC5C0E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lastRenderedPageBreak/>
              <w:t>х</w:t>
            </w:r>
          </w:p>
        </w:tc>
        <w:tc>
          <w:tcPr>
            <w:tcW w:w="1368" w:type="dxa"/>
          </w:tcPr>
          <w:p w14:paraId="70246345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30.09.2024</w:t>
            </w:r>
          </w:p>
        </w:tc>
        <w:tc>
          <w:tcPr>
            <w:tcW w:w="1087" w:type="dxa"/>
          </w:tcPr>
          <w:p w14:paraId="3F013445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992" w:type="dxa"/>
          </w:tcPr>
          <w:p w14:paraId="2C3F0B9E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1701" w:type="dxa"/>
          </w:tcPr>
          <w:p w14:paraId="5CC7F496" w14:textId="6D2390FE" w:rsidR="00EE0A79" w:rsidRPr="00614E62" w:rsidRDefault="00EE0A79" w:rsidP="00B11A13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Юнусов Р.И.</w:t>
            </w:r>
          </w:p>
        </w:tc>
        <w:tc>
          <w:tcPr>
            <w:tcW w:w="1264" w:type="dxa"/>
          </w:tcPr>
          <w:p w14:paraId="7DFF0AFC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83" w:type="dxa"/>
          </w:tcPr>
          <w:p w14:paraId="3C556659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872" w:type="dxa"/>
          </w:tcPr>
          <w:p w14:paraId="33444777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14:paraId="5D765F9E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х</w:t>
            </w:r>
          </w:p>
        </w:tc>
        <w:tc>
          <w:tcPr>
            <w:tcW w:w="1424" w:type="dxa"/>
          </w:tcPr>
          <w:p w14:paraId="213F23DD" w14:textId="77777777" w:rsidR="00EE0A79" w:rsidRPr="00614E62" w:rsidRDefault="00EE0A79" w:rsidP="00614E62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Протокол заседания межведо</w:t>
            </w:r>
            <w:r w:rsidRPr="00614E62">
              <w:rPr>
                <w:bCs/>
                <w:sz w:val="24"/>
                <w:szCs w:val="24"/>
                <w:u w:color="000000"/>
              </w:rPr>
              <w:t>м</w:t>
            </w:r>
            <w:r w:rsidRPr="00614E62">
              <w:rPr>
                <w:bCs/>
                <w:sz w:val="24"/>
                <w:szCs w:val="24"/>
                <w:u w:color="000000"/>
              </w:rPr>
              <w:t>ственной рабочей группы</w:t>
            </w:r>
          </w:p>
        </w:tc>
        <w:tc>
          <w:tcPr>
            <w:tcW w:w="1098" w:type="dxa"/>
          </w:tcPr>
          <w:p w14:paraId="0E4FAB9B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Адм</w:t>
            </w:r>
            <w:r w:rsidRPr="00614E62">
              <w:rPr>
                <w:bCs/>
                <w:sz w:val="24"/>
                <w:szCs w:val="24"/>
                <w:u w:color="000000"/>
              </w:rPr>
              <w:t>и</w:t>
            </w:r>
            <w:r w:rsidRPr="00614E62">
              <w:rPr>
                <w:bCs/>
                <w:sz w:val="24"/>
                <w:szCs w:val="24"/>
                <w:u w:color="000000"/>
              </w:rPr>
              <w:t>нистр</w:t>
            </w:r>
            <w:r w:rsidRPr="00614E62">
              <w:rPr>
                <w:bCs/>
                <w:sz w:val="24"/>
                <w:szCs w:val="24"/>
                <w:u w:color="000000"/>
              </w:rPr>
              <w:t>а</w:t>
            </w:r>
            <w:r w:rsidRPr="00614E62">
              <w:rPr>
                <w:bCs/>
                <w:sz w:val="24"/>
                <w:szCs w:val="24"/>
                <w:u w:color="000000"/>
              </w:rPr>
              <w:t>тивные данные</w:t>
            </w:r>
          </w:p>
        </w:tc>
      </w:tr>
      <w:tr w:rsidR="00B11985" w:rsidRPr="00614E62" w14:paraId="23FA8A45" w14:textId="77777777" w:rsidTr="0008271F">
        <w:trPr>
          <w:trHeight w:val="1686"/>
          <w:jc w:val="center"/>
        </w:trPr>
        <w:tc>
          <w:tcPr>
            <w:tcW w:w="1250" w:type="dxa"/>
          </w:tcPr>
          <w:p w14:paraId="70A23C23" w14:textId="6EE3BFD2" w:rsidR="00317564" w:rsidRPr="00614E62" w:rsidRDefault="00317564" w:rsidP="00B11A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lastRenderedPageBreak/>
              <w:t>1.1.3.К.5</w:t>
            </w:r>
          </w:p>
        </w:tc>
        <w:tc>
          <w:tcPr>
            <w:tcW w:w="1296" w:type="dxa"/>
          </w:tcPr>
          <w:p w14:paraId="1AE9EDB3" w14:textId="5A67D0C1" w:rsidR="00317564" w:rsidRPr="00614E62" w:rsidRDefault="00317564" w:rsidP="00B11A13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Ко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 xml:space="preserve">трольная точка </w:t>
            </w:r>
            <w:r w:rsidR="001965F2" w:rsidRPr="00614E62">
              <w:rPr>
                <w:bCs/>
                <w:sz w:val="24"/>
                <w:szCs w:val="24"/>
              </w:rPr>
              <w:t>«</w:t>
            </w:r>
            <w:r w:rsidRPr="00614E62">
              <w:rPr>
                <w:bCs/>
                <w:sz w:val="24"/>
                <w:szCs w:val="24"/>
              </w:rPr>
              <w:t>Пост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новка на госуда</w:t>
            </w:r>
            <w:r w:rsidRPr="00614E62">
              <w:rPr>
                <w:bCs/>
                <w:sz w:val="24"/>
                <w:szCs w:val="24"/>
              </w:rPr>
              <w:t>р</w:t>
            </w:r>
            <w:r w:rsidRPr="00614E62">
              <w:rPr>
                <w:bCs/>
                <w:sz w:val="24"/>
                <w:szCs w:val="24"/>
              </w:rPr>
              <w:t>ственный кадастр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вый учет выявле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ных об</w:t>
            </w:r>
            <w:r w:rsidRPr="00614E62">
              <w:rPr>
                <w:bCs/>
                <w:sz w:val="24"/>
                <w:szCs w:val="24"/>
              </w:rPr>
              <w:t>ъ</w:t>
            </w:r>
            <w:r w:rsidRPr="00614E62">
              <w:rPr>
                <w:bCs/>
                <w:sz w:val="24"/>
                <w:szCs w:val="24"/>
              </w:rPr>
              <w:t>ектов негати</w:t>
            </w:r>
            <w:r w:rsidRPr="00614E62">
              <w:rPr>
                <w:bCs/>
                <w:sz w:val="24"/>
                <w:szCs w:val="24"/>
              </w:rPr>
              <w:t>в</w:t>
            </w:r>
            <w:r w:rsidRPr="00614E62">
              <w:rPr>
                <w:bCs/>
                <w:sz w:val="24"/>
                <w:szCs w:val="24"/>
              </w:rPr>
              <w:t>ного во</w:t>
            </w:r>
            <w:r w:rsidRPr="00614E62">
              <w:rPr>
                <w:bCs/>
                <w:sz w:val="24"/>
                <w:szCs w:val="24"/>
              </w:rPr>
              <w:t>з</w:t>
            </w:r>
            <w:r w:rsidRPr="00614E62">
              <w:rPr>
                <w:bCs/>
                <w:sz w:val="24"/>
                <w:szCs w:val="24"/>
              </w:rPr>
              <w:t>действия на окр</w:t>
            </w:r>
            <w:r w:rsidRPr="00614E62">
              <w:rPr>
                <w:bCs/>
                <w:sz w:val="24"/>
                <w:szCs w:val="24"/>
              </w:rPr>
              <w:t>у</w:t>
            </w:r>
            <w:r w:rsidRPr="00614E62">
              <w:rPr>
                <w:bCs/>
                <w:sz w:val="24"/>
                <w:szCs w:val="24"/>
              </w:rPr>
              <w:t>жающую среду</w:t>
            </w:r>
            <w:r w:rsidR="001965F2" w:rsidRPr="00614E62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403" w:type="dxa"/>
          </w:tcPr>
          <w:p w14:paraId="1B509D8F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368" w:type="dxa"/>
          </w:tcPr>
          <w:p w14:paraId="7EB92CE5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20.12.2024</w:t>
            </w:r>
          </w:p>
        </w:tc>
        <w:tc>
          <w:tcPr>
            <w:tcW w:w="1087" w:type="dxa"/>
          </w:tcPr>
          <w:p w14:paraId="20FC4501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992" w:type="dxa"/>
          </w:tcPr>
          <w:p w14:paraId="08EFFBED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1701" w:type="dxa"/>
          </w:tcPr>
          <w:p w14:paraId="79A06E4A" w14:textId="7482A93F" w:rsidR="00317564" w:rsidRPr="00614E62" w:rsidRDefault="00B65913" w:rsidP="00614E6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Левшин С.А.</w:t>
            </w:r>
          </w:p>
        </w:tc>
        <w:tc>
          <w:tcPr>
            <w:tcW w:w="1264" w:type="dxa"/>
          </w:tcPr>
          <w:p w14:paraId="1AB3F9C2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83" w:type="dxa"/>
          </w:tcPr>
          <w:p w14:paraId="0581381C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872" w:type="dxa"/>
          </w:tcPr>
          <w:p w14:paraId="4952393A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14:paraId="726A429B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х</w:t>
            </w:r>
          </w:p>
        </w:tc>
        <w:tc>
          <w:tcPr>
            <w:tcW w:w="1424" w:type="dxa"/>
          </w:tcPr>
          <w:p w14:paraId="718A1AA8" w14:textId="77777777" w:rsidR="00317564" w:rsidRPr="00614E62" w:rsidRDefault="00317564" w:rsidP="00614E62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Выписка с ЕГРН</w:t>
            </w:r>
          </w:p>
        </w:tc>
        <w:tc>
          <w:tcPr>
            <w:tcW w:w="1098" w:type="dxa"/>
          </w:tcPr>
          <w:p w14:paraId="5A2DA407" w14:textId="77777777" w:rsidR="00317564" w:rsidRPr="00614E62" w:rsidRDefault="00317564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ЕГРН</w:t>
            </w:r>
          </w:p>
        </w:tc>
      </w:tr>
      <w:tr w:rsidR="00B11985" w:rsidRPr="00614E62" w14:paraId="561DB834" w14:textId="77777777" w:rsidTr="00683EFF">
        <w:trPr>
          <w:jc w:val="center"/>
        </w:trPr>
        <w:tc>
          <w:tcPr>
            <w:tcW w:w="1250" w:type="dxa"/>
          </w:tcPr>
          <w:p w14:paraId="5D9737DB" w14:textId="3A0DCBB0" w:rsidR="00EE0A79" w:rsidRPr="00614E62" w:rsidRDefault="00EE0A79" w:rsidP="00B11A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1.1.4</w:t>
            </w:r>
          </w:p>
        </w:tc>
        <w:tc>
          <w:tcPr>
            <w:tcW w:w="1296" w:type="dxa"/>
          </w:tcPr>
          <w:p w14:paraId="0D46AEA5" w14:textId="5B21779C" w:rsidR="00EE0A79" w:rsidRPr="00614E62" w:rsidRDefault="00EE0A79" w:rsidP="00614E62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Объект «Живо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новодч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ский ко</w:t>
            </w:r>
            <w:r w:rsidRPr="00614E62">
              <w:rPr>
                <w:bCs/>
                <w:sz w:val="24"/>
                <w:szCs w:val="24"/>
              </w:rPr>
              <w:t>м</w:t>
            </w:r>
            <w:r w:rsidRPr="00614E62">
              <w:rPr>
                <w:bCs/>
                <w:sz w:val="24"/>
                <w:szCs w:val="24"/>
              </w:rPr>
              <w:t>плекс в Красноя</w:t>
            </w:r>
            <w:r w:rsidRPr="00614E62">
              <w:rPr>
                <w:bCs/>
                <w:sz w:val="24"/>
                <w:szCs w:val="24"/>
              </w:rPr>
              <w:t>р</w:t>
            </w:r>
            <w:r w:rsidRPr="00614E62">
              <w:rPr>
                <w:bCs/>
                <w:sz w:val="24"/>
                <w:szCs w:val="24"/>
              </w:rPr>
              <w:t>ском</w:t>
            </w:r>
            <w:r w:rsidR="009B2B66" w:rsidRPr="00614E62">
              <w:rPr>
                <w:bCs/>
                <w:sz w:val="24"/>
                <w:szCs w:val="24"/>
              </w:rPr>
              <w:t xml:space="preserve"> м</w:t>
            </w:r>
            <w:r w:rsidR="009B2B66" w:rsidRPr="00614E62">
              <w:rPr>
                <w:bCs/>
                <w:sz w:val="24"/>
                <w:szCs w:val="24"/>
              </w:rPr>
              <w:t>у</w:t>
            </w:r>
            <w:r w:rsidR="009B2B66" w:rsidRPr="00614E62">
              <w:rPr>
                <w:bCs/>
                <w:sz w:val="24"/>
                <w:szCs w:val="24"/>
              </w:rPr>
              <w:lastRenderedPageBreak/>
              <w:t>ниц</w:t>
            </w:r>
            <w:r w:rsidR="009B2B66" w:rsidRPr="00614E62">
              <w:rPr>
                <w:bCs/>
                <w:sz w:val="24"/>
                <w:szCs w:val="24"/>
              </w:rPr>
              <w:t>и</w:t>
            </w:r>
            <w:r w:rsidR="009B2B66" w:rsidRPr="00614E62">
              <w:rPr>
                <w:bCs/>
                <w:sz w:val="24"/>
                <w:szCs w:val="24"/>
              </w:rPr>
              <w:t>пальном</w:t>
            </w:r>
            <w:r w:rsidRPr="00614E62">
              <w:rPr>
                <w:bCs/>
                <w:sz w:val="24"/>
                <w:szCs w:val="24"/>
              </w:rPr>
              <w:t xml:space="preserve"> районе Астраха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ской о</w:t>
            </w:r>
            <w:r w:rsidRPr="00614E62">
              <w:rPr>
                <w:bCs/>
                <w:sz w:val="24"/>
                <w:szCs w:val="24"/>
              </w:rPr>
              <w:t>б</w:t>
            </w:r>
            <w:r w:rsidRPr="00614E62">
              <w:rPr>
                <w:bCs/>
                <w:sz w:val="24"/>
                <w:szCs w:val="24"/>
              </w:rPr>
              <w:t>ласт</w:t>
            </w:r>
            <w:r w:rsidR="00C266BF">
              <w:rPr>
                <w:bCs/>
                <w:sz w:val="24"/>
                <w:szCs w:val="24"/>
              </w:rPr>
              <w:t>и (в 1 км на с</w:t>
            </w:r>
            <w:r w:rsidR="00C266BF">
              <w:rPr>
                <w:bCs/>
                <w:sz w:val="24"/>
                <w:szCs w:val="24"/>
              </w:rPr>
              <w:t>е</w:t>
            </w:r>
            <w:r w:rsidR="00C266BF">
              <w:rPr>
                <w:bCs/>
                <w:sz w:val="24"/>
                <w:szCs w:val="24"/>
              </w:rPr>
              <w:t>веро-восток от села</w:t>
            </w:r>
            <w:r w:rsidRPr="00614E62">
              <w:rPr>
                <w:bCs/>
                <w:sz w:val="24"/>
                <w:szCs w:val="24"/>
              </w:rPr>
              <w:t xml:space="preserve"> Кр</w:t>
            </w:r>
            <w:r w:rsidRPr="00614E62">
              <w:rPr>
                <w:bCs/>
                <w:sz w:val="24"/>
                <w:szCs w:val="24"/>
              </w:rPr>
              <w:t>и</w:t>
            </w:r>
            <w:r w:rsidRPr="00614E62">
              <w:rPr>
                <w:bCs/>
                <w:sz w:val="24"/>
                <w:szCs w:val="24"/>
              </w:rPr>
              <w:t>вой Б</w:t>
            </w:r>
            <w:r w:rsidRPr="00614E62">
              <w:rPr>
                <w:bCs/>
                <w:sz w:val="24"/>
                <w:szCs w:val="24"/>
              </w:rPr>
              <w:t>у</w:t>
            </w:r>
            <w:r w:rsidRPr="00614E62">
              <w:rPr>
                <w:bCs/>
                <w:sz w:val="24"/>
                <w:szCs w:val="24"/>
              </w:rPr>
              <w:t>зан)»</w:t>
            </w:r>
          </w:p>
        </w:tc>
        <w:tc>
          <w:tcPr>
            <w:tcW w:w="1403" w:type="dxa"/>
          </w:tcPr>
          <w:p w14:paraId="6BA69A80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8" w:type="dxa"/>
          </w:tcPr>
          <w:p w14:paraId="718200EE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7" w:type="dxa"/>
          </w:tcPr>
          <w:p w14:paraId="236AA1F9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992" w:type="dxa"/>
          </w:tcPr>
          <w:p w14:paraId="4CD49C82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1701" w:type="dxa"/>
          </w:tcPr>
          <w:p w14:paraId="1384F2E8" w14:textId="428BD9B1" w:rsidR="00EE0A79" w:rsidRPr="00614E62" w:rsidRDefault="00B65913" w:rsidP="00614E6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Бисенов Р.К.</w:t>
            </w:r>
          </w:p>
        </w:tc>
        <w:tc>
          <w:tcPr>
            <w:tcW w:w="1264" w:type="dxa"/>
          </w:tcPr>
          <w:p w14:paraId="6E67734A" w14:textId="178CCF58" w:rsidR="00EE0A79" w:rsidRPr="00614E62" w:rsidRDefault="00EE0A79" w:rsidP="00C266BF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Астр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ханская область, Красн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ярский</w:t>
            </w:r>
            <w:r w:rsidR="001965F2" w:rsidRPr="00614E62">
              <w:rPr>
                <w:bCs/>
                <w:sz w:val="24"/>
                <w:szCs w:val="24"/>
              </w:rPr>
              <w:t xml:space="preserve"> муниц</w:t>
            </w:r>
            <w:r w:rsidR="001965F2" w:rsidRPr="00614E62">
              <w:rPr>
                <w:bCs/>
                <w:sz w:val="24"/>
                <w:szCs w:val="24"/>
              </w:rPr>
              <w:t>и</w:t>
            </w:r>
            <w:r w:rsidR="001965F2" w:rsidRPr="00614E62">
              <w:rPr>
                <w:bCs/>
                <w:sz w:val="24"/>
                <w:szCs w:val="24"/>
              </w:rPr>
              <w:t>пальный</w:t>
            </w:r>
            <w:r w:rsidRPr="00614E62">
              <w:rPr>
                <w:bCs/>
                <w:sz w:val="24"/>
                <w:szCs w:val="24"/>
              </w:rPr>
              <w:t xml:space="preserve"> </w:t>
            </w:r>
            <w:r w:rsidRPr="00614E62">
              <w:rPr>
                <w:bCs/>
                <w:sz w:val="24"/>
                <w:szCs w:val="24"/>
              </w:rPr>
              <w:lastRenderedPageBreak/>
              <w:t>район (в 1 км на с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веро-восток от с</w:t>
            </w:r>
            <w:r w:rsidR="00C266BF">
              <w:rPr>
                <w:bCs/>
                <w:sz w:val="24"/>
                <w:szCs w:val="24"/>
              </w:rPr>
              <w:t>ела</w:t>
            </w:r>
            <w:r w:rsidRPr="00614E62">
              <w:rPr>
                <w:bCs/>
                <w:sz w:val="24"/>
                <w:szCs w:val="24"/>
              </w:rPr>
              <w:t xml:space="preserve"> Кр</w:t>
            </w:r>
            <w:r w:rsidRPr="00614E62">
              <w:rPr>
                <w:bCs/>
                <w:sz w:val="24"/>
                <w:szCs w:val="24"/>
              </w:rPr>
              <w:t>и</w:t>
            </w:r>
            <w:r w:rsidRPr="00614E62">
              <w:rPr>
                <w:bCs/>
                <w:sz w:val="24"/>
                <w:szCs w:val="24"/>
              </w:rPr>
              <w:t>вой Б</w:t>
            </w:r>
            <w:r w:rsidRPr="00614E62">
              <w:rPr>
                <w:bCs/>
                <w:sz w:val="24"/>
                <w:szCs w:val="24"/>
              </w:rPr>
              <w:t>у</w:t>
            </w:r>
            <w:r w:rsidRPr="00614E62">
              <w:rPr>
                <w:bCs/>
                <w:sz w:val="24"/>
                <w:szCs w:val="24"/>
              </w:rPr>
              <w:t>зан)</w:t>
            </w:r>
          </w:p>
        </w:tc>
        <w:tc>
          <w:tcPr>
            <w:tcW w:w="983" w:type="dxa"/>
          </w:tcPr>
          <w:p w14:paraId="11BEC2E4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lastRenderedPageBreak/>
              <w:t>га</w:t>
            </w:r>
          </w:p>
        </w:tc>
        <w:tc>
          <w:tcPr>
            <w:tcW w:w="872" w:type="dxa"/>
          </w:tcPr>
          <w:p w14:paraId="5E47529C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13903D5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424" w:type="dxa"/>
          </w:tcPr>
          <w:p w14:paraId="3355086D" w14:textId="5C5DF197" w:rsidR="00EE0A79" w:rsidRPr="00614E62" w:rsidRDefault="00EE0A79" w:rsidP="00EE4F7C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Ликвид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ция объе</w:t>
            </w:r>
            <w:r w:rsidRPr="00614E62">
              <w:rPr>
                <w:bCs/>
                <w:sz w:val="24"/>
                <w:szCs w:val="24"/>
              </w:rPr>
              <w:t>к</w:t>
            </w:r>
            <w:r w:rsidRPr="00614E62">
              <w:rPr>
                <w:bCs/>
                <w:sz w:val="24"/>
                <w:szCs w:val="24"/>
              </w:rPr>
              <w:t>та нако</w:t>
            </w:r>
            <w:r w:rsidRPr="00614E62">
              <w:rPr>
                <w:bCs/>
                <w:sz w:val="24"/>
                <w:szCs w:val="24"/>
              </w:rPr>
              <w:t>п</w:t>
            </w:r>
            <w:r w:rsidRPr="00614E62">
              <w:rPr>
                <w:bCs/>
                <w:sz w:val="24"/>
                <w:szCs w:val="24"/>
              </w:rPr>
              <w:t>ленного вреда окружа</w:t>
            </w:r>
            <w:r w:rsidRPr="00614E62">
              <w:rPr>
                <w:bCs/>
                <w:sz w:val="24"/>
                <w:szCs w:val="24"/>
              </w:rPr>
              <w:t>ю</w:t>
            </w:r>
            <w:r w:rsidRPr="00614E62">
              <w:rPr>
                <w:bCs/>
                <w:sz w:val="24"/>
                <w:szCs w:val="24"/>
              </w:rPr>
              <w:t xml:space="preserve">щей среде </w:t>
            </w:r>
            <w:r w:rsidRPr="00614E62">
              <w:rPr>
                <w:bCs/>
                <w:sz w:val="24"/>
                <w:szCs w:val="24"/>
              </w:rPr>
              <w:lastRenderedPageBreak/>
              <w:t>позволит улучшить качество жизни насе</w:t>
            </w:r>
            <w:r w:rsidR="0008271F">
              <w:rPr>
                <w:bCs/>
                <w:sz w:val="24"/>
                <w:szCs w:val="24"/>
              </w:rPr>
              <w:t>лению в</w:t>
            </w:r>
            <w:r w:rsidR="00EE4F7C">
              <w:rPr>
                <w:bCs/>
                <w:sz w:val="24"/>
                <w:szCs w:val="24"/>
              </w:rPr>
              <w:t xml:space="preserve"> </w:t>
            </w:r>
            <w:r w:rsidRPr="00614E62">
              <w:rPr>
                <w:bCs/>
                <w:sz w:val="24"/>
                <w:szCs w:val="24"/>
              </w:rPr>
              <w:t>колич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 xml:space="preserve">стве 1,121 </w:t>
            </w:r>
            <w:r w:rsidRPr="00614E62">
              <w:rPr>
                <w:sz w:val="24"/>
                <w:szCs w:val="24"/>
              </w:rPr>
              <w:t>тысяч</w:t>
            </w:r>
            <w:r w:rsidR="00EE4F7C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 xml:space="preserve"> ч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ловек</w:t>
            </w:r>
          </w:p>
        </w:tc>
        <w:tc>
          <w:tcPr>
            <w:tcW w:w="1098" w:type="dxa"/>
          </w:tcPr>
          <w:p w14:paraId="603115C9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</w:tr>
      <w:tr w:rsidR="00B11985" w:rsidRPr="00614E62" w14:paraId="36B7301D" w14:textId="77777777" w:rsidTr="00683EFF">
        <w:trPr>
          <w:jc w:val="center"/>
        </w:trPr>
        <w:tc>
          <w:tcPr>
            <w:tcW w:w="1250" w:type="dxa"/>
          </w:tcPr>
          <w:p w14:paraId="4D308A37" w14:textId="22BCC438" w:rsidR="00EE0A79" w:rsidRPr="00614E62" w:rsidRDefault="00EE0A79" w:rsidP="00C266BF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lastRenderedPageBreak/>
              <w:t>1.1.4.К.1</w:t>
            </w:r>
          </w:p>
        </w:tc>
        <w:tc>
          <w:tcPr>
            <w:tcW w:w="1296" w:type="dxa"/>
          </w:tcPr>
          <w:p w14:paraId="5A334C53" w14:textId="0236CBC5" w:rsidR="00EE0A79" w:rsidRPr="00614E62" w:rsidRDefault="00EE0A79" w:rsidP="00EE4F7C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Ко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 xml:space="preserve">трольная точка </w:t>
            </w:r>
            <w:r w:rsidR="001965F2" w:rsidRPr="00614E62">
              <w:rPr>
                <w:bCs/>
                <w:sz w:val="24"/>
                <w:szCs w:val="24"/>
              </w:rPr>
              <w:t>«</w:t>
            </w:r>
            <w:r w:rsidRPr="00614E62">
              <w:rPr>
                <w:bCs/>
                <w:sz w:val="24"/>
                <w:szCs w:val="24"/>
              </w:rPr>
              <w:t>Создана межв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домстве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ная раб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чая гру</w:t>
            </w:r>
            <w:r w:rsidRPr="00614E62">
              <w:rPr>
                <w:bCs/>
                <w:sz w:val="24"/>
                <w:szCs w:val="24"/>
              </w:rPr>
              <w:t>п</w:t>
            </w:r>
            <w:r w:rsidRPr="00614E62">
              <w:rPr>
                <w:bCs/>
                <w:sz w:val="24"/>
                <w:szCs w:val="24"/>
              </w:rPr>
              <w:t>па по оп</w:t>
            </w:r>
            <w:r w:rsidR="00EE4F7C">
              <w:rPr>
                <w:bCs/>
                <w:sz w:val="24"/>
                <w:szCs w:val="24"/>
              </w:rPr>
              <w:t>редел</w:t>
            </w:r>
            <w:r w:rsidR="00EE4F7C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нию об</w:t>
            </w:r>
            <w:r w:rsidRPr="00614E62">
              <w:rPr>
                <w:bCs/>
                <w:sz w:val="24"/>
                <w:szCs w:val="24"/>
              </w:rPr>
              <w:t>ъ</w:t>
            </w:r>
            <w:r w:rsidRPr="00614E62">
              <w:rPr>
                <w:bCs/>
                <w:sz w:val="24"/>
                <w:szCs w:val="24"/>
              </w:rPr>
              <w:t>ектов на</w:t>
            </w:r>
            <w:r w:rsidR="0008271F">
              <w:rPr>
                <w:bCs/>
                <w:sz w:val="24"/>
                <w:szCs w:val="24"/>
              </w:rPr>
              <w:t>-</w:t>
            </w:r>
            <w:r w:rsidRPr="00614E62">
              <w:rPr>
                <w:bCs/>
                <w:sz w:val="24"/>
                <w:szCs w:val="24"/>
              </w:rPr>
              <w:t>копленн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го вреда</w:t>
            </w:r>
            <w:r w:rsidR="001965F2" w:rsidRPr="00614E62">
              <w:rPr>
                <w:bCs/>
                <w:sz w:val="24"/>
                <w:szCs w:val="24"/>
              </w:rPr>
              <w:t>»</w:t>
            </w:r>
            <w:r w:rsidRPr="00614E62">
              <w:rPr>
                <w:bCs/>
                <w:sz w:val="24"/>
                <w:szCs w:val="24"/>
              </w:rPr>
              <w:tab/>
            </w:r>
          </w:p>
        </w:tc>
        <w:tc>
          <w:tcPr>
            <w:tcW w:w="1403" w:type="dxa"/>
          </w:tcPr>
          <w:p w14:paraId="7D03FF04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368" w:type="dxa"/>
          </w:tcPr>
          <w:p w14:paraId="1D5B27C1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31.12.2024</w:t>
            </w:r>
          </w:p>
        </w:tc>
        <w:tc>
          <w:tcPr>
            <w:tcW w:w="1087" w:type="dxa"/>
          </w:tcPr>
          <w:p w14:paraId="4D10CEC9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992" w:type="dxa"/>
          </w:tcPr>
          <w:p w14:paraId="18D9CD4A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1701" w:type="dxa"/>
          </w:tcPr>
          <w:p w14:paraId="3CEDB3E8" w14:textId="1A0E09DF" w:rsidR="00EE0A79" w:rsidRPr="00614E62" w:rsidRDefault="00EE0A79" w:rsidP="00C266BF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Юнусов Р.И.</w:t>
            </w:r>
          </w:p>
        </w:tc>
        <w:tc>
          <w:tcPr>
            <w:tcW w:w="1264" w:type="dxa"/>
          </w:tcPr>
          <w:p w14:paraId="061B91A5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83" w:type="dxa"/>
          </w:tcPr>
          <w:p w14:paraId="6AAF098E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872" w:type="dxa"/>
          </w:tcPr>
          <w:p w14:paraId="580E89A4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14:paraId="40C3387D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424" w:type="dxa"/>
          </w:tcPr>
          <w:p w14:paraId="1C5ADA12" w14:textId="3D735B2D" w:rsidR="00EE4F7C" w:rsidRPr="00614E62" w:rsidRDefault="00EE0A79" w:rsidP="00B229CA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Распор</w:t>
            </w:r>
            <w:r w:rsidRPr="00614E62">
              <w:rPr>
                <w:bCs/>
                <w:sz w:val="24"/>
                <w:szCs w:val="24"/>
              </w:rPr>
              <w:t>я</w:t>
            </w:r>
            <w:r w:rsidRPr="00614E62">
              <w:rPr>
                <w:bCs/>
                <w:sz w:val="24"/>
                <w:szCs w:val="24"/>
              </w:rPr>
              <w:t>жение службы природ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пользов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ния и охр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ны окр</w:t>
            </w:r>
            <w:r w:rsidRPr="00614E62">
              <w:rPr>
                <w:bCs/>
                <w:sz w:val="24"/>
                <w:szCs w:val="24"/>
              </w:rPr>
              <w:t>у</w:t>
            </w:r>
            <w:r w:rsidRPr="00614E62">
              <w:rPr>
                <w:bCs/>
                <w:sz w:val="24"/>
                <w:szCs w:val="24"/>
              </w:rPr>
              <w:t>жа</w:t>
            </w:r>
            <w:r w:rsidR="0008271F">
              <w:rPr>
                <w:bCs/>
                <w:sz w:val="24"/>
                <w:szCs w:val="24"/>
              </w:rPr>
              <w:t>ющей среды Ас</w:t>
            </w:r>
            <w:r w:rsidR="0008271F">
              <w:rPr>
                <w:bCs/>
                <w:sz w:val="24"/>
                <w:szCs w:val="24"/>
              </w:rPr>
              <w:t>т</w:t>
            </w:r>
            <w:r w:rsidR="0008271F">
              <w:rPr>
                <w:bCs/>
                <w:sz w:val="24"/>
                <w:szCs w:val="24"/>
              </w:rPr>
              <w:t>раханской области</w:t>
            </w:r>
            <w:r w:rsidR="00B229CA">
              <w:rPr>
                <w:bCs/>
                <w:sz w:val="24"/>
                <w:szCs w:val="24"/>
              </w:rPr>
              <w:br/>
            </w:r>
            <w:r w:rsidRPr="00614E62">
              <w:rPr>
                <w:bCs/>
                <w:sz w:val="24"/>
                <w:szCs w:val="24"/>
              </w:rPr>
              <w:t>«О созд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нии межв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домстве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ной раб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чей группы по опред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лению об</w:t>
            </w:r>
            <w:r w:rsidRPr="00614E62">
              <w:rPr>
                <w:bCs/>
                <w:sz w:val="24"/>
                <w:szCs w:val="24"/>
              </w:rPr>
              <w:t>ъ</w:t>
            </w:r>
            <w:r w:rsidRPr="00614E62">
              <w:rPr>
                <w:bCs/>
                <w:sz w:val="24"/>
                <w:szCs w:val="24"/>
              </w:rPr>
              <w:t>ектов накоп</w:t>
            </w:r>
            <w:r w:rsidR="00B229CA">
              <w:rPr>
                <w:bCs/>
                <w:sz w:val="24"/>
                <w:szCs w:val="24"/>
              </w:rPr>
              <w:t>-</w:t>
            </w:r>
            <w:r w:rsidRPr="00614E62">
              <w:rPr>
                <w:bCs/>
                <w:sz w:val="24"/>
                <w:szCs w:val="24"/>
              </w:rPr>
              <w:t xml:space="preserve">ленного </w:t>
            </w:r>
            <w:r w:rsidRPr="00614E62">
              <w:rPr>
                <w:bCs/>
                <w:sz w:val="24"/>
                <w:szCs w:val="24"/>
              </w:rPr>
              <w:lastRenderedPageBreak/>
              <w:t>вреда»</w:t>
            </w:r>
          </w:p>
        </w:tc>
        <w:tc>
          <w:tcPr>
            <w:tcW w:w="1098" w:type="dxa"/>
          </w:tcPr>
          <w:p w14:paraId="646CA307" w14:textId="77777777" w:rsidR="00EE0A79" w:rsidRPr="00614E62" w:rsidRDefault="00EE0A79" w:rsidP="00614E62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lastRenderedPageBreak/>
              <w:t>Адм</w:t>
            </w:r>
            <w:r w:rsidRPr="00614E62">
              <w:rPr>
                <w:bCs/>
                <w:sz w:val="24"/>
                <w:szCs w:val="24"/>
                <w:u w:color="000000"/>
              </w:rPr>
              <w:t>и</w:t>
            </w:r>
            <w:r w:rsidRPr="00614E62">
              <w:rPr>
                <w:bCs/>
                <w:sz w:val="24"/>
                <w:szCs w:val="24"/>
                <w:u w:color="000000"/>
              </w:rPr>
              <w:t>нистр</w:t>
            </w:r>
            <w:r w:rsidRPr="00614E62">
              <w:rPr>
                <w:bCs/>
                <w:sz w:val="24"/>
                <w:szCs w:val="24"/>
                <w:u w:color="000000"/>
              </w:rPr>
              <w:t>а</w:t>
            </w:r>
            <w:r w:rsidRPr="00614E62">
              <w:rPr>
                <w:bCs/>
                <w:sz w:val="24"/>
                <w:szCs w:val="24"/>
                <w:u w:color="000000"/>
              </w:rPr>
              <w:t>тивные данные</w:t>
            </w:r>
          </w:p>
        </w:tc>
      </w:tr>
      <w:tr w:rsidR="00B65913" w:rsidRPr="00614E62" w14:paraId="2FF8BD6F" w14:textId="77777777" w:rsidTr="00683EFF">
        <w:trPr>
          <w:jc w:val="center"/>
        </w:trPr>
        <w:tc>
          <w:tcPr>
            <w:tcW w:w="1250" w:type="dxa"/>
          </w:tcPr>
          <w:p w14:paraId="2CBDA9F2" w14:textId="2650052C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lastRenderedPageBreak/>
              <w:t>1.1.4.К.2</w:t>
            </w:r>
          </w:p>
        </w:tc>
        <w:tc>
          <w:tcPr>
            <w:tcW w:w="1296" w:type="dxa"/>
          </w:tcPr>
          <w:p w14:paraId="032D617D" w14:textId="37B8876E" w:rsidR="00B65913" w:rsidRPr="00614E62" w:rsidRDefault="00B65913" w:rsidP="00EE4F7C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Ко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трольная точка «Испо</w:t>
            </w:r>
            <w:r w:rsidRPr="00614E62">
              <w:rPr>
                <w:bCs/>
                <w:sz w:val="24"/>
                <w:szCs w:val="24"/>
              </w:rPr>
              <w:t>л</w:t>
            </w:r>
            <w:r w:rsidRPr="00614E62">
              <w:rPr>
                <w:bCs/>
                <w:sz w:val="24"/>
                <w:szCs w:val="24"/>
              </w:rPr>
              <w:t>нен пр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токол межв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домстве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ной раб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чей гру</w:t>
            </w:r>
            <w:r w:rsidRPr="00614E62">
              <w:rPr>
                <w:bCs/>
                <w:sz w:val="24"/>
                <w:szCs w:val="24"/>
              </w:rPr>
              <w:t>п</w:t>
            </w:r>
            <w:r w:rsidRPr="00614E62">
              <w:rPr>
                <w:bCs/>
                <w:sz w:val="24"/>
                <w:szCs w:val="24"/>
              </w:rPr>
              <w:t>пы о нал</w:t>
            </w:r>
            <w:r w:rsidRPr="00614E62">
              <w:rPr>
                <w:bCs/>
                <w:sz w:val="24"/>
                <w:szCs w:val="24"/>
              </w:rPr>
              <w:t>и</w:t>
            </w:r>
            <w:r w:rsidRPr="00614E62">
              <w:rPr>
                <w:bCs/>
                <w:sz w:val="24"/>
                <w:szCs w:val="24"/>
              </w:rPr>
              <w:t>чии/</w:t>
            </w:r>
            <w:r w:rsidR="00037DFD" w:rsidRPr="00614E62">
              <w:rPr>
                <w:bCs/>
                <w:sz w:val="24"/>
                <w:szCs w:val="24"/>
              </w:rPr>
              <w:t>отсут</w:t>
            </w:r>
            <w:r w:rsidR="00B229CA">
              <w:rPr>
                <w:bCs/>
                <w:sz w:val="24"/>
                <w:szCs w:val="24"/>
              </w:rPr>
              <w:t>-</w:t>
            </w:r>
            <w:r w:rsidR="00037DFD">
              <w:rPr>
                <w:bCs/>
                <w:sz w:val="24"/>
                <w:szCs w:val="24"/>
              </w:rPr>
              <w:t>ствии</w:t>
            </w:r>
            <w:r w:rsidRPr="00614E62">
              <w:rPr>
                <w:bCs/>
                <w:sz w:val="24"/>
                <w:szCs w:val="24"/>
              </w:rPr>
              <w:t xml:space="preserve"> объектов накопле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ного вр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да»</w:t>
            </w:r>
          </w:p>
        </w:tc>
        <w:tc>
          <w:tcPr>
            <w:tcW w:w="1403" w:type="dxa"/>
          </w:tcPr>
          <w:p w14:paraId="7F01B134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368" w:type="dxa"/>
          </w:tcPr>
          <w:p w14:paraId="7EF80BF4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30.04.2024</w:t>
            </w:r>
          </w:p>
        </w:tc>
        <w:tc>
          <w:tcPr>
            <w:tcW w:w="1087" w:type="dxa"/>
          </w:tcPr>
          <w:p w14:paraId="0CEF8E59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992" w:type="dxa"/>
          </w:tcPr>
          <w:p w14:paraId="5D34A5CD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1701" w:type="dxa"/>
          </w:tcPr>
          <w:p w14:paraId="47C98F86" w14:textId="1DDDC6DF" w:rsidR="00B65913" w:rsidRPr="00614E62" w:rsidRDefault="00B65913" w:rsidP="00B6591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Бисенов Р.К.</w:t>
            </w:r>
          </w:p>
        </w:tc>
        <w:tc>
          <w:tcPr>
            <w:tcW w:w="1264" w:type="dxa"/>
          </w:tcPr>
          <w:p w14:paraId="1A93F0A8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83" w:type="dxa"/>
          </w:tcPr>
          <w:p w14:paraId="388422DD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872" w:type="dxa"/>
          </w:tcPr>
          <w:p w14:paraId="403A5D37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14:paraId="1A16D429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х</w:t>
            </w:r>
          </w:p>
        </w:tc>
        <w:tc>
          <w:tcPr>
            <w:tcW w:w="1424" w:type="dxa"/>
          </w:tcPr>
          <w:p w14:paraId="78D5DFD0" w14:textId="7DB4FD0A" w:rsidR="00B65913" w:rsidRPr="00614E62" w:rsidRDefault="00B65913" w:rsidP="00037DFD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Письмо муниц</w:t>
            </w:r>
            <w:r w:rsidRPr="00614E62">
              <w:rPr>
                <w:bCs/>
                <w:sz w:val="24"/>
                <w:szCs w:val="24"/>
              </w:rPr>
              <w:t>и</w:t>
            </w:r>
            <w:r w:rsidRPr="00614E62">
              <w:rPr>
                <w:bCs/>
                <w:sz w:val="24"/>
                <w:szCs w:val="24"/>
              </w:rPr>
              <w:t>пального образов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ния Астр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ханской области в службу природ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пользов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ния и охр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ны окр</w:t>
            </w:r>
            <w:r w:rsidRPr="00614E62">
              <w:rPr>
                <w:bCs/>
                <w:sz w:val="24"/>
                <w:szCs w:val="24"/>
              </w:rPr>
              <w:t>у</w:t>
            </w:r>
            <w:r w:rsidRPr="00614E62">
              <w:rPr>
                <w:bCs/>
                <w:sz w:val="24"/>
                <w:szCs w:val="24"/>
              </w:rPr>
              <w:t>жающей среды Ас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раханской области</w:t>
            </w:r>
          </w:p>
        </w:tc>
        <w:tc>
          <w:tcPr>
            <w:tcW w:w="1098" w:type="dxa"/>
          </w:tcPr>
          <w:p w14:paraId="3FF8343C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Адм</w:t>
            </w:r>
            <w:r w:rsidRPr="00614E62">
              <w:rPr>
                <w:bCs/>
                <w:sz w:val="24"/>
                <w:szCs w:val="24"/>
                <w:u w:color="000000"/>
              </w:rPr>
              <w:t>и</w:t>
            </w:r>
            <w:r w:rsidRPr="00614E62">
              <w:rPr>
                <w:bCs/>
                <w:sz w:val="24"/>
                <w:szCs w:val="24"/>
                <w:u w:color="000000"/>
              </w:rPr>
              <w:t>нистр</w:t>
            </w:r>
            <w:r w:rsidRPr="00614E62">
              <w:rPr>
                <w:bCs/>
                <w:sz w:val="24"/>
                <w:szCs w:val="24"/>
                <w:u w:color="000000"/>
              </w:rPr>
              <w:t>а</w:t>
            </w:r>
            <w:r w:rsidRPr="00614E62">
              <w:rPr>
                <w:bCs/>
                <w:sz w:val="24"/>
                <w:szCs w:val="24"/>
                <w:u w:color="000000"/>
              </w:rPr>
              <w:t>тивные данные</w:t>
            </w:r>
          </w:p>
        </w:tc>
      </w:tr>
      <w:tr w:rsidR="00B65913" w:rsidRPr="00614E62" w14:paraId="7761CAB3" w14:textId="77777777" w:rsidTr="00683EFF">
        <w:trPr>
          <w:jc w:val="center"/>
        </w:trPr>
        <w:tc>
          <w:tcPr>
            <w:tcW w:w="1250" w:type="dxa"/>
          </w:tcPr>
          <w:p w14:paraId="74882AC8" w14:textId="6C7243EB" w:rsidR="00B65913" w:rsidRPr="00614E62" w:rsidRDefault="00B229CA" w:rsidP="00B659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1.1.4.К.3</w:t>
            </w:r>
            <w:r w:rsidR="00B65913" w:rsidRPr="00614E6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14:paraId="26DE243B" w14:textId="235C52E2" w:rsidR="00B65913" w:rsidRPr="00614E62" w:rsidRDefault="00B65913" w:rsidP="00037DFD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Ко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трольная точка «Пров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дение оценки негати</w:t>
            </w:r>
            <w:r w:rsidRPr="00614E62">
              <w:rPr>
                <w:bCs/>
                <w:sz w:val="24"/>
                <w:szCs w:val="24"/>
              </w:rPr>
              <w:t>в</w:t>
            </w:r>
            <w:r w:rsidRPr="00614E62">
              <w:rPr>
                <w:bCs/>
                <w:sz w:val="24"/>
                <w:szCs w:val="24"/>
              </w:rPr>
              <w:t>ного во</w:t>
            </w:r>
            <w:r w:rsidRPr="00614E62">
              <w:rPr>
                <w:bCs/>
                <w:sz w:val="24"/>
                <w:szCs w:val="24"/>
              </w:rPr>
              <w:t>з</w:t>
            </w:r>
            <w:r w:rsidRPr="00614E62">
              <w:rPr>
                <w:bCs/>
                <w:sz w:val="24"/>
                <w:szCs w:val="24"/>
              </w:rPr>
              <w:t>действия на окр</w:t>
            </w:r>
            <w:r w:rsidRPr="00614E62">
              <w:rPr>
                <w:bCs/>
                <w:sz w:val="24"/>
                <w:szCs w:val="24"/>
              </w:rPr>
              <w:t>у</w:t>
            </w:r>
            <w:r w:rsidRPr="00614E62">
              <w:rPr>
                <w:bCs/>
                <w:sz w:val="24"/>
                <w:szCs w:val="24"/>
              </w:rPr>
              <w:t>жающую среду (экспе</w:t>
            </w:r>
            <w:r w:rsidRPr="00614E62">
              <w:rPr>
                <w:bCs/>
                <w:sz w:val="24"/>
                <w:szCs w:val="24"/>
              </w:rPr>
              <w:t>р</w:t>
            </w:r>
            <w:r w:rsidRPr="00614E62">
              <w:rPr>
                <w:bCs/>
                <w:sz w:val="24"/>
                <w:szCs w:val="24"/>
              </w:rPr>
              <w:t>тиза)»</w:t>
            </w:r>
          </w:p>
        </w:tc>
        <w:tc>
          <w:tcPr>
            <w:tcW w:w="1403" w:type="dxa"/>
          </w:tcPr>
          <w:p w14:paraId="3320C2BA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368" w:type="dxa"/>
          </w:tcPr>
          <w:p w14:paraId="0ADB2481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31.08.2024</w:t>
            </w:r>
          </w:p>
        </w:tc>
        <w:tc>
          <w:tcPr>
            <w:tcW w:w="1087" w:type="dxa"/>
          </w:tcPr>
          <w:p w14:paraId="14140E8E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992" w:type="dxa"/>
          </w:tcPr>
          <w:p w14:paraId="607F1F12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1701" w:type="dxa"/>
          </w:tcPr>
          <w:p w14:paraId="07D7EC4E" w14:textId="11C8CCB1" w:rsidR="00B65913" w:rsidRPr="00614E62" w:rsidRDefault="00B65913" w:rsidP="00B6591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Бисенов Р.К.</w:t>
            </w:r>
          </w:p>
        </w:tc>
        <w:tc>
          <w:tcPr>
            <w:tcW w:w="1264" w:type="dxa"/>
          </w:tcPr>
          <w:p w14:paraId="01911BFF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83" w:type="dxa"/>
          </w:tcPr>
          <w:p w14:paraId="36EBA6D5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872" w:type="dxa"/>
          </w:tcPr>
          <w:p w14:paraId="096BFEC4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14:paraId="0F196BCA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х</w:t>
            </w:r>
          </w:p>
        </w:tc>
        <w:tc>
          <w:tcPr>
            <w:tcW w:w="1424" w:type="dxa"/>
          </w:tcPr>
          <w:p w14:paraId="5D48DBE7" w14:textId="08A93D0C" w:rsidR="00B65913" w:rsidRPr="00614E62" w:rsidRDefault="00B65913" w:rsidP="00B229CA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Заключ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ние экспе</w:t>
            </w:r>
            <w:r w:rsidRPr="00614E62">
              <w:rPr>
                <w:bCs/>
                <w:sz w:val="24"/>
                <w:szCs w:val="24"/>
              </w:rPr>
              <w:t>р</w:t>
            </w:r>
            <w:r w:rsidRPr="00614E62">
              <w:rPr>
                <w:bCs/>
                <w:sz w:val="24"/>
                <w:szCs w:val="24"/>
              </w:rPr>
              <w:t>та о по</w:t>
            </w:r>
            <w:r w:rsidRPr="00614E62">
              <w:rPr>
                <w:bCs/>
                <w:sz w:val="24"/>
                <w:szCs w:val="24"/>
              </w:rPr>
              <w:t>д</w:t>
            </w:r>
            <w:r w:rsidRPr="00614E62">
              <w:rPr>
                <w:bCs/>
                <w:sz w:val="24"/>
                <w:szCs w:val="24"/>
              </w:rPr>
              <w:t>твержд</w:t>
            </w:r>
            <w:r w:rsidRPr="00614E62">
              <w:rPr>
                <w:bCs/>
                <w:sz w:val="24"/>
                <w:szCs w:val="24"/>
              </w:rPr>
              <w:t>е</w:t>
            </w:r>
            <w:r w:rsidR="00B229CA">
              <w:rPr>
                <w:bCs/>
                <w:sz w:val="24"/>
                <w:szCs w:val="24"/>
              </w:rPr>
              <w:t>нии</w:t>
            </w:r>
            <w:r w:rsidRPr="00614E62">
              <w:rPr>
                <w:bCs/>
                <w:sz w:val="24"/>
                <w:szCs w:val="24"/>
              </w:rPr>
              <w:t>/отсут</w:t>
            </w:r>
            <w:r w:rsidR="00B229CA">
              <w:rPr>
                <w:bCs/>
                <w:sz w:val="24"/>
                <w:szCs w:val="24"/>
              </w:rPr>
              <w:t>-</w:t>
            </w:r>
            <w:r w:rsidRPr="00614E62">
              <w:rPr>
                <w:bCs/>
                <w:sz w:val="24"/>
                <w:szCs w:val="24"/>
              </w:rPr>
              <w:t>ствии нег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тивного возде</w:t>
            </w:r>
            <w:r w:rsidRPr="00614E62">
              <w:rPr>
                <w:bCs/>
                <w:sz w:val="24"/>
                <w:szCs w:val="24"/>
              </w:rPr>
              <w:t>й</w:t>
            </w:r>
            <w:r w:rsidRPr="00614E62">
              <w:rPr>
                <w:bCs/>
                <w:sz w:val="24"/>
                <w:szCs w:val="24"/>
              </w:rPr>
              <w:t>ствия на окружа</w:t>
            </w:r>
            <w:r w:rsidRPr="00614E62">
              <w:rPr>
                <w:bCs/>
                <w:sz w:val="24"/>
                <w:szCs w:val="24"/>
              </w:rPr>
              <w:t>ю</w:t>
            </w:r>
            <w:r w:rsidRPr="00614E62">
              <w:rPr>
                <w:bCs/>
                <w:sz w:val="24"/>
                <w:szCs w:val="24"/>
              </w:rPr>
              <w:t>щую среду</w:t>
            </w:r>
          </w:p>
        </w:tc>
        <w:tc>
          <w:tcPr>
            <w:tcW w:w="1098" w:type="dxa"/>
          </w:tcPr>
          <w:p w14:paraId="4F291D9C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Адм</w:t>
            </w:r>
            <w:r w:rsidRPr="00614E62">
              <w:rPr>
                <w:bCs/>
                <w:sz w:val="24"/>
                <w:szCs w:val="24"/>
                <w:u w:color="000000"/>
              </w:rPr>
              <w:t>и</w:t>
            </w:r>
            <w:r w:rsidRPr="00614E62">
              <w:rPr>
                <w:bCs/>
                <w:sz w:val="24"/>
                <w:szCs w:val="24"/>
                <w:u w:color="000000"/>
              </w:rPr>
              <w:t>нистр</w:t>
            </w:r>
            <w:r w:rsidRPr="00614E62">
              <w:rPr>
                <w:bCs/>
                <w:sz w:val="24"/>
                <w:szCs w:val="24"/>
                <w:u w:color="000000"/>
              </w:rPr>
              <w:t>а</w:t>
            </w:r>
            <w:r w:rsidRPr="00614E62">
              <w:rPr>
                <w:bCs/>
                <w:sz w:val="24"/>
                <w:szCs w:val="24"/>
                <w:u w:color="000000"/>
              </w:rPr>
              <w:t>тивные данные</w:t>
            </w:r>
          </w:p>
        </w:tc>
      </w:tr>
      <w:tr w:rsidR="00B65913" w:rsidRPr="00614E62" w14:paraId="53CE0DA5" w14:textId="77777777" w:rsidTr="00683EFF">
        <w:trPr>
          <w:jc w:val="center"/>
        </w:trPr>
        <w:tc>
          <w:tcPr>
            <w:tcW w:w="1250" w:type="dxa"/>
          </w:tcPr>
          <w:p w14:paraId="7DAA3DD8" w14:textId="098D0DF1" w:rsidR="00B65913" w:rsidRPr="00614E62" w:rsidRDefault="00B65913" w:rsidP="00B229CA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lastRenderedPageBreak/>
              <w:t>1.1.4.К.</w:t>
            </w:r>
            <w:r w:rsidR="00B229C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96" w:type="dxa"/>
          </w:tcPr>
          <w:p w14:paraId="07137B63" w14:textId="39B85545" w:rsidR="00B65913" w:rsidRPr="00614E62" w:rsidRDefault="00B65913" w:rsidP="00EE4F7C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Ко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трольная точка «Пров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дено зас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дание межв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домстве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ной раб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чей гру</w:t>
            </w:r>
            <w:r w:rsidRPr="00614E62">
              <w:rPr>
                <w:bCs/>
                <w:sz w:val="24"/>
                <w:szCs w:val="24"/>
              </w:rPr>
              <w:t>п</w:t>
            </w:r>
            <w:r w:rsidRPr="00614E62">
              <w:rPr>
                <w:bCs/>
                <w:sz w:val="24"/>
                <w:szCs w:val="24"/>
              </w:rPr>
              <w:t>пы о р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зультатах проведе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ных эк</w:t>
            </w:r>
            <w:r w:rsidRPr="00614E62">
              <w:rPr>
                <w:bCs/>
                <w:sz w:val="24"/>
                <w:szCs w:val="24"/>
              </w:rPr>
              <w:t>с</w:t>
            </w:r>
            <w:r w:rsidRPr="00614E62">
              <w:rPr>
                <w:bCs/>
                <w:sz w:val="24"/>
                <w:szCs w:val="24"/>
              </w:rPr>
              <w:t>пертиз и о провед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нии дал</w:t>
            </w:r>
            <w:r w:rsidRPr="00614E62">
              <w:rPr>
                <w:bCs/>
                <w:sz w:val="24"/>
                <w:szCs w:val="24"/>
              </w:rPr>
              <w:t>ь</w:t>
            </w:r>
            <w:r w:rsidRPr="00614E62">
              <w:rPr>
                <w:bCs/>
                <w:sz w:val="24"/>
                <w:szCs w:val="24"/>
              </w:rPr>
              <w:t>нейших меропр</w:t>
            </w:r>
            <w:r w:rsidRPr="00614E62">
              <w:rPr>
                <w:bCs/>
                <w:sz w:val="24"/>
                <w:szCs w:val="24"/>
              </w:rPr>
              <w:t>и</w:t>
            </w:r>
            <w:r w:rsidRPr="00614E62">
              <w:rPr>
                <w:bCs/>
                <w:sz w:val="24"/>
                <w:szCs w:val="24"/>
              </w:rPr>
              <w:t>ятий»</w:t>
            </w:r>
          </w:p>
        </w:tc>
        <w:tc>
          <w:tcPr>
            <w:tcW w:w="1403" w:type="dxa"/>
          </w:tcPr>
          <w:p w14:paraId="11713872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368" w:type="dxa"/>
          </w:tcPr>
          <w:p w14:paraId="3F8F18B9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30.09.2024</w:t>
            </w:r>
          </w:p>
        </w:tc>
        <w:tc>
          <w:tcPr>
            <w:tcW w:w="1087" w:type="dxa"/>
          </w:tcPr>
          <w:p w14:paraId="6FB44A98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992" w:type="dxa"/>
          </w:tcPr>
          <w:p w14:paraId="729E9DCE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1701" w:type="dxa"/>
          </w:tcPr>
          <w:p w14:paraId="366E31B2" w14:textId="10D2DCFF" w:rsidR="00B65913" w:rsidRPr="00614E62" w:rsidRDefault="00B65913" w:rsidP="00B65913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Юнусов Р.И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64" w:type="dxa"/>
          </w:tcPr>
          <w:p w14:paraId="3C753B27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83" w:type="dxa"/>
          </w:tcPr>
          <w:p w14:paraId="786B1790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872" w:type="dxa"/>
          </w:tcPr>
          <w:p w14:paraId="3F73EBB2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14:paraId="5D25D338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х</w:t>
            </w:r>
          </w:p>
        </w:tc>
        <w:tc>
          <w:tcPr>
            <w:tcW w:w="1424" w:type="dxa"/>
          </w:tcPr>
          <w:p w14:paraId="0F24F718" w14:textId="77777777" w:rsidR="00B65913" w:rsidRPr="00614E62" w:rsidRDefault="00B65913" w:rsidP="00B65913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Протокол заседания межведо</w:t>
            </w:r>
            <w:r w:rsidRPr="00614E62">
              <w:rPr>
                <w:bCs/>
                <w:sz w:val="24"/>
                <w:szCs w:val="24"/>
                <w:u w:color="000000"/>
              </w:rPr>
              <w:t>м</w:t>
            </w:r>
            <w:r w:rsidRPr="00614E62">
              <w:rPr>
                <w:bCs/>
                <w:sz w:val="24"/>
                <w:szCs w:val="24"/>
                <w:u w:color="000000"/>
              </w:rPr>
              <w:t>ственной рабочей группы</w:t>
            </w:r>
          </w:p>
        </w:tc>
        <w:tc>
          <w:tcPr>
            <w:tcW w:w="1098" w:type="dxa"/>
          </w:tcPr>
          <w:p w14:paraId="18280ED7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Адм</w:t>
            </w:r>
            <w:r w:rsidRPr="00614E62">
              <w:rPr>
                <w:bCs/>
                <w:sz w:val="24"/>
                <w:szCs w:val="24"/>
                <w:u w:color="000000"/>
              </w:rPr>
              <w:t>и</w:t>
            </w:r>
            <w:r w:rsidRPr="00614E62">
              <w:rPr>
                <w:bCs/>
                <w:sz w:val="24"/>
                <w:szCs w:val="24"/>
                <w:u w:color="000000"/>
              </w:rPr>
              <w:t>нистр</w:t>
            </w:r>
            <w:r w:rsidRPr="00614E62">
              <w:rPr>
                <w:bCs/>
                <w:sz w:val="24"/>
                <w:szCs w:val="24"/>
                <w:u w:color="000000"/>
              </w:rPr>
              <w:t>а</w:t>
            </w:r>
            <w:r w:rsidRPr="00614E62">
              <w:rPr>
                <w:bCs/>
                <w:sz w:val="24"/>
                <w:szCs w:val="24"/>
                <w:u w:color="000000"/>
              </w:rPr>
              <w:t>тивные данные</w:t>
            </w:r>
          </w:p>
        </w:tc>
      </w:tr>
      <w:tr w:rsidR="00B65913" w:rsidRPr="00614E62" w14:paraId="3B462F57" w14:textId="77777777" w:rsidTr="00683EFF">
        <w:trPr>
          <w:jc w:val="center"/>
        </w:trPr>
        <w:tc>
          <w:tcPr>
            <w:tcW w:w="1250" w:type="dxa"/>
          </w:tcPr>
          <w:p w14:paraId="22EE4DFB" w14:textId="7D37224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1.1.4.К.5</w:t>
            </w:r>
          </w:p>
        </w:tc>
        <w:tc>
          <w:tcPr>
            <w:tcW w:w="1296" w:type="dxa"/>
          </w:tcPr>
          <w:p w14:paraId="2B326443" w14:textId="236A0D81" w:rsidR="00B65913" w:rsidRPr="00614E62" w:rsidRDefault="00B65913" w:rsidP="00EE4F7C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Ко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трольная точка «Пост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новка на госуда</w:t>
            </w:r>
            <w:r w:rsidRPr="00614E62">
              <w:rPr>
                <w:bCs/>
                <w:sz w:val="24"/>
                <w:szCs w:val="24"/>
              </w:rPr>
              <w:t>р</w:t>
            </w:r>
            <w:r w:rsidRPr="00614E62">
              <w:rPr>
                <w:bCs/>
                <w:sz w:val="24"/>
                <w:szCs w:val="24"/>
              </w:rPr>
              <w:t>ственный кадастр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вый учет выявле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ных об</w:t>
            </w:r>
            <w:r w:rsidRPr="00614E62">
              <w:rPr>
                <w:bCs/>
                <w:sz w:val="24"/>
                <w:szCs w:val="24"/>
              </w:rPr>
              <w:t>ъ</w:t>
            </w:r>
            <w:r w:rsidRPr="00614E62">
              <w:rPr>
                <w:bCs/>
                <w:sz w:val="24"/>
                <w:szCs w:val="24"/>
              </w:rPr>
              <w:t>ектов не</w:t>
            </w:r>
            <w:r w:rsidR="00B229CA">
              <w:rPr>
                <w:bCs/>
                <w:sz w:val="24"/>
                <w:szCs w:val="24"/>
              </w:rPr>
              <w:t>-</w:t>
            </w:r>
            <w:r w:rsidRPr="00614E62">
              <w:rPr>
                <w:bCs/>
                <w:sz w:val="24"/>
                <w:szCs w:val="24"/>
              </w:rPr>
              <w:t xml:space="preserve">гативного </w:t>
            </w:r>
            <w:r w:rsidRPr="00614E62">
              <w:rPr>
                <w:bCs/>
                <w:sz w:val="24"/>
                <w:szCs w:val="24"/>
              </w:rPr>
              <w:lastRenderedPageBreak/>
              <w:t>возде</w:t>
            </w:r>
            <w:r w:rsidRPr="00614E62">
              <w:rPr>
                <w:bCs/>
                <w:sz w:val="24"/>
                <w:szCs w:val="24"/>
              </w:rPr>
              <w:t>й</w:t>
            </w:r>
            <w:r w:rsidRPr="00614E62">
              <w:rPr>
                <w:bCs/>
                <w:sz w:val="24"/>
                <w:szCs w:val="24"/>
              </w:rPr>
              <w:t>ствия на окруж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ющую среду»</w:t>
            </w:r>
          </w:p>
        </w:tc>
        <w:tc>
          <w:tcPr>
            <w:tcW w:w="1403" w:type="dxa"/>
          </w:tcPr>
          <w:p w14:paraId="473D1C28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lastRenderedPageBreak/>
              <w:t>х</w:t>
            </w:r>
          </w:p>
        </w:tc>
        <w:tc>
          <w:tcPr>
            <w:tcW w:w="1368" w:type="dxa"/>
          </w:tcPr>
          <w:p w14:paraId="0E6DFEC1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20.12.2024</w:t>
            </w:r>
          </w:p>
        </w:tc>
        <w:tc>
          <w:tcPr>
            <w:tcW w:w="1087" w:type="dxa"/>
          </w:tcPr>
          <w:p w14:paraId="2CD2EBE2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992" w:type="dxa"/>
          </w:tcPr>
          <w:p w14:paraId="32B018AA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1701" w:type="dxa"/>
          </w:tcPr>
          <w:p w14:paraId="28AF0A40" w14:textId="7DC64301" w:rsidR="00B65913" w:rsidRPr="00614E62" w:rsidRDefault="00B65913" w:rsidP="00B6591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Бисенов Р.К.</w:t>
            </w:r>
          </w:p>
        </w:tc>
        <w:tc>
          <w:tcPr>
            <w:tcW w:w="1264" w:type="dxa"/>
          </w:tcPr>
          <w:p w14:paraId="5E290095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83" w:type="dxa"/>
          </w:tcPr>
          <w:p w14:paraId="66082AF8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872" w:type="dxa"/>
          </w:tcPr>
          <w:p w14:paraId="626559F0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14:paraId="653830F7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х</w:t>
            </w:r>
          </w:p>
        </w:tc>
        <w:tc>
          <w:tcPr>
            <w:tcW w:w="1424" w:type="dxa"/>
          </w:tcPr>
          <w:p w14:paraId="37BB5956" w14:textId="77777777" w:rsidR="00B65913" w:rsidRPr="00614E62" w:rsidRDefault="00B65913" w:rsidP="00B65913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Выписка с ЕГРН</w:t>
            </w:r>
          </w:p>
        </w:tc>
        <w:tc>
          <w:tcPr>
            <w:tcW w:w="1098" w:type="dxa"/>
          </w:tcPr>
          <w:p w14:paraId="295EF769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ЕГРН</w:t>
            </w:r>
          </w:p>
        </w:tc>
      </w:tr>
      <w:tr w:rsidR="00B65913" w:rsidRPr="00614E62" w14:paraId="2D312BF0" w14:textId="77777777" w:rsidTr="00683EFF">
        <w:trPr>
          <w:jc w:val="center"/>
        </w:trPr>
        <w:tc>
          <w:tcPr>
            <w:tcW w:w="1250" w:type="dxa"/>
          </w:tcPr>
          <w:p w14:paraId="0E92FF4A" w14:textId="4B12345D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1.1.5</w:t>
            </w:r>
          </w:p>
        </w:tc>
        <w:tc>
          <w:tcPr>
            <w:tcW w:w="1296" w:type="dxa"/>
          </w:tcPr>
          <w:p w14:paraId="385875D4" w14:textId="05478A0E" w:rsidR="00B65913" w:rsidRPr="00614E62" w:rsidRDefault="00B65913" w:rsidP="00B65913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Объект «Бывший животн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водческий комплекс сельск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хозя</w:t>
            </w:r>
            <w:r w:rsidRPr="00614E62">
              <w:rPr>
                <w:bCs/>
                <w:sz w:val="24"/>
                <w:szCs w:val="24"/>
              </w:rPr>
              <w:t>й</w:t>
            </w:r>
            <w:r w:rsidRPr="00614E62">
              <w:rPr>
                <w:bCs/>
                <w:sz w:val="24"/>
                <w:szCs w:val="24"/>
              </w:rPr>
              <w:t>ственного предпри</w:t>
            </w:r>
            <w:r w:rsidRPr="00614E62">
              <w:rPr>
                <w:bCs/>
                <w:sz w:val="24"/>
                <w:szCs w:val="24"/>
              </w:rPr>
              <w:t>я</w:t>
            </w:r>
            <w:r w:rsidRPr="00614E62">
              <w:rPr>
                <w:bCs/>
                <w:sz w:val="24"/>
                <w:szCs w:val="24"/>
              </w:rPr>
              <w:t>тия «Л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нинский путь» Красноя</w:t>
            </w:r>
            <w:r w:rsidRPr="00614E62">
              <w:rPr>
                <w:bCs/>
                <w:sz w:val="24"/>
                <w:szCs w:val="24"/>
              </w:rPr>
              <w:t>р</w:t>
            </w:r>
            <w:r w:rsidRPr="00614E62">
              <w:rPr>
                <w:bCs/>
                <w:sz w:val="24"/>
                <w:szCs w:val="24"/>
              </w:rPr>
              <w:t>ского м</w:t>
            </w:r>
            <w:r w:rsidRPr="00614E62">
              <w:rPr>
                <w:bCs/>
                <w:sz w:val="24"/>
                <w:szCs w:val="24"/>
              </w:rPr>
              <w:t>у</w:t>
            </w:r>
            <w:r w:rsidRPr="00614E62">
              <w:rPr>
                <w:bCs/>
                <w:sz w:val="24"/>
                <w:szCs w:val="24"/>
              </w:rPr>
              <w:t>ниц</w:t>
            </w:r>
            <w:r w:rsidRPr="00614E62">
              <w:rPr>
                <w:bCs/>
                <w:sz w:val="24"/>
                <w:szCs w:val="24"/>
              </w:rPr>
              <w:t>и</w:t>
            </w:r>
            <w:r w:rsidRPr="00614E62">
              <w:rPr>
                <w:bCs/>
                <w:sz w:val="24"/>
                <w:szCs w:val="24"/>
              </w:rPr>
              <w:t xml:space="preserve">пального района </w:t>
            </w:r>
            <w:r>
              <w:rPr>
                <w:bCs/>
                <w:sz w:val="24"/>
                <w:szCs w:val="24"/>
              </w:rPr>
              <w:t>Астраха</w:t>
            </w:r>
            <w:r>
              <w:rPr>
                <w:bCs/>
                <w:sz w:val="24"/>
                <w:szCs w:val="24"/>
              </w:rPr>
              <w:t>н</w:t>
            </w:r>
            <w:r>
              <w:rPr>
                <w:bCs/>
                <w:sz w:val="24"/>
                <w:szCs w:val="24"/>
              </w:rPr>
              <w:t>ской о</w:t>
            </w:r>
            <w:r>
              <w:rPr>
                <w:bCs/>
                <w:sz w:val="24"/>
                <w:szCs w:val="24"/>
              </w:rPr>
              <w:t>б</w:t>
            </w:r>
            <w:r>
              <w:rPr>
                <w:bCs/>
                <w:sz w:val="24"/>
                <w:szCs w:val="24"/>
              </w:rPr>
              <w:t>ласти»</w:t>
            </w:r>
          </w:p>
        </w:tc>
        <w:tc>
          <w:tcPr>
            <w:tcW w:w="1403" w:type="dxa"/>
          </w:tcPr>
          <w:p w14:paraId="34AD057B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368" w:type="dxa"/>
          </w:tcPr>
          <w:p w14:paraId="6CB813C0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31.12.2024</w:t>
            </w:r>
          </w:p>
        </w:tc>
        <w:tc>
          <w:tcPr>
            <w:tcW w:w="1087" w:type="dxa"/>
          </w:tcPr>
          <w:p w14:paraId="6CDAA54F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992" w:type="dxa"/>
          </w:tcPr>
          <w:p w14:paraId="1B04AB95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1701" w:type="dxa"/>
          </w:tcPr>
          <w:p w14:paraId="1D372B8D" w14:textId="25CB18BD" w:rsidR="00B65913" w:rsidRPr="00614E62" w:rsidRDefault="00B65913" w:rsidP="00B6591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Бисенов Р.К.</w:t>
            </w:r>
          </w:p>
        </w:tc>
        <w:tc>
          <w:tcPr>
            <w:tcW w:w="1264" w:type="dxa"/>
          </w:tcPr>
          <w:p w14:paraId="688E9171" w14:textId="7E77BEBB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Астр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ханская область, Красн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ярский муниц</w:t>
            </w:r>
            <w:r w:rsidRPr="00614E62">
              <w:rPr>
                <w:bCs/>
                <w:sz w:val="24"/>
                <w:szCs w:val="24"/>
              </w:rPr>
              <w:t>и</w:t>
            </w:r>
            <w:r w:rsidRPr="00614E62">
              <w:rPr>
                <w:bCs/>
                <w:sz w:val="24"/>
                <w:szCs w:val="24"/>
              </w:rPr>
              <w:t xml:space="preserve">пальный район, </w:t>
            </w:r>
            <w:r w:rsidRPr="00B229CA">
              <w:rPr>
                <w:bCs/>
                <w:sz w:val="24"/>
                <w:szCs w:val="24"/>
              </w:rPr>
              <w:t>примерно</w:t>
            </w:r>
            <w:r w:rsidRPr="00614E62">
              <w:rPr>
                <w:bCs/>
                <w:sz w:val="24"/>
                <w:szCs w:val="24"/>
              </w:rPr>
              <w:t xml:space="preserve"> 0,5 км от п. Бел</w:t>
            </w:r>
            <w:r w:rsidRPr="00614E62">
              <w:rPr>
                <w:bCs/>
                <w:sz w:val="24"/>
                <w:szCs w:val="24"/>
              </w:rPr>
              <w:t>я</w:t>
            </w:r>
            <w:r w:rsidRPr="00614E62">
              <w:rPr>
                <w:bCs/>
                <w:sz w:val="24"/>
                <w:szCs w:val="24"/>
              </w:rPr>
              <w:t>чий по напра</w:t>
            </w:r>
            <w:r w:rsidRPr="00614E62">
              <w:rPr>
                <w:bCs/>
                <w:sz w:val="24"/>
                <w:szCs w:val="24"/>
              </w:rPr>
              <w:t>в</w:t>
            </w:r>
            <w:r w:rsidRPr="00614E62">
              <w:rPr>
                <w:bCs/>
                <w:sz w:val="24"/>
                <w:szCs w:val="24"/>
              </w:rPr>
              <w:t>лению на юго-восток»</w:t>
            </w:r>
          </w:p>
        </w:tc>
        <w:tc>
          <w:tcPr>
            <w:tcW w:w="983" w:type="dxa"/>
          </w:tcPr>
          <w:p w14:paraId="406E985B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га</w:t>
            </w:r>
          </w:p>
        </w:tc>
        <w:tc>
          <w:tcPr>
            <w:tcW w:w="872" w:type="dxa"/>
          </w:tcPr>
          <w:p w14:paraId="6DD7C202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093AB699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424" w:type="dxa"/>
          </w:tcPr>
          <w:p w14:paraId="2C7BC667" w14:textId="6DBE9292" w:rsidR="00B65913" w:rsidRPr="00614E62" w:rsidRDefault="00B65913" w:rsidP="00EE4F7C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Ликвид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ция объе</w:t>
            </w:r>
            <w:r w:rsidRPr="00614E62">
              <w:rPr>
                <w:bCs/>
                <w:sz w:val="24"/>
                <w:szCs w:val="24"/>
              </w:rPr>
              <w:t>к</w:t>
            </w:r>
            <w:r w:rsidRPr="00614E62">
              <w:rPr>
                <w:bCs/>
                <w:sz w:val="24"/>
                <w:szCs w:val="24"/>
              </w:rPr>
              <w:t>та нако</w:t>
            </w:r>
            <w:r w:rsidRPr="00614E62">
              <w:rPr>
                <w:bCs/>
                <w:sz w:val="24"/>
                <w:szCs w:val="24"/>
              </w:rPr>
              <w:t>п</w:t>
            </w:r>
            <w:r w:rsidRPr="00614E62">
              <w:rPr>
                <w:bCs/>
                <w:sz w:val="24"/>
                <w:szCs w:val="24"/>
              </w:rPr>
              <w:t>ленного вреда окружа</w:t>
            </w:r>
            <w:r w:rsidRPr="00614E62">
              <w:rPr>
                <w:bCs/>
                <w:sz w:val="24"/>
                <w:szCs w:val="24"/>
              </w:rPr>
              <w:t>ю</w:t>
            </w:r>
            <w:r w:rsidRPr="00614E62">
              <w:rPr>
                <w:bCs/>
                <w:sz w:val="24"/>
                <w:szCs w:val="24"/>
              </w:rPr>
              <w:t>щей среде позволит улучшить качество жизни населению в колич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 xml:space="preserve">стве 14,0 </w:t>
            </w:r>
            <w:r w:rsidRPr="00614E62">
              <w:rPr>
                <w:sz w:val="24"/>
                <w:szCs w:val="24"/>
              </w:rPr>
              <w:t>тысяч</w:t>
            </w:r>
            <w:r w:rsidR="00C408AA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 xml:space="preserve"> ч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ловек</w:t>
            </w:r>
          </w:p>
        </w:tc>
        <w:tc>
          <w:tcPr>
            <w:tcW w:w="1098" w:type="dxa"/>
          </w:tcPr>
          <w:p w14:paraId="23772773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</w:tr>
      <w:tr w:rsidR="00B65913" w:rsidRPr="00614E62" w14:paraId="22F6F92A" w14:textId="77777777" w:rsidTr="00683EFF">
        <w:trPr>
          <w:jc w:val="center"/>
        </w:trPr>
        <w:tc>
          <w:tcPr>
            <w:tcW w:w="1250" w:type="dxa"/>
          </w:tcPr>
          <w:p w14:paraId="526F62C3" w14:textId="694D2C92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1.1.5.К.1</w:t>
            </w:r>
          </w:p>
        </w:tc>
        <w:tc>
          <w:tcPr>
            <w:tcW w:w="1296" w:type="dxa"/>
          </w:tcPr>
          <w:p w14:paraId="162CC51C" w14:textId="42280505" w:rsidR="00B65913" w:rsidRPr="00614E62" w:rsidRDefault="00B65913" w:rsidP="00F60A74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Ко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трольная точка «Создана межв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домстве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ная раб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чая гру</w:t>
            </w:r>
            <w:r w:rsidRPr="00614E62">
              <w:rPr>
                <w:bCs/>
                <w:sz w:val="24"/>
                <w:szCs w:val="24"/>
              </w:rPr>
              <w:t>п</w:t>
            </w:r>
            <w:r w:rsidRPr="00614E62">
              <w:rPr>
                <w:bCs/>
                <w:sz w:val="24"/>
                <w:szCs w:val="24"/>
              </w:rPr>
              <w:lastRenderedPageBreak/>
              <w:t>па по определ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нию об</w:t>
            </w:r>
            <w:r w:rsidRPr="00614E62">
              <w:rPr>
                <w:bCs/>
                <w:sz w:val="24"/>
                <w:szCs w:val="24"/>
              </w:rPr>
              <w:t>ъ</w:t>
            </w:r>
            <w:r w:rsidRPr="00614E62">
              <w:rPr>
                <w:bCs/>
                <w:sz w:val="24"/>
                <w:szCs w:val="24"/>
              </w:rPr>
              <w:t>ектов накопле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ного вр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да»</w:t>
            </w:r>
            <w:r w:rsidRPr="00614E62">
              <w:rPr>
                <w:bCs/>
                <w:sz w:val="24"/>
                <w:szCs w:val="24"/>
              </w:rPr>
              <w:tab/>
            </w:r>
          </w:p>
        </w:tc>
        <w:tc>
          <w:tcPr>
            <w:tcW w:w="1403" w:type="dxa"/>
          </w:tcPr>
          <w:p w14:paraId="4E9276B9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lastRenderedPageBreak/>
              <w:t>х</w:t>
            </w:r>
          </w:p>
        </w:tc>
        <w:tc>
          <w:tcPr>
            <w:tcW w:w="1368" w:type="dxa"/>
          </w:tcPr>
          <w:p w14:paraId="63E16FD8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31.12.2024</w:t>
            </w:r>
          </w:p>
        </w:tc>
        <w:tc>
          <w:tcPr>
            <w:tcW w:w="1087" w:type="dxa"/>
          </w:tcPr>
          <w:p w14:paraId="5A8CAD19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992" w:type="dxa"/>
          </w:tcPr>
          <w:p w14:paraId="61D98D0B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1701" w:type="dxa"/>
          </w:tcPr>
          <w:p w14:paraId="3D4FF797" w14:textId="535D4EB4" w:rsidR="00B65913" w:rsidRPr="00614E62" w:rsidRDefault="00B65913" w:rsidP="00B6591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Юнусов Р.И.</w:t>
            </w:r>
          </w:p>
        </w:tc>
        <w:tc>
          <w:tcPr>
            <w:tcW w:w="1264" w:type="dxa"/>
          </w:tcPr>
          <w:p w14:paraId="3FDA3EB0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83" w:type="dxa"/>
          </w:tcPr>
          <w:p w14:paraId="32A3AFD1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872" w:type="dxa"/>
          </w:tcPr>
          <w:p w14:paraId="4C9CC283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14:paraId="34DEF069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424" w:type="dxa"/>
          </w:tcPr>
          <w:p w14:paraId="67B9B74C" w14:textId="65F51A41" w:rsidR="00B65913" w:rsidRPr="00614E62" w:rsidRDefault="00B65913" w:rsidP="00EE4F7C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Распор</w:t>
            </w:r>
            <w:r w:rsidRPr="00614E62">
              <w:rPr>
                <w:bCs/>
                <w:sz w:val="24"/>
                <w:szCs w:val="24"/>
              </w:rPr>
              <w:t>я</w:t>
            </w:r>
            <w:r w:rsidRPr="00614E62">
              <w:rPr>
                <w:bCs/>
                <w:sz w:val="24"/>
                <w:szCs w:val="24"/>
              </w:rPr>
              <w:t>жение службы природ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пользов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ния и охр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ны окр</w:t>
            </w:r>
            <w:r w:rsidRPr="00614E62">
              <w:rPr>
                <w:bCs/>
                <w:sz w:val="24"/>
                <w:szCs w:val="24"/>
              </w:rPr>
              <w:t>у</w:t>
            </w:r>
            <w:r w:rsidRPr="00614E62">
              <w:rPr>
                <w:bCs/>
                <w:sz w:val="24"/>
                <w:szCs w:val="24"/>
              </w:rPr>
              <w:t xml:space="preserve">жающей </w:t>
            </w:r>
            <w:r w:rsidRPr="00614E62">
              <w:rPr>
                <w:bCs/>
                <w:sz w:val="24"/>
                <w:szCs w:val="24"/>
              </w:rPr>
              <w:lastRenderedPageBreak/>
              <w:t>среды Ас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раханской области «О создании межведо</w:t>
            </w:r>
            <w:r w:rsidRPr="00614E62">
              <w:rPr>
                <w:bCs/>
                <w:sz w:val="24"/>
                <w:szCs w:val="24"/>
              </w:rPr>
              <w:t>м</w:t>
            </w:r>
            <w:r w:rsidRPr="00614E62">
              <w:rPr>
                <w:bCs/>
                <w:sz w:val="24"/>
                <w:szCs w:val="24"/>
              </w:rPr>
              <w:t>ственной рабочей группы по определ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нию объе</w:t>
            </w:r>
            <w:r w:rsidRPr="00614E62">
              <w:rPr>
                <w:bCs/>
                <w:sz w:val="24"/>
                <w:szCs w:val="24"/>
              </w:rPr>
              <w:t>к</w:t>
            </w:r>
            <w:r w:rsidRPr="00614E62">
              <w:rPr>
                <w:bCs/>
                <w:sz w:val="24"/>
                <w:szCs w:val="24"/>
              </w:rPr>
              <w:t>тов нако</w:t>
            </w:r>
            <w:r w:rsidRPr="00614E62">
              <w:rPr>
                <w:bCs/>
                <w:sz w:val="24"/>
                <w:szCs w:val="24"/>
              </w:rPr>
              <w:t>п</w:t>
            </w:r>
            <w:r w:rsidRPr="00614E62">
              <w:rPr>
                <w:bCs/>
                <w:sz w:val="24"/>
                <w:szCs w:val="24"/>
              </w:rPr>
              <w:t>ленного вреда»</w:t>
            </w:r>
          </w:p>
        </w:tc>
        <w:tc>
          <w:tcPr>
            <w:tcW w:w="1098" w:type="dxa"/>
          </w:tcPr>
          <w:p w14:paraId="5AB9BF91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lastRenderedPageBreak/>
              <w:t>Адм</w:t>
            </w:r>
            <w:r w:rsidRPr="00614E62">
              <w:rPr>
                <w:bCs/>
                <w:sz w:val="24"/>
                <w:szCs w:val="24"/>
                <w:u w:color="000000"/>
              </w:rPr>
              <w:t>и</w:t>
            </w:r>
            <w:r w:rsidRPr="00614E62">
              <w:rPr>
                <w:bCs/>
                <w:sz w:val="24"/>
                <w:szCs w:val="24"/>
                <w:u w:color="000000"/>
              </w:rPr>
              <w:t>нистр</w:t>
            </w:r>
            <w:r w:rsidRPr="00614E62">
              <w:rPr>
                <w:bCs/>
                <w:sz w:val="24"/>
                <w:szCs w:val="24"/>
                <w:u w:color="000000"/>
              </w:rPr>
              <w:t>а</w:t>
            </w:r>
            <w:r w:rsidRPr="00614E62">
              <w:rPr>
                <w:bCs/>
                <w:sz w:val="24"/>
                <w:szCs w:val="24"/>
                <w:u w:color="000000"/>
              </w:rPr>
              <w:t>тивные данные</w:t>
            </w:r>
          </w:p>
        </w:tc>
      </w:tr>
      <w:tr w:rsidR="00B65913" w:rsidRPr="00614E62" w14:paraId="30A5BC2C" w14:textId="77777777" w:rsidTr="00683EFF">
        <w:trPr>
          <w:jc w:val="center"/>
        </w:trPr>
        <w:tc>
          <w:tcPr>
            <w:tcW w:w="1250" w:type="dxa"/>
          </w:tcPr>
          <w:p w14:paraId="77C191C7" w14:textId="242AA7C9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lastRenderedPageBreak/>
              <w:t>1.1.5.К.2</w:t>
            </w:r>
          </w:p>
        </w:tc>
        <w:tc>
          <w:tcPr>
            <w:tcW w:w="1296" w:type="dxa"/>
          </w:tcPr>
          <w:p w14:paraId="5802711C" w14:textId="20FA4050" w:rsidR="00B65913" w:rsidRPr="00614E62" w:rsidRDefault="00B65913" w:rsidP="00037DFD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Ко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трольная точка «Испо</w:t>
            </w:r>
            <w:r w:rsidRPr="00614E62">
              <w:rPr>
                <w:bCs/>
                <w:sz w:val="24"/>
                <w:szCs w:val="24"/>
              </w:rPr>
              <w:t>л</w:t>
            </w:r>
            <w:r w:rsidRPr="00614E62">
              <w:rPr>
                <w:bCs/>
                <w:sz w:val="24"/>
                <w:szCs w:val="24"/>
              </w:rPr>
              <w:t>нен пр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токол межв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домстве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ной раб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чей гру</w:t>
            </w:r>
            <w:r w:rsidRPr="00614E62">
              <w:rPr>
                <w:bCs/>
                <w:sz w:val="24"/>
                <w:szCs w:val="24"/>
              </w:rPr>
              <w:t>п</w:t>
            </w:r>
            <w:r w:rsidRPr="00614E62">
              <w:rPr>
                <w:bCs/>
                <w:sz w:val="24"/>
                <w:szCs w:val="24"/>
              </w:rPr>
              <w:t>пы о нал</w:t>
            </w:r>
            <w:r w:rsidRPr="00614E62">
              <w:rPr>
                <w:bCs/>
                <w:sz w:val="24"/>
                <w:szCs w:val="24"/>
              </w:rPr>
              <w:t>и</w:t>
            </w:r>
            <w:r w:rsidRPr="00614E62">
              <w:rPr>
                <w:bCs/>
                <w:sz w:val="24"/>
                <w:szCs w:val="24"/>
              </w:rPr>
              <w:t>чии/отсут</w:t>
            </w:r>
            <w:r w:rsidR="00B229CA">
              <w:rPr>
                <w:bCs/>
                <w:sz w:val="24"/>
                <w:szCs w:val="24"/>
              </w:rPr>
              <w:t>-</w:t>
            </w:r>
            <w:r w:rsidRPr="00614E62">
              <w:rPr>
                <w:bCs/>
                <w:sz w:val="24"/>
                <w:szCs w:val="24"/>
              </w:rPr>
              <w:t>стви</w:t>
            </w:r>
            <w:r>
              <w:rPr>
                <w:bCs/>
                <w:sz w:val="24"/>
                <w:szCs w:val="24"/>
              </w:rPr>
              <w:t>и</w:t>
            </w:r>
            <w:r w:rsidRPr="00614E62">
              <w:rPr>
                <w:bCs/>
                <w:sz w:val="24"/>
                <w:szCs w:val="24"/>
              </w:rPr>
              <w:t xml:space="preserve"> объектов накопле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ного вр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да»</w:t>
            </w:r>
          </w:p>
        </w:tc>
        <w:tc>
          <w:tcPr>
            <w:tcW w:w="1403" w:type="dxa"/>
          </w:tcPr>
          <w:p w14:paraId="70BA15B6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368" w:type="dxa"/>
          </w:tcPr>
          <w:p w14:paraId="2DDFDF74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30.04.2024</w:t>
            </w:r>
          </w:p>
        </w:tc>
        <w:tc>
          <w:tcPr>
            <w:tcW w:w="1087" w:type="dxa"/>
          </w:tcPr>
          <w:p w14:paraId="008C3432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992" w:type="dxa"/>
          </w:tcPr>
          <w:p w14:paraId="1DBB077B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1701" w:type="dxa"/>
          </w:tcPr>
          <w:p w14:paraId="2B1ABEB2" w14:textId="077AC716" w:rsidR="00B65913" w:rsidRPr="00614E62" w:rsidRDefault="00B65913" w:rsidP="00B6591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Бисенов Р.К.</w:t>
            </w:r>
          </w:p>
        </w:tc>
        <w:tc>
          <w:tcPr>
            <w:tcW w:w="1264" w:type="dxa"/>
          </w:tcPr>
          <w:p w14:paraId="3C127CCE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83" w:type="dxa"/>
          </w:tcPr>
          <w:p w14:paraId="2C4ACDA1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872" w:type="dxa"/>
          </w:tcPr>
          <w:p w14:paraId="4CBF731A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14:paraId="67AF8F93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х</w:t>
            </w:r>
          </w:p>
        </w:tc>
        <w:tc>
          <w:tcPr>
            <w:tcW w:w="1424" w:type="dxa"/>
          </w:tcPr>
          <w:p w14:paraId="5523E027" w14:textId="145571ED" w:rsidR="00B65913" w:rsidRPr="00614E62" w:rsidRDefault="00B65913" w:rsidP="00037DFD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Письмо муниц</w:t>
            </w:r>
            <w:r w:rsidRPr="00614E62">
              <w:rPr>
                <w:bCs/>
                <w:sz w:val="24"/>
                <w:szCs w:val="24"/>
              </w:rPr>
              <w:t>и</w:t>
            </w:r>
            <w:r w:rsidRPr="00614E62">
              <w:rPr>
                <w:bCs/>
                <w:sz w:val="24"/>
                <w:szCs w:val="24"/>
              </w:rPr>
              <w:t>пального образов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ния Астр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ханской области в службу природ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пользов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ния и охр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ны окр</w:t>
            </w:r>
            <w:r w:rsidRPr="00614E62">
              <w:rPr>
                <w:bCs/>
                <w:sz w:val="24"/>
                <w:szCs w:val="24"/>
              </w:rPr>
              <w:t>у</w:t>
            </w:r>
            <w:r w:rsidRPr="00614E62">
              <w:rPr>
                <w:bCs/>
                <w:sz w:val="24"/>
                <w:szCs w:val="24"/>
              </w:rPr>
              <w:t>жающей среды Ас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раханской области</w:t>
            </w:r>
          </w:p>
        </w:tc>
        <w:tc>
          <w:tcPr>
            <w:tcW w:w="1098" w:type="dxa"/>
          </w:tcPr>
          <w:p w14:paraId="5C5B2BA2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Адм</w:t>
            </w:r>
            <w:r w:rsidRPr="00614E62">
              <w:rPr>
                <w:bCs/>
                <w:sz w:val="24"/>
                <w:szCs w:val="24"/>
                <w:u w:color="000000"/>
              </w:rPr>
              <w:t>и</w:t>
            </w:r>
            <w:r w:rsidRPr="00614E62">
              <w:rPr>
                <w:bCs/>
                <w:sz w:val="24"/>
                <w:szCs w:val="24"/>
                <w:u w:color="000000"/>
              </w:rPr>
              <w:t>нистр</w:t>
            </w:r>
            <w:r w:rsidRPr="00614E62">
              <w:rPr>
                <w:bCs/>
                <w:sz w:val="24"/>
                <w:szCs w:val="24"/>
                <w:u w:color="000000"/>
              </w:rPr>
              <w:t>а</w:t>
            </w:r>
            <w:r w:rsidRPr="00614E62">
              <w:rPr>
                <w:bCs/>
                <w:sz w:val="24"/>
                <w:szCs w:val="24"/>
                <w:u w:color="000000"/>
              </w:rPr>
              <w:t>тивные данные</w:t>
            </w:r>
          </w:p>
        </w:tc>
      </w:tr>
      <w:tr w:rsidR="00B65913" w:rsidRPr="00614E62" w14:paraId="26D57DBD" w14:textId="77777777" w:rsidTr="00683EFF">
        <w:trPr>
          <w:jc w:val="center"/>
        </w:trPr>
        <w:tc>
          <w:tcPr>
            <w:tcW w:w="1250" w:type="dxa"/>
          </w:tcPr>
          <w:p w14:paraId="6130A10D" w14:textId="76832FB2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1.1.5.К.3</w:t>
            </w:r>
          </w:p>
        </w:tc>
        <w:tc>
          <w:tcPr>
            <w:tcW w:w="1296" w:type="dxa"/>
          </w:tcPr>
          <w:p w14:paraId="219F4AFD" w14:textId="00A9722E" w:rsidR="00B65913" w:rsidRPr="00614E62" w:rsidRDefault="00B65913" w:rsidP="00F60A74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Ко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 xml:space="preserve">трольная </w:t>
            </w:r>
            <w:r w:rsidRPr="00614E62">
              <w:rPr>
                <w:bCs/>
                <w:sz w:val="24"/>
                <w:szCs w:val="24"/>
              </w:rPr>
              <w:lastRenderedPageBreak/>
              <w:t>точка «Пров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дение оценки негати</w:t>
            </w:r>
            <w:r w:rsidRPr="00614E62">
              <w:rPr>
                <w:bCs/>
                <w:sz w:val="24"/>
                <w:szCs w:val="24"/>
              </w:rPr>
              <w:t>в</w:t>
            </w:r>
            <w:r w:rsidRPr="00614E62">
              <w:rPr>
                <w:bCs/>
                <w:sz w:val="24"/>
                <w:szCs w:val="24"/>
              </w:rPr>
              <w:t>ного во</w:t>
            </w:r>
            <w:r w:rsidRPr="00614E62">
              <w:rPr>
                <w:bCs/>
                <w:sz w:val="24"/>
                <w:szCs w:val="24"/>
              </w:rPr>
              <w:t>з</w:t>
            </w:r>
            <w:r w:rsidRPr="00614E62">
              <w:rPr>
                <w:bCs/>
                <w:sz w:val="24"/>
                <w:szCs w:val="24"/>
              </w:rPr>
              <w:t>действия на окр</w:t>
            </w:r>
            <w:r w:rsidRPr="00614E62">
              <w:rPr>
                <w:bCs/>
                <w:sz w:val="24"/>
                <w:szCs w:val="24"/>
              </w:rPr>
              <w:t>у</w:t>
            </w:r>
            <w:r w:rsidRPr="00614E62">
              <w:rPr>
                <w:bCs/>
                <w:sz w:val="24"/>
                <w:szCs w:val="24"/>
              </w:rPr>
              <w:t>жающую среду (экспе</w:t>
            </w:r>
            <w:r w:rsidRPr="00614E62">
              <w:rPr>
                <w:bCs/>
                <w:sz w:val="24"/>
                <w:szCs w:val="24"/>
              </w:rPr>
              <w:t>р</w:t>
            </w:r>
            <w:r w:rsidRPr="00614E62">
              <w:rPr>
                <w:bCs/>
                <w:sz w:val="24"/>
                <w:szCs w:val="24"/>
              </w:rPr>
              <w:t>тиза)»</w:t>
            </w:r>
          </w:p>
        </w:tc>
        <w:tc>
          <w:tcPr>
            <w:tcW w:w="1403" w:type="dxa"/>
          </w:tcPr>
          <w:p w14:paraId="770C8886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lastRenderedPageBreak/>
              <w:t>х</w:t>
            </w:r>
          </w:p>
        </w:tc>
        <w:tc>
          <w:tcPr>
            <w:tcW w:w="1368" w:type="dxa"/>
          </w:tcPr>
          <w:p w14:paraId="36DE7ADC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31.08.2024</w:t>
            </w:r>
          </w:p>
        </w:tc>
        <w:tc>
          <w:tcPr>
            <w:tcW w:w="1087" w:type="dxa"/>
          </w:tcPr>
          <w:p w14:paraId="101C1F45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992" w:type="dxa"/>
          </w:tcPr>
          <w:p w14:paraId="21E84946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1701" w:type="dxa"/>
          </w:tcPr>
          <w:p w14:paraId="674FC68A" w14:textId="3F474114" w:rsidR="00B65913" w:rsidRPr="00614E62" w:rsidRDefault="00B65913" w:rsidP="00B6591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Бисенов Р.К.</w:t>
            </w:r>
          </w:p>
        </w:tc>
        <w:tc>
          <w:tcPr>
            <w:tcW w:w="1264" w:type="dxa"/>
          </w:tcPr>
          <w:p w14:paraId="7A807A3D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83" w:type="dxa"/>
          </w:tcPr>
          <w:p w14:paraId="2DDE7BC2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872" w:type="dxa"/>
          </w:tcPr>
          <w:p w14:paraId="4B3E9638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14:paraId="3B15CCE4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х</w:t>
            </w:r>
          </w:p>
        </w:tc>
        <w:tc>
          <w:tcPr>
            <w:tcW w:w="1424" w:type="dxa"/>
          </w:tcPr>
          <w:p w14:paraId="4E622BE8" w14:textId="1CC36930" w:rsidR="00B65913" w:rsidRPr="00614E62" w:rsidRDefault="00B65913" w:rsidP="00B229CA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Заключ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ние экспе</w:t>
            </w:r>
            <w:r w:rsidRPr="00614E62">
              <w:rPr>
                <w:bCs/>
                <w:sz w:val="24"/>
                <w:szCs w:val="24"/>
              </w:rPr>
              <w:t>р</w:t>
            </w:r>
            <w:r w:rsidRPr="00614E62">
              <w:rPr>
                <w:bCs/>
                <w:sz w:val="24"/>
                <w:szCs w:val="24"/>
              </w:rPr>
              <w:lastRenderedPageBreak/>
              <w:t>та о по</w:t>
            </w:r>
            <w:r w:rsidRPr="00614E62">
              <w:rPr>
                <w:bCs/>
                <w:sz w:val="24"/>
                <w:szCs w:val="24"/>
              </w:rPr>
              <w:t>д</w:t>
            </w:r>
            <w:r w:rsidRPr="00614E62">
              <w:rPr>
                <w:bCs/>
                <w:sz w:val="24"/>
                <w:szCs w:val="24"/>
              </w:rPr>
              <w:t>твержд</w:t>
            </w:r>
            <w:r w:rsidRPr="00614E62">
              <w:rPr>
                <w:bCs/>
                <w:sz w:val="24"/>
                <w:szCs w:val="24"/>
              </w:rPr>
              <w:t>е</w:t>
            </w:r>
            <w:r w:rsidR="00B229CA">
              <w:rPr>
                <w:bCs/>
                <w:sz w:val="24"/>
                <w:szCs w:val="24"/>
              </w:rPr>
              <w:t>нии</w:t>
            </w:r>
            <w:r w:rsidRPr="00614E62">
              <w:rPr>
                <w:bCs/>
                <w:sz w:val="24"/>
                <w:szCs w:val="24"/>
              </w:rPr>
              <w:t>/отсут</w:t>
            </w:r>
            <w:r w:rsidR="00B229CA">
              <w:rPr>
                <w:bCs/>
                <w:sz w:val="24"/>
                <w:szCs w:val="24"/>
              </w:rPr>
              <w:t>-</w:t>
            </w:r>
            <w:r w:rsidRPr="00614E62">
              <w:rPr>
                <w:bCs/>
                <w:sz w:val="24"/>
                <w:szCs w:val="24"/>
              </w:rPr>
              <w:t>ствии нег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тивного возде</w:t>
            </w:r>
            <w:r w:rsidRPr="00614E62">
              <w:rPr>
                <w:bCs/>
                <w:sz w:val="24"/>
                <w:szCs w:val="24"/>
              </w:rPr>
              <w:t>й</w:t>
            </w:r>
            <w:r w:rsidRPr="00614E62">
              <w:rPr>
                <w:bCs/>
                <w:sz w:val="24"/>
                <w:szCs w:val="24"/>
              </w:rPr>
              <w:t>ствия на окружа</w:t>
            </w:r>
            <w:r w:rsidRPr="00614E62">
              <w:rPr>
                <w:bCs/>
                <w:sz w:val="24"/>
                <w:szCs w:val="24"/>
              </w:rPr>
              <w:t>ю</w:t>
            </w:r>
            <w:r w:rsidRPr="00614E62">
              <w:rPr>
                <w:bCs/>
                <w:sz w:val="24"/>
                <w:szCs w:val="24"/>
              </w:rPr>
              <w:t>щую среду</w:t>
            </w:r>
          </w:p>
        </w:tc>
        <w:tc>
          <w:tcPr>
            <w:tcW w:w="1098" w:type="dxa"/>
          </w:tcPr>
          <w:p w14:paraId="273B3E65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lastRenderedPageBreak/>
              <w:t>Адм</w:t>
            </w:r>
            <w:r w:rsidRPr="00614E62">
              <w:rPr>
                <w:bCs/>
                <w:sz w:val="24"/>
                <w:szCs w:val="24"/>
                <w:u w:color="000000"/>
              </w:rPr>
              <w:t>и</w:t>
            </w:r>
            <w:r w:rsidRPr="00614E62">
              <w:rPr>
                <w:bCs/>
                <w:sz w:val="24"/>
                <w:szCs w:val="24"/>
                <w:u w:color="000000"/>
              </w:rPr>
              <w:t>нистр</w:t>
            </w:r>
            <w:r w:rsidRPr="00614E62">
              <w:rPr>
                <w:bCs/>
                <w:sz w:val="24"/>
                <w:szCs w:val="24"/>
                <w:u w:color="000000"/>
              </w:rPr>
              <w:t>а</w:t>
            </w:r>
            <w:r w:rsidRPr="00614E62">
              <w:rPr>
                <w:bCs/>
                <w:sz w:val="24"/>
                <w:szCs w:val="24"/>
                <w:u w:color="000000"/>
              </w:rPr>
              <w:lastRenderedPageBreak/>
              <w:t>тивные данные</w:t>
            </w:r>
          </w:p>
        </w:tc>
      </w:tr>
      <w:tr w:rsidR="00B65913" w:rsidRPr="00614E62" w14:paraId="683F4341" w14:textId="77777777" w:rsidTr="00683EFF">
        <w:trPr>
          <w:jc w:val="center"/>
        </w:trPr>
        <w:tc>
          <w:tcPr>
            <w:tcW w:w="1250" w:type="dxa"/>
          </w:tcPr>
          <w:p w14:paraId="6745755A" w14:textId="6779192D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lastRenderedPageBreak/>
              <w:t>1.1.5.К.4</w:t>
            </w:r>
          </w:p>
        </w:tc>
        <w:tc>
          <w:tcPr>
            <w:tcW w:w="1296" w:type="dxa"/>
          </w:tcPr>
          <w:p w14:paraId="6EB3F8A6" w14:textId="71597892" w:rsidR="00B65913" w:rsidRPr="00614E62" w:rsidRDefault="00B65913" w:rsidP="00037DFD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Ко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трольная точка «Пров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дено зас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дание межв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домстве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ной раб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чей гру</w:t>
            </w:r>
            <w:r w:rsidRPr="00614E62">
              <w:rPr>
                <w:bCs/>
                <w:sz w:val="24"/>
                <w:szCs w:val="24"/>
              </w:rPr>
              <w:t>п</w:t>
            </w:r>
            <w:r w:rsidRPr="00614E62">
              <w:rPr>
                <w:bCs/>
                <w:sz w:val="24"/>
                <w:szCs w:val="24"/>
              </w:rPr>
              <w:t>пы о р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зультатах проведе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ных эк</w:t>
            </w:r>
            <w:r w:rsidRPr="00614E62">
              <w:rPr>
                <w:bCs/>
                <w:sz w:val="24"/>
                <w:szCs w:val="24"/>
              </w:rPr>
              <w:t>с</w:t>
            </w:r>
            <w:r w:rsidRPr="00614E62">
              <w:rPr>
                <w:bCs/>
                <w:sz w:val="24"/>
                <w:szCs w:val="24"/>
              </w:rPr>
              <w:t>пертиз и о провед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нии дал</w:t>
            </w:r>
            <w:r w:rsidRPr="00614E62">
              <w:rPr>
                <w:bCs/>
                <w:sz w:val="24"/>
                <w:szCs w:val="24"/>
              </w:rPr>
              <w:t>ь</w:t>
            </w:r>
            <w:r w:rsidRPr="00614E62">
              <w:rPr>
                <w:bCs/>
                <w:sz w:val="24"/>
                <w:szCs w:val="24"/>
              </w:rPr>
              <w:t>нейших меропр</w:t>
            </w:r>
            <w:r w:rsidRPr="00614E62">
              <w:rPr>
                <w:bCs/>
                <w:sz w:val="24"/>
                <w:szCs w:val="24"/>
              </w:rPr>
              <w:t>и</w:t>
            </w:r>
            <w:r w:rsidRPr="00614E62">
              <w:rPr>
                <w:bCs/>
                <w:sz w:val="24"/>
                <w:szCs w:val="24"/>
              </w:rPr>
              <w:t>ятий»</w:t>
            </w:r>
          </w:p>
        </w:tc>
        <w:tc>
          <w:tcPr>
            <w:tcW w:w="1403" w:type="dxa"/>
          </w:tcPr>
          <w:p w14:paraId="0956FB48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368" w:type="dxa"/>
          </w:tcPr>
          <w:p w14:paraId="68F2C01C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30.09.2024</w:t>
            </w:r>
          </w:p>
        </w:tc>
        <w:tc>
          <w:tcPr>
            <w:tcW w:w="1087" w:type="dxa"/>
          </w:tcPr>
          <w:p w14:paraId="43C0F2E6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992" w:type="dxa"/>
          </w:tcPr>
          <w:p w14:paraId="5C333DA4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1701" w:type="dxa"/>
          </w:tcPr>
          <w:p w14:paraId="428328E5" w14:textId="18614034" w:rsidR="00B65913" w:rsidRPr="00614E62" w:rsidRDefault="00B65913" w:rsidP="00B65913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Юнусов Р.И.</w:t>
            </w:r>
          </w:p>
        </w:tc>
        <w:tc>
          <w:tcPr>
            <w:tcW w:w="1264" w:type="dxa"/>
          </w:tcPr>
          <w:p w14:paraId="3CC4B2A8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83" w:type="dxa"/>
          </w:tcPr>
          <w:p w14:paraId="6106AC39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872" w:type="dxa"/>
          </w:tcPr>
          <w:p w14:paraId="5809F4B3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14:paraId="10FD69BF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х</w:t>
            </w:r>
          </w:p>
        </w:tc>
        <w:tc>
          <w:tcPr>
            <w:tcW w:w="1424" w:type="dxa"/>
          </w:tcPr>
          <w:p w14:paraId="64CE7B62" w14:textId="77777777" w:rsidR="00B65913" w:rsidRPr="00614E62" w:rsidRDefault="00B65913" w:rsidP="00B65913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Протокол заседания межведо</w:t>
            </w:r>
            <w:r w:rsidRPr="00614E62">
              <w:rPr>
                <w:bCs/>
                <w:sz w:val="24"/>
                <w:szCs w:val="24"/>
                <w:u w:color="000000"/>
              </w:rPr>
              <w:t>м</w:t>
            </w:r>
            <w:r w:rsidRPr="00614E62">
              <w:rPr>
                <w:bCs/>
                <w:sz w:val="24"/>
                <w:szCs w:val="24"/>
                <w:u w:color="000000"/>
              </w:rPr>
              <w:t>ственной рабочей группы</w:t>
            </w:r>
          </w:p>
        </w:tc>
        <w:tc>
          <w:tcPr>
            <w:tcW w:w="1098" w:type="dxa"/>
          </w:tcPr>
          <w:p w14:paraId="606044E1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Адм</w:t>
            </w:r>
            <w:r w:rsidRPr="00614E62">
              <w:rPr>
                <w:bCs/>
                <w:sz w:val="24"/>
                <w:szCs w:val="24"/>
                <w:u w:color="000000"/>
              </w:rPr>
              <w:t>и</w:t>
            </w:r>
            <w:r w:rsidRPr="00614E62">
              <w:rPr>
                <w:bCs/>
                <w:sz w:val="24"/>
                <w:szCs w:val="24"/>
                <w:u w:color="000000"/>
              </w:rPr>
              <w:t>нистр</w:t>
            </w:r>
            <w:r w:rsidRPr="00614E62">
              <w:rPr>
                <w:bCs/>
                <w:sz w:val="24"/>
                <w:szCs w:val="24"/>
                <w:u w:color="000000"/>
              </w:rPr>
              <w:t>а</w:t>
            </w:r>
            <w:r w:rsidRPr="00614E62">
              <w:rPr>
                <w:bCs/>
                <w:sz w:val="24"/>
                <w:szCs w:val="24"/>
                <w:u w:color="000000"/>
              </w:rPr>
              <w:t>тивные данные</w:t>
            </w:r>
          </w:p>
        </w:tc>
      </w:tr>
      <w:tr w:rsidR="00B65913" w:rsidRPr="00614E62" w14:paraId="616029E9" w14:textId="77777777" w:rsidTr="00683EFF">
        <w:trPr>
          <w:jc w:val="center"/>
        </w:trPr>
        <w:tc>
          <w:tcPr>
            <w:tcW w:w="1250" w:type="dxa"/>
          </w:tcPr>
          <w:p w14:paraId="5E03F472" w14:textId="72B2BAE2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1.1.5.К.5</w:t>
            </w:r>
          </w:p>
        </w:tc>
        <w:tc>
          <w:tcPr>
            <w:tcW w:w="1296" w:type="dxa"/>
          </w:tcPr>
          <w:p w14:paraId="58C59F77" w14:textId="5DE2B9BF" w:rsidR="00B65913" w:rsidRPr="00614E62" w:rsidRDefault="00B65913" w:rsidP="00B65913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Ко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lastRenderedPageBreak/>
              <w:t>трольная точка «Пост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новка на госуда</w:t>
            </w:r>
            <w:r w:rsidRPr="00614E62">
              <w:rPr>
                <w:bCs/>
                <w:sz w:val="24"/>
                <w:szCs w:val="24"/>
              </w:rPr>
              <w:t>р</w:t>
            </w:r>
            <w:r w:rsidRPr="00614E62">
              <w:rPr>
                <w:bCs/>
                <w:sz w:val="24"/>
                <w:szCs w:val="24"/>
              </w:rPr>
              <w:t>ственный кадастр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вый учет выявле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ных об</w:t>
            </w:r>
            <w:r w:rsidRPr="00614E62">
              <w:rPr>
                <w:bCs/>
                <w:sz w:val="24"/>
                <w:szCs w:val="24"/>
              </w:rPr>
              <w:t>ъ</w:t>
            </w:r>
            <w:r w:rsidRPr="00614E62">
              <w:rPr>
                <w:bCs/>
                <w:sz w:val="24"/>
                <w:szCs w:val="24"/>
              </w:rPr>
              <w:t>ектов негати</w:t>
            </w:r>
            <w:r w:rsidRPr="00614E62">
              <w:rPr>
                <w:bCs/>
                <w:sz w:val="24"/>
                <w:szCs w:val="24"/>
              </w:rPr>
              <w:t>в</w:t>
            </w:r>
            <w:r w:rsidRPr="00614E62">
              <w:rPr>
                <w:bCs/>
                <w:sz w:val="24"/>
                <w:szCs w:val="24"/>
              </w:rPr>
              <w:t>ного во</w:t>
            </w:r>
            <w:r w:rsidRPr="00614E62">
              <w:rPr>
                <w:bCs/>
                <w:sz w:val="24"/>
                <w:szCs w:val="24"/>
              </w:rPr>
              <w:t>з</w:t>
            </w:r>
            <w:r w:rsidRPr="00614E62">
              <w:rPr>
                <w:bCs/>
                <w:sz w:val="24"/>
                <w:szCs w:val="24"/>
              </w:rPr>
              <w:t>действия на окр</w:t>
            </w:r>
            <w:r w:rsidRPr="00614E62">
              <w:rPr>
                <w:bCs/>
                <w:sz w:val="24"/>
                <w:szCs w:val="24"/>
              </w:rPr>
              <w:t>у</w:t>
            </w:r>
            <w:r w:rsidRPr="00614E62">
              <w:rPr>
                <w:bCs/>
                <w:sz w:val="24"/>
                <w:szCs w:val="24"/>
              </w:rPr>
              <w:t>жающую среду»</w:t>
            </w:r>
          </w:p>
        </w:tc>
        <w:tc>
          <w:tcPr>
            <w:tcW w:w="1403" w:type="dxa"/>
          </w:tcPr>
          <w:p w14:paraId="30838135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lastRenderedPageBreak/>
              <w:t>х</w:t>
            </w:r>
          </w:p>
        </w:tc>
        <w:tc>
          <w:tcPr>
            <w:tcW w:w="1368" w:type="dxa"/>
          </w:tcPr>
          <w:p w14:paraId="40009416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20.12.2024</w:t>
            </w:r>
          </w:p>
        </w:tc>
        <w:tc>
          <w:tcPr>
            <w:tcW w:w="1087" w:type="dxa"/>
          </w:tcPr>
          <w:p w14:paraId="713DF4EB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lastRenderedPageBreak/>
              <w:t>ствует</w:t>
            </w:r>
          </w:p>
        </w:tc>
        <w:tc>
          <w:tcPr>
            <w:tcW w:w="992" w:type="dxa"/>
          </w:tcPr>
          <w:p w14:paraId="70E9CEE8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lastRenderedPageBreak/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lastRenderedPageBreak/>
              <w:t>ствует</w:t>
            </w:r>
          </w:p>
        </w:tc>
        <w:tc>
          <w:tcPr>
            <w:tcW w:w="1701" w:type="dxa"/>
          </w:tcPr>
          <w:p w14:paraId="54B39E14" w14:textId="1F393C61" w:rsidR="00B65913" w:rsidRPr="00614E62" w:rsidRDefault="00B65913" w:rsidP="00B6591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Бисенов Р.К.</w:t>
            </w:r>
          </w:p>
        </w:tc>
        <w:tc>
          <w:tcPr>
            <w:tcW w:w="1264" w:type="dxa"/>
          </w:tcPr>
          <w:p w14:paraId="09C45297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83" w:type="dxa"/>
          </w:tcPr>
          <w:p w14:paraId="4BA11EDB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872" w:type="dxa"/>
          </w:tcPr>
          <w:p w14:paraId="7F2993A4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14:paraId="791203D8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х</w:t>
            </w:r>
          </w:p>
        </w:tc>
        <w:tc>
          <w:tcPr>
            <w:tcW w:w="1424" w:type="dxa"/>
          </w:tcPr>
          <w:p w14:paraId="432A6CAE" w14:textId="77777777" w:rsidR="00B65913" w:rsidRPr="00614E62" w:rsidRDefault="00B65913" w:rsidP="00B65913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 xml:space="preserve">Выписка с </w:t>
            </w:r>
            <w:r w:rsidRPr="00614E62">
              <w:rPr>
                <w:bCs/>
                <w:sz w:val="24"/>
                <w:szCs w:val="24"/>
                <w:u w:color="000000"/>
              </w:rPr>
              <w:lastRenderedPageBreak/>
              <w:t>ЕГРН</w:t>
            </w:r>
          </w:p>
        </w:tc>
        <w:tc>
          <w:tcPr>
            <w:tcW w:w="1098" w:type="dxa"/>
          </w:tcPr>
          <w:p w14:paraId="4D9828C0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lastRenderedPageBreak/>
              <w:t>ЕГРН</w:t>
            </w:r>
          </w:p>
        </w:tc>
      </w:tr>
      <w:tr w:rsidR="00B65913" w:rsidRPr="00614E62" w14:paraId="264D583C" w14:textId="77777777" w:rsidTr="00683EFF">
        <w:trPr>
          <w:jc w:val="center"/>
        </w:trPr>
        <w:tc>
          <w:tcPr>
            <w:tcW w:w="1250" w:type="dxa"/>
          </w:tcPr>
          <w:p w14:paraId="4134B985" w14:textId="560D6689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lastRenderedPageBreak/>
              <w:t>1.1.6</w:t>
            </w:r>
          </w:p>
        </w:tc>
        <w:tc>
          <w:tcPr>
            <w:tcW w:w="1296" w:type="dxa"/>
          </w:tcPr>
          <w:p w14:paraId="1EBDF00C" w14:textId="23D68DD5" w:rsidR="00B65913" w:rsidRPr="00614E62" w:rsidRDefault="00B65913" w:rsidP="00B65913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Объект «Живо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новодч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ский ко</w:t>
            </w:r>
            <w:r w:rsidRPr="00614E62">
              <w:rPr>
                <w:bCs/>
                <w:sz w:val="24"/>
                <w:szCs w:val="24"/>
              </w:rPr>
              <w:t>м</w:t>
            </w:r>
            <w:r w:rsidRPr="00614E62">
              <w:rPr>
                <w:bCs/>
                <w:sz w:val="24"/>
                <w:szCs w:val="24"/>
              </w:rPr>
              <w:t>плекс в Красноя</w:t>
            </w:r>
            <w:r w:rsidRPr="00614E62">
              <w:rPr>
                <w:bCs/>
                <w:sz w:val="24"/>
                <w:szCs w:val="24"/>
              </w:rPr>
              <w:t>р</w:t>
            </w:r>
            <w:r w:rsidRPr="00614E62">
              <w:rPr>
                <w:bCs/>
                <w:sz w:val="24"/>
                <w:szCs w:val="24"/>
              </w:rPr>
              <w:t>ском м</w:t>
            </w:r>
            <w:r w:rsidRPr="00614E62">
              <w:rPr>
                <w:bCs/>
                <w:sz w:val="24"/>
                <w:szCs w:val="24"/>
              </w:rPr>
              <w:t>у</w:t>
            </w:r>
            <w:r w:rsidRPr="00614E62">
              <w:rPr>
                <w:bCs/>
                <w:sz w:val="24"/>
                <w:szCs w:val="24"/>
              </w:rPr>
              <w:t>ниц</w:t>
            </w:r>
            <w:r w:rsidRPr="00614E62">
              <w:rPr>
                <w:bCs/>
                <w:sz w:val="24"/>
                <w:szCs w:val="24"/>
              </w:rPr>
              <w:t>и</w:t>
            </w:r>
            <w:r w:rsidRPr="00614E62">
              <w:rPr>
                <w:bCs/>
                <w:sz w:val="24"/>
                <w:szCs w:val="24"/>
              </w:rPr>
              <w:t xml:space="preserve">пальном </w:t>
            </w:r>
            <w:r>
              <w:rPr>
                <w:bCs/>
                <w:sz w:val="24"/>
                <w:szCs w:val="24"/>
              </w:rPr>
              <w:t>районе Астраха</w:t>
            </w:r>
            <w:r>
              <w:rPr>
                <w:bCs/>
                <w:sz w:val="24"/>
                <w:szCs w:val="24"/>
              </w:rPr>
              <w:t>н</w:t>
            </w:r>
            <w:r>
              <w:rPr>
                <w:bCs/>
                <w:sz w:val="24"/>
                <w:szCs w:val="24"/>
              </w:rPr>
              <w:t>ской о</w:t>
            </w:r>
            <w:r>
              <w:rPr>
                <w:bCs/>
                <w:sz w:val="24"/>
                <w:szCs w:val="24"/>
              </w:rPr>
              <w:t>б</w:t>
            </w:r>
            <w:r>
              <w:rPr>
                <w:bCs/>
                <w:sz w:val="24"/>
                <w:szCs w:val="24"/>
              </w:rPr>
              <w:t>ласти»</w:t>
            </w:r>
          </w:p>
        </w:tc>
        <w:tc>
          <w:tcPr>
            <w:tcW w:w="1403" w:type="dxa"/>
          </w:tcPr>
          <w:p w14:paraId="77AEAFD5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368" w:type="dxa"/>
          </w:tcPr>
          <w:p w14:paraId="039C766B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31.12.2024</w:t>
            </w:r>
          </w:p>
        </w:tc>
        <w:tc>
          <w:tcPr>
            <w:tcW w:w="1087" w:type="dxa"/>
          </w:tcPr>
          <w:p w14:paraId="24779A0D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992" w:type="dxa"/>
          </w:tcPr>
          <w:p w14:paraId="1B5D9A86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1701" w:type="dxa"/>
          </w:tcPr>
          <w:p w14:paraId="70FDCA30" w14:textId="7430F785" w:rsidR="00B65913" w:rsidRPr="00614E62" w:rsidRDefault="00B65913" w:rsidP="00B6591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Бисенов Р.К.</w:t>
            </w:r>
          </w:p>
        </w:tc>
        <w:tc>
          <w:tcPr>
            <w:tcW w:w="1264" w:type="dxa"/>
          </w:tcPr>
          <w:p w14:paraId="53428687" w14:textId="630F619F" w:rsidR="00B65913" w:rsidRPr="00441F6D" w:rsidRDefault="00B65913" w:rsidP="00E449E7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E449E7">
              <w:rPr>
                <w:bCs/>
                <w:sz w:val="24"/>
                <w:szCs w:val="24"/>
              </w:rPr>
              <w:t>Астр</w:t>
            </w:r>
            <w:r w:rsidRPr="00E449E7">
              <w:rPr>
                <w:bCs/>
                <w:sz w:val="24"/>
                <w:szCs w:val="24"/>
              </w:rPr>
              <w:t>а</w:t>
            </w:r>
            <w:r w:rsidRPr="00E449E7">
              <w:rPr>
                <w:bCs/>
                <w:sz w:val="24"/>
                <w:szCs w:val="24"/>
              </w:rPr>
              <w:t>ханская область, Красн</w:t>
            </w:r>
            <w:r w:rsidRPr="00E449E7">
              <w:rPr>
                <w:bCs/>
                <w:sz w:val="24"/>
                <w:szCs w:val="24"/>
              </w:rPr>
              <w:t>о</w:t>
            </w:r>
            <w:r w:rsidRPr="00E449E7">
              <w:rPr>
                <w:bCs/>
                <w:sz w:val="24"/>
                <w:szCs w:val="24"/>
              </w:rPr>
              <w:t>ярский муниц</w:t>
            </w:r>
            <w:r w:rsidRPr="00E449E7">
              <w:rPr>
                <w:bCs/>
                <w:sz w:val="24"/>
                <w:szCs w:val="24"/>
              </w:rPr>
              <w:t>и</w:t>
            </w:r>
            <w:r w:rsidRPr="00E449E7">
              <w:rPr>
                <w:bCs/>
                <w:sz w:val="24"/>
                <w:szCs w:val="24"/>
              </w:rPr>
              <w:t xml:space="preserve">пальный </w:t>
            </w:r>
            <w:r w:rsidR="00E449E7">
              <w:rPr>
                <w:bCs/>
                <w:sz w:val="24"/>
                <w:szCs w:val="24"/>
              </w:rPr>
              <w:t>район, п.</w:t>
            </w:r>
            <w:r w:rsidR="00E449E7">
              <w:t> </w:t>
            </w:r>
            <w:r w:rsidRPr="00E449E7">
              <w:rPr>
                <w:bCs/>
                <w:sz w:val="24"/>
                <w:szCs w:val="24"/>
              </w:rPr>
              <w:t>Алча, ул</w:t>
            </w:r>
            <w:r w:rsidR="002740FB" w:rsidRPr="00E449E7">
              <w:rPr>
                <w:bCs/>
                <w:sz w:val="24"/>
                <w:szCs w:val="24"/>
              </w:rPr>
              <w:t>ица Октябр</w:t>
            </w:r>
            <w:r w:rsidR="002740FB" w:rsidRPr="00E449E7">
              <w:rPr>
                <w:bCs/>
                <w:sz w:val="24"/>
                <w:szCs w:val="24"/>
              </w:rPr>
              <w:t>ь</w:t>
            </w:r>
            <w:r w:rsidR="002740FB" w:rsidRPr="00E449E7">
              <w:rPr>
                <w:bCs/>
                <w:sz w:val="24"/>
                <w:szCs w:val="24"/>
              </w:rPr>
              <w:t>ская</w:t>
            </w:r>
          </w:p>
        </w:tc>
        <w:tc>
          <w:tcPr>
            <w:tcW w:w="983" w:type="dxa"/>
          </w:tcPr>
          <w:p w14:paraId="3A2FC2E2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тонна</w:t>
            </w:r>
          </w:p>
        </w:tc>
        <w:tc>
          <w:tcPr>
            <w:tcW w:w="872" w:type="dxa"/>
          </w:tcPr>
          <w:p w14:paraId="555429C6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18D36A52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424" w:type="dxa"/>
          </w:tcPr>
          <w:p w14:paraId="01A29A05" w14:textId="179D90FB" w:rsidR="00B65913" w:rsidRPr="00614E62" w:rsidRDefault="00B65913" w:rsidP="00B65913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Ликвид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ция объе</w:t>
            </w:r>
            <w:r w:rsidRPr="00614E62">
              <w:rPr>
                <w:bCs/>
                <w:sz w:val="24"/>
                <w:szCs w:val="24"/>
              </w:rPr>
              <w:t>к</w:t>
            </w:r>
            <w:r w:rsidRPr="00614E62">
              <w:rPr>
                <w:bCs/>
                <w:sz w:val="24"/>
                <w:szCs w:val="24"/>
              </w:rPr>
              <w:t>та нако</w:t>
            </w:r>
            <w:r w:rsidRPr="00614E62">
              <w:rPr>
                <w:bCs/>
                <w:sz w:val="24"/>
                <w:szCs w:val="24"/>
              </w:rPr>
              <w:t>п</w:t>
            </w:r>
            <w:r w:rsidRPr="00614E62">
              <w:rPr>
                <w:bCs/>
                <w:sz w:val="24"/>
                <w:szCs w:val="24"/>
              </w:rPr>
              <w:t>ленного вреда окружа</w:t>
            </w:r>
            <w:r w:rsidRPr="00614E62">
              <w:rPr>
                <w:bCs/>
                <w:sz w:val="24"/>
                <w:szCs w:val="24"/>
              </w:rPr>
              <w:t>ю</w:t>
            </w:r>
            <w:r w:rsidRPr="00614E62">
              <w:rPr>
                <w:bCs/>
                <w:sz w:val="24"/>
                <w:szCs w:val="24"/>
              </w:rPr>
              <w:t>щей среде позволит улучшить качество жизни населению в колич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 xml:space="preserve">стве 1,059 </w:t>
            </w:r>
            <w:r w:rsidRPr="00614E62">
              <w:rPr>
                <w:sz w:val="24"/>
                <w:szCs w:val="24"/>
              </w:rPr>
              <w:t>тысяч</w:t>
            </w:r>
            <w:r w:rsidR="00C408AA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 xml:space="preserve"> ч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ловек</w:t>
            </w:r>
          </w:p>
        </w:tc>
        <w:tc>
          <w:tcPr>
            <w:tcW w:w="1098" w:type="dxa"/>
          </w:tcPr>
          <w:p w14:paraId="55FB5734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</w:tr>
      <w:tr w:rsidR="00B65913" w:rsidRPr="00614E62" w14:paraId="38481A2F" w14:textId="77777777" w:rsidTr="00683EFF">
        <w:trPr>
          <w:jc w:val="center"/>
        </w:trPr>
        <w:tc>
          <w:tcPr>
            <w:tcW w:w="1250" w:type="dxa"/>
          </w:tcPr>
          <w:p w14:paraId="003EBBC9" w14:textId="12E94F6B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lastRenderedPageBreak/>
              <w:t>1.1.6.К.1</w:t>
            </w:r>
          </w:p>
        </w:tc>
        <w:tc>
          <w:tcPr>
            <w:tcW w:w="1296" w:type="dxa"/>
          </w:tcPr>
          <w:p w14:paraId="01B6B42A" w14:textId="7FB277FF" w:rsidR="00B65913" w:rsidRPr="00614E62" w:rsidRDefault="00B65913" w:rsidP="00F60A74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Ко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трольная точка «Создана межв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домстве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ная раб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чая гру</w:t>
            </w:r>
            <w:r w:rsidRPr="00614E62">
              <w:rPr>
                <w:bCs/>
                <w:sz w:val="24"/>
                <w:szCs w:val="24"/>
              </w:rPr>
              <w:t>п</w:t>
            </w:r>
            <w:r w:rsidRPr="00614E62">
              <w:rPr>
                <w:bCs/>
                <w:sz w:val="24"/>
                <w:szCs w:val="24"/>
              </w:rPr>
              <w:t>па по оп</w:t>
            </w:r>
            <w:r w:rsidR="00037DFD">
              <w:rPr>
                <w:bCs/>
                <w:sz w:val="24"/>
                <w:szCs w:val="24"/>
              </w:rPr>
              <w:t>редел</w:t>
            </w:r>
            <w:r w:rsidR="00037DFD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нию об</w:t>
            </w:r>
            <w:r w:rsidRPr="00614E62">
              <w:rPr>
                <w:bCs/>
                <w:sz w:val="24"/>
                <w:szCs w:val="24"/>
              </w:rPr>
              <w:t>ъ</w:t>
            </w:r>
            <w:r w:rsidRPr="00614E62">
              <w:rPr>
                <w:bCs/>
                <w:sz w:val="24"/>
                <w:szCs w:val="24"/>
              </w:rPr>
              <w:t>ектов на</w:t>
            </w:r>
            <w:r w:rsidR="00F60A74">
              <w:rPr>
                <w:bCs/>
                <w:sz w:val="24"/>
                <w:szCs w:val="24"/>
              </w:rPr>
              <w:t>копле</w:t>
            </w:r>
            <w:r w:rsidR="00F60A74">
              <w:rPr>
                <w:bCs/>
                <w:sz w:val="24"/>
                <w:szCs w:val="24"/>
              </w:rPr>
              <w:t>н</w:t>
            </w:r>
            <w:r w:rsidR="00F60A74">
              <w:rPr>
                <w:bCs/>
                <w:sz w:val="24"/>
                <w:szCs w:val="24"/>
              </w:rPr>
              <w:t>ного вр</w:t>
            </w:r>
            <w:r w:rsidR="00F60A74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да»</w:t>
            </w:r>
            <w:r w:rsidRPr="00614E62">
              <w:rPr>
                <w:bCs/>
                <w:sz w:val="24"/>
                <w:szCs w:val="24"/>
              </w:rPr>
              <w:tab/>
            </w:r>
          </w:p>
        </w:tc>
        <w:tc>
          <w:tcPr>
            <w:tcW w:w="1403" w:type="dxa"/>
          </w:tcPr>
          <w:p w14:paraId="592A4DD4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368" w:type="dxa"/>
          </w:tcPr>
          <w:p w14:paraId="46F8AA6D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31.12.2024</w:t>
            </w:r>
          </w:p>
        </w:tc>
        <w:tc>
          <w:tcPr>
            <w:tcW w:w="1087" w:type="dxa"/>
          </w:tcPr>
          <w:p w14:paraId="4CAEEB24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992" w:type="dxa"/>
          </w:tcPr>
          <w:p w14:paraId="6D7FB238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1701" w:type="dxa"/>
          </w:tcPr>
          <w:p w14:paraId="2C7D21D5" w14:textId="267CCAF2" w:rsidR="00B65913" w:rsidRPr="00614E62" w:rsidRDefault="00B65913" w:rsidP="00B65913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Юнусов Р.И.</w:t>
            </w:r>
          </w:p>
        </w:tc>
        <w:tc>
          <w:tcPr>
            <w:tcW w:w="1264" w:type="dxa"/>
          </w:tcPr>
          <w:p w14:paraId="5787B002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83" w:type="dxa"/>
          </w:tcPr>
          <w:p w14:paraId="0B782F72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872" w:type="dxa"/>
          </w:tcPr>
          <w:p w14:paraId="1CC0DF6A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14:paraId="2E47A56C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424" w:type="dxa"/>
          </w:tcPr>
          <w:p w14:paraId="146DA307" w14:textId="77777777" w:rsidR="00037DFD" w:rsidRDefault="00B65913" w:rsidP="00037DFD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Распор</w:t>
            </w:r>
            <w:r w:rsidRPr="00614E62">
              <w:rPr>
                <w:bCs/>
                <w:sz w:val="24"/>
                <w:szCs w:val="24"/>
              </w:rPr>
              <w:t>я</w:t>
            </w:r>
            <w:r w:rsidRPr="00614E62">
              <w:rPr>
                <w:bCs/>
                <w:sz w:val="24"/>
                <w:szCs w:val="24"/>
              </w:rPr>
              <w:t>жение службы природ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пользов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 xml:space="preserve">ния и </w:t>
            </w:r>
          </w:p>
          <w:p w14:paraId="0DA1F7C1" w14:textId="114BDFC1" w:rsidR="00B65913" w:rsidRPr="00614E62" w:rsidRDefault="00B65913" w:rsidP="00037DFD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охраны окружа</w:t>
            </w:r>
            <w:r w:rsidR="004441CD">
              <w:rPr>
                <w:bCs/>
                <w:sz w:val="24"/>
                <w:szCs w:val="24"/>
              </w:rPr>
              <w:t>ю</w:t>
            </w:r>
            <w:r w:rsidR="004441CD">
              <w:rPr>
                <w:bCs/>
                <w:sz w:val="24"/>
                <w:szCs w:val="24"/>
              </w:rPr>
              <w:t>щей среды Астраха</w:t>
            </w:r>
            <w:r w:rsidR="004441CD">
              <w:rPr>
                <w:bCs/>
                <w:sz w:val="24"/>
                <w:szCs w:val="24"/>
              </w:rPr>
              <w:t>н</w:t>
            </w:r>
            <w:r w:rsidR="004441CD">
              <w:rPr>
                <w:bCs/>
                <w:sz w:val="24"/>
                <w:szCs w:val="24"/>
              </w:rPr>
              <w:t>ской обл</w:t>
            </w:r>
            <w:r w:rsidR="004441CD">
              <w:rPr>
                <w:bCs/>
                <w:sz w:val="24"/>
                <w:szCs w:val="24"/>
              </w:rPr>
              <w:t>а</w:t>
            </w:r>
            <w:r w:rsidR="004441CD">
              <w:rPr>
                <w:bCs/>
                <w:sz w:val="24"/>
                <w:szCs w:val="24"/>
              </w:rPr>
              <w:t>сти</w:t>
            </w:r>
            <w:r w:rsidR="00037DFD">
              <w:rPr>
                <w:bCs/>
                <w:sz w:val="24"/>
                <w:szCs w:val="24"/>
              </w:rPr>
              <w:t xml:space="preserve"> </w:t>
            </w:r>
            <w:r w:rsidRPr="00614E62">
              <w:rPr>
                <w:bCs/>
                <w:sz w:val="24"/>
                <w:szCs w:val="24"/>
              </w:rPr>
              <w:t>«О с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здании межведо</w:t>
            </w:r>
            <w:r w:rsidRPr="00614E62">
              <w:rPr>
                <w:bCs/>
                <w:sz w:val="24"/>
                <w:szCs w:val="24"/>
              </w:rPr>
              <w:t>м</w:t>
            </w:r>
            <w:r w:rsidRPr="00614E62">
              <w:rPr>
                <w:bCs/>
                <w:sz w:val="24"/>
                <w:szCs w:val="24"/>
              </w:rPr>
              <w:t>ственной рабочей группы по определ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нию объе</w:t>
            </w:r>
            <w:r w:rsidRPr="00614E62">
              <w:rPr>
                <w:bCs/>
                <w:sz w:val="24"/>
                <w:szCs w:val="24"/>
              </w:rPr>
              <w:t>к</w:t>
            </w:r>
            <w:r w:rsidRPr="00614E62">
              <w:rPr>
                <w:bCs/>
                <w:sz w:val="24"/>
                <w:szCs w:val="24"/>
              </w:rPr>
              <w:t>тов нако</w:t>
            </w:r>
            <w:r w:rsidRPr="00614E62">
              <w:rPr>
                <w:bCs/>
                <w:sz w:val="24"/>
                <w:szCs w:val="24"/>
              </w:rPr>
              <w:t>п</w:t>
            </w:r>
            <w:r w:rsidRPr="00614E62">
              <w:rPr>
                <w:bCs/>
                <w:sz w:val="24"/>
                <w:szCs w:val="24"/>
              </w:rPr>
              <w:t>ленного вреда»</w:t>
            </w:r>
          </w:p>
        </w:tc>
        <w:tc>
          <w:tcPr>
            <w:tcW w:w="1098" w:type="dxa"/>
          </w:tcPr>
          <w:p w14:paraId="19AA6096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Адм</w:t>
            </w:r>
            <w:r w:rsidRPr="00614E62">
              <w:rPr>
                <w:bCs/>
                <w:sz w:val="24"/>
                <w:szCs w:val="24"/>
                <w:u w:color="000000"/>
              </w:rPr>
              <w:t>и</w:t>
            </w:r>
            <w:r w:rsidRPr="00614E62">
              <w:rPr>
                <w:bCs/>
                <w:sz w:val="24"/>
                <w:szCs w:val="24"/>
                <w:u w:color="000000"/>
              </w:rPr>
              <w:t>нистр</w:t>
            </w:r>
            <w:r w:rsidRPr="00614E62">
              <w:rPr>
                <w:bCs/>
                <w:sz w:val="24"/>
                <w:szCs w:val="24"/>
                <w:u w:color="000000"/>
              </w:rPr>
              <w:t>а</w:t>
            </w:r>
            <w:r w:rsidRPr="00614E62">
              <w:rPr>
                <w:bCs/>
                <w:sz w:val="24"/>
                <w:szCs w:val="24"/>
                <w:u w:color="000000"/>
              </w:rPr>
              <w:t>тивные данные</w:t>
            </w:r>
          </w:p>
        </w:tc>
      </w:tr>
      <w:tr w:rsidR="00B65913" w:rsidRPr="00614E62" w14:paraId="6231637D" w14:textId="77777777" w:rsidTr="00683EFF">
        <w:trPr>
          <w:jc w:val="center"/>
        </w:trPr>
        <w:tc>
          <w:tcPr>
            <w:tcW w:w="1250" w:type="dxa"/>
          </w:tcPr>
          <w:p w14:paraId="41213FB0" w14:textId="234333D3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1.1.6.К.2</w:t>
            </w:r>
          </w:p>
        </w:tc>
        <w:tc>
          <w:tcPr>
            <w:tcW w:w="1296" w:type="dxa"/>
          </w:tcPr>
          <w:p w14:paraId="339508C6" w14:textId="7CA088A0" w:rsidR="00B65913" w:rsidRPr="00614E62" w:rsidRDefault="00B65913" w:rsidP="00037DFD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Ко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трольная точка «Испо</w:t>
            </w:r>
            <w:r w:rsidRPr="00614E62">
              <w:rPr>
                <w:bCs/>
                <w:sz w:val="24"/>
                <w:szCs w:val="24"/>
              </w:rPr>
              <w:t>л</w:t>
            </w:r>
            <w:r w:rsidRPr="00614E62">
              <w:rPr>
                <w:bCs/>
                <w:sz w:val="24"/>
                <w:szCs w:val="24"/>
              </w:rPr>
              <w:t>нен пр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токол межв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домстве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ной раб</w:t>
            </w:r>
            <w:r w:rsidRPr="00614E62"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чей гру</w:t>
            </w:r>
            <w:r>
              <w:rPr>
                <w:bCs/>
                <w:sz w:val="24"/>
                <w:szCs w:val="24"/>
              </w:rPr>
              <w:t>п</w:t>
            </w:r>
            <w:r>
              <w:rPr>
                <w:bCs/>
                <w:sz w:val="24"/>
                <w:szCs w:val="24"/>
              </w:rPr>
              <w:t xml:space="preserve">пы о </w:t>
            </w:r>
            <w:r>
              <w:rPr>
                <w:bCs/>
                <w:sz w:val="24"/>
                <w:szCs w:val="24"/>
              </w:rPr>
              <w:lastRenderedPageBreak/>
              <w:t>нал</w:t>
            </w:r>
            <w:r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чии/отсут</w:t>
            </w:r>
            <w:r w:rsidR="00B229CA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ствии </w:t>
            </w:r>
            <w:r w:rsidRPr="00614E62">
              <w:rPr>
                <w:bCs/>
                <w:sz w:val="24"/>
                <w:szCs w:val="24"/>
              </w:rPr>
              <w:t>объектов накопле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ного вр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да»</w:t>
            </w:r>
          </w:p>
        </w:tc>
        <w:tc>
          <w:tcPr>
            <w:tcW w:w="1403" w:type="dxa"/>
          </w:tcPr>
          <w:p w14:paraId="777E527E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lastRenderedPageBreak/>
              <w:t>х</w:t>
            </w:r>
          </w:p>
        </w:tc>
        <w:tc>
          <w:tcPr>
            <w:tcW w:w="1368" w:type="dxa"/>
          </w:tcPr>
          <w:p w14:paraId="442F9F50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30.04.2024</w:t>
            </w:r>
          </w:p>
        </w:tc>
        <w:tc>
          <w:tcPr>
            <w:tcW w:w="1087" w:type="dxa"/>
          </w:tcPr>
          <w:p w14:paraId="71FF9D7F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992" w:type="dxa"/>
          </w:tcPr>
          <w:p w14:paraId="7649FE61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1701" w:type="dxa"/>
          </w:tcPr>
          <w:p w14:paraId="0FB0C926" w14:textId="0EC559F4" w:rsidR="00B65913" w:rsidRPr="00614E62" w:rsidRDefault="00B65913" w:rsidP="00B6591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Бисенов Р.К.</w:t>
            </w:r>
          </w:p>
        </w:tc>
        <w:tc>
          <w:tcPr>
            <w:tcW w:w="1264" w:type="dxa"/>
          </w:tcPr>
          <w:p w14:paraId="0C217EAA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83" w:type="dxa"/>
          </w:tcPr>
          <w:p w14:paraId="7C04FAA6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872" w:type="dxa"/>
          </w:tcPr>
          <w:p w14:paraId="6610A9AA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14:paraId="2849C63C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х</w:t>
            </w:r>
          </w:p>
        </w:tc>
        <w:tc>
          <w:tcPr>
            <w:tcW w:w="1424" w:type="dxa"/>
          </w:tcPr>
          <w:p w14:paraId="3146BFB8" w14:textId="2A69DCA1" w:rsidR="00B65913" w:rsidRPr="00614E62" w:rsidRDefault="00B65913" w:rsidP="00B65913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Письмо муниц</w:t>
            </w:r>
            <w:r w:rsidRPr="00614E62">
              <w:rPr>
                <w:bCs/>
                <w:sz w:val="24"/>
                <w:szCs w:val="24"/>
              </w:rPr>
              <w:t>и</w:t>
            </w:r>
            <w:r w:rsidRPr="00614E62">
              <w:rPr>
                <w:bCs/>
                <w:sz w:val="24"/>
                <w:szCs w:val="24"/>
              </w:rPr>
              <w:t>пального образов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ния Астр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ханской области в службу природ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пользов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ния и ох</w:t>
            </w:r>
            <w:r w:rsidR="004441CD">
              <w:rPr>
                <w:bCs/>
                <w:sz w:val="24"/>
                <w:szCs w:val="24"/>
              </w:rPr>
              <w:t>-</w:t>
            </w:r>
            <w:r w:rsidRPr="00614E62">
              <w:rPr>
                <w:bCs/>
                <w:sz w:val="24"/>
                <w:szCs w:val="24"/>
              </w:rPr>
              <w:lastRenderedPageBreak/>
              <w:t>раны окружа</w:t>
            </w:r>
            <w:r w:rsidRPr="00614E62">
              <w:rPr>
                <w:bCs/>
                <w:sz w:val="24"/>
                <w:szCs w:val="24"/>
              </w:rPr>
              <w:t>ю</w:t>
            </w:r>
            <w:r w:rsidRPr="00614E62">
              <w:rPr>
                <w:bCs/>
                <w:sz w:val="24"/>
                <w:szCs w:val="24"/>
              </w:rPr>
              <w:t>щей среды Астраха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ской обл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сти</w:t>
            </w:r>
          </w:p>
        </w:tc>
        <w:tc>
          <w:tcPr>
            <w:tcW w:w="1098" w:type="dxa"/>
          </w:tcPr>
          <w:p w14:paraId="0235BA1C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lastRenderedPageBreak/>
              <w:t>Адм</w:t>
            </w:r>
            <w:r w:rsidRPr="00614E62">
              <w:rPr>
                <w:bCs/>
                <w:sz w:val="24"/>
                <w:szCs w:val="24"/>
                <w:u w:color="000000"/>
              </w:rPr>
              <w:t>и</w:t>
            </w:r>
            <w:r w:rsidRPr="00614E62">
              <w:rPr>
                <w:bCs/>
                <w:sz w:val="24"/>
                <w:szCs w:val="24"/>
                <w:u w:color="000000"/>
              </w:rPr>
              <w:t>нистр</w:t>
            </w:r>
            <w:r w:rsidRPr="00614E62">
              <w:rPr>
                <w:bCs/>
                <w:sz w:val="24"/>
                <w:szCs w:val="24"/>
                <w:u w:color="000000"/>
              </w:rPr>
              <w:t>а</w:t>
            </w:r>
            <w:r w:rsidRPr="00614E62">
              <w:rPr>
                <w:bCs/>
                <w:sz w:val="24"/>
                <w:szCs w:val="24"/>
                <w:u w:color="000000"/>
              </w:rPr>
              <w:t>тивные данные</w:t>
            </w:r>
          </w:p>
        </w:tc>
      </w:tr>
      <w:tr w:rsidR="00B65913" w:rsidRPr="00614E62" w14:paraId="577D89C9" w14:textId="77777777" w:rsidTr="00683EFF">
        <w:trPr>
          <w:jc w:val="center"/>
        </w:trPr>
        <w:tc>
          <w:tcPr>
            <w:tcW w:w="1250" w:type="dxa"/>
          </w:tcPr>
          <w:p w14:paraId="1BC2AFC5" w14:textId="163F07A5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lastRenderedPageBreak/>
              <w:t>1.1.6.К.3</w:t>
            </w:r>
          </w:p>
        </w:tc>
        <w:tc>
          <w:tcPr>
            <w:tcW w:w="1296" w:type="dxa"/>
          </w:tcPr>
          <w:p w14:paraId="16DDDEA1" w14:textId="669064D1" w:rsidR="00B65913" w:rsidRPr="00614E62" w:rsidRDefault="00B65913" w:rsidP="00037DFD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Ко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трольная точка «Пров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дение оценки негати</w:t>
            </w:r>
            <w:r w:rsidRPr="00614E62">
              <w:rPr>
                <w:bCs/>
                <w:sz w:val="24"/>
                <w:szCs w:val="24"/>
              </w:rPr>
              <w:t>в</w:t>
            </w:r>
            <w:r w:rsidRPr="00614E62">
              <w:rPr>
                <w:bCs/>
                <w:sz w:val="24"/>
                <w:szCs w:val="24"/>
              </w:rPr>
              <w:t>ного во</w:t>
            </w:r>
            <w:r w:rsidRPr="00614E62">
              <w:rPr>
                <w:bCs/>
                <w:sz w:val="24"/>
                <w:szCs w:val="24"/>
              </w:rPr>
              <w:t>з</w:t>
            </w:r>
            <w:r w:rsidRPr="00614E62">
              <w:rPr>
                <w:bCs/>
                <w:sz w:val="24"/>
                <w:szCs w:val="24"/>
              </w:rPr>
              <w:t>действия на окр</w:t>
            </w:r>
            <w:r w:rsidRPr="00614E62">
              <w:rPr>
                <w:bCs/>
                <w:sz w:val="24"/>
                <w:szCs w:val="24"/>
              </w:rPr>
              <w:t>у</w:t>
            </w:r>
            <w:r w:rsidRPr="00614E62">
              <w:rPr>
                <w:bCs/>
                <w:sz w:val="24"/>
                <w:szCs w:val="24"/>
              </w:rPr>
              <w:t>жающую среду (экспе</w:t>
            </w:r>
            <w:r w:rsidRPr="00614E62">
              <w:rPr>
                <w:bCs/>
                <w:sz w:val="24"/>
                <w:szCs w:val="24"/>
              </w:rPr>
              <w:t>р</w:t>
            </w:r>
            <w:r w:rsidRPr="00614E62">
              <w:rPr>
                <w:bCs/>
                <w:sz w:val="24"/>
                <w:szCs w:val="24"/>
              </w:rPr>
              <w:t>тиза)»</w:t>
            </w:r>
          </w:p>
        </w:tc>
        <w:tc>
          <w:tcPr>
            <w:tcW w:w="1403" w:type="dxa"/>
          </w:tcPr>
          <w:p w14:paraId="58B27398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368" w:type="dxa"/>
          </w:tcPr>
          <w:p w14:paraId="51097565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31.08.2024</w:t>
            </w:r>
          </w:p>
        </w:tc>
        <w:tc>
          <w:tcPr>
            <w:tcW w:w="1087" w:type="dxa"/>
          </w:tcPr>
          <w:p w14:paraId="72E98219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992" w:type="dxa"/>
          </w:tcPr>
          <w:p w14:paraId="0330F431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1701" w:type="dxa"/>
          </w:tcPr>
          <w:p w14:paraId="0814C010" w14:textId="09A05839" w:rsidR="00B65913" w:rsidRPr="00614E62" w:rsidRDefault="00B65913" w:rsidP="00B6591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Бисенов Р.К.</w:t>
            </w:r>
          </w:p>
        </w:tc>
        <w:tc>
          <w:tcPr>
            <w:tcW w:w="1264" w:type="dxa"/>
          </w:tcPr>
          <w:p w14:paraId="1F18EB80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83" w:type="dxa"/>
          </w:tcPr>
          <w:p w14:paraId="1A0F5520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872" w:type="dxa"/>
          </w:tcPr>
          <w:p w14:paraId="594169BA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14:paraId="3D81F680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х</w:t>
            </w:r>
          </w:p>
        </w:tc>
        <w:tc>
          <w:tcPr>
            <w:tcW w:w="1424" w:type="dxa"/>
          </w:tcPr>
          <w:p w14:paraId="3DDA5A47" w14:textId="75AD2427" w:rsidR="00B65913" w:rsidRPr="00614E62" w:rsidRDefault="00B65913" w:rsidP="00B229CA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Заключ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ние о по</w:t>
            </w:r>
            <w:r w:rsidRPr="00614E62">
              <w:rPr>
                <w:bCs/>
                <w:sz w:val="24"/>
                <w:szCs w:val="24"/>
              </w:rPr>
              <w:t>д</w:t>
            </w:r>
            <w:r w:rsidRPr="00614E62">
              <w:rPr>
                <w:bCs/>
                <w:sz w:val="24"/>
                <w:szCs w:val="24"/>
              </w:rPr>
              <w:t>твержд</w:t>
            </w:r>
            <w:r w:rsidRPr="00614E62">
              <w:rPr>
                <w:bCs/>
                <w:sz w:val="24"/>
                <w:szCs w:val="24"/>
              </w:rPr>
              <w:t>е</w:t>
            </w:r>
            <w:r w:rsidR="00B229CA">
              <w:rPr>
                <w:bCs/>
                <w:sz w:val="24"/>
                <w:szCs w:val="24"/>
              </w:rPr>
              <w:t>нии</w:t>
            </w:r>
            <w:r w:rsidRPr="00614E62">
              <w:rPr>
                <w:bCs/>
                <w:sz w:val="24"/>
                <w:szCs w:val="24"/>
              </w:rPr>
              <w:t>/отсут</w:t>
            </w:r>
            <w:r w:rsidR="00B229CA">
              <w:rPr>
                <w:bCs/>
                <w:sz w:val="24"/>
                <w:szCs w:val="24"/>
              </w:rPr>
              <w:t>-</w:t>
            </w:r>
            <w:r w:rsidRPr="00614E62">
              <w:rPr>
                <w:bCs/>
                <w:sz w:val="24"/>
                <w:szCs w:val="24"/>
              </w:rPr>
              <w:t>ствии нег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тивного возде</w:t>
            </w:r>
            <w:r w:rsidRPr="00614E62">
              <w:rPr>
                <w:bCs/>
                <w:sz w:val="24"/>
                <w:szCs w:val="24"/>
              </w:rPr>
              <w:t>й</w:t>
            </w:r>
            <w:r w:rsidRPr="00614E62">
              <w:rPr>
                <w:bCs/>
                <w:sz w:val="24"/>
                <w:szCs w:val="24"/>
              </w:rPr>
              <w:t>ствия на окружа</w:t>
            </w:r>
            <w:r w:rsidRPr="00614E62">
              <w:rPr>
                <w:bCs/>
                <w:sz w:val="24"/>
                <w:szCs w:val="24"/>
              </w:rPr>
              <w:t>ю</w:t>
            </w:r>
            <w:r w:rsidRPr="00614E62">
              <w:rPr>
                <w:bCs/>
                <w:sz w:val="24"/>
                <w:szCs w:val="24"/>
              </w:rPr>
              <w:t>щую среду</w:t>
            </w:r>
          </w:p>
        </w:tc>
        <w:tc>
          <w:tcPr>
            <w:tcW w:w="1098" w:type="dxa"/>
          </w:tcPr>
          <w:p w14:paraId="7CC61E18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Адм</w:t>
            </w:r>
            <w:r w:rsidRPr="00614E62">
              <w:rPr>
                <w:bCs/>
                <w:sz w:val="24"/>
                <w:szCs w:val="24"/>
                <w:u w:color="000000"/>
              </w:rPr>
              <w:t>и</w:t>
            </w:r>
            <w:r w:rsidRPr="00614E62">
              <w:rPr>
                <w:bCs/>
                <w:sz w:val="24"/>
                <w:szCs w:val="24"/>
                <w:u w:color="000000"/>
              </w:rPr>
              <w:t>нистр</w:t>
            </w:r>
            <w:r w:rsidRPr="00614E62">
              <w:rPr>
                <w:bCs/>
                <w:sz w:val="24"/>
                <w:szCs w:val="24"/>
                <w:u w:color="000000"/>
              </w:rPr>
              <w:t>а</w:t>
            </w:r>
            <w:r w:rsidRPr="00614E62">
              <w:rPr>
                <w:bCs/>
                <w:sz w:val="24"/>
                <w:szCs w:val="24"/>
                <w:u w:color="000000"/>
              </w:rPr>
              <w:t>тивные данные</w:t>
            </w:r>
          </w:p>
        </w:tc>
      </w:tr>
      <w:tr w:rsidR="00B65913" w:rsidRPr="00614E62" w14:paraId="426EDF07" w14:textId="77777777" w:rsidTr="00683EFF">
        <w:trPr>
          <w:jc w:val="center"/>
        </w:trPr>
        <w:tc>
          <w:tcPr>
            <w:tcW w:w="1250" w:type="dxa"/>
          </w:tcPr>
          <w:p w14:paraId="061BC2A8" w14:textId="3A616D19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1.1.6.К.4</w:t>
            </w:r>
          </w:p>
        </w:tc>
        <w:tc>
          <w:tcPr>
            <w:tcW w:w="1296" w:type="dxa"/>
          </w:tcPr>
          <w:p w14:paraId="72076A50" w14:textId="4C789D49" w:rsidR="00B65913" w:rsidRPr="00614E62" w:rsidRDefault="00B65913" w:rsidP="00037DFD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Ко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трольная точка «Пров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дено зас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дание межв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домстве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ной раб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чей гру</w:t>
            </w:r>
            <w:r w:rsidRPr="00614E62">
              <w:rPr>
                <w:bCs/>
                <w:sz w:val="24"/>
                <w:szCs w:val="24"/>
              </w:rPr>
              <w:t>п</w:t>
            </w:r>
            <w:r w:rsidRPr="00614E62">
              <w:rPr>
                <w:bCs/>
                <w:sz w:val="24"/>
                <w:szCs w:val="24"/>
              </w:rPr>
              <w:t>пы о р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 xml:space="preserve">зультатах </w:t>
            </w:r>
            <w:r w:rsidRPr="00614E62">
              <w:rPr>
                <w:bCs/>
                <w:sz w:val="24"/>
                <w:szCs w:val="24"/>
              </w:rPr>
              <w:lastRenderedPageBreak/>
              <w:t>проведе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ных эк</w:t>
            </w:r>
            <w:r w:rsidRPr="00614E62">
              <w:rPr>
                <w:bCs/>
                <w:sz w:val="24"/>
                <w:szCs w:val="24"/>
              </w:rPr>
              <w:t>с</w:t>
            </w:r>
            <w:r w:rsidRPr="00614E62">
              <w:rPr>
                <w:bCs/>
                <w:sz w:val="24"/>
                <w:szCs w:val="24"/>
              </w:rPr>
              <w:t>пертиз и о провед</w:t>
            </w:r>
            <w:r w:rsidRPr="00614E62">
              <w:rPr>
                <w:bCs/>
                <w:sz w:val="24"/>
                <w:szCs w:val="24"/>
              </w:rPr>
              <w:t>е</w:t>
            </w:r>
            <w:r w:rsidRPr="00614E62">
              <w:rPr>
                <w:bCs/>
                <w:sz w:val="24"/>
                <w:szCs w:val="24"/>
              </w:rPr>
              <w:t>нии дал</w:t>
            </w:r>
            <w:r w:rsidRPr="00614E62">
              <w:rPr>
                <w:bCs/>
                <w:sz w:val="24"/>
                <w:szCs w:val="24"/>
              </w:rPr>
              <w:t>ь</w:t>
            </w:r>
            <w:r w:rsidRPr="00614E62">
              <w:rPr>
                <w:bCs/>
                <w:sz w:val="24"/>
                <w:szCs w:val="24"/>
              </w:rPr>
              <w:t>нейших меропр</w:t>
            </w:r>
            <w:r w:rsidRPr="00614E62">
              <w:rPr>
                <w:bCs/>
                <w:sz w:val="24"/>
                <w:szCs w:val="24"/>
              </w:rPr>
              <w:t>и</w:t>
            </w:r>
            <w:r w:rsidRPr="00614E62">
              <w:rPr>
                <w:bCs/>
                <w:sz w:val="24"/>
                <w:szCs w:val="24"/>
              </w:rPr>
              <w:t>ятий»</w:t>
            </w:r>
          </w:p>
        </w:tc>
        <w:tc>
          <w:tcPr>
            <w:tcW w:w="1403" w:type="dxa"/>
          </w:tcPr>
          <w:p w14:paraId="2186839D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lastRenderedPageBreak/>
              <w:t>х</w:t>
            </w:r>
          </w:p>
        </w:tc>
        <w:tc>
          <w:tcPr>
            <w:tcW w:w="1368" w:type="dxa"/>
          </w:tcPr>
          <w:p w14:paraId="4073DDF3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30.09.2024</w:t>
            </w:r>
          </w:p>
        </w:tc>
        <w:tc>
          <w:tcPr>
            <w:tcW w:w="1087" w:type="dxa"/>
          </w:tcPr>
          <w:p w14:paraId="38168ACB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992" w:type="dxa"/>
          </w:tcPr>
          <w:p w14:paraId="53D76D94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1701" w:type="dxa"/>
          </w:tcPr>
          <w:p w14:paraId="5E59B6E6" w14:textId="08999CBE" w:rsidR="00B65913" w:rsidRPr="00614E62" w:rsidRDefault="00B65913" w:rsidP="00B6591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Юнусов Р.И.</w:t>
            </w:r>
          </w:p>
        </w:tc>
        <w:tc>
          <w:tcPr>
            <w:tcW w:w="1264" w:type="dxa"/>
          </w:tcPr>
          <w:p w14:paraId="32CA81C1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83" w:type="dxa"/>
          </w:tcPr>
          <w:p w14:paraId="1DE087AE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872" w:type="dxa"/>
          </w:tcPr>
          <w:p w14:paraId="49C1EB63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14:paraId="2F701240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х</w:t>
            </w:r>
          </w:p>
        </w:tc>
        <w:tc>
          <w:tcPr>
            <w:tcW w:w="1424" w:type="dxa"/>
          </w:tcPr>
          <w:p w14:paraId="7979008E" w14:textId="77777777" w:rsidR="00B65913" w:rsidRPr="00614E62" w:rsidRDefault="00B65913" w:rsidP="00B65913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Протокол заседания межведо</w:t>
            </w:r>
            <w:r w:rsidRPr="00614E62">
              <w:rPr>
                <w:bCs/>
                <w:sz w:val="24"/>
                <w:szCs w:val="24"/>
                <w:u w:color="000000"/>
              </w:rPr>
              <w:t>м</w:t>
            </w:r>
            <w:r w:rsidRPr="00614E62">
              <w:rPr>
                <w:bCs/>
                <w:sz w:val="24"/>
                <w:szCs w:val="24"/>
                <w:u w:color="000000"/>
              </w:rPr>
              <w:t>ственной рабочей группы</w:t>
            </w:r>
          </w:p>
        </w:tc>
        <w:tc>
          <w:tcPr>
            <w:tcW w:w="1098" w:type="dxa"/>
          </w:tcPr>
          <w:p w14:paraId="32174996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Адм</w:t>
            </w:r>
            <w:r w:rsidRPr="00614E62">
              <w:rPr>
                <w:bCs/>
                <w:sz w:val="24"/>
                <w:szCs w:val="24"/>
                <w:u w:color="000000"/>
              </w:rPr>
              <w:t>и</w:t>
            </w:r>
            <w:r w:rsidRPr="00614E62">
              <w:rPr>
                <w:bCs/>
                <w:sz w:val="24"/>
                <w:szCs w:val="24"/>
                <w:u w:color="000000"/>
              </w:rPr>
              <w:t>нистр</w:t>
            </w:r>
            <w:r w:rsidRPr="00614E62">
              <w:rPr>
                <w:bCs/>
                <w:sz w:val="24"/>
                <w:szCs w:val="24"/>
                <w:u w:color="000000"/>
              </w:rPr>
              <w:t>а</w:t>
            </w:r>
            <w:r w:rsidRPr="00614E62">
              <w:rPr>
                <w:bCs/>
                <w:sz w:val="24"/>
                <w:szCs w:val="24"/>
                <w:u w:color="000000"/>
              </w:rPr>
              <w:t>тивные данные</w:t>
            </w:r>
          </w:p>
        </w:tc>
      </w:tr>
      <w:tr w:rsidR="00B65913" w:rsidRPr="00614E62" w14:paraId="770C19AB" w14:textId="77777777" w:rsidTr="00683EFF">
        <w:trPr>
          <w:jc w:val="center"/>
        </w:trPr>
        <w:tc>
          <w:tcPr>
            <w:tcW w:w="1250" w:type="dxa"/>
          </w:tcPr>
          <w:p w14:paraId="326ED9B9" w14:textId="297AA861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lastRenderedPageBreak/>
              <w:t>1.1.6.К.5</w:t>
            </w:r>
          </w:p>
        </w:tc>
        <w:tc>
          <w:tcPr>
            <w:tcW w:w="1296" w:type="dxa"/>
          </w:tcPr>
          <w:p w14:paraId="61A3614D" w14:textId="365F8AB0" w:rsidR="00B65913" w:rsidRPr="00614E62" w:rsidRDefault="00B65913" w:rsidP="00037DFD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Ко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трольная точка «Пост</w:t>
            </w:r>
            <w:r w:rsidRPr="00614E62">
              <w:rPr>
                <w:bCs/>
                <w:sz w:val="24"/>
                <w:szCs w:val="24"/>
              </w:rPr>
              <w:t>а</w:t>
            </w:r>
            <w:r w:rsidRPr="00614E62">
              <w:rPr>
                <w:bCs/>
                <w:sz w:val="24"/>
                <w:szCs w:val="24"/>
              </w:rPr>
              <w:t>новка на госуда</w:t>
            </w:r>
            <w:r w:rsidRPr="00614E62">
              <w:rPr>
                <w:bCs/>
                <w:sz w:val="24"/>
                <w:szCs w:val="24"/>
              </w:rPr>
              <w:t>р</w:t>
            </w:r>
            <w:r w:rsidRPr="00614E62">
              <w:rPr>
                <w:bCs/>
                <w:sz w:val="24"/>
                <w:szCs w:val="24"/>
              </w:rPr>
              <w:t>ственный кадастр</w:t>
            </w:r>
            <w:r w:rsidRPr="00614E62">
              <w:rPr>
                <w:bCs/>
                <w:sz w:val="24"/>
                <w:szCs w:val="24"/>
              </w:rPr>
              <w:t>о</w:t>
            </w:r>
            <w:r w:rsidRPr="00614E62">
              <w:rPr>
                <w:bCs/>
                <w:sz w:val="24"/>
                <w:szCs w:val="24"/>
              </w:rPr>
              <w:t>вый учет выявле</w:t>
            </w:r>
            <w:r w:rsidRPr="00614E62">
              <w:rPr>
                <w:bCs/>
                <w:sz w:val="24"/>
                <w:szCs w:val="24"/>
              </w:rPr>
              <w:t>н</w:t>
            </w:r>
            <w:r w:rsidRPr="00614E62">
              <w:rPr>
                <w:bCs/>
                <w:sz w:val="24"/>
                <w:szCs w:val="24"/>
              </w:rPr>
              <w:t>ных об</w:t>
            </w:r>
            <w:r w:rsidRPr="00614E62">
              <w:rPr>
                <w:bCs/>
                <w:sz w:val="24"/>
                <w:szCs w:val="24"/>
              </w:rPr>
              <w:t>ъ</w:t>
            </w:r>
            <w:r w:rsidRPr="00614E62">
              <w:rPr>
                <w:bCs/>
                <w:sz w:val="24"/>
                <w:szCs w:val="24"/>
              </w:rPr>
              <w:t>ектов негати</w:t>
            </w:r>
            <w:r w:rsidRPr="00614E62">
              <w:rPr>
                <w:bCs/>
                <w:sz w:val="24"/>
                <w:szCs w:val="24"/>
              </w:rPr>
              <w:t>в</w:t>
            </w:r>
            <w:r w:rsidRPr="00614E62">
              <w:rPr>
                <w:bCs/>
                <w:sz w:val="24"/>
                <w:szCs w:val="24"/>
              </w:rPr>
              <w:t>ного во</w:t>
            </w:r>
            <w:r w:rsidRPr="00614E62">
              <w:rPr>
                <w:bCs/>
                <w:sz w:val="24"/>
                <w:szCs w:val="24"/>
              </w:rPr>
              <w:t>з</w:t>
            </w:r>
            <w:r w:rsidRPr="00614E62">
              <w:rPr>
                <w:bCs/>
                <w:sz w:val="24"/>
                <w:szCs w:val="24"/>
              </w:rPr>
              <w:t>действия на окр</w:t>
            </w:r>
            <w:r w:rsidRPr="00614E62">
              <w:rPr>
                <w:bCs/>
                <w:sz w:val="24"/>
                <w:szCs w:val="24"/>
              </w:rPr>
              <w:t>у</w:t>
            </w:r>
            <w:r w:rsidRPr="00614E62">
              <w:rPr>
                <w:bCs/>
                <w:sz w:val="24"/>
                <w:szCs w:val="24"/>
              </w:rPr>
              <w:t>жающую среду»</w:t>
            </w:r>
          </w:p>
        </w:tc>
        <w:tc>
          <w:tcPr>
            <w:tcW w:w="1403" w:type="dxa"/>
          </w:tcPr>
          <w:p w14:paraId="53D8B1AB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368" w:type="dxa"/>
          </w:tcPr>
          <w:p w14:paraId="3B24E023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20.12.2024</w:t>
            </w:r>
          </w:p>
        </w:tc>
        <w:tc>
          <w:tcPr>
            <w:tcW w:w="1087" w:type="dxa"/>
          </w:tcPr>
          <w:p w14:paraId="10B77197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992" w:type="dxa"/>
          </w:tcPr>
          <w:p w14:paraId="688D5D48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отсу</w:t>
            </w:r>
            <w:r w:rsidRPr="00614E62">
              <w:rPr>
                <w:bCs/>
                <w:sz w:val="24"/>
                <w:szCs w:val="24"/>
              </w:rPr>
              <w:t>т</w:t>
            </w:r>
            <w:r w:rsidRPr="00614E62">
              <w:rPr>
                <w:bCs/>
                <w:sz w:val="24"/>
                <w:szCs w:val="24"/>
              </w:rPr>
              <w:t>ствует</w:t>
            </w:r>
          </w:p>
        </w:tc>
        <w:tc>
          <w:tcPr>
            <w:tcW w:w="1701" w:type="dxa"/>
          </w:tcPr>
          <w:p w14:paraId="1240928A" w14:textId="1FAB01EA" w:rsidR="00B65913" w:rsidRPr="00614E62" w:rsidRDefault="00B65913" w:rsidP="00B6591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Бисенов Р.К.</w:t>
            </w:r>
          </w:p>
        </w:tc>
        <w:tc>
          <w:tcPr>
            <w:tcW w:w="1264" w:type="dxa"/>
          </w:tcPr>
          <w:p w14:paraId="52426384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83" w:type="dxa"/>
          </w:tcPr>
          <w:p w14:paraId="57F09F4F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872" w:type="dxa"/>
          </w:tcPr>
          <w:p w14:paraId="451C8A2B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14:paraId="72ED5FBF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х</w:t>
            </w:r>
          </w:p>
        </w:tc>
        <w:tc>
          <w:tcPr>
            <w:tcW w:w="1424" w:type="dxa"/>
          </w:tcPr>
          <w:p w14:paraId="177F1135" w14:textId="77777777" w:rsidR="00B65913" w:rsidRPr="00614E62" w:rsidRDefault="00B65913" w:rsidP="00B65913">
            <w:pPr>
              <w:jc w:val="both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Выписка с ЕГРН</w:t>
            </w:r>
          </w:p>
        </w:tc>
        <w:tc>
          <w:tcPr>
            <w:tcW w:w="1098" w:type="dxa"/>
          </w:tcPr>
          <w:p w14:paraId="00C3EA9C" w14:textId="77777777" w:rsidR="00B65913" w:rsidRPr="00614E62" w:rsidRDefault="00B65913" w:rsidP="00B65913">
            <w:pPr>
              <w:jc w:val="center"/>
              <w:rPr>
                <w:bCs/>
                <w:sz w:val="24"/>
                <w:szCs w:val="24"/>
              </w:rPr>
            </w:pPr>
            <w:r w:rsidRPr="00614E62">
              <w:rPr>
                <w:bCs/>
                <w:sz w:val="24"/>
                <w:szCs w:val="24"/>
                <w:u w:color="000000"/>
              </w:rPr>
              <w:t>ЕГРН</w:t>
            </w:r>
          </w:p>
        </w:tc>
      </w:tr>
    </w:tbl>
    <w:p w14:paraId="659ED71A" w14:textId="3679BE26" w:rsidR="00742658" w:rsidRDefault="00742658" w:rsidP="00614E62">
      <w:pPr>
        <w:shd w:val="clear" w:color="auto" w:fill="FFFFFF"/>
        <w:ind w:left="10773"/>
        <w:rPr>
          <w:sz w:val="28"/>
          <w:szCs w:val="28"/>
        </w:rPr>
      </w:pPr>
    </w:p>
    <w:p w14:paraId="77808C78" w14:textId="6C797840" w:rsidR="00E449E7" w:rsidRDefault="00E449E7" w:rsidP="00614E62">
      <w:pPr>
        <w:shd w:val="clear" w:color="auto" w:fill="FFFFFF"/>
        <w:ind w:left="10773"/>
        <w:rPr>
          <w:sz w:val="28"/>
          <w:szCs w:val="28"/>
        </w:rPr>
      </w:pPr>
    </w:p>
    <w:p w14:paraId="0B0728A3" w14:textId="1F949378" w:rsidR="004441CD" w:rsidRDefault="004441CD" w:rsidP="00614E62">
      <w:pPr>
        <w:shd w:val="clear" w:color="auto" w:fill="FFFFFF"/>
        <w:ind w:left="10773"/>
        <w:rPr>
          <w:sz w:val="28"/>
          <w:szCs w:val="28"/>
        </w:rPr>
      </w:pPr>
    </w:p>
    <w:p w14:paraId="21EA3518" w14:textId="4B0CFE19" w:rsidR="004441CD" w:rsidRDefault="004441CD" w:rsidP="00614E62">
      <w:pPr>
        <w:shd w:val="clear" w:color="auto" w:fill="FFFFFF"/>
        <w:ind w:left="10773"/>
        <w:rPr>
          <w:sz w:val="28"/>
          <w:szCs w:val="28"/>
        </w:rPr>
      </w:pPr>
    </w:p>
    <w:p w14:paraId="4C7CDF12" w14:textId="3F6686E3" w:rsidR="004441CD" w:rsidRDefault="004441CD" w:rsidP="00614E62">
      <w:pPr>
        <w:shd w:val="clear" w:color="auto" w:fill="FFFFFF"/>
        <w:ind w:left="10773"/>
        <w:rPr>
          <w:sz w:val="28"/>
          <w:szCs w:val="28"/>
        </w:rPr>
      </w:pPr>
    </w:p>
    <w:p w14:paraId="7827F118" w14:textId="77777777" w:rsidR="00037DFD" w:rsidRDefault="00037DFD" w:rsidP="00614E62">
      <w:pPr>
        <w:shd w:val="clear" w:color="auto" w:fill="FFFFFF"/>
        <w:ind w:left="10773"/>
        <w:rPr>
          <w:sz w:val="28"/>
          <w:szCs w:val="28"/>
        </w:rPr>
        <w:sectPr w:rsidR="00037DFD" w:rsidSect="00D57DF6">
          <w:pgSz w:w="16838" w:h="11906" w:orient="landscape"/>
          <w:pgMar w:top="1701" w:right="567" w:bottom="567" w:left="567" w:header="567" w:footer="0" w:gutter="0"/>
          <w:cols w:space="720"/>
          <w:formProt w:val="0"/>
          <w:docGrid w:linePitch="360"/>
        </w:sectPr>
      </w:pPr>
    </w:p>
    <w:p w14:paraId="5776FAF5" w14:textId="56613104" w:rsidR="00D06DDD" w:rsidRPr="00614E62" w:rsidRDefault="00D06DDD" w:rsidP="00614E62">
      <w:pPr>
        <w:shd w:val="clear" w:color="auto" w:fill="FFFFFF"/>
        <w:ind w:left="10773"/>
        <w:rPr>
          <w:sz w:val="28"/>
          <w:szCs w:val="28"/>
        </w:rPr>
      </w:pPr>
      <w:r w:rsidRPr="00614E62">
        <w:rPr>
          <w:sz w:val="28"/>
          <w:szCs w:val="28"/>
        </w:rPr>
        <w:lastRenderedPageBreak/>
        <w:t xml:space="preserve">Приложение </w:t>
      </w:r>
      <w:r w:rsidR="00633FF8">
        <w:rPr>
          <w:sz w:val="28"/>
          <w:szCs w:val="28"/>
        </w:rPr>
        <w:t xml:space="preserve">№ </w:t>
      </w:r>
      <w:r w:rsidR="00452DAE" w:rsidRPr="00614E62">
        <w:rPr>
          <w:sz w:val="28"/>
          <w:szCs w:val="28"/>
        </w:rPr>
        <w:t>5</w:t>
      </w:r>
      <w:r w:rsidRPr="00614E62">
        <w:rPr>
          <w:sz w:val="28"/>
          <w:szCs w:val="28"/>
        </w:rPr>
        <w:t xml:space="preserve"> </w:t>
      </w:r>
    </w:p>
    <w:p w14:paraId="0A86676B" w14:textId="77777777" w:rsidR="00D06DDD" w:rsidRPr="00614E62" w:rsidRDefault="00D06DDD" w:rsidP="00614E62">
      <w:pPr>
        <w:shd w:val="clear" w:color="auto" w:fill="FFFFFF"/>
        <w:ind w:left="10773"/>
        <w:rPr>
          <w:sz w:val="28"/>
          <w:szCs w:val="28"/>
        </w:rPr>
      </w:pPr>
      <w:r w:rsidRPr="00614E62">
        <w:rPr>
          <w:sz w:val="28"/>
          <w:szCs w:val="28"/>
        </w:rPr>
        <w:t>к государственной программе</w:t>
      </w:r>
    </w:p>
    <w:p w14:paraId="613A2240" w14:textId="77777777" w:rsidR="00D06DDD" w:rsidRPr="00614E62" w:rsidRDefault="00D06DDD" w:rsidP="00614E62">
      <w:pPr>
        <w:pStyle w:val="1"/>
        <w:tabs>
          <w:tab w:val="left" w:pos="11057"/>
        </w:tabs>
        <w:spacing w:before="0"/>
        <w:ind w:right="584"/>
        <w:jc w:val="center"/>
        <w:rPr>
          <w:b w:val="0"/>
          <w:bCs w:val="0"/>
        </w:rPr>
      </w:pPr>
    </w:p>
    <w:p w14:paraId="0E40DBCD" w14:textId="5005BA99" w:rsidR="00D06DDD" w:rsidRPr="00614E62" w:rsidRDefault="00D06DDD" w:rsidP="00614E62">
      <w:pPr>
        <w:pStyle w:val="1"/>
        <w:tabs>
          <w:tab w:val="left" w:pos="11057"/>
        </w:tabs>
        <w:spacing w:before="0"/>
        <w:ind w:right="584"/>
        <w:jc w:val="center"/>
        <w:rPr>
          <w:rStyle w:val="ListLabel101"/>
          <w:b w:val="0"/>
          <w:bCs w:val="0"/>
        </w:rPr>
      </w:pPr>
      <w:r w:rsidRPr="00614E62">
        <w:rPr>
          <w:rStyle w:val="ListLabel101"/>
          <w:b w:val="0"/>
          <w:bCs w:val="0"/>
        </w:rPr>
        <w:t>П</w:t>
      </w:r>
      <w:r w:rsidR="00EA4332" w:rsidRPr="00614E62">
        <w:rPr>
          <w:rStyle w:val="ListLabel101"/>
          <w:b w:val="0"/>
          <w:bCs w:val="0"/>
        </w:rPr>
        <w:t>аспорт</w:t>
      </w:r>
    </w:p>
    <w:p w14:paraId="693D062F" w14:textId="77777777" w:rsidR="00D06DDD" w:rsidRPr="00614E62" w:rsidRDefault="00D06DDD" w:rsidP="00614E62">
      <w:pPr>
        <w:pStyle w:val="1"/>
        <w:tabs>
          <w:tab w:val="left" w:pos="11057"/>
        </w:tabs>
        <w:spacing w:before="0"/>
        <w:ind w:right="584"/>
        <w:jc w:val="center"/>
        <w:rPr>
          <w:rStyle w:val="ListLabel101"/>
          <w:b w:val="0"/>
          <w:bCs w:val="0"/>
        </w:rPr>
      </w:pPr>
      <w:r w:rsidRPr="00614E62">
        <w:rPr>
          <w:rStyle w:val="ListLabel101"/>
          <w:b w:val="0"/>
          <w:bCs w:val="0"/>
        </w:rPr>
        <w:t>комплекса процессных мероприятий</w:t>
      </w:r>
    </w:p>
    <w:p w14:paraId="6ABACC53" w14:textId="77777777" w:rsidR="00497AD9" w:rsidRPr="00614E62" w:rsidRDefault="00497AD9" w:rsidP="00614E62">
      <w:pPr>
        <w:widowControl/>
        <w:jc w:val="center"/>
        <w:rPr>
          <w:color w:val="000000"/>
          <w:sz w:val="28"/>
          <w:szCs w:val="28"/>
          <w:lang w:eastAsia="ru-RU"/>
        </w:rPr>
      </w:pPr>
      <w:r w:rsidRPr="00614E62">
        <w:rPr>
          <w:color w:val="000000"/>
          <w:sz w:val="28"/>
          <w:szCs w:val="28"/>
          <w:lang w:eastAsia="ru-RU"/>
        </w:rPr>
        <w:t>«Обеспечение эффективной реализации государственных функций в области лесных отношений»</w:t>
      </w:r>
    </w:p>
    <w:p w14:paraId="54156E5E" w14:textId="77777777" w:rsidR="00497AD9" w:rsidRPr="00614E62" w:rsidRDefault="00497AD9" w:rsidP="00614E62">
      <w:pPr>
        <w:widowControl/>
        <w:jc w:val="center"/>
        <w:rPr>
          <w:sz w:val="28"/>
          <w:szCs w:val="28"/>
          <w:lang w:eastAsia="ru-RU"/>
        </w:rPr>
      </w:pPr>
    </w:p>
    <w:p w14:paraId="316BF8C3" w14:textId="77777777" w:rsidR="00D06DDD" w:rsidRPr="00614E62" w:rsidRDefault="00D06DDD" w:rsidP="00614E62">
      <w:pPr>
        <w:pStyle w:val="1"/>
        <w:tabs>
          <w:tab w:val="left" w:pos="11057"/>
        </w:tabs>
        <w:spacing w:before="0"/>
        <w:ind w:left="0" w:right="584"/>
        <w:jc w:val="center"/>
        <w:rPr>
          <w:rStyle w:val="ListLabel101"/>
          <w:b w:val="0"/>
          <w:bCs w:val="0"/>
        </w:rPr>
      </w:pPr>
      <w:r w:rsidRPr="00614E62">
        <w:rPr>
          <w:rStyle w:val="ListLabel101"/>
          <w:b w:val="0"/>
          <w:bCs w:val="0"/>
        </w:rPr>
        <w:t>1. Общие положения</w:t>
      </w:r>
    </w:p>
    <w:p w14:paraId="16332570" w14:textId="77777777" w:rsidR="00D06DDD" w:rsidRPr="00614E62" w:rsidRDefault="00D06DDD" w:rsidP="00614E62">
      <w:pPr>
        <w:pStyle w:val="1"/>
        <w:tabs>
          <w:tab w:val="left" w:pos="11057"/>
        </w:tabs>
        <w:spacing w:before="0"/>
        <w:ind w:left="765" w:right="584"/>
        <w:rPr>
          <w:rStyle w:val="ListLabel101"/>
          <w:b w:val="0"/>
          <w:bCs w:val="0"/>
        </w:rPr>
      </w:pPr>
    </w:p>
    <w:tbl>
      <w:tblPr>
        <w:tblW w:w="15540" w:type="dxa"/>
        <w:jc w:val="center"/>
        <w:tblLook w:val="04A0" w:firstRow="1" w:lastRow="0" w:firstColumn="1" w:lastColumn="0" w:noHBand="0" w:noVBand="1"/>
      </w:tblPr>
      <w:tblGrid>
        <w:gridCol w:w="7099"/>
        <w:gridCol w:w="8441"/>
      </w:tblGrid>
      <w:tr w:rsidR="00D06DDD" w:rsidRPr="00614E62" w14:paraId="2D1112CE" w14:textId="77777777" w:rsidTr="004441CD">
        <w:trPr>
          <w:trHeight w:val="929"/>
          <w:jc w:val="center"/>
        </w:trPr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EFF0" w14:textId="77777777" w:rsidR="00D06DDD" w:rsidRPr="00614E62" w:rsidRDefault="00D06DDD" w:rsidP="00614E62">
            <w:pPr>
              <w:widowControl/>
              <w:rPr>
                <w:rStyle w:val="ListLabel101"/>
                <w:sz w:val="24"/>
                <w:szCs w:val="24"/>
              </w:rPr>
            </w:pPr>
            <w:r w:rsidRPr="00614E62">
              <w:rPr>
                <w:rStyle w:val="ListLabel101"/>
                <w:sz w:val="24"/>
                <w:szCs w:val="24"/>
              </w:rPr>
              <w:t xml:space="preserve">Ответственный исполнительный орган Астраханской области </w:t>
            </w:r>
          </w:p>
        </w:tc>
        <w:tc>
          <w:tcPr>
            <w:tcW w:w="8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9126" w14:textId="29E5214B" w:rsidR="00D06DDD" w:rsidRPr="00614E62" w:rsidRDefault="00D06DDD" w:rsidP="008C2E28">
            <w:pPr>
              <w:widowControl/>
              <w:rPr>
                <w:rStyle w:val="ListLabel101"/>
                <w:sz w:val="24"/>
                <w:szCs w:val="24"/>
              </w:rPr>
            </w:pPr>
            <w:r w:rsidRPr="00614E62">
              <w:rPr>
                <w:rStyle w:val="ListLabel101"/>
                <w:sz w:val="24"/>
                <w:szCs w:val="24"/>
              </w:rPr>
              <w:t>Служба природопользования и охраны окружающей среды Астраханской обл</w:t>
            </w:r>
            <w:r w:rsidRPr="00614E62">
              <w:rPr>
                <w:rStyle w:val="ListLabel101"/>
                <w:sz w:val="24"/>
                <w:szCs w:val="24"/>
              </w:rPr>
              <w:t>а</w:t>
            </w:r>
            <w:r w:rsidRPr="00614E62">
              <w:rPr>
                <w:rStyle w:val="ListLabel101"/>
                <w:sz w:val="24"/>
                <w:szCs w:val="24"/>
              </w:rPr>
              <w:t>сти (Юнусов Румиль Исламович</w:t>
            </w:r>
            <w:r w:rsidR="008C2E28">
              <w:rPr>
                <w:rStyle w:val="ListLabel101"/>
                <w:sz w:val="24"/>
                <w:szCs w:val="24"/>
              </w:rPr>
              <w:t xml:space="preserve"> –</w:t>
            </w:r>
            <w:r w:rsidRPr="00614E62">
              <w:rPr>
                <w:rStyle w:val="ListLabel101"/>
                <w:sz w:val="24"/>
                <w:szCs w:val="24"/>
              </w:rPr>
              <w:t xml:space="preserve"> руководитель службы природопользования и охраны окружающей среды Астраханской области)</w:t>
            </w:r>
          </w:p>
        </w:tc>
      </w:tr>
      <w:tr w:rsidR="00D06DDD" w:rsidRPr="00614E62" w14:paraId="1639086E" w14:textId="77777777" w:rsidTr="004441CD">
        <w:trPr>
          <w:trHeight w:val="687"/>
          <w:jc w:val="center"/>
        </w:trPr>
        <w:tc>
          <w:tcPr>
            <w:tcW w:w="7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44ED" w14:textId="1DAFB51E" w:rsidR="00D06DDD" w:rsidRPr="00614E62" w:rsidRDefault="00D06DDD" w:rsidP="00B229CA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Связь с государственной программой </w:t>
            </w:r>
          </w:p>
        </w:tc>
        <w:tc>
          <w:tcPr>
            <w:tcW w:w="8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F4A3" w14:textId="4991AB5A" w:rsidR="00D06DDD" w:rsidRPr="00614E62" w:rsidRDefault="008C2E28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</w:t>
            </w:r>
            <w:r w:rsidR="00D06DDD" w:rsidRPr="00614E62">
              <w:rPr>
                <w:color w:val="000000"/>
                <w:sz w:val="24"/>
                <w:szCs w:val="24"/>
                <w:lang w:eastAsia="ru-RU"/>
              </w:rPr>
              <w:t>храна окружа</w:t>
            </w:r>
            <w:r>
              <w:rPr>
                <w:color w:val="000000"/>
                <w:sz w:val="24"/>
                <w:szCs w:val="24"/>
                <w:lang w:eastAsia="ru-RU"/>
              </w:rPr>
              <w:t>ющей среды Астраханской области</w:t>
            </w:r>
          </w:p>
        </w:tc>
      </w:tr>
    </w:tbl>
    <w:p w14:paraId="25052E11" w14:textId="767CBF17" w:rsidR="00EF2A3C" w:rsidRDefault="00EF2A3C" w:rsidP="00614E62">
      <w:pPr>
        <w:pStyle w:val="1"/>
        <w:tabs>
          <w:tab w:val="left" w:pos="11057"/>
        </w:tabs>
        <w:spacing w:before="0"/>
        <w:ind w:right="584"/>
        <w:jc w:val="center"/>
        <w:rPr>
          <w:b w:val="0"/>
          <w:bCs w:val="0"/>
        </w:rPr>
      </w:pPr>
    </w:p>
    <w:p w14:paraId="27119541" w14:textId="77777777" w:rsidR="00D06DDD" w:rsidRPr="00614E62" w:rsidRDefault="00D06DDD" w:rsidP="00614E62">
      <w:pPr>
        <w:pStyle w:val="1"/>
        <w:tabs>
          <w:tab w:val="left" w:pos="11057"/>
        </w:tabs>
        <w:spacing w:before="0"/>
        <w:ind w:right="584"/>
        <w:jc w:val="center"/>
        <w:rPr>
          <w:b w:val="0"/>
          <w:bCs w:val="0"/>
        </w:rPr>
      </w:pPr>
      <w:r w:rsidRPr="00614E62">
        <w:rPr>
          <w:b w:val="0"/>
          <w:bCs w:val="0"/>
        </w:rPr>
        <w:t>2. Показатели комплекса процессных мероприятий</w:t>
      </w:r>
    </w:p>
    <w:p w14:paraId="6897B47B" w14:textId="77777777" w:rsidR="00D06DDD" w:rsidRPr="00614E62" w:rsidRDefault="00D06DDD" w:rsidP="00614E62">
      <w:pPr>
        <w:pStyle w:val="1"/>
        <w:tabs>
          <w:tab w:val="left" w:pos="11057"/>
        </w:tabs>
        <w:spacing w:before="0"/>
        <w:ind w:right="584"/>
        <w:jc w:val="center"/>
        <w:rPr>
          <w:b w:val="0"/>
          <w:bCs w:val="0"/>
          <w:sz w:val="24"/>
          <w:szCs w:val="24"/>
        </w:rPr>
      </w:pPr>
    </w:p>
    <w:tbl>
      <w:tblPr>
        <w:tblW w:w="4974" w:type="pct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2137"/>
        <w:gridCol w:w="1050"/>
        <w:gridCol w:w="827"/>
        <w:gridCol w:w="1041"/>
        <w:gridCol w:w="848"/>
        <w:gridCol w:w="735"/>
        <w:gridCol w:w="869"/>
        <w:gridCol w:w="853"/>
        <w:gridCol w:w="854"/>
        <w:gridCol w:w="854"/>
        <w:gridCol w:w="853"/>
        <w:gridCol w:w="853"/>
        <w:gridCol w:w="854"/>
        <w:gridCol w:w="1564"/>
        <w:gridCol w:w="1085"/>
      </w:tblGrid>
      <w:tr w:rsidR="005B096A" w:rsidRPr="00614E62" w14:paraId="727DC39A" w14:textId="77777777" w:rsidTr="004441CD">
        <w:trPr>
          <w:trHeight w:val="766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3B2AB" w14:textId="64CEA5A3" w:rsidR="005B096A" w:rsidRPr="00614E62" w:rsidRDefault="005B096A" w:rsidP="00614E62">
            <w:pPr>
              <w:widowControl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 </w:t>
            </w:r>
            <w:r w:rsidRPr="00614E62">
              <w:rPr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DDB1F" w14:textId="0F68414A" w:rsidR="005B096A" w:rsidRPr="00614E62" w:rsidRDefault="005B096A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Наименование показателя/задачи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30E5A" w14:textId="5AD7F1FC" w:rsidR="005B096A" w:rsidRPr="00614E62" w:rsidRDefault="005B096A" w:rsidP="00BD2D8A">
            <w:pPr>
              <w:widowControl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Признак возра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т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ния/убывания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A8363" w14:textId="77777777" w:rsidR="005B096A" w:rsidRPr="00614E62" w:rsidRDefault="00FE50B3" w:rsidP="00BD2D8A">
            <w:pPr>
              <w:widowControl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hyperlink r:id="rId14" w:anchor="RANGE!_ftn34" w:history="1">
              <w:r w:rsidR="005B096A" w:rsidRPr="00614E62">
                <w:rPr>
                  <w:sz w:val="24"/>
                  <w:szCs w:val="24"/>
                  <w:lang w:eastAsia="ru-RU"/>
                </w:rPr>
                <w:t>Ур</w:t>
              </w:r>
              <w:r w:rsidR="005B096A" w:rsidRPr="00614E62">
                <w:rPr>
                  <w:sz w:val="24"/>
                  <w:szCs w:val="24"/>
                  <w:lang w:eastAsia="ru-RU"/>
                </w:rPr>
                <w:t>о</w:t>
              </w:r>
              <w:r w:rsidR="005B096A" w:rsidRPr="00614E62">
                <w:rPr>
                  <w:sz w:val="24"/>
                  <w:szCs w:val="24"/>
                  <w:lang w:eastAsia="ru-RU"/>
                </w:rPr>
                <w:t>вень пок</w:t>
              </w:r>
              <w:r w:rsidR="005B096A" w:rsidRPr="00614E62">
                <w:rPr>
                  <w:sz w:val="24"/>
                  <w:szCs w:val="24"/>
                  <w:lang w:eastAsia="ru-RU"/>
                </w:rPr>
                <w:t>а</w:t>
              </w:r>
              <w:r w:rsidR="005B096A" w:rsidRPr="00614E62">
                <w:rPr>
                  <w:sz w:val="24"/>
                  <w:szCs w:val="24"/>
                  <w:lang w:eastAsia="ru-RU"/>
                </w:rPr>
                <w:t>зателя</w:t>
              </w:r>
            </w:hyperlink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F4E00" w14:textId="2427AAFD" w:rsidR="005B096A" w:rsidRPr="00614E62" w:rsidRDefault="005B096A" w:rsidP="00BD2D8A">
            <w:pPr>
              <w:widowControl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Единица измер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ния (по ОКЕИ)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0122B" w14:textId="77777777" w:rsidR="005B096A" w:rsidRPr="00614E62" w:rsidRDefault="005B096A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Базовое зн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чение</w:t>
            </w:r>
          </w:p>
        </w:tc>
        <w:tc>
          <w:tcPr>
            <w:tcW w:w="5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5CFFF" w14:textId="77777777" w:rsidR="005B096A" w:rsidRPr="00614E62" w:rsidRDefault="005B096A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Значение показателей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90AFC" w14:textId="77777777" w:rsidR="005B096A" w:rsidRPr="00614E62" w:rsidRDefault="00FE50B3" w:rsidP="005B096A">
            <w:pPr>
              <w:widowControl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hyperlink r:id="rId15" w:anchor="RANGE!_ftn36" w:history="1">
              <w:r w:rsidR="005B096A" w:rsidRPr="00614E62">
                <w:rPr>
                  <w:sz w:val="24"/>
                  <w:szCs w:val="24"/>
                  <w:lang w:eastAsia="ru-RU"/>
                </w:rPr>
                <w:t>Ответстве</w:t>
              </w:r>
              <w:r w:rsidR="005B096A" w:rsidRPr="00614E62">
                <w:rPr>
                  <w:sz w:val="24"/>
                  <w:szCs w:val="24"/>
                  <w:lang w:eastAsia="ru-RU"/>
                </w:rPr>
                <w:t>н</w:t>
              </w:r>
              <w:r w:rsidR="005B096A" w:rsidRPr="00614E62">
                <w:rPr>
                  <w:sz w:val="24"/>
                  <w:szCs w:val="24"/>
                  <w:lang w:eastAsia="ru-RU"/>
                </w:rPr>
                <w:t>ный за д</w:t>
              </w:r>
              <w:r w:rsidR="005B096A" w:rsidRPr="00614E62">
                <w:rPr>
                  <w:sz w:val="24"/>
                  <w:szCs w:val="24"/>
                  <w:lang w:eastAsia="ru-RU"/>
                </w:rPr>
                <w:t>о</w:t>
              </w:r>
              <w:r w:rsidR="005B096A" w:rsidRPr="00614E62">
                <w:rPr>
                  <w:sz w:val="24"/>
                  <w:szCs w:val="24"/>
                  <w:lang w:eastAsia="ru-RU"/>
                </w:rPr>
                <w:t>стижение п</w:t>
              </w:r>
              <w:r w:rsidR="005B096A" w:rsidRPr="00614E62">
                <w:rPr>
                  <w:sz w:val="24"/>
                  <w:szCs w:val="24"/>
                  <w:lang w:eastAsia="ru-RU"/>
                </w:rPr>
                <w:t>о</w:t>
              </w:r>
              <w:r w:rsidR="005B096A" w:rsidRPr="00614E62">
                <w:rPr>
                  <w:sz w:val="24"/>
                  <w:szCs w:val="24"/>
                  <w:lang w:eastAsia="ru-RU"/>
                </w:rPr>
                <w:t>казателя</w:t>
              </w:r>
            </w:hyperlink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71282" w14:textId="77777777" w:rsidR="005B096A" w:rsidRPr="00614E62" w:rsidRDefault="00FE50B3" w:rsidP="005B096A">
            <w:pPr>
              <w:widowControl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hyperlink r:id="rId16" w:anchor="RANGE!_ftn37" w:history="1">
              <w:r w:rsidR="005B096A" w:rsidRPr="00614E62">
                <w:rPr>
                  <w:sz w:val="24"/>
                  <w:szCs w:val="24"/>
                  <w:lang w:eastAsia="ru-RU"/>
                </w:rPr>
                <w:t>Инфо</w:t>
              </w:r>
              <w:r w:rsidR="005B096A" w:rsidRPr="00614E62">
                <w:rPr>
                  <w:sz w:val="24"/>
                  <w:szCs w:val="24"/>
                  <w:lang w:eastAsia="ru-RU"/>
                </w:rPr>
                <w:t>р</w:t>
              </w:r>
              <w:r w:rsidR="005B096A" w:rsidRPr="00614E62">
                <w:rPr>
                  <w:sz w:val="24"/>
                  <w:szCs w:val="24"/>
                  <w:lang w:eastAsia="ru-RU"/>
                </w:rPr>
                <w:t>мацио</w:t>
              </w:r>
              <w:r w:rsidR="005B096A" w:rsidRPr="00614E62">
                <w:rPr>
                  <w:sz w:val="24"/>
                  <w:szCs w:val="24"/>
                  <w:lang w:eastAsia="ru-RU"/>
                </w:rPr>
                <w:t>н</w:t>
              </w:r>
              <w:r w:rsidR="005B096A" w:rsidRPr="00614E62">
                <w:rPr>
                  <w:sz w:val="24"/>
                  <w:szCs w:val="24"/>
                  <w:lang w:eastAsia="ru-RU"/>
                </w:rPr>
                <w:t>ная с</w:t>
              </w:r>
              <w:r w:rsidR="005B096A" w:rsidRPr="00614E62">
                <w:rPr>
                  <w:sz w:val="24"/>
                  <w:szCs w:val="24"/>
                  <w:lang w:eastAsia="ru-RU"/>
                </w:rPr>
                <w:t>и</w:t>
              </w:r>
              <w:r w:rsidR="005B096A" w:rsidRPr="00614E62">
                <w:rPr>
                  <w:sz w:val="24"/>
                  <w:szCs w:val="24"/>
                  <w:lang w:eastAsia="ru-RU"/>
                </w:rPr>
                <w:t>стема</w:t>
              </w:r>
            </w:hyperlink>
          </w:p>
        </w:tc>
      </w:tr>
      <w:tr w:rsidR="005B096A" w:rsidRPr="00614E62" w14:paraId="7DE17F08" w14:textId="77777777" w:rsidTr="004441CD">
        <w:trPr>
          <w:trHeight w:val="835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C5E03E" w14:textId="77777777" w:rsidR="005B096A" w:rsidRPr="00614E62" w:rsidRDefault="005B096A" w:rsidP="00614E62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B38A556" w14:textId="77777777" w:rsidR="005B096A" w:rsidRPr="00614E62" w:rsidRDefault="005B096A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2B7C8E" w14:textId="77777777" w:rsidR="005B096A" w:rsidRPr="00614E62" w:rsidRDefault="005B096A" w:rsidP="00614E62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5622C8" w14:textId="77777777" w:rsidR="005B096A" w:rsidRPr="00614E62" w:rsidRDefault="005B096A" w:rsidP="00614E62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58152A2" w14:textId="440C9434" w:rsidR="005B096A" w:rsidRPr="00614E62" w:rsidRDefault="005B096A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D4BF3FB" w14:textId="77777777" w:rsidR="005B096A" w:rsidRPr="00614E62" w:rsidRDefault="005B096A" w:rsidP="005B096A">
            <w:pPr>
              <w:widowControl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знач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5DBC9F0" w14:textId="77777777" w:rsidR="005B096A" w:rsidRPr="00614E62" w:rsidRDefault="005B096A" w:rsidP="005B096A">
            <w:pPr>
              <w:widowControl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BDEC94B" w14:textId="77777777" w:rsidR="005B096A" w:rsidRPr="00614E62" w:rsidRDefault="005B096A" w:rsidP="005B096A">
            <w:pPr>
              <w:widowControl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CDCF233" w14:textId="77777777" w:rsidR="005B096A" w:rsidRPr="00614E62" w:rsidRDefault="005B096A" w:rsidP="005B096A">
            <w:pPr>
              <w:widowControl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34471F5" w14:textId="77777777" w:rsidR="005B096A" w:rsidRPr="00614E62" w:rsidRDefault="005B096A" w:rsidP="005B096A">
            <w:pPr>
              <w:widowControl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3D49F45" w14:textId="77777777" w:rsidR="005B096A" w:rsidRPr="00614E62" w:rsidRDefault="005B096A" w:rsidP="005B096A">
            <w:pPr>
              <w:widowControl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EEED6B0" w14:textId="77777777" w:rsidR="005B096A" w:rsidRPr="00614E62" w:rsidRDefault="005B096A" w:rsidP="005B096A">
            <w:pPr>
              <w:widowControl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BAECF63" w14:textId="77777777" w:rsidR="005B096A" w:rsidRPr="00614E62" w:rsidRDefault="005B096A" w:rsidP="005B096A">
            <w:pPr>
              <w:widowControl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C5704AB" w14:textId="77777777" w:rsidR="005B096A" w:rsidRPr="00614E62" w:rsidRDefault="005B096A" w:rsidP="005B096A">
            <w:pPr>
              <w:widowControl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15B1021" w14:textId="77777777" w:rsidR="005B096A" w:rsidRPr="00614E62" w:rsidRDefault="005B096A" w:rsidP="00614E62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D868D25" w14:textId="77777777" w:rsidR="005B096A" w:rsidRPr="00614E62" w:rsidRDefault="005B096A" w:rsidP="00614E62">
            <w:pPr>
              <w:widowControl/>
              <w:rPr>
                <w:sz w:val="24"/>
                <w:szCs w:val="24"/>
                <w:lang w:eastAsia="ru-RU"/>
              </w:rPr>
            </w:pPr>
          </w:p>
        </w:tc>
      </w:tr>
    </w:tbl>
    <w:p w14:paraId="5279B6F9" w14:textId="77777777" w:rsidR="00BA6CD1" w:rsidRPr="00BA6CD1" w:rsidRDefault="00BA6CD1">
      <w:pPr>
        <w:rPr>
          <w:sz w:val="2"/>
          <w:szCs w:val="2"/>
        </w:rPr>
      </w:pPr>
    </w:p>
    <w:tbl>
      <w:tblPr>
        <w:tblW w:w="49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137"/>
        <w:gridCol w:w="1051"/>
        <w:gridCol w:w="827"/>
        <w:gridCol w:w="1041"/>
        <w:gridCol w:w="848"/>
        <w:gridCol w:w="725"/>
        <w:gridCol w:w="879"/>
        <w:gridCol w:w="853"/>
        <w:gridCol w:w="854"/>
        <w:gridCol w:w="854"/>
        <w:gridCol w:w="853"/>
        <w:gridCol w:w="853"/>
        <w:gridCol w:w="854"/>
        <w:gridCol w:w="1564"/>
        <w:gridCol w:w="1087"/>
      </w:tblGrid>
      <w:tr w:rsidR="005B096A" w:rsidRPr="00614E62" w14:paraId="332D8B25" w14:textId="77777777" w:rsidTr="00BA6CD1">
        <w:trPr>
          <w:trHeight w:val="315"/>
          <w:tblHeader/>
          <w:jc w:val="center"/>
        </w:trPr>
        <w:tc>
          <w:tcPr>
            <w:tcW w:w="559" w:type="dxa"/>
            <w:shd w:val="clear" w:color="auto" w:fill="auto"/>
            <w:hideMark/>
          </w:tcPr>
          <w:p w14:paraId="1CDA7F13" w14:textId="77777777" w:rsidR="00D06DDD" w:rsidRPr="00614E62" w:rsidRDefault="00D06DDD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0" w:type="dxa"/>
            <w:shd w:val="clear" w:color="auto" w:fill="auto"/>
            <w:hideMark/>
          </w:tcPr>
          <w:p w14:paraId="0549CE54" w14:textId="77777777" w:rsidR="00D06DDD" w:rsidRPr="00614E62" w:rsidRDefault="00D06DDD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7" w:type="dxa"/>
            <w:shd w:val="clear" w:color="auto" w:fill="auto"/>
            <w:hideMark/>
          </w:tcPr>
          <w:p w14:paraId="7B7D187F" w14:textId="77777777" w:rsidR="00D06DDD" w:rsidRPr="00614E62" w:rsidRDefault="00D06DDD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" w:type="dxa"/>
            <w:shd w:val="clear" w:color="auto" w:fill="auto"/>
            <w:hideMark/>
          </w:tcPr>
          <w:p w14:paraId="0921B1E2" w14:textId="77777777" w:rsidR="00D06DDD" w:rsidRPr="00614E62" w:rsidRDefault="00D06DDD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8" w:type="dxa"/>
            <w:shd w:val="clear" w:color="auto" w:fill="auto"/>
            <w:hideMark/>
          </w:tcPr>
          <w:p w14:paraId="6CB1D462" w14:textId="77777777" w:rsidR="00D06DDD" w:rsidRPr="00614E62" w:rsidRDefault="00D06DDD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shd w:val="clear" w:color="auto" w:fill="auto"/>
            <w:hideMark/>
          </w:tcPr>
          <w:p w14:paraId="7D2DB706" w14:textId="77777777" w:rsidR="00D06DDD" w:rsidRPr="00614E62" w:rsidRDefault="00D06DDD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" w:type="dxa"/>
            <w:shd w:val="clear" w:color="auto" w:fill="auto"/>
            <w:hideMark/>
          </w:tcPr>
          <w:p w14:paraId="5DD35218" w14:textId="77777777" w:rsidR="00D06DDD" w:rsidRPr="00614E62" w:rsidRDefault="00D06DDD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6" w:type="dxa"/>
            <w:shd w:val="clear" w:color="auto" w:fill="auto"/>
            <w:hideMark/>
          </w:tcPr>
          <w:p w14:paraId="0F0158BC" w14:textId="77777777" w:rsidR="00D06DDD" w:rsidRPr="00614E62" w:rsidRDefault="00D06DDD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hideMark/>
          </w:tcPr>
          <w:p w14:paraId="41B5DAFF" w14:textId="77777777" w:rsidR="00D06DDD" w:rsidRPr="00614E62" w:rsidRDefault="00D06DDD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  <w:hideMark/>
          </w:tcPr>
          <w:p w14:paraId="789F330A" w14:textId="77777777" w:rsidR="00D06DDD" w:rsidRPr="00614E62" w:rsidRDefault="00D06DDD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14:paraId="0E75EEA3" w14:textId="77777777" w:rsidR="00D06DDD" w:rsidRPr="00614E62" w:rsidRDefault="00D06DDD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14:paraId="5D509B2F" w14:textId="77777777" w:rsidR="00D06DDD" w:rsidRPr="00614E62" w:rsidRDefault="00D06DDD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14:paraId="785E4E36" w14:textId="77777777" w:rsidR="00D06DDD" w:rsidRPr="00614E62" w:rsidRDefault="00D06DDD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shd w:val="clear" w:color="auto" w:fill="auto"/>
            <w:hideMark/>
          </w:tcPr>
          <w:p w14:paraId="54EB5C49" w14:textId="77777777" w:rsidR="00D06DDD" w:rsidRPr="00614E62" w:rsidRDefault="00D06DDD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shd w:val="clear" w:color="auto" w:fill="auto"/>
            <w:hideMark/>
          </w:tcPr>
          <w:p w14:paraId="6440414C" w14:textId="77777777" w:rsidR="00D06DDD" w:rsidRPr="00614E62" w:rsidRDefault="00D06DDD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81" w:type="dxa"/>
            <w:shd w:val="clear" w:color="auto" w:fill="auto"/>
            <w:hideMark/>
          </w:tcPr>
          <w:p w14:paraId="1015E637" w14:textId="77777777" w:rsidR="00D06DDD" w:rsidRPr="00614E62" w:rsidRDefault="00D06DDD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16</w:t>
            </w:r>
          </w:p>
        </w:tc>
      </w:tr>
      <w:tr w:rsidR="0043491A" w:rsidRPr="00614E62" w14:paraId="6D940097" w14:textId="77777777" w:rsidTr="004441CD">
        <w:trPr>
          <w:trHeight w:val="753"/>
          <w:jc w:val="center"/>
        </w:trPr>
        <w:tc>
          <w:tcPr>
            <w:tcW w:w="15787" w:type="dxa"/>
            <w:gridSpan w:val="16"/>
            <w:shd w:val="clear" w:color="auto" w:fill="auto"/>
          </w:tcPr>
          <w:p w14:paraId="2FDA87AF" w14:textId="7BED0A2E" w:rsidR="0004182C" w:rsidRPr="00614E62" w:rsidRDefault="0004182C" w:rsidP="00614E62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Задача 1 «Повышение уровня предупреждения и эффективности охраны лесов от пожаров, предотвращение чрезвычайных ситуаций в лесах,</w:t>
            </w:r>
            <w:r w:rsidR="0073687E" w:rsidRPr="00614E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вызва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ных лесными пожарами»</w:t>
            </w:r>
          </w:p>
        </w:tc>
      </w:tr>
      <w:tr w:rsidR="005B096A" w:rsidRPr="00614E62" w14:paraId="08310631" w14:textId="77777777" w:rsidTr="004441CD">
        <w:trPr>
          <w:trHeight w:val="1360"/>
          <w:jc w:val="center"/>
        </w:trPr>
        <w:tc>
          <w:tcPr>
            <w:tcW w:w="559" w:type="dxa"/>
            <w:shd w:val="clear" w:color="auto" w:fill="auto"/>
            <w:hideMark/>
          </w:tcPr>
          <w:p w14:paraId="61E78DA6" w14:textId="4A019571" w:rsidR="000E0665" w:rsidRPr="00614E62" w:rsidRDefault="000E0665" w:rsidP="005B09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0" w:type="dxa"/>
            <w:shd w:val="clear" w:color="auto" w:fill="auto"/>
            <w:hideMark/>
          </w:tcPr>
          <w:p w14:paraId="0B320F9F" w14:textId="77777777" w:rsidR="000E0665" w:rsidRPr="00614E62" w:rsidRDefault="000E0665" w:rsidP="00E449E7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Динамика предо</w:t>
            </w:r>
            <w:r w:rsidRPr="00614E62">
              <w:rPr>
                <w:sz w:val="24"/>
                <w:szCs w:val="24"/>
                <w:lang w:eastAsia="ru-RU"/>
              </w:rPr>
              <w:t>т</w:t>
            </w:r>
            <w:r w:rsidRPr="00614E62">
              <w:rPr>
                <w:sz w:val="24"/>
                <w:szCs w:val="24"/>
                <w:lang w:eastAsia="ru-RU"/>
              </w:rPr>
              <w:t>вращения возни</w:t>
            </w:r>
            <w:r w:rsidRPr="00614E62">
              <w:rPr>
                <w:sz w:val="24"/>
                <w:szCs w:val="24"/>
                <w:lang w:eastAsia="ru-RU"/>
              </w:rPr>
              <w:t>к</w:t>
            </w:r>
            <w:r w:rsidRPr="00614E62">
              <w:rPr>
                <w:sz w:val="24"/>
                <w:szCs w:val="24"/>
                <w:lang w:eastAsia="ru-RU"/>
              </w:rPr>
              <w:t>новения наруш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ний лесного зак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 xml:space="preserve">нодательства, </w:t>
            </w:r>
            <w:r w:rsidRPr="00614E62">
              <w:rPr>
                <w:sz w:val="24"/>
                <w:szCs w:val="24"/>
                <w:lang w:eastAsia="ru-RU"/>
              </w:rPr>
              <w:lastRenderedPageBreak/>
              <w:t>причиняющих вред лесам, отн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сительно уровня нарушений предыдущего года</w:t>
            </w:r>
          </w:p>
        </w:tc>
        <w:tc>
          <w:tcPr>
            <w:tcW w:w="1047" w:type="dxa"/>
            <w:shd w:val="clear" w:color="auto" w:fill="auto"/>
            <w:hideMark/>
          </w:tcPr>
          <w:p w14:paraId="1A8DF2F9" w14:textId="323CC9FC" w:rsidR="000E0665" w:rsidRPr="00614E62" w:rsidRDefault="008C2E28" w:rsidP="008C2E2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в</w:t>
            </w:r>
            <w:r w:rsidR="000E0665" w:rsidRPr="00614E62">
              <w:rPr>
                <w:sz w:val="24"/>
                <w:szCs w:val="24"/>
                <w:lang w:eastAsia="ru-RU"/>
              </w:rPr>
              <w:t>озра</w:t>
            </w:r>
            <w:r w:rsidR="000E0665" w:rsidRPr="00614E62">
              <w:rPr>
                <w:sz w:val="24"/>
                <w:szCs w:val="24"/>
                <w:lang w:eastAsia="ru-RU"/>
              </w:rPr>
              <w:t>с</w:t>
            </w:r>
            <w:r w:rsidR="000E0665" w:rsidRPr="00614E62">
              <w:rPr>
                <w:sz w:val="24"/>
                <w:szCs w:val="24"/>
                <w:lang w:eastAsia="ru-RU"/>
              </w:rPr>
              <w:t>та</w:t>
            </w:r>
            <w:r>
              <w:rPr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824" w:type="dxa"/>
            <w:shd w:val="clear" w:color="auto" w:fill="auto"/>
            <w:hideMark/>
          </w:tcPr>
          <w:p w14:paraId="52AEF460" w14:textId="33B761A0" w:rsidR="000E0665" w:rsidRPr="00614E62" w:rsidRDefault="000E0665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КПМ</w:t>
            </w:r>
          </w:p>
        </w:tc>
        <w:tc>
          <w:tcPr>
            <w:tcW w:w="1038" w:type="dxa"/>
            <w:shd w:val="clear" w:color="auto" w:fill="auto"/>
            <w:hideMark/>
          </w:tcPr>
          <w:p w14:paraId="1CE1F060" w14:textId="77777777" w:rsidR="000E0665" w:rsidRPr="00614E62" w:rsidRDefault="000E0665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Пр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цент</w:t>
            </w:r>
          </w:p>
        </w:tc>
        <w:tc>
          <w:tcPr>
            <w:tcW w:w="845" w:type="dxa"/>
            <w:shd w:val="clear" w:color="auto" w:fill="auto"/>
            <w:hideMark/>
          </w:tcPr>
          <w:p w14:paraId="22CF6320" w14:textId="77777777" w:rsidR="000E0665" w:rsidRPr="00614E62" w:rsidRDefault="000E0665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723" w:type="dxa"/>
            <w:shd w:val="clear" w:color="auto" w:fill="auto"/>
            <w:hideMark/>
          </w:tcPr>
          <w:p w14:paraId="091A8AB6" w14:textId="77777777" w:rsidR="000E0665" w:rsidRPr="00614E62" w:rsidRDefault="000E0665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76" w:type="dxa"/>
            <w:shd w:val="clear" w:color="auto" w:fill="auto"/>
            <w:hideMark/>
          </w:tcPr>
          <w:p w14:paraId="5A48118D" w14:textId="77777777" w:rsidR="000E0665" w:rsidRPr="00614E62" w:rsidRDefault="000E0665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0" w:type="dxa"/>
            <w:shd w:val="clear" w:color="auto" w:fill="auto"/>
            <w:hideMark/>
          </w:tcPr>
          <w:p w14:paraId="19D63939" w14:textId="77777777" w:rsidR="000E0665" w:rsidRPr="00614E62" w:rsidRDefault="000E0665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shd w:val="clear" w:color="auto" w:fill="auto"/>
            <w:hideMark/>
          </w:tcPr>
          <w:p w14:paraId="4A5E01DE" w14:textId="77777777" w:rsidR="000E0665" w:rsidRPr="00614E62" w:rsidRDefault="000E0665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shd w:val="clear" w:color="auto" w:fill="auto"/>
            <w:hideMark/>
          </w:tcPr>
          <w:p w14:paraId="137A8A67" w14:textId="77777777" w:rsidR="000E0665" w:rsidRPr="00614E62" w:rsidRDefault="000E0665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0" w:type="dxa"/>
            <w:shd w:val="clear" w:color="auto" w:fill="auto"/>
            <w:hideMark/>
          </w:tcPr>
          <w:p w14:paraId="5F1C4258" w14:textId="77777777" w:rsidR="000E0665" w:rsidRPr="00614E62" w:rsidRDefault="000E0665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0" w:type="dxa"/>
            <w:shd w:val="clear" w:color="auto" w:fill="auto"/>
            <w:hideMark/>
          </w:tcPr>
          <w:p w14:paraId="5A2A1B42" w14:textId="77777777" w:rsidR="000E0665" w:rsidRPr="00614E62" w:rsidRDefault="000E0665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shd w:val="clear" w:color="auto" w:fill="auto"/>
            <w:hideMark/>
          </w:tcPr>
          <w:p w14:paraId="1C64A565" w14:textId="77777777" w:rsidR="000E0665" w:rsidRPr="00614E62" w:rsidRDefault="000E0665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59" w:type="dxa"/>
            <w:shd w:val="clear" w:color="auto" w:fill="auto"/>
            <w:hideMark/>
          </w:tcPr>
          <w:p w14:paraId="5C29D52D" w14:textId="77777777" w:rsidR="000E0665" w:rsidRPr="00614E62" w:rsidRDefault="000E0665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Служба природ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пользования и охраны окружа</w:t>
            </w:r>
            <w:r w:rsidRPr="00614E62">
              <w:rPr>
                <w:sz w:val="24"/>
                <w:szCs w:val="24"/>
                <w:lang w:eastAsia="ru-RU"/>
              </w:rPr>
              <w:t>ю</w:t>
            </w:r>
            <w:r w:rsidRPr="00614E62">
              <w:rPr>
                <w:sz w:val="24"/>
                <w:szCs w:val="24"/>
                <w:lang w:eastAsia="ru-RU"/>
              </w:rPr>
              <w:lastRenderedPageBreak/>
              <w:t>щей среды Астраха</w:t>
            </w:r>
            <w:r w:rsidRPr="00614E62">
              <w:rPr>
                <w:sz w:val="24"/>
                <w:szCs w:val="24"/>
                <w:lang w:eastAsia="ru-RU"/>
              </w:rPr>
              <w:t>н</w:t>
            </w:r>
            <w:r w:rsidRPr="00614E62">
              <w:rPr>
                <w:sz w:val="24"/>
                <w:szCs w:val="24"/>
                <w:lang w:eastAsia="ru-RU"/>
              </w:rPr>
              <w:t>ской области</w:t>
            </w:r>
          </w:p>
        </w:tc>
        <w:tc>
          <w:tcPr>
            <w:tcW w:w="1081" w:type="dxa"/>
            <w:shd w:val="clear" w:color="auto" w:fill="auto"/>
            <w:hideMark/>
          </w:tcPr>
          <w:p w14:paraId="4BE4161C" w14:textId="77777777" w:rsidR="000E0665" w:rsidRPr="00614E62" w:rsidRDefault="000E0665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43491A" w:rsidRPr="00614E62" w14:paraId="07EF87CF" w14:textId="77777777" w:rsidTr="004441CD">
        <w:trPr>
          <w:trHeight w:val="831"/>
          <w:jc w:val="center"/>
        </w:trPr>
        <w:tc>
          <w:tcPr>
            <w:tcW w:w="15787" w:type="dxa"/>
            <w:gridSpan w:val="16"/>
            <w:shd w:val="clear" w:color="auto" w:fill="auto"/>
          </w:tcPr>
          <w:p w14:paraId="5BC74D5B" w14:textId="77777777" w:rsidR="000E0665" w:rsidRPr="00614E62" w:rsidRDefault="000E0665" w:rsidP="004441CD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Задача 2 «Обеспечение своевременного обнаружения изменений санитарного и лесопатологического состояния лесов для повышения эффективности осуществления управления в области защиты лесов и обеспечения санитарной безопасности в лесах»</w:t>
            </w:r>
          </w:p>
        </w:tc>
      </w:tr>
      <w:tr w:rsidR="005B096A" w:rsidRPr="00614E62" w14:paraId="4D1BBE11" w14:textId="77777777" w:rsidTr="004441CD">
        <w:trPr>
          <w:trHeight w:val="2826"/>
          <w:jc w:val="center"/>
        </w:trPr>
        <w:tc>
          <w:tcPr>
            <w:tcW w:w="559" w:type="dxa"/>
            <w:shd w:val="clear" w:color="auto" w:fill="auto"/>
            <w:hideMark/>
          </w:tcPr>
          <w:p w14:paraId="0B39CB52" w14:textId="09EF2E54" w:rsidR="000E0665" w:rsidRPr="00614E62" w:rsidRDefault="000E0665" w:rsidP="005B09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0" w:type="dxa"/>
            <w:shd w:val="clear" w:color="auto" w:fill="auto"/>
            <w:hideMark/>
          </w:tcPr>
          <w:p w14:paraId="4339C854" w14:textId="77777777" w:rsidR="000E0665" w:rsidRPr="00614E62" w:rsidRDefault="000E0665" w:rsidP="00E449E7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Доля семян с улучшенными наследственными свойствами в о</w:t>
            </w:r>
            <w:r w:rsidRPr="00614E62">
              <w:rPr>
                <w:sz w:val="24"/>
                <w:szCs w:val="24"/>
                <w:lang w:eastAsia="ru-RU"/>
              </w:rPr>
              <w:t>б</w:t>
            </w:r>
            <w:r w:rsidRPr="00614E62">
              <w:rPr>
                <w:sz w:val="24"/>
                <w:szCs w:val="24"/>
                <w:lang w:eastAsia="ru-RU"/>
              </w:rPr>
              <w:t>щем объеме заг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 xml:space="preserve">товленных семян </w:t>
            </w:r>
          </w:p>
        </w:tc>
        <w:tc>
          <w:tcPr>
            <w:tcW w:w="1047" w:type="dxa"/>
            <w:shd w:val="clear" w:color="auto" w:fill="auto"/>
            <w:hideMark/>
          </w:tcPr>
          <w:p w14:paraId="1AC7198E" w14:textId="30DFB44F" w:rsidR="000E0665" w:rsidRPr="00614E62" w:rsidRDefault="008C2E28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Pr="00614E62">
              <w:rPr>
                <w:sz w:val="24"/>
                <w:szCs w:val="24"/>
                <w:lang w:eastAsia="ru-RU"/>
              </w:rPr>
              <w:t>озра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та</w:t>
            </w:r>
            <w:r>
              <w:rPr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824" w:type="dxa"/>
            <w:shd w:val="clear" w:color="auto" w:fill="auto"/>
            <w:hideMark/>
          </w:tcPr>
          <w:p w14:paraId="632C2AA9" w14:textId="16A7F64B" w:rsidR="000E0665" w:rsidRPr="00614E62" w:rsidRDefault="000E0665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КПМ</w:t>
            </w:r>
          </w:p>
        </w:tc>
        <w:tc>
          <w:tcPr>
            <w:tcW w:w="1038" w:type="dxa"/>
            <w:shd w:val="clear" w:color="auto" w:fill="auto"/>
            <w:hideMark/>
          </w:tcPr>
          <w:p w14:paraId="306D7993" w14:textId="77777777" w:rsidR="000E0665" w:rsidRPr="00614E62" w:rsidRDefault="000E0665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Пр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цент</w:t>
            </w:r>
          </w:p>
        </w:tc>
        <w:tc>
          <w:tcPr>
            <w:tcW w:w="845" w:type="dxa"/>
            <w:shd w:val="clear" w:color="auto" w:fill="auto"/>
            <w:hideMark/>
          </w:tcPr>
          <w:p w14:paraId="72DDD09E" w14:textId="77777777" w:rsidR="000E0665" w:rsidRPr="00614E62" w:rsidRDefault="000E0665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23" w:type="dxa"/>
            <w:shd w:val="clear" w:color="auto" w:fill="auto"/>
            <w:hideMark/>
          </w:tcPr>
          <w:p w14:paraId="429943E5" w14:textId="77777777" w:rsidR="000E0665" w:rsidRPr="00614E62" w:rsidRDefault="000E0665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76" w:type="dxa"/>
            <w:shd w:val="clear" w:color="auto" w:fill="auto"/>
            <w:hideMark/>
          </w:tcPr>
          <w:p w14:paraId="0CCE83D5" w14:textId="77777777" w:rsidR="000E0665" w:rsidRPr="00614E62" w:rsidRDefault="000E0665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50" w:type="dxa"/>
            <w:shd w:val="clear" w:color="auto" w:fill="auto"/>
            <w:hideMark/>
          </w:tcPr>
          <w:p w14:paraId="69A43B79" w14:textId="77777777" w:rsidR="000E0665" w:rsidRPr="00614E62" w:rsidRDefault="000E0665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51" w:type="dxa"/>
            <w:shd w:val="clear" w:color="auto" w:fill="auto"/>
            <w:hideMark/>
          </w:tcPr>
          <w:p w14:paraId="5C8A7A88" w14:textId="77777777" w:rsidR="000E0665" w:rsidRPr="00614E62" w:rsidRDefault="000E0665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51" w:type="dxa"/>
            <w:shd w:val="clear" w:color="auto" w:fill="auto"/>
            <w:hideMark/>
          </w:tcPr>
          <w:p w14:paraId="478B8A9F" w14:textId="77777777" w:rsidR="000E0665" w:rsidRPr="00614E62" w:rsidRDefault="000E0665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50" w:type="dxa"/>
            <w:shd w:val="clear" w:color="auto" w:fill="auto"/>
            <w:hideMark/>
          </w:tcPr>
          <w:p w14:paraId="4F51E016" w14:textId="77777777" w:rsidR="000E0665" w:rsidRPr="00614E62" w:rsidRDefault="000E0665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50" w:type="dxa"/>
            <w:shd w:val="clear" w:color="auto" w:fill="auto"/>
            <w:hideMark/>
          </w:tcPr>
          <w:p w14:paraId="130E7C2B" w14:textId="77777777" w:rsidR="000E0665" w:rsidRPr="00614E62" w:rsidRDefault="000E0665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51" w:type="dxa"/>
            <w:shd w:val="clear" w:color="auto" w:fill="auto"/>
            <w:hideMark/>
          </w:tcPr>
          <w:p w14:paraId="2DBE3EBC" w14:textId="77777777" w:rsidR="000E0665" w:rsidRPr="00614E62" w:rsidRDefault="000E0665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559" w:type="dxa"/>
            <w:shd w:val="clear" w:color="auto" w:fill="auto"/>
            <w:hideMark/>
          </w:tcPr>
          <w:p w14:paraId="76798637" w14:textId="77777777" w:rsidR="000E0665" w:rsidRPr="00614E62" w:rsidRDefault="000E0665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Служба природ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пользования и охраны окружа</w:t>
            </w:r>
            <w:r w:rsidRPr="00614E62">
              <w:rPr>
                <w:sz w:val="24"/>
                <w:szCs w:val="24"/>
                <w:lang w:eastAsia="ru-RU"/>
              </w:rPr>
              <w:t>ю</w:t>
            </w:r>
            <w:r w:rsidRPr="00614E62">
              <w:rPr>
                <w:sz w:val="24"/>
                <w:szCs w:val="24"/>
                <w:lang w:eastAsia="ru-RU"/>
              </w:rPr>
              <w:t>щей среды Астраха</w:t>
            </w:r>
            <w:r w:rsidRPr="00614E62">
              <w:rPr>
                <w:sz w:val="24"/>
                <w:szCs w:val="24"/>
                <w:lang w:eastAsia="ru-RU"/>
              </w:rPr>
              <w:t>н</w:t>
            </w:r>
            <w:r w:rsidRPr="00614E62">
              <w:rPr>
                <w:sz w:val="24"/>
                <w:szCs w:val="24"/>
                <w:lang w:eastAsia="ru-RU"/>
              </w:rPr>
              <w:t>ской области</w:t>
            </w:r>
          </w:p>
        </w:tc>
        <w:tc>
          <w:tcPr>
            <w:tcW w:w="1081" w:type="dxa"/>
            <w:shd w:val="clear" w:color="auto" w:fill="auto"/>
            <w:hideMark/>
          </w:tcPr>
          <w:p w14:paraId="2F1ED69B" w14:textId="77777777" w:rsidR="000E0665" w:rsidRPr="00614E62" w:rsidRDefault="000E0665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73687E" w:rsidRPr="00614E62" w14:paraId="0175C004" w14:textId="77777777" w:rsidTr="004441CD">
        <w:trPr>
          <w:trHeight w:val="557"/>
          <w:jc w:val="center"/>
        </w:trPr>
        <w:tc>
          <w:tcPr>
            <w:tcW w:w="15787" w:type="dxa"/>
            <w:gridSpan w:val="16"/>
            <w:shd w:val="clear" w:color="auto" w:fill="auto"/>
          </w:tcPr>
          <w:p w14:paraId="3C577023" w14:textId="77777777" w:rsidR="000E0665" w:rsidRPr="00614E62" w:rsidRDefault="000E0665" w:rsidP="00614E62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Задача 3 «Обеспечение эффективной реализации государственных функций в области лесных отношений»</w:t>
            </w:r>
          </w:p>
        </w:tc>
      </w:tr>
      <w:tr w:rsidR="005B096A" w:rsidRPr="00614E62" w14:paraId="235D9A97" w14:textId="77777777" w:rsidTr="004441CD">
        <w:trPr>
          <w:trHeight w:val="2678"/>
          <w:jc w:val="center"/>
        </w:trPr>
        <w:tc>
          <w:tcPr>
            <w:tcW w:w="559" w:type="dxa"/>
            <w:shd w:val="clear" w:color="auto" w:fill="auto"/>
            <w:hideMark/>
          </w:tcPr>
          <w:p w14:paraId="1D541001" w14:textId="57C402F4" w:rsidR="000E0665" w:rsidRPr="00614E62" w:rsidRDefault="005B096A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0" w:type="dxa"/>
            <w:shd w:val="clear" w:color="auto" w:fill="auto"/>
            <w:hideMark/>
          </w:tcPr>
          <w:p w14:paraId="3CF6B2D5" w14:textId="77777777" w:rsidR="000E0665" w:rsidRPr="00614E62" w:rsidRDefault="000E0665" w:rsidP="00E449E7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Доля лесничеств, информация о границах которых внесена в Единый государственный реестр недвиж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1047" w:type="dxa"/>
            <w:shd w:val="clear" w:color="auto" w:fill="auto"/>
            <w:hideMark/>
          </w:tcPr>
          <w:p w14:paraId="5F376AC2" w14:textId="39755D1B" w:rsidR="000E0665" w:rsidRPr="00614E62" w:rsidRDefault="008C2E28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Pr="00614E62">
              <w:rPr>
                <w:sz w:val="24"/>
                <w:szCs w:val="24"/>
                <w:lang w:eastAsia="ru-RU"/>
              </w:rPr>
              <w:t>озра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та</w:t>
            </w:r>
            <w:r>
              <w:rPr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824" w:type="dxa"/>
            <w:shd w:val="clear" w:color="auto" w:fill="auto"/>
            <w:hideMark/>
          </w:tcPr>
          <w:p w14:paraId="6C0780AC" w14:textId="65806BFF" w:rsidR="000E0665" w:rsidRPr="00614E62" w:rsidRDefault="000E0665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КПМ</w:t>
            </w:r>
          </w:p>
        </w:tc>
        <w:tc>
          <w:tcPr>
            <w:tcW w:w="1038" w:type="dxa"/>
            <w:shd w:val="clear" w:color="auto" w:fill="auto"/>
            <w:hideMark/>
          </w:tcPr>
          <w:p w14:paraId="76E02B69" w14:textId="77777777" w:rsidR="000E0665" w:rsidRPr="00614E62" w:rsidRDefault="000E0665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Пр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цент</w:t>
            </w:r>
          </w:p>
        </w:tc>
        <w:tc>
          <w:tcPr>
            <w:tcW w:w="845" w:type="dxa"/>
            <w:shd w:val="clear" w:color="auto" w:fill="auto"/>
            <w:hideMark/>
          </w:tcPr>
          <w:p w14:paraId="10EE4EC3" w14:textId="77777777" w:rsidR="000E0665" w:rsidRPr="00614E62" w:rsidRDefault="000E0665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23" w:type="dxa"/>
            <w:shd w:val="clear" w:color="auto" w:fill="auto"/>
            <w:hideMark/>
          </w:tcPr>
          <w:p w14:paraId="21504CCF" w14:textId="77777777" w:rsidR="000E0665" w:rsidRPr="00614E62" w:rsidRDefault="000E0665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76" w:type="dxa"/>
            <w:shd w:val="clear" w:color="auto" w:fill="auto"/>
            <w:hideMark/>
          </w:tcPr>
          <w:p w14:paraId="209F5CFF" w14:textId="77777777" w:rsidR="000E0665" w:rsidRPr="00614E62" w:rsidRDefault="000E0665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shd w:val="clear" w:color="auto" w:fill="auto"/>
            <w:hideMark/>
          </w:tcPr>
          <w:p w14:paraId="1CBF542B" w14:textId="77777777" w:rsidR="000E0665" w:rsidRPr="00614E62" w:rsidRDefault="000E0665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shd w:val="clear" w:color="auto" w:fill="auto"/>
            <w:hideMark/>
          </w:tcPr>
          <w:p w14:paraId="730CAB91" w14:textId="77777777" w:rsidR="000E0665" w:rsidRPr="00614E62" w:rsidRDefault="000E0665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shd w:val="clear" w:color="auto" w:fill="auto"/>
            <w:hideMark/>
          </w:tcPr>
          <w:p w14:paraId="481ED17C" w14:textId="77777777" w:rsidR="000E0665" w:rsidRPr="00614E62" w:rsidRDefault="000E0665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shd w:val="clear" w:color="auto" w:fill="auto"/>
            <w:hideMark/>
          </w:tcPr>
          <w:p w14:paraId="61576CF8" w14:textId="77777777" w:rsidR="000E0665" w:rsidRPr="00614E62" w:rsidRDefault="000E0665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shd w:val="clear" w:color="auto" w:fill="auto"/>
            <w:hideMark/>
          </w:tcPr>
          <w:p w14:paraId="71FC47A6" w14:textId="77777777" w:rsidR="000E0665" w:rsidRPr="00614E62" w:rsidRDefault="000E0665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shd w:val="clear" w:color="auto" w:fill="auto"/>
            <w:hideMark/>
          </w:tcPr>
          <w:p w14:paraId="7655982C" w14:textId="77777777" w:rsidR="000E0665" w:rsidRPr="00614E62" w:rsidRDefault="000E0665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14:paraId="4CBBCD57" w14:textId="77777777" w:rsidR="000E0665" w:rsidRPr="00614E62" w:rsidRDefault="000E0665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Служба природ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пользования и охраны окружа</w:t>
            </w:r>
            <w:r w:rsidRPr="00614E62">
              <w:rPr>
                <w:sz w:val="24"/>
                <w:szCs w:val="24"/>
                <w:lang w:eastAsia="ru-RU"/>
              </w:rPr>
              <w:t>ю</w:t>
            </w:r>
            <w:r w:rsidRPr="00614E62">
              <w:rPr>
                <w:sz w:val="24"/>
                <w:szCs w:val="24"/>
                <w:lang w:eastAsia="ru-RU"/>
              </w:rPr>
              <w:t>щей среды Астраха</w:t>
            </w:r>
            <w:r w:rsidRPr="00614E62">
              <w:rPr>
                <w:sz w:val="24"/>
                <w:szCs w:val="24"/>
                <w:lang w:eastAsia="ru-RU"/>
              </w:rPr>
              <w:t>н</w:t>
            </w:r>
            <w:r w:rsidRPr="00614E62">
              <w:rPr>
                <w:sz w:val="24"/>
                <w:szCs w:val="24"/>
                <w:lang w:eastAsia="ru-RU"/>
              </w:rPr>
              <w:t>ской области</w:t>
            </w:r>
          </w:p>
        </w:tc>
        <w:tc>
          <w:tcPr>
            <w:tcW w:w="1081" w:type="dxa"/>
            <w:shd w:val="clear" w:color="auto" w:fill="auto"/>
            <w:hideMark/>
          </w:tcPr>
          <w:p w14:paraId="5BC15819" w14:textId="77777777" w:rsidR="000E0665" w:rsidRPr="00614E62" w:rsidRDefault="000E0665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</w:tr>
    </w:tbl>
    <w:p w14:paraId="0AF2C17F" w14:textId="31B8538C" w:rsidR="00EF2A3C" w:rsidRDefault="00EF2A3C" w:rsidP="00614E62">
      <w:pPr>
        <w:pStyle w:val="1"/>
        <w:tabs>
          <w:tab w:val="left" w:pos="11057"/>
        </w:tabs>
        <w:spacing w:before="0"/>
        <w:ind w:right="584"/>
        <w:jc w:val="center"/>
        <w:rPr>
          <w:b w:val="0"/>
          <w:bCs w:val="0"/>
        </w:rPr>
      </w:pPr>
    </w:p>
    <w:p w14:paraId="0769F3E9" w14:textId="77777777" w:rsidR="004441CD" w:rsidRDefault="004441CD" w:rsidP="00614E62">
      <w:pPr>
        <w:pStyle w:val="1"/>
        <w:tabs>
          <w:tab w:val="left" w:pos="11057"/>
        </w:tabs>
        <w:spacing w:before="0"/>
        <w:ind w:right="584"/>
        <w:jc w:val="center"/>
        <w:rPr>
          <w:b w:val="0"/>
          <w:bCs w:val="0"/>
        </w:rPr>
      </w:pPr>
    </w:p>
    <w:p w14:paraId="58707A61" w14:textId="77777777" w:rsidR="00BD7855" w:rsidRDefault="00BD7855" w:rsidP="00614E62">
      <w:pPr>
        <w:pStyle w:val="1"/>
        <w:tabs>
          <w:tab w:val="left" w:pos="11057"/>
        </w:tabs>
        <w:spacing w:before="0"/>
        <w:ind w:right="584"/>
        <w:jc w:val="center"/>
        <w:rPr>
          <w:b w:val="0"/>
          <w:bCs w:val="0"/>
        </w:rPr>
      </w:pPr>
    </w:p>
    <w:p w14:paraId="4C31DA5E" w14:textId="77777777" w:rsidR="00D06DDD" w:rsidRPr="00614E62" w:rsidRDefault="00D06DDD" w:rsidP="00614E62">
      <w:pPr>
        <w:pStyle w:val="1"/>
        <w:tabs>
          <w:tab w:val="left" w:pos="11057"/>
        </w:tabs>
        <w:spacing w:before="0"/>
        <w:ind w:right="584"/>
        <w:jc w:val="center"/>
        <w:rPr>
          <w:b w:val="0"/>
          <w:bCs w:val="0"/>
        </w:rPr>
      </w:pPr>
      <w:r w:rsidRPr="00614E62">
        <w:rPr>
          <w:b w:val="0"/>
          <w:bCs w:val="0"/>
        </w:rPr>
        <w:lastRenderedPageBreak/>
        <w:t>3. План достижения показателей комплекса процессных мероприятий в 2024 году</w:t>
      </w:r>
    </w:p>
    <w:p w14:paraId="2F931A0C" w14:textId="77777777" w:rsidR="00D06DDD" w:rsidRPr="00614E62" w:rsidRDefault="00D06DDD" w:rsidP="00614E62">
      <w:pPr>
        <w:pStyle w:val="1"/>
        <w:tabs>
          <w:tab w:val="left" w:pos="11057"/>
        </w:tabs>
        <w:spacing w:before="0"/>
        <w:ind w:right="584"/>
        <w:jc w:val="center"/>
        <w:rPr>
          <w:b w:val="0"/>
          <w:bCs w:val="0"/>
        </w:rPr>
      </w:pPr>
    </w:p>
    <w:tbl>
      <w:tblPr>
        <w:tblW w:w="4903" w:type="pct"/>
        <w:tblInd w:w="222" w:type="dxa"/>
        <w:tblLook w:val="04A0" w:firstRow="1" w:lastRow="0" w:firstColumn="1" w:lastColumn="0" w:noHBand="0" w:noVBand="1"/>
      </w:tblPr>
      <w:tblGrid>
        <w:gridCol w:w="541"/>
        <w:gridCol w:w="2528"/>
        <w:gridCol w:w="1331"/>
        <w:gridCol w:w="1292"/>
        <w:gridCol w:w="800"/>
        <w:gridCol w:w="874"/>
        <w:gridCol w:w="840"/>
        <w:gridCol w:w="802"/>
        <w:gridCol w:w="822"/>
        <w:gridCol w:w="870"/>
        <w:gridCol w:w="865"/>
        <w:gridCol w:w="686"/>
        <w:gridCol w:w="798"/>
        <w:gridCol w:w="662"/>
        <w:gridCol w:w="741"/>
        <w:gridCol w:w="1159"/>
      </w:tblGrid>
      <w:tr w:rsidR="00A61181" w:rsidRPr="00B229CA" w14:paraId="07352D5E" w14:textId="77777777" w:rsidTr="00A61181">
        <w:trPr>
          <w:trHeight w:val="676"/>
          <w:tblHeader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95B064B" w14:textId="6E0241AC" w:rsidR="00A61181" w:rsidRPr="00B229CA" w:rsidRDefault="00A61181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bookmarkStart w:id="18" w:name="_Hlk143089208"/>
            <w:r w:rsidRPr="00B229CA">
              <w:rPr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40D2D1B" w14:textId="77777777" w:rsidR="00A61181" w:rsidRPr="00B229CA" w:rsidRDefault="00A61181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229CA">
              <w:rPr>
                <w:color w:val="000000"/>
                <w:sz w:val="24"/>
                <w:szCs w:val="24"/>
                <w:lang w:eastAsia="ru-RU"/>
              </w:rPr>
              <w:t>Наименование пок</w:t>
            </w:r>
            <w:r w:rsidRPr="00B229CA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B229CA">
              <w:rPr>
                <w:color w:val="000000"/>
                <w:sz w:val="24"/>
                <w:szCs w:val="24"/>
                <w:lang w:eastAsia="ru-RU"/>
              </w:rPr>
              <w:t>зателя</w:t>
            </w:r>
          </w:p>
        </w:tc>
        <w:tc>
          <w:tcPr>
            <w:tcW w:w="10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DF2B9F6" w14:textId="72C4BC08" w:rsidR="00A61181" w:rsidRPr="00B229CA" w:rsidRDefault="00FE50B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hyperlink r:id="rId17" w:anchor="RANGE!_ftn34" w:history="1">
              <w:r w:rsidR="00A61181" w:rsidRPr="00B229CA">
                <w:rPr>
                  <w:sz w:val="24"/>
                  <w:szCs w:val="24"/>
                  <w:lang w:eastAsia="ru-RU"/>
                </w:rPr>
                <w:t>Уровень показателя</w:t>
              </w:r>
            </w:hyperlink>
          </w:p>
        </w:tc>
        <w:tc>
          <w:tcPr>
            <w:tcW w:w="12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888580D" w14:textId="10CEF0A6" w:rsidR="00A61181" w:rsidRPr="00B229CA" w:rsidRDefault="00A61181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229CA">
              <w:rPr>
                <w:color w:val="000000"/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8912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1A6AC48" w14:textId="77777777" w:rsidR="00A61181" w:rsidRPr="00B229CA" w:rsidRDefault="00A61181" w:rsidP="00614E62">
            <w:pPr>
              <w:widowControl/>
              <w:jc w:val="center"/>
              <w:rPr>
                <w:color w:val="0563C1"/>
                <w:sz w:val="24"/>
                <w:szCs w:val="24"/>
                <w:lang w:eastAsia="ru-RU"/>
              </w:rPr>
            </w:pPr>
            <w:r w:rsidRPr="00B229CA">
              <w:rPr>
                <w:sz w:val="24"/>
                <w:szCs w:val="24"/>
                <w:lang w:eastAsia="ru-RU"/>
              </w:rPr>
              <w:t>Плановые значения на конец месяца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22C43E3" w14:textId="77777777" w:rsidR="00A61181" w:rsidRPr="00B229CA" w:rsidRDefault="00A61181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229CA">
              <w:rPr>
                <w:color w:val="000000"/>
                <w:sz w:val="24"/>
                <w:szCs w:val="24"/>
                <w:lang w:eastAsia="ru-RU"/>
              </w:rPr>
              <w:t>На конец 2024 г</w:t>
            </w:r>
            <w:r w:rsidRPr="00B229CA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B229CA">
              <w:rPr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A61181" w:rsidRPr="00B229CA" w14:paraId="2764AA7B" w14:textId="77777777" w:rsidTr="00A61181">
        <w:trPr>
          <w:trHeight w:val="330"/>
          <w:tblHeader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1A10B8" w14:textId="77777777" w:rsidR="00A61181" w:rsidRPr="00B229CA" w:rsidRDefault="00A61181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0024B4" w14:textId="77777777" w:rsidR="00A61181" w:rsidRPr="00B229CA" w:rsidRDefault="00A61181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ABD4D" w14:textId="77777777" w:rsidR="00A61181" w:rsidRPr="00B229CA" w:rsidRDefault="00A61181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8D00A1" w14:textId="13D51246" w:rsidR="00A61181" w:rsidRPr="00B229CA" w:rsidRDefault="00A61181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D5E0843" w14:textId="77777777" w:rsidR="00A61181" w:rsidRPr="00B229CA" w:rsidRDefault="00A61181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229CA">
              <w:rPr>
                <w:color w:val="000000"/>
                <w:sz w:val="24"/>
                <w:szCs w:val="24"/>
                <w:lang w:eastAsia="ru-RU"/>
              </w:rPr>
              <w:t>янв.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B6FE222" w14:textId="77777777" w:rsidR="00A61181" w:rsidRPr="00B229CA" w:rsidRDefault="00A61181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229CA">
              <w:rPr>
                <w:color w:val="000000"/>
                <w:sz w:val="24"/>
                <w:szCs w:val="24"/>
                <w:lang w:eastAsia="ru-RU"/>
              </w:rPr>
              <w:t>февр.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E430C7D" w14:textId="77777777" w:rsidR="00A61181" w:rsidRPr="00B229CA" w:rsidRDefault="00A61181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229CA">
              <w:rPr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D4304F4" w14:textId="77777777" w:rsidR="00A61181" w:rsidRPr="00B229CA" w:rsidRDefault="00A61181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229CA">
              <w:rPr>
                <w:color w:val="000000"/>
                <w:sz w:val="24"/>
                <w:szCs w:val="24"/>
                <w:lang w:eastAsia="ru-RU"/>
              </w:rPr>
              <w:t>апр.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F21F40F" w14:textId="77777777" w:rsidR="00A61181" w:rsidRPr="00B229CA" w:rsidRDefault="00A61181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229CA">
              <w:rPr>
                <w:color w:val="000000"/>
                <w:sz w:val="24"/>
                <w:szCs w:val="24"/>
                <w:lang w:eastAsia="ru-RU"/>
              </w:rPr>
              <w:t>май.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49CC130" w14:textId="77777777" w:rsidR="00A61181" w:rsidRPr="00B229CA" w:rsidRDefault="00A61181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229CA">
              <w:rPr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CAC0AD4" w14:textId="77777777" w:rsidR="00A61181" w:rsidRPr="00B229CA" w:rsidRDefault="00A61181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229CA">
              <w:rPr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F28504A" w14:textId="77777777" w:rsidR="00A61181" w:rsidRPr="00B229CA" w:rsidRDefault="00A61181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229CA">
              <w:rPr>
                <w:color w:val="000000"/>
                <w:sz w:val="24"/>
                <w:szCs w:val="24"/>
                <w:lang w:eastAsia="ru-RU"/>
              </w:rPr>
              <w:t>авг.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89D0897" w14:textId="77777777" w:rsidR="00A61181" w:rsidRPr="00B229CA" w:rsidRDefault="00A61181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229CA">
              <w:rPr>
                <w:color w:val="000000"/>
                <w:sz w:val="24"/>
                <w:szCs w:val="24"/>
                <w:lang w:eastAsia="ru-RU"/>
              </w:rPr>
              <w:t>сен.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B5F5D4D" w14:textId="77777777" w:rsidR="00A61181" w:rsidRPr="00B229CA" w:rsidRDefault="00A61181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229CA">
              <w:rPr>
                <w:color w:val="000000"/>
                <w:sz w:val="24"/>
                <w:szCs w:val="24"/>
                <w:lang w:eastAsia="ru-RU"/>
              </w:rPr>
              <w:t>окт.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48B21A6" w14:textId="77777777" w:rsidR="00A61181" w:rsidRPr="00B229CA" w:rsidRDefault="00A61181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229CA">
              <w:rPr>
                <w:color w:val="000000"/>
                <w:sz w:val="24"/>
                <w:szCs w:val="24"/>
                <w:lang w:eastAsia="ru-RU"/>
              </w:rPr>
              <w:t>ноя.</w:t>
            </w:r>
          </w:p>
        </w:tc>
        <w:tc>
          <w:tcPr>
            <w:tcW w:w="11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96AC81" w14:textId="77777777" w:rsidR="00A61181" w:rsidRPr="00B229CA" w:rsidRDefault="00A61181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520A021" w14:textId="77777777" w:rsidR="00A41B26" w:rsidRPr="00B229CA" w:rsidRDefault="00A41B26">
      <w:pPr>
        <w:rPr>
          <w:sz w:val="2"/>
          <w:szCs w:val="2"/>
        </w:rPr>
      </w:pPr>
    </w:p>
    <w:tbl>
      <w:tblPr>
        <w:tblW w:w="4900" w:type="pct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2624"/>
        <w:gridCol w:w="1076"/>
        <w:gridCol w:w="1217"/>
        <w:gridCol w:w="822"/>
        <w:gridCol w:w="888"/>
        <w:gridCol w:w="858"/>
        <w:gridCol w:w="824"/>
        <w:gridCol w:w="842"/>
        <w:gridCol w:w="885"/>
        <w:gridCol w:w="880"/>
        <w:gridCol w:w="698"/>
        <w:gridCol w:w="821"/>
        <w:gridCol w:w="669"/>
        <w:gridCol w:w="756"/>
        <w:gridCol w:w="1200"/>
      </w:tblGrid>
      <w:tr w:rsidR="00A61181" w:rsidRPr="00B229CA" w14:paraId="5367D80C" w14:textId="77777777" w:rsidTr="00A41B26">
        <w:trPr>
          <w:trHeight w:val="330"/>
          <w:tblHeader/>
        </w:trPr>
        <w:tc>
          <w:tcPr>
            <w:tcW w:w="540" w:type="dxa"/>
            <w:shd w:val="clear" w:color="auto" w:fill="auto"/>
            <w:hideMark/>
          </w:tcPr>
          <w:p w14:paraId="5BECED73" w14:textId="77777777" w:rsidR="00A61181" w:rsidRPr="00B229CA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229C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5" w:type="dxa"/>
            <w:shd w:val="clear" w:color="auto" w:fill="auto"/>
            <w:hideMark/>
          </w:tcPr>
          <w:p w14:paraId="2B5E3A88" w14:textId="77777777" w:rsidR="00A61181" w:rsidRPr="00B229CA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229CA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2" w:type="dxa"/>
          </w:tcPr>
          <w:p w14:paraId="3743D1AF" w14:textId="2855DBD5" w:rsidR="00A61181" w:rsidRPr="00B229CA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229CA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3" w:type="dxa"/>
            <w:shd w:val="clear" w:color="auto" w:fill="auto"/>
          </w:tcPr>
          <w:p w14:paraId="58F84082" w14:textId="00DF5160" w:rsidR="00A61181" w:rsidRPr="00B229CA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229CA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9" w:type="dxa"/>
            <w:shd w:val="clear" w:color="auto" w:fill="auto"/>
          </w:tcPr>
          <w:p w14:paraId="46CF918B" w14:textId="12417EEF" w:rsidR="00A61181" w:rsidRPr="00B229CA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229CA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5" w:type="dxa"/>
            <w:shd w:val="clear" w:color="auto" w:fill="auto"/>
          </w:tcPr>
          <w:p w14:paraId="240F64EE" w14:textId="75AF4CFF" w:rsidR="00A61181" w:rsidRPr="00B229CA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229CA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5" w:type="dxa"/>
            <w:shd w:val="clear" w:color="auto" w:fill="auto"/>
          </w:tcPr>
          <w:p w14:paraId="7D9FB35B" w14:textId="6129C47D" w:rsidR="00A61181" w:rsidRPr="00B229CA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229CA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1" w:type="dxa"/>
            <w:shd w:val="clear" w:color="auto" w:fill="auto"/>
          </w:tcPr>
          <w:p w14:paraId="72B0B366" w14:textId="1A63DC95" w:rsidR="00A61181" w:rsidRPr="00B229CA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229CA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9" w:type="dxa"/>
            <w:shd w:val="clear" w:color="auto" w:fill="auto"/>
          </w:tcPr>
          <w:p w14:paraId="7FDF4E4E" w14:textId="04120C8F" w:rsidR="00A61181" w:rsidRPr="00B229CA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229CA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2" w:type="dxa"/>
            <w:shd w:val="clear" w:color="auto" w:fill="auto"/>
          </w:tcPr>
          <w:p w14:paraId="34CC0916" w14:textId="437887EA" w:rsidR="00A61181" w:rsidRPr="00B229CA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229CA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7" w:type="dxa"/>
            <w:shd w:val="clear" w:color="auto" w:fill="auto"/>
          </w:tcPr>
          <w:p w14:paraId="1285697C" w14:textId="0202FE2B" w:rsidR="00A61181" w:rsidRPr="00B229CA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229CA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6" w:type="dxa"/>
            <w:shd w:val="clear" w:color="auto" w:fill="auto"/>
          </w:tcPr>
          <w:p w14:paraId="232C8161" w14:textId="47DD6926" w:rsidR="00A61181" w:rsidRPr="00B229CA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229CA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8" w:type="dxa"/>
            <w:shd w:val="clear" w:color="auto" w:fill="auto"/>
          </w:tcPr>
          <w:p w14:paraId="7D6C3D14" w14:textId="1417B31F" w:rsidR="00A61181" w:rsidRPr="00B229CA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229CA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7" w:type="dxa"/>
            <w:shd w:val="clear" w:color="auto" w:fill="auto"/>
          </w:tcPr>
          <w:p w14:paraId="3C70161C" w14:textId="6C3F6E59" w:rsidR="00A61181" w:rsidRPr="00B229CA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229CA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3" w:type="dxa"/>
            <w:shd w:val="clear" w:color="auto" w:fill="auto"/>
          </w:tcPr>
          <w:p w14:paraId="330D151A" w14:textId="58792E1D" w:rsidR="00A61181" w:rsidRPr="00B229CA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229CA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96" w:type="dxa"/>
            <w:shd w:val="clear" w:color="auto" w:fill="auto"/>
          </w:tcPr>
          <w:p w14:paraId="17EF53A0" w14:textId="12851CB9" w:rsidR="00A61181" w:rsidRPr="00B229CA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229CA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A61181" w:rsidRPr="00614E62" w14:paraId="7FC9898B" w14:textId="77777777" w:rsidTr="00A41B26">
        <w:trPr>
          <w:trHeight w:val="330"/>
        </w:trPr>
        <w:tc>
          <w:tcPr>
            <w:tcW w:w="540" w:type="dxa"/>
          </w:tcPr>
          <w:p w14:paraId="2611FDB2" w14:textId="77777777" w:rsidR="00A61181" w:rsidRPr="00614E62" w:rsidRDefault="00A61181" w:rsidP="00A61181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08" w:type="dxa"/>
            <w:gridSpan w:val="15"/>
            <w:shd w:val="clear" w:color="auto" w:fill="auto"/>
            <w:hideMark/>
          </w:tcPr>
          <w:p w14:paraId="6480B0F3" w14:textId="3FCFE85D" w:rsidR="00A61181" w:rsidRPr="00614E62" w:rsidRDefault="00A61181" w:rsidP="00A61181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Задача 1 «Повышение уровня предупреждения и эффективности охраны лесов от пожаров, предотвращение чрезвычайных ситуаций в лесах,</w:t>
            </w:r>
          </w:p>
          <w:p w14:paraId="1FF11BF0" w14:textId="38113E4F" w:rsidR="00A61181" w:rsidRPr="00614E62" w:rsidRDefault="00A61181" w:rsidP="00A61181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вызванных лесными пожарами»</w:t>
            </w:r>
          </w:p>
        </w:tc>
      </w:tr>
      <w:tr w:rsidR="00A61181" w:rsidRPr="00614E62" w14:paraId="2DD7DB00" w14:textId="77777777" w:rsidTr="00A41B26">
        <w:trPr>
          <w:trHeight w:val="862"/>
        </w:trPr>
        <w:tc>
          <w:tcPr>
            <w:tcW w:w="540" w:type="dxa"/>
            <w:shd w:val="clear" w:color="auto" w:fill="auto"/>
            <w:hideMark/>
          </w:tcPr>
          <w:p w14:paraId="71AEA503" w14:textId="3339203D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5" w:type="dxa"/>
            <w:shd w:val="clear" w:color="auto" w:fill="auto"/>
            <w:hideMark/>
          </w:tcPr>
          <w:p w14:paraId="53FD4652" w14:textId="77777777" w:rsidR="00A61181" w:rsidRPr="00614E62" w:rsidRDefault="00A61181" w:rsidP="00A61181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Динамика предотвр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щения возникновения нарушений лесного з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конодательства, пр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чиняющих вред лесам, относительно уровня нарушений предыд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у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щего года</w:t>
            </w:r>
          </w:p>
        </w:tc>
        <w:tc>
          <w:tcPr>
            <w:tcW w:w="1072" w:type="dxa"/>
          </w:tcPr>
          <w:p w14:paraId="423D7C95" w14:textId="24D76633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КПМ</w:t>
            </w:r>
          </w:p>
        </w:tc>
        <w:tc>
          <w:tcPr>
            <w:tcW w:w="1213" w:type="dxa"/>
            <w:shd w:val="clear" w:color="auto" w:fill="auto"/>
            <w:hideMark/>
          </w:tcPr>
          <w:p w14:paraId="367F96B9" w14:textId="0519E2F1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819" w:type="dxa"/>
            <w:shd w:val="clear" w:color="auto" w:fill="auto"/>
            <w:hideMark/>
          </w:tcPr>
          <w:p w14:paraId="57C6165D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hideMark/>
          </w:tcPr>
          <w:p w14:paraId="6554E1D9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shd w:val="clear" w:color="auto" w:fill="auto"/>
            <w:hideMark/>
          </w:tcPr>
          <w:p w14:paraId="04692989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shd w:val="clear" w:color="auto" w:fill="auto"/>
            <w:hideMark/>
          </w:tcPr>
          <w:p w14:paraId="516B2F3B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9" w:type="dxa"/>
            <w:shd w:val="clear" w:color="auto" w:fill="auto"/>
            <w:hideMark/>
          </w:tcPr>
          <w:p w14:paraId="17FFC8B2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2" w:type="dxa"/>
            <w:shd w:val="clear" w:color="auto" w:fill="auto"/>
            <w:hideMark/>
          </w:tcPr>
          <w:p w14:paraId="4AC31B79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7" w:type="dxa"/>
            <w:shd w:val="clear" w:color="auto" w:fill="auto"/>
            <w:hideMark/>
          </w:tcPr>
          <w:p w14:paraId="3A01BD62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shd w:val="clear" w:color="auto" w:fill="auto"/>
            <w:hideMark/>
          </w:tcPr>
          <w:p w14:paraId="6FCB3CEE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8" w:type="dxa"/>
            <w:shd w:val="clear" w:color="auto" w:fill="auto"/>
            <w:hideMark/>
          </w:tcPr>
          <w:p w14:paraId="62ED589D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7" w:type="dxa"/>
            <w:shd w:val="clear" w:color="auto" w:fill="auto"/>
            <w:hideMark/>
          </w:tcPr>
          <w:p w14:paraId="466D7D70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auto"/>
            <w:hideMark/>
          </w:tcPr>
          <w:p w14:paraId="71721BEF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6" w:type="dxa"/>
            <w:shd w:val="clear" w:color="auto" w:fill="auto"/>
            <w:hideMark/>
          </w:tcPr>
          <w:p w14:paraId="41A68F65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A61181" w:rsidRPr="00614E62" w14:paraId="1751B09E" w14:textId="77777777" w:rsidTr="00A41B26">
        <w:trPr>
          <w:trHeight w:val="445"/>
        </w:trPr>
        <w:tc>
          <w:tcPr>
            <w:tcW w:w="540" w:type="dxa"/>
          </w:tcPr>
          <w:p w14:paraId="1B0C4A2C" w14:textId="77777777" w:rsidR="00A61181" w:rsidRPr="00614E62" w:rsidRDefault="00A61181" w:rsidP="00A61181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08" w:type="dxa"/>
            <w:gridSpan w:val="15"/>
            <w:shd w:val="clear" w:color="auto" w:fill="auto"/>
          </w:tcPr>
          <w:p w14:paraId="4CF96983" w14:textId="4BE13DCA" w:rsidR="00A61181" w:rsidRPr="00614E62" w:rsidRDefault="00A61181" w:rsidP="00A61181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Задача 2 «Обеспечение своевременного обнаружения изменений санитарного и лесопатологического состояния лесов для повышения эффе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к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тивности осуществления управления в области защиты лесов и обеспечения санитарной безопасности в лесах»</w:t>
            </w:r>
          </w:p>
        </w:tc>
      </w:tr>
      <w:tr w:rsidR="00A61181" w:rsidRPr="00614E62" w14:paraId="0D665BE1" w14:textId="77777777" w:rsidTr="00A41B26">
        <w:trPr>
          <w:trHeight w:val="1035"/>
        </w:trPr>
        <w:tc>
          <w:tcPr>
            <w:tcW w:w="540" w:type="dxa"/>
            <w:shd w:val="clear" w:color="auto" w:fill="auto"/>
            <w:hideMark/>
          </w:tcPr>
          <w:p w14:paraId="33F151B3" w14:textId="57BEFCDE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5" w:type="dxa"/>
            <w:shd w:val="clear" w:color="auto" w:fill="auto"/>
            <w:hideMark/>
          </w:tcPr>
          <w:p w14:paraId="4BD811A0" w14:textId="77777777" w:rsidR="00A61181" w:rsidRPr="00614E62" w:rsidRDefault="00A61181" w:rsidP="00A61181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Доля семян с улу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ч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шенными насле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ственными свойствами в общем объеме заг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товленных семян </w:t>
            </w:r>
          </w:p>
        </w:tc>
        <w:tc>
          <w:tcPr>
            <w:tcW w:w="1072" w:type="dxa"/>
          </w:tcPr>
          <w:p w14:paraId="567917C9" w14:textId="2E0E494F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КПМ</w:t>
            </w:r>
          </w:p>
        </w:tc>
        <w:tc>
          <w:tcPr>
            <w:tcW w:w="1213" w:type="dxa"/>
            <w:shd w:val="clear" w:color="auto" w:fill="auto"/>
            <w:hideMark/>
          </w:tcPr>
          <w:p w14:paraId="3B28F98C" w14:textId="4660B16C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819" w:type="dxa"/>
            <w:shd w:val="clear" w:color="auto" w:fill="auto"/>
            <w:hideMark/>
          </w:tcPr>
          <w:p w14:paraId="2DFA4235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hideMark/>
          </w:tcPr>
          <w:p w14:paraId="74CAB6A1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shd w:val="clear" w:color="auto" w:fill="auto"/>
            <w:hideMark/>
          </w:tcPr>
          <w:p w14:paraId="1FCD345A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shd w:val="clear" w:color="auto" w:fill="auto"/>
            <w:hideMark/>
          </w:tcPr>
          <w:p w14:paraId="1E5E2FE6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9" w:type="dxa"/>
            <w:shd w:val="clear" w:color="auto" w:fill="auto"/>
            <w:hideMark/>
          </w:tcPr>
          <w:p w14:paraId="1E603DCF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2" w:type="dxa"/>
            <w:shd w:val="clear" w:color="auto" w:fill="auto"/>
            <w:hideMark/>
          </w:tcPr>
          <w:p w14:paraId="6D2FEAF7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7" w:type="dxa"/>
            <w:shd w:val="clear" w:color="auto" w:fill="auto"/>
            <w:hideMark/>
          </w:tcPr>
          <w:p w14:paraId="6255EB7B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shd w:val="clear" w:color="auto" w:fill="auto"/>
            <w:hideMark/>
          </w:tcPr>
          <w:p w14:paraId="1537C14D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8" w:type="dxa"/>
            <w:shd w:val="clear" w:color="auto" w:fill="auto"/>
            <w:hideMark/>
          </w:tcPr>
          <w:p w14:paraId="16FF64DE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7" w:type="dxa"/>
            <w:shd w:val="clear" w:color="auto" w:fill="auto"/>
            <w:hideMark/>
          </w:tcPr>
          <w:p w14:paraId="5ECD4D79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auto"/>
            <w:hideMark/>
          </w:tcPr>
          <w:p w14:paraId="0521F6F9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6" w:type="dxa"/>
            <w:shd w:val="clear" w:color="auto" w:fill="auto"/>
            <w:hideMark/>
          </w:tcPr>
          <w:p w14:paraId="030C6409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A61181" w:rsidRPr="00614E62" w14:paraId="5A43B9F3" w14:textId="77777777" w:rsidTr="00A41B26">
        <w:trPr>
          <w:trHeight w:val="278"/>
        </w:trPr>
        <w:tc>
          <w:tcPr>
            <w:tcW w:w="540" w:type="dxa"/>
          </w:tcPr>
          <w:p w14:paraId="4E6013D4" w14:textId="77777777" w:rsidR="00A61181" w:rsidRPr="00614E62" w:rsidRDefault="00A61181" w:rsidP="00A61181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08" w:type="dxa"/>
            <w:gridSpan w:val="15"/>
            <w:shd w:val="clear" w:color="auto" w:fill="auto"/>
          </w:tcPr>
          <w:p w14:paraId="2ADF7978" w14:textId="7E9251FB" w:rsidR="00A61181" w:rsidRPr="00614E62" w:rsidRDefault="00A61181" w:rsidP="00A61181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Задача 3 «Обеспечение эффективной реализации государственных функций в области лесных отношений»</w:t>
            </w:r>
          </w:p>
        </w:tc>
      </w:tr>
      <w:tr w:rsidR="00A61181" w:rsidRPr="00614E62" w14:paraId="4ACC2B0E" w14:textId="77777777" w:rsidTr="00A41B26">
        <w:trPr>
          <w:trHeight w:val="1035"/>
        </w:trPr>
        <w:tc>
          <w:tcPr>
            <w:tcW w:w="540" w:type="dxa"/>
            <w:shd w:val="clear" w:color="auto" w:fill="auto"/>
          </w:tcPr>
          <w:p w14:paraId="73417272" w14:textId="50FD621F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5" w:type="dxa"/>
            <w:shd w:val="clear" w:color="auto" w:fill="auto"/>
          </w:tcPr>
          <w:p w14:paraId="30D07115" w14:textId="77777777" w:rsidR="00A61181" w:rsidRPr="00614E62" w:rsidRDefault="00A61181" w:rsidP="00A61181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Доля лесничеств, и</w:t>
            </w:r>
            <w:r w:rsidRPr="00614E62">
              <w:rPr>
                <w:sz w:val="24"/>
                <w:szCs w:val="24"/>
                <w:lang w:eastAsia="ru-RU"/>
              </w:rPr>
              <w:t>н</w:t>
            </w:r>
            <w:r w:rsidRPr="00614E62">
              <w:rPr>
                <w:sz w:val="24"/>
                <w:szCs w:val="24"/>
                <w:lang w:eastAsia="ru-RU"/>
              </w:rPr>
              <w:t>формация о границах которых внесена в Единый государстве</w:t>
            </w:r>
            <w:r w:rsidRPr="00614E62">
              <w:rPr>
                <w:sz w:val="24"/>
                <w:szCs w:val="24"/>
                <w:lang w:eastAsia="ru-RU"/>
              </w:rPr>
              <w:t>н</w:t>
            </w:r>
            <w:r w:rsidRPr="00614E62">
              <w:rPr>
                <w:sz w:val="24"/>
                <w:szCs w:val="24"/>
                <w:lang w:eastAsia="ru-RU"/>
              </w:rPr>
              <w:t>ный реестр недвиж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1072" w:type="dxa"/>
          </w:tcPr>
          <w:p w14:paraId="3C6FC9B3" w14:textId="2E947B61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КПМ</w:t>
            </w:r>
          </w:p>
        </w:tc>
        <w:tc>
          <w:tcPr>
            <w:tcW w:w="1213" w:type="dxa"/>
            <w:shd w:val="clear" w:color="auto" w:fill="auto"/>
          </w:tcPr>
          <w:p w14:paraId="478EFB3C" w14:textId="205301B6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819" w:type="dxa"/>
            <w:shd w:val="clear" w:color="auto" w:fill="auto"/>
          </w:tcPr>
          <w:p w14:paraId="53490702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339ECC3E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14:paraId="6E0E2B4E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14:paraId="30A045CD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9" w:type="dxa"/>
            <w:shd w:val="clear" w:color="auto" w:fill="auto"/>
          </w:tcPr>
          <w:p w14:paraId="0FA283B2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2" w:type="dxa"/>
            <w:shd w:val="clear" w:color="auto" w:fill="auto"/>
          </w:tcPr>
          <w:p w14:paraId="68A2FC4F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14:paraId="4FB648D3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shd w:val="clear" w:color="auto" w:fill="auto"/>
          </w:tcPr>
          <w:p w14:paraId="1F14B699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14:paraId="78ADCD4A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7" w:type="dxa"/>
            <w:shd w:val="clear" w:color="auto" w:fill="auto"/>
          </w:tcPr>
          <w:p w14:paraId="3EA99B8D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auto"/>
          </w:tcPr>
          <w:p w14:paraId="0BC139E1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6" w:type="dxa"/>
            <w:shd w:val="clear" w:color="auto" w:fill="auto"/>
          </w:tcPr>
          <w:p w14:paraId="0ED6356C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bookmarkEnd w:id="18"/>
    </w:tbl>
    <w:p w14:paraId="699F80DF" w14:textId="75AB10FF" w:rsidR="003270D6" w:rsidRDefault="003270D6" w:rsidP="003270D6">
      <w:pPr>
        <w:pStyle w:val="1"/>
        <w:tabs>
          <w:tab w:val="left" w:pos="11057"/>
        </w:tabs>
        <w:spacing w:before="0"/>
        <w:ind w:left="0" w:right="584"/>
        <w:rPr>
          <w:b w:val="0"/>
          <w:bCs w:val="0"/>
          <w:color w:val="000000"/>
          <w:lang w:eastAsia="ru-RU"/>
        </w:rPr>
      </w:pPr>
    </w:p>
    <w:p w14:paraId="3EB7EE56" w14:textId="77777777" w:rsidR="004441CD" w:rsidRDefault="004441CD" w:rsidP="003270D6">
      <w:pPr>
        <w:pStyle w:val="1"/>
        <w:tabs>
          <w:tab w:val="left" w:pos="11057"/>
        </w:tabs>
        <w:spacing w:before="0"/>
        <w:ind w:left="0" w:right="584"/>
        <w:rPr>
          <w:b w:val="0"/>
          <w:bCs w:val="0"/>
          <w:color w:val="000000"/>
          <w:lang w:eastAsia="ru-RU"/>
        </w:rPr>
      </w:pPr>
    </w:p>
    <w:p w14:paraId="30387E0F" w14:textId="41DA2A8F" w:rsidR="00D06DDD" w:rsidRPr="00614E62" w:rsidRDefault="00D06DDD" w:rsidP="003270D6">
      <w:pPr>
        <w:pStyle w:val="1"/>
        <w:tabs>
          <w:tab w:val="left" w:pos="11057"/>
        </w:tabs>
        <w:spacing w:before="0"/>
        <w:ind w:left="0" w:right="584"/>
        <w:jc w:val="center"/>
        <w:rPr>
          <w:b w:val="0"/>
          <w:bCs w:val="0"/>
          <w:color w:val="000000"/>
          <w:lang w:eastAsia="ru-RU"/>
        </w:rPr>
      </w:pPr>
      <w:r w:rsidRPr="00614E62">
        <w:rPr>
          <w:b w:val="0"/>
          <w:bCs w:val="0"/>
          <w:color w:val="000000"/>
          <w:lang w:eastAsia="ru-RU"/>
        </w:rPr>
        <w:lastRenderedPageBreak/>
        <w:t>4. Перечень мероприятий (результатов) комплекса процессных мероприятий</w:t>
      </w:r>
    </w:p>
    <w:p w14:paraId="0248D208" w14:textId="77777777" w:rsidR="00D06DDD" w:rsidRPr="00614E62" w:rsidRDefault="00D06DDD" w:rsidP="00614E62">
      <w:pPr>
        <w:pStyle w:val="1"/>
        <w:tabs>
          <w:tab w:val="left" w:pos="11057"/>
        </w:tabs>
        <w:spacing w:before="0"/>
        <w:ind w:right="584"/>
        <w:jc w:val="center"/>
        <w:rPr>
          <w:b w:val="0"/>
          <w:bCs w:val="0"/>
          <w:color w:val="000000"/>
          <w:lang w:eastAsia="ru-RU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19"/>
        <w:gridCol w:w="2726"/>
        <w:gridCol w:w="1150"/>
        <w:gridCol w:w="3723"/>
        <w:gridCol w:w="1147"/>
        <w:gridCol w:w="721"/>
        <w:gridCol w:w="731"/>
        <w:gridCol w:w="715"/>
        <w:gridCol w:w="718"/>
        <w:gridCol w:w="718"/>
        <w:gridCol w:w="717"/>
        <w:gridCol w:w="718"/>
        <w:gridCol w:w="718"/>
        <w:gridCol w:w="799"/>
      </w:tblGrid>
      <w:tr w:rsidR="00C71CB7" w:rsidRPr="00614E62" w14:paraId="6B66FC2C" w14:textId="77777777" w:rsidTr="009625B6">
        <w:trPr>
          <w:trHeight w:val="585"/>
          <w:jc w:val="center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3EAE2272" w14:textId="5AFCA890" w:rsidR="00C71CB7" w:rsidRPr="00614E62" w:rsidRDefault="00614E62" w:rsidP="00614E6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№ </w:t>
            </w:r>
            <w:r w:rsidR="00C71CB7" w:rsidRPr="00614E62">
              <w:rPr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6C4955" w14:textId="77777777" w:rsidR="00C71CB7" w:rsidRPr="00614E62" w:rsidRDefault="00C71CB7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Наименование мер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приятия (результата)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460B2A" w14:textId="77777777" w:rsidR="00C71CB7" w:rsidRPr="00614E62" w:rsidRDefault="00FE50B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hyperlink r:id="rId18" w:anchor="RANGE!_ftn39" w:history="1">
              <w:r w:rsidR="00C71CB7" w:rsidRPr="00614E62">
                <w:rPr>
                  <w:sz w:val="24"/>
                  <w:szCs w:val="24"/>
                  <w:lang w:eastAsia="ru-RU"/>
                </w:rPr>
                <w:t>Тип м</w:t>
              </w:r>
              <w:r w:rsidR="00C71CB7" w:rsidRPr="00614E62">
                <w:rPr>
                  <w:sz w:val="24"/>
                  <w:szCs w:val="24"/>
                  <w:lang w:eastAsia="ru-RU"/>
                </w:rPr>
                <w:t>е</w:t>
              </w:r>
              <w:r w:rsidR="00C71CB7" w:rsidRPr="00614E62">
                <w:rPr>
                  <w:sz w:val="24"/>
                  <w:szCs w:val="24"/>
                  <w:lang w:eastAsia="ru-RU"/>
                </w:rPr>
                <w:t>ропри</w:t>
              </w:r>
              <w:r w:rsidR="00C71CB7" w:rsidRPr="00614E62">
                <w:rPr>
                  <w:sz w:val="24"/>
                  <w:szCs w:val="24"/>
                  <w:lang w:eastAsia="ru-RU"/>
                </w:rPr>
                <w:t>я</w:t>
              </w:r>
              <w:r w:rsidR="00C71CB7" w:rsidRPr="00614E62">
                <w:rPr>
                  <w:sz w:val="24"/>
                  <w:szCs w:val="24"/>
                  <w:lang w:eastAsia="ru-RU"/>
                </w:rPr>
                <w:t>тий (р</w:t>
              </w:r>
              <w:r w:rsidR="00C71CB7" w:rsidRPr="00614E62">
                <w:rPr>
                  <w:sz w:val="24"/>
                  <w:szCs w:val="24"/>
                  <w:lang w:eastAsia="ru-RU"/>
                </w:rPr>
                <w:t>е</w:t>
              </w:r>
              <w:r w:rsidR="00C71CB7" w:rsidRPr="00614E62">
                <w:rPr>
                  <w:sz w:val="24"/>
                  <w:szCs w:val="24"/>
                  <w:lang w:eastAsia="ru-RU"/>
                </w:rPr>
                <w:t>зульт</w:t>
              </w:r>
              <w:r w:rsidR="00C71CB7" w:rsidRPr="00614E62">
                <w:rPr>
                  <w:sz w:val="24"/>
                  <w:szCs w:val="24"/>
                  <w:lang w:eastAsia="ru-RU"/>
                </w:rPr>
                <w:t>а</w:t>
              </w:r>
              <w:r w:rsidR="00C71CB7" w:rsidRPr="00614E62">
                <w:rPr>
                  <w:sz w:val="24"/>
                  <w:szCs w:val="24"/>
                  <w:lang w:eastAsia="ru-RU"/>
                </w:rPr>
                <w:t>та)</w:t>
              </w:r>
            </w:hyperlink>
          </w:p>
        </w:tc>
        <w:tc>
          <w:tcPr>
            <w:tcW w:w="367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3C26F019" w14:textId="77777777" w:rsidR="00C71CB7" w:rsidRPr="00614E62" w:rsidRDefault="00FE50B3" w:rsidP="00614E62">
            <w:pPr>
              <w:jc w:val="center"/>
              <w:rPr>
                <w:sz w:val="24"/>
                <w:szCs w:val="24"/>
                <w:lang w:eastAsia="ru-RU"/>
              </w:rPr>
            </w:pPr>
            <w:hyperlink r:id="rId19" w:anchor="RANGE!_ftn40" w:history="1">
              <w:r w:rsidR="00C71CB7" w:rsidRPr="00614E62">
                <w:rPr>
                  <w:sz w:val="24"/>
                  <w:szCs w:val="24"/>
                  <w:lang w:eastAsia="ru-RU"/>
                </w:rPr>
                <w:t>Характеристика</w:t>
              </w:r>
            </w:hyperlink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5BE82" w14:textId="69325D15" w:rsidR="00C71CB7" w:rsidRPr="00614E62" w:rsidRDefault="00C71CB7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Единица измер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ния (по ОКЕИ)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FA4961" w14:textId="77777777" w:rsidR="00C71CB7" w:rsidRPr="00614E62" w:rsidRDefault="00C71CB7" w:rsidP="00614E6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5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E0B5F" w14:textId="77777777" w:rsidR="00C71CB7" w:rsidRPr="00614E62" w:rsidRDefault="00C71CB7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Значения мероприятия (результата) по годам</w:t>
            </w:r>
          </w:p>
        </w:tc>
      </w:tr>
      <w:tr w:rsidR="00C71CB7" w:rsidRPr="00614E62" w14:paraId="13A97C6B" w14:textId="77777777" w:rsidTr="009625B6">
        <w:trPr>
          <w:trHeight w:val="480"/>
          <w:jc w:val="center"/>
        </w:trPr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E51AD2" w14:textId="77777777" w:rsidR="00C71CB7" w:rsidRPr="00614E62" w:rsidRDefault="00C71CB7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42C76D" w14:textId="77777777" w:rsidR="00C71CB7" w:rsidRPr="00614E62" w:rsidRDefault="00C71CB7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E971F8" w14:textId="77777777" w:rsidR="00C71CB7" w:rsidRPr="00614E62" w:rsidRDefault="00C71CB7" w:rsidP="00614E62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367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C61AF9" w14:textId="77777777" w:rsidR="00C71CB7" w:rsidRPr="00614E62" w:rsidRDefault="00C71CB7" w:rsidP="00614E62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5A13D" w14:textId="2E4605AA" w:rsidR="00C71CB7" w:rsidRPr="00614E62" w:rsidRDefault="00C71CB7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798BF" w14:textId="1746ACFB" w:rsidR="00C71CB7" w:rsidRPr="00614E62" w:rsidRDefault="00C71CB7" w:rsidP="00614E62">
            <w:pPr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зн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ч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A7BAD55" w14:textId="77777777" w:rsidR="00C71CB7" w:rsidRPr="00614E62" w:rsidRDefault="00C71CB7" w:rsidP="00614E62">
            <w:pPr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55678" w14:textId="77777777" w:rsidR="00C71CB7" w:rsidRPr="00614E62" w:rsidRDefault="00C71CB7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30319" w14:textId="77777777" w:rsidR="00C71CB7" w:rsidRPr="00614E62" w:rsidRDefault="00C71CB7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AB730" w14:textId="77777777" w:rsidR="00C71CB7" w:rsidRPr="00614E62" w:rsidRDefault="00C71CB7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295DC" w14:textId="77777777" w:rsidR="00C71CB7" w:rsidRPr="00614E62" w:rsidRDefault="00C71CB7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C0890" w14:textId="77777777" w:rsidR="00C71CB7" w:rsidRPr="00614E62" w:rsidRDefault="00C71CB7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16EE0" w14:textId="77777777" w:rsidR="00C71CB7" w:rsidRPr="00614E62" w:rsidRDefault="00C71CB7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77D2A" w14:textId="77777777" w:rsidR="00C71CB7" w:rsidRPr="00614E62" w:rsidRDefault="00C71CB7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2030</w:t>
            </w:r>
          </w:p>
        </w:tc>
      </w:tr>
    </w:tbl>
    <w:p w14:paraId="1F1162C1" w14:textId="77777777" w:rsidR="008F6830" w:rsidRPr="00614E62" w:rsidRDefault="008F6830" w:rsidP="00614E62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2729"/>
        <w:gridCol w:w="1152"/>
        <w:gridCol w:w="3725"/>
        <w:gridCol w:w="1147"/>
        <w:gridCol w:w="721"/>
        <w:gridCol w:w="721"/>
        <w:gridCol w:w="715"/>
        <w:gridCol w:w="718"/>
        <w:gridCol w:w="718"/>
        <w:gridCol w:w="717"/>
        <w:gridCol w:w="718"/>
        <w:gridCol w:w="301"/>
        <w:gridCol w:w="417"/>
        <w:gridCol w:w="302"/>
        <w:gridCol w:w="497"/>
      </w:tblGrid>
      <w:tr w:rsidR="00A61181" w:rsidRPr="00614E62" w14:paraId="5802CDCD" w14:textId="77777777" w:rsidTr="00A61181">
        <w:trPr>
          <w:trHeight w:val="300"/>
          <w:tblHeader/>
          <w:jc w:val="center"/>
        </w:trPr>
        <w:tc>
          <w:tcPr>
            <w:tcW w:w="619" w:type="dxa"/>
            <w:shd w:val="clear" w:color="auto" w:fill="auto"/>
            <w:hideMark/>
          </w:tcPr>
          <w:p w14:paraId="4C9AF54E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9" w:type="dxa"/>
            <w:shd w:val="clear" w:color="auto" w:fill="auto"/>
            <w:hideMark/>
          </w:tcPr>
          <w:p w14:paraId="6FC19A3C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7" w:type="dxa"/>
            <w:shd w:val="clear" w:color="auto" w:fill="auto"/>
            <w:hideMark/>
          </w:tcPr>
          <w:p w14:paraId="7146D506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12" w:type="dxa"/>
            <w:shd w:val="clear" w:color="auto" w:fill="auto"/>
            <w:hideMark/>
          </w:tcPr>
          <w:p w14:paraId="4567304E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3" w:type="dxa"/>
            <w:shd w:val="clear" w:color="auto" w:fill="auto"/>
            <w:hideMark/>
          </w:tcPr>
          <w:p w14:paraId="22B4F42F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9" w:type="dxa"/>
            <w:shd w:val="clear" w:color="auto" w:fill="auto"/>
            <w:hideMark/>
          </w:tcPr>
          <w:p w14:paraId="13086C5E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9" w:type="dxa"/>
            <w:shd w:val="clear" w:color="auto" w:fill="auto"/>
          </w:tcPr>
          <w:p w14:paraId="45321BF4" w14:textId="6DAD6052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3" w:type="dxa"/>
            <w:shd w:val="clear" w:color="auto" w:fill="auto"/>
          </w:tcPr>
          <w:p w14:paraId="2E673642" w14:textId="2F5512EA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6" w:type="dxa"/>
            <w:shd w:val="clear" w:color="auto" w:fill="auto"/>
          </w:tcPr>
          <w:p w14:paraId="48995AEB" w14:textId="6DC36EDA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6" w:type="dxa"/>
            <w:shd w:val="clear" w:color="auto" w:fill="auto"/>
          </w:tcPr>
          <w:p w14:paraId="3E41B426" w14:textId="7D8084D9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5" w:type="dxa"/>
            <w:shd w:val="clear" w:color="auto" w:fill="auto"/>
          </w:tcPr>
          <w:p w14:paraId="79A8FA48" w14:textId="46756926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6" w:type="dxa"/>
            <w:shd w:val="clear" w:color="auto" w:fill="auto"/>
          </w:tcPr>
          <w:p w14:paraId="62968C3F" w14:textId="214FBB70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6" w:type="dxa"/>
            <w:gridSpan w:val="2"/>
            <w:shd w:val="clear" w:color="auto" w:fill="auto"/>
          </w:tcPr>
          <w:p w14:paraId="448F42E6" w14:textId="0AD668FE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6" w:type="dxa"/>
            <w:gridSpan w:val="2"/>
            <w:shd w:val="clear" w:color="auto" w:fill="auto"/>
          </w:tcPr>
          <w:p w14:paraId="47064E9E" w14:textId="63EAA11E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A61181" w:rsidRPr="00614E62" w14:paraId="1244154B" w14:textId="77777777" w:rsidTr="00A61181">
        <w:trPr>
          <w:trHeight w:val="660"/>
          <w:jc w:val="center"/>
        </w:trPr>
        <w:tc>
          <w:tcPr>
            <w:tcW w:w="15866" w:type="dxa"/>
            <w:gridSpan w:val="16"/>
            <w:shd w:val="clear" w:color="auto" w:fill="auto"/>
            <w:hideMark/>
          </w:tcPr>
          <w:p w14:paraId="7E9E1978" w14:textId="77777777" w:rsidR="00A61181" w:rsidRPr="00614E62" w:rsidRDefault="00A61181" w:rsidP="00A61181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Задача 1 «Повышение уровня предупреждения и эффективности охраны лесов от пожаров, предотвращение чрезвычайных ситуаций в лесах, вызванных лесными пожарами»</w:t>
            </w:r>
          </w:p>
        </w:tc>
      </w:tr>
      <w:tr w:rsidR="00A61181" w:rsidRPr="00614E62" w14:paraId="21B8907C" w14:textId="77777777" w:rsidTr="00A61181">
        <w:trPr>
          <w:trHeight w:val="638"/>
          <w:jc w:val="center"/>
        </w:trPr>
        <w:tc>
          <w:tcPr>
            <w:tcW w:w="619" w:type="dxa"/>
            <w:shd w:val="clear" w:color="auto" w:fill="auto"/>
            <w:hideMark/>
          </w:tcPr>
          <w:p w14:paraId="58F1AC18" w14:textId="32AF5420" w:rsidR="00A61181" w:rsidRPr="00614E62" w:rsidRDefault="00FA6EF4" w:rsidP="00A61181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9" w:type="dxa"/>
            <w:shd w:val="clear" w:color="auto" w:fill="auto"/>
            <w:hideMark/>
          </w:tcPr>
          <w:p w14:paraId="4A640A5B" w14:textId="5B9AC6ED" w:rsidR="00A61181" w:rsidRPr="00614E62" w:rsidRDefault="00A61181" w:rsidP="00A61181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Мероприятие (резул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ь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тат) 1 «Осуществлены меры пожарной бе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з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опасности и тушения лесных пожаров»</w:t>
            </w:r>
          </w:p>
        </w:tc>
        <w:tc>
          <w:tcPr>
            <w:tcW w:w="1147" w:type="dxa"/>
            <w:shd w:val="clear" w:color="auto" w:fill="auto"/>
            <w:hideMark/>
          </w:tcPr>
          <w:p w14:paraId="7AEE25A3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Оказ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ние услуг (выпо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нение работ)</w:t>
            </w:r>
          </w:p>
        </w:tc>
        <w:tc>
          <w:tcPr>
            <w:tcW w:w="3712" w:type="dxa"/>
            <w:shd w:val="clear" w:color="auto" w:fill="auto"/>
            <w:hideMark/>
          </w:tcPr>
          <w:p w14:paraId="1D26E397" w14:textId="2C562B5E" w:rsidR="00A61181" w:rsidRPr="00614E62" w:rsidRDefault="00A61181" w:rsidP="00A61181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В рамках мероприятия осущест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ляется финансовое обеспечение реализации переданных полн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мочий в области лесных отнош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ний на выполнение работ по устройству и прочистке против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пожарных минерализованных п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лос для повышения уровня п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жарной безопасности в лесах, проведение мониторинга пожа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ной опасности в лесах путем наземного патрулирования лесов, установка аншлагов, осуществл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ние мероприятий по тушению лесных пожаров. </w:t>
            </w:r>
            <w:r w:rsidRPr="00614E62">
              <w:rPr>
                <w:sz w:val="24"/>
                <w:szCs w:val="24"/>
              </w:rPr>
              <w:t>Значение мер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приятия (результата) определяе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ся уровнем выпо</w:t>
            </w:r>
            <w:r w:rsidR="00FA6EF4">
              <w:rPr>
                <w:sz w:val="24"/>
                <w:szCs w:val="24"/>
              </w:rPr>
              <w:t>лнения госуда</w:t>
            </w:r>
            <w:r w:rsidR="00FA6EF4">
              <w:rPr>
                <w:sz w:val="24"/>
                <w:szCs w:val="24"/>
              </w:rPr>
              <w:t>р</w:t>
            </w:r>
            <w:r w:rsidR="00FA6EF4">
              <w:rPr>
                <w:sz w:val="24"/>
                <w:szCs w:val="24"/>
              </w:rPr>
              <w:t>ственного задания</w:t>
            </w:r>
          </w:p>
        </w:tc>
        <w:tc>
          <w:tcPr>
            <w:tcW w:w="1143" w:type="dxa"/>
            <w:shd w:val="clear" w:color="auto" w:fill="auto"/>
            <w:hideMark/>
          </w:tcPr>
          <w:p w14:paraId="77F5D79E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19" w:type="dxa"/>
            <w:shd w:val="clear" w:color="auto" w:fill="auto"/>
            <w:hideMark/>
          </w:tcPr>
          <w:p w14:paraId="2D5DB858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9" w:type="dxa"/>
            <w:shd w:val="clear" w:color="auto" w:fill="auto"/>
          </w:tcPr>
          <w:p w14:paraId="7F75C9D4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13" w:type="dxa"/>
            <w:shd w:val="clear" w:color="auto" w:fill="auto"/>
            <w:hideMark/>
          </w:tcPr>
          <w:p w14:paraId="64CCBD41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6" w:type="dxa"/>
            <w:shd w:val="clear" w:color="auto" w:fill="auto"/>
            <w:hideMark/>
          </w:tcPr>
          <w:p w14:paraId="1D854E8B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6" w:type="dxa"/>
            <w:shd w:val="clear" w:color="auto" w:fill="auto"/>
            <w:hideMark/>
          </w:tcPr>
          <w:p w14:paraId="1E22DB80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5" w:type="dxa"/>
            <w:shd w:val="clear" w:color="auto" w:fill="auto"/>
            <w:hideMark/>
          </w:tcPr>
          <w:p w14:paraId="3A4B8F66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6" w:type="dxa"/>
            <w:shd w:val="clear" w:color="auto" w:fill="auto"/>
            <w:hideMark/>
          </w:tcPr>
          <w:p w14:paraId="7FC903FB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6" w:type="dxa"/>
            <w:gridSpan w:val="2"/>
            <w:shd w:val="clear" w:color="auto" w:fill="auto"/>
            <w:hideMark/>
          </w:tcPr>
          <w:p w14:paraId="5DAAC2C5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6" w:type="dxa"/>
            <w:gridSpan w:val="2"/>
            <w:shd w:val="clear" w:color="auto" w:fill="auto"/>
            <w:hideMark/>
          </w:tcPr>
          <w:p w14:paraId="7AFEF2E1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A61181" w:rsidRPr="00614E62" w14:paraId="4918FF50" w14:textId="77777777" w:rsidTr="00A61181">
        <w:trPr>
          <w:trHeight w:val="660"/>
          <w:jc w:val="center"/>
        </w:trPr>
        <w:tc>
          <w:tcPr>
            <w:tcW w:w="15866" w:type="dxa"/>
            <w:gridSpan w:val="16"/>
            <w:shd w:val="clear" w:color="auto" w:fill="auto"/>
            <w:hideMark/>
          </w:tcPr>
          <w:p w14:paraId="408BAA81" w14:textId="77777777" w:rsidR="00A61181" w:rsidRPr="00614E62" w:rsidRDefault="00A61181" w:rsidP="00A61181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Задача 2 «Обеспечение своевременного обнаружения изменений санитарного и лесопатологического состояния лесов для повышения эффективности осуществления управления в области защиты лесов и обеспечения санитарной безопасности в лесах»</w:t>
            </w:r>
          </w:p>
        </w:tc>
      </w:tr>
      <w:tr w:rsidR="00A61181" w:rsidRPr="00614E62" w14:paraId="17B56636" w14:textId="77777777" w:rsidTr="00A61181">
        <w:trPr>
          <w:trHeight w:val="1455"/>
          <w:jc w:val="center"/>
        </w:trPr>
        <w:tc>
          <w:tcPr>
            <w:tcW w:w="619" w:type="dxa"/>
            <w:shd w:val="clear" w:color="auto" w:fill="auto"/>
            <w:hideMark/>
          </w:tcPr>
          <w:p w14:paraId="5F0781D8" w14:textId="6E8ACA32" w:rsidR="00A61181" w:rsidRPr="00614E62" w:rsidRDefault="00FA6EF4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719" w:type="dxa"/>
            <w:shd w:val="clear" w:color="auto" w:fill="auto"/>
            <w:hideMark/>
          </w:tcPr>
          <w:p w14:paraId="3E0D16E2" w14:textId="7F199884" w:rsidR="00A61181" w:rsidRPr="00614E62" w:rsidRDefault="00A61181" w:rsidP="00FA6EF4">
            <w:pPr>
              <w:widowControl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Мероприятие (резул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ь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тат) 2 «</w:t>
            </w:r>
            <w:r w:rsidRPr="00614E62">
              <w:rPr>
                <w:rFonts w:eastAsia="Calibri"/>
                <w:bCs/>
                <w:sz w:val="24"/>
                <w:szCs w:val="24"/>
              </w:rPr>
              <w:t>Осуществлены отдельные полномочия в области лесных отн</w:t>
            </w:r>
            <w:r w:rsidRPr="00614E62">
              <w:rPr>
                <w:rFonts w:eastAsia="Calibri"/>
                <w:bCs/>
                <w:sz w:val="24"/>
                <w:szCs w:val="24"/>
              </w:rPr>
              <w:t>о</w:t>
            </w:r>
            <w:r w:rsidRPr="00614E62">
              <w:rPr>
                <w:rFonts w:eastAsia="Calibri"/>
                <w:bCs/>
                <w:sz w:val="24"/>
                <w:szCs w:val="24"/>
              </w:rPr>
              <w:t>шений (</w:t>
            </w:r>
            <w:r w:rsidR="00FA6EF4">
              <w:rPr>
                <w:rFonts w:eastAsia="Calibri"/>
                <w:bCs/>
                <w:sz w:val="24"/>
                <w:szCs w:val="24"/>
              </w:rPr>
              <w:t>п</w:t>
            </w:r>
            <w:r w:rsidRPr="00614E62">
              <w:rPr>
                <w:bCs/>
                <w:color w:val="000000"/>
                <w:sz w:val="24"/>
                <w:szCs w:val="24"/>
                <w:lang w:eastAsia="ru-RU"/>
              </w:rPr>
              <w:t>роведены м</w:t>
            </w:r>
            <w:r w:rsidRPr="00614E62">
              <w:rPr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bCs/>
                <w:color w:val="000000"/>
                <w:sz w:val="24"/>
                <w:szCs w:val="24"/>
                <w:lang w:eastAsia="ru-RU"/>
              </w:rPr>
              <w:t>роприятия по пред</w:t>
            </w:r>
            <w:r w:rsidRPr="00614E62">
              <w:rPr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614E62">
              <w:rPr>
                <w:bCs/>
                <w:color w:val="000000"/>
                <w:sz w:val="24"/>
                <w:szCs w:val="24"/>
                <w:lang w:eastAsia="ru-RU"/>
              </w:rPr>
              <w:t>преждению и распр</w:t>
            </w:r>
            <w:r w:rsidRPr="00614E62">
              <w:rPr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bCs/>
                <w:color w:val="000000"/>
                <w:sz w:val="24"/>
                <w:szCs w:val="24"/>
                <w:lang w:eastAsia="ru-RU"/>
              </w:rPr>
              <w:t>странению вредных о</w:t>
            </w:r>
            <w:r w:rsidRPr="00614E62">
              <w:rPr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614E62">
              <w:rPr>
                <w:bCs/>
                <w:color w:val="000000"/>
                <w:sz w:val="24"/>
                <w:szCs w:val="24"/>
                <w:lang w:eastAsia="ru-RU"/>
              </w:rPr>
              <w:t>ганизмов и иных мер</w:t>
            </w:r>
            <w:r w:rsidRPr="00614E62">
              <w:rPr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bCs/>
                <w:color w:val="000000"/>
                <w:sz w:val="24"/>
                <w:szCs w:val="24"/>
                <w:lang w:eastAsia="ru-RU"/>
              </w:rPr>
              <w:t>приятий санитарной безопасности в лесах)»</w:t>
            </w:r>
          </w:p>
        </w:tc>
        <w:tc>
          <w:tcPr>
            <w:tcW w:w="1147" w:type="dxa"/>
            <w:shd w:val="clear" w:color="auto" w:fill="auto"/>
            <w:hideMark/>
          </w:tcPr>
          <w:p w14:paraId="1733A6A8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Оказ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ние услуг (выпо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нение работ)</w:t>
            </w:r>
          </w:p>
        </w:tc>
        <w:tc>
          <w:tcPr>
            <w:tcW w:w="3712" w:type="dxa"/>
            <w:shd w:val="clear" w:color="auto" w:fill="auto"/>
            <w:hideMark/>
          </w:tcPr>
          <w:p w14:paraId="338D4A9B" w14:textId="41EAB010" w:rsidR="00A61181" w:rsidRPr="00614E62" w:rsidRDefault="00A61181" w:rsidP="00A61181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В рамках мероприятия осущест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ляется финансовое обеспечение реализации переданных полн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мочий в области лесных отнош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ний на выполнение работ по пр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ведению лесопатологических 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б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следований, проведение санита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но-оздоровительных меропри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я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тий, рубок ухода за молодняками. </w:t>
            </w:r>
            <w:r w:rsidRPr="00614E62">
              <w:rPr>
                <w:sz w:val="24"/>
                <w:szCs w:val="24"/>
              </w:rPr>
              <w:t>Значение мероприятия (результ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та) определяется уровнем выпо</w:t>
            </w:r>
            <w:r w:rsidR="00FA6EF4">
              <w:rPr>
                <w:sz w:val="24"/>
                <w:szCs w:val="24"/>
              </w:rPr>
              <w:t>л</w:t>
            </w:r>
            <w:r w:rsidR="00FA6EF4">
              <w:rPr>
                <w:sz w:val="24"/>
                <w:szCs w:val="24"/>
              </w:rPr>
              <w:t>нения государственного задания</w:t>
            </w:r>
          </w:p>
        </w:tc>
        <w:tc>
          <w:tcPr>
            <w:tcW w:w="1143" w:type="dxa"/>
            <w:shd w:val="clear" w:color="auto" w:fill="auto"/>
            <w:hideMark/>
          </w:tcPr>
          <w:p w14:paraId="4E73F267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19" w:type="dxa"/>
            <w:shd w:val="clear" w:color="auto" w:fill="auto"/>
            <w:hideMark/>
          </w:tcPr>
          <w:p w14:paraId="512727F1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9" w:type="dxa"/>
            <w:shd w:val="clear" w:color="auto" w:fill="auto"/>
          </w:tcPr>
          <w:p w14:paraId="6634302D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13" w:type="dxa"/>
            <w:shd w:val="clear" w:color="auto" w:fill="auto"/>
            <w:hideMark/>
          </w:tcPr>
          <w:p w14:paraId="7B291033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6" w:type="dxa"/>
            <w:shd w:val="clear" w:color="auto" w:fill="auto"/>
            <w:hideMark/>
          </w:tcPr>
          <w:p w14:paraId="715F7D45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6" w:type="dxa"/>
            <w:shd w:val="clear" w:color="auto" w:fill="auto"/>
            <w:hideMark/>
          </w:tcPr>
          <w:p w14:paraId="7755ACEF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5" w:type="dxa"/>
            <w:shd w:val="clear" w:color="auto" w:fill="auto"/>
            <w:hideMark/>
          </w:tcPr>
          <w:p w14:paraId="2CD84A2E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6" w:type="dxa"/>
            <w:shd w:val="clear" w:color="auto" w:fill="auto"/>
            <w:hideMark/>
          </w:tcPr>
          <w:p w14:paraId="00A29C35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6" w:type="dxa"/>
            <w:gridSpan w:val="2"/>
            <w:shd w:val="clear" w:color="auto" w:fill="auto"/>
            <w:hideMark/>
          </w:tcPr>
          <w:p w14:paraId="794F5A64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6" w:type="dxa"/>
            <w:gridSpan w:val="2"/>
            <w:shd w:val="clear" w:color="auto" w:fill="auto"/>
            <w:hideMark/>
          </w:tcPr>
          <w:p w14:paraId="744BB6EC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A61181" w:rsidRPr="00614E62" w14:paraId="2C21F7E4" w14:textId="77777777" w:rsidTr="00A61181">
        <w:trPr>
          <w:trHeight w:val="452"/>
          <w:jc w:val="center"/>
        </w:trPr>
        <w:tc>
          <w:tcPr>
            <w:tcW w:w="15866" w:type="dxa"/>
            <w:gridSpan w:val="16"/>
            <w:shd w:val="clear" w:color="auto" w:fill="auto"/>
            <w:hideMark/>
          </w:tcPr>
          <w:p w14:paraId="251EDD71" w14:textId="77777777" w:rsidR="00A61181" w:rsidRPr="00614E62" w:rsidRDefault="00A61181" w:rsidP="00A61181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Задача 3 «Обеспечение эффективной реализации государственных функций в области лесных отношений»</w:t>
            </w:r>
          </w:p>
        </w:tc>
      </w:tr>
      <w:tr w:rsidR="00A61181" w:rsidRPr="00614E62" w14:paraId="1FB295C4" w14:textId="77777777" w:rsidTr="00A61181">
        <w:trPr>
          <w:trHeight w:val="396"/>
          <w:jc w:val="center"/>
        </w:trPr>
        <w:tc>
          <w:tcPr>
            <w:tcW w:w="619" w:type="dxa"/>
            <w:shd w:val="clear" w:color="auto" w:fill="auto"/>
            <w:hideMark/>
          </w:tcPr>
          <w:p w14:paraId="2E2FB661" w14:textId="49C904F4" w:rsidR="00A61181" w:rsidRPr="00614E62" w:rsidRDefault="00FA6EF4" w:rsidP="00A61181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19" w:type="dxa"/>
            <w:shd w:val="clear" w:color="auto" w:fill="auto"/>
            <w:hideMark/>
          </w:tcPr>
          <w:p w14:paraId="777464D4" w14:textId="4E1EBFB9" w:rsidR="00A61181" w:rsidRPr="00614E62" w:rsidRDefault="00A61181" w:rsidP="00FA6EF4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Мероприятие (резул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ь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тат) 3 «</w:t>
            </w:r>
            <w:r w:rsidRPr="00614E62">
              <w:rPr>
                <w:rFonts w:eastAsia="Calibri"/>
                <w:bCs/>
                <w:sz w:val="24"/>
                <w:szCs w:val="24"/>
              </w:rPr>
              <w:t>Осуществлены отдельные полномоч</w:t>
            </w:r>
            <w:r w:rsidR="00AF5413">
              <w:rPr>
                <w:rFonts w:eastAsia="Calibri"/>
                <w:bCs/>
                <w:sz w:val="24"/>
                <w:szCs w:val="24"/>
              </w:rPr>
              <w:t>ия в области лесных отн</w:t>
            </w:r>
            <w:r w:rsidR="00AF5413">
              <w:rPr>
                <w:rFonts w:eastAsia="Calibri"/>
                <w:bCs/>
                <w:sz w:val="24"/>
                <w:szCs w:val="24"/>
              </w:rPr>
              <w:t>о</w:t>
            </w:r>
            <w:r w:rsidR="00AF5413">
              <w:rPr>
                <w:rFonts w:eastAsia="Calibri"/>
                <w:bCs/>
                <w:sz w:val="24"/>
                <w:szCs w:val="24"/>
              </w:rPr>
              <w:t>шений (о</w:t>
            </w:r>
            <w:r w:rsidRPr="00614E62">
              <w:rPr>
                <w:rFonts w:eastAsia="Calibri"/>
                <w:bCs/>
                <w:sz w:val="24"/>
                <w:szCs w:val="24"/>
              </w:rPr>
              <w:t>существлено обеспечение функций органов государстве</w:t>
            </w:r>
            <w:r w:rsidRPr="00614E62">
              <w:rPr>
                <w:rFonts w:eastAsia="Calibri"/>
                <w:bCs/>
                <w:sz w:val="24"/>
                <w:szCs w:val="24"/>
              </w:rPr>
              <w:t>н</w:t>
            </w:r>
            <w:r w:rsidRPr="00614E62">
              <w:rPr>
                <w:rFonts w:eastAsia="Calibri"/>
                <w:bCs/>
                <w:sz w:val="24"/>
                <w:szCs w:val="24"/>
              </w:rPr>
              <w:t>ной власти Астраха</w:t>
            </w:r>
            <w:r w:rsidRPr="00614E62">
              <w:rPr>
                <w:rFonts w:eastAsia="Calibri"/>
                <w:bCs/>
                <w:sz w:val="24"/>
                <w:szCs w:val="24"/>
              </w:rPr>
              <w:t>н</w:t>
            </w:r>
            <w:r w:rsidRPr="00614E62">
              <w:rPr>
                <w:rFonts w:eastAsia="Calibri"/>
                <w:bCs/>
                <w:sz w:val="24"/>
                <w:szCs w:val="24"/>
              </w:rPr>
              <w:t>ской области, а также содержание и обеспеч</w:t>
            </w:r>
            <w:r w:rsidRPr="00614E62">
              <w:rPr>
                <w:rFonts w:eastAsia="Calibri"/>
                <w:bCs/>
                <w:sz w:val="24"/>
                <w:szCs w:val="24"/>
              </w:rPr>
              <w:t>е</w:t>
            </w:r>
            <w:r w:rsidRPr="00614E62">
              <w:rPr>
                <w:rFonts w:eastAsia="Calibri"/>
                <w:bCs/>
                <w:sz w:val="24"/>
                <w:szCs w:val="24"/>
              </w:rPr>
              <w:t>ние деятельности (ок</w:t>
            </w:r>
            <w:r w:rsidRPr="00614E62">
              <w:rPr>
                <w:rFonts w:eastAsia="Calibri"/>
                <w:bCs/>
                <w:sz w:val="24"/>
                <w:szCs w:val="24"/>
              </w:rPr>
              <w:t>а</w:t>
            </w:r>
            <w:r w:rsidRPr="00614E62">
              <w:rPr>
                <w:rFonts w:eastAsia="Calibri"/>
                <w:bCs/>
                <w:sz w:val="24"/>
                <w:szCs w:val="24"/>
              </w:rPr>
              <w:t>зание услуг) госуда</w:t>
            </w:r>
            <w:r w:rsidRPr="00614E62">
              <w:rPr>
                <w:rFonts w:eastAsia="Calibri"/>
                <w:bCs/>
                <w:sz w:val="24"/>
                <w:szCs w:val="24"/>
              </w:rPr>
              <w:t>р</w:t>
            </w:r>
            <w:r w:rsidRPr="00614E62">
              <w:rPr>
                <w:rFonts w:eastAsia="Calibri"/>
                <w:bCs/>
                <w:sz w:val="24"/>
                <w:szCs w:val="24"/>
              </w:rPr>
              <w:t>ственных казенных учреждений (организ</w:t>
            </w:r>
            <w:r w:rsidRPr="00614E62">
              <w:rPr>
                <w:rFonts w:eastAsia="Calibri"/>
                <w:bCs/>
                <w:sz w:val="24"/>
                <w:szCs w:val="24"/>
              </w:rPr>
              <w:t>а</w:t>
            </w:r>
            <w:r w:rsidRPr="00614E62">
              <w:rPr>
                <w:rFonts w:eastAsia="Calibri"/>
                <w:bCs/>
                <w:sz w:val="24"/>
                <w:szCs w:val="24"/>
              </w:rPr>
              <w:t>ций)</w:t>
            </w:r>
            <w:r w:rsidRPr="00614E62">
              <w:rPr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47" w:type="dxa"/>
            <w:shd w:val="clear" w:color="auto" w:fill="auto"/>
            <w:hideMark/>
          </w:tcPr>
          <w:p w14:paraId="474CFEB1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у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щест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ление текущей деятел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ь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3712" w:type="dxa"/>
            <w:shd w:val="clear" w:color="auto" w:fill="auto"/>
            <w:hideMark/>
          </w:tcPr>
          <w:p w14:paraId="6FD3B8DF" w14:textId="2CE73243" w:rsidR="00A61181" w:rsidRPr="00614E62" w:rsidRDefault="00A61181" w:rsidP="00FA6EF4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В рамках мероприятия осущест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ляется финансовое обеспечение реализации переданных полн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мочий в области лесных отнош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143" w:type="dxa"/>
            <w:shd w:val="clear" w:color="auto" w:fill="auto"/>
            <w:hideMark/>
          </w:tcPr>
          <w:p w14:paraId="2868246C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hideMark/>
          </w:tcPr>
          <w:p w14:paraId="3E49FBCE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</w:tcPr>
          <w:p w14:paraId="374DECFF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shd w:val="clear" w:color="auto" w:fill="auto"/>
            <w:hideMark/>
          </w:tcPr>
          <w:p w14:paraId="4389C056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hideMark/>
          </w:tcPr>
          <w:p w14:paraId="16A48AF2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hideMark/>
          </w:tcPr>
          <w:p w14:paraId="41732860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5" w:type="dxa"/>
            <w:shd w:val="clear" w:color="auto" w:fill="auto"/>
            <w:hideMark/>
          </w:tcPr>
          <w:p w14:paraId="79E0C922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6" w:type="dxa"/>
            <w:gridSpan w:val="2"/>
            <w:shd w:val="clear" w:color="auto" w:fill="auto"/>
            <w:hideMark/>
          </w:tcPr>
          <w:p w14:paraId="3F910A86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7" w:type="dxa"/>
            <w:gridSpan w:val="2"/>
            <w:shd w:val="clear" w:color="auto" w:fill="auto"/>
            <w:hideMark/>
          </w:tcPr>
          <w:p w14:paraId="3A4D832F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5" w:type="dxa"/>
            <w:shd w:val="clear" w:color="auto" w:fill="auto"/>
            <w:hideMark/>
          </w:tcPr>
          <w:p w14:paraId="4AAE6702" w14:textId="77777777" w:rsidR="00A61181" w:rsidRPr="00614E62" w:rsidRDefault="00A61181" w:rsidP="00A6118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14:paraId="2128321C" w14:textId="41C88089" w:rsidR="00D06DDD" w:rsidRDefault="00D06DDD" w:rsidP="00614E62">
      <w:pPr>
        <w:widowControl/>
        <w:rPr>
          <w:sz w:val="28"/>
          <w:szCs w:val="28"/>
          <w:lang w:eastAsia="ru-RU"/>
        </w:rPr>
      </w:pPr>
    </w:p>
    <w:p w14:paraId="43F7CCA1" w14:textId="7F81F26B" w:rsidR="004441CD" w:rsidRDefault="004441CD" w:rsidP="00614E62">
      <w:pPr>
        <w:widowControl/>
        <w:rPr>
          <w:sz w:val="28"/>
          <w:szCs w:val="28"/>
          <w:lang w:eastAsia="ru-RU"/>
        </w:rPr>
      </w:pPr>
    </w:p>
    <w:p w14:paraId="07F950B4" w14:textId="77777777" w:rsidR="00BD7855" w:rsidRDefault="00BD7855" w:rsidP="00614E62">
      <w:pPr>
        <w:widowControl/>
        <w:rPr>
          <w:sz w:val="28"/>
          <w:szCs w:val="28"/>
          <w:lang w:eastAsia="ru-RU"/>
        </w:rPr>
      </w:pPr>
    </w:p>
    <w:p w14:paraId="373DE07E" w14:textId="77777777" w:rsidR="004441CD" w:rsidRPr="00614E62" w:rsidRDefault="004441CD" w:rsidP="00614E62">
      <w:pPr>
        <w:widowControl/>
        <w:rPr>
          <w:sz w:val="28"/>
          <w:szCs w:val="28"/>
          <w:lang w:eastAsia="ru-RU"/>
        </w:rPr>
      </w:pPr>
    </w:p>
    <w:p w14:paraId="7597E6C9" w14:textId="77777777" w:rsidR="00D06DDD" w:rsidRPr="00614E62" w:rsidRDefault="00D06DDD" w:rsidP="00614E62">
      <w:pPr>
        <w:pStyle w:val="1"/>
        <w:tabs>
          <w:tab w:val="left" w:pos="11057"/>
        </w:tabs>
        <w:spacing w:before="0"/>
        <w:ind w:right="584"/>
        <w:jc w:val="center"/>
        <w:rPr>
          <w:b w:val="0"/>
          <w:bCs w:val="0"/>
        </w:rPr>
      </w:pPr>
      <w:r w:rsidRPr="00614E62">
        <w:rPr>
          <w:b w:val="0"/>
          <w:bCs w:val="0"/>
          <w:lang w:eastAsia="ru-RU"/>
        </w:rPr>
        <w:lastRenderedPageBreak/>
        <w:t>5. Финансовое обеспечение комплекса процессных мероприятий</w:t>
      </w:r>
    </w:p>
    <w:p w14:paraId="5F7D99BD" w14:textId="77777777" w:rsidR="00D06DDD" w:rsidRPr="00614E62" w:rsidRDefault="00D06DDD" w:rsidP="00614E62">
      <w:pPr>
        <w:pStyle w:val="1"/>
        <w:tabs>
          <w:tab w:val="left" w:pos="11057"/>
        </w:tabs>
        <w:spacing w:before="0"/>
        <w:ind w:right="584"/>
        <w:jc w:val="center"/>
        <w:rPr>
          <w:b w:val="0"/>
          <w:bCs w:val="0"/>
        </w:rPr>
      </w:pPr>
    </w:p>
    <w:tbl>
      <w:tblPr>
        <w:tblW w:w="48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1"/>
        <w:gridCol w:w="2842"/>
        <w:gridCol w:w="1098"/>
        <w:gridCol w:w="1099"/>
        <w:gridCol w:w="1097"/>
        <w:gridCol w:w="1095"/>
        <w:gridCol w:w="1095"/>
        <w:gridCol w:w="1093"/>
        <w:gridCol w:w="1070"/>
        <w:gridCol w:w="1326"/>
      </w:tblGrid>
      <w:tr w:rsidR="00F210EC" w:rsidRPr="004441CD" w14:paraId="4AD5BFCA" w14:textId="77777777" w:rsidTr="005F518E">
        <w:trPr>
          <w:trHeight w:val="315"/>
          <w:tblHeader/>
          <w:jc w:val="center"/>
        </w:trPr>
        <w:tc>
          <w:tcPr>
            <w:tcW w:w="3540" w:type="dxa"/>
            <w:vMerge w:val="restart"/>
            <w:shd w:val="clear" w:color="auto" w:fill="auto"/>
            <w:hideMark/>
          </w:tcPr>
          <w:p w14:paraId="4A7594F3" w14:textId="77777777" w:rsidR="00364BE6" w:rsidRPr="004441CD" w:rsidRDefault="00364BE6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41CD">
              <w:rPr>
                <w:color w:val="000000"/>
                <w:sz w:val="24"/>
                <w:szCs w:val="24"/>
                <w:lang w:eastAsia="ru-RU"/>
              </w:rPr>
              <w:t>Наименование государственной программы, структурного эл</w:t>
            </w:r>
            <w:r w:rsidRPr="004441CD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4441CD">
              <w:rPr>
                <w:color w:val="000000"/>
                <w:sz w:val="24"/>
                <w:szCs w:val="24"/>
                <w:lang w:eastAsia="ru-RU"/>
              </w:rPr>
              <w:t>мента/источник финансиров</w:t>
            </w:r>
            <w:r w:rsidRPr="004441CD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4441CD">
              <w:rPr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834" w:type="dxa"/>
            <w:vMerge w:val="restart"/>
            <w:shd w:val="clear" w:color="auto" w:fill="auto"/>
            <w:hideMark/>
          </w:tcPr>
          <w:p w14:paraId="1BE00E0A" w14:textId="77777777" w:rsidR="00364BE6" w:rsidRPr="004441CD" w:rsidRDefault="00364BE6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41CD">
              <w:rPr>
                <w:color w:val="000000"/>
                <w:sz w:val="24"/>
                <w:szCs w:val="24"/>
                <w:lang w:eastAsia="ru-RU"/>
              </w:rPr>
              <w:t>ГРБС/КБК</w:t>
            </w:r>
          </w:p>
        </w:tc>
        <w:tc>
          <w:tcPr>
            <w:tcW w:w="8941" w:type="dxa"/>
            <w:gridSpan w:val="8"/>
            <w:shd w:val="clear" w:color="auto" w:fill="auto"/>
            <w:hideMark/>
          </w:tcPr>
          <w:p w14:paraId="7D874E5A" w14:textId="77777777" w:rsidR="00364BE6" w:rsidRPr="004441CD" w:rsidRDefault="00364BE6" w:rsidP="00614E62">
            <w:pPr>
              <w:widowControl/>
              <w:ind w:firstLineChars="700" w:firstLine="1680"/>
              <w:rPr>
                <w:color w:val="000000"/>
                <w:sz w:val="24"/>
                <w:szCs w:val="24"/>
                <w:lang w:eastAsia="ru-RU"/>
              </w:rPr>
            </w:pPr>
            <w:r w:rsidRPr="004441CD">
              <w:rPr>
                <w:color w:val="000000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F210EC" w:rsidRPr="004441CD" w14:paraId="65DAB9D3" w14:textId="77777777" w:rsidTr="005F518E">
        <w:trPr>
          <w:trHeight w:val="492"/>
          <w:tblHeader/>
          <w:jc w:val="center"/>
        </w:trPr>
        <w:tc>
          <w:tcPr>
            <w:tcW w:w="3540" w:type="dxa"/>
            <w:vMerge/>
            <w:shd w:val="clear" w:color="auto" w:fill="auto"/>
            <w:hideMark/>
          </w:tcPr>
          <w:p w14:paraId="052B9435" w14:textId="77777777" w:rsidR="00364BE6" w:rsidRPr="004441CD" w:rsidRDefault="00364BE6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vMerge/>
            <w:shd w:val="clear" w:color="auto" w:fill="auto"/>
            <w:hideMark/>
          </w:tcPr>
          <w:p w14:paraId="73E17756" w14:textId="77777777" w:rsidR="00364BE6" w:rsidRPr="004441CD" w:rsidRDefault="00364BE6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shd w:val="clear" w:color="auto" w:fill="auto"/>
            <w:hideMark/>
          </w:tcPr>
          <w:p w14:paraId="2BAC2663" w14:textId="77777777" w:rsidR="00364BE6" w:rsidRPr="004441CD" w:rsidRDefault="00364BE6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41CD">
              <w:rPr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95" w:type="dxa"/>
            <w:shd w:val="clear" w:color="auto" w:fill="auto"/>
            <w:hideMark/>
          </w:tcPr>
          <w:p w14:paraId="06497F75" w14:textId="77777777" w:rsidR="00364BE6" w:rsidRPr="004441CD" w:rsidRDefault="00364BE6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41CD">
              <w:rPr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93" w:type="dxa"/>
            <w:shd w:val="clear" w:color="auto" w:fill="auto"/>
            <w:hideMark/>
          </w:tcPr>
          <w:p w14:paraId="4CAB56AA" w14:textId="77777777" w:rsidR="00364BE6" w:rsidRPr="004441CD" w:rsidRDefault="00364BE6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41CD">
              <w:rPr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91" w:type="dxa"/>
            <w:shd w:val="clear" w:color="auto" w:fill="auto"/>
            <w:hideMark/>
          </w:tcPr>
          <w:p w14:paraId="64288335" w14:textId="77777777" w:rsidR="00364BE6" w:rsidRPr="004441CD" w:rsidRDefault="00364BE6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41CD">
              <w:rPr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91" w:type="dxa"/>
            <w:shd w:val="clear" w:color="auto" w:fill="auto"/>
            <w:hideMark/>
          </w:tcPr>
          <w:p w14:paraId="013E8517" w14:textId="77777777" w:rsidR="00364BE6" w:rsidRPr="004441CD" w:rsidRDefault="00364BE6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41CD">
              <w:rPr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089" w:type="dxa"/>
            <w:shd w:val="clear" w:color="auto" w:fill="auto"/>
            <w:hideMark/>
          </w:tcPr>
          <w:p w14:paraId="568467FF" w14:textId="77777777" w:rsidR="00364BE6" w:rsidRPr="004441CD" w:rsidRDefault="00364BE6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41CD">
              <w:rPr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066" w:type="dxa"/>
            <w:shd w:val="clear" w:color="auto" w:fill="auto"/>
            <w:hideMark/>
          </w:tcPr>
          <w:p w14:paraId="309674A9" w14:textId="77777777" w:rsidR="00364BE6" w:rsidRPr="004441CD" w:rsidRDefault="00364BE6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41CD">
              <w:rPr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322" w:type="dxa"/>
            <w:shd w:val="clear" w:color="auto" w:fill="auto"/>
            <w:hideMark/>
          </w:tcPr>
          <w:p w14:paraId="1706403A" w14:textId="77777777" w:rsidR="00364BE6" w:rsidRPr="004441CD" w:rsidRDefault="00364BE6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41CD"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</w:tbl>
    <w:p w14:paraId="79064FB1" w14:textId="77777777" w:rsidR="008F6830" w:rsidRPr="004441CD" w:rsidRDefault="008F6830" w:rsidP="00614E62">
      <w:pPr>
        <w:rPr>
          <w:sz w:val="2"/>
          <w:szCs w:val="2"/>
        </w:rPr>
      </w:pPr>
    </w:p>
    <w:tbl>
      <w:tblPr>
        <w:tblW w:w="48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1"/>
        <w:gridCol w:w="2842"/>
        <w:gridCol w:w="1098"/>
        <w:gridCol w:w="1099"/>
        <w:gridCol w:w="1097"/>
        <w:gridCol w:w="1095"/>
        <w:gridCol w:w="1095"/>
        <w:gridCol w:w="1093"/>
        <w:gridCol w:w="1070"/>
        <w:gridCol w:w="1326"/>
      </w:tblGrid>
      <w:tr w:rsidR="00F210EC" w:rsidRPr="004441CD" w14:paraId="077DE496" w14:textId="77777777" w:rsidTr="005F518E">
        <w:trPr>
          <w:trHeight w:val="345"/>
          <w:tblHeader/>
          <w:jc w:val="center"/>
        </w:trPr>
        <w:tc>
          <w:tcPr>
            <w:tcW w:w="3540" w:type="dxa"/>
            <w:shd w:val="clear" w:color="auto" w:fill="auto"/>
            <w:vAlign w:val="center"/>
            <w:hideMark/>
          </w:tcPr>
          <w:p w14:paraId="1317BBCE" w14:textId="77777777" w:rsidR="00364BE6" w:rsidRPr="004441CD" w:rsidRDefault="00364BE6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41C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4" w:type="dxa"/>
            <w:shd w:val="clear" w:color="auto" w:fill="auto"/>
            <w:vAlign w:val="center"/>
            <w:hideMark/>
          </w:tcPr>
          <w:p w14:paraId="108C93BF" w14:textId="77777777" w:rsidR="00364BE6" w:rsidRPr="004441CD" w:rsidRDefault="00364BE6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41C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7C0CCBEB" w14:textId="77777777" w:rsidR="00364BE6" w:rsidRPr="004441CD" w:rsidRDefault="00364BE6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41C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14:paraId="11F7E5CB" w14:textId="77777777" w:rsidR="00364BE6" w:rsidRPr="004441CD" w:rsidRDefault="00364BE6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41C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14:paraId="6E37541E" w14:textId="77777777" w:rsidR="00364BE6" w:rsidRPr="004441CD" w:rsidRDefault="00364BE6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41C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14:paraId="5BA2E5A7" w14:textId="37A8CAB7" w:rsidR="00364BE6" w:rsidRPr="004441CD" w:rsidRDefault="00364BE6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41CD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F5413" w:rsidRPr="004441CD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14:paraId="13512118" w14:textId="77777777" w:rsidR="00364BE6" w:rsidRPr="004441CD" w:rsidRDefault="00364BE6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41CD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14:paraId="2A6F5F00" w14:textId="77777777" w:rsidR="00364BE6" w:rsidRPr="004441CD" w:rsidRDefault="00364BE6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41CD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14:paraId="0D9C4F35" w14:textId="77777777" w:rsidR="00364BE6" w:rsidRPr="004441CD" w:rsidRDefault="00364BE6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41CD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22" w:type="dxa"/>
            <w:shd w:val="clear" w:color="auto" w:fill="auto"/>
            <w:vAlign w:val="center"/>
            <w:hideMark/>
          </w:tcPr>
          <w:p w14:paraId="40974D51" w14:textId="0717572B" w:rsidR="00364BE6" w:rsidRPr="004441CD" w:rsidRDefault="00AF541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41CD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F210EC" w:rsidRPr="004441CD" w14:paraId="45984061" w14:textId="77777777" w:rsidTr="005F518E">
        <w:trPr>
          <w:trHeight w:val="1050"/>
          <w:jc w:val="center"/>
        </w:trPr>
        <w:tc>
          <w:tcPr>
            <w:tcW w:w="3540" w:type="dxa"/>
            <w:shd w:val="clear" w:color="auto" w:fill="auto"/>
            <w:hideMark/>
          </w:tcPr>
          <w:p w14:paraId="03B6FEE6" w14:textId="019CFD2B" w:rsidR="00F210EC" w:rsidRPr="004441CD" w:rsidRDefault="00F210E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441CD">
              <w:rPr>
                <w:color w:val="000000"/>
                <w:sz w:val="24"/>
                <w:szCs w:val="24"/>
                <w:lang w:eastAsia="ru-RU"/>
              </w:rPr>
              <w:t>Комплекс процессных мер</w:t>
            </w:r>
            <w:r w:rsidRPr="004441CD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4441CD">
              <w:rPr>
                <w:color w:val="000000"/>
                <w:sz w:val="24"/>
                <w:szCs w:val="24"/>
                <w:lang w:eastAsia="ru-RU"/>
              </w:rPr>
              <w:t xml:space="preserve">приятий </w:t>
            </w:r>
            <w:r w:rsidR="00540487" w:rsidRPr="004441CD">
              <w:rPr>
                <w:color w:val="000000"/>
                <w:sz w:val="24"/>
                <w:szCs w:val="24"/>
                <w:lang w:eastAsia="ru-RU"/>
              </w:rPr>
              <w:t>«Обеспечение эффе</w:t>
            </w:r>
            <w:r w:rsidR="00540487" w:rsidRPr="004441CD">
              <w:rPr>
                <w:color w:val="000000"/>
                <w:sz w:val="24"/>
                <w:szCs w:val="24"/>
                <w:lang w:eastAsia="ru-RU"/>
              </w:rPr>
              <w:t>к</w:t>
            </w:r>
            <w:r w:rsidR="00540487" w:rsidRPr="004441CD">
              <w:rPr>
                <w:color w:val="000000"/>
                <w:sz w:val="24"/>
                <w:szCs w:val="24"/>
                <w:lang w:eastAsia="ru-RU"/>
              </w:rPr>
              <w:t>тивной реализации госуда</w:t>
            </w:r>
            <w:r w:rsidR="00540487" w:rsidRPr="004441CD">
              <w:rPr>
                <w:color w:val="000000"/>
                <w:sz w:val="24"/>
                <w:szCs w:val="24"/>
                <w:lang w:eastAsia="ru-RU"/>
              </w:rPr>
              <w:t>р</w:t>
            </w:r>
            <w:r w:rsidR="00540487" w:rsidRPr="004441CD">
              <w:rPr>
                <w:color w:val="000000"/>
                <w:sz w:val="24"/>
                <w:szCs w:val="24"/>
                <w:lang w:eastAsia="ru-RU"/>
              </w:rPr>
              <w:t>ственных функций в области лесных отношений»</w:t>
            </w:r>
            <w:r w:rsidRPr="004441CD">
              <w:rPr>
                <w:color w:val="000000"/>
                <w:sz w:val="24"/>
                <w:szCs w:val="24"/>
                <w:lang w:eastAsia="ru-RU"/>
              </w:rPr>
              <w:t xml:space="preserve"> (всего), в том числе:</w:t>
            </w:r>
          </w:p>
        </w:tc>
        <w:tc>
          <w:tcPr>
            <w:tcW w:w="2834" w:type="dxa"/>
            <w:shd w:val="clear" w:color="auto" w:fill="auto"/>
            <w:hideMark/>
          </w:tcPr>
          <w:p w14:paraId="1E5D7E12" w14:textId="77777777" w:rsidR="00F210EC" w:rsidRPr="004441CD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41CD">
              <w:rPr>
                <w:color w:val="000000"/>
                <w:sz w:val="24"/>
                <w:szCs w:val="24"/>
                <w:lang w:eastAsia="ru-RU"/>
              </w:rPr>
              <w:t>018/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14:paraId="03BA3B14" w14:textId="24B62CF9" w:rsidR="00F210EC" w:rsidRPr="004441CD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441CD">
              <w:rPr>
                <w:color w:val="000000"/>
              </w:rPr>
              <w:t>93 226,9</w:t>
            </w:r>
          </w:p>
        </w:tc>
        <w:tc>
          <w:tcPr>
            <w:tcW w:w="1095" w:type="dxa"/>
            <w:shd w:val="clear" w:color="auto" w:fill="auto"/>
            <w:noWrap/>
            <w:hideMark/>
          </w:tcPr>
          <w:p w14:paraId="1A792D22" w14:textId="133D4CDB" w:rsidR="00F210EC" w:rsidRPr="004441CD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441CD">
              <w:rPr>
                <w:color w:val="000000"/>
              </w:rPr>
              <w:t>93 907,1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35C5340A" w14:textId="4C362C14" w:rsidR="00F210EC" w:rsidRPr="004441CD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441CD">
              <w:rPr>
                <w:color w:val="000000"/>
              </w:rPr>
              <w:t>94 238,5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696A306F" w14:textId="757FE249" w:rsidR="00F210EC" w:rsidRPr="004441CD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441CD">
              <w:rPr>
                <w:color w:val="000000"/>
              </w:rPr>
              <w:t>94 238,5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29D0F322" w14:textId="4744C968" w:rsidR="00F210EC" w:rsidRPr="004441CD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441CD">
              <w:rPr>
                <w:color w:val="000000"/>
              </w:rPr>
              <w:t>94 238,5</w:t>
            </w:r>
          </w:p>
        </w:tc>
        <w:tc>
          <w:tcPr>
            <w:tcW w:w="1089" w:type="dxa"/>
            <w:shd w:val="clear" w:color="auto" w:fill="auto"/>
            <w:noWrap/>
            <w:hideMark/>
          </w:tcPr>
          <w:p w14:paraId="500C2CE7" w14:textId="6037767E" w:rsidR="00F210EC" w:rsidRPr="004441CD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441CD">
              <w:rPr>
                <w:color w:val="000000"/>
              </w:rPr>
              <w:t>94 238,5</w:t>
            </w:r>
          </w:p>
        </w:tc>
        <w:tc>
          <w:tcPr>
            <w:tcW w:w="1066" w:type="dxa"/>
            <w:shd w:val="clear" w:color="auto" w:fill="auto"/>
            <w:noWrap/>
            <w:hideMark/>
          </w:tcPr>
          <w:p w14:paraId="7E2373AE" w14:textId="37E8163A" w:rsidR="00F210EC" w:rsidRPr="004441CD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441CD">
              <w:rPr>
                <w:color w:val="000000"/>
              </w:rPr>
              <w:t>94 238,5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14:paraId="3119CB47" w14:textId="4B694AA7" w:rsidR="00F210EC" w:rsidRPr="004441CD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441CD">
              <w:rPr>
                <w:color w:val="000000"/>
              </w:rPr>
              <w:t>658 326,5</w:t>
            </w:r>
          </w:p>
        </w:tc>
      </w:tr>
      <w:tr w:rsidR="00F210EC" w:rsidRPr="00614E62" w14:paraId="2A435C91" w14:textId="77777777" w:rsidTr="005F518E">
        <w:trPr>
          <w:trHeight w:val="510"/>
          <w:jc w:val="center"/>
        </w:trPr>
        <w:tc>
          <w:tcPr>
            <w:tcW w:w="3540" w:type="dxa"/>
            <w:shd w:val="clear" w:color="auto" w:fill="auto"/>
            <w:hideMark/>
          </w:tcPr>
          <w:p w14:paraId="7CEA9E0E" w14:textId="77777777" w:rsidR="00F210EC" w:rsidRPr="00614E62" w:rsidRDefault="00F210E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2834" w:type="dxa"/>
            <w:shd w:val="clear" w:color="auto" w:fill="auto"/>
            <w:hideMark/>
          </w:tcPr>
          <w:p w14:paraId="46D2617F" w14:textId="77777777" w:rsidR="005F518E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018 </w:t>
            </w:r>
          </w:p>
          <w:p w14:paraId="4FBE709A" w14:textId="537EE98B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0407 12ХХХ53450 621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14:paraId="57F2A4FA" w14:textId="3FE29637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29 249,0</w:t>
            </w:r>
          </w:p>
        </w:tc>
        <w:tc>
          <w:tcPr>
            <w:tcW w:w="1095" w:type="dxa"/>
            <w:shd w:val="clear" w:color="auto" w:fill="auto"/>
            <w:noWrap/>
            <w:hideMark/>
          </w:tcPr>
          <w:p w14:paraId="12AFED47" w14:textId="6FA6024B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28 917,6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022E8A33" w14:textId="419B163C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29 249,0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4E786BFE" w14:textId="19741D3F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29 249,0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7CD3C238" w14:textId="163981A1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29 249,0</w:t>
            </w:r>
          </w:p>
        </w:tc>
        <w:tc>
          <w:tcPr>
            <w:tcW w:w="1089" w:type="dxa"/>
            <w:shd w:val="clear" w:color="auto" w:fill="auto"/>
            <w:noWrap/>
            <w:hideMark/>
          </w:tcPr>
          <w:p w14:paraId="62CED21B" w14:textId="175E6D5A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29 249,0</w:t>
            </w:r>
          </w:p>
        </w:tc>
        <w:tc>
          <w:tcPr>
            <w:tcW w:w="1066" w:type="dxa"/>
            <w:shd w:val="clear" w:color="auto" w:fill="auto"/>
            <w:noWrap/>
            <w:hideMark/>
          </w:tcPr>
          <w:p w14:paraId="335F4813" w14:textId="395EEE24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29 249,0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14:paraId="695CDAD0" w14:textId="56B9CA45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93 863,7</w:t>
            </w:r>
          </w:p>
        </w:tc>
      </w:tr>
      <w:tr w:rsidR="00F210EC" w:rsidRPr="00614E62" w14:paraId="7A1F5D45" w14:textId="77777777" w:rsidTr="005F518E">
        <w:trPr>
          <w:trHeight w:val="510"/>
          <w:jc w:val="center"/>
        </w:trPr>
        <w:tc>
          <w:tcPr>
            <w:tcW w:w="3540" w:type="dxa"/>
            <w:shd w:val="clear" w:color="auto" w:fill="auto"/>
            <w:hideMark/>
          </w:tcPr>
          <w:p w14:paraId="7542FBF1" w14:textId="77777777" w:rsidR="00F210EC" w:rsidRPr="00614E62" w:rsidRDefault="00F210E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4" w:type="dxa"/>
            <w:shd w:val="clear" w:color="auto" w:fill="auto"/>
            <w:hideMark/>
          </w:tcPr>
          <w:p w14:paraId="59D2E807" w14:textId="77777777" w:rsidR="005F518E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018 </w:t>
            </w:r>
          </w:p>
          <w:p w14:paraId="25C84184" w14:textId="525D214A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0407 12ХХХ5129</w:t>
            </w:r>
            <w:r w:rsidR="005A0F15" w:rsidRPr="00614E62">
              <w:rPr>
                <w:color w:val="000000"/>
                <w:sz w:val="24"/>
                <w:szCs w:val="24"/>
                <w:lang w:eastAsia="ru-RU"/>
              </w:rPr>
              <w:t>1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621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14:paraId="0E862D43" w14:textId="5D448E5D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3 612,0</w:t>
            </w:r>
          </w:p>
        </w:tc>
        <w:tc>
          <w:tcPr>
            <w:tcW w:w="1095" w:type="dxa"/>
            <w:shd w:val="clear" w:color="auto" w:fill="auto"/>
            <w:noWrap/>
            <w:hideMark/>
          </w:tcPr>
          <w:p w14:paraId="4C8321AE" w14:textId="398CF5B5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3 612,0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5DAFEED8" w14:textId="7406E10F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3 612,0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416ABE1E" w14:textId="3E906FCC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3 612,0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370C6316" w14:textId="7C087AE8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3 612,0</w:t>
            </w:r>
          </w:p>
        </w:tc>
        <w:tc>
          <w:tcPr>
            <w:tcW w:w="1089" w:type="dxa"/>
            <w:shd w:val="clear" w:color="auto" w:fill="auto"/>
            <w:noWrap/>
            <w:hideMark/>
          </w:tcPr>
          <w:p w14:paraId="714202D4" w14:textId="3BB05737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3 612,0</w:t>
            </w:r>
          </w:p>
        </w:tc>
        <w:tc>
          <w:tcPr>
            <w:tcW w:w="1066" w:type="dxa"/>
            <w:shd w:val="clear" w:color="auto" w:fill="auto"/>
            <w:noWrap/>
            <w:hideMark/>
          </w:tcPr>
          <w:p w14:paraId="0C7375EE" w14:textId="06349EE7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3 612,0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14:paraId="447FE921" w14:textId="194E8621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167 427,4</w:t>
            </w:r>
          </w:p>
        </w:tc>
      </w:tr>
      <w:tr w:rsidR="00F210EC" w:rsidRPr="00614E62" w14:paraId="65B742A8" w14:textId="77777777" w:rsidTr="005F518E">
        <w:trPr>
          <w:trHeight w:val="510"/>
          <w:jc w:val="center"/>
        </w:trPr>
        <w:tc>
          <w:tcPr>
            <w:tcW w:w="3540" w:type="dxa"/>
            <w:shd w:val="clear" w:color="auto" w:fill="auto"/>
            <w:hideMark/>
          </w:tcPr>
          <w:p w14:paraId="204A0872" w14:textId="77777777" w:rsidR="00F210EC" w:rsidRPr="00614E62" w:rsidRDefault="00F210E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4" w:type="dxa"/>
            <w:shd w:val="clear" w:color="auto" w:fill="auto"/>
            <w:hideMark/>
          </w:tcPr>
          <w:p w14:paraId="43C8D454" w14:textId="77777777" w:rsidR="005F518E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018 </w:t>
            </w:r>
          </w:p>
          <w:p w14:paraId="5332B1F0" w14:textId="558754B0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0407 12ХХХ5129</w:t>
            </w:r>
            <w:r w:rsidR="005A0F15" w:rsidRPr="00614E62">
              <w:rPr>
                <w:color w:val="000000"/>
                <w:sz w:val="24"/>
                <w:szCs w:val="24"/>
                <w:lang w:eastAsia="ru-RU"/>
              </w:rPr>
              <w:t>2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111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14:paraId="5AE12AB0" w14:textId="5FFF94E2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10 114,5</w:t>
            </w:r>
          </w:p>
        </w:tc>
        <w:tc>
          <w:tcPr>
            <w:tcW w:w="1095" w:type="dxa"/>
            <w:shd w:val="clear" w:color="auto" w:fill="auto"/>
            <w:noWrap/>
            <w:hideMark/>
          </w:tcPr>
          <w:p w14:paraId="0B2F8E5D" w14:textId="6ACBE9F9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10 114,5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3A7532E5" w14:textId="2E16410B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10 114,5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3D2E3C01" w14:textId="2FF54F9E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10 114,5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31C0D0C6" w14:textId="15CEF94B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10 114,5</w:t>
            </w:r>
          </w:p>
        </w:tc>
        <w:tc>
          <w:tcPr>
            <w:tcW w:w="1089" w:type="dxa"/>
            <w:shd w:val="clear" w:color="auto" w:fill="auto"/>
            <w:noWrap/>
            <w:hideMark/>
          </w:tcPr>
          <w:p w14:paraId="4D1610AC" w14:textId="37A59B4A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10 114,5</w:t>
            </w:r>
          </w:p>
        </w:tc>
        <w:tc>
          <w:tcPr>
            <w:tcW w:w="1066" w:type="dxa"/>
            <w:shd w:val="clear" w:color="auto" w:fill="auto"/>
            <w:noWrap/>
            <w:hideMark/>
          </w:tcPr>
          <w:p w14:paraId="628A8108" w14:textId="1977B350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10 114,5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14:paraId="7684F4FB" w14:textId="0B3BD9B3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70 801,5</w:t>
            </w:r>
          </w:p>
        </w:tc>
      </w:tr>
      <w:tr w:rsidR="00F210EC" w:rsidRPr="00614E62" w14:paraId="3B4F3054" w14:textId="77777777" w:rsidTr="005F518E">
        <w:trPr>
          <w:trHeight w:val="510"/>
          <w:jc w:val="center"/>
        </w:trPr>
        <w:tc>
          <w:tcPr>
            <w:tcW w:w="3540" w:type="dxa"/>
            <w:shd w:val="clear" w:color="auto" w:fill="auto"/>
            <w:hideMark/>
          </w:tcPr>
          <w:p w14:paraId="42852270" w14:textId="77777777" w:rsidR="00F210EC" w:rsidRPr="00614E62" w:rsidRDefault="00F210E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4" w:type="dxa"/>
            <w:shd w:val="clear" w:color="auto" w:fill="auto"/>
            <w:hideMark/>
          </w:tcPr>
          <w:p w14:paraId="66CC8EBF" w14:textId="77777777" w:rsidR="005F518E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018 </w:t>
            </w:r>
          </w:p>
          <w:p w14:paraId="088702C0" w14:textId="1D231AEC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0407 12ХХХ5129</w:t>
            </w:r>
            <w:r w:rsidR="005A0F15" w:rsidRPr="00614E62">
              <w:rPr>
                <w:color w:val="000000"/>
                <w:sz w:val="24"/>
                <w:szCs w:val="24"/>
                <w:lang w:eastAsia="ru-RU"/>
              </w:rPr>
              <w:t>2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112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14:paraId="3E812DFB" w14:textId="4160D534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240,0</w:t>
            </w:r>
          </w:p>
        </w:tc>
        <w:tc>
          <w:tcPr>
            <w:tcW w:w="1095" w:type="dxa"/>
            <w:shd w:val="clear" w:color="auto" w:fill="auto"/>
            <w:noWrap/>
            <w:hideMark/>
          </w:tcPr>
          <w:p w14:paraId="7CCDD2CB" w14:textId="400C1FD0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240,0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F1CA310" w14:textId="5E6DBE0A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240,0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08A89D9E" w14:textId="7E3A5CC3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240,0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47B3732A" w14:textId="10BF4998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240,0</w:t>
            </w:r>
          </w:p>
        </w:tc>
        <w:tc>
          <w:tcPr>
            <w:tcW w:w="1089" w:type="dxa"/>
            <w:shd w:val="clear" w:color="auto" w:fill="auto"/>
            <w:noWrap/>
            <w:hideMark/>
          </w:tcPr>
          <w:p w14:paraId="4A55F803" w14:textId="13D9E335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240,0</w:t>
            </w:r>
          </w:p>
        </w:tc>
        <w:tc>
          <w:tcPr>
            <w:tcW w:w="1066" w:type="dxa"/>
            <w:shd w:val="clear" w:color="auto" w:fill="auto"/>
            <w:noWrap/>
            <w:hideMark/>
          </w:tcPr>
          <w:p w14:paraId="5F185831" w14:textId="516E4952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240,0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14:paraId="43FC261E" w14:textId="025C4A00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1 680,0</w:t>
            </w:r>
          </w:p>
        </w:tc>
      </w:tr>
      <w:tr w:rsidR="00F210EC" w:rsidRPr="00614E62" w14:paraId="2B924C47" w14:textId="77777777" w:rsidTr="005F518E">
        <w:trPr>
          <w:trHeight w:val="510"/>
          <w:jc w:val="center"/>
        </w:trPr>
        <w:tc>
          <w:tcPr>
            <w:tcW w:w="3540" w:type="dxa"/>
            <w:shd w:val="clear" w:color="auto" w:fill="auto"/>
            <w:hideMark/>
          </w:tcPr>
          <w:p w14:paraId="67FDE1C7" w14:textId="77777777" w:rsidR="00F210EC" w:rsidRPr="00614E62" w:rsidRDefault="00F210E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4" w:type="dxa"/>
            <w:shd w:val="clear" w:color="auto" w:fill="auto"/>
            <w:hideMark/>
          </w:tcPr>
          <w:p w14:paraId="16FBD75B" w14:textId="77777777" w:rsidR="005F518E" w:rsidRDefault="00167E1A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018</w:t>
            </w:r>
            <w:r w:rsidR="00F210EC" w:rsidRPr="00614E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1CB7247" w14:textId="55E395EF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0407 12ХХХ5129</w:t>
            </w:r>
            <w:r w:rsidR="005A0F15" w:rsidRPr="00614E62">
              <w:rPr>
                <w:color w:val="000000"/>
                <w:sz w:val="24"/>
                <w:szCs w:val="24"/>
                <w:lang w:eastAsia="ru-RU"/>
              </w:rPr>
              <w:t>2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119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14:paraId="44EBBF3F" w14:textId="01DF7819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3 054,6</w:t>
            </w:r>
          </w:p>
        </w:tc>
        <w:tc>
          <w:tcPr>
            <w:tcW w:w="1095" w:type="dxa"/>
            <w:shd w:val="clear" w:color="auto" w:fill="auto"/>
            <w:noWrap/>
            <w:hideMark/>
          </w:tcPr>
          <w:p w14:paraId="2314A93B" w14:textId="5BB071A9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3 054,6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6AAD1200" w14:textId="3213A76B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3 054,6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0C98747A" w14:textId="2A83D572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3 054,6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4FB92411" w14:textId="065EE8DC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3 054,6</w:t>
            </w:r>
          </w:p>
        </w:tc>
        <w:tc>
          <w:tcPr>
            <w:tcW w:w="1089" w:type="dxa"/>
            <w:shd w:val="clear" w:color="auto" w:fill="auto"/>
            <w:noWrap/>
            <w:hideMark/>
          </w:tcPr>
          <w:p w14:paraId="0CA97F6A" w14:textId="6B8565DD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3 054,6</w:t>
            </w:r>
          </w:p>
        </w:tc>
        <w:tc>
          <w:tcPr>
            <w:tcW w:w="1066" w:type="dxa"/>
            <w:shd w:val="clear" w:color="auto" w:fill="auto"/>
            <w:noWrap/>
            <w:hideMark/>
          </w:tcPr>
          <w:p w14:paraId="5D89B3D0" w14:textId="1254BD1C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3 054,6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14:paraId="06C41625" w14:textId="6B46B1BB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21 382,2</w:t>
            </w:r>
          </w:p>
        </w:tc>
      </w:tr>
      <w:tr w:rsidR="00F210EC" w:rsidRPr="00614E62" w14:paraId="258E0344" w14:textId="77777777" w:rsidTr="005F518E">
        <w:trPr>
          <w:trHeight w:val="510"/>
          <w:jc w:val="center"/>
        </w:trPr>
        <w:tc>
          <w:tcPr>
            <w:tcW w:w="3540" w:type="dxa"/>
            <w:shd w:val="clear" w:color="auto" w:fill="auto"/>
            <w:hideMark/>
          </w:tcPr>
          <w:p w14:paraId="26851A88" w14:textId="77777777" w:rsidR="00F210EC" w:rsidRPr="00614E62" w:rsidRDefault="00F210E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4" w:type="dxa"/>
            <w:shd w:val="clear" w:color="auto" w:fill="auto"/>
            <w:hideMark/>
          </w:tcPr>
          <w:p w14:paraId="5CDBDBCE" w14:textId="77777777" w:rsidR="005F518E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018 </w:t>
            </w:r>
          </w:p>
          <w:p w14:paraId="5B57ABF8" w14:textId="057E6456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0407 12ХХХ5129</w:t>
            </w:r>
            <w:r w:rsidR="005A0F15" w:rsidRPr="00614E62">
              <w:rPr>
                <w:color w:val="000000"/>
                <w:sz w:val="24"/>
                <w:szCs w:val="24"/>
                <w:lang w:eastAsia="ru-RU"/>
              </w:rPr>
              <w:t>2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121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14:paraId="4D6D3DC2" w14:textId="073C97CC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20 623,6</w:t>
            </w:r>
          </w:p>
        </w:tc>
        <w:tc>
          <w:tcPr>
            <w:tcW w:w="1095" w:type="dxa"/>
            <w:shd w:val="clear" w:color="auto" w:fill="auto"/>
            <w:noWrap/>
            <w:hideMark/>
          </w:tcPr>
          <w:p w14:paraId="72E70E32" w14:textId="794C4A7B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20 623,6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25188263" w14:textId="631D2150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20 623,6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384ECAEF" w14:textId="19D5614F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20 623,6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41CC0ACA" w14:textId="4BD8AA64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20 623,6</w:t>
            </w:r>
          </w:p>
        </w:tc>
        <w:tc>
          <w:tcPr>
            <w:tcW w:w="1089" w:type="dxa"/>
            <w:shd w:val="clear" w:color="auto" w:fill="auto"/>
            <w:noWrap/>
            <w:hideMark/>
          </w:tcPr>
          <w:p w14:paraId="4BC6CAAA" w14:textId="720313B7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20 623,6</w:t>
            </w:r>
          </w:p>
        </w:tc>
        <w:tc>
          <w:tcPr>
            <w:tcW w:w="1066" w:type="dxa"/>
            <w:shd w:val="clear" w:color="auto" w:fill="auto"/>
            <w:noWrap/>
            <w:hideMark/>
          </w:tcPr>
          <w:p w14:paraId="2459A916" w14:textId="6FFBAA8F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20 623,6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14:paraId="1EB875DB" w14:textId="2070AC06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144 365,2</w:t>
            </w:r>
          </w:p>
        </w:tc>
      </w:tr>
      <w:tr w:rsidR="00F210EC" w:rsidRPr="00614E62" w14:paraId="69794D38" w14:textId="77777777" w:rsidTr="005F518E">
        <w:trPr>
          <w:trHeight w:val="510"/>
          <w:jc w:val="center"/>
        </w:trPr>
        <w:tc>
          <w:tcPr>
            <w:tcW w:w="3540" w:type="dxa"/>
            <w:shd w:val="clear" w:color="auto" w:fill="auto"/>
            <w:hideMark/>
          </w:tcPr>
          <w:p w14:paraId="541FFDBA" w14:textId="77777777" w:rsidR="00F210EC" w:rsidRPr="00614E62" w:rsidRDefault="00F210E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4" w:type="dxa"/>
            <w:shd w:val="clear" w:color="auto" w:fill="auto"/>
            <w:hideMark/>
          </w:tcPr>
          <w:p w14:paraId="56CEA0AA" w14:textId="77777777" w:rsidR="005F518E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018 </w:t>
            </w:r>
          </w:p>
          <w:p w14:paraId="6A55A0FC" w14:textId="23E301F4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0407 12ХХХ5129</w:t>
            </w:r>
            <w:r w:rsidR="005A0F15" w:rsidRPr="00614E62">
              <w:rPr>
                <w:color w:val="000000"/>
                <w:sz w:val="24"/>
                <w:szCs w:val="24"/>
                <w:lang w:eastAsia="ru-RU"/>
              </w:rPr>
              <w:t>2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122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14:paraId="720DCA45" w14:textId="707331DD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499,2</w:t>
            </w:r>
          </w:p>
        </w:tc>
        <w:tc>
          <w:tcPr>
            <w:tcW w:w="1095" w:type="dxa"/>
            <w:shd w:val="clear" w:color="auto" w:fill="auto"/>
            <w:noWrap/>
            <w:hideMark/>
          </w:tcPr>
          <w:p w14:paraId="1615BA65" w14:textId="350A6D94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515,0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5A9C7BF2" w14:textId="53795886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515,0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404BE927" w14:textId="2404F2D5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515,0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3B3C48C5" w14:textId="18DB6EC8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515,0</w:t>
            </w:r>
          </w:p>
        </w:tc>
        <w:tc>
          <w:tcPr>
            <w:tcW w:w="1089" w:type="dxa"/>
            <w:shd w:val="clear" w:color="auto" w:fill="auto"/>
            <w:noWrap/>
            <w:hideMark/>
          </w:tcPr>
          <w:p w14:paraId="12C091F9" w14:textId="67AAAC3A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515,0</w:t>
            </w:r>
          </w:p>
        </w:tc>
        <w:tc>
          <w:tcPr>
            <w:tcW w:w="1066" w:type="dxa"/>
            <w:shd w:val="clear" w:color="auto" w:fill="auto"/>
            <w:noWrap/>
            <w:hideMark/>
          </w:tcPr>
          <w:p w14:paraId="00ACC039" w14:textId="5FC39B92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515,0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14:paraId="7E56F81C" w14:textId="61B01D44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3 589,2</w:t>
            </w:r>
          </w:p>
        </w:tc>
      </w:tr>
      <w:tr w:rsidR="00F210EC" w:rsidRPr="00614E62" w14:paraId="1A07289A" w14:textId="77777777" w:rsidTr="005F518E">
        <w:trPr>
          <w:trHeight w:val="510"/>
          <w:jc w:val="center"/>
        </w:trPr>
        <w:tc>
          <w:tcPr>
            <w:tcW w:w="3540" w:type="dxa"/>
            <w:shd w:val="clear" w:color="auto" w:fill="auto"/>
            <w:hideMark/>
          </w:tcPr>
          <w:p w14:paraId="6D945D3E" w14:textId="77777777" w:rsidR="00F210EC" w:rsidRPr="00614E62" w:rsidRDefault="00F210E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4" w:type="dxa"/>
            <w:shd w:val="clear" w:color="auto" w:fill="auto"/>
            <w:hideMark/>
          </w:tcPr>
          <w:p w14:paraId="5705C83B" w14:textId="77777777" w:rsidR="005F518E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018 </w:t>
            </w:r>
          </w:p>
          <w:p w14:paraId="6FCA160C" w14:textId="249A85A5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0407 12ХХХ5129</w:t>
            </w:r>
            <w:r w:rsidR="005A0F15" w:rsidRPr="00614E62">
              <w:rPr>
                <w:color w:val="000000"/>
                <w:sz w:val="24"/>
                <w:szCs w:val="24"/>
                <w:lang w:eastAsia="ru-RU"/>
              </w:rPr>
              <w:t>2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129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14:paraId="36BCB462" w14:textId="3AA901CA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6 244,8</w:t>
            </w:r>
          </w:p>
        </w:tc>
        <w:tc>
          <w:tcPr>
            <w:tcW w:w="1095" w:type="dxa"/>
            <w:shd w:val="clear" w:color="auto" w:fill="auto"/>
            <w:noWrap/>
            <w:hideMark/>
          </w:tcPr>
          <w:p w14:paraId="0060EE58" w14:textId="711C4728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6 244,8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21A4582C" w14:textId="68D2AC11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6 244,8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38D75E49" w14:textId="66D4BB18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6 244,8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3948F7A1" w14:textId="31907773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6 244,8</w:t>
            </w:r>
          </w:p>
        </w:tc>
        <w:tc>
          <w:tcPr>
            <w:tcW w:w="1089" w:type="dxa"/>
            <w:shd w:val="clear" w:color="auto" w:fill="auto"/>
            <w:noWrap/>
            <w:hideMark/>
          </w:tcPr>
          <w:p w14:paraId="3F509E8D" w14:textId="45B26381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6 244,8</w:t>
            </w:r>
          </w:p>
        </w:tc>
        <w:tc>
          <w:tcPr>
            <w:tcW w:w="1066" w:type="dxa"/>
            <w:shd w:val="clear" w:color="auto" w:fill="auto"/>
            <w:noWrap/>
            <w:hideMark/>
          </w:tcPr>
          <w:p w14:paraId="12DF5081" w14:textId="0599BEA7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6 244,8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14:paraId="1C203111" w14:textId="3B285410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43 713,6</w:t>
            </w:r>
          </w:p>
        </w:tc>
      </w:tr>
      <w:tr w:rsidR="00F210EC" w:rsidRPr="00614E62" w14:paraId="4B973B24" w14:textId="77777777" w:rsidTr="005F518E">
        <w:trPr>
          <w:trHeight w:val="510"/>
          <w:jc w:val="center"/>
        </w:trPr>
        <w:tc>
          <w:tcPr>
            <w:tcW w:w="3540" w:type="dxa"/>
            <w:shd w:val="clear" w:color="auto" w:fill="auto"/>
            <w:hideMark/>
          </w:tcPr>
          <w:p w14:paraId="1FAD641B" w14:textId="77777777" w:rsidR="00F210EC" w:rsidRPr="00614E62" w:rsidRDefault="00F210E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4" w:type="dxa"/>
            <w:shd w:val="clear" w:color="auto" w:fill="auto"/>
            <w:hideMark/>
          </w:tcPr>
          <w:p w14:paraId="16A24D06" w14:textId="77777777" w:rsidR="005F518E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018 </w:t>
            </w:r>
          </w:p>
          <w:p w14:paraId="59E61036" w14:textId="73DD94CC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0407 12ХХХ5129</w:t>
            </w:r>
            <w:r w:rsidR="005A0F15" w:rsidRPr="00614E62">
              <w:rPr>
                <w:color w:val="000000"/>
                <w:sz w:val="24"/>
                <w:szCs w:val="24"/>
                <w:lang w:eastAsia="ru-RU"/>
              </w:rPr>
              <w:t>2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244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14:paraId="6A08CE7E" w14:textId="14A9D285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19 239,2</w:t>
            </w:r>
          </w:p>
        </w:tc>
        <w:tc>
          <w:tcPr>
            <w:tcW w:w="1095" w:type="dxa"/>
            <w:shd w:val="clear" w:color="auto" w:fill="auto"/>
            <w:noWrap/>
            <w:hideMark/>
          </w:tcPr>
          <w:p w14:paraId="6EE6A0AC" w14:textId="167C4EB6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20 215,0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20AECBB7" w14:textId="0A43A410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20 215,0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6CC9EE3D" w14:textId="07EA0806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20 215,0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19C5944C" w14:textId="6C85C3E8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20 215,0</w:t>
            </w:r>
          </w:p>
        </w:tc>
        <w:tc>
          <w:tcPr>
            <w:tcW w:w="1089" w:type="dxa"/>
            <w:shd w:val="clear" w:color="auto" w:fill="auto"/>
            <w:noWrap/>
            <w:hideMark/>
          </w:tcPr>
          <w:p w14:paraId="4BD6DE15" w14:textId="0116A945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20 215,0</w:t>
            </w:r>
          </w:p>
        </w:tc>
        <w:tc>
          <w:tcPr>
            <w:tcW w:w="1066" w:type="dxa"/>
            <w:shd w:val="clear" w:color="auto" w:fill="auto"/>
            <w:noWrap/>
            <w:hideMark/>
          </w:tcPr>
          <w:p w14:paraId="0D12A77F" w14:textId="0A1BDE37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20 215,0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14:paraId="1FB05AC7" w14:textId="3504959F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140 529,2</w:t>
            </w:r>
          </w:p>
        </w:tc>
      </w:tr>
      <w:tr w:rsidR="00F210EC" w:rsidRPr="00614E62" w14:paraId="085AB98A" w14:textId="77777777" w:rsidTr="005F518E">
        <w:trPr>
          <w:trHeight w:val="494"/>
          <w:jc w:val="center"/>
        </w:trPr>
        <w:tc>
          <w:tcPr>
            <w:tcW w:w="3540" w:type="dxa"/>
            <w:shd w:val="clear" w:color="auto" w:fill="auto"/>
            <w:hideMark/>
          </w:tcPr>
          <w:p w14:paraId="03C4AC6C" w14:textId="77777777" w:rsidR="00F210EC" w:rsidRPr="00614E62" w:rsidRDefault="00F210E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4" w:type="dxa"/>
            <w:shd w:val="clear" w:color="auto" w:fill="auto"/>
            <w:hideMark/>
          </w:tcPr>
          <w:p w14:paraId="7DFD8E67" w14:textId="77777777" w:rsidR="005F518E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018 </w:t>
            </w:r>
          </w:p>
          <w:p w14:paraId="2B1764A2" w14:textId="5C9FEABF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0407 12ХХХ5129</w:t>
            </w:r>
            <w:r w:rsidR="005A0F15" w:rsidRPr="00614E62">
              <w:rPr>
                <w:color w:val="000000"/>
                <w:sz w:val="24"/>
                <w:szCs w:val="24"/>
                <w:lang w:eastAsia="ru-RU"/>
              </w:rPr>
              <w:t>2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247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14:paraId="3B7C5393" w14:textId="15770A5D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350,0</w:t>
            </w:r>
          </w:p>
        </w:tc>
        <w:tc>
          <w:tcPr>
            <w:tcW w:w="1095" w:type="dxa"/>
            <w:shd w:val="clear" w:color="auto" w:fill="auto"/>
            <w:noWrap/>
            <w:hideMark/>
          </w:tcPr>
          <w:p w14:paraId="2B9EF523" w14:textId="1C27DD7F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370,0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0C2F052D" w14:textId="1872863E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370,0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02E65170" w14:textId="7223A4CD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370,0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58CEF11B" w14:textId="41AD577E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370,0</w:t>
            </w:r>
          </w:p>
        </w:tc>
        <w:tc>
          <w:tcPr>
            <w:tcW w:w="1089" w:type="dxa"/>
            <w:shd w:val="clear" w:color="auto" w:fill="auto"/>
            <w:noWrap/>
            <w:hideMark/>
          </w:tcPr>
          <w:p w14:paraId="1604743A" w14:textId="1C68D1BD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370,0</w:t>
            </w:r>
          </w:p>
        </w:tc>
        <w:tc>
          <w:tcPr>
            <w:tcW w:w="1066" w:type="dxa"/>
            <w:shd w:val="clear" w:color="auto" w:fill="auto"/>
            <w:noWrap/>
            <w:hideMark/>
          </w:tcPr>
          <w:p w14:paraId="43EB9044" w14:textId="31FD1A4A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370,0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14:paraId="3F0A4736" w14:textId="015DB0C8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2 570,0</w:t>
            </w:r>
          </w:p>
        </w:tc>
      </w:tr>
      <w:tr w:rsidR="00F210EC" w:rsidRPr="00614E62" w14:paraId="4BB6A000" w14:textId="77777777" w:rsidTr="005F518E">
        <w:trPr>
          <w:trHeight w:val="315"/>
          <w:jc w:val="center"/>
        </w:trPr>
        <w:tc>
          <w:tcPr>
            <w:tcW w:w="3540" w:type="dxa"/>
            <w:shd w:val="clear" w:color="auto" w:fill="auto"/>
            <w:hideMark/>
          </w:tcPr>
          <w:p w14:paraId="1B8C8B39" w14:textId="77777777" w:rsidR="00F210EC" w:rsidRPr="00614E62" w:rsidRDefault="00F210E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Бюджет Астраханской области, из них:</w:t>
            </w:r>
          </w:p>
        </w:tc>
        <w:tc>
          <w:tcPr>
            <w:tcW w:w="2834" w:type="dxa"/>
            <w:shd w:val="clear" w:color="auto" w:fill="auto"/>
            <w:hideMark/>
          </w:tcPr>
          <w:p w14:paraId="79C5C3FF" w14:textId="77777777" w:rsidR="00F210EC" w:rsidRPr="00614E62" w:rsidRDefault="00F210EC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14:paraId="32FD19FB" w14:textId="5BDBDE8F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5" w:type="dxa"/>
            <w:shd w:val="clear" w:color="auto" w:fill="auto"/>
            <w:noWrap/>
            <w:hideMark/>
          </w:tcPr>
          <w:p w14:paraId="32DA6DE7" w14:textId="23DC5011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00B707D8" w14:textId="351F884B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08B4A38B" w14:textId="7AAF28CF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14F2B636" w14:textId="7D7F2A67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89" w:type="dxa"/>
            <w:shd w:val="clear" w:color="auto" w:fill="auto"/>
            <w:noWrap/>
            <w:hideMark/>
          </w:tcPr>
          <w:p w14:paraId="3E44E2C3" w14:textId="6C882132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66" w:type="dxa"/>
            <w:shd w:val="clear" w:color="auto" w:fill="auto"/>
            <w:noWrap/>
            <w:hideMark/>
          </w:tcPr>
          <w:p w14:paraId="73BC2A51" w14:textId="4F9158B9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14:paraId="14B054EC" w14:textId="6FF0234B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</w:tr>
      <w:tr w:rsidR="00F210EC" w:rsidRPr="00614E62" w14:paraId="259849A8" w14:textId="77777777" w:rsidTr="005F518E">
        <w:trPr>
          <w:trHeight w:val="315"/>
          <w:jc w:val="center"/>
        </w:trPr>
        <w:tc>
          <w:tcPr>
            <w:tcW w:w="3540" w:type="dxa"/>
            <w:shd w:val="clear" w:color="auto" w:fill="auto"/>
            <w:hideMark/>
          </w:tcPr>
          <w:p w14:paraId="3824F7AB" w14:textId="77777777" w:rsidR="00F210EC" w:rsidRPr="00614E62" w:rsidRDefault="00F210E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2834" w:type="dxa"/>
            <w:shd w:val="clear" w:color="auto" w:fill="auto"/>
            <w:hideMark/>
          </w:tcPr>
          <w:p w14:paraId="7D3E2286" w14:textId="77777777" w:rsidR="00F210EC" w:rsidRPr="00614E62" w:rsidRDefault="00F210EC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14:paraId="53BF72DA" w14:textId="5420AB2F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5" w:type="dxa"/>
            <w:shd w:val="clear" w:color="auto" w:fill="auto"/>
            <w:noWrap/>
            <w:hideMark/>
          </w:tcPr>
          <w:p w14:paraId="72A5FEEB" w14:textId="2840817F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65316286" w14:textId="297CB517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329D90E9" w14:textId="07C24C25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61CD1981" w14:textId="657D0638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89" w:type="dxa"/>
            <w:shd w:val="clear" w:color="auto" w:fill="auto"/>
            <w:noWrap/>
            <w:hideMark/>
          </w:tcPr>
          <w:p w14:paraId="1458420F" w14:textId="13938AD7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66" w:type="dxa"/>
            <w:shd w:val="clear" w:color="auto" w:fill="auto"/>
            <w:noWrap/>
            <w:hideMark/>
          </w:tcPr>
          <w:p w14:paraId="18EAE4E9" w14:textId="66384880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14:paraId="065C7F9C" w14:textId="3E87684E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</w:tr>
      <w:tr w:rsidR="00F210EC" w:rsidRPr="00614E62" w14:paraId="1C5A8D7C" w14:textId="77777777" w:rsidTr="005F518E">
        <w:trPr>
          <w:trHeight w:val="945"/>
          <w:jc w:val="center"/>
        </w:trPr>
        <w:tc>
          <w:tcPr>
            <w:tcW w:w="3540" w:type="dxa"/>
            <w:shd w:val="clear" w:color="auto" w:fill="auto"/>
            <w:hideMark/>
          </w:tcPr>
          <w:p w14:paraId="5E4E7E88" w14:textId="77777777" w:rsidR="00F210EC" w:rsidRPr="00614E62" w:rsidRDefault="00F210E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межбюджетные трансферты бюджетам территориальных государственных внебюдже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ных фондов Российской Фед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2834" w:type="dxa"/>
            <w:shd w:val="clear" w:color="auto" w:fill="auto"/>
            <w:hideMark/>
          </w:tcPr>
          <w:p w14:paraId="045912B5" w14:textId="77777777" w:rsidR="00F210EC" w:rsidRPr="00614E62" w:rsidRDefault="00F210EC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14:paraId="682F616C" w14:textId="3CCC59F7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5" w:type="dxa"/>
            <w:shd w:val="clear" w:color="auto" w:fill="auto"/>
            <w:noWrap/>
            <w:hideMark/>
          </w:tcPr>
          <w:p w14:paraId="7CB96ADC" w14:textId="61777C44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0457913" w14:textId="207DD6FB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3442B12F" w14:textId="08463900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7D942579" w14:textId="31129025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89" w:type="dxa"/>
            <w:shd w:val="clear" w:color="auto" w:fill="auto"/>
            <w:noWrap/>
            <w:hideMark/>
          </w:tcPr>
          <w:p w14:paraId="376E8526" w14:textId="5898D1F7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66" w:type="dxa"/>
            <w:shd w:val="clear" w:color="auto" w:fill="auto"/>
            <w:noWrap/>
            <w:hideMark/>
          </w:tcPr>
          <w:p w14:paraId="25F6D5C1" w14:textId="3423570A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14:paraId="09730384" w14:textId="00129CCE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</w:tr>
      <w:tr w:rsidR="00F210EC" w:rsidRPr="00614E62" w14:paraId="78660186" w14:textId="77777777" w:rsidTr="005F518E">
        <w:trPr>
          <w:trHeight w:val="945"/>
          <w:jc w:val="center"/>
        </w:trPr>
        <w:tc>
          <w:tcPr>
            <w:tcW w:w="3540" w:type="dxa"/>
            <w:shd w:val="clear" w:color="auto" w:fill="auto"/>
            <w:hideMark/>
          </w:tcPr>
          <w:p w14:paraId="58F2A02B" w14:textId="77777777" w:rsidR="00F210EC" w:rsidRPr="00614E62" w:rsidRDefault="00F210E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Бюджеты территориальных государственных внебюдже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ных фондов (бюджеты террит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риальных фондов обязательного медицинского страхования)</w:t>
            </w:r>
          </w:p>
        </w:tc>
        <w:tc>
          <w:tcPr>
            <w:tcW w:w="2834" w:type="dxa"/>
            <w:shd w:val="clear" w:color="auto" w:fill="auto"/>
            <w:hideMark/>
          </w:tcPr>
          <w:p w14:paraId="6EF76E74" w14:textId="77777777" w:rsidR="00F210EC" w:rsidRPr="00614E62" w:rsidRDefault="00F210EC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14:paraId="25555A5E" w14:textId="230501DB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5" w:type="dxa"/>
            <w:shd w:val="clear" w:color="auto" w:fill="auto"/>
            <w:noWrap/>
            <w:hideMark/>
          </w:tcPr>
          <w:p w14:paraId="5678964C" w14:textId="2FCBD93B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6B2ACCC1" w14:textId="15A99250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63FDFE93" w14:textId="41A229B7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221C2DFD" w14:textId="48E9CF27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89" w:type="dxa"/>
            <w:shd w:val="clear" w:color="auto" w:fill="auto"/>
            <w:noWrap/>
            <w:hideMark/>
          </w:tcPr>
          <w:p w14:paraId="2E1CFB8F" w14:textId="06AD03C3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66" w:type="dxa"/>
            <w:shd w:val="clear" w:color="auto" w:fill="auto"/>
            <w:noWrap/>
            <w:hideMark/>
          </w:tcPr>
          <w:p w14:paraId="28EB5CB7" w14:textId="6A4176E3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14:paraId="6850A20F" w14:textId="3DB8F570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</w:tr>
      <w:tr w:rsidR="00F210EC" w:rsidRPr="00614E62" w14:paraId="737A3063" w14:textId="77777777" w:rsidTr="005F518E">
        <w:trPr>
          <w:trHeight w:val="630"/>
          <w:jc w:val="center"/>
        </w:trPr>
        <w:tc>
          <w:tcPr>
            <w:tcW w:w="3540" w:type="dxa"/>
            <w:shd w:val="clear" w:color="auto" w:fill="auto"/>
            <w:hideMark/>
          </w:tcPr>
          <w:p w14:paraId="7C5556FB" w14:textId="77777777" w:rsidR="00F210EC" w:rsidRPr="00614E62" w:rsidRDefault="00F210E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Консолидированные бюджеты муниципальных образований, из них:</w:t>
            </w:r>
          </w:p>
        </w:tc>
        <w:tc>
          <w:tcPr>
            <w:tcW w:w="2834" w:type="dxa"/>
            <w:shd w:val="clear" w:color="auto" w:fill="auto"/>
            <w:hideMark/>
          </w:tcPr>
          <w:p w14:paraId="70F6CB33" w14:textId="77777777" w:rsidR="00F210EC" w:rsidRPr="00614E62" w:rsidRDefault="00F210EC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14:paraId="46DE52A5" w14:textId="269D5FA7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5" w:type="dxa"/>
            <w:shd w:val="clear" w:color="auto" w:fill="auto"/>
            <w:noWrap/>
            <w:hideMark/>
          </w:tcPr>
          <w:p w14:paraId="5A156C2A" w14:textId="7434F92E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02E37A80" w14:textId="015E696B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6BDF41E9" w14:textId="5881E933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6EF07770" w14:textId="3B60C20B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89" w:type="dxa"/>
            <w:shd w:val="clear" w:color="auto" w:fill="auto"/>
            <w:noWrap/>
            <w:hideMark/>
          </w:tcPr>
          <w:p w14:paraId="1A22F4E8" w14:textId="644F0376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66" w:type="dxa"/>
            <w:shd w:val="clear" w:color="auto" w:fill="auto"/>
            <w:noWrap/>
            <w:hideMark/>
          </w:tcPr>
          <w:p w14:paraId="4A1A2D71" w14:textId="550E0DA1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14:paraId="694E14A0" w14:textId="4DE6BEF7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</w:tr>
      <w:tr w:rsidR="00F210EC" w:rsidRPr="00614E62" w14:paraId="46EF78C2" w14:textId="77777777" w:rsidTr="005F518E">
        <w:trPr>
          <w:trHeight w:val="630"/>
          <w:jc w:val="center"/>
        </w:trPr>
        <w:tc>
          <w:tcPr>
            <w:tcW w:w="3540" w:type="dxa"/>
            <w:shd w:val="clear" w:color="auto" w:fill="auto"/>
            <w:hideMark/>
          </w:tcPr>
          <w:p w14:paraId="319F463E" w14:textId="77777777" w:rsidR="00F210EC" w:rsidRPr="00614E62" w:rsidRDefault="00F210E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межбюджетные трансферты бюджету субъекта Российской Федерации</w:t>
            </w:r>
          </w:p>
        </w:tc>
        <w:tc>
          <w:tcPr>
            <w:tcW w:w="2834" w:type="dxa"/>
            <w:shd w:val="clear" w:color="auto" w:fill="auto"/>
            <w:hideMark/>
          </w:tcPr>
          <w:p w14:paraId="4656912A" w14:textId="77777777" w:rsidR="00F210EC" w:rsidRPr="00614E62" w:rsidRDefault="00F210EC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14:paraId="020BCD88" w14:textId="2A092381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5" w:type="dxa"/>
            <w:shd w:val="clear" w:color="auto" w:fill="auto"/>
            <w:noWrap/>
            <w:hideMark/>
          </w:tcPr>
          <w:p w14:paraId="19D882A5" w14:textId="18B8C730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2218BC2D" w14:textId="338E66AE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29F7D8B9" w14:textId="72C552B0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24420AE6" w14:textId="490079DC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89" w:type="dxa"/>
            <w:shd w:val="clear" w:color="auto" w:fill="auto"/>
            <w:noWrap/>
            <w:hideMark/>
          </w:tcPr>
          <w:p w14:paraId="14A8DD4B" w14:textId="39B41693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66" w:type="dxa"/>
            <w:shd w:val="clear" w:color="auto" w:fill="auto"/>
            <w:noWrap/>
            <w:hideMark/>
          </w:tcPr>
          <w:p w14:paraId="2D3E4184" w14:textId="4D362873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14:paraId="4864326E" w14:textId="60B61720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</w:tr>
      <w:tr w:rsidR="00F210EC" w:rsidRPr="00614E62" w14:paraId="18233CF5" w14:textId="77777777" w:rsidTr="005F518E">
        <w:trPr>
          <w:trHeight w:val="360"/>
          <w:jc w:val="center"/>
        </w:trPr>
        <w:tc>
          <w:tcPr>
            <w:tcW w:w="3540" w:type="dxa"/>
            <w:shd w:val="clear" w:color="auto" w:fill="auto"/>
            <w:hideMark/>
          </w:tcPr>
          <w:p w14:paraId="6BF8794C" w14:textId="77777777" w:rsidR="00F210EC" w:rsidRPr="00614E62" w:rsidRDefault="00F210E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834" w:type="dxa"/>
            <w:shd w:val="clear" w:color="auto" w:fill="auto"/>
            <w:hideMark/>
          </w:tcPr>
          <w:p w14:paraId="36525C1C" w14:textId="77777777" w:rsidR="00F210EC" w:rsidRPr="00614E62" w:rsidRDefault="00F210EC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14:paraId="10A46F9F" w14:textId="1B3CCA40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5" w:type="dxa"/>
            <w:shd w:val="clear" w:color="auto" w:fill="auto"/>
            <w:noWrap/>
            <w:hideMark/>
          </w:tcPr>
          <w:p w14:paraId="0F5AEB40" w14:textId="3E982506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2DFFAA7A" w14:textId="0AE85A4C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443BD4F3" w14:textId="47999CF9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14:paraId="466544D2" w14:textId="73D621F3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89" w:type="dxa"/>
            <w:shd w:val="clear" w:color="auto" w:fill="auto"/>
            <w:noWrap/>
            <w:hideMark/>
          </w:tcPr>
          <w:p w14:paraId="360DFE43" w14:textId="77F5C654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66" w:type="dxa"/>
            <w:shd w:val="clear" w:color="auto" w:fill="auto"/>
            <w:noWrap/>
            <w:hideMark/>
          </w:tcPr>
          <w:p w14:paraId="51E01F3D" w14:textId="1A1578AA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14:paraId="1E1B4B44" w14:textId="03BE4ACD" w:rsidR="00F210EC" w:rsidRPr="00614E62" w:rsidRDefault="00F210EC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</w:tr>
      <w:tr w:rsidR="00F210EC" w:rsidRPr="00614E62" w14:paraId="67F62207" w14:textId="77777777" w:rsidTr="005F518E">
        <w:trPr>
          <w:trHeight w:val="1020"/>
          <w:jc w:val="center"/>
        </w:trPr>
        <w:tc>
          <w:tcPr>
            <w:tcW w:w="3540" w:type="dxa"/>
            <w:shd w:val="clear" w:color="auto" w:fill="auto"/>
            <w:hideMark/>
          </w:tcPr>
          <w:p w14:paraId="1AE640E6" w14:textId="77777777" w:rsidR="00F210EC" w:rsidRPr="00614E62" w:rsidRDefault="00F210E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Мероприятие (результат) 1 «Осуществлены меры пожарной безопасности и тушения лесных пожаров», всего, в том числе:</w:t>
            </w:r>
          </w:p>
        </w:tc>
        <w:tc>
          <w:tcPr>
            <w:tcW w:w="2834" w:type="dxa"/>
            <w:shd w:val="clear" w:color="auto" w:fill="auto"/>
            <w:hideMark/>
          </w:tcPr>
          <w:p w14:paraId="0E546C62" w14:textId="77777777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018/</w:t>
            </w:r>
          </w:p>
        </w:tc>
        <w:tc>
          <w:tcPr>
            <w:tcW w:w="1094" w:type="dxa"/>
            <w:shd w:val="clear" w:color="auto" w:fill="auto"/>
            <w:hideMark/>
          </w:tcPr>
          <w:p w14:paraId="57CEA140" w14:textId="113BF9EC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29 249,0</w:t>
            </w:r>
          </w:p>
        </w:tc>
        <w:tc>
          <w:tcPr>
            <w:tcW w:w="1095" w:type="dxa"/>
            <w:shd w:val="clear" w:color="auto" w:fill="auto"/>
            <w:hideMark/>
          </w:tcPr>
          <w:p w14:paraId="2D0CF030" w14:textId="371313BA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28 917,6</w:t>
            </w:r>
          </w:p>
        </w:tc>
        <w:tc>
          <w:tcPr>
            <w:tcW w:w="1093" w:type="dxa"/>
            <w:shd w:val="clear" w:color="auto" w:fill="auto"/>
            <w:hideMark/>
          </w:tcPr>
          <w:p w14:paraId="64673667" w14:textId="0131326B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29 249,0</w:t>
            </w:r>
          </w:p>
        </w:tc>
        <w:tc>
          <w:tcPr>
            <w:tcW w:w="1091" w:type="dxa"/>
            <w:shd w:val="clear" w:color="auto" w:fill="auto"/>
            <w:hideMark/>
          </w:tcPr>
          <w:p w14:paraId="669F0CDE" w14:textId="4A3B9C24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29 249,0</w:t>
            </w:r>
          </w:p>
        </w:tc>
        <w:tc>
          <w:tcPr>
            <w:tcW w:w="1091" w:type="dxa"/>
            <w:shd w:val="clear" w:color="auto" w:fill="auto"/>
            <w:hideMark/>
          </w:tcPr>
          <w:p w14:paraId="7EBD9FB9" w14:textId="53DBB81B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29 249,0</w:t>
            </w:r>
          </w:p>
        </w:tc>
        <w:tc>
          <w:tcPr>
            <w:tcW w:w="1089" w:type="dxa"/>
            <w:shd w:val="clear" w:color="auto" w:fill="auto"/>
            <w:hideMark/>
          </w:tcPr>
          <w:p w14:paraId="4BA57ECF" w14:textId="47B6A595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29 249,0</w:t>
            </w:r>
          </w:p>
        </w:tc>
        <w:tc>
          <w:tcPr>
            <w:tcW w:w="1066" w:type="dxa"/>
            <w:shd w:val="clear" w:color="auto" w:fill="auto"/>
            <w:hideMark/>
          </w:tcPr>
          <w:p w14:paraId="26FE95C1" w14:textId="6FB4EF37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29 249,0</w:t>
            </w:r>
          </w:p>
        </w:tc>
        <w:tc>
          <w:tcPr>
            <w:tcW w:w="1322" w:type="dxa"/>
            <w:shd w:val="clear" w:color="auto" w:fill="auto"/>
            <w:hideMark/>
          </w:tcPr>
          <w:p w14:paraId="0FC3DCB1" w14:textId="2EAE016F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204 411,6</w:t>
            </w:r>
          </w:p>
        </w:tc>
      </w:tr>
      <w:tr w:rsidR="00F210EC" w:rsidRPr="00614E62" w14:paraId="4B8129FF" w14:textId="77777777" w:rsidTr="005F518E">
        <w:trPr>
          <w:trHeight w:val="630"/>
          <w:jc w:val="center"/>
        </w:trPr>
        <w:tc>
          <w:tcPr>
            <w:tcW w:w="3540" w:type="dxa"/>
            <w:shd w:val="clear" w:color="auto" w:fill="auto"/>
            <w:hideMark/>
          </w:tcPr>
          <w:p w14:paraId="68845B6E" w14:textId="77777777" w:rsidR="00F210EC" w:rsidRPr="00614E62" w:rsidRDefault="00F210E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val="en-US" w:eastAsia="ru-RU"/>
              </w:rPr>
              <w:t>Межбюджетные трансферты федерального бюджета</w:t>
            </w:r>
          </w:p>
        </w:tc>
        <w:tc>
          <w:tcPr>
            <w:tcW w:w="2834" w:type="dxa"/>
            <w:shd w:val="clear" w:color="auto" w:fill="auto"/>
            <w:hideMark/>
          </w:tcPr>
          <w:p w14:paraId="5E8ED5C5" w14:textId="77777777" w:rsidR="005F518E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018 </w:t>
            </w:r>
          </w:p>
          <w:p w14:paraId="38B47296" w14:textId="418D2345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0407 12ХХХ53450 621</w:t>
            </w:r>
          </w:p>
        </w:tc>
        <w:tc>
          <w:tcPr>
            <w:tcW w:w="1094" w:type="dxa"/>
            <w:shd w:val="clear" w:color="auto" w:fill="auto"/>
            <w:hideMark/>
          </w:tcPr>
          <w:p w14:paraId="7D9CC658" w14:textId="2DE0FC38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29 249,0</w:t>
            </w:r>
          </w:p>
        </w:tc>
        <w:tc>
          <w:tcPr>
            <w:tcW w:w="1095" w:type="dxa"/>
            <w:shd w:val="clear" w:color="auto" w:fill="auto"/>
            <w:hideMark/>
          </w:tcPr>
          <w:p w14:paraId="027226B8" w14:textId="3D5AD71E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28 917,6</w:t>
            </w:r>
          </w:p>
        </w:tc>
        <w:tc>
          <w:tcPr>
            <w:tcW w:w="1093" w:type="dxa"/>
            <w:shd w:val="clear" w:color="auto" w:fill="auto"/>
            <w:hideMark/>
          </w:tcPr>
          <w:p w14:paraId="704400FC" w14:textId="2791627C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29 249,0</w:t>
            </w:r>
          </w:p>
        </w:tc>
        <w:tc>
          <w:tcPr>
            <w:tcW w:w="1091" w:type="dxa"/>
            <w:shd w:val="clear" w:color="auto" w:fill="auto"/>
            <w:hideMark/>
          </w:tcPr>
          <w:p w14:paraId="7BE6C0D3" w14:textId="1FED1200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29 249,0</w:t>
            </w:r>
          </w:p>
        </w:tc>
        <w:tc>
          <w:tcPr>
            <w:tcW w:w="1091" w:type="dxa"/>
            <w:shd w:val="clear" w:color="auto" w:fill="auto"/>
            <w:hideMark/>
          </w:tcPr>
          <w:p w14:paraId="5E806A8B" w14:textId="571A1EB9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29 249,0</w:t>
            </w:r>
          </w:p>
        </w:tc>
        <w:tc>
          <w:tcPr>
            <w:tcW w:w="1089" w:type="dxa"/>
            <w:shd w:val="clear" w:color="auto" w:fill="auto"/>
            <w:hideMark/>
          </w:tcPr>
          <w:p w14:paraId="7F843521" w14:textId="0ED215AD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29 249,0</w:t>
            </w:r>
          </w:p>
        </w:tc>
        <w:tc>
          <w:tcPr>
            <w:tcW w:w="1066" w:type="dxa"/>
            <w:shd w:val="clear" w:color="auto" w:fill="auto"/>
            <w:hideMark/>
          </w:tcPr>
          <w:p w14:paraId="0DF71CA4" w14:textId="1ECD16DD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29 249,0</w:t>
            </w:r>
          </w:p>
        </w:tc>
        <w:tc>
          <w:tcPr>
            <w:tcW w:w="1322" w:type="dxa"/>
            <w:shd w:val="clear" w:color="auto" w:fill="auto"/>
            <w:hideMark/>
          </w:tcPr>
          <w:p w14:paraId="5C12778C" w14:textId="4EAB28E0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204 411,6</w:t>
            </w:r>
          </w:p>
        </w:tc>
      </w:tr>
      <w:tr w:rsidR="00F210EC" w:rsidRPr="00614E62" w14:paraId="0348EED6" w14:textId="77777777" w:rsidTr="005F518E">
        <w:trPr>
          <w:trHeight w:val="315"/>
          <w:jc w:val="center"/>
        </w:trPr>
        <w:tc>
          <w:tcPr>
            <w:tcW w:w="3540" w:type="dxa"/>
            <w:shd w:val="clear" w:color="auto" w:fill="auto"/>
            <w:hideMark/>
          </w:tcPr>
          <w:p w14:paraId="35350A4F" w14:textId="77777777" w:rsidR="00F210EC" w:rsidRPr="00614E62" w:rsidRDefault="00F210E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Бюджет Астраханской области, из них:</w:t>
            </w:r>
          </w:p>
        </w:tc>
        <w:tc>
          <w:tcPr>
            <w:tcW w:w="2834" w:type="dxa"/>
            <w:shd w:val="clear" w:color="auto" w:fill="auto"/>
            <w:hideMark/>
          </w:tcPr>
          <w:p w14:paraId="4ED9370A" w14:textId="16D0E27C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shd w:val="clear" w:color="auto" w:fill="auto"/>
            <w:hideMark/>
          </w:tcPr>
          <w:p w14:paraId="7E215944" w14:textId="594824EF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5" w:type="dxa"/>
            <w:shd w:val="clear" w:color="auto" w:fill="auto"/>
            <w:hideMark/>
          </w:tcPr>
          <w:p w14:paraId="606A6F5A" w14:textId="6ED7DF73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3" w:type="dxa"/>
            <w:shd w:val="clear" w:color="auto" w:fill="auto"/>
            <w:hideMark/>
          </w:tcPr>
          <w:p w14:paraId="6E3EAE07" w14:textId="3A64511B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1" w:type="dxa"/>
            <w:shd w:val="clear" w:color="auto" w:fill="auto"/>
            <w:hideMark/>
          </w:tcPr>
          <w:p w14:paraId="75A736AE" w14:textId="491CA462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1" w:type="dxa"/>
            <w:shd w:val="clear" w:color="auto" w:fill="auto"/>
            <w:hideMark/>
          </w:tcPr>
          <w:p w14:paraId="2AE9A008" w14:textId="72DA2BA9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89" w:type="dxa"/>
            <w:shd w:val="clear" w:color="auto" w:fill="auto"/>
            <w:hideMark/>
          </w:tcPr>
          <w:p w14:paraId="5FAD1F42" w14:textId="7A2243B5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66" w:type="dxa"/>
            <w:shd w:val="clear" w:color="auto" w:fill="auto"/>
            <w:hideMark/>
          </w:tcPr>
          <w:p w14:paraId="0F950457" w14:textId="1B380144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322" w:type="dxa"/>
            <w:shd w:val="clear" w:color="auto" w:fill="auto"/>
            <w:hideMark/>
          </w:tcPr>
          <w:p w14:paraId="62D43D84" w14:textId="532842E2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</w:tr>
      <w:tr w:rsidR="00F210EC" w:rsidRPr="00614E62" w14:paraId="58828B45" w14:textId="77777777" w:rsidTr="005F518E">
        <w:trPr>
          <w:trHeight w:val="315"/>
          <w:jc w:val="center"/>
        </w:trPr>
        <w:tc>
          <w:tcPr>
            <w:tcW w:w="3540" w:type="dxa"/>
            <w:shd w:val="clear" w:color="auto" w:fill="auto"/>
            <w:hideMark/>
          </w:tcPr>
          <w:p w14:paraId="1FFF4137" w14:textId="77777777" w:rsidR="00F210EC" w:rsidRPr="00614E62" w:rsidRDefault="00F210E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val="en-US" w:eastAsia="ru-RU"/>
              </w:rPr>
              <w:t>межбюджетные трансферты местным бюджетам</w:t>
            </w:r>
          </w:p>
        </w:tc>
        <w:tc>
          <w:tcPr>
            <w:tcW w:w="2834" w:type="dxa"/>
            <w:shd w:val="clear" w:color="auto" w:fill="auto"/>
            <w:hideMark/>
          </w:tcPr>
          <w:p w14:paraId="1E759AAD" w14:textId="668D6F7C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shd w:val="clear" w:color="auto" w:fill="auto"/>
            <w:hideMark/>
          </w:tcPr>
          <w:p w14:paraId="20BB921A" w14:textId="2FB6ED8A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5" w:type="dxa"/>
            <w:shd w:val="clear" w:color="auto" w:fill="auto"/>
            <w:hideMark/>
          </w:tcPr>
          <w:p w14:paraId="56E0AC36" w14:textId="42771682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3" w:type="dxa"/>
            <w:shd w:val="clear" w:color="auto" w:fill="auto"/>
            <w:hideMark/>
          </w:tcPr>
          <w:p w14:paraId="043B7960" w14:textId="44420658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1" w:type="dxa"/>
            <w:shd w:val="clear" w:color="auto" w:fill="auto"/>
            <w:hideMark/>
          </w:tcPr>
          <w:p w14:paraId="78ABFE9C" w14:textId="2027DE4A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1" w:type="dxa"/>
            <w:shd w:val="clear" w:color="auto" w:fill="auto"/>
            <w:hideMark/>
          </w:tcPr>
          <w:p w14:paraId="7953A359" w14:textId="4CA8F72D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89" w:type="dxa"/>
            <w:shd w:val="clear" w:color="auto" w:fill="auto"/>
            <w:hideMark/>
          </w:tcPr>
          <w:p w14:paraId="18AE9721" w14:textId="14568CA0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66" w:type="dxa"/>
            <w:shd w:val="clear" w:color="auto" w:fill="auto"/>
            <w:hideMark/>
          </w:tcPr>
          <w:p w14:paraId="7CE881F6" w14:textId="3D4EC9C5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322" w:type="dxa"/>
            <w:shd w:val="clear" w:color="auto" w:fill="auto"/>
            <w:hideMark/>
          </w:tcPr>
          <w:p w14:paraId="7ECEA450" w14:textId="0626CF1D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</w:tr>
      <w:tr w:rsidR="00F210EC" w:rsidRPr="00614E62" w14:paraId="46A1A49E" w14:textId="77777777" w:rsidTr="005F518E">
        <w:trPr>
          <w:trHeight w:val="945"/>
          <w:jc w:val="center"/>
        </w:trPr>
        <w:tc>
          <w:tcPr>
            <w:tcW w:w="3540" w:type="dxa"/>
            <w:shd w:val="clear" w:color="auto" w:fill="auto"/>
            <w:hideMark/>
          </w:tcPr>
          <w:p w14:paraId="2325B9CC" w14:textId="77777777" w:rsidR="00F210EC" w:rsidRPr="00614E62" w:rsidRDefault="00F210E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 бюджетам территориальных государственных внебюдже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ных фондов Российской Фед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2834" w:type="dxa"/>
            <w:shd w:val="clear" w:color="auto" w:fill="auto"/>
            <w:hideMark/>
          </w:tcPr>
          <w:p w14:paraId="795597E1" w14:textId="5AFAC9FA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shd w:val="clear" w:color="auto" w:fill="auto"/>
            <w:hideMark/>
          </w:tcPr>
          <w:p w14:paraId="63B08B99" w14:textId="6623D2CF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5" w:type="dxa"/>
            <w:shd w:val="clear" w:color="auto" w:fill="auto"/>
            <w:hideMark/>
          </w:tcPr>
          <w:p w14:paraId="06E845FA" w14:textId="52A08F82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3" w:type="dxa"/>
            <w:shd w:val="clear" w:color="auto" w:fill="auto"/>
            <w:hideMark/>
          </w:tcPr>
          <w:p w14:paraId="17D12FAF" w14:textId="5BB0D5A0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1" w:type="dxa"/>
            <w:shd w:val="clear" w:color="auto" w:fill="auto"/>
            <w:hideMark/>
          </w:tcPr>
          <w:p w14:paraId="4F1F1853" w14:textId="6586B331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1" w:type="dxa"/>
            <w:shd w:val="clear" w:color="auto" w:fill="auto"/>
            <w:hideMark/>
          </w:tcPr>
          <w:p w14:paraId="76F51A7D" w14:textId="2B734629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89" w:type="dxa"/>
            <w:shd w:val="clear" w:color="auto" w:fill="auto"/>
            <w:hideMark/>
          </w:tcPr>
          <w:p w14:paraId="340634A8" w14:textId="3080ED2F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66" w:type="dxa"/>
            <w:shd w:val="clear" w:color="auto" w:fill="auto"/>
            <w:hideMark/>
          </w:tcPr>
          <w:p w14:paraId="6D1EE59F" w14:textId="79BD395C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322" w:type="dxa"/>
            <w:shd w:val="clear" w:color="auto" w:fill="auto"/>
            <w:hideMark/>
          </w:tcPr>
          <w:p w14:paraId="555C07BC" w14:textId="3C8D9B2F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</w:tr>
      <w:tr w:rsidR="00F210EC" w:rsidRPr="00614E62" w14:paraId="4D86A444" w14:textId="77777777" w:rsidTr="005F518E">
        <w:trPr>
          <w:trHeight w:val="945"/>
          <w:jc w:val="center"/>
        </w:trPr>
        <w:tc>
          <w:tcPr>
            <w:tcW w:w="3540" w:type="dxa"/>
            <w:shd w:val="clear" w:color="auto" w:fill="auto"/>
            <w:hideMark/>
          </w:tcPr>
          <w:p w14:paraId="42351BC3" w14:textId="77777777" w:rsidR="00F210EC" w:rsidRPr="00614E62" w:rsidRDefault="00F210E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Бюджеты территориальных государственных внебюдже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ных фондов (бюджеты террит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риальных фондов обязательного медицинского страхования)</w:t>
            </w:r>
          </w:p>
        </w:tc>
        <w:tc>
          <w:tcPr>
            <w:tcW w:w="2834" w:type="dxa"/>
            <w:shd w:val="clear" w:color="auto" w:fill="auto"/>
            <w:hideMark/>
          </w:tcPr>
          <w:p w14:paraId="0A76E3EE" w14:textId="6223652B" w:rsidR="00F210EC" w:rsidRPr="00614E62" w:rsidRDefault="00F210EC" w:rsidP="00614E62">
            <w:pPr>
              <w:widowControl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shd w:val="clear" w:color="auto" w:fill="auto"/>
            <w:hideMark/>
          </w:tcPr>
          <w:p w14:paraId="0E12DE02" w14:textId="20556FE4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5" w:type="dxa"/>
            <w:shd w:val="clear" w:color="auto" w:fill="auto"/>
            <w:hideMark/>
          </w:tcPr>
          <w:p w14:paraId="04DB9D37" w14:textId="37EF0570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3" w:type="dxa"/>
            <w:shd w:val="clear" w:color="auto" w:fill="auto"/>
            <w:hideMark/>
          </w:tcPr>
          <w:p w14:paraId="782AFA14" w14:textId="77865120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1" w:type="dxa"/>
            <w:shd w:val="clear" w:color="auto" w:fill="auto"/>
            <w:hideMark/>
          </w:tcPr>
          <w:p w14:paraId="23C8CCD3" w14:textId="051C395F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1" w:type="dxa"/>
            <w:shd w:val="clear" w:color="auto" w:fill="auto"/>
            <w:hideMark/>
          </w:tcPr>
          <w:p w14:paraId="6966825B" w14:textId="539690E0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89" w:type="dxa"/>
            <w:shd w:val="clear" w:color="auto" w:fill="auto"/>
            <w:hideMark/>
          </w:tcPr>
          <w:p w14:paraId="1CA3D6BF" w14:textId="18B6FA84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66" w:type="dxa"/>
            <w:shd w:val="clear" w:color="auto" w:fill="auto"/>
            <w:hideMark/>
          </w:tcPr>
          <w:p w14:paraId="54721043" w14:textId="4F92E22A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322" w:type="dxa"/>
            <w:shd w:val="clear" w:color="auto" w:fill="auto"/>
            <w:hideMark/>
          </w:tcPr>
          <w:p w14:paraId="36E6C0FE" w14:textId="4FF007EE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</w:tr>
      <w:tr w:rsidR="00F210EC" w:rsidRPr="00614E62" w14:paraId="5938512A" w14:textId="77777777" w:rsidTr="005F518E">
        <w:trPr>
          <w:trHeight w:val="630"/>
          <w:jc w:val="center"/>
        </w:trPr>
        <w:tc>
          <w:tcPr>
            <w:tcW w:w="3540" w:type="dxa"/>
            <w:shd w:val="clear" w:color="auto" w:fill="auto"/>
            <w:hideMark/>
          </w:tcPr>
          <w:p w14:paraId="4158B64B" w14:textId="77777777" w:rsidR="00F210EC" w:rsidRPr="00614E62" w:rsidRDefault="00F210E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Консолидированные бюджеты муниципальных образований, из них:</w:t>
            </w:r>
          </w:p>
        </w:tc>
        <w:tc>
          <w:tcPr>
            <w:tcW w:w="2834" w:type="dxa"/>
            <w:shd w:val="clear" w:color="auto" w:fill="auto"/>
            <w:hideMark/>
          </w:tcPr>
          <w:p w14:paraId="0356432D" w14:textId="02ED0B4D" w:rsidR="00F210EC" w:rsidRPr="00614E62" w:rsidRDefault="00F210EC" w:rsidP="00614E62">
            <w:pPr>
              <w:widowControl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shd w:val="clear" w:color="auto" w:fill="auto"/>
            <w:hideMark/>
          </w:tcPr>
          <w:p w14:paraId="1F5BC65A" w14:textId="5F7B1F75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5" w:type="dxa"/>
            <w:shd w:val="clear" w:color="auto" w:fill="auto"/>
            <w:hideMark/>
          </w:tcPr>
          <w:p w14:paraId="1ED53C98" w14:textId="75F8F5BE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3" w:type="dxa"/>
            <w:shd w:val="clear" w:color="auto" w:fill="auto"/>
            <w:hideMark/>
          </w:tcPr>
          <w:p w14:paraId="75825B26" w14:textId="56F7B187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1" w:type="dxa"/>
            <w:shd w:val="clear" w:color="auto" w:fill="auto"/>
            <w:hideMark/>
          </w:tcPr>
          <w:p w14:paraId="24EFA908" w14:textId="146EAB7C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1" w:type="dxa"/>
            <w:shd w:val="clear" w:color="auto" w:fill="auto"/>
            <w:hideMark/>
          </w:tcPr>
          <w:p w14:paraId="193464DC" w14:textId="6DD2D70A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89" w:type="dxa"/>
            <w:shd w:val="clear" w:color="auto" w:fill="auto"/>
            <w:hideMark/>
          </w:tcPr>
          <w:p w14:paraId="0A0E144E" w14:textId="60F2E81C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66" w:type="dxa"/>
            <w:shd w:val="clear" w:color="auto" w:fill="auto"/>
            <w:hideMark/>
          </w:tcPr>
          <w:p w14:paraId="592DB9A5" w14:textId="07B2BE7A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322" w:type="dxa"/>
            <w:shd w:val="clear" w:color="auto" w:fill="auto"/>
            <w:hideMark/>
          </w:tcPr>
          <w:p w14:paraId="4A37C974" w14:textId="517FA9F6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</w:tr>
      <w:tr w:rsidR="00F210EC" w:rsidRPr="00614E62" w14:paraId="18D7C529" w14:textId="77777777" w:rsidTr="005F518E">
        <w:trPr>
          <w:trHeight w:val="630"/>
          <w:jc w:val="center"/>
        </w:trPr>
        <w:tc>
          <w:tcPr>
            <w:tcW w:w="3540" w:type="dxa"/>
            <w:shd w:val="clear" w:color="auto" w:fill="auto"/>
            <w:hideMark/>
          </w:tcPr>
          <w:p w14:paraId="608E92EB" w14:textId="77777777" w:rsidR="00F210EC" w:rsidRPr="00614E62" w:rsidRDefault="00F210E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межбюджетные трансферты бюджету субъекта Российской Федерации</w:t>
            </w:r>
          </w:p>
        </w:tc>
        <w:tc>
          <w:tcPr>
            <w:tcW w:w="2834" w:type="dxa"/>
            <w:shd w:val="clear" w:color="auto" w:fill="auto"/>
            <w:hideMark/>
          </w:tcPr>
          <w:p w14:paraId="58A73955" w14:textId="5AD732EE" w:rsidR="00F210EC" w:rsidRPr="00614E62" w:rsidRDefault="00F210EC" w:rsidP="00614E62">
            <w:pPr>
              <w:widowControl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shd w:val="clear" w:color="auto" w:fill="auto"/>
            <w:hideMark/>
          </w:tcPr>
          <w:p w14:paraId="224F444D" w14:textId="34DB460F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5" w:type="dxa"/>
            <w:shd w:val="clear" w:color="auto" w:fill="auto"/>
            <w:hideMark/>
          </w:tcPr>
          <w:p w14:paraId="55FC1051" w14:textId="4A6130B6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3" w:type="dxa"/>
            <w:shd w:val="clear" w:color="auto" w:fill="auto"/>
            <w:hideMark/>
          </w:tcPr>
          <w:p w14:paraId="420AE52B" w14:textId="61F59481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1" w:type="dxa"/>
            <w:shd w:val="clear" w:color="auto" w:fill="auto"/>
            <w:hideMark/>
          </w:tcPr>
          <w:p w14:paraId="3706721F" w14:textId="64484C74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1" w:type="dxa"/>
            <w:shd w:val="clear" w:color="auto" w:fill="auto"/>
            <w:hideMark/>
          </w:tcPr>
          <w:p w14:paraId="0D54DE64" w14:textId="444AF8C9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89" w:type="dxa"/>
            <w:shd w:val="clear" w:color="auto" w:fill="auto"/>
            <w:hideMark/>
          </w:tcPr>
          <w:p w14:paraId="0BE44E9D" w14:textId="5974E644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66" w:type="dxa"/>
            <w:shd w:val="clear" w:color="auto" w:fill="auto"/>
            <w:hideMark/>
          </w:tcPr>
          <w:p w14:paraId="50A89DEC" w14:textId="0589BC08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322" w:type="dxa"/>
            <w:shd w:val="clear" w:color="auto" w:fill="auto"/>
            <w:hideMark/>
          </w:tcPr>
          <w:p w14:paraId="6FBF4C1C" w14:textId="4A204396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</w:tr>
      <w:tr w:rsidR="00F210EC" w:rsidRPr="00614E62" w14:paraId="3E61F534" w14:textId="77777777" w:rsidTr="005F518E">
        <w:trPr>
          <w:trHeight w:val="315"/>
          <w:jc w:val="center"/>
        </w:trPr>
        <w:tc>
          <w:tcPr>
            <w:tcW w:w="3540" w:type="dxa"/>
            <w:shd w:val="clear" w:color="auto" w:fill="auto"/>
            <w:hideMark/>
          </w:tcPr>
          <w:p w14:paraId="28B37A75" w14:textId="77777777" w:rsidR="00F210EC" w:rsidRPr="00614E62" w:rsidRDefault="00F210E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val="en-US" w:eastAsia="ru-RU"/>
              </w:rPr>
              <w:t>Внебюджетные источники</w:t>
            </w:r>
          </w:p>
        </w:tc>
        <w:tc>
          <w:tcPr>
            <w:tcW w:w="2834" w:type="dxa"/>
            <w:shd w:val="clear" w:color="auto" w:fill="auto"/>
            <w:hideMark/>
          </w:tcPr>
          <w:p w14:paraId="086D95B3" w14:textId="0CC9C9E1" w:rsidR="00F210EC" w:rsidRPr="00614E62" w:rsidRDefault="00F210EC" w:rsidP="00614E62">
            <w:pPr>
              <w:widowControl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shd w:val="clear" w:color="auto" w:fill="auto"/>
            <w:hideMark/>
          </w:tcPr>
          <w:p w14:paraId="6F14BA88" w14:textId="3840E165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5" w:type="dxa"/>
            <w:shd w:val="clear" w:color="auto" w:fill="auto"/>
            <w:hideMark/>
          </w:tcPr>
          <w:p w14:paraId="0944F0B1" w14:textId="0B206F53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3" w:type="dxa"/>
            <w:shd w:val="clear" w:color="auto" w:fill="auto"/>
            <w:hideMark/>
          </w:tcPr>
          <w:p w14:paraId="34D25E63" w14:textId="2DE88FE7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1" w:type="dxa"/>
            <w:shd w:val="clear" w:color="auto" w:fill="auto"/>
            <w:hideMark/>
          </w:tcPr>
          <w:p w14:paraId="057BDCA0" w14:textId="73EFF526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1" w:type="dxa"/>
            <w:shd w:val="clear" w:color="auto" w:fill="auto"/>
            <w:hideMark/>
          </w:tcPr>
          <w:p w14:paraId="7BCBA5BC" w14:textId="2E6189F2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89" w:type="dxa"/>
            <w:shd w:val="clear" w:color="auto" w:fill="auto"/>
            <w:hideMark/>
          </w:tcPr>
          <w:p w14:paraId="4EA225AA" w14:textId="66F25B59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66" w:type="dxa"/>
            <w:shd w:val="clear" w:color="auto" w:fill="auto"/>
            <w:hideMark/>
          </w:tcPr>
          <w:p w14:paraId="3D8BDB13" w14:textId="003D297C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322" w:type="dxa"/>
            <w:shd w:val="clear" w:color="auto" w:fill="auto"/>
            <w:hideMark/>
          </w:tcPr>
          <w:p w14:paraId="39604C75" w14:textId="072ACE5C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</w:tr>
      <w:tr w:rsidR="00F210EC" w:rsidRPr="00614E62" w14:paraId="57D0FDC4" w14:textId="77777777" w:rsidTr="005F518E">
        <w:trPr>
          <w:trHeight w:val="1260"/>
          <w:jc w:val="center"/>
        </w:trPr>
        <w:tc>
          <w:tcPr>
            <w:tcW w:w="3540" w:type="dxa"/>
            <w:shd w:val="clear" w:color="auto" w:fill="auto"/>
            <w:hideMark/>
          </w:tcPr>
          <w:p w14:paraId="4F08976B" w14:textId="7B0F8A48" w:rsidR="00F210EC" w:rsidRPr="00614E62" w:rsidRDefault="00A30A95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Мероприятие (результат) 2 «</w:t>
            </w:r>
            <w:r w:rsidRPr="00614E62">
              <w:rPr>
                <w:rFonts w:eastAsia="Calibri"/>
                <w:bCs/>
                <w:sz w:val="24"/>
                <w:szCs w:val="24"/>
              </w:rPr>
              <w:t>Осуществлены отдельные полномочия в области лесных отношений (</w:t>
            </w:r>
            <w:r w:rsidR="00B229CA" w:rsidRPr="00614E62">
              <w:rPr>
                <w:bCs/>
                <w:color w:val="000000"/>
                <w:sz w:val="24"/>
                <w:szCs w:val="24"/>
                <w:lang w:eastAsia="ru-RU"/>
              </w:rPr>
              <w:t xml:space="preserve">проведены </w:t>
            </w:r>
            <w:r w:rsidRPr="00614E62">
              <w:rPr>
                <w:bCs/>
                <w:color w:val="000000"/>
                <w:sz w:val="24"/>
                <w:szCs w:val="24"/>
                <w:lang w:eastAsia="ru-RU"/>
              </w:rPr>
              <w:t>мер</w:t>
            </w:r>
            <w:r w:rsidRPr="00614E62">
              <w:rPr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bCs/>
                <w:color w:val="000000"/>
                <w:sz w:val="24"/>
                <w:szCs w:val="24"/>
                <w:lang w:eastAsia="ru-RU"/>
              </w:rPr>
              <w:t>приятия по предупреждению и распространению вредных о</w:t>
            </w:r>
            <w:r w:rsidRPr="00614E62">
              <w:rPr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614E62">
              <w:rPr>
                <w:bCs/>
                <w:color w:val="000000"/>
                <w:sz w:val="24"/>
                <w:szCs w:val="24"/>
                <w:lang w:eastAsia="ru-RU"/>
              </w:rPr>
              <w:t>ганизмов и иных мероприятий санитарной безопасности в л</w:t>
            </w:r>
            <w:r w:rsidRPr="00614E62">
              <w:rPr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bCs/>
                <w:color w:val="000000"/>
                <w:sz w:val="24"/>
                <w:szCs w:val="24"/>
                <w:lang w:eastAsia="ru-RU"/>
              </w:rPr>
              <w:t>сах)»</w:t>
            </w:r>
            <w:r w:rsidR="00F210EC" w:rsidRPr="00614E62">
              <w:rPr>
                <w:color w:val="000000"/>
                <w:sz w:val="24"/>
                <w:szCs w:val="24"/>
                <w:lang w:eastAsia="ru-RU"/>
              </w:rPr>
              <w:t>, всего, в том числе:</w:t>
            </w:r>
          </w:p>
        </w:tc>
        <w:tc>
          <w:tcPr>
            <w:tcW w:w="2834" w:type="dxa"/>
            <w:shd w:val="clear" w:color="auto" w:fill="auto"/>
            <w:hideMark/>
          </w:tcPr>
          <w:p w14:paraId="17A5C14F" w14:textId="77777777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018/</w:t>
            </w:r>
          </w:p>
        </w:tc>
        <w:tc>
          <w:tcPr>
            <w:tcW w:w="1094" w:type="dxa"/>
            <w:shd w:val="clear" w:color="auto" w:fill="auto"/>
            <w:hideMark/>
          </w:tcPr>
          <w:p w14:paraId="4CF5BA95" w14:textId="4DE55EDE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3 612,0</w:t>
            </w:r>
          </w:p>
        </w:tc>
        <w:tc>
          <w:tcPr>
            <w:tcW w:w="1095" w:type="dxa"/>
            <w:shd w:val="clear" w:color="auto" w:fill="auto"/>
            <w:hideMark/>
          </w:tcPr>
          <w:p w14:paraId="0A03B987" w14:textId="72D757D7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3 612,0</w:t>
            </w:r>
          </w:p>
        </w:tc>
        <w:tc>
          <w:tcPr>
            <w:tcW w:w="1093" w:type="dxa"/>
            <w:shd w:val="clear" w:color="auto" w:fill="auto"/>
            <w:hideMark/>
          </w:tcPr>
          <w:p w14:paraId="4BF129E3" w14:textId="3F8ED62C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3 612,0</w:t>
            </w:r>
          </w:p>
        </w:tc>
        <w:tc>
          <w:tcPr>
            <w:tcW w:w="1091" w:type="dxa"/>
            <w:shd w:val="clear" w:color="auto" w:fill="auto"/>
            <w:hideMark/>
          </w:tcPr>
          <w:p w14:paraId="7DE0CBFE" w14:textId="57BF337D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3 612,0</w:t>
            </w:r>
          </w:p>
        </w:tc>
        <w:tc>
          <w:tcPr>
            <w:tcW w:w="1091" w:type="dxa"/>
            <w:shd w:val="clear" w:color="auto" w:fill="auto"/>
            <w:hideMark/>
          </w:tcPr>
          <w:p w14:paraId="33FECA02" w14:textId="42D7D960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3 612,0</w:t>
            </w:r>
          </w:p>
        </w:tc>
        <w:tc>
          <w:tcPr>
            <w:tcW w:w="1089" w:type="dxa"/>
            <w:shd w:val="clear" w:color="auto" w:fill="auto"/>
            <w:hideMark/>
          </w:tcPr>
          <w:p w14:paraId="50987695" w14:textId="3D41840A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3 612,0</w:t>
            </w:r>
          </w:p>
        </w:tc>
        <w:tc>
          <w:tcPr>
            <w:tcW w:w="1066" w:type="dxa"/>
            <w:shd w:val="clear" w:color="auto" w:fill="auto"/>
            <w:hideMark/>
          </w:tcPr>
          <w:p w14:paraId="040A1364" w14:textId="03E8A734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3 612,0</w:t>
            </w:r>
          </w:p>
        </w:tc>
        <w:tc>
          <w:tcPr>
            <w:tcW w:w="1322" w:type="dxa"/>
            <w:shd w:val="clear" w:color="auto" w:fill="auto"/>
            <w:hideMark/>
          </w:tcPr>
          <w:p w14:paraId="11968DF7" w14:textId="67346F7A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25 284,0</w:t>
            </w:r>
          </w:p>
        </w:tc>
      </w:tr>
      <w:tr w:rsidR="00F210EC" w:rsidRPr="00614E62" w14:paraId="6EFFE86F" w14:textId="77777777" w:rsidTr="005F518E">
        <w:trPr>
          <w:trHeight w:val="479"/>
          <w:jc w:val="center"/>
        </w:trPr>
        <w:tc>
          <w:tcPr>
            <w:tcW w:w="3540" w:type="dxa"/>
            <w:shd w:val="clear" w:color="auto" w:fill="auto"/>
            <w:hideMark/>
          </w:tcPr>
          <w:p w14:paraId="07A43B86" w14:textId="77777777" w:rsidR="00F210EC" w:rsidRPr="00614E62" w:rsidRDefault="00F210E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val="en-US" w:eastAsia="ru-RU"/>
              </w:rPr>
              <w:t>Межбюджетные трансферты федерального бюджета</w:t>
            </w:r>
          </w:p>
        </w:tc>
        <w:tc>
          <w:tcPr>
            <w:tcW w:w="2834" w:type="dxa"/>
            <w:shd w:val="clear" w:color="auto" w:fill="auto"/>
            <w:hideMark/>
          </w:tcPr>
          <w:p w14:paraId="6A19A800" w14:textId="77777777" w:rsidR="009A4BE4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018 </w:t>
            </w:r>
          </w:p>
          <w:p w14:paraId="428C25B3" w14:textId="4CD6DE44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0407 12ХХХ5129</w:t>
            </w:r>
            <w:r w:rsidR="00D00275" w:rsidRPr="00614E62">
              <w:rPr>
                <w:color w:val="000000"/>
                <w:sz w:val="24"/>
                <w:szCs w:val="24"/>
                <w:lang w:eastAsia="ru-RU"/>
              </w:rPr>
              <w:t>1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621</w:t>
            </w:r>
          </w:p>
        </w:tc>
        <w:tc>
          <w:tcPr>
            <w:tcW w:w="1094" w:type="dxa"/>
            <w:shd w:val="clear" w:color="auto" w:fill="auto"/>
            <w:hideMark/>
          </w:tcPr>
          <w:p w14:paraId="158F0957" w14:textId="28048419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3 612,0</w:t>
            </w:r>
          </w:p>
        </w:tc>
        <w:tc>
          <w:tcPr>
            <w:tcW w:w="1095" w:type="dxa"/>
            <w:shd w:val="clear" w:color="auto" w:fill="auto"/>
            <w:hideMark/>
          </w:tcPr>
          <w:p w14:paraId="2B6602C2" w14:textId="1F603E1B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3 612,0</w:t>
            </w:r>
          </w:p>
        </w:tc>
        <w:tc>
          <w:tcPr>
            <w:tcW w:w="1093" w:type="dxa"/>
            <w:shd w:val="clear" w:color="auto" w:fill="auto"/>
            <w:hideMark/>
          </w:tcPr>
          <w:p w14:paraId="03849024" w14:textId="5F6D8CB9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3 612,0</w:t>
            </w:r>
          </w:p>
        </w:tc>
        <w:tc>
          <w:tcPr>
            <w:tcW w:w="1091" w:type="dxa"/>
            <w:shd w:val="clear" w:color="auto" w:fill="auto"/>
            <w:hideMark/>
          </w:tcPr>
          <w:p w14:paraId="0F9A6962" w14:textId="4389482A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3 612,0</w:t>
            </w:r>
          </w:p>
        </w:tc>
        <w:tc>
          <w:tcPr>
            <w:tcW w:w="1091" w:type="dxa"/>
            <w:shd w:val="clear" w:color="auto" w:fill="auto"/>
            <w:hideMark/>
          </w:tcPr>
          <w:p w14:paraId="31C97FD6" w14:textId="61B3C6E8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3 612,0</w:t>
            </w:r>
          </w:p>
        </w:tc>
        <w:tc>
          <w:tcPr>
            <w:tcW w:w="1089" w:type="dxa"/>
            <w:shd w:val="clear" w:color="auto" w:fill="auto"/>
            <w:hideMark/>
          </w:tcPr>
          <w:p w14:paraId="1A3A072A" w14:textId="39BE298D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3 612,0</w:t>
            </w:r>
          </w:p>
        </w:tc>
        <w:tc>
          <w:tcPr>
            <w:tcW w:w="1066" w:type="dxa"/>
            <w:shd w:val="clear" w:color="auto" w:fill="auto"/>
            <w:hideMark/>
          </w:tcPr>
          <w:p w14:paraId="3F31A89B" w14:textId="51037117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3 612,0</w:t>
            </w:r>
          </w:p>
        </w:tc>
        <w:tc>
          <w:tcPr>
            <w:tcW w:w="1322" w:type="dxa"/>
            <w:shd w:val="clear" w:color="auto" w:fill="auto"/>
            <w:hideMark/>
          </w:tcPr>
          <w:p w14:paraId="6F1E0DAF" w14:textId="51E413C4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25 284,0</w:t>
            </w:r>
          </w:p>
        </w:tc>
      </w:tr>
      <w:tr w:rsidR="00F210EC" w:rsidRPr="00614E62" w14:paraId="71427BCA" w14:textId="77777777" w:rsidTr="005F518E">
        <w:trPr>
          <w:trHeight w:val="473"/>
          <w:jc w:val="center"/>
        </w:trPr>
        <w:tc>
          <w:tcPr>
            <w:tcW w:w="3540" w:type="dxa"/>
            <w:shd w:val="clear" w:color="auto" w:fill="auto"/>
            <w:hideMark/>
          </w:tcPr>
          <w:p w14:paraId="6A84DFE2" w14:textId="77777777" w:rsidR="00F210EC" w:rsidRPr="00614E62" w:rsidRDefault="00F210E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Бюджет Астраханской области, из них:</w:t>
            </w:r>
          </w:p>
        </w:tc>
        <w:tc>
          <w:tcPr>
            <w:tcW w:w="2834" w:type="dxa"/>
            <w:shd w:val="clear" w:color="auto" w:fill="auto"/>
            <w:hideMark/>
          </w:tcPr>
          <w:p w14:paraId="068DE128" w14:textId="3452790E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shd w:val="clear" w:color="auto" w:fill="auto"/>
            <w:hideMark/>
          </w:tcPr>
          <w:p w14:paraId="0C037F45" w14:textId="17DB6458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5" w:type="dxa"/>
            <w:shd w:val="clear" w:color="auto" w:fill="auto"/>
            <w:hideMark/>
          </w:tcPr>
          <w:p w14:paraId="7D363555" w14:textId="1E43BFF2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3" w:type="dxa"/>
            <w:shd w:val="clear" w:color="auto" w:fill="auto"/>
            <w:hideMark/>
          </w:tcPr>
          <w:p w14:paraId="23A8F1B8" w14:textId="0C61165C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1" w:type="dxa"/>
            <w:shd w:val="clear" w:color="auto" w:fill="auto"/>
            <w:hideMark/>
          </w:tcPr>
          <w:p w14:paraId="234DF2CB" w14:textId="33F900D8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1" w:type="dxa"/>
            <w:shd w:val="clear" w:color="auto" w:fill="auto"/>
            <w:hideMark/>
          </w:tcPr>
          <w:p w14:paraId="00680C26" w14:textId="54C43B75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89" w:type="dxa"/>
            <w:shd w:val="clear" w:color="auto" w:fill="auto"/>
            <w:hideMark/>
          </w:tcPr>
          <w:p w14:paraId="32A6BC56" w14:textId="69C6F4D9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66" w:type="dxa"/>
            <w:shd w:val="clear" w:color="auto" w:fill="auto"/>
            <w:hideMark/>
          </w:tcPr>
          <w:p w14:paraId="4194015E" w14:textId="32C40896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322" w:type="dxa"/>
            <w:shd w:val="clear" w:color="auto" w:fill="auto"/>
            <w:hideMark/>
          </w:tcPr>
          <w:p w14:paraId="66053801" w14:textId="4372D7F7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</w:tr>
      <w:tr w:rsidR="00F210EC" w:rsidRPr="00614E62" w14:paraId="2ADB746A" w14:textId="77777777" w:rsidTr="005F518E">
        <w:trPr>
          <w:trHeight w:val="315"/>
          <w:jc w:val="center"/>
        </w:trPr>
        <w:tc>
          <w:tcPr>
            <w:tcW w:w="3540" w:type="dxa"/>
            <w:shd w:val="clear" w:color="auto" w:fill="auto"/>
            <w:hideMark/>
          </w:tcPr>
          <w:p w14:paraId="1E93F723" w14:textId="77777777" w:rsidR="00F210EC" w:rsidRPr="00614E62" w:rsidRDefault="00F210E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val="en-US" w:eastAsia="ru-RU"/>
              </w:rPr>
              <w:t>межбюджетные трансферты местным бюджетам</w:t>
            </w:r>
          </w:p>
        </w:tc>
        <w:tc>
          <w:tcPr>
            <w:tcW w:w="2834" w:type="dxa"/>
            <w:shd w:val="clear" w:color="auto" w:fill="auto"/>
            <w:hideMark/>
          </w:tcPr>
          <w:p w14:paraId="2D7CABD8" w14:textId="5AFAF064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shd w:val="clear" w:color="auto" w:fill="auto"/>
            <w:hideMark/>
          </w:tcPr>
          <w:p w14:paraId="22D944CD" w14:textId="09081552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5" w:type="dxa"/>
            <w:shd w:val="clear" w:color="auto" w:fill="auto"/>
            <w:hideMark/>
          </w:tcPr>
          <w:p w14:paraId="04314352" w14:textId="616775D3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3" w:type="dxa"/>
            <w:shd w:val="clear" w:color="auto" w:fill="auto"/>
            <w:hideMark/>
          </w:tcPr>
          <w:p w14:paraId="70F041E8" w14:textId="3B9EDDD7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1" w:type="dxa"/>
            <w:shd w:val="clear" w:color="auto" w:fill="auto"/>
            <w:hideMark/>
          </w:tcPr>
          <w:p w14:paraId="4C1D460F" w14:textId="28033BB1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1" w:type="dxa"/>
            <w:shd w:val="clear" w:color="auto" w:fill="auto"/>
            <w:hideMark/>
          </w:tcPr>
          <w:p w14:paraId="1A159321" w14:textId="1D93E4FC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89" w:type="dxa"/>
            <w:shd w:val="clear" w:color="auto" w:fill="auto"/>
            <w:hideMark/>
          </w:tcPr>
          <w:p w14:paraId="48BA1F1F" w14:textId="7F92EA6F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66" w:type="dxa"/>
            <w:shd w:val="clear" w:color="auto" w:fill="auto"/>
            <w:hideMark/>
          </w:tcPr>
          <w:p w14:paraId="2748C2B4" w14:textId="102F7643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322" w:type="dxa"/>
            <w:shd w:val="clear" w:color="auto" w:fill="auto"/>
            <w:hideMark/>
          </w:tcPr>
          <w:p w14:paraId="2D623016" w14:textId="1BE15279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</w:tr>
      <w:tr w:rsidR="00F210EC" w:rsidRPr="00614E62" w14:paraId="1743E8A3" w14:textId="77777777" w:rsidTr="005F518E">
        <w:trPr>
          <w:trHeight w:val="945"/>
          <w:jc w:val="center"/>
        </w:trPr>
        <w:tc>
          <w:tcPr>
            <w:tcW w:w="3540" w:type="dxa"/>
            <w:shd w:val="clear" w:color="auto" w:fill="auto"/>
            <w:hideMark/>
          </w:tcPr>
          <w:p w14:paraId="400DD7BB" w14:textId="77777777" w:rsidR="00F210EC" w:rsidRPr="00614E62" w:rsidRDefault="00F210E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 бюджетам территориальных государственных внебюдже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ных фондов Российской Фед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2834" w:type="dxa"/>
            <w:shd w:val="clear" w:color="auto" w:fill="auto"/>
            <w:hideMark/>
          </w:tcPr>
          <w:p w14:paraId="6E19F6E0" w14:textId="67E51227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shd w:val="clear" w:color="auto" w:fill="auto"/>
            <w:hideMark/>
          </w:tcPr>
          <w:p w14:paraId="7520D653" w14:textId="73B2DEE2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5" w:type="dxa"/>
            <w:shd w:val="clear" w:color="auto" w:fill="auto"/>
            <w:hideMark/>
          </w:tcPr>
          <w:p w14:paraId="07CB1E2D" w14:textId="74C5F465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3" w:type="dxa"/>
            <w:shd w:val="clear" w:color="auto" w:fill="auto"/>
            <w:hideMark/>
          </w:tcPr>
          <w:p w14:paraId="165146BE" w14:textId="035A21A1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1" w:type="dxa"/>
            <w:shd w:val="clear" w:color="auto" w:fill="auto"/>
            <w:hideMark/>
          </w:tcPr>
          <w:p w14:paraId="4713A8CF" w14:textId="378A21FC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1" w:type="dxa"/>
            <w:shd w:val="clear" w:color="auto" w:fill="auto"/>
            <w:hideMark/>
          </w:tcPr>
          <w:p w14:paraId="583FF978" w14:textId="330E0B9D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89" w:type="dxa"/>
            <w:shd w:val="clear" w:color="auto" w:fill="auto"/>
            <w:hideMark/>
          </w:tcPr>
          <w:p w14:paraId="29525C7E" w14:textId="06550B5A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66" w:type="dxa"/>
            <w:shd w:val="clear" w:color="auto" w:fill="auto"/>
            <w:hideMark/>
          </w:tcPr>
          <w:p w14:paraId="57B316D4" w14:textId="4FDD42A9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322" w:type="dxa"/>
            <w:shd w:val="clear" w:color="auto" w:fill="auto"/>
            <w:hideMark/>
          </w:tcPr>
          <w:p w14:paraId="0C7FA0AE" w14:textId="715C8036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</w:tr>
      <w:tr w:rsidR="00F210EC" w:rsidRPr="00614E62" w14:paraId="32FF56E2" w14:textId="77777777" w:rsidTr="005F518E">
        <w:trPr>
          <w:trHeight w:val="945"/>
          <w:jc w:val="center"/>
        </w:trPr>
        <w:tc>
          <w:tcPr>
            <w:tcW w:w="3540" w:type="dxa"/>
            <w:shd w:val="clear" w:color="auto" w:fill="auto"/>
            <w:hideMark/>
          </w:tcPr>
          <w:p w14:paraId="23407C40" w14:textId="77777777" w:rsidR="00F210EC" w:rsidRPr="00614E62" w:rsidRDefault="00F210E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Бюджеты территориальных государственных внебюдже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ных фондов (бюджеты террит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риальных фондов обязательного медицинского страхования)</w:t>
            </w:r>
          </w:p>
        </w:tc>
        <w:tc>
          <w:tcPr>
            <w:tcW w:w="2834" w:type="dxa"/>
            <w:shd w:val="clear" w:color="auto" w:fill="auto"/>
            <w:hideMark/>
          </w:tcPr>
          <w:p w14:paraId="7BEB5E37" w14:textId="59F65C99" w:rsidR="00F210EC" w:rsidRPr="00614E62" w:rsidRDefault="00F210EC" w:rsidP="00614E62">
            <w:pPr>
              <w:widowControl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shd w:val="clear" w:color="auto" w:fill="auto"/>
            <w:hideMark/>
          </w:tcPr>
          <w:p w14:paraId="0F8A6250" w14:textId="606E58E1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5" w:type="dxa"/>
            <w:shd w:val="clear" w:color="auto" w:fill="auto"/>
            <w:hideMark/>
          </w:tcPr>
          <w:p w14:paraId="4AEA5421" w14:textId="3A991FA7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3" w:type="dxa"/>
            <w:shd w:val="clear" w:color="auto" w:fill="auto"/>
            <w:hideMark/>
          </w:tcPr>
          <w:p w14:paraId="1AAA5141" w14:textId="465322FE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1" w:type="dxa"/>
            <w:shd w:val="clear" w:color="auto" w:fill="auto"/>
            <w:hideMark/>
          </w:tcPr>
          <w:p w14:paraId="12FBE73C" w14:textId="0207AE90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1" w:type="dxa"/>
            <w:shd w:val="clear" w:color="auto" w:fill="auto"/>
            <w:hideMark/>
          </w:tcPr>
          <w:p w14:paraId="64E29A3F" w14:textId="229B0094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89" w:type="dxa"/>
            <w:shd w:val="clear" w:color="auto" w:fill="auto"/>
            <w:hideMark/>
          </w:tcPr>
          <w:p w14:paraId="64445E97" w14:textId="3EF797E7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66" w:type="dxa"/>
            <w:shd w:val="clear" w:color="auto" w:fill="auto"/>
            <w:hideMark/>
          </w:tcPr>
          <w:p w14:paraId="2DEDC2CA" w14:textId="6A7433D6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322" w:type="dxa"/>
            <w:shd w:val="clear" w:color="auto" w:fill="auto"/>
            <w:hideMark/>
          </w:tcPr>
          <w:p w14:paraId="1556837F" w14:textId="1555A078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</w:tr>
      <w:tr w:rsidR="00F210EC" w:rsidRPr="00614E62" w14:paraId="08D8F621" w14:textId="77777777" w:rsidTr="005F518E">
        <w:trPr>
          <w:trHeight w:val="630"/>
          <w:jc w:val="center"/>
        </w:trPr>
        <w:tc>
          <w:tcPr>
            <w:tcW w:w="3540" w:type="dxa"/>
            <w:shd w:val="clear" w:color="auto" w:fill="auto"/>
            <w:hideMark/>
          </w:tcPr>
          <w:p w14:paraId="08B4FB57" w14:textId="77777777" w:rsidR="00F210EC" w:rsidRPr="00614E62" w:rsidRDefault="00F210E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Консолидированные бюджеты муниципальных образований, из них:</w:t>
            </w:r>
          </w:p>
        </w:tc>
        <w:tc>
          <w:tcPr>
            <w:tcW w:w="2834" w:type="dxa"/>
            <w:shd w:val="clear" w:color="auto" w:fill="auto"/>
            <w:hideMark/>
          </w:tcPr>
          <w:p w14:paraId="221AE6EA" w14:textId="5B4B5224" w:rsidR="00F210EC" w:rsidRPr="00614E62" w:rsidRDefault="00F210EC" w:rsidP="00614E62">
            <w:pPr>
              <w:widowControl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shd w:val="clear" w:color="auto" w:fill="auto"/>
            <w:hideMark/>
          </w:tcPr>
          <w:p w14:paraId="7D195C39" w14:textId="5E668AB9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5" w:type="dxa"/>
            <w:shd w:val="clear" w:color="auto" w:fill="auto"/>
            <w:hideMark/>
          </w:tcPr>
          <w:p w14:paraId="50F3DFE8" w14:textId="47361CB4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3" w:type="dxa"/>
            <w:shd w:val="clear" w:color="auto" w:fill="auto"/>
            <w:hideMark/>
          </w:tcPr>
          <w:p w14:paraId="36E1A205" w14:textId="2257C87D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1" w:type="dxa"/>
            <w:shd w:val="clear" w:color="auto" w:fill="auto"/>
            <w:hideMark/>
          </w:tcPr>
          <w:p w14:paraId="09117263" w14:textId="1D652C6F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1" w:type="dxa"/>
            <w:shd w:val="clear" w:color="auto" w:fill="auto"/>
            <w:hideMark/>
          </w:tcPr>
          <w:p w14:paraId="7D5DE7E6" w14:textId="6E1CE070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89" w:type="dxa"/>
            <w:shd w:val="clear" w:color="auto" w:fill="auto"/>
            <w:hideMark/>
          </w:tcPr>
          <w:p w14:paraId="16965BA4" w14:textId="44248260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66" w:type="dxa"/>
            <w:shd w:val="clear" w:color="auto" w:fill="auto"/>
            <w:hideMark/>
          </w:tcPr>
          <w:p w14:paraId="21466A70" w14:textId="7076C936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322" w:type="dxa"/>
            <w:shd w:val="clear" w:color="auto" w:fill="auto"/>
            <w:hideMark/>
          </w:tcPr>
          <w:p w14:paraId="256E0595" w14:textId="08F9E0B3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</w:tr>
      <w:tr w:rsidR="00F210EC" w:rsidRPr="00614E62" w14:paraId="1C2399C2" w14:textId="77777777" w:rsidTr="005F518E">
        <w:trPr>
          <w:trHeight w:val="630"/>
          <w:jc w:val="center"/>
        </w:trPr>
        <w:tc>
          <w:tcPr>
            <w:tcW w:w="3540" w:type="dxa"/>
            <w:shd w:val="clear" w:color="auto" w:fill="auto"/>
            <w:hideMark/>
          </w:tcPr>
          <w:p w14:paraId="06671108" w14:textId="77777777" w:rsidR="00F210EC" w:rsidRPr="00614E62" w:rsidRDefault="00F210E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межбюджетные трансферты бюджету субъекта Российской Федерации</w:t>
            </w:r>
          </w:p>
        </w:tc>
        <w:tc>
          <w:tcPr>
            <w:tcW w:w="2834" w:type="dxa"/>
            <w:shd w:val="clear" w:color="auto" w:fill="auto"/>
            <w:hideMark/>
          </w:tcPr>
          <w:p w14:paraId="3B05067F" w14:textId="739B12E1" w:rsidR="00F210EC" w:rsidRPr="00614E62" w:rsidRDefault="00F210EC" w:rsidP="00614E62">
            <w:pPr>
              <w:widowControl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shd w:val="clear" w:color="auto" w:fill="auto"/>
            <w:hideMark/>
          </w:tcPr>
          <w:p w14:paraId="4AD6FE84" w14:textId="7C63DADE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5" w:type="dxa"/>
            <w:shd w:val="clear" w:color="auto" w:fill="auto"/>
            <w:hideMark/>
          </w:tcPr>
          <w:p w14:paraId="34EEF9A0" w14:textId="62E20A21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3" w:type="dxa"/>
            <w:shd w:val="clear" w:color="auto" w:fill="auto"/>
            <w:hideMark/>
          </w:tcPr>
          <w:p w14:paraId="4EEB49A3" w14:textId="10CF021D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1" w:type="dxa"/>
            <w:shd w:val="clear" w:color="auto" w:fill="auto"/>
            <w:hideMark/>
          </w:tcPr>
          <w:p w14:paraId="3374DC3D" w14:textId="7B5CE607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1" w:type="dxa"/>
            <w:shd w:val="clear" w:color="auto" w:fill="auto"/>
            <w:hideMark/>
          </w:tcPr>
          <w:p w14:paraId="2531EAD3" w14:textId="10C4A365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89" w:type="dxa"/>
            <w:shd w:val="clear" w:color="auto" w:fill="auto"/>
            <w:hideMark/>
          </w:tcPr>
          <w:p w14:paraId="070A7241" w14:textId="0BE542D2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66" w:type="dxa"/>
            <w:shd w:val="clear" w:color="auto" w:fill="auto"/>
            <w:hideMark/>
          </w:tcPr>
          <w:p w14:paraId="36CDD3AC" w14:textId="5E52CD62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322" w:type="dxa"/>
            <w:shd w:val="clear" w:color="auto" w:fill="auto"/>
            <w:hideMark/>
          </w:tcPr>
          <w:p w14:paraId="113E3FD5" w14:textId="30FB1641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</w:tr>
      <w:tr w:rsidR="00F210EC" w:rsidRPr="00614E62" w14:paraId="3F803D36" w14:textId="77777777" w:rsidTr="005F518E">
        <w:trPr>
          <w:trHeight w:val="315"/>
          <w:jc w:val="center"/>
        </w:trPr>
        <w:tc>
          <w:tcPr>
            <w:tcW w:w="3540" w:type="dxa"/>
            <w:shd w:val="clear" w:color="auto" w:fill="auto"/>
            <w:hideMark/>
          </w:tcPr>
          <w:p w14:paraId="1CCE76FA" w14:textId="77777777" w:rsidR="00F210EC" w:rsidRPr="00614E62" w:rsidRDefault="00F210E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val="en-US" w:eastAsia="ru-RU"/>
              </w:rPr>
              <w:t>Внебюджетные источники</w:t>
            </w:r>
          </w:p>
        </w:tc>
        <w:tc>
          <w:tcPr>
            <w:tcW w:w="2834" w:type="dxa"/>
            <w:shd w:val="clear" w:color="auto" w:fill="auto"/>
            <w:hideMark/>
          </w:tcPr>
          <w:p w14:paraId="37B723F2" w14:textId="1F303FD8" w:rsidR="00F210EC" w:rsidRPr="00614E62" w:rsidRDefault="00F210EC" w:rsidP="00614E62">
            <w:pPr>
              <w:widowControl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shd w:val="clear" w:color="auto" w:fill="auto"/>
            <w:hideMark/>
          </w:tcPr>
          <w:p w14:paraId="07EACD90" w14:textId="095EE8FE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5" w:type="dxa"/>
            <w:shd w:val="clear" w:color="auto" w:fill="auto"/>
            <w:hideMark/>
          </w:tcPr>
          <w:p w14:paraId="55DCCE33" w14:textId="08E2E73D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3" w:type="dxa"/>
            <w:shd w:val="clear" w:color="auto" w:fill="auto"/>
            <w:hideMark/>
          </w:tcPr>
          <w:p w14:paraId="12DF5FE9" w14:textId="076BBBFF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1" w:type="dxa"/>
            <w:shd w:val="clear" w:color="auto" w:fill="auto"/>
            <w:hideMark/>
          </w:tcPr>
          <w:p w14:paraId="1E6F17E8" w14:textId="6A72DBEA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1" w:type="dxa"/>
            <w:shd w:val="clear" w:color="auto" w:fill="auto"/>
            <w:hideMark/>
          </w:tcPr>
          <w:p w14:paraId="26F4E3D8" w14:textId="61FC9427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89" w:type="dxa"/>
            <w:shd w:val="clear" w:color="auto" w:fill="auto"/>
            <w:hideMark/>
          </w:tcPr>
          <w:p w14:paraId="1BD590AA" w14:textId="0BE93BA0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66" w:type="dxa"/>
            <w:shd w:val="clear" w:color="auto" w:fill="auto"/>
            <w:hideMark/>
          </w:tcPr>
          <w:p w14:paraId="6B1B9043" w14:textId="7ACCFADA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322" w:type="dxa"/>
            <w:shd w:val="clear" w:color="auto" w:fill="auto"/>
            <w:hideMark/>
          </w:tcPr>
          <w:p w14:paraId="1B7A579F" w14:textId="08103E60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</w:tr>
      <w:tr w:rsidR="00F210EC" w:rsidRPr="00614E62" w14:paraId="78C9FDAD" w14:textId="77777777" w:rsidTr="005F518E">
        <w:trPr>
          <w:trHeight w:val="960"/>
          <w:jc w:val="center"/>
        </w:trPr>
        <w:tc>
          <w:tcPr>
            <w:tcW w:w="3540" w:type="dxa"/>
            <w:shd w:val="clear" w:color="auto" w:fill="auto"/>
            <w:hideMark/>
          </w:tcPr>
          <w:p w14:paraId="35B92147" w14:textId="4B9391B8" w:rsidR="00F210EC" w:rsidRPr="00614E62" w:rsidRDefault="00A30A95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Мероприятие (результат) 3 «</w:t>
            </w:r>
            <w:r w:rsidRPr="00614E62">
              <w:rPr>
                <w:rFonts w:eastAsia="Calibri"/>
                <w:bCs/>
                <w:sz w:val="24"/>
                <w:szCs w:val="24"/>
              </w:rPr>
              <w:t>Осуществлены отдельные полномочия в области лесных отношений (</w:t>
            </w:r>
            <w:r w:rsidR="00B229CA" w:rsidRPr="00614E62">
              <w:rPr>
                <w:rFonts w:eastAsia="Calibri"/>
                <w:bCs/>
                <w:sz w:val="24"/>
                <w:szCs w:val="24"/>
              </w:rPr>
              <w:t xml:space="preserve">осуществлено </w:t>
            </w:r>
            <w:r w:rsidRPr="00614E62">
              <w:rPr>
                <w:rFonts w:eastAsia="Calibri"/>
                <w:bCs/>
                <w:sz w:val="24"/>
                <w:szCs w:val="24"/>
              </w:rPr>
              <w:t>обеспечение функций органов государственной власти Астр</w:t>
            </w:r>
            <w:r w:rsidRPr="00614E62">
              <w:rPr>
                <w:rFonts w:eastAsia="Calibri"/>
                <w:bCs/>
                <w:sz w:val="24"/>
                <w:szCs w:val="24"/>
              </w:rPr>
              <w:t>а</w:t>
            </w:r>
            <w:r w:rsidRPr="00614E62">
              <w:rPr>
                <w:rFonts w:eastAsia="Calibri"/>
                <w:bCs/>
                <w:sz w:val="24"/>
                <w:szCs w:val="24"/>
              </w:rPr>
              <w:t>ханской области, а также с</w:t>
            </w:r>
            <w:r w:rsidRPr="00614E62">
              <w:rPr>
                <w:rFonts w:eastAsia="Calibri"/>
                <w:bCs/>
                <w:sz w:val="24"/>
                <w:szCs w:val="24"/>
              </w:rPr>
              <w:t>о</w:t>
            </w:r>
            <w:r w:rsidRPr="00614E62">
              <w:rPr>
                <w:rFonts w:eastAsia="Calibri"/>
                <w:bCs/>
                <w:sz w:val="24"/>
                <w:szCs w:val="24"/>
              </w:rPr>
              <w:t>держание и обеспечение де</w:t>
            </w:r>
            <w:r w:rsidRPr="00614E62">
              <w:rPr>
                <w:rFonts w:eastAsia="Calibri"/>
                <w:bCs/>
                <w:sz w:val="24"/>
                <w:szCs w:val="24"/>
              </w:rPr>
              <w:t>я</w:t>
            </w:r>
            <w:r w:rsidRPr="00614E62">
              <w:rPr>
                <w:rFonts w:eastAsia="Calibri"/>
                <w:bCs/>
                <w:sz w:val="24"/>
                <w:szCs w:val="24"/>
              </w:rPr>
              <w:t>тельности (оказание услуг) го</w:t>
            </w:r>
            <w:r w:rsidR="00B229CA">
              <w:rPr>
                <w:rFonts w:eastAsia="Calibri"/>
                <w:bCs/>
                <w:sz w:val="24"/>
                <w:szCs w:val="24"/>
              </w:rPr>
              <w:t>-</w:t>
            </w:r>
            <w:r w:rsidRPr="00614E62">
              <w:rPr>
                <w:rFonts w:eastAsia="Calibri"/>
                <w:bCs/>
                <w:sz w:val="24"/>
                <w:szCs w:val="24"/>
              </w:rPr>
              <w:t>сударственных казенных учр</w:t>
            </w:r>
            <w:r w:rsidRPr="00614E62">
              <w:rPr>
                <w:rFonts w:eastAsia="Calibri"/>
                <w:bCs/>
                <w:sz w:val="24"/>
                <w:szCs w:val="24"/>
              </w:rPr>
              <w:t>е</w:t>
            </w:r>
            <w:r w:rsidRPr="00614E62">
              <w:rPr>
                <w:rFonts w:eastAsia="Calibri"/>
                <w:bCs/>
                <w:sz w:val="24"/>
                <w:szCs w:val="24"/>
              </w:rPr>
              <w:t>ждений (организаций)</w:t>
            </w:r>
            <w:r w:rsidRPr="00614E62">
              <w:rPr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F210EC" w:rsidRPr="00614E62">
              <w:rPr>
                <w:color w:val="000000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2834" w:type="dxa"/>
            <w:shd w:val="clear" w:color="auto" w:fill="auto"/>
            <w:hideMark/>
          </w:tcPr>
          <w:p w14:paraId="1A3E6069" w14:textId="77777777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018/</w:t>
            </w:r>
          </w:p>
        </w:tc>
        <w:tc>
          <w:tcPr>
            <w:tcW w:w="1094" w:type="dxa"/>
            <w:shd w:val="clear" w:color="auto" w:fill="auto"/>
            <w:hideMark/>
          </w:tcPr>
          <w:p w14:paraId="660557C9" w14:textId="0BC4F101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60 365,9</w:t>
            </w:r>
          </w:p>
        </w:tc>
        <w:tc>
          <w:tcPr>
            <w:tcW w:w="1095" w:type="dxa"/>
            <w:shd w:val="clear" w:color="auto" w:fill="auto"/>
            <w:hideMark/>
          </w:tcPr>
          <w:p w14:paraId="7605AA56" w14:textId="4865A5BF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61 377,5</w:t>
            </w:r>
          </w:p>
        </w:tc>
        <w:tc>
          <w:tcPr>
            <w:tcW w:w="1093" w:type="dxa"/>
            <w:shd w:val="clear" w:color="auto" w:fill="auto"/>
            <w:hideMark/>
          </w:tcPr>
          <w:p w14:paraId="526489CC" w14:textId="1C605FE7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61 377,5</w:t>
            </w:r>
          </w:p>
        </w:tc>
        <w:tc>
          <w:tcPr>
            <w:tcW w:w="1091" w:type="dxa"/>
            <w:shd w:val="clear" w:color="auto" w:fill="auto"/>
            <w:hideMark/>
          </w:tcPr>
          <w:p w14:paraId="760727F4" w14:textId="5344D427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61 377,5</w:t>
            </w:r>
          </w:p>
        </w:tc>
        <w:tc>
          <w:tcPr>
            <w:tcW w:w="1091" w:type="dxa"/>
            <w:shd w:val="clear" w:color="auto" w:fill="auto"/>
            <w:hideMark/>
          </w:tcPr>
          <w:p w14:paraId="0B94BB79" w14:textId="144E025A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61 377,5</w:t>
            </w:r>
          </w:p>
        </w:tc>
        <w:tc>
          <w:tcPr>
            <w:tcW w:w="1089" w:type="dxa"/>
            <w:shd w:val="clear" w:color="auto" w:fill="auto"/>
            <w:hideMark/>
          </w:tcPr>
          <w:p w14:paraId="63E8BFEF" w14:textId="5D08F04F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61 377,5</w:t>
            </w:r>
          </w:p>
        </w:tc>
        <w:tc>
          <w:tcPr>
            <w:tcW w:w="1066" w:type="dxa"/>
            <w:shd w:val="clear" w:color="auto" w:fill="auto"/>
            <w:hideMark/>
          </w:tcPr>
          <w:p w14:paraId="73182FC1" w14:textId="5758E729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61 377,5</w:t>
            </w:r>
          </w:p>
        </w:tc>
        <w:tc>
          <w:tcPr>
            <w:tcW w:w="1322" w:type="dxa"/>
            <w:shd w:val="clear" w:color="auto" w:fill="auto"/>
            <w:hideMark/>
          </w:tcPr>
          <w:p w14:paraId="01ECE997" w14:textId="52BFA71B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428 630,9</w:t>
            </w:r>
          </w:p>
        </w:tc>
      </w:tr>
      <w:tr w:rsidR="00F210EC" w:rsidRPr="00614E62" w14:paraId="308FE313" w14:textId="77777777" w:rsidTr="005F518E">
        <w:trPr>
          <w:trHeight w:val="510"/>
          <w:jc w:val="center"/>
        </w:trPr>
        <w:tc>
          <w:tcPr>
            <w:tcW w:w="3540" w:type="dxa"/>
            <w:shd w:val="clear" w:color="auto" w:fill="auto"/>
            <w:hideMark/>
          </w:tcPr>
          <w:p w14:paraId="7815BC0D" w14:textId="77777777" w:rsidR="00F210EC" w:rsidRPr="00614E62" w:rsidRDefault="00F210E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val="en-US" w:eastAsia="ru-RU"/>
              </w:rPr>
              <w:t>Межбюджетные трансферты федерального бюджета</w:t>
            </w:r>
          </w:p>
        </w:tc>
        <w:tc>
          <w:tcPr>
            <w:tcW w:w="2834" w:type="dxa"/>
            <w:shd w:val="clear" w:color="auto" w:fill="auto"/>
            <w:hideMark/>
          </w:tcPr>
          <w:p w14:paraId="0D972266" w14:textId="77777777" w:rsidR="009A4BE4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018 </w:t>
            </w:r>
          </w:p>
          <w:p w14:paraId="74DC2658" w14:textId="6C6C30C0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0407 12ХХХ5129</w:t>
            </w:r>
            <w:r w:rsidR="00D00275" w:rsidRPr="00614E62">
              <w:rPr>
                <w:color w:val="000000"/>
                <w:sz w:val="24"/>
                <w:szCs w:val="24"/>
                <w:lang w:eastAsia="ru-RU"/>
              </w:rPr>
              <w:t>2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111</w:t>
            </w:r>
          </w:p>
        </w:tc>
        <w:tc>
          <w:tcPr>
            <w:tcW w:w="1094" w:type="dxa"/>
            <w:shd w:val="clear" w:color="auto" w:fill="auto"/>
            <w:hideMark/>
          </w:tcPr>
          <w:p w14:paraId="3CB80644" w14:textId="047EA5CA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10 114,5</w:t>
            </w:r>
          </w:p>
        </w:tc>
        <w:tc>
          <w:tcPr>
            <w:tcW w:w="1095" w:type="dxa"/>
            <w:shd w:val="clear" w:color="auto" w:fill="auto"/>
            <w:hideMark/>
          </w:tcPr>
          <w:p w14:paraId="7AD521C3" w14:textId="7A620B0B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10 114,5</w:t>
            </w:r>
          </w:p>
        </w:tc>
        <w:tc>
          <w:tcPr>
            <w:tcW w:w="1093" w:type="dxa"/>
            <w:shd w:val="clear" w:color="auto" w:fill="auto"/>
            <w:hideMark/>
          </w:tcPr>
          <w:p w14:paraId="5D7D257B" w14:textId="47F6C05D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10 114,5</w:t>
            </w:r>
          </w:p>
        </w:tc>
        <w:tc>
          <w:tcPr>
            <w:tcW w:w="1091" w:type="dxa"/>
            <w:shd w:val="clear" w:color="auto" w:fill="auto"/>
            <w:hideMark/>
          </w:tcPr>
          <w:p w14:paraId="2513D267" w14:textId="5A40F026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10 114,5</w:t>
            </w:r>
          </w:p>
        </w:tc>
        <w:tc>
          <w:tcPr>
            <w:tcW w:w="1091" w:type="dxa"/>
            <w:shd w:val="clear" w:color="auto" w:fill="auto"/>
            <w:hideMark/>
          </w:tcPr>
          <w:p w14:paraId="047B706B" w14:textId="12487CBE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10 114,5</w:t>
            </w:r>
          </w:p>
        </w:tc>
        <w:tc>
          <w:tcPr>
            <w:tcW w:w="1089" w:type="dxa"/>
            <w:shd w:val="clear" w:color="auto" w:fill="auto"/>
            <w:hideMark/>
          </w:tcPr>
          <w:p w14:paraId="0E9478CA" w14:textId="79122CA9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10 114,5</w:t>
            </w:r>
          </w:p>
        </w:tc>
        <w:tc>
          <w:tcPr>
            <w:tcW w:w="1066" w:type="dxa"/>
            <w:shd w:val="clear" w:color="auto" w:fill="auto"/>
            <w:hideMark/>
          </w:tcPr>
          <w:p w14:paraId="70EA8E88" w14:textId="72D84F39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10 114,5</w:t>
            </w:r>
          </w:p>
        </w:tc>
        <w:tc>
          <w:tcPr>
            <w:tcW w:w="1322" w:type="dxa"/>
            <w:shd w:val="clear" w:color="auto" w:fill="auto"/>
            <w:hideMark/>
          </w:tcPr>
          <w:p w14:paraId="716AFD9A" w14:textId="7040EC80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70 801,5</w:t>
            </w:r>
          </w:p>
        </w:tc>
      </w:tr>
      <w:tr w:rsidR="00F210EC" w:rsidRPr="00614E62" w14:paraId="11BF575E" w14:textId="77777777" w:rsidTr="005F518E">
        <w:trPr>
          <w:trHeight w:val="510"/>
          <w:jc w:val="center"/>
        </w:trPr>
        <w:tc>
          <w:tcPr>
            <w:tcW w:w="3540" w:type="dxa"/>
            <w:shd w:val="clear" w:color="auto" w:fill="auto"/>
            <w:hideMark/>
          </w:tcPr>
          <w:p w14:paraId="1B07198F" w14:textId="77777777" w:rsidR="00F210EC" w:rsidRPr="00614E62" w:rsidRDefault="00F210E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4" w:type="dxa"/>
            <w:shd w:val="clear" w:color="auto" w:fill="auto"/>
            <w:hideMark/>
          </w:tcPr>
          <w:p w14:paraId="0E675A5F" w14:textId="77777777" w:rsidR="009A4BE4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018 </w:t>
            </w:r>
          </w:p>
          <w:p w14:paraId="7A6C4BA0" w14:textId="5B70B89E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0407 12ХХХ5129</w:t>
            </w:r>
            <w:r w:rsidR="00D00275" w:rsidRPr="00614E62">
              <w:rPr>
                <w:color w:val="000000"/>
                <w:sz w:val="24"/>
                <w:szCs w:val="24"/>
                <w:lang w:eastAsia="ru-RU"/>
              </w:rPr>
              <w:t>2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112</w:t>
            </w:r>
          </w:p>
        </w:tc>
        <w:tc>
          <w:tcPr>
            <w:tcW w:w="1094" w:type="dxa"/>
            <w:shd w:val="clear" w:color="auto" w:fill="auto"/>
            <w:hideMark/>
          </w:tcPr>
          <w:p w14:paraId="279E40AC" w14:textId="5F3B6BA8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240,0</w:t>
            </w:r>
          </w:p>
        </w:tc>
        <w:tc>
          <w:tcPr>
            <w:tcW w:w="1095" w:type="dxa"/>
            <w:shd w:val="clear" w:color="auto" w:fill="auto"/>
            <w:hideMark/>
          </w:tcPr>
          <w:p w14:paraId="7D23D096" w14:textId="1887EB28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240,0</w:t>
            </w:r>
          </w:p>
        </w:tc>
        <w:tc>
          <w:tcPr>
            <w:tcW w:w="1093" w:type="dxa"/>
            <w:shd w:val="clear" w:color="auto" w:fill="auto"/>
            <w:hideMark/>
          </w:tcPr>
          <w:p w14:paraId="6205FCFB" w14:textId="293D9719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240,0</w:t>
            </w:r>
          </w:p>
        </w:tc>
        <w:tc>
          <w:tcPr>
            <w:tcW w:w="1091" w:type="dxa"/>
            <w:shd w:val="clear" w:color="auto" w:fill="auto"/>
            <w:hideMark/>
          </w:tcPr>
          <w:p w14:paraId="1AC71801" w14:textId="64935079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240,0</w:t>
            </w:r>
          </w:p>
        </w:tc>
        <w:tc>
          <w:tcPr>
            <w:tcW w:w="1091" w:type="dxa"/>
            <w:shd w:val="clear" w:color="auto" w:fill="auto"/>
            <w:hideMark/>
          </w:tcPr>
          <w:p w14:paraId="62F0AAA3" w14:textId="79AD342A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240,0</w:t>
            </w:r>
          </w:p>
        </w:tc>
        <w:tc>
          <w:tcPr>
            <w:tcW w:w="1089" w:type="dxa"/>
            <w:shd w:val="clear" w:color="auto" w:fill="auto"/>
            <w:hideMark/>
          </w:tcPr>
          <w:p w14:paraId="45CF2BF8" w14:textId="01C75494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240,0</w:t>
            </w:r>
          </w:p>
        </w:tc>
        <w:tc>
          <w:tcPr>
            <w:tcW w:w="1066" w:type="dxa"/>
            <w:shd w:val="clear" w:color="auto" w:fill="auto"/>
            <w:hideMark/>
          </w:tcPr>
          <w:p w14:paraId="37D6B37E" w14:textId="5FDA9F9E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240,0</w:t>
            </w:r>
          </w:p>
        </w:tc>
        <w:tc>
          <w:tcPr>
            <w:tcW w:w="1322" w:type="dxa"/>
            <w:shd w:val="clear" w:color="auto" w:fill="auto"/>
            <w:hideMark/>
          </w:tcPr>
          <w:p w14:paraId="42B0BFEA" w14:textId="30350366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1 680,0</w:t>
            </w:r>
          </w:p>
        </w:tc>
      </w:tr>
      <w:tr w:rsidR="00F210EC" w:rsidRPr="00614E62" w14:paraId="76DA95E0" w14:textId="77777777" w:rsidTr="005F518E">
        <w:trPr>
          <w:trHeight w:val="510"/>
          <w:jc w:val="center"/>
        </w:trPr>
        <w:tc>
          <w:tcPr>
            <w:tcW w:w="3540" w:type="dxa"/>
            <w:shd w:val="clear" w:color="auto" w:fill="auto"/>
            <w:hideMark/>
          </w:tcPr>
          <w:p w14:paraId="74875F14" w14:textId="77777777" w:rsidR="00F210EC" w:rsidRPr="00614E62" w:rsidRDefault="00F210E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4" w:type="dxa"/>
            <w:shd w:val="clear" w:color="auto" w:fill="auto"/>
            <w:hideMark/>
          </w:tcPr>
          <w:p w14:paraId="166B007E" w14:textId="77777777" w:rsidR="009A4BE4" w:rsidRDefault="00C93657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018</w:t>
            </w:r>
            <w:r w:rsidR="00F210EC" w:rsidRPr="00614E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857695F" w14:textId="4981DF94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0407 12ХХХ5129</w:t>
            </w:r>
            <w:r w:rsidR="00D00275" w:rsidRPr="00614E62">
              <w:rPr>
                <w:color w:val="000000"/>
                <w:sz w:val="24"/>
                <w:szCs w:val="24"/>
                <w:lang w:eastAsia="ru-RU"/>
              </w:rPr>
              <w:t>2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119</w:t>
            </w:r>
          </w:p>
        </w:tc>
        <w:tc>
          <w:tcPr>
            <w:tcW w:w="1094" w:type="dxa"/>
            <w:shd w:val="clear" w:color="auto" w:fill="auto"/>
            <w:hideMark/>
          </w:tcPr>
          <w:p w14:paraId="1C721298" w14:textId="5B60D6D4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3 054,6</w:t>
            </w:r>
          </w:p>
        </w:tc>
        <w:tc>
          <w:tcPr>
            <w:tcW w:w="1095" w:type="dxa"/>
            <w:shd w:val="clear" w:color="auto" w:fill="auto"/>
            <w:hideMark/>
          </w:tcPr>
          <w:p w14:paraId="5F4003B8" w14:textId="01A08671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3 054,6</w:t>
            </w:r>
          </w:p>
        </w:tc>
        <w:tc>
          <w:tcPr>
            <w:tcW w:w="1093" w:type="dxa"/>
            <w:shd w:val="clear" w:color="auto" w:fill="auto"/>
            <w:hideMark/>
          </w:tcPr>
          <w:p w14:paraId="35DB9405" w14:textId="1D1671AB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3 054,6</w:t>
            </w:r>
          </w:p>
        </w:tc>
        <w:tc>
          <w:tcPr>
            <w:tcW w:w="1091" w:type="dxa"/>
            <w:shd w:val="clear" w:color="auto" w:fill="auto"/>
            <w:hideMark/>
          </w:tcPr>
          <w:p w14:paraId="43CA460E" w14:textId="63659388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3 054,6</w:t>
            </w:r>
          </w:p>
        </w:tc>
        <w:tc>
          <w:tcPr>
            <w:tcW w:w="1091" w:type="dxa"/>
            <w:shd w:val="clear" w:color="auto" w:fill="auto"/>
            <w:hideMark/>
          </w:tcPr>
          <w:p w14:paraId="41EE5071" w14:textId="1A1F78E7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3 054,6</w:t>
            </w:r>
          </w:p>
        </w:tc>
        <w:tc>
          <w:tcPr>
            <w:tcW w:w="1089" w:type="dxa"/>
            <w:shd w:val="clear" w:color="auto" w:fill="auto"/>
            <w:hideMark/>
          </w:tcPr>
          <w:p w14:paraId="6E90D238" w14:textId="4AE413BB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3 054,6</w:t>
            </w:r>
          </w:p>
        </w:tc>
        <w:tc>
          <w:tcPr>
            <w:tcW w:w="1066" w:type="dxa"/>
            <w:shd w:val="clear" w:color="auto" w:fill="auto"/>
            <w:hideMark/>
          </w:tcPr>
          <w:p w14:paraId="44DDA003" w14:textId="64A7DD93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3 054,6</w:t>
            </w:r>
          </w:p>
        </w:tc>
        <w:tc>
          <w:tcPr>
            <w:tcW w:w="1322" w:type="dxa"/>
            <w:shd w:val="clear" w:color="auto" w:fill="auto"/>
            <w:hideMark/>
          </w:tcPr>
          <w:p w14:paraId="05505BB3" w14:textId="02674149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21 382,2</w:t>
            </w:r>
          </w:p>
        </w:tc>
      </w:tr>
      <w:tr w:rsidR="00F210EC" w:rsidRPr="00614E62" w14:paraId="0AB49510" w14:textId="77777777" w:rsidTr="005F518E">
        <w:trPr>
          <w:trHeight w:val="510"/>
          <w:jc w:val="center"/>
        </w:trPr>
        <w:tc>
          <w:tcPr>
            <w:tcW w:w="3540" w:type="dxa"/>
            <w:shd w:val="clear" w:color="auto" w:fill="auto"/>
            <w:hideMark/>
          </w:tcPr>
          <w:p w14:paraId="3AB4A6E4" w14:textId="77777777" w:rsidR="00F210EC" w:rsidRPr="00614E62" w:rsidRDefault="00F210E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4" w:type="dxa"/>
            <w:shd w:val="clear" w:color="auto" w:fill="auto"/>
            <w:hideMark/>
          </w:tcPr>
          <w:p w14:paraId="4BFCB513" w14:textId="77777777" w:rsidR="009A4BE4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018 </w:t>
            </w:r>
          </w:p>
          <w:p w14:paraId="3F733DB0" w14:textId="5C4130DF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0407 12ХХХ51290 121</w:t>
            </w:r>
          </w:p>
        </w:tc>
        <w:tc>
          <w:tcPr>
            <w:tcW w:w="1094" w:type="dxa"/>
            <w:shd w:val="clear" w:color="auto" w:fill="auto"/>
            <w:hideMark/>
          </w:tcPr>
          <w:p w14:paraId="43126001" w14:textId="144C0E52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20 623,6</w:t>
            </w:r>
          </w:p>
        </w:tc>
        <w:tc>
          <w:tcPr>
            <w:tcW w:w="1095" w:type="dxa"/>
            <w:shd w:val="clear" w:color="auto" w:fill="auto"/>
            <w:hideMark/>
          </w:tcPr>
          <w:p w14:paraId="32F9E2C0" w14:textId="30C029A3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20 623,6</w:t>
            </w:r>
          </w:p>
        </w:tc>
        <w:tc>
          <w:tcPr>
            <w:tcW w:w="1093" w:type="dxa"/>
            <w:shd w:val="clear" w:color="auto" w:fill="auto"/>
            <w:hideMark/>
          </w:tcPr>
          <w:p w14:paraId="377CB82B" w14:textId="37B41B86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20 623,6</w:t>
            </w:r>
          </w:p>
        </w:tc>
        <w:tc>
          <w:tcPr>
            <w:tcW w:w="1091" w:type="dxa"/>
            <w:shd w:val="clear" w:color="auto" w:fill="auto"/>
            <w:hideMark/>
          </w:tcPr>
          <w:p w14:paraId="46B209FC" w14:textId="31B53525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20 623,6</w:t>
            </w:r>
          </w:p>
        </w:tc>
        <w:tc>
          <w:tcPr>
            <w:tcW w:w="1091" w:type="dxa"/>
            <w:shd w:val="clear" w:color="auto" w:fill="auto"/>
            <w:hideMark/>
          </w:tcPr>
          <w:p w14:paraId="3735E383" w14:textId="06AA6424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20 623,6</w:t>
            </w:r>
          </w:p>
        </w:tc>
        <w:tc>
          <w:tcPr>
            <w:tcW w:w="1089" w:type="dxa"/>
            <w:shd w:val="clear" w:color="auto" w:fill="auto"/>
            <w:hideMark/>
          </w:tcPr>
          <w:p w14:paraId="2965DFB3" w14:textId="456283EE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20 623,6</w:t>
            </w:r>
          </w:p>
        </w:tc>
        <w:tc>
          <w:tcPr>
            <w:tcW w:w="1066" w:type="dxa"/>
            <w:shd w:val="clear" w:color="auto" w:fill="auto"/>
            <w:hideMark/>
          </w:tcPr>
          <w:p w14:paraId="444397F7" w14:textId="1F0A458C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20 623,6</w:t>
            </w:r>
          </w:p>
        </w:tc>
        <w:tc>
          <w:tcPr>
            <w:tcW w:w="1322" w:type="dxa"/>
            <w:shd w:val="clear" w:color="auto" w:fill="auto"/>
            <w:hideMark/>
          </w:tcPr>
          <w:p w14:paraId="7029B293" w14:textId="671981AB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144 365,2</w:t>
            </w:r>
          </w:p>
        </w:tc>
      </w:tr>
      <w:tr w:rsidR="00F210EC" w:rsidRPr="00614E62" w14:paraId="021B9BC3" w14:textId="77777777" w:rsidTr="005F518E">
        <w:trPr>
          <w:trHeight w:val="510"/>
          <w:jc w:val="center"/>
        </w:trPr>
        <w:tc>
          <w:tcPr>
            <w:tcW w:w="3540" w:type="dxa"/>
            <w:shd w:val="clear" w:color="auto" w:fill="auto"/>
            <w:hideMark/>
          </w:tcPr>
          <w:p w14:paraId="4CC72A67" w14:textId="77777777" w:rsidR="00F210EC" w:rsidRPr="00614E62" w:rsidRDefault="00F210E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4" w:type="dxa"/>
            <w:shd w:val="clear" w:color="auto" w:fill="auto"/>
            <w:hideMark/>
          </w:tcPr>
          <w:p w14:paraId="38D38A40" w14:textId="77777777" w:rsidR="009A4BE4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018 </w:t>
            </w:r>
          </w:p>
          <w:p w14:paraId="0FB295FA" w14:textId="5ECEA66D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0407 12ХХХ5129</w:t>
            </w:r>
            <w:r w:rsidR="00D00275" w:rsidRPr="00614E62">
              <w:rPr>
                <w:color w:val="000000"/>
                <w:sz w:val="24"/>
                <w:szCs w:val="24"/>
                <w:lang w:eastAsia="ru-RU"/>
              </w:rPr>
              <w:t>2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122</w:t>
            </w:r>
          </w:p>
        </w:tc>
        <w:tc>
          <w:tcPr>
            <w:tcW w:w="1094" w:type="dxa"/>
            <w:shd w:val="clear" w:color="auto" w:fill="auto"/>
            <w:hideMark/>
          </w:tcPr>
          <w:p w14:paraId="51304227" w14:textId="37560B28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499,2</w:t>
            </w:r>
          </w:p>
        </w:tc>
        <w:tc>
          <w:tcPr>
            <w:tcW w:w="1095" w:type="dxa"/>
            <w:shd w:val="clear" w:color="auto" w:fill="auto"/>
            <w:hideMark/>
          </w:tcPr>
          <w:p w14:paraId="4366C40F" w14:textId="69CB3387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515,0</w:t>
            </w:r>
          </w:p>
        </w:tc>
        <w:tc>
          <w:tcPr>
            <w:tcW w:w="1093" w:type="dxa"/>
            <w:shd w:val="clear" w:color="auto" w:fill="auto"/>
            <w:hideMark/>
          </w:tcPr>
          <w:p w14:paraId="587C50E2" w14:textId="04BB57FB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515,0</w:t>
            </w:r>
          </w:p>
        </w:tc>
        <w:tc>
          <w:tcPr>
            <w:tcW w:w="1091" w:type="dxa"/>
            <w:shd w:val="clear" w:color="auto" w:fill="auto"/>
            <w:hideMark/>
          </w:tcPr>
          <w:p w14:paraId="3437DB59" w14:textId="6240D3D8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515,0</w:t>
            </w:r>
          </w:p>
        </w:tc>
        <w:tc>
          <w:tcPr>
            <w:tcW w:w="1091" w:type="dxa"/>
            <w:shd w:val="clear" w:color="auto" w:fill="auto"/>
            <w:hideMark/>
          </w:tcPr>
          <w:p w14:paraId="5DE6B8BA" w14:textId="1F0CA52A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515,0</w:t>
            </w:r>
          </w:p>
        </w:tc>
        <w:tc>
          <w:tcPr>
            <w:tcW w:w="1089" w:type="dxa"/>
            <w:shd w:val="clear" w:color="auto" w:fill="auto"/>
            <w:hideMark/>
          </w:tcPr>
          <w:p w14:paraId="774997C6" w14:textId="1950199F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515,0</w:t>
            </w:r>
          </w:p>
        </w:tc>
        <w:tc>
          <w:tcPr>
            <w:tcW w:w="1066" w:type="dxa"/>
            <w:shd w:val="clear" w:color="auto" w:fill="auto"/>
            <w:hideMark/>
          </w:tcPr>
          <w:p w14:paraId="5D508FD2" w14:textId="0CCEE10F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515,0</w:t>
            </w:r>
          </w:p>
        </w:tc>
        <w:tc>
          <w:tcPr>
            <w:tcW w:w="1322" w:type="dxa"/>
            <w:shd w:val="clear" w:color="auto" w:fill="auto"/>
            <w:hideMark/>
          </w:tcPr>
          <w:p w14:paraId="76AA6618" w14:textId="530FD202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3 589,2</w:t>
            </w:r>
          </w:p>
        </w:tc>
      </w:tr>
      <w:tr w:rsidR="00F210EC" w:rsidRPr="00614E62" w14:paraId="49BC4F15" w14:textId="77777777" w:rsidTr="005F518E">
        <w:trPr>
          <w:trHeight w:val="510"/>
          <w:jc w:val="center"/>
        </w:trPr>
        <w:tc>
          <w:tcPr>
            <w:tcW w:w="3540" w:type="dxa"/>
            <w:shd w:val="clear" w:color="auto" w:fill="auto"/>
            <w:hideMark/>
          </w:tcPr>
          <w:p w14:paraId="783330D3" w14:textId="77777777" w:rsidR="00F210EC" w:rsidRPr="00614E62" w:rsidRDefault="00F210E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4" w:type="dxa"/>
            <w:shd w:val="clear" w:color="auto" w:fill="auto"/>
            <w:hideMark/>
          </w:tcPr>
          <w:p w14:paraId="51AB27E4" w14:textId="77777777" w:rsidR="009A4BE4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018 </w:t>
            </w:r>
          </w:p>
          <w:p w14:paraId="5EE4F634" w14:textId="7CF4AD59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0407 12ХХХ5129</w:t>
            </w:r>
            <w:r w:rsidR="00D00275" w:rsidRPr="00614E62">
              <w:rPr>
                <w:color w:val="000000"/>
                <w:sz w:val="24"/>
                <w:szCs w:val="24"/>
                <w:lang w:eastAsia="ru-RU"/>
              </w:rPr>
              <w:t>2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129</w:t>
            </w:r>
          </w:p>
        </w:tc>
        <w:tc>
          <w:tcPr>
            <w:tcW w:w="1094" w:type="dxa"/>
            <w:shd w:val="clear" w:color="auto" w:fill="auto"/>
            <w:hideMark/>
          </w:tcPr>
          <w:p w14:paraId="10C61ADC" w14:textId="7681B6A7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6 244,8</w:t>
            </w:r>
          </w:p>
        </w:tc>
        <w:tc>
          <w:tcPr>
            <w:tcW w:w="1095" w:type="dxa"/>
            <w:shd w:val="clear" w:color="auto" w:fill="auto"/>
            <w:hideMark/>
          </w:tcPr>
          <w:p w14:paraId="1B0127F7" w14:textId="37997F6E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6 244,8</w:t>
            </w:r>
          </w:p>
        </w:tc>
        <w:tc>
          <w:tcPr>
            <w:tcW w:w="1093" w:type="dxa"/>
            <w:shd w:val="clear" w:color="auto" w:fill="auto"/>
            <w:hideMark/>
          </w:tcPr>
          <w:p w14:paraId="1666F17F" w14:textId="096E9105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6 244,8</w:t>
            </w:r>
          </w:p>
        </w:tc>
        <w:tc>
          <w:tcPr>
            <w:tcW w:w="1091" w:type="dxa"/>
            <w:shd w:val="clear" w:color="auto" w:fill="auto"/>
            <w:hideMark/>
          </w:tcPr>
          <w:p w14:paraId="064B428C" w14:textId="27E0B84A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6 244,8</w:t>
            </w:r>
          </w:p>
        </w:tc>
        <w:tc>
          <w:tcPr>
            <w:tcW w:w="1091" w:type="dxa"/>
            <w:shd w:val="clear" w:color="auto" w:fill="auto"/>
            <w:hideMark/>
          </w:tcPr>
          <w:p w14:paraId="1044AB30" w14:textId="7B1D286B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6 244,8</w:t>
            </w:r>
          </w:p>
        </w:tc>
        <w:tc>
          <w:tcPr>
            <w:tcW w:w="1089" w:type="dxa"/>
            <w:shd w:val="clear" w:color="auto" w:fill="auto"/>
            <w:hideMark/>
          </w:tcPr>
          <w:p w14:paraId="3567F800" w14:textId="4944FB58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6 244,8</w:t>
            </w:r>
          </w:p>
        </w:tc>
        <w:tc>
          <w:tcPr>
            <w:tcW w:w="1066" w:type="dxa"/>
            <w:shd w:val="clear" w:color="auto" w:fill="auto"/>
            <w:hideMark/>
          </w:tcPr>
          <w:p w14:paraId="70A1EE3D" w14:textId="0963DAE7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6 244,8</w:t>
            </w:r>
          </w:p>
        </w:tc>
        <w:tc>
          <w:tcPr>
            <w:tcW w:w="1322" w:type="dxa"/>
            <w:shd w:val="clear" w:color="auto" w:fill="auto"/>
            <w:hideMark/>
          </w:tcPr>
          <w:p w14:paraId="0F3D9CFD" w14:textId="3E8DCCA8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43 713,6</w:t>
            </w:r>
          </w:p>
        </w:tc>
      </w:tr>
      <w:tr w:rsidR="00F210EC" w:rsidRPr="00614E62" w14:paraId="623F7BED" w14:textId="77777777" w:rsidTr="005F518E">
        <w:trPr>
          <w:trHeight w:val="510"/>
          <w:jc w:val="center"/>
        </w:trPr>
        <w:tc>
          <w:tcPr>
            <w:tcW w:w="3540" w:type="dxa"/>
            <w:shd w:val="clear" w:color="auto" w:fill="auto"/>
            <w:hideMark/>
          </w:tcPr>
          <w:p w14:paraId="5832A2CF" w14:textId="77777777" w:rsidR="00F210EC" w:rsidRPr="00614E62" w:rsidRDefault="00F210E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4" w:type="dxa"/>
            <w:shd w:val="clear" w:color="auto" w:fill="auto"/>
            <w:hideMark/>
          </w:tcPr>
          <w:p w14:paraId="4D730DC8" w14:textId="77777777" w:rsidR="009A4BE4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018 </w:t>
            </w:r>
          </w:p>
          <w:p w14:paraId="299CB24C" w14:textId="4BAD2BB8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0407 12ХХХ5129</w:t>
            </w:r>
            <w:r w:rsidR="00D00275" w:rsidRPr="00614E62">
              <w:rPr>
                <w:color w:val="000000"/>
                <w:sz w:val="24"/>
                <w:szCs w:val="24"/>
                <w:lang w:eastAsia="ru-RU"/>
              </w:rPr>
              <w:t>2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244</w:t>
            </w:r>
          </w:p>
        </w:tc>
        <w:tc>
          <w:tcPr>
            <w:tcW w:w="1094" w:type="dxa"/>
            <w:shd w:val="clear" w:color="auto" w:fill="auto"/>
            <w:hideMark/>
          </w:tcPr>
          <w:p w14:paraId="7B70D1F1" w14:textId="1E2F928C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19 239,2</w:t>
            </w:r>
          </w:p>
        </w:tc>
        <w:tc>
          <w:tcPr>
            <w:tcW w:w="1095" w:type="dxa"/>
            <w:shd w:val="clear" w:color="auto" w:fill="auto"/>
            <w:hideMark/>
          </w:tcPr>
          <w:p w14:paraId="3232FD91" w14:textId="39782872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20 215,0</w:t>
            </w:r>
          </w:p>
        </w:tc>
        <w:tc>
          <w:tcPr>
            <w:tcW w:w="1093" w:type="dxa"/>
            <w:shd w:val="clear" w:color="auto" w:fill="auto"/>
            <w:hideMark/>
          </w:tcPr>
          <w:p w14:paraId="6936769F" w14:textId="118F5E77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20 215,0</w:t>
            </w:r>
          </w:p>
        </w:tc>
        <w:tc>
          <w:tcPr>
            <w:tcW w:w="1091" w:type="dxa"/>
            <w:shd w:val="clear" w:color="auto" w:fill="auto"/>
            <w:hideMark/>
          </w:tcPr>
          <w:p w14:paraId="69718E85" w14:textId="3FF0783D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20 215,0</w:t>
            </w:r>
          </w:p>
        </w:tc>
        <w:tc>
          <w:tcPr>
            <w:tcW w:w="1091" w:type="dxa"/>
            <w:shd w:val="clear" w:color="auto" w:fill="auto"/>
            <w:hideMark/>
          </w:tcPr>
          <w:p w14:paraId="44757F93" w14:textId="79DF52C6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20 215,0</w:t>
            </w:r>
          </w:p>
        </w:tc>
        <w:tc>
          <w:tcPr>
            <w:tcW w:w="1089" w:type="dxa"/>
            <w:shd w:val="clear" w:color="auto" w:fill="auto"/>
            <w:hideMark/>
          </w:tcPr>
          <w:p w14:paraId="6AABFC85" w14:textId="0A7DA4D0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20 215,0</w:t>
            </w:r>
          </w:p>
        </w:tc>
        <w:tc>
          <w:tcPr>
            <w:tcW w:w="1066" w:type="dxa"/>
            <w:shd w:val="clear" w:color="auto" w:fill="auto"/>
            <w:hideMark/>
          </w:tcPr>
          <w:p w14:paraId="63037D84" w14:textId="57EBF724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20 215,0</w:t>
            </w:r>
          </w:p>
        </w:tc>
        <w:tc>
          <w:tcPr>
            <w:tcW w:w="1322" w:type="dxa"/>
            <w:shd w:val="clear" w:color="auto" w:fill="auto"/>
            <w:hideMark/>
          </w:tcPr>
          <w:p w14:paraId="17F30CD1" w14:textId="2CC41C9F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140 529,2</w:t>
            </w:r>
          </w:p>
        </w:tc>
      </w:tr>
      <w:tr w:rsidR="00F210EC" w:rsidRPr="00614E62" w14:paraId="0658DBB8" w14:textId="77777777" w:rsidTr="005F518E">
        <w:trPr>
          <w:trHeight w:val="510"/>
          <w:jc w:val="center"/>
        </w:trPr>
        <w:tc>
          <w:tcPr>
            <w:tcW w:w="3540" w:type="dxa"/>
            <w:shd w:val="clear" w:color="auto" w:fill="auto"/>
            <w:hideMark/>
          </w:tcPr>
          <w:p w14:paraId="3882104F" w14:textId="77777777" w:rsidR="00F210EC" w:rsidRPr="00614E62" w:rsidRDefault="00F210E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4" w:type="dxa"/>
            <w:shd w:val="clear" w:color="auto" w:fill="auto"/>
            <w:hideMark/>
          </w:tcPr>
          <w:p w14:paraId="10929939" w14:textId="77777777" w:rsidR="009A4BE4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018 </w:t>
            </w:r>
          </w:p>
          <w:p w14:paraId="70B87F09" w14:textId="663168E9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0407 12ХХХ5129</w:t>
            </w:r>
            <w:r w:rsidR="00D00275" w:rsidRPr="00614E62">
              <w:rPr>
                <w:color w:val="000000"/>
                <w:sz w:val="24"/>
                <w:szCs w:val="24"/>
                <w:lang w:eastAsia="ru-RU"/>
              </w:rPr>
              <w:t>2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247</w:t>
            </w:r>
          </w:p>
        </w:tc>
        <w:tc>
          <w:tcPr>
            <w:tcW w:w="1094" w:type="dxa"/>
            <w:shd w:val="clear" w:color="auto" w:fill="auto"/>
            <w:hideMark/>
          </w:tcPr>
          <w:p w14:paraId="70EE8263" w14:textId="3AAE276C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350,0</w:t>
            </w:r>
          </w:p>
        </w:tc>
        <w:tc>
          <w:tcPr>
            <w:tcW w:w="1095" w:type="dxa"/>
            <w:shd w:val="clear" w:color="auto" w:fill="auto"/>
            <w:hideMark/>
          </w:tcPr>
          <w:p w14:paraId="090D1591" w14:textId="0051A769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370,0</w:t>
            </w:r>
          </w:p>
        </w:tc>
        <w:tc>
          <w:tcPr>
            <w:tcW w:w="1093" w:type="dxa"/>
            <w:shd w:val="clear" w:color="auto" w:fill="auto"/>
            <w:hideMark/>
          </w:tcPr>
          <w:p w14:paraId="56010A0E" w14:textId="4C20F10B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370,0</w:t>
            </w:r>
          </w:p>
        </w:tc>
        <w:tc>
          <w:tcPr>
            <w:tcW w:w="1091" w:type="dxa"/>
            <w:shd w:val="clear" w:color="auto" w:fill="auto"/>
            <w:hideMark/>
          </w:tcPr>
          <w:p w14:paraId="00EBA5A3" w14:textId="7AF8D7B9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370,0</w:t>
            </w:r>
          </w:p>
        </w:tc>
        <w:tc>
          <w:tcPr>
            <w:tcW w:w="1091" w:type="dxa"/>
            <w:shd w:val="clear" w:color="auto" w:fill="auto"/>
            <w:hideMark/>
          </w:tcPr>
          <w:p w14:paraId="6B3E1CED" w14:textId="3287C5BC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370,0</w:t>
            </w:r>
          </w:p>
        </w:tc>
        <w:tc>
          <w:tcPr>
            <w:tcW w:w="1089" w:type="dxa"/>
            <w:shd w:val="clear" w:color="auto" w:fill="auto"/>
            <w:hideMark/>
          </w:tcPr>
          <w:p w14:paraId="48E8B193" w14:textId="74524699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370,0</w:t>
            </w:r>
          </w:p>
        </w:tc>
        <w:tc>
          <w:tcPr>
            <w:tcW w:w="1066" w:type="dxa"/>
            <w:shd w:val="clear" w:color="auto" w:fill="auto"/>
            <w:hideMark/>
          </w:tcPr>
          <w:p w14:paraId="21F134FD" w14:textId="18C11EF0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370,0</w:t>
            </w:r>
          </w:p>
        </w:tc>
        <w:tc>
          <w:tcPr>
            <w:tcW w:w="1322" w:type="dxa"/>
            <w:shd w:val="clear" w:color="auto" w:fill="auto"/>
            <w:hideMark/>
          </w:tcPr>
          <w:p w14:paraId="3D8A868E" w14:textId="1D4913BB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2 570,0</w:t>
            </w:r>
          </w:p>
        </w:tc>
      </w:tr>
      <w:tr w:rsidR="00F210EC" w:rsidRPr="00614E62" w14:paraId="16626C5E" w14:textId="77777777" w:rsidTr="004441CD">
        <w:trPr>
          <w:trHeight w:val="657"/>
          <w:jc w:val="center"/>
        </w:trPr>
        <w:tc>
          <w:tcPr>
            <w:tcW w:w="3540" w:type="dxa"/>
            <w:shd w:val="clear" w:color="auto" w:fill="auto"/>
            <w:hideMark/>
          </w:tcPr>
          <w:p w14:paraId="19F1C510" w14:textId="77777777" w:rsidR="00F210EC" w:rsidRPr="00614E62" w:rsidRDefault="00F210E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Бюджет Астраханской области, из них:</w:t>
            </w:r>
          </w:p>
        </w:tc>
        <w:tc>
          <w:tcPr>
            <w:tcW w:w="2834" w:type="dxa"/>
            <w:shd w:val="clear" w:color="auto" w:fill="auto"/>
            <w:hideMark/>
          </w:tcPr>
          <w:p w14:paraId="6B21B886" w14:textId="190E0FEC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shd w:val="clear" w:color="auto" w:fill="auto"/>
            <w:hideMark/>
          </w:tcPr>
          <w:p w14:paraId="07B0D1FD" w14:textId="22D30D2C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5" w:type="dxa"/>
            <w:shd w:val="clear" w:color="auto" w:fill="auto"/>
            <w:hideMark/>
          </w:tcPr>
          <w:p w14:paraId="25747A34" w14:textId="2C28F6AB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3" w:type="dxa"/>
            <w:shd w:val="clear" w:color="auto" w:fill="auto"/>
            <w:hideMark/>
          </w:tcPr>
          <w:p w14:paraId="0080E593" w14:textId="1D28E0BF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1" w:type="dxa"/>
            <w:shd w:val="clear" w:color="auto" w:fill="auto"/>
            <w:hideMark/>
          </w:tcPr>
          <w:p w14:paraId="6BF3F338" w14:textId="504A1DA2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1" w:type="dxa"/>
            <w:shd w:val="clear" w:color="auto" w:fill="auto"/>
            <w:hideMark/>
          </w:tcPr>
          <w:p w14:paraId="08C69BBE" w14:textId="61A6FE52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89" w:type="dxa"/>
            <w:shd w:val="clear" w:color="auto" w:fill="auto"/>
            <w:hideMark/>
          </w:tcPr>
          <w:p w14:paraId="4651725C" w14:textId="2927141D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66" w:type="dxa"/>
            <w:shd w:val="clear" w:color="auto" w:fill="auto"/>
            <w:hideMark/>
          </w:tcPr>
          <w:p w14:paraId="3D9CFEF3" w14:textId="1283FAB3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322" w:type="dxa"/>
            <w:shd w:val="clear" w:color="auto" w:fill="auto"/>
            <w:hideMark/>
          </w:tcPr>
          <w:p w14:paraId="4AED8DB6" w14:textId="5429CEB3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</w:tr>
      <w:tr w:rsidR="00F210EC" w:rsidRPr="00614E62" w14:paraId="4F4092EF" w14:textId="77777777" w:rsidTr="004441CD">
        <w:trPr>
          <w:trHeight w:val="694"/>
          <w:jc w:val="center"/>
        </w:trPr>
        <w:tc>
          <w:tcPr>
            <w:tcW w:w="3540" w:type="dxa"/>
            <w:shd w:val="clear" w:color="auto" w:fill="auto"/>
            <w:hideMark/>
          </w:tcPr>
          <w:p w14:paraId="58E3FF2E" w14:textId="77777777" w:rsidR="00F210EC" w:rsidRPr="00614E62" w:rsidRDefault="00F210E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val="en-US" w:eastAsia="ru-RU"/>
              </w:rPr>
              <w:t>межбюджетные трансферты местным бюджетам</w:t>
            </w:r>
          </w:p>
        </w:tc>
        <w:tc>
          <w:tcPr>
            <w:tcW w:w="2834" w:type="dxa"/>
            <w:shd w:val="clear" w:color="auto" w:fill="auto"/>
            <w:hideMark/>
          </w:tcPr>
          <w:p w14:paraId="3DC167EB" w14:textId="4B858B07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shd w:val="clear" w:color="auto" w:fill="auto"/>
            <w:hideMark/>
          </w:tcPr>
          <w:p w14:paraId="3FBC84E7" w14:textId="026F74A6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5" w:type="dxa"/>
            <w:shd w:val="clear" w:color="auto" w:fill="auto"/>
            <w:hideMark/>
          </w:tcPr>
          <w:p w14:paraId="3E43664A" w14:textId="49C94555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3" w:type="dxa"/>
            <w:shd w:val="clear" w:color="auto" w:fill="auto"/>
            <w:hideMark/>
          </w:tcPr>
          <w:p w14:paraId="3AB7EC97" w14:textId="3F512ECB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1" w:type="dxa"/>
            <w:shd w:val="clear" w:color="auto" w:fill="auto"/>
            <w:hideMark/>
          </w:tcPr>
          <w:p w14:paraId="3CFC302D" w14:textId="5B7F35AD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1" w:type="dxa"/>
            <w:shd w:val="clear" w:color="auto" w:fill="auto"/>
            <w:hideMark/>
          </w:tcPr>
          <w:p w14:paraId="31D10797" w14:textId="05B11BF7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89" w:type="dxa"/>
            <w:shd w:val="clear" w:color="auto" w:fill="auto"/>
            <w:hideMark/>
          </w:tcPr>
          <w:p w14:paraId="3B1CEC25" w14:textId="3DE3730D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66" w:type="dxa"/>
            <w:shd w:val="clear" w:color="auto" w:fill="auto"/>
            <w:hideMark/>
          </w:tcPr>
          <w:p w14:paraId="5F9C1B6F" w14:textId="73498158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322" w:type="dxa"/>
            <w:shd w:val="clear" w:color="auto" w:fill="auto"/>
            <w:hideMark/>
          </w:tcPr>
          <w:p w14:paraId="02D562EB" w14:textId="5AC1CFBC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</w:tr>
      <w:tr w:rsidR="00F210EC" w:rsidRPr="00614E62" w14:paraId="3D8B7F50" w14:textId="77777777" w:rsidTr="004441CD">
        <w:trPr>
          <w:trHeight w:val="1555"/>
          <w:jc w:val="center"/>
        </w:trPr>
        <w:tc>
          <w:tcPr>
            <w:tcW w:w="3540" w:type="dxa"/>
            <w:shd w:val="clear" w:color="auto" w:fill="auto"/>
            <w:hideMark/>
          </w:tcPr>
          <w:p w14:paraId="7B51B231" w14:textId="77777777" w:rsidR="00F210EC" w:rsidRPr="00614E62" w:rsidRDefault="00F210E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межбюджетные трансферты бюджетам территориальных государственных внебюдже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ных фондов Российской Фед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2834" w:type="dxa"/>
            <w:shd w:val="clear" w:color="auto" w:fill="auto"/>
            <w:hideMark/>
          </w:tcPr>
          <w:p w14:paraId="082DEAB4" w14:textId="5D337185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shd w:val="clear" w:color="auto" w:fill="auto"/>
            <w:hideMark/>
          </w:tcPr>
          <w:p w14:paraId="6491BA41" w14:textId="5C0940C9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5" w:type="dxa"/>
            <w:shd w:val="clear" w:color="auto" w:fill="auto"/>
            <w:hideMark/>
          </w:tcPr>
          <w:p w14:paraId="45A338AA" w14:textId="357E5AAB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3" w:type="dxa"/>
            <w:shd w:val="clear" w:color="auto" w:fill="auto"/>
            <w:hideMark/>
          </w:tcPr>
          <w:p w14:paraId="21C19E90" w14:textId="1ACB84EF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1" w:type="dxa"/>
            <w:shd w:val="clear" w:color="auto" w:fill="auto"/>
            <w:hideMark/>
          </w:tcPr>
          <w:p w14:paraId="1BECB4C2" w14:textId="7591D383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1" w:type="dxa"/>
            <w:shd w:val="clear" w:color="auto" w:fill="auto"/>
            <w:hideMark/>
          </w:tcPr>
          <w:p w14:paraId="62DF4407" w14:textId="32820D75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89" w:type="dxa"/>
            <w:shd w:val="clear" w:color="auto" w:fill="auto"/>
            <w:hideMark/>
          </w:tcPr>
          <w:p w14:paraId="2A419A4F" w14:textId="55DAD6D9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66" w:type="dxa"/>
            <w:shd w:val="clear" w:color="auto" w:fill="auto"/>
            <w:hideMark/>
          </w:tcPr>
          <w:p w14:paraId="31C99367" w14:textId="5A3A7A96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322" w:type="dxa"/>
            <w:shd w:val="clear" w:color="auto" w:fill="auto"/>
            <w:hideMark/>
          </w:tcPr>
          <w:p w14:paraId="1D28B3EE" w14:textId="3F9C59F7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</w:tr>
      <w:tr w:rsidR="00F210EC" w:rsidRPr="00614E62" w14:paraId="016BC9E0" w14:textId="77777777" w:rsidTr="005F518E">
        <w:trPr>
          <w:trHeight w:val="945"/>
          <w:jc w:val="center"/>
        </w:trPr>
        <w:tc>
          <w:tcPr>
            <w:tcW w:w="3540" w:type="dxa"/>
            <w:shd w:val="clear" w:color="auto" w:fill="auto"/>
            <w:hideMark/>
          </w:tcPr>
          <w:p w14:paraId="2B9FEF57" w14:textId="77777777" w:rsidR="00F210EC" w:rsidRPr="00614E62" w:rsidRDefault="00F210E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Бюджеты территориальных государственных внебюдже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ных фондов (бюджеты террит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риальных фондов обязательного медицинского страхования)</w:t>
            </w:r>
          </w:p>
        </w:tc>
        <w:tc>
          <w:tcPr>
            <w:tcW w:w="2834" w:type="dxa"/>
            <w:shd w:val="clear" w:color="auto" w:fill="auto"/>
            <w:hideMark/>
          </w:tcPr>
          <w:p w14:paraId="31AD96D3" w14:textId="1996DD53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shd w:val="clear" w:color="auto" w:fill="auto"/>
            <w:hideMark/>
          </w:tcPr>
          <w:p w14:paraId="6B7FFBA9" w14:textId="28992751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5" w:type="dxa"/>
            <w:shd w:val="clear" w:color="auto" w:fill="auto"/>
            <w:hideMark/>
          </w:tcPr>
          <w:p w14:paraId="27E66886" w14:textId="329897D3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3" w:type="dxa"/>
            <w:shd w:val="clear" w:color="auto" w:fill="auto"/>
            <w:hideMark/>
          </w:tcPr>
          <w:p w14:paraId="4D44A655" w14:textId="1F4C8FD8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1" w:type="dxa"/>
            <w:shd w:val="clear" w:color="auto" w:fill="auto"/>
            <w:hideMark/>
          </w:tcPr>
          <w:p w14:paraId="5DADF9EC" w14:textId="75CDFDAF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1" w:type="dxa"/>
            <w:shd w:val="clear" w:color="auto" w:fill="auto"/>
            <w:hideMark/>
          </w:tcPr>
          <w:p w14:paraId="7659B3EA" w14:textId="2100370F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89" w:type="dxa"/>
            <w:shd w:val="clear" w:color="auto" w:fill="auto"/>
            <w:hideMark/>
          </w:tcPr>
          <w:p w14:paraId="6A580866" w14:textId="44729633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66" w:type="dxa"/>
            <w:shd w:val="clear" w:color="auto" w:fill="auto"/>
            <w:hideMark/>
          </w:tcPr>
          <w:p w14:paraId="4E471C94" w14:textId="3A898FC1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322" w:type="dxa"/>
            <w:shd w:val="clear" w:color="auto" w:fill="auto"/>
            <w:hideMark/>
          </w:tcPr>
          <w:p w14:paraId="19202658" w14:textId="634FAD61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</w:tr>
      <w:tr w:rsidR="00F210EC" w:rsidRPr="00614E62" w14:paraId="6F2FDDEE" w14:textId="77777777" w:rsidTr="005F518E">
        <w:trPr>
          <w:trHeight w:val="585"/>
          <w:jc w:val="center"/>
        </w:trPr>
        <w:tc>
          <w:tcPr>
            <w:tcW w:w="3540" w:type="dxa"/>
            <w:shd w:val="clear" w:color="auto" w:fill="auto"/>
            <w:hideMark/>
          </w:tcPr>
          <w:p w14:paraId="1F2C49EE" w14:textId="77777777" w:rsidR="00F210EC" w:rsidRPr="00614E62" w:rsidRDefault="00F210E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Консолидированные бюджеты муниципальных образований, из них:</w:t>
            </w:r>
          </w:p>
        </w:tc>
        <w:tc>
          <w:tcPr>
            <w:tcW w:w="2834" w:type="dxa"/>
            <w:shd w:val="clear" w:color="auto" w:fill="auto"/>
            <w:hideMark/>
          </w:tcPr>
          <w:p w14:paraId="011CE1BE" w14:textId="4BB5831B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shd w:val="clear" w:color="auto" w:fill="auto"/>
            <w:hideMark/>
          </w:tcPr>
          <w:p w14:paraId="4C0CF06E" w14:textId="6566CCA4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5" w:type="dxa"/>
            <w:shd w:val="clear" w:color="auto" w:fill="auto"/>
            <w:hideMark/>
          </w:tcPr>
          <w:p w14:paraId="27708936" w14:textId="3ED0988B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3" w:type="dxa"/>
            <w:shd w:val="clear" w:color="auto" w:fill="auto"/>
            <w:hideMark/>
          </w:tcPr>
          <w:p w14:paraId="234CB0C4" w14:textId="2F2F2E2B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1" w:type="dxa"/>
            <w:shd w:val="clear" w:color="auto" w:fill="auto"/>
            <w:hideMark/>
          </w:tcPr>
          <w:p w14:paraId="50260201" w14:textId="7D6FA9A3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1" w:type="dxa"/>
            <w:shd w:val="clear" w:color="auto" w:fill="auto"/>
            <w:hideMark/>
          </w:tcPr>
          <w:p w14:paraId="5D27C00C" w14:textId="07239DC4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89" w:type="dxa"/>
            <w:shd w:val="clear" w:color="auto" w:fill="auto"/>
            <w:hideMark/>
          </w:tcPr>
          <w:p w14:paraId="58FF6479" w14:textId="409BD827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66" w:type="dxa"/>
            <w:shd w:val="clear" w:color="auto" w:fill="auto"/>
            <w:hideMark/>
          </w:tcPr>
          <w:p w14:paraId="58BE672C" w14:textId="256C3F2E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322" w:type="dxa"/>
            <w:shd w:val="clear" w:color="auto" w:fill="auto"/>
            <w:hideMark/>
          </w:tcPr>
          <w:p w14:paraId="1B88EE6F" w14:textId="2A730D62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</w:tr>
      <w:tr w:rsidR="00F210EC" w:rsidRPr="00614E62" w14:paraId="535CAE3D" w14:textId="77777777" w:rsidTr="00E923CA">
        <w:trPr>
          <w:trHeight w:val="340"/>
          <w:jc w:val="center"/>
        </w:trPr>
        <w:tc>
          <w:tcPr>
            <w:tcW w:w="3540" w:type="dxa"/>
            <w:shd w:val="clear" w:color="auto" w:fill="auto"/>
            <w:hideMark/>
          </w:tcPr>
          <w:p w14:paraId="1A61E9DA" w14:textId="77777777" w:rsidR="00F210EC" w:rsidRPr="00614E62" w:rsidRDefault="00F210E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межбюджетные трансферты бюджету субъекта Российской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2834" w:type="dxa"/>
            <w:shd w:val="clear" w:color="auto" w:fill="auto"/>
            <w:hideMark/>
          </w:tcPr>
          <w:p w14:paraId="3955035F" w14:textId="0D73875E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shd w:val="clear" w:color="auto" w:fill="auto"/>
            <w:hideMark/>
          </w:tcPr>
          <w:p w14:paraId="0D6F2FAD" w14:textId="7F661D1F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5" w:type="dxa"/>
            <w:shd w:val="clear" w:color="auto" w:fill="auto"/>
            <w:hideMark/>
          </w:tcPr>
          <w:p w14:paraId="7D84C35B" w14:textId="1A1779F3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3" w:type="dxa"/>
            <w:shd w:val="clear" w:color="auto" w:fill="auto"/>
            <w:hideMark/>
          </w:tcPr>
          <w:p w14:paraId="69476D25" w14:textId="5F685865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1" w:type="dxa"/>
            <w:shd w:val="clear" w:color="auto" w:fill="auto"/>
            <w:hideMark/>
          </w:tcPr>
          <w:p w14:paraId="743324A4" w14:textId="36C6A980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1" w:type="dxa"/>
            <w:shd w:val="clear" w:color="auto" w:fill="auto"/>
            <w:hideMark/>
          </w:tcPr>
          <w:p w14:paraId="69119F9C" w14:textId="7900278B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89" w:type="dxa"/>
            <w:shd w:val="clear" w:color="auto" w:fill="auto"/>
            <w:hideMark/>
          </w:tcPr>
          <w:p w14:paraId="64252393" w14:textId="32CD8809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66" w:type="dxa"/>
            <w:shd w:val="clear" w:color="auto" w:fill="auto"/>
            <w:hideMark/>
          </w:tcPr>
          <w:p w14:paraId="7FD29A90" w14:textId="2009DB95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322" w:type="dxa"/>
            <w:shd w:val="clear" w:color="auto" w:fill="auto"/>
            <w:hideMark/>
          </w:tcPr>
          <w:p w14:paraId="4D807030" w14:textId="02137348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</w:tr>
      <w:tr w:rsidR="00F210EC" w:rsidRPr="00614E62" w14:paraId="04D8F469" w14:textId="77777777" w:rsidTr="005F518E">
        <w:trPr>
          <w:trHeight w:val="315"/>
          <w:jc w:val="center"/>
        </w:trPr>
        <w:tc>
          <w:tcPr>
            <w:tcW w:w="3540" w:type="dxa"/>
            <w:shd w:val="clear" w:color="auto" w:fill="auto"/>
            <w:hideMark/>
          </w:tcPr>
          <w:p w14:paraId="25953AF8" w14:textId="77777777" w:rsidR="00F210EC" w:rsidRPr="00614E62" w:rsidRDefault="00F210E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val="en-US" w:eastAsia="ru-RU"/>
              </w:rPr>
              <w:lastRenderedPageBreak/>
              <w:t>Внебюджетные источники</w:t>
            </w:r>
          </w:p>
        </w:tc>
        <w:tc>
          <w:tcPr>
            <w:tcW w:w="2834" w:type="dxa"/>
            <w:shd w:val="clear" w:color="auto" w:fill="auto"/>
            <w:hideMark/>
          </w:tcPr>
          <w:p w14:paraId="690409A4" w14:textId="241CCB7C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shd w:val="clear" w:color="auto" w:fill="auto"/>
            <w:hideMark/>
          </w:tcPr>
          <w:p w14:paraId="5AF2D8B4" w14:textId="36CFCA67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5" w:type="dxa"/>
            <w:shd w:val="clear" w:color="auto" w:fill="auto"/>
            <w:hideMark/>
          </w:tcPr>
          <w:p w14:paraId="31706275" w14:textId="4B0B3C39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3" w:type="dxa"/>
            <w:shd w:val="clear" w:color="auto" w:fill="auto"/>
            <w:hideMark/>
          </w:tcPr>
          <w:p w14:paraId="3F7E0004" w14:textId="190E45D8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1" w:type="dxa"/>
            <w:shd w:val="clear" w:color="auto" w:fill="auto"/>
            <w:hideMark/>
          </w:tcPr>
          <w:p w14:paraId="5FD3674D" w14:textId="5F62FFBC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91" w:type="dxa"/>
            <w:shd w:val="clear" w:color="auto" w:fill="auto"/>
            <w:hideMark/>
          </w:tcPr>
          <w:p w14:paraId="4C2EEA9C" w14:textId="4D3EE55A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89" w:type="dxa"/>
            <w:shd w:val="clear" w:color="auto" w:fill="auto"/>
            <w:hideMark/>
          </w:tcPr>
          <w:p w14:paraId="3EEB4341" w14:textId="4B067A2B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066" w:type="dxa"/>
            <w:shd w:val="clear" w:color="auto" w:fill="auto"/>
            <w:hideMark/>
          </w:tcPr>
          <w:p w14:paraId="627FF39F" w14:textId="049E52AE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  <w:tc>
          <w:tcPr>
            <w:tcW w:w="1322" w:type="dxa"/>
            <w:shd w:val="clear" w:color="auto" w:fill="auto"/>
            <w:hideMark/>
          </w:tcPr>
          <w:p w14:paraId="61B200E3" w14:textId="69966BD3" w:rsidR="00F210EC" w:rsidRPr="00614E62" w:rsidRDefault="00F210E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</w:rPr>
              <w:t>0,0</w:t>
            </w:r>
          </w:p>
        </w:tc>
      </w:tr>
    </w:tbl>
    <w:p w14:paraId="19AAAFEF" w14:textId="09E98433" w:rsidR="006A1EF7" w:rsidRPr="00E923CA" w:rsidRDefault="006A1EF7" w:rsidP="00614E62">
      <w:pPr>
        <w:pStyle w:val="1"/>
        <w:shd w:val="clear" w:color="auto" w:fill="auto"/>
        <w:tabs>
          <w:tab w:val="left" w:pos="11057"/>
        </w:tabs>
        <w:spacing w:before="0"/>
        <w:ind w:right="584"/>
        <w:jc w:val="center"/>
        <w:rPr>
          <w:b w:val="0"/>
          <w:bCs w:val="0"/>
          <w:sz w:val="22"/>
          <w:szCs w:val="22"/>
        </w:rPr>
      </w:pPr>
    </w:p>
    <w:p w14:paraId="1C2D4147" w14:textId="1FC0B93F" w:rsidR="00D06DDD" w:rsidRPr="00614E62" w:rsidRDefault="00D06DDD" w:rsidP="00614E62">
      <w:pPr>
        <w:pStyle w:val="1"/>
        <w:tabs>
          <w:tab w:val="left" w:pos="11057"/>
        </w:tabs>
        <w:spacing w:before="0"/>
        <w:ind w:right="584"/>
        <w:jc w:val="center"/>
        <w:rPr>
          <w:b w:val="0"/>
          <w:bCs w:val="0"/>
          <w:color w:val="000000"/>
          <w:lang w:eastAsia="ru-RU"/>
        </w:rPr>
      </w:pPr>
      <w:r w:rsidRPr="00614E62">
        <w:rPr>
          <w:b w:val="0"/>
          <w:bCs w:val="0"/>
          <w:color w:val="000000"/>
          <w:lang w:eastAsia="ru-RU"/>
        </w:rPr>
        <w:t>6. План реализации комплекса процессных мероприятий в 2024 году</w:t>
      </w:r>
    </w:p>
    <w:p w14:paraId="0F2E0A4D" w14:textId="77777777" w:rsidR="00D06DDD" w:rsidRPr="00E923CA" w:rsidRDefault="00D06DDD" w:rsidP="00614E62">
      <w:pPr>
        <w:pStyle w:val="1"/>
        <w:tabs>
          <w:tab w:val="left" w:pos="11057"/>
        </w:tabs>
        <w:spacing w:before="0"/>
        <w:ind w:right="584"/>
        <w:jc w:val="center"/>
        <w:rPr>
          <w:b w:val="0"/>
          <w:bCs w:val="0"/>
          <w:color w:val="000000"/>
          <w:sz w:val="24"/>
          <w:szCs w:val="24"/>
          <w:lang w:eastAsia="ru-RU"/>
        </w:rPr>
      </w:pPr>
    </w:p>
    <w:p w14:paraId="48DDF954" w14:textId="77777777" w:rsidR="00E1699C" w:rsidRPr="00614E62" w:rsidRDefault="00E1699C" w:rsidP="00614E62">
      <w:pPr>
        <w:rPr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1433"/>
        <w:gridCol w:w="4448"/>
        <w:gridCol w:w="2389"/>
        <w:gridCol w:w="1872"/>
      </w:tblGrid>
      <w:tr w:rsidR="00E923CA" w:rsidRPr="00E923CA" w14:paraId="6D57AB73" w14:textId="77777777" w:rsidTr="00E923CA">
        <w:trPr>
          <w:trHeight w:val="300"/>
          <w:tblHeader/>
          <w:jc w:val="center"/>
        </w:trPr>
        <w:tc>
          <w:tcPr>
            <w:tcW w:w="5778" w:type="dxa"/>
            <w:shd w:val="clear" w:color="auto" w:fill="auto"/>
          </w:tcPr>
          <w:p w14:paraId="7FE81D70" w14:textId="35C1F56B" w:rsidR="00E923CA" w:rsidRPr="00E923CA" w:rsidRDefault="00B229CA" w:rsidP="00B229CA">
            <w:pPr>
              <w:jc w:val="center"/>
            </w:pPr>
            <w:r>
              <w:t>Задача, мероприятие (результат)</w:t>
            </w:r>
            <w:r w:rsidR="00E923CA" w:rsidRPr="00E923CA">
              <w:t>/контрольная точка</w:t>
            </w:r>
          </w:p>
        </w:tc>
        <w:tc>
          <w:tcPr>
            <w:tcW w:w="1433" w:type="dxa"/>
            <w:shd w:val="clear" w:color="auto" w:fill="auto"/>
          </w:tcPr>
          <w:p w14:paraId="06BE49A7" w14:textId="3DBD89FD" w:rsidR="00E923CA" w:rsidRPr="00E923CA" w:rsidRDefault="00FE50B3" w:rsidP="00E923CA">
            <w:pPr>
              <w:jc w:val="center"/>
            </w:pPr>
            <w:hyperlink r:id="rId20" w:anchor="RANGE!_ftn43" w:history="1">
              <w:r w:rsidR="00E923CA" w:rsidRPr="00E923CA">
                <w:rPr>
                  <w:rStyle w:val="affa"/>
                  <w:color w:val="auto"/>
                  <w:u w:val="none"/>
                </w:rPr>
                <w:t>Дата наступления контрольной точки</w:t>
              </w:r>
            </w:hyperlink>
          </w:p>
        </w:tc>
        <w:tc>
          <w:tcPr>
            <w:tcW w:w="4448" w:type="dxa"/>
            <w:shd w:val="clear" w:color="auto" w:fill="auto"/>
          </w:tcPr>
          <w:p w14:paraId="4D1C37CD" w14:textId="35EF7CD4" w:rsidR="00E923CA" w:rsidRPr="00E923CA" w:rsidRDefault="00E923CA" w:rsidP="00E923CA">
            <w:pPr>
              <w:jc w:val="center"/>
            </w:pPr>
            <w:r w:rsidRPr="00E923CA">
              <w:t xml:space="preserve">Ответственный исполнитель </w:t>
            </w:r>
            <w:hyperlink r:id="rId21" w:anchor="RANGE!_ftn44" w:history="1">
              <w:r w:rsidRPr="00E923CA">
                <w:rPr>
                  <w:rStyle w:val="affa"/>
                  <w:color w:val="auto"/>
                  <w:u w:val="none"/>
                </w:rPr>
                <w:t>(Ф.И.О., дол</w:t>
              </w:r>
              <w:r w:rsidRPr="00E923CA">
                <w:rPr>
                  <w:rStyle w:val="affa"/>
                  <w:color w:val="auto"/>
                  <w:u w:val="none"/>
                </w:rPr>
                <w:t>ж</w:t>
              </w:r>
              <w:r w:rsidRPr="00E923CA">
                <w:rPr>
                  <w:rStyle w:val="affa"/>
                  <w:color w:val="auto"/>
                  <w:u w:val="none"/>
                </w:rPr>
                <w:t>ность, наименование исполнительного орг</w:t>
              </w:r>
              <w:r w:rsidRPr="00E923CA">
                <w:rPr>
                  <w:rStyle w:val="affa"/>
                  <w:color w:val="auto"/>
                  <w:u w:val="none"/>
                </w:rPr>
                <w:t>а</w:t>
              </w:r>
              <w:r w:rsidRPr="00E923CA">
                <w:rPr>
                  <w:rStyle w:val="affa"/>
                  <w:color w:val="auto"/>
                  <w:u w:val="none"/>
                </w:rPr>
                <w:t>на Астраханской области, организации)</w:t>
              </w:r>
            </w:hyperlink>
          </w:p>
        </w:tc>
        <w:tc>
          <w:tcPr>
            <w:tcW w:w="2389" w:type="dxa"/>
            <w:shd w:val="clear" w:color="auto" w:fill="auto"/>
          </w:tcPr>
          <w:p w14:paraId="4E958CC9" w14:textId="7C741D76" w:rsidR="00E923CA" w:rsidRPr="00E923CA" w:rsidRDefault="00E923CA" w:rsidP="00E923CA">
            <w:pPr>
              <w:jc w:val="center"/>
            </w:pPr>
            <w:r w:rsidRPr="00E923CA">
              <w:t>Вид подтверждающего документа</w:t>
            </w:r>
          </w:p>
        </w:tc>
        <w:tc>
          <w:tcPr>
            <w:tcW w:w="1872" w:type="dxa"/>
            <w:shd w:val="clear" w:color="auto" w:fill="auto"/>
          </w:tcPr>
          <w:p w14:paraId="5A46E8A3" w14:textId="55DFAAE7" w:rsidR="00E923CA" w:rsidRPr="00E923CA" w:rsidRDefault="00E923CA" w:rsidP="00E923CA">
            <w:pPr>
              <w:jc w:val="center"/>
            </w:pPr>
            <w:r w:rsidRPr="00E923CA">
              <w:t xml:space="preserve">Информационная система </w:t>
            </w:r>
            <w:hyperlink r:id="rId22" w:anchor="RANGE!_ftn45" w:history="1">
              <w:r w:rsidRPr="00E923CA">
                <w:rPr>
                  <w:rStyle w:val="affa"/>
                  <w:color w:val="auto"/>
                  <w:u w:val="none"/>
                </w:rPr>
                <w:t>(исто</w:t>
              </w:r>
              <w:r w:rsidRPr="00E923CA">
                <w:rPr>
                  <w:rStyle w:val="affa"/>
                  <w:color w:val="auto"/>
                  <w:u w:val="none"/>
                </w:rPr>
                <w:t>ч</w:t>
              </w:r>
              <w:r w:rsidRPr="00E923CA">
                <w:rPr>
                  <w:rStyle w:val="affa"/>
                  <w:color w:val="auto"/>
                  <w:u w:val="none"/>
                </w:rPr>
                <w:t>ник данных)</w:t>
              </w:r>
            </w:hyperlink>
          </w:p>
        </w:tc>
      </w:tr>
    </w:tbl>
    <w:p w14:paraId="05FEE221" w14:textId="6CF0D133" w:rsidR="00E923CA" w:rsidRPr="00E923CA" w:rsidRDefault="00E923CA" w:rsidP="00B229CA">
      <w:pPr>
        <w:widowControl/>
        <w:tabs>
          <w:tab w:val="left" w:pos="5778"/>
          <w:tab w:val="left" w:pos="6411"/>
          <w:tab w:val="left" w:pos="7211"/>
          <w:tab w:val="left" w:pos="11659"/>
          <w:tab w:val="left" w:pos="14048"/>
        </w:tabs>
        <w:rPr>
          <w:color w:val="000000"/>
          <w:sz w:val="12"/>
          <w:szCs w:val="12"/>
          <w:lang w:eastAsia="ru-RU"/>
        </w:rPr>
      </w:pPr>
      <w:r w:rsidRPr="00E923CA">
        <w:rPr>
          <w:color w:val="000000"/>
          <w:sz w:val="12"/>
          <w:szCs w:val="12"/>
          <w:lang w:eastAsia="ru-RU"/>
        </w:rPr>
        <w:tab/>
      </w:r>
      <w:r w:rsidRPr="00E923CA">
        <w:rPr>
          <w:color w:val="000000"/>
          <w:sz w:val="12"/>
          <w:szCs w:val="12"/>
          <w:lang w:eastAsia="ru-RU"/>
        </w:rPr>
        <w:tab/>
      </w:r>
      <w:r w:rsidR="00B229CA">
        <w:rPr>
          <w:color w:val="000000"/>
          <w:sz w:val="12"/>
          <w:szCs w:val="12"/>
          <w:lang w:eastAsia="ru-RU"/>
        </w:rPr>
        <w:tab/>
      </w:r>
      <w:r w:rsidRPr="00E923CA">
        <w:rPr>
          <w:color w:val="000000"/>
          <w:sz w:val="12"/>
          <w:szCs w:val="12"/>
          <w:lang w:eastAsia="ru-RU"/>
        </w:rPr>
        <w:tab/>
      </w:r>
      <w:r w:rsidRPr="00E923CA">
        <w:rPr>
          <w:color w:val="000000"/>
          <w:sz w:val="12"/>
          <w:szCs w:val="12"/>
          <w:lang w:eastAsia="ru-RU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1433"/>
        <w:gridCol w:w="4448"/>
        <w:gridCol w:w="2389"/>
        <w:gridCol w:w="1872"/>
      </w:tblGrid>
      <w:tr w:rsidR="00D06DDD" w:rsidRPr="00614E62" w14:paraId="6327B0AC" w14:textId="77777777" w:rsidTr="00E923CA">
        <w:trPr>
          <w:trHeight w:val="300"/>
          <w:tblHeader/>
          <w:jc w:val="center"/>
        </w:trPr>
        <w:tc>
          <w:tcPr>
            <w:tcW w:w="5778" w:type="dxa"/>
            <w:shd w:val="clear" w:color="auto" w:fill="auto"/>
            <w:hideMark/>
          </w:tcPr>
          <w:p w14:paraId="50BF9EA8" w14:textId="77777777" w:rsidR="00D06DDD" w:rsidRPr="00614E62" w:rsidRDefault="00D06DD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shd w:val="clear" w:color="auto" w:fill="auto"/>
            <w:hideMark/>
          </w:tcPr>
          <w:p w14:paraId="62366932" w14:textId="77777777" w:rsidR="00D06DDD" w:rsidRPr="00614E62" w:rsidRDefault="00D06DD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8" w:type="dxa"/>
            <w:shd w:val="clear" w:color="auto" w:fill="auto"/>
            <w:hideMark/>
          </w:tcPr>
          <w:p w14:paraId="5C6E9F05" w14:textId="77777777" w:rsidR="00D06DDD" w:rsidRPr="00614E62" w:rsidRDefault="00D06DD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9" w:type="dxa"/>
            <w:shd w:val="clear" w:color="auto" w:fill="auto"/>
            <w:hideMark/>
          </w:tcPr>
          <w:p w14:paraId="1AD76653" w14:textId="77777777" w:rsidR="00D06DDD" w:rsidRPr="00614E62" w:rsidRDefault="00D06DD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2" w:type="dxa"/>
            <w:shd w:val="clear" w:color="auto" w:fill="auto"/>
            <w:hideMark/>
          </w:tcPr>
          <w:p w14:paraId="547D3A05" w14:textId="77777777" w:rsidR="00D06DDD" w:rsidRPr="00614E62" w:rsidRDefault="00D06DD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06DDD" w:rsidRPr="00614E62" w14:paraId="307B1275" w14:textId="77777777" w:rsidTr="00E923CA">
        <w:trPr>
          <w:trHeight w:val="510"/>
          <w:jc w:val="center"/>
        </w:trPr>
        <w:tc>
          <w:tcPr>
            <w:tcW w:w="15920" w:type="dxa"/>
            <w:gridSpan w:val="5"/>
            <w:shd w:val="clear" w:color="auto" w:fill="auto"/>
            <w:hideMark/>
          </w:tcPr>
          <w:p w14:paraId="04B1B50B" w14:textId="77777777" w:rsidR="00D06DDD" w:rsidRPr="00614E62" w:rsidRDefault="00D06DDD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Задача 1 «Повышение уровня предупреждения и эффективности охраны лесов от пожаров, предотвращение чрезвычайных ситуаций в лесах, вызванных лесными пожарами»</w:t>
            </w:r>
          </w:p>
        </w:tc>
      </w:tr>
      <w:tr w:rsidR="00D06DDD" w:rsidRPr="00614E62" w14:paraId="2F243DF1" w14:textId="77777777" w:rsidTr="00E923CA">
        <w:trPr>
          <w:trHeight w:val="413"/>
          <w:jc w:val="center"/>
        </w:trPr>
        <w:tc>
          <w:tcPr>
            <w:tcW w:w="5778" w:type="dxa"/>
            <w:shd w:val="clear" w:color="auto" w:fill="auto"/>
            <w:hideMark/>
          </w:tcPr>
          <w:p w14:paraId="7C7FD377" w14:textId="77777777" w:rsidR="00D06DDD" w:rsidRPr="00614E62" w:rsidRDefault="00D06DDD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Мероприятие (результат) 1 «Осуществлены меры п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жарной безопасности и тушения лесных пожаров»</w:t>
            </w:r>
          </w:p>
        </w:tc>
        <w:tc>
          <w:tcPr>
            <w:tcW w:w="1433" w:type="dxa"/>
            <w:shd w:val="clear" w:color="auto" w:fill="auto"/>
            <w:hideMark/>
          </w:tcPr>
          <w:p w14:paraId="4EE06894" w14:textId="7038C6DF" w:rsidR="00D06DDD" w:rsidRPr="00614E62" w:rsidRDefault="00D06DDD" w:rsidP="00687BE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8" w:type="dxa"/>
            <w:shd w:val="clear" w:color="auto" w:fill="auto"/>
            <w:hideMark/>
          </w:tcPr>
          <w:p w14:paraId="1218C26C" w14:textId="3536C776" w:rsidR="00D06DDD" w:rsidRPr="00614E62" w:rsidRDefault="00D06DDD" w:rsidP="00687BE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Юнусов Р.И., руководитель, служба природопользования и охраны окруж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ющей среды Астраханской области</w:t>
            </w:r>
          </w:p>
        </w:tc>
        <w:tc>
          <w:tcPr>
            <w:tcW w:w="2389" w:type="dxa"/>
            <w:shd w:val="clear" w:color="auto" w:fill="auto"/>
            <w:hideMark/>
          </w:tcPr>
          <w:p w14:paraId="5AE755BE" w14:textId="77777777" w:rsidR="00D06DDD" w:rsidRPr="00614E62" w:rsidRDefault="00D06DDD" w:rsidP="00687BE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2" w:type="dxa"/>
            <w:shd w:val="clear" w:color="auto" w:fill="auto"/>
            <w:hideMark/>
          </w:tcPr>
          <w:p w14:paraId="77D12FD0" w14:textId="77777777" w:rsidR="00D06DDD" w:rsidRPr="00614E62" w:rsidRDefault="00D06DDD" w:rsidP="00687BE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06DDD" w:rsidRPr="00614E62" w14:paraId="3B4C27B0" w14:textId="77777777" w:rsidTr="00E923CA">
        <w:trPr>
          <w:trHeight w:val="1116"/>
          <w:jc w:val="center"/>
        </w:trPr>
        <w:tc>
          <w:tcPr>
            <w:tcW w:w="5778" w:type="dxa"/>
            <w:shd w:val="clear" w:color="auto" w:fill="auto"/>
            <w:hideMark/>
          </w:tcPr>
          <w:p w14:paraId="1C69184D" w14:textId="46406B46" w:rsidR="00D06DDD" w:rsidRPr="00614E62" w:rsidRDefault="00D06DDD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 xml:space="preserve">Контрольная точка 1.1 </w:t>
            </w:r>
            <w:r w:rsidR="00315208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Государственное задание на оказание государственных услуг (выполнение работ) утверждено (включено в реестр государственных з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даний)</w:t>
            </w:r>
            <w:r w:rsidR="00315208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33" w:type="dxa"/>
            <w:shd w:val="clear" w:color="auto" w:fill="auto"/>
            <w:hideMark/>
          </w:tcPr>
          <w:p w14:paraId="06D5FBF9" w14:textId="77777777" w:rsidR="00D06DDD" w:rsidRPr="00614E62" w:rsidRDefault="00D06DDD" w:rsidP="00687BE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val="en-US"/>
              </w:rPr>
              <w:t>12.01.2024</w:t>
            </w:r>
          </w:p>
        </w:tc>
        <w:tc>
          <w:tcPr>
            <w:tcW w:w="4448" w:type="dxa"/>
            <w:shd w:val="clear" w:color="auto" w:fill="auto"/>
            <w:hideMark/>
          </w:tcPr>
          <w:p w14:paraId="5A302332" w14:textId="24C666D5" w:rsidR="00D06DDD" w:rsidRPr="00614E62" w:rsidRDefault="00D06DDD" w:rsidP="00687BE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Юнусов Р.И., руководитель, служба природопользования и охраны окруж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ющей среды Астраханской области</w:t>
            </w:r>
          </w:p>
        </w:tc>
        <w:tc>
          <w:tcPr>
            <w:tcW w:w="2389" w:type="dxa"/>
            <w:shd w:val="clear" w:color="auto" w:fill="auto"/>
            <w:vAlign w:val="center"/>
            <w:hideMark/>
          </w:tcPr>
          <w:p w14:paraId="03C327A9" w14:textId="77777777" w:rsidR="00D06DDD" w:rsidRPr="00614E62" w:rsidRDefault="00D06DDD" w:rsidP="00687BE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Утвержденное гос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дарственное задание на оказание госуда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ственных услуг (в</w:t>
            </w:r>
            <w:r w:rsidRPr="00614E62">
              <w:rPr>
                <w:sz w:val="24"/>
                <w:szCs w:val="24"/>
              </w:rPr>
              <w:t>ы</w:t>
            </w:r>
            <w:r w:rsidRPr="00614E62">
              <w:rPr>
                <w:sz w:val="24"/>
                <w:szCs w:val="24"/>
              </w:rPr>
              <w:t>полнение работ)</w:t>
            </w:r>
          </w:p>
        </w:tc>
        <w:tc>
          <w:tcPr>
            <w:tcW w:w="1872" w:type="dxa"/>
            <w:shd w:val="clear" w:color="auto" w:fill="auto"/>
            <w:hideMark/>
          </w:tcPr>
          <w:p w14:paraId="70D5207C" w14:textId="77777777" w:rsidR="00D06DDD" w:rsidRPr="00614E62" w:rsidRDefault="00D06DDD" w:rsidP="00687BE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06DDD" w:rsidRPr="00614E62" w14:paraId="1D874580" w14:textId="77777777" w:rsidTr="00E923CA">
        <w:trPr>
          <w:trHeight w:val="1275"/>
          <w:jc w:val="center"/>
        </w:trPr>
        <w:tc>
          <w:tcPr>
            <w:tcW w:w="5778" w:type="dxa"/>
            <w:shd w:val="clear" w:color="auto" w:fill="auto"/>
            <w:hideMark/>
          </w:tcPr>
          <w:p w14:paraId="739B617A" w14:textId="1DAF39E0" w:rsidR="00D06DDD" w:rsidRPr="00614E62" w:rsidRDefault="00D06DDD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 xml:space="preserve">Контрольная точка 1.2 </w:t>
            </w:r>
            <w:r w:rsidR="00315208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Соглашение о порядке и условиях предоставления субсидии на выполнение государственного задания на оказание государстве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ных услуг (выполнение работ) заключено (включено в реестр соглашений)</w:t>
            </w:r>
            <w:r w:rsidR="00315208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33" w:type="dxa"/>
            <w:shd w:val="clear" w:color="auto" w:fill="auto"/>
            <w:hideMark/>
          </w:tcPr>
          <w:p w14:paraId="2AF77DA8" w14:textId="77777777" w:rsidR="00D06DDD" w:rsidRPr="00614E62" w:rsidRDefault="00D06DDD" w:rsidP="00687BE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val="en-US"/>
              </w:rPr>
              <w:t>30.01.2024</w:t>
            </w:r>
          </w:p>
        </w:tc>
        <w:tc>
          <w:tcPr>
            <w:tcW w:w="4448" w:type="dxa"/>
            <w:shd w:val="clear" w:color="auto" w:fill="auto"/>
            <w:hideMark/>
          </w:tcPr>
          <w:p w14:paraId="739C6514" w14:textId="1AF4B3C1" w:rsidR="00D06DDD" w:rsidRPr="00614E62" w:rsidRDefault="00D06DDD" w:rsidP="00687BE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Юнусов Р.И., руководитель, служба природопользования и охраны окруж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ющей среды Астраханской области</w:t>
            </w:r>
          </w:p>
        </w:tc>
        <w:tc>
          <w:tcPr>
            <w:tcW w:w="2389" w:type="dxa"/>
            <w:shd w:val="clear" w:color="auto" w:fill="auto"/>
            <w:hideMark/>
          </w:tcPr>
          <w:p w14:paraId="51DEA24E" w14:textId="77777777" w:rsidR="00D06DDD" w:rsidRPr="00614E62" w:rsidRDefault="00D06DDD" w:rsidP="00687BE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Соглашение</w:t>
            </w:r>
          </w:p>
        </w:tc>
        <w:tc>
          <w:tcPr>
            <w:tcW w:w="1872" w:type="dxa"/>
            <w:shd w:val="clear" w:color="auto" w:fill="auto"/>
            <w:hideMark/>
          </w:tcPr>
          <w:p w14:paraId="650575DB" w14:textId="77777777" w:rsidR="00D06DDD" w:rsidRPr="00614E62" w:rsidRDefault="00D06DDD" w:rsidP="00687BE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06DDD" w:rsidRPr="00614E62" w14:paraId="4B3EB1F3" w14:textId="77777777" w:rsidTr="00E923CA">
        <w:trPr>
          <w:trHeight w:val="744"/>
          <w:jc w:val="center"/>
        </w:trPr>
        <w:tc>
          <w:tcPr>
            <w:tcW w:w="5778" w:type="dxa"/>
            <w:shd w:val="clear" w:color="auto" w:fill="auto"/>
            <w:hideMark/>
          </w:tcPr>
          <w:p w14:paraId="69820B66" w14:textId="6CA4DC50" w:rsidR="00D06DDD" w:rsidRPr="00614E62" w:rsidRDefault="00D06DDD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 xml:space="preserve">Контрольная точка 1.3 </w:t>
            </w:r>
            <w:r w:rsidR="00315208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Для оказания услуги (выпо</w:t>
            </w:r>
            <w:r w:rsidRPr="00614E62">
              <w:rPr>
                <w:sz w:val="24"/>
                <w:szCs w:val="24"/>
              </w:rPr>
              <w:t>л</w:t>
            </w:r>
            <w:r w:rsidRPr="00614E62">
              <w:rPr>
                <w:sz w:val="24"/>
                <w:szCs w:val="24"/>
              </w:rPr>
              <w:t>нения работы) подготовлено материально-техническое (кадровое) обеспечение (при необход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мости)</w:t>
            </w:r>
            <w:r w:rsidR="00315208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33" w:type="dxa"/>
            <w:shd w:val="clear" w:color="auto" w:fill="auto"/>
            <w:hideMark/>
          </w:tcPr>
          <w:p w14:paraId="3CFC4855" w14:textId="77777777" w:rsidR="00D06DDD" w:rsidRPr="00614E62" w:rsidRDefault="00D06DDD" w:rsidP="00687BE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4448" w:type="dxa"/>
            <w:shd w:val="clear" w:color="auto" w:fill="auto"/>
            <w:hideMark/>
          </w:tcPr>
          <w:p w14:paraId="356FBD85" w14:textId="77777777" w:rsidR="00D06DDD" w:rsidRPr="00614E62" w:rsidRDefault="00D06DDD" w:rsidP="00687BE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89" w:type="dxa"/>
            <w:shd w:val="clear" w:color="auto" w:fill="auto"/>
            <w:hideMark/>
          </w:tcPr>
          <w:p w14:paraId="1AC66C96" w14:textId="77777777" w:rsidR="00D06DDD" w:rsidRPr="00614E62" w:rsidRDefault="00D06DDD" w:rsidP="00687BE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872" w:type="dxa"/>
            <w:shd w:val="clear" w:color="auto" w:fill="auto"/>
            <w:hideMark/>
          </w:tcPr>
          <w:p w14:paraId="49408517" w14:textId="77777777" w:rsidR="00D06DDD" w:rsidRPr="00614E62" w:rsidRDefault="00D06DDD" w:rsidP="00687BE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06DDD" w:rsidRPr="00614E62" w14:paraId="1516ECEA" w14:textId="77777777" w:rsidTr="00E923CA">
        <w:trPr>
          <w:trHeight w:val="571"/>
          <w:jc w:val="center"/>
        </w:trPr>
        <w:tc>
          <w:tcPr>
            <w:tcW w:w="5778" w:type="dxa"/>
            <w:shd w:val="clear" w:color="auto" w:fill="auto"/>
            <w:hideMark/>
          </w:tcPr>
          <w:p w14:paraId="3F3D9503" w14:textId="6ADA5148" w:rsidR="00D06DDD" w:rsidRPr="00614E62" w:rsidRDefault="00D06DDD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 xml:space="preserve">Контрольная точка 1.4 </w:t>
            </w:r>
            <w:r w:rsidR="00315208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Услуга оказана (работы в</w:t>
            </w:r>
            <w:r w:rsidRPr="00614E62">
              <w:rPr>
                <w:sz w:val="24"/>
                <w:szCs w:val="24"/>
              </w:rPr>
              <w:t>ы</w:t>
            </w:r>
            <w:r w:rsidRPr="00614E62">
              <w:rPr>
                <w:sz w:val="24"/>
                <w:szCs w:val="24"/>
              </w:rPr>
              <w:t>полнены)</w:t>
            </w:r>
            <w:r w:rsidR="00315208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33" w:type="dxa"/>
            <w:shd w:val="clear" w:color="auto" w:fill="auto"/>
            <w:hideMark/>
          </w:tcPr>
          <w:p w14:paraId="388A76D9" w14:textId="77777777" w:rsidR="00D06DDD" w:rsidRPr="00614E62" w:rsidRDefault="00D06DDD" w:rsidP="00687BE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val="en-US"/>
              </w:rPr>
              <w:t>25.12.2024</w:t>
            </w:r>
          </w:p>
        </w:tc>
        <w:tc>
          <w:tcPr>
            <w:tcW w:w="4448" w:type="dxa"/>
            <w:shd w:val="clear" w:color="auto" w:fill="auto"/>
            <w:hideMark/>
          </w:tcPr>
          <w:p w14:paraId="32FE25BE" w14:textId="7580C4F0" w:rsidR="00D06DDD" w:rsidRPr="00614E62" w:rsidRDefault="00D06DDD" w:rsidP="00687BE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Юнусов Р.И., руководитель, служба природопользования и охраны окруж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ющей среды Астраханской области</w:t>
            </w:r>
          </w:p>
        </w:tc>
        <w:tc>
          <w:tcPr>
            <w:tcW w:w="2389" w:type="dxa"/>
            <w:shd w:val="clear" w:color="auto" w:fill="auto"/>
            <w:hideMark/>
          </w:tcPr>
          <w:p w14:paraId="5AFACBBB" w14:textId="35DDF31E" w:rsidR="00D06DDD" w:rsidRPr="00614E62" w:rsidRDefault="00315208" w:rsidP="00687BE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Отчет</w:t>
            </w:r>
          </w:p>
        </w:tc>
        <w:tc>
          <w:tcPr>
            <w:tcW w:w="1872" w:type="dxa"/>
            <w:shd w:val="clear" w:color="auto" w:fill="auto"/>
            <w:hideMark/>
          </w:tcPr>
          <w:p w14:paraId="62669960" w14:textId="77777777" w:rsidR="00D06DDD" w:rsidRPr="00614E62" w:rsidRDefault="00D06DDD" w:rsidP="00687BE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06DDD" w:rsidRPr="00614E62" w14:paraId="13F1AB30" w14:textId="77777777" w:rsidTr="00E923CA">
        <w:trPr>
          <w:trHeight w:val="1139"/>
          <w:jc w:val="center"/>
        </w:trPr>
        <w:tc>
          <w:tcPr>
            <w:tcW w:w="5778" w:type="dxa"/>
            <w:shd w:val="clear" w:color="auto" w:fill="auto"/>
            <w:hideMark/>
          </w:tcPr>
          <w:p w14:paraId="2B8B9C35" w14:textId="6775EDE7" w:rsidR="00D06DDD" w:rsidRPr="00614E62" w:rsidRDefault="00D06DDD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lastRenderedPageBreak/>
              <w:t xml:space="preserve">Контрольная точка 1.5 </w:t>
            </w:r>
            <w:r w:rsidR="00315208" w:rsidRPr="00614E62">
              <w:rPr>
                <w:sz w:val="24"/>
                <w:szCs w:val="24"/>
              </w:rPr>
              <w:t>«</w:t>
            </w:r>
            <w:r w:rsidR="00B229CA">
              <w:rPr>
                <w:sz w:val="24"/>
                <w:szCs w:val="24"/>
              </w:rPr>
              <w:t>Пред</w:t>
            </w:r>
            <w:r w:rsidRPr="00614E62">
              <w:rPr>
                <w:sz w:val="24"/>
                <w:szCs w:val="24"/>
              </w:rPr>
              <w:t>ставлен отчет о выпо</w:t>
            </w:r>
            <w:r w:rsidRPr="00614E62">
              <w:rPr>
                <w:sz w:val="24"/>
                <w:szCs w:val="24"/>
              </w:rPr>
              <w:t>л</w:t>
            </w:r>
            <w:r w:rsidRPr="00614E62">
              <w:rPr>
                <w:sz w:val="24"/>
                <w:szCs w:val="24"/>
              </w:rPr>
              <w:t>нении соглашения о порядке и условиях предоста</w:t>
            </w:r>
            <w:r w:rsidRPr="00614E62">
              <w:rPr>
                <w:sz w:val="24"/>
                <w:szCs w:val="24"/>
              </w:rPr>
              <w:t>в</w:t>
            </w:r>
            <w:r w:rsidRPr="00614E62">
              <w:rPr>
                <w:sz w:val="24"/>
                <w:szCs w:val="24"/>
              </w:rPr>
              <w:t xml:space="preserve">ления субсидии на выполнение </w:t>
            </w:r>
            <w:r w:rsidR="006B2E95" w:rsidRPr="00614E62">
              <w:rPr>
                <w:sz w:val="24"/>
                <w:szCs w:val="24"/>
              </w:rPr>
              <w:t xml:space="preserve">государственного </w:t>
            </w:r>
            <w:r w:rsidRPr="00614E62">
              <w:rPr>
                <w:sz w:val="24"/>
                <w:szCs w:val="24"/>
              </w:rPr>
              <w:t>з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дания на оказание государственных услуг (выполн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ние работ)</w:t>
            </w:r>
            <w:r w:rsidR="00315208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33" w:type="dxa"/>
            <w:shd w:val="clear" w:color="auto" w:fill="auto"/>
            <w:hideMark/>
          </w:tcPr>
          <w:p w14:paraId="25F476DF" w14:textId="77777777" w:rsidR="00D06DDD" w:rsidRPr="00614E62" w:rsidRDefault="00D06DDD" w:rsidP="00687BE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val="en-US"/>
              </w:rPr>
              <w:t>01.03.2025</w:t>
            </w:r>
          </w:p>
        </w:tc>
        <w:tc>
          <w:tcPr>
            <w:tcW w:w="4448" w:type="dxa"/>
            <w:shd w:val="clear" w:color="auto" w:fill="auto"/>
            <w:hideMark/>
          </w:tcPr>
          <w:p w14:paraId="2E8105C8" w14:textId="312F8321" w:rsidR="00D06DDD" w:rsidRPr="00614E62" w:rsidRDefault="00D06DDD" w:rsidP="00687BE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Юнусов Р.И., руководитель, служба природопользования и охраны окруж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ющей среды Астраханской области</w:t>
            </w:r>
          </w:p>
        </w:tc>
        <w:tc>
          <w:tcPr>
            <w:tcW w:w="2389" w:type="dxa"/>
            <w:shd w:val="clear" w:color="auto" w:fill="auto"/>
            <w:hideMark/>
          </w:tcPr>
          <w:p w14:paraId="26C7890C" w14:textId="0A35D95F" w:rsidR="00D06DDD" w:rsidRPr="00614E62" w:rsidRDefault="00315208" w:rsidP="00687BE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Отчет</w:t>
            </w:r>
          </w:p>
        </w:tc>
        <w:tc>
          <w:tcPr>
            <w:tcW w:w="1872" w:type="dxa"/>
            <w:shd w:val="clear" w:color="auto" w:fill="auto"/>
            <w:hideMark/>
          </w:tcPr>
          <w:p w14:paraId="4FE15E76" w14:textId="77777777" w:rsidR="00D06DDD" w:rsidRPr="00614E62" w:rsidRDefault="00D06DDD" w:rsidP="00687BE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06DDD" w:rsidRPr="00614E62" w14:paraId="0FAFE921" w14:textId="77777777" w:rsidTr="00E923CA">
        <w:trPr>
          <w:trHeight w:val="273"/>
          <w:jc w:val="center"/>
        </w:trPr>
        <w:tc>
          <w:tcPr>
            <w:tcW w:w="15920" w:type="dxa"/>
            <w:gridSpan w:val="5"/>
            <w:shd w:val="clear" w:color="auto" w:fill="auto"/>
            <w:hideMark/>
          </w:tcPr>
          <w:p w14:paraId="39410D81" w14:textId="77777777" w:rsidR="00D06DDD" w:rsidRPr="00614E62" w:rsidRDefault="00D06DDD" w:rsidP="00687BE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Задача 2 «Обеспечение своевременного обнаружения изменений санитарного и лесопатологического состояния лесов для повышения эффективности осуществления управления в области защиты лесов и обеспечения санитарной безопасности в лесах»</w:t>
            </w:r>
          </w:p>
        </w:tc>
      </w:tr>
      <w:tr w:rsidR="007F1800" w:rsidRPr="00614E62" w14:paraId="13512BC3" w14:textId="77777777" w:rsidTr="00E923CA">
        <w:trPr>
          <w:trHeight w:val="1020"/>
          <w:jc w:val="center"/>
        </w:trPr>
        <w:tc>
          <w:tcPr>
            <w:tcW w:w="5778" w:type="dxa"/>
            <w:shd w:val="clear" w:color="auto" w:fill="auto"/>
            <w:hideMark/>
          </w:tcPr>
          <w:p w14:paraId="6A8F539A" w14:textId="45683105" w:rsidR="007F1800" w:rsidRPr="00614E62" w:rsidRDefault="00A30A95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Мероприятие (результат) 2 «</w:t>
            </w:r>
            <w:r w:rsidRPr="00614E62">
              <w:rPr>
                <w:rFonts w:eastAsia="Calibri"/>
                <w:bCs/>
                <w:sz w:val="24"/>
                <w:szCs w:val="24"/>
              </w:rPr>
              <w:t>Осуществлены отдел</w:t>
            </w:r>
            <w:r w:rsidRPr="00614E62">
              <w:rPr>
                <w:rFonts w:eastAsia="Calibri"/>
                <w:bCs/>
                <w:sz w:val="24"/>
                <w:szCs w:val="24"/>
              </w:rPr>
              <w:t>ь</w:t>
            </w:r>
            <w:r w:rsidRPr="00614E62">
              <w:rPr>
                <w:rFonts w:eastAsia="Calibri"/>
                <w:bCs/>
                <w:sz w:val="24"/>
                <w:szCs w:val="24"/>
              </w:rPr>
              <w:t>ные полномочия в области лесных отношений (</w:t>
            </w:r>
            <w:r w:rsidR="00B229CA" w:rsidRPr="00614E62">
              <w:rPr>
                <w:bCs/>
                <w:color w:val="000000"/>
                <w:sz w:val="24"/>
                <w:szCs w:val="24"/>
                <w:lang w:eastAsia="ru-RU"/>
              </w:rPr>
              <w:t>пр</w:t>
            </w:r>
            <w:r w:rsidR="00B229CA" w:rsidRPr="00614E62">
              <w:rPr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="00B229CA" w:rsidRPr="00614E62">
              <w:rPr>
                <w:bCs/>
                <w:color w:val="000000"/>
                <w:sz w:val="24"/>
                <w:szCs w:val="24"/>
                <w:lang w:eastAsia="ru-RU"/>
              </w:rPr>
              <w:t xml:space="preserve">ведены </w:t>
            </w:r>
            <w:r w:rsidRPr="00614E62">
              <w:rPr>
                <w:bCs/>
                <w:color w:val="000000"/>
                <w:sz w:val="24"/>
                <w:szCs w:val="24"/>
                <w:lang w:eastAsia="ru-RU"/>
              </w:rPr>
              <w:t>мероприятия по предупреждению и распр</w:t>
            </w:r>
            <w:r w:rsidRPr="00614E62">
              <w:rPr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bCs/>
                <w:color w:val="000000"/>
                <w:sz w:val="24"/>
                <w:szCs w:val="24"/>
                <w:lang w:eastAsia="ru-RU"/>
              </w:rPr>
              <w:t>странению вредных организмов и иных мероприятий санитарной безопасности в лесах)»</w:t>
            </w:r>
          </w:p>
        </w:tc>
        <w:tc>
          <w:tcPr>
            <w:tcW w:w="1433" w:type="dxa"/>
            <w:shd w:val="clear" w:color="auto" w:fill="auto"/>
            <w:hideMark/>
          </w:tcPr>
          <w:p w14:paraId="17873921" w14:textId="4D325D42" w:rsidR="007F1800" w:rsidRPr="00614E62" w:rsidRDefault="007F1800" w:rsidP="00687BE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8" w:type="dxa"/>
            <w:shd w:val="clear" w:color="auto" w:fill="auto"/>
            <w:hideMark/>
          </w:tcPr>
          <w:p w14:paraId="39A755F8" w14:textId="7759EF94" w:rsidR="007F1800" w:rsidRPr="00614E62" w:rsidRDefault="007F1800" w:rsidP="00687BE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Юнусов Р.И., руководитель, служба природопользования и охраны окруж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ющей среды Астраханской области</w:t>
            </w:r>
          </w:p>
        </w:tc>
        <w:tc>
          <w:tcPr>
            <w:tcW w:w="2389" w:type="dxa"/>
            <w:shd w:val="clear" w:color="auto" w:fill="auto"/>
            <w:hideMark/>
          </w:tcPr>
          <w:p w14:paraId="6399E0A9" w14:textId="20309DBF" w:rsidR="007F1800" w:rsidRPr="00614E62" w:rsidRDefault="007F1800" w:rsidP="00687BE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hideMark/>
          </w:tcPr>
          <w:p w14:paraId="214C9DDF" w14:textId="04206A07" w:rsidR="007F1800" w:rsidRPr="00614E62" w:rsidRDefault="007F1800" w:rsidP="00687BE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F1800" w:rsidRPr="00614E62" w14:paraId="06653C56" w14:textId="77777777" w:rsidTr="00E923CA">
        <w:trPr>
          <w:trHeight w:val="270"/>
          <w:jc w:val="center"/>
        </w:trPr>
        <w:tc>
          <w:tcPr>
            <w:tcW w:w="5778" w:type="dxa"/>
            <w:shd w:val="clear" w:color="auto" w:fill="auto"/>
            <w:hideMark/>
          </w:tcPr>
          <w:p w14:paraId="2C0890B6" w14:textId="1F9F9BBD" w:rsidR="007F1800" w:rsidRPr="00614E62" w:rsidRDefault="007F1800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Контрольная точка 1.1</w:t>
            </w:r>
            <w:r w:rsidR="00315208" w:rsidRPr="00614E62">
              <w:rPr>
                <w:sz w:val="24"/>
                <w:szCs w:val="24"/>
              </w:rPr>
              <w:t xml:space="preserve"> «</w:t>
            </w:r>
            <w:r w:rsidRPr="00614E62">
              <w:rPr>
                <w:sz w:val="24"/>
                <w:szCs w:val="24"/>
              </w:rPr>
              <w:t>Государственное задание на оказание государственных услуг (выполнение работ) утверждено (включено в реестр государственных з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даний)</w:t>
            </w:r>
            <w:r w:rsidR="00315208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33" w:type="dxa"/>
            <w:shd w:val="clear" w:color="auto" w:fill="auto"/>
            <w:hideMark/>
          </w:tcPr>
          <w:p w14:paraId="5FA46AC9" w14:textId="77777777" w:rsidR="007F1800" w:rsidRPr="00614E62" w:rsidRDefault="007F1800" w:rsidP="00687BE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val="en-US"/>
              </w:rPr>
              <w:t>12.01.2024</w:t>
            </w:r>
          </w:p>
        </w:tc>
        <w:tc>
          <w:tcPr>
            <w:tcW w:w="4448" w:type="dxa"/>
            <w:shd w:val="clear" w:color="auto" w:fill="auto"/>
            <w:hideMark/>
          </w:tcPr>
          <w:p w14:paraId="41A18499" w14:textId="7B7F4766" w:rsidR="007F1800" w:rsidRPr="00614E62" w:rsidRDefault="007F1800" w:rsidP="00687BE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Юнусов Р.И., руководитель, служба природопользования и охраны окруж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ющей среды Астраханской области</w:t>
            </w:r>
          </w:p>
        </w:tc>
        <w:tc>
          <w:tcPr>
            <w:tcW w:w="2389" w:type="dxa"/>
            <w:shd w:val="clear" w:color="auto" w:fill="auto"/>
            <w:hideMark/>
          </w:tcPr>
          <w:p w14:paraId="6C68CAC7" w14:textId="77777777" w:rsidR="007F1800" w:rsidRPr="00614E62" w:rsidRDefault="007F1800" w:rsidP="00687BE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Утвержденное гос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дарственное задание на оказание госуда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ственных услуг (в</w:t>
            </w:r>
            <w:r w:rsidRPr="00614E62">
              <w:rPr>
                <w:sz w:val="24"/>
                <w:szCs w:val="24"/>
              </w:rPr>
              <w:t>ы</w:t>
            </w:r>
            <w:r w:rsidRPr="00614E62">
              <w:rPr>
                <w:sz w:val="24"/>
                <w:szCs w:val="24"/>
              </w:rPr>
              <w:t>полнение работ</w:t>
            </w:r>
          </w:p>
        </w:tc>
        <w:tc>
          <w:tcPr>
            <w:tcW w:w="1872" w:type="dxa"/>
            <w:shd w:val="clear" w:color="auto" w:fill="auto"/>
            <w:hideMark/>
          </w:tcPr>
          <w:p w14:paraId="0B383566" w14:textId="77777777" w:rsidR="007F1800" w:rsidRPr="00614E62" w:rsidRDefault="007F1800" w:rsidP="00687BE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F1800" w:rsidRPr="00614E62" w14:paraId="375CD842" w14:textId="77777777" w:rsidTr="00E923CA">
        <w:trPr>
          <w:trHeight w:val="1275"/>
          <w:jc w:val="center"/>
        </w:trPr>
        <w:tc>
          <w:tcPr>
            <w:tcW w:w="5778" w:type="dxa"/>
            <w:shd w:val="clear" w:color="auto" w:fill="auto"/>
            <w:hideMark/>
          </w:tcPr>
          <w:p w14:paraId="74C85E25" w14:textId="49266D0A" w:rsidR="007F1800" w:rsidRPr="00614E62" w:rsidRDefault="007F1800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Контрольная точка 1.2</w:t>
            </w:r>
            <w:r w:rsidR="00315208" w:rsidRPr="00614E62">
              <w:rPr>
                <w:sz w:val="24"/>
                <w:szCs w:val="24"/>
              </w:rPr>
              <w:t xml:space="preserve"> «</w:t>
            </w:r>
            <w:r w:rsidRPr="00614E62">
              <w:rPr>
                <w:sz w:val="24"/>
                <w:szCs w:val="24"/>
              </w:rPr>
              <w:t>Соглашение о порядке и условиях предоставления субсидии на выполнение государственного задания на оказание государстве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ных услуг (выполнение работ) заключено (включено в реестр соглашений)</w:t>
            </w:r>
            <w:r w:rsidR="00315208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33" w:type="dxa"/>
            <w:shd w:val="clear" w:color="auto" w:fill="auto"/>
            <w:hideMark/>
          </w:tcPr>
          <w:p w14:paraId="45D0A668" w14:textId="77777777" w:rsidR="007F1800" w:rsidRPr="00614E62" w:rsidRDefault="007F1800" w:rsidP="00687BE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val="en-US"/>
              </w:rPr>
              <w:t>30.01.2024</w:t>
            </w:r>
          </w:p>
        </w:tc>
        <w:tc>
          <w:tcPr>
            <w:tcW w:w="4448" w:type="dxa"/>
            <w:shd w:val="clear" w:color="auto" w:fill="auto"/>
            <w:hideMark/>
          </w:tcPr>
          <w:p w14:paraId="708CAC16" w14:textId="576FA028" w:rsidR="007F1800" w:rsidRPr="00614E62" w:rsidRDefault="007F1800" w:rsidP="00687BE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Юнусов Р.И., руководитель, служба природопользования и охраны окруж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ющей среды Астраханской области</w:t>
            </w:r>
          </w:p>
        </w:tc>
        <w:tc>
          <w:tcPr>
            <w:tcW w:w="2389" w:type="dxa"/>
            <w:shd w:val="clear" w:color="auto" w:fill="auto"/>
            <w:hideMark/>
          </w:tcPr>
          <w:p w14:paraId="5FB2ACB2" w14:textId="38A17BE5" w:rsidR="007F1800" w:rsidRPr="00614E62" w:rsidRDefault="00C55636" w:rsidP="00687BE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Соглашение</w:t>
            </w:r>
          </w:p>
        </w:tc>
        <w:tc>
          <w:tcPr>
            <w:tcW w:w="1872" w:type="dxa"/>
            <w:shd w:val="clear" w:color="auto" w:fill="auto"/>
            <w:hideMark/>
          </w:tcPr>
          <w:p w14:paraId="6498074C" w14:textId="77777777" w:rsidR="007F1800" w:rsidRPr="00614E62" w:rsidRDefault="007F1800" w:rsidP="00687BE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F1800" w:rsidRPr="00614E62" w14:paraId="1EDFD5F6" w14:textId="77777777" w:rsidTr="00E923CA">
        <w:trPr>
          <w:trHeight w:val="852"/>
          <w:jc w:val="center"/>
        </w:trPr>
        <w:tc>
          <w:tcPr>
            <w:tcW w:w="5778" w:type="dxa"/>
            <w:shd w:val="clear" w:color="auto" w:fill="auto"/>
            <w:hideMark/>
          </w:tcPr>
          <w:p w14:paraId="7FE13A28" w14:textId="6231E821" w:rsidR="007F1800" w:rsidRPr="00614E62" w:rsidRDefault="007F1800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Контрольная точка 1.3</w:t>
            </w:r>
            <w:r w:rsidR="00315208" w:rsidRPr="00614E62">
              <w:rPr>
                <w:sz w:val="24"/>
                <w:szCs w:val="24"/>
              </w:rPr>
              <w:t xml:space="preserve"> «</w:t>
            </w:r>
            <w:r w:rsidRPr="00614E62">
              <w:rPr>
                <w:sz w:val="24"/>
                <w:szCs w:val="24"/>
              </w:rPr>
              <w:t>Для оказания услуги (выпо</w:t>
            </w:r>
            <w:r w:rsidRPr="00614E62">
              <w:rPr>
                <w:sz w:val="24"/>
                <w:szCs w:val="24"/>
              </w:rPr>
              <w:t>л</w:t>
            </w:r>
            <w:r w:rsidRPr="00614E62">
              <w:rPr>
                <w:sz w:val="24"/>
                <w:szCs w:val="24"/>
              </w:rPr>
              <w:t>нения работы) подготовлено материально-техническое (кадровое) обеспечение (при необход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мости)</w:t>
            </w:r>
            <w:r w:rsidR="00315208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33" w:type="dxa"/>
            <w:shd w:val="clear" w:color="auto" w:fill="auto"/>
            <w:hideMark/>
          </w:tcPr>
          <w:p w14:paraId="7E811D18" w14:textId="77777777" w:rsidR="007F1800" w:rsidRPr="00614E62" w:rsidRDefault="007F1800" w:rsidP="00687BE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4448" w:type="dxa"/>
            <w:shd w:val="clear" w:color="auto" w:fill="auto"/>
            <w:hideMark/>
          </w:tcPr>
          <w:p w14:paraId="3A4618A1" w14:textId="77777777" w:rsidR="007F1800" w:rsidRPr="00614E62" w:rsidRDefault="007F1800" w:rsidP="00687BE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89" w:type="dxa"/>
            <w:shd w:val="clear" w:color="auto" w:fill="auto"/>
            <w:hideMark/>
          </w:tcPr>
          <w:p w14:paraId="2E2BBC85" w14:textId="77777777" w:rsidR="007F1800" w:rsidRPr="00614E62" w:rsidRDefault="007F1800" w:rsidP="00687BE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872" w:type="dxa"/>
            <w:shd w:val="clear" w:color="auto" w:fill="auto"/>
            <w:hideMark/>
          </w:tcPr>
          <w:p w14:paraId="5EEC0099" w14:textId="77777777" w:rsidR="007F1800" w:rsidRPr="00614E62" w:rsidRDefault="007F1800" w:rsidP="00687BE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F1800" w:rsidRPr="00614E62" w14:paraId="728ADFC1" w14:textId="77777777" w:rsidTr="00E923CA">
        <w:trPr>
          <w:trHeight w:val="624"/>
          <w:jc w:val="center"/>
        </w:trPr>
        <w:tc>
          <w:tcPr>
            <w:tcW w:w="5778" w:type="dxa"/>
            <w:shd w:val="clear" w:color="auto" w:fill="auto"/>
            <w:hideMark/>
          </w:tcPr>
          <w:p w14:paraId="0C1FF2D2" w14:textId="2FA32F7A" w:rsidR="007F1800" w:rsidRPr="00614E62" w:rsidRDefault="007F1800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 xml:space="preserve">Контрольная точка 1.4 </w:t>
            </w:r>
            <w:r w:rsidR="00315208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Услуга оказана (работы в</w:t>
            </w:r>
            <w:r w:rsidRPr="00614E62">
              <w:rPr>
                <w:sz w:val="24"/>
                <w:szCs w:val="24"/>
              </w:rPr>
              <w:t>ы</w:t>
            </w:r>
            <w:r w:rsidRPr="00614E62">
              <w:rPr>
                <w:sz w:val="24"/>
                <w:szCs w:val="24"/>
              </w:rPr>
              <w:t>полнены)</w:t>
            </w:r>
            <w:r w:rsidR="00315208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33" w:type="dxa"/>
            <w:shd w:val="clear" w:color="auto" w:fill="auto"/>
            <w:hideMark/>
          </w:tcPr>
          <w:p w14:paraId="40B31B76" w14:textId="77777777" w:rsidR="007F1800" w:rsidRPr="00614E62" w:rsidRDefault="007F1800" w:rsidP="00687BE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val="en-US"/>
              </w:rPr>
              <w:t>25.12.2024</w:t>
            </w:r>
          </w:p>
        </w:tc>
        <w:tc>
          <w:tcPr>
            <w:tcW w:w="4448" w:type="dxa"/>
            <w:shd w:val="clear" w:color="auto" w:fill="auto"/>
            <w:hideMark/>
          </w:tcPr>
          <w:p w14:paraId="3231480C" w14:textId="14D401C9" w:rsidR="007F1800" w:rsidRPr="00614E62" w:rsidRDefault="007F1800" w:rsidP="00687BE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Юнусов Р.И., руководитель, служба природопользования и охраны окруж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ющей среды Астраханской области</w:t>
            </w:r>
          </w:p>
        </w:tc>
        <w:tc>
          <w:tcPr>
            <w:tcW w:w="2389" w:type="dxa"/>
            <w:shd w:val="clear" w:color="auto" w:fill="auto"/>
            <w:hideMark/>
          </w:tcPr>
          <w:p w14:paraId="27A5C775" w14:textId="6971CA30" w:rsidR="007F1800" w:rsidRPr="00614E62" w:rsidRDefault="00C55636" w:rsidP="00687BE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Отчет</w:t>
            </w:r>
          </w:p>
        </w:tc>
        <w:tc>
          <w:tcPr>
            <w:tcW w:w="1872" w:type="dxa"/>
            <w:shd w:val="clear" w:color="auto" w:fill="auto"/>
            <w:hideMark/>
          </w:tcPr>
          <w:p w14:paraId="1DE197D7" w14:textId="77777777" w:rsidR="007F1800" w:rsidRPr="00614E62" w:rsidRDefault="007F1800" w:rsidP="00687BE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F1800" w:rsidRPr="00614E62" w14:paraId="1CA33F4E" w14:textId="77777777" w:rsidTr="00B229CA">
        <w:trPr>
          <w:trHeight w:val="240"/>
          <w:jc w:val="center"/>
        </w:trPr>
        <w:tc>
          <w:tcPr>
            <w:tcW w:w="5778" w:type="dxa"/>
            <w:shd w:val="clear" w:color="auto" w:fill="auto"/>
            <w:hideMark/>
          </w:tcPr>
          <w:p w14:paraId="54B6E859" w14:textId="492D6D19" w:rsidR="007F1800" w:rsidRPr="00614E62" w:rsidRDefault="007F1800" w:rsidP="00B229CA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Контрольная точка 1.</w:t>
            </w:r>
            <w:r w:rsidR="000618F9" w:rsidRPr="00614E62">
              <w:rPr>
                <w:sz w:val="24"/>
                <w:szCs w:val="24"/>
              </w:rPr>
              <w:t>5</w:t>
            </w:r>
            <w:r w:rsidRPr="00614E62">
              <w:rPr>
                <w:sz w:val="24"/>
                <w:szCs w:val="24"/>
              </w:rPr>
              <w:t xml:space="preserve"> </w:t>
            </w:r>
            <w:r w:rsidR="00315208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Представлен отчет о выпо</w:t>
            </w:r>
            <w:r w:rsidRPr="00614E62">
              <w:rPr>
                <w:sz w:val="24"/>
                <w:szCs w:val="24"/>
              </w:rPr>
              <w:t>л</w:t>
            </w:r>
            <w:r w:rsidRPr="00614E62">
              <w:rPr>
                <w:sz w:val="24"/>
                <w:szCs w:val="24"/>
              </w:rPr>
              <w:t>нении соглашения о порядке и условиях предоста</w:t>
            </w:r>
            <w:r w:rsidRPr="00614E62">
              <w:rPr>
                <w:sz w:val="24"/>
                <w:szCs w:val="24"/>
              </w:rPr>
              <w:t>в</w:t>
            </w:r>
            <w:r w:rsidRPr="00614E62">
              <w:rPr>
                <w:sz w:val="24"/>
                <w:szCs w:val="24"/>
              </w:rPr>
              <w:t xml:space="preserve">ления субсидии на выполнение </w:t>
            </w:r>
            <w:r w:rsidR="006B2E95" w:rsidRPr="00614E62">
              <w:rPr>
                <w:sz w:val="24"/>
                <w:szCs w:val="24"/>
              </w:rPr>
              <w:t xml:space="preserve">государственного </w:t>
            </w:r>
            <w:r w:rsidRPr="00614E62">
              <w:rPr>
                <w:sz w:val="24"/>
                <w:szCs w:val="24"/>
              </w:rPr>
              <w:t>з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дания на оказание государственных услуг (выполн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lastRenderedPageBreak/>
              <w:t>ние работ)</w:t>
            </w:r>
            <w:r w:rsidR="00315208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33" w:type="dxa"/>
            <w:shd w:val="clear" w:color="auto" w:fill="auto"/>
            <w:hideMark/>
          </w:tcPr>
          <w:p w14:paraId="07FC7447" w14:textId="77777777" w:rsidR="007F1800" w:rsidRPr="00614E62" w:rsidRDefault="007F1800" w:rsidP="00687BE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val="en-US"/>
              </w:rPr>
              <w:lastRenderedPageBreak/>
              <w:t>01.03.2025</w:t>
            </w:r>
          </w:p>
        </w:tc>
        <w:tc>
          <w:tcPr>
            <w:tcW w:w="4448" w:type="dxa"/>
            <w:shd w:val="clear" w:color="auto" w:fill="auto"/>
            <w:hideMark/>
          </w:tcPr>
          <w:p w14:paraId="7B058861" w14:textId="3C49C277" w:rsidR="007F1800" w:rsidRPr="00614E62" w:rsidRDefault="007F1800" w:rsidP="00687BE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Юнусов Р.И., руководитель, служба природопользования и охраны окруж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ющей среды Астраханской области</w:t>
            </w:r>
          </w:p>
        </w:tc>
        <w:tc>
          <w:tcPr>
            <w:tcW w:w="2389" w:type="dxa"/>
            <w:shd w:val="clear" w:color="auto" w:fill="auto"/>
            <w:hideMark/>
          </w:tcPr>
          <w:p w14:paraId="1E4DE11C" w14:textId="10A59D34" w:rsidR="007F1800" w:rsidRPr="00614E62" w:rsidRDefault="007F1800" w:rsidP="00687BE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val="en-US"/>
              </w:rPr>
              <w:t>Отч</w:t>
            </w:r>
            <w:r w:rsidR="00726A91" w:rsidRPr="00614E62">
              <w:rPr>
                <w:sz w:val="24"/>
                <w:szCs w:val="24"/>
                <w:lang w:val="en-US"/>
              </w:rPr>
              <w:t>е</w:t>
            </w:r>
            <w:r w:rsidRPr="00614E62">
              <w:rPr>
                <w:sz w:val="24"/>
                <w:szCs w:val="24"/>
                <w:lang w:val="en-US"/>
              </w:rPr>
              <w:t>т</w:t>
            </w:r>
          </w:p>
        </w:tc>
        <w:tc>
          <w:tcPr>
            <w:tcW w:w="1872" w:type="dxa"/>
            <w:shd w:val="clear" w:color="auto" w:fill="auto"/>
            <w:hideMark/>
          </w:tcPr>
          <w:p w14:paraId="2CC1A9FE" w14:textId="77777777" w:rsidR="007F1800" w:rsidRPr="00614E62" w:rsidRDefault="007F1800" w:rsidP="00687BE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F1800" w:rsidRPr="00614E62" w14:paraId="170FCCB7" w14:textId="77777777" w:rsidTr="00B229CA">
        <w:trPr>
          <w:trHeight w:val="245"/>
          <w:jc w:val="center"/>
        </w:trPr>
        <w:tc>
          <w:tcPr>
            <w:tcW w:w="15920" w:type="dxa"/>
            <w:gridSpan w:val="5"/>
            <w:shd w:val="clear" w:color="auto" w:fill="auto"/>
            <w:hideMark/>
          </w:tcPr>
          <w:p w14:paraId="3DC0587F" w14:textId="77777777" w:rsidR="007F1800" w:rsidRPr="00614E62" w:rsidRDefault="007F1800" w:rsidP="00687BE4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Задача 3 «Обеспечение эффективной реализации государственных функций в области лесных отношений»</w:t>
            </w:r>
          </w:p>
        </w:tc>
      </w:tr>
      <w:tr w:rsidR="007F1800" w:rsidRPr="00614E62" w14:paraId="2B039666" w14:textId="77777777" w:rsidTr="00E923CA">
        <w:trPr>
          <w:trHeight w:val="1020"/>
          <w:jc w:val="center"/>
        </w:trPr>
        <w:tc>
          <w:tcPr>
            <w:tcW w:w="5778" w:type="dxa"/>
            <w:shd w:val="clear" w:color="auto" w:fill="auto"/>
            <w:hideMark/>
          </w:tcPr>
          <w:p w14:paraId="542D5462" w14:textId="6C645B09" w:rsidR="007F1800" w:rsidRPr="00614E62" w:rsidRDefault="00A30A95" w:rsidP="00B229CA">
            <w:pPr>
              <w:widowControl/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Мероприятие (результат) 3 «</w:t>
            </w:r>
            <w:r w:rsidRPr="00614E62">
              <w:rPr>
                <w:rFonts w:eastAsia="Calibri"/>
                <w:bCs/>
                <w:sz w:val="24"/>
                <w:szCs w:val="24"/>
              </w:rPr>
              <w:t>Осуществлены отдельные полномочия в области лесных отношений (</w:t>
            </w:r>
            <w:r w:rsidR="00B229CA" w:rsidRPr="00614E62">
              <w:rPr>
                <w:rFonts w:eastAsia="Calibri"/>
                <w:bCs/>
                <w:sz w:val="24"/>
                <w:szCs w:val="24"/>
              </w:rPr>
              <w:t>осущест</w:t>
            </w:r>
            <w:r w:rsidR="00B229CA" w:rsidRPr="00614E62">
              <w:rPr>
                <w:rFonts w:eastAsia="Calibri"/>
                <w:bCs/>
                <w:sz w:val="24"/>
                <w:szCs w:val="24"/>
              </w:rPr>
              <w:t>в</w:t>
            </w:r>
            <w:r w:rsidR="00B229CA" w:rsidRPr="00614E62">
              <w:rPr>
                <w:rFonts w:eastAsia="Calibri"/>
                <w:bCs/>
                <w:sz w:val="24"/>
                <w:szCs w:val="24"/>
              </w:rPr>
              <w:t xml:space="preserve">лено </w:t>
            </w:r>
            <w:r w:rsidRPr="00614E62">
              <w:rPr>
                <w:rFonts w:eastAsia="Calibri"/>
                <w:bCs/>
                <w:sz w:val="24"/>
                <w:szCs w:val="24"/>
              </w:rPr>
              <w:t>обеспечение функций органов государственной власти Астраханской области, а также содержание и обеспечение деятельности (оказание услуг) госуда</w:t>
            </w:r>
            <w:r w:rsidRPr="00614E62">
              <w:rPr>
                <w:rFonts w:eastAsia="Calibri"/>
                <w:bCs/>
                <w:sz w:val="24"/>
                <w:szCs w:val="24"/>
              </w:rPr>
              <w:t>р</w:t>
            </w:r>
            <w:r w:rsidRPr="00614E62">
              <w:rPr>
                <w:rFonts w:eastAsia="Calibri"/>
                <w:bCs/>
                <w:sz w:val="24"/>
                <w:szCs w:val="24"/>
              </w:rPr>
              <w:t>ственных казенных учреждений (организаций)</w:t>
            </w:r>
            <w:r w:rsidRPr="00614E62">
              <w:rPr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33" w:type="dxa"/>
            <w:shd w:val="clear" w:color="auto" w:fill="auto"/>
            <w:hideMark/>
          </w:tcPr>
          <w:p w14:paraId="6A0B0D83" w14:textId="77777777" w:rsidR="007F1800" w:rsidRPr="00614E62" w:rsidRDefault="007F1800" w:rsidP="00B229C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48" w:type="dxa"/>
            <w:shd w:val="clear" w:color="auto" w:fill="auto"/>
            <w:hideMark/>
          </w:tcPr>
          <w:p w14:paraId="45125998" w14:textId="7494FD5C" w:rsidR="007F1800" w:rsidRPr="00614E62" w:rsidRDefault="007F1800" w:rsidP="00687BE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Юнусов Р.И., руководитель, служба природопользования и охраны окруж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ющей среды Астраханской области</w:t>
            </w:r>
          </w:p>
        </w:tc>
        <w:tc>
          <w:tcPr>
            <w:tcW w:w="2389" w:type="dxa"/>
            <w:shd w:val="clear" w:color="auto" w:fill="auto"/>
            <w:hideMark/>
          </w:tcPr>
          <w:p w14:paraId="6C03F17C" w14:textId="77777777" w:rsidR="007F1800" w:rsidRPr="00614E62" w:rsidRDefault="007F1800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2" w:type="dxa"/>
            <w:shd w:val="clear" w:color="auto" w:fill="auto"/>
            <w:hideMark/>
          </w:tcPr>
          <w:p w14:paraId="6E541702" w14:textId="77777777" w:rsidR="007F1800" w:rsidRPr="00614E62" w:rsidRDefault="007F1800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14:paraId="26985850" w14:textId="3FEB2E8A" w:rsidR="00D63F13" w:rsidRPr="00614E62" w:rsidRDefault="00D63F13" w:rsidP="00614E62">
      <w:pPr>
        <w:pStyle w:val="1"/>
        <w:tabs>
          <w:tab w:val="left" w:pos="11057"/>
        </w:tabs>
        <w:spacing w:before="0"/>
        <w:ind w:right="584"/>
        <w:jc w:val="center"/>
        <w:rPr>
          <w:b w:val="0"/>
          <w:bCs w:val="0"/>
          <w:color w:val="000000"/>
          <w:lang w:eastAsia="ru-RU"/>
        </w:rPr>
      </w:pPr>
    </w:p>
    <w:p w14:paraId="43AD8578" w14:textId="30757F10" w:rsidR="00D06DDD" w:rsidRPr="00614E62" w:rsidRDefault="00D06DDD" w:rsidP="00614E62">
      <w:pPr>
        <w:pStyle w:val="1"/>
        <w:tabs>
          <w:tab w:val="left" w:pos="11057"/>
        </w:tabs>
        <w:spacing w:before="0"/>
        <w:ind w:right="584"/>
        <w:jc w:val="center"/>
        <w:rPr>
          <w:b w:val="0"/>
          <w:bCs w:val="0"/>
          <w:color w:val="000000"/>
          <w:lang w:eastAsia="ru-RU"/>
        </w:rPr>
      </w:pPr>
      <w:r w:rsidRPr="00614E62">
        <w:rPr>
          <w:b w:val="0"/>
          <w:bCs w:val="0"/>
          <w:color w:val="000000"/>
          <w:lang w:eastAsia="ru-RU"/>
        </w:rPr>
        <w:t>7. Помесячный план достижения мероприятий (результатов) комплекса процессных мероприятий в 2024 финансовом году</w:t>
      </w:r>
    </w:p>
    <w:p w14:paraId="72E63232" w14:textId="77777777" w:rsidR="00D06DDD" w:rsidRPr="00B229CA" w:rsidRDefault="00D06DDD" w:rsidP="00614E62">
      <w:pPr>
        <w:pStyle w:val="1"/>
        <w:tabs>
          <w:tab w:val="left" w:pos="11057"/>
        </w:tabs>
        <w:spacing w:before="0"/>
        <w:ind w:right="584"/>
        <w:jc w:val="center"/>
        <w:rPr>
          <w:b w:val="0"/>
          <w:bCs w:val="0"/>
          <w:color w:val="000000"/>
          <w:sz w:val="14"/>
          <w:szCs w:val="14"/>
          <w:lang w:eastAsia="ru-RU"/>
        </w:rPr>
      </w:pP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4921"/>
        <w:gridCol w:w="999"/>
        <w:gridCol w:w="800"/>
        <w:gridCol w:w="810"/>
        <w:gridCol w:w="742"/>
        <w:gridCol w:w="687"/>
        <w:gridCol w:w="666"/>
        <w:gridCol w:w="790"/>
        <w:gridCol w:w="781"/>
        <w:gridCol w:w="660"/>
        <w:gridCol w:w="676"/>
        <w:gridCol w:w="676"/>
        <w:gridCol w:w="850"/>
        <w:gridCol w:w="1003"/>
      </w:tblGrid>
      <w:tr w:rsidR="008D3B93" w:rsidRPr="00614E62" w14:paraId="2E197CA3" w14:textId="77777777" w:rsidTr="00F97E03">
        <w:trPr>
          <w:trHeight w:val="395"/>
          <w:jc w:val="center"/>
        </w:trPr>
        <w:tc>
          <w:tcPr>
            <w:tcW w:w="704" w:type="dxa"/>
            <w:vMerge w:val="restart"/>
            <w:shd w:val="clear" w:color="auto" w:fill="auto"/>
            <w:hideMark/>
          </w:tcPr>
          <w:p w14:paraId="04208DB2" w14:textId="00E30CC2" w:rsidR="008D3B93" w:rsidRPr="00614E62" w:rsidRDefault="004441C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 w:rsidR="008D3B93" w:rsidRPr="00614E62">
              <w:rPr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955" w:type="dxa"/>
            <w:vMerge w:val="restart"/>
            <w:shd w:val="clear" w:color="auto" w:fill="auto"/>
            <w:hideMark/>
          </w:tcPr>
          <w:p w14:paraId="6FE89DEF" w14:textId="1C2E6BC8" w:rsidR="008D3B93" w:rsidRPr="00614E62" w:rsidRDefault="008D3B9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Наименование мероприятия (результата)</w:t>
            </w:r>
          </w:p>
        </w:tc>
        <w:tc>
          <w:tcPr>
            <w:tcW w:w="1004" w:type="dxa"/>
            <w:vMerge w:val="restart"/>
            <w:shd w:val="clear" w:color="auto" w:fill="auto"/>
            <w:hideMark/>
          </w:tcPr>
          <w:p w14:paraId="49FFC379" w14:textId="77777777" w:rsidR="008D3B93" w:rsidRPr="00614E62" w:rsidRDefault="008D3B9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Един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ца 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з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мер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ния (по ОКЕИ)</w:t>
            </w:r>
          </w:p>
        </w:tc>
        <w:tc>
          <w:tcPr>
            <w:tcW w:w="8177" w:type="dxa"/>
            <w:gridSpan w:val="11"/>
            <w:shd w:val="clear" w:color="auto" w:fill="auto"/>
            <w:hideMark/>
          </w:tcPr>
          <w:p w14:paraId="73FAD74A" w14:textId="77777777" w:rsidR="008D3B93" w:rsidRPr="00614E62" w:rsidRDefault="00FE50B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hyperlink r:id="rId23" w:anchor="RANGE!#ССЫЛКА!" w:history="1">
              <w:r w:rsidR="008D3B93" w:rsidRPr="00614E62">
                <w:rPr>
                  <w:sz w:val="24"/>
                  <w:szCs w:val="24"/>
                  <w:lang w:eastAsia="ru-RU"/>
                </w:rPr>
                <w:t>Плановые значения на конец месяца</w:t>
              </w:r>
            </w:hyperlink>
          </w:p>
        </w:tc>
        <w:tc>
          <w:tcPr>
            <w:tcW w:w="1008" w:type="dxa"/>
            <w:vMerge w:val="restart"/>
            <w:shd w:val="clear" w:color="auto" w:fill="auto"/>
            <w:hideMark/>
          </w:tcPr>
          <w:p w14:paraId="79222605" w14:textId="77777777" w:rsidR="008D3B93" w:rsidRPr="00614E62" w:rsidRDefault="008D3B9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На к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нец г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да (ук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зыв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ется год)</w:t>
            </w:r>
          </w:p>
        </w:tc>
      </w:tr>
      <w:tr w:rsidR="008D3B93" w:rsidRPr="00614E62" w14:paraId="5811C2B7" w14:textId="77777777" w:rsidTr="00F97E03">
        <w:trPr>
          <w:trHeight w:val="330"/>
          <w:jc w:val="center"/>
        </w:trPr>
        <w:tc>
          <w:tcPr>
            <w:tcW w:w="704" w:type="dxa"/>
            <w:vMerge/>
            <w:hideMark/>
          </w:tcPr>
          <w:p w14:paraId="22CF4592" w14:textId="77777777" w:rsidR="008D3B93" w:rsidRPr="00614E62" w:rsidRDefault="008D3B93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5" w:type="dxa"/>
            <w:vMerge/>
            <w:shd w:val="clear" w:color="auto" w:fill="auto"/>
            <w:hideMark/>
          </w:tcPr>
          <w:p w14:paraId="04ACA90A" w14:textId="7C8BD9C6" w:rsidR="008D3B93" w:rsidRPr="00614E62" w:rsidRDefault="008D3B9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vMerge/>
            <w:hideMark/>
          </w:tcPr>
          <w:p w14:paraId="6EDDA48B" w14:textId="77777777" w:rsidR="008D3B93" w:rsidRPr="00614E62" w:rsidRDefault="008D3B93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shd w:val="clear" w:color="auto" w:fill="auto"/>
            <w:hideMark/>
          </w:tcPr>
          <w:p w14:paraId="47FE6660" w14:textId="77777777" w:rsidR="008D3B93" w:rsidRPr="00614E62" w:rsidRDefault="008D3B9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янв.</w:t>
            </w:r>
          </w:p>
        </w:tc>
        <w:tc>
          <w:tcPr>
            <w:tcW w:w="814" w:type="dxa"/>
            <w:shd w:val="clear" w:color="auto" w:fill="auto"/>
            <w:hideMark/>
          </w:tcPr>
          <w:p w14:paraId="05AA50B6" w14:textId="77777777" w:rsidR="008D3B93" w:rsidRPr="00614E62" w:rsidRDefault="008D3B9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февр.</w:t>
            </w:r>
          </w:p>
        </w:tc>
        <w:tc>
          <w:tcPr>
            <w:tcW w:w="746" w:type="dxa"/>
            <w:shd w:val="clear" w:color="auto" w:fill="auto"/>
            <w:hideMark/>
          </w:tcPr>
          <w:p w14:paraId="71E715CE" w14:textId="77777777" w:rsidR="008D3B93" w:rsidRPr="00614E62" w:rsidRDefault="008D3B9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90" w:type="dxa"/>
            <w:shd w:val="clear" w:color="auto" w:fill="auto"/>
            <w:hideMark/>
          </w:tcPr>
          <w:p w14:paraId="493C68CF" w14:textId="77777777" w:rsidR="008D3B93" w:rsidRPr="00614E62" w:rsidRDefault="008D3B9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апр.</w:t>
            </w:r>
          </w:p>
        </w:tc>
        <w:tc>
          <w:tcPr>
            <w:tcW w:w="669" w:type="dxa"/>
            <w:shd w:val="clear" w:color="auto" w:fill="auto"/>
            <w:hideMark/>
          </w:tcPr>
          <w:p w14:paraId="2D8DB979" w14:textId="77777777" w:rsidR="008D3B93" w:rsidRPr="00614E62" w:rsidRDefault="008D3B9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94" w:type="dxa"/>
            <w:shd w:val="clear" w:color="auto" w:fill="auto"/>
            <w:hideMark/>
          </w:tcPr>
          <w:p w14:paraId="31111C7E" w14:textId="77777777" w:rsidR="008D3B93" w:rsidRPr="00614E62" w:rsidRDefault="008D3B9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785" w:type="dxa"/>
            <w:shd w:val="clear" w:color="auto" w:fill="auto"/>
            <w:hideMark/>
          </w:tcPr>
          <w:p w14:paraId="787ED6D3" w14:textId="77777777" w:rsidR="008D3B93" w:rsidRPr="00614E62" w:rsidRDefault="008D3B9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663" w:type="dxa"/>
            <w:shd w:val="clear" w:color="auto" w:fill="auto"/>
            <w:hideMark/>
          </w:tcPr>
          <w:p w14:paraId="350460AD" w14:textId="77777777" w:rsidR="008D3B93" w:rsidRPr="00614E62" w:rsidRDefault="008D3B9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авг.</w:t>
            </w:r>
          </w:p>
        </w:tc>
        <w:tc>
          <w:tcPr>
            <w:tcW w:w="679" w:type="dxa"/>
            <w:shd w:val="clear" w:color="auto" w:fill="auto"/>
            <w:hideMark/>
          </w:tcPr>
          <w:p w14:paraId="03FDA8CA" w14:textId="77777777" w:rsidR="008D3B93" w:rsidRPr="00614E62" w:rsidRDefault="008D3B9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сен.</w:t>
            </w:r>
          </w:p>
        </w:tc>
        <w:tc>
          <w:tcPr>
            <w:tcW w:w="679" w:type="dxa"/>
            <w:shd w:val="clear" w:color="auto" w:fill="auto"/>
            <w:hideMark/>
          </w:tcPr>
          <w:p w14:paraId="3540FBFD" w14:textId="77777777" w:rsidR="008D3B93" w:rsidRPr="00614E62" w:rsidRDefault="008D3B9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окт.</w:t>
            </w:r>
          </w:p>
        </w:tc>
        <w:tc>
          <w:tcPr>
            <w:tcW w:w="854" w:type="dxa"/>
            <w:shd w:val="clear" w:color="auto" w:fill="auto"/>
            <w:hideMark/>
          </w:tcPr>
          <w:p w14:paraId="190FF201" w14:textId="77777777" w:rsidR="008D3B93" w:rsidRPr="00614E62" w:rsidRDefault="008D3B9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ноя.</w:t>
            </w:r>
          </w:p>
        </w:tc>
        <w:tc>
          <w:tcPr>
            <w:tcW w:w="1008" w:type="dxa"/>
            <w:vMerge/>
            <w:hideMark/>
          </w:tcPr>
          <w:p w14:paraId="13C3C2B8" w14:textId="77777777" w:rsidR="008D3B93" w:rsidRPr="00614E62" w:rsidRDefault="008D3B93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8D3B93" w:rsidRPr="00614E62" w14:paraId="2D633B75" w14:textId="77777777" w:rsidTr="00F97E03">
        <w:trPr>
          <w:trHeight w:val="330"/>
          <w:jc w:val="center"/>
        </w:trPr>
        <w:tc>
          <w:tcPr>
            <w:tcW w:w="704" w:type="dxa"/>
            <w:shd w:val="clear" w:color="auto" w:fill="auto"/>
            <w:hideMark/>
          </w:tcPr>
          <w:p w14:paraId="3C67D753" w14:textId="77777777" w:rsidR="00D06DDD" w:rsidRPr="00614E62" w:rsidRDefault="00D06DD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5" w:type="dxa"/>
            <w:shd w:val="clear" w:color="auto" w:fill="auto"/>
            <w:hideMark/>
          </w:tcPr>
          <w:p w14:paraId="76BC53C1" w14:textId="77777777" w:rsidR="00D06DDD" w:rsidRPr="00614E62" w:rsidRDefault="00D06DD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4" w:type="dxa"/>
            <w:shd w:val="clear" w:color="auto" w:fill="auto"/>
            <w:hideMark/>
          </w:tcPr>
          <w:p w14:paraId="31E613B1" w14:textId="77777777" w:rsidR="00D06DDD" w:rsidRPr="00614E62" w:rsidRDefault="00D06DD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4" w:type="dxa"/>
            <w:shd w:val="clear" w:color="auto" w:fill="auto"/>
            <w:hideMark/>
          </w:tcPr>
          <w:p w14:paraId="628E3B73" w14:textId="77777777" w:rsidR="00D06DDD" w:rsidRPr="00614E62" w:rsidRDefault="00D06DD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4" w:type="dxa"/>
            <w:shd w:val="clear" w:color="auto" w:fill="auto"/>
            <w:hideMark/>
          </w:tcPr>
          <w:p w14:paraId="058B95EE" w14:textId="77777777" w:rsidR="00D06DDD" w:rsidRPr="00614E62" w:rsidRDefault="00D06DD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6" w:type="dxa"/>
            <w:shd w:val="clear" w:color="auto" w:fill="auto"/>
            <w:hideMark/>
          </w:tcPr>
          <w:p w14:paraId="57037532" w14:textId="77777777" w:rsidR="00D06DDD" w:rsidRPr="00614E62" w:rsidRDefault="00D06DD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0" w:type="dxa"/>
            <w:shd w:val="clear" w:color="auto" w:fill="auto"/>
            <w:hideMark/>
          </w:tcPr>
          <w:p w14:paraId="3AB3DFAC" w14:textId="77777777" w:rsidR="00D06DDD" w:rsidRPr="00614E62" w:rsidRDefault="00D06DD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9" w:type="dxa"/>
            <w:shd w:val="clear" w:color="auto" w:fill="auto"/>
            <w:hideMark/>
          </w:tcPr>
          <w:p w14:paraId="2198A187" w14:textId="77777777" w:rsidR="00D06DDD" w:rsidRPr="00614E62" w:rsidRDefault="00D06DD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4" w:type="dxa"/>
            <w:shd w:val="clear" w:color="auto" w:fill="auto"/>
            <w:hideMark/>
          </w:tcPr>
          <w:p w14:paraId="77797BED" w14:textId="77777777" w:rsidR="00D06DDD" w:rsidRPr="00614E62" w:rsidRDefault="00D06DD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5" w:type="dxa"/>
            <w:shd w:val="clear" w:color="auto" w:fill="auto"/>
            <w:hideMark/>
          </w:tcPr>
          <w:p w14:paraId="0A9422AB" w14:textId="77777777" w:rsidR="00D06DDD" w:rsidRPr="00614E62" w:rsidRDefault="00D06DD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3" w:type="dxa"/>
            <w:shd w:val="clear" w:color="auto" w:fill="auto"/>
            <w:hideMark/>
          </w:tcPr>
          <w:p w14:paraId="7002BF6D" w14:textId="77777777" w:rsidR="00D06DDD" w:rsidRPr="00614E62" w:rsidRDefault="00D06DD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9" w:type="dxa"/>
            <w:shd w:val="clear" w:color="auto" w:fill="auto"/>
            <w:hideMark/>
          </w:tcPr>
          <w:p w14:paraId="3476B97A" w14:textId="77777777" w:rsidR="00D06DDD" w:rsidRPr="00614E62" w:rsidRDefault="00D06DD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9" w:type="dxa"/>
            <w:shd w:val="clear" w:color="auto" w:fill="auto"/>
            <w:hideMark/>
          </w:tcPr>
          <w:p w14:paraId="49B640FB" w14:textId="77777777" w:rsidR="00D06DDD" w:rsidRPr="00614E62" w:rsidRDefault="00D06DD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4" w:type="dxa"/>
            <w:shd w:val="clear" w:color="auto" w:fill="auto"/>
            <w:hideMark/>
          </w:tcPr>
          <w:p w14:paraId="6FE7B7D8" w14:textId="77777777" w:rsidR="00D06DDD" w:rsidRPr="00614E62" w:rsidRDefault="00D06DD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08" w:type="dxa"/>
            <w:shd w:val="clear" w:color="auto" w:fill="auto"/>
            <w:hideMark/>
          </w:tcPr>
          <w:p w14:paraId="2784D16E" w14:textId="77777777" w:rsidR="00D06DDD" w:rsidRPr="00614E62" w:rsidRDefault="00D06DD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D06DDD" w:rsidRPr="00614E62" w14:paraId="2D0DFDBC" w14:textId="77777777" w:rsidTr="00F97E03">
        <w:trPr>
          <w:trHeight w:val="330"/>
          <w:jc w:val="center"/>
        </w:trPr>
        <w:tc>
          <w:tcPr>
            <w:tcW w:w="704" w:type="dxa"/>
            <w:shd w:val="clear" w:color="auto" w:fill="auto"/>
            <w:hideMark/>
          </w:tcPr>
          <w:p w14:paraId="52ECD0D1" w14:textId="77777777" w:rsidR="00D06DDD" w:rsidRPr="00614E62" w:rsidRDefault="00D06DDD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144" w:type="dxa"/>
            <w:gridSpan w:val="14"/>
            <w:shd w:val="clear" w:color="auto" w:fill="auto"/>
            <w:hideMark/>
          </w:tcPr>
          <w:p w14:paraId="6213CF8B" w14:textId="77777777" w:rsidR="00D06DDD" w:rsidRPr="00614E62" w:rsidRDefault="00D06DDD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Задача 1 «Повышение уровня предупреждения и эффективности охраны лесов от пожаров, предотвращение чрезвычайных ситуаций в лесах, вызванных лесными пожарами»</w:t>
            </w:r>
          </w:p>
        </w:tc>
      </w:tr>
      <w:tr w:rsidR="008D3B93" w:rsidRPr="00614E62" w14:paraId="39E6B831" w14:textId="77777777" w:rsidTr="00F97E03">
        <w:trPr>
          <w:trHeight w:val="806"/>
          <w:jc w:val="center"/>
        </w:trPr>
        <w:tc>
          <w:tcPr>
            <w:tcW w:w="704" w:type="dxa"/>
            <w:shd w:val="clear" w:color="auto" w:fill="auto"/>
            <w:hideMark/>
          </w:tcPr>
          <w:p w14:paraId="0CCBE0E7" w14:textId="0BA88EE8" w:rsidR="00D06DDD" w:rsidRPr="00614E62" w:rsidRDefault="00D06DDD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1.1</w:t>
            </w:r>
            <w:r w:rsidR="00496745" w:rsidRPr="00614E62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55" w:type="dxa"/>
            <w:shd w:val="clear" w:color="auto" w:fill="auto"/>
            <w:hideMark/>
          </w:tcPr>
          <w:p w14:paraId="047FBBF6" w14:textId="2FA881C1" w:rsidR="00D06DDD" w:rsidRPr="00614E62" w:rsidRDefault="00D06DDD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Мероприятие (результат)</w:t>
            </w:r>
            <w:r w:rsidR="009D37AA" w:rsidRPr="00614E62">
              <w:rPr>
                <w:color w:val="000000"/>
                <w:sz w:val="24"/>
                <w:szCs w:val="24"/>
                <w:lang w:eastAsia="ru-RU"/>
              </w:rPr>
              <w:t xml:space="preserve"> 1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«Осуществлены меры пожарной безопасности и тушения ле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ных пожаров»</w:t>
            </w:r>
          </w:p>
        </w:tc>
        <w:tc>
          <w:tcPr>
            <w:tcW w:w="1004" w:type="dxa"/>
            <w:shd w:val="clear" w:color="auto" w:fill="auto"/>
            <w:hideMark/>
          </w:tcPr>
          <w:p w14:paraId="335A8F21" w14:textId="77777777" w:rsidR="00D06DDD" w:rsidRPr="00614E62" w:rsidRDefault="00D06DD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Пр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цент</w:t>
            </w:r>
          </w:p>
        </w:tc>
        <w:tc>
          <w:tcPr>
            <w:tcW w:w="804" w:type="dxa"/>
            <w:shd w:val="clear" w:color="auto" w:fill="auto"/>
          </w:tcPr>
          <w:p w14:paraId="3431B8C2" w14:textId="77777777" w:rsidR="00D06DDD" w:rsidRPr="00614E62" w:rsidRDefault="00D06DD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iCs/>
                <w:sz w:val="24"/>
                <w:szCs w:val="24"/>
                <w:lang w:val="en-US"/>
              </w:rPr>
              <w:t>10</w:t>
            </w:r>
          </w:p>
        </w:tc>
        <w:tc>
          <w:tcPr>
            <w:tcW w:w="814" w:type="dxa"/>
            <w:shd w:val="clear" w:color="auto" w:fill="auto"/>
          </w:tcPr>
          <w:p w14:paraId="7289C729" w14:textId="77777777" w:rsidR="00D06DDD" w:rsidRPr="00614E62" w:rsidRDefault="00D06DD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46" w:type="dxa"/>
            <w:shd w:val="clear" w:color="auto" w:fill="auto"/>
          </w:tcPr>
          <w:p w14:paraId="2AAA642F" w14:textId="77777777" w:rsidR="00D06DDD" w:rsidRPr="00614E62" w:rsidRDefault="00D06DD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iCs/>
                <w:sz w:val="24"/>
                <w:szCs w:val="24"/>
                <w:lang w:val="en-US"/>
              </w:rPr>
              <w:t>30</w:t>
            </w:r>
          </w:p>
        </w:tc>
        <w:tc>
          <w:tcPr>
            <w:tcW w:w="690" w:type="dxa"/>
            <w:shd w:val="clear" w:color="auto" w:fill="auto"/>
          </w:tcPr>
          <w:p w14:paraId="65D23551" w14:textId="77777777" w:rsidR="00D06DDD" w:rsidRPr="00614E62" w:rsidRDefault="00D06DD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iCs/>
                <w:sz w:val="24"/>
                <w:szCs w:val="24"/>
                <w:lang w:val="en-US"/>
              </w:rPr>
              <w:t>40</w:t>
            </w:r>
          </w:p>
        </w:tc>
        <w:tc>
          <w:tcPr>
            <w:tcW w:w="669" w:type="dxa"/>
            <w:shd w:val="clear" w:color="auto" w:fill="auto"/>
          </w:tcPr>
          <w:p w14:paraId="4C5440E3" w14:textId="77777777" w:rsidR="00D06DDD" w:rsidRPr="00614E62" w:rsidRDefault="00D06DD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iCs/>
                <w:sz w:val="24"/>
                <w:szCs w:val="24"/>
                <w:lang w:val="en-US"/>
              </w:rPr>
              <w:t>45</w:t>
            </w:r>
          </w:p>
        </w:tc>
        <w:tc>
          <w:tcPr>
            <w:tcW w:w="794" w:type="dxa"/>
            <w:shd w:val="clear" w:color="auto" w:fill="auto"/>
          </w:tcPr>
          <w:p w14:paraId="574A23D9" w14:textId="77777777" w:rsidR="00D06DDD" w:rsidRPr="00614E62" w:rsidRDefault="00D06DD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iCs/>
                <w:sz w:val="24"/>
                <w:szCs w:val="24"/>
                <w:lang w:val="en-US"/>
              </w:rPr>
              <w:t>50</w:t>
            </w:r>
          </w:p>
        </w:tc>
        <w:tc>
          <w:tcPr>
            <w:tcW w:w="785" w:type="dxa"/>
            <w:shd w:val="clear" w:color="auto" w:fill="auto"/>
          </w:tcPr>
          <w:p w14:paraId="524E1E70" w14:textId="77777777" w:rsidR="00D06DDD" w:rsidRPr="00614E62" w:rsidRDefault="00D06DD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iCs/>
                <w:sz w:val="24"/>
                <w:szCs w:val="24"/>
                <w:lang w:val="en-US"/>
              </w:rPr>
              <w:t>60</w:t>
            </w:r>
          </w:p>
        </w:tc>
        <w:tc>
          <w:tcPr>
            <w:tcW w:w="663" w:type="dxa"/>
            <w:shd w:val="clear" w:color="auto" w:fill="auto"/>
          </w:tcPr>
          <w:p w14:paraId="19F28A07" w14:textId="77777777" w:rsidR="00D06DDD" w:rsidRPr="00614E62" w:rsidRDefault="00D06DD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iCs/>
                <w:sz w:val="24"/>
                <w:szCs w:val="24"/>
                <w:lang w:val="en-US"/>
              </w:rPr>
              <w:t>70</w:t>
            </w:r>
          </w:p>
        </w:tc>
        <w:tc>
          <w:tcPr>
            <w:tcW w:w="679" w:type="dxa"/>
            <w:shd w:val="clear" w:color="auto" w:fill="auto"/>
          </w:tcPr>
          <w:p w14:paraId="08A5F222" w14:textId="77777777" w:rsidR="00D06DDD" w:rsidRPr="00614E62" w:rsidRDefault="00D06DD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iCs/>
                <w:sz w:val="24"/>
                <w:szCs w:val="24"/>
                <w:lang w:val="en-US"/>
              </w:rPr>
              <w:t>80</w:t>
            </w:r>
          </w:p>
        </w:tc>
        <w:tc>
          <w:tcPr>
            <w:tcW w:w="679" w:type="dxa"/>
            <w:shd w:val="clear" w:color="auto" w:fill="auto"/>
          </w:tcPr>
          <w:p w14:paraId="6146AFAE" w14:textId="77777777" w:rsidR="00D06DDD" w:rsidRPr="00614E62" w:rsidRDefault="00D06DD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iCs/>
                <w:sz w:val="24"/>
                <w:szCs w:val="24"/>
                <w:lang w:val="en-US"/>
              </w:rPr>
              <w:t>90</w:t>
            </w:r>
          </w:p>
        </w:tc>
        <w:tc>
          <w:tcPr>
            <w:tcW w:w="854" w:type="dxa"/>
            <w:shd w:val="clear" w:color="auto" w:fill="auto"/>
          </w:tcPr>
          <w:p w14:paraId="6FCEA24A" w14:textId="77777777" w:rsidR="00D06DDD" w:rsidRPr="00614E62" w:rsidRDefault="00D06DD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iCs/>
                <w:sz w:val="24"/>
                <w:szCs w:val="24"/>
                <w:lang w:val="en-US"/>
              </w:rPr>
              <w:t>95</w:t>
            </w:r>
          </w:p>
        </w:tc>
        <w:tc>
          <w:tcPr>
            <w:tcW w:w="1008" w:type="dxa"/>
            <w:shd w:val="clear" w:color="auto" w:fill="auto"/>
            <w:hideMark/>
          </w:tcPr>
          <w:p w14:paraId="6534E94A" w14:textId="77777777" w:rsidR="00D06DDD" w:rsidRPr="00614E62" w:rsidRDefault="00D06DD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06DDD" w:rsidRPr="00614E62" w14:paraId="1D41CD7D" w14:textId="77777777" w:rsidTr="00F97E03">
        <w:trPr>
          <w:trHeight w:val="233"/>
          <w:jc w:val="center"/>
        </w:trPr>
        <w:tc>
          <w:tcPr>
            <w:tcW w:w="704" w:type="dxa"/>
            <w:shd w:val="clear" w:color="auto" w:fill="auto"/>
            <w:hideMark/>
          </w:tcPr>
          <w:p w14:paraId="6334F063" w14:textId="77777777" w:rsidR="00D06DDD" w:rsidRPr="00614E62" w:rsidRDefault="00D06DDD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144" w:type="dxa"/>
            <w:gridSpan w:val="14"/>
            <w:shd w:val="clear" w:color="auto" w:fill="auto"/>
            <w:hideMark/>
          </w:tcPr>
          <w:p w14:paraId="00F6F5D6" w14:textId="77777777" w:rsidR="00D06DDD" w:rsidRPr="00614E62" w:rsidRDefault="00D06DDD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Задача 2 «Обеспечение своевременного обнаружения изменений санитарного и лесопатологического состояния лесов для повышения эффе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к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тивности осуществления управления в области защиты лесов и обеспечения санитарной безопасности в лесах»</w:t>
            </w:r>
          </w:p>
        </w:tc>
      </w:tr>
      <w:tr w:rsidR="008D3B93" w:rsidRPr="00614E62" w14:paraId="5F057328" w14:textId="77777777" w:rsidTr="00B229CA">
        <w:trPr>
          <w:trHeight w:val="279"/>
          <w:jc w:val="center"/>
        </w:trPr>
        <w:tc>
          <w:tcPr>
            <w:tcW w:w="704" w:type="dxa"/>
            <w:shd w:val="clear" w:color="auto" w:fill="auto"/>
            <w:hideMark/>
          </w:tcPr>
          <w:p w14:paraId="0074F77A" w14:textId="5C7F042A" w:rsidR="00D06DDD" w:rsidRPr="00614E62" w:rsidRDefault="00D06DDD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2.1</w:t>
            </w:r>
            <w:r w:rsidR="00496745" w:rsidRPr="00614E62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55" w:type="dxa"/>
            <w:shd w:val="clear" w:color="auto" w:fill="auto"/>
            <w:hideMark/>
          </w:tcPr>
          <w:p w14:paraId="2246B1BE" w14:textId="6D06DCFD" w:rsidR="00D06DDD" w:rsidRPr="00614E62" w:rsidRDefault="00A30A95" w:rsidP="0038296D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Мероприятие (результат) 2 «</w:t>
            </w:r>
            <w:r w:rsidRPr="00614E62">
              <w:rPr>
                <w:rFonts w:eastAsia="Calibri"/>
                <w:bCs/>
                <w:sz w:val="24"/>
                <w:szCs w:val="24"/>
              </w:rPr>
              <w:t>Осуществлены отдельные полномочия в области лесных о</w:t>
            </w:r>
            <w:r w:rsidRPr="00614E62">
              <w:rPr>
                <w:rFonts w:eastAsia="Calibri"/>
                <w:bCs/>
                <w:sz w:val="24"/>
                <w:szCs w:val="24"/>
              </w:rPr>
              <w:t>т</w:t>
            </w:r>
            <w:r w:rsidRPr="00614E62">
              <w:rPr>
                <w:rFonts w:eastAsia="Calibri"/>
                <w:bCs/>
                <w:sz w:val="24"/>
                <w:szCs w:val="24"/>
              </w:rPr>
              <w:t>ношений (</w:t>
            </w:r>
            <w:r w:rsidR="0038296D">
              <w:rPr>
                <w:rFonts w:eastAsia="Calibri"/>
                <w:bCs/>
                <w:sz w:val="24"/>
                <w:szCs w:val="24"/>
              </w:rPr>
              <w:t>п</w:t>
            </w:r>
            <w:r w:rsidRPr="00614E62">
              <w:rPr>
                <w:bCs/>
                <w:color w:val="000000"/>
                <w:sz w:val="24"/>
                <w:szCs w:val="24"/>
                <w:lang w:eastAsia="ru-RU"/>
              </w:rPr>
              <w:t>роведены мероприятия по пред</w:t>
            </w:r>
            <w:r w:rsidRPr="00614E62">
              <w:rPr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614E62">
              <w:rPr>
                <w:bCs/>
                <w:color w:val="000000"/>
                <w:sz w:val="24"/>
                <w:szCs w:val="24"/>
                <w:lang w:eastAsia="ru-RU"/>
              </w:rPr>
              <w:t>преждению и распространению вредных о</w:t>
            </w:r>
            <w:r w:rsidRPr="00614E62">
              <w:rPr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614E62">
              <w:rPr>
                <w:bCs/>
                <w:color w:val="000000"/>
                <w:sz w:val="24"/>
                <w:szCs w:val="24"/>
                <w:lang w:eastAsia="ru-RU"/>
              </w:rPr>
              <w:t>ганизмов и иных мероприятий санитарной безопасности в лесах)»</w:t>
            </w:r>
          </w:p>
        </w:tc>
        <w:tc>
          <w:tcPr>
            <w:tcW w:w="1004" w:type="dxa"/>
            <w:shd w:val="clear" w:color="auto" w:fill="auto"/>
            <w:hideMark/>
          </w:tcPr>
          <w:p w14:paraId="0D1D7A84" w14:textId="77777777" w:rsidR="00D06DDD" w:rsidRPr="00614E62" w:rsidRDefault="00D06DD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Пр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цент</w:t>
            </w:r>
          </w:p>
        </w:tc>
        <w:tc>
          <w:tcPr>
            <w:tcW w:w="804" w:type="dxa"/>
            <w:shd w:val="clear" w:color="auto" w:fill="auto"/>
            <w:hideMark/>
          </w:tcPr>
          <w:p w14:paraId="3EF1CEEE" w14:textId="77777777" w:rsidR="00D06DDD" w:rsidRPr="00614E62" w:rsidRDefault="00D06DD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iCs/>
                <w:sz w:val="24"/>
                <w:szCs w:val="24"/>
                <w:lang w:val="en-US"/>
              </w:rPr>
              <w:t>10</w:t>
            </w:r>
          </w:p>
        </w:tc>
        <w:tc>
          <w:tcPr>
            <w:tcW w:w="814" w:type="dxa"/>
            <w:shd w:val="clear" w:color="auto" w:fill="auto"/>
            <w:hideMark/>
          </w:tcPr>
          <w:p w14:paraId="5D9C440B" w14:textId="2FED2660" w:rsidR="00D06DDD" w:rsidRPr="00614E62" w:rsidRDefault="00193BC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iCs/>
                <w:sz w:val="24"/>
                <w:szCs w:val="24"/>
              </w:rPr>
              <w:t>15</w:t>
            </w:r>
          </w:p>
        </w:tc>
        <w:tc>
          <w:tcPr>
            <w:tcW w:w="746" w:type="dxa"/>
            <w:shd w:val="clear" w:color="auto" w:fill="auto"/>
            <w:hideMark/>
          </w:tcPr>
          <w:p w14:paraId="4EEB540E" w14:textId="3CBCAD85" w:rsidR="00D06DDD" w:rsidRPr="00614E62" w:rsidRDefault="00193BC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iCs/>
                <w:sz w:val="24"/>
                <w:szCs w:val="24"/>
              </w:rPr>
              <w:t>25</w:t>
            </w:r>
          </w:p>
        </w:tc>
        <w:tc>
          <w:tcPr>
            <w:tcW w:w="690" w:type="dxa"/>
            <w:shd w:val="clear" w:color="auto" w:fill="auto"/>
            <w:hideMark/>
          </w:tcPr>
          <w:p w14:paraId="350472CE" w14:textId="02421C16" w:rsidR="00D06DDD" w:rsidRPr="00614E62" w:rsidRDefault="00193BC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iCs/>
                <w:sz w:val="24"/>
                <w:szCs w:val="24"/>
              </w:rPr>
              <w:t>35</w:t>
            </w:r>
          </w:p>
        </w:tc>
        <w:tc>
          <w:tcPr>
            <w:tcW w:w="669" w:type="dxa"/>
            <w:shd w:val="clear" w:color="auto" w:fill="auto"/>
            <w:hideMark/>
          </w:tcPr>
          <w:p w14:paraId="06B51AE3" w14:textId="77777777" w:rsidR="00D06DDD" w:rsidRPr="00614E62" w:rsidRDefault="00D06DD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iCs/>
                <w:sz w:val="24"/>
                <w:szCs w:val="24"/>
                <w:lang w:val="en-US"/>
              </w:rPr>
              <w:t>45</w:t>
            </w:r>
          </w:p>
        </w:tc>
        <w:tc>
          <w:tcPr>
            <w:tcW w:w="794" w:type="dxa"/>
            <w:shd w:val="clear" w:color="auto" w:fill="auto"/>
            <w:hideMark/>
          </w:tcPr>
          <w:p w14:paraId="6CD525F8" w14:textId="77777777" w:rsidR="00D06DDD" w:rsidRPr="00614E62" w:rsidRDefault="00D06DD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iCs/>
                <w:sz w:val="24"/>
                <w:szCs w:val="24"/>
                <w:lang w:val="en-US"/>
              </w:rPr>
              <w:t>50</w:t>
            </w:r>
          </w:p>
        </w:tc>
        <w:tc>
          <w:tcPr>
            <w:tcW w:w="785" w:type="dxa"/>
            <w:shd w:val="clear" w:color="auto" w:fill="auto"/>
            <w:hideMark/>
          </w:tcPr>
          <w:p w14:paraId="481E7B14" w14:textId="77777777" w:rsidR="00D06DDD" w:rsidRPr="00614E62" w:rsidRDefault="00D06DD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iCs/>
                <w:sz w:val="24"/>
                <w:szCs w:val="24"/>
                <w:lang w:val="en-US"/>
              </w:rPr>
              <w:t>60</w:t>
            </w:r>
          </w:p>
        </w:tc>
        <w:tc>
          <w:tcPr>
            <w:tcW w:w="663" w:type="dxa"/>
            <w:shd w:val="clear" w:color="auto" w:fill="auto"/>
            <w:hideMark/>
          </w:tcPr>
          <w:p w14:paraId="54647BF7" w14:textId="77777777" w:rsidR="00D06DDD" w:rsidRPr="00614E62" w:rsidRDefault="00D06DD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iCs/>
                <w:sz w:val="24"/>
                <w:szCs w:val="24"/>
                <w:lang w:val="en-US"/>
              </w:rPr>
              <w:t>70</w:t>
            </w:r>
          </w:p>
        </w:tc>
        <w:tc>
          <w:tcPr>
            <w:tcW w:w="679" w:type="dxa"/>
            <w:shd w:val="clear" w:color="auto" w:fill="auto"/>
            <w:hideMark/>
          </w:tcPr>
          <w:p w14:paraId="2DF49A6F" w14:textId="28841193" w:rsidR="00D06DDD" w:rsidRPr="00614E62" w:rsidRDefault="00193BC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iCs/>
                <w:sz w:val="24"/>
                <w:szCs w:val="24"/>
              </w:rPr>
              <w:t>75</w:t>
            </w:r>
          </w:p>
        </w:tc>
        <w:tc>
          <w:tcPr>
            <w:tcW w:w="679" w:type="dxa"/>
            <w:shd w:val="clear" w:color="auto" w:fill="auto"/>
            <w:hideMark/>
          </w:tcPr>
          <w:p w14:paraId="1BD556CA" w14:textId="77777777" w:rsidR="00D06DDD" w:rsidRPr="00614E62" w:rsidRDefault="00D06DD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iCs/>
                <w:sz w:val="24"/>
                <w:szCs w:val="24"/>
                <w:lang w:val="en-US"/>
              </w:rPr>
              <w:t>90</w:t>
            </w:r>
          </w:p>
        </w:tc>
        <w:tc>
          <w:tcPr>
            <w:tcW w:w="854" w:type="dxa"/>
            <w:shd w:val="clear" w:color="auto" w:fill="auto"/>
            <w:hideMark/>
          </w:tcPr>
          <w:p w14:paraId="626F3B47" w14:textId="77777777" w:rsidR="00D06DDD" w:rsidRPr="00614E62" w:rsidRDefault="00D06DD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iCs/>
                <w:sz w:val="24"/>
                <w:szCs w:val="24"/>
                <w:lang w:val="en-US"/>
              </w:rPr>
              <w:t>95</w:t>
            </w:r>
          </w:p>
        </w:tc>
        <w:tc>
          <w:tcPr>
            <w:tcW w:w="1008" w:type="dxa"/>
            <w:shd w:val="clear" w:color="auto" w:fill="auto"/>
            <w:hideMark/>
          </w:tcPr>
          <w:p w14:paraId="6041FFF6" w14:textId="77777777" w:rsidR="00D06DDD" w:rsidRPr="00614E62" w:rsidRDefault="00D06DD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06DDD" w:rsidRPr="00614E62" w14:paraId="7FB4BA4E" w14:textId="77777777" w:rsidTr="00F97E03">
        <w:trPr>
          <w:trHeight w:val="302"/>
          <w:jc w:val="center"/>
        </w:trPr>
        <w:tc>
          <w:tcPr>
            <w:tcW w:w="704" w:type="dxa"/>
            <w:shd w:val="clear" w:color="auto" w:fill="auto"/>
          </w:tcPr>
          <w:p w14:paraId="6F1FA9DC" w14:textId="77777777" w:rsidR="00D06DDD" w:rsidRPr="00614E62" w:rsidRDefault="00D06DDD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144" w:type="dxa"/>
            <w:gridSpan w:val="14"/>
            <w:shd w:val="clear" w:color="auto" w:fill="auto"/>
          </w:tcPr>
          <w:p w14:paraId="2CC43F14" w14:textId="77777777" w:rsidR="00D06DDD" w:rsidRPr="00614E62" w:rsidRDefault="00D06DDD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Задача 3 «Обеспечение эффективной реализации государственных функций в области лесных отношений»</w:t>
            </w:r>
          </w:p>
        </w:tc>
      </w:tr>
      <w:tr w:rsidR="008D3B93" w:rsidRPr="00614E62" w14:paraId="1B80CEBA" w14:textId="77777777" w:rsidTr="00F97E03">
        <w:trPr>
          <w:trHeight w:val="552"/>
          <w:jc w:val="center"/>
        </w:trPr>
        <w:tc>
          <w:tcPr>
            <w:tcW w:w="704" w:type="dxa"/>
            <w:shd w:val="clear" w:color="auto" w:fill="auto"/>
          </w:tcPr>
          <w:p w14:paraId="535C2C95" w14:textId="0FCFADB5" w:rsidR="00D06DDD" w:rsidRPr="00614E62" w:rsidRDefault="00D06DDD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3.1</w:t>
            </w:r>
            <w:r w:rsidR="00496745" w:rsidRPr="00614E62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55" w:type="dxa"/>
            <w:shd w:val="clear" w:color="auto" w:fill="auto"/>
          </w:tcPr>
          <w:p w14:paraId="12273FDA" w14:textId="137BA1B2" w:rsidR="00D06DDD" w:rsidRPr="00614E62" w:rsidRDefault="00A30A95" w:rsidP="0038296D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Мероприятие (результат) 3 «</w:t>
            </w:r>
            <w:r w:rsidRPr="00614E62">
              <w:rPr>
                <w:rFonts w:eastAsia="Calibri"/>
                <w:bCs/>
                <w:sz w:val="24"/>
                <w:szCs w:val="24"/>
              </w:rPr>
              <w:t>Осуществлены отдельные полномочия в области лесных о</w:t>
            </w:r>
            <w:r w:rsidRPr="00614E62">
              <w:rPr>
                <w:rFonts w:eastAsia="Calibri"/>
                <w:bCs/>
                <w:sz w:val="24"/>
                <w:szCs w:val="24"/>
              </w:rPr>
              <w:t>т</w:t>
            </w:r>
            <w:r w:rsidRPr="00614E62">
              <w:rPr>
                <w:rFonts w:eastAsia="Calibri"/>
                <w:bCs/>
                <w:sz w:val="24"/>
                <w:szCs w:val="24"/>
              </w:rPr>
              <w:t>ношений (</w:t>
            </w:r>
            <w:r w:rsidR="0038296D">
              <w:rPr>
                <w:rFonts w:eastAsia="Calibri"/>
                <w:bCs/>
                <w:sz w:val="24"/>
                <w:szCs w:val="24"/>
              </w:rPr>
              <w:t>о</w:t>
            </w:r>
            <w:r w:rsidRPr="00614E62">
              <w:rPr>
                <w:rFonts w:eastAsia="Calibri"/>
                <w:bCs/>
                <w:sz w:val="24"/>
                <w:szCs w:val="24"/>
              </w:rPr>
              <w:t>существлено обеспечение фун</w:t>
            </w:r>
            <w:r w:rsidRPr="00614E62">
              <w:rPr>
                <w:rFonts w:eastAsia="Calibri"/>
                <w:bCs/>
                <w:sz w:val="24"/>
                <w:szCs w:val="24"/>
              </w:rPr>
              <w:t>к</w:t>
            </w:r>
            <w:r w:rsidRPr="00614E62">
              <w:rPr>
                <w:rFonts w:eastAsia="Calibri"/>
                <w:bCs/>
                <w:sz w:val="24"/>
                <w:szCs w:val="24"/>
              </w:rPr>
              <w:t>ций органов государственной власти Астр</w:t>
            </w:r>
            <w:r w:rsidRPr="00614E62">
              <w:rPr>
                <w:rFonts w:eastAsia="Calibri"/>
                <w:bCs/>
                <w:sz w:val="24"/>
                <w:szCs w:val="24"/>
              </w:rPr>
              <w:t>а</w:t>
            </w:r>
            <w:r w:rsidRPr="00614E62">
              <w:rPr>
                <w:rFonts w:eastAsia="Calibri"/>
                <w:bCs/>
                <w:sz w:val="24"/>
                <w:szCs w:val="24"/>
              </w:rPr>
              <w:t>ханской области, а также содержание и обе</w:t>
            </w:r>
            <w:r w:rsidRPr="00614E62">
              <w:rPr>
                <w:rFonts w:eastAsia="Calibri"/>
                <w:bCs/>
                <w:sz w:val="24"/>
                <w:szCs w:val="24"/>
              </w:rPr>
              <w:t>с</w:t>
            </w:r>
            <w:r w:rsidRPr="00614E62">
              <w:rPr>
                <w:rFonts w:eastAsia="Calibri"/>
                <w:bCs/>
                <w:sz w:val="24"/>
                <w:szCs w:val="24"/>
              </w:rPr>
              <w:t>печение деятельности (оказание услуг) гос</w:t>
            </w:r>
            <w:r w:rsidRPr="00614E62">
              <w:rPr>
                <w:rFonts w:eastAsia="Calibri"/>
                <w:bCs/>
                <w:sz w:val="24"/>
                <w:szCs w:val="24"/>
              </w:rPr>
              <w:t>у</w:t>
            </w:r>
            <w:r w:rsidRPr="00614E62">
              <w:rPr>
                <w:rFonts w:eastAsia="Calibri"/>
                <w:bCs/>
                <w:sz w:val="24"/>
                <w:szCs w:val="24"/>
              </w:rPr>
              <w:t>дарственных казенных учреждений (орган</w:t>
            </w:r>
            <w:r w:rsidRPr="00614E62">
              <w:rPr>
                <w:rFonts w:eastAsia="Calibri"/>
                <w:bCs/>
                <w:sz w:val="24"/>
                <w:szCs w:val="24"/>
              </w:rPr>
              <w:t>и</w:t>
            </w:r>
            <w:r w:rsidRPr="00614E62">
              <w:rPr>
                <w:rFonts w:eastAsia="Calibri"/>
                <w:bCs/>
                <w:sz w:val="24"/>
                <w:szCs w:val="24"/>
              </w:rPr>
              <w:t>заций)</w:t>
            </w:r>
            <w:r w:rsidRPr="00614E62">
              <w:rPr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04" w:type="dxa"/>
            <w:shd w:val="clear" w:color="auto" w:fill="auto"/>
          </w:tcPr>
          <w:p w14:paraId="06C93B02" w14:textId="77777777" w:rsidR="00D06DDD" w:rsidRPr="00614E62" w:rsidRDefault="00D06DD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14:paraId="70E960AA" w14:textId="77777777" w:rsidR="00D06DDD" w:rsidRPr="00614E62" w:rsidRDefault="00D06DD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4" w:type="dxa"/>
            <w:shd w:val="clear" w:color="auto" w:fill="auto"/>
          </w:tcPr>
          <w:p w14:paraId="442E48A7" w14:textId="77777777" w:rsidR="00D06DDD" w:rsidRPr="00614E62" w:rsidRDefault="00D06DD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6" w:type="dxa"/>
            <w:shd w:val="clear" w:color="auto" w:fill="auto"/>
          </w:tcPr>
          <w:p w14:paraId="3EA601EA" w14:textId="77777777" w:rsidR="00D06DDD" w:rsidRPr="00614E62" w:rsidRDefault="00D06DD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0" w:type="dxa"/>
            <w:shd w:val="clear" w:color="auto" w:fill="auto"/>
          </w:tcPr>
          <w:p w14:paraId="01A44049" w14:textId="77777777" w:rsidR="00D06DDD" w:rsidRPr="00614E62" w:rsidRDefault="00D06DD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9" w:type="dxa"/>
            <w:shd w:val="clear" w:color="auto" w:fill="auto"/>
          </w:tcPr>
          <w:p w14:paraId="1542CE92" w14:textId="77777777" w:rsidR="00D06DDD" w:rsidRPr="00614E62" w:rsidRDefault="00D06DD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shd w:val="clear" w:color="auto" w:fill="auto"/>
          </w:tcPr>
          <w:p w14:paraId="3EFB644C" w14:textId="77777777" w:rsidR="00D06DDD" w:rsidRPr="00614E62" w:rsidRDefault="00D06DD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5" w:type="dxa"/>
            <w:shd w:val="clear" w:color="auto" w:fill="auto"/>
          </w:tcPr>
          <w:p w14:paraId="4D4391DC" w14:textId="77777777" w:rsidR="00D06DDD" w:rsidRPr="00614E62" w:rsidRDefault="00D06DD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3" w:type="dxa"/>
            <w:shd w:val="clear" w:color="auto" w:fill="auto"/>
          </w:tcPr>
          <w:p w14:paraId="343F89C7" w14:textId="77777777" w:rsidR="00D06DDD" w:rsidRPr="00614E62" w:rsidRDefault="00D06DD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9" w:type="dxa"/>
            <w:shd w:val="clear" w:color="auto" w:fill="auto"/>
          </w:tcPr>
          <w:p w14:paraId="04955D81" w14:textId="77777777" w:rsidR="00D06DDD" w:rsidRPr="00614E62" w:rsidRDefault="00D06DD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9" w:type="dxa"/>
            <w:shd w:val="clear" w:color="auto" w:fill="auto"/>
          </w:tcPr>
          <w:p w14:paraId="7130D8E7" w14:textId="77777777" w:rsidR="00D06DDD" w:rsidRPr="00614E62" w:rsidRDefault="00D06DD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14:paraId="79FE1B36" w14:textId="77777777" w:rsidR="00D06DDD" w:rsidRPr="00614E62" w:rsidRDefault="00D06DD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8" w:type="dxa"/>
            <w:shd w:val="clear" w:color="auto" w:fill="auto"/>
          </w:tcPr>
          <w:p w14:paraId="2466EC37" w14:textId="77777777" w:rsidR="00D06DDD" w:rsidRPr="00614E62" w:rsidRDefault="00D06DD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14:paraId="68FBA27B" w14:textId="559A8D1B" w:rsidR="0061562D" w:rsidRDefault="0061562D" w:rsidP="00614E62">
      <w:pPr>
        <w:widowControl/>
        <w:rPr>
          <w:b/>
          <w:bCs/>
        </w:rPr>
      </w:pPr>
    </w:p>
    <w:p w14:paraId="25241582" w14:textId="7ACCF78D" w:rsidR="0038296D" w:rsidRDefault="0038296D" w:rsidP="00614E62">
      <w:pPr>
        <w:widowControl/>
        <w:rPr>
          <w:b/>
          <w:bCs/>
        </w:rPr>
      </w:pPr>
    </w:p>
    <w:p w14:paraId="2441CD71" w14:textId="153ADFE6" w:rsidR="004D2FB3" w:rsidRDefault="004D2FB3" w:rsidP="00614E62">
      <w:pPr>
        <w:widowControl/>
        <w:rPr>
          <w:b/>
          <w:bCs/>
        </w:rPr>
      </w:pPr>
    </w:p>
    <w:p w14:paraId="0EAC2C03" w14:textId="13329CF3" w:rsidR="004D2FB3" w:rsidRDefault="004D2FB3" w:rsidP="00614E62">
      <w:pPr>
        <w:widowControl/>
        <w:rPr>
          <w:b/>
          <w:bCs/>
        </w:rPr>
      </w:pPr>
    </w:p>
    <w:p w14:paraId="17BBD525" w14:textId="6D929682" w:rsidR="004D2FB3" w:rsidRDefault="004D2FB3" w:rsidP="00614E62">
      <w:pPr>
        <w:widowControl/>
        <w:rPr>
          <w:b/>
          <w:bCs/>
        </w:rPr>
      </w:pPr>
    </w:p>
    <w:p w14:paraId="2BA4F0BD" w14:textId="0BF5CB77" w:rsidR="004D2FB3" w:rsidRDefault="004D2FB3" w:rsidP="00614E62">
      <w:pPr>
        <w:widowControl/>
        <w:rPr>
          <w:b/>
          <w:bCs/>
        </w:rPr>
      </w:pPr>
    </w:p>
    <w:p w14:paraId="6F8B4F45" w14:textId="71BC1E66" w:rsidR="004D2FB3" w:rsidRDefault="004D2FB3" w:rsidP="00614E62">
      <w:pPr>
        <w:widowControl/>
        <w:rPr>
          <w:b/>
          <w:bCs/>
        </w:rPr>
      </w:pPr>
    </w:p>
    <w:p w14:paraId="58E71448" w14:textId="45F56CAE" w:rsidR="004D2FB3" w:rsidRDefault="004D2FB3" w:rsidP="00614E62">
      <w:pPr>
        <w:widowControl/>
        <w:rPr>
          <w:b/>
          <w:bCs/>
        </w:rPr>
      </w:pPr>
    </w:p>
    <w:p w14:paraId="735724ED" w14:textId="70A7C3B5" w:rsidR="004D2FB3" w:rsidRDefault="004D2FB3" w:rsidP="00614E62">
      <w:pPr>
        <w:widowControl/>
        <w:rPr>
          <w:b/>
          <w:bCs/>
        </w:rPr>
      </w:pPr>
    </w:p>
    <w:p w14:paraId="6F0BF8FA" w14:textId="2B42A88E" w:rsidR="004D2FB3" w:rsidRDefault="004D2FB3" w:rsidP="00614E62">
      <w:pPr>
        <w:widowControl/>
        <w:rPr>
          <w:b/>
          <w:bCs/>
        </w:rPr>
      </w:pPr>
    </w:p>
    <w:p w14:paraId="37492634" w14:textId="1280C23E" w:rsidR="004D2FB3" w:rsidRDefault="004D2FB3" w:rsidP="00614E62">
      <w:pPr>
        <w:widowControl/>
        <w:rPr>
          <w:b/>
          <w:bCs/>
        </w:rPr>
      </w:pPr>
    </w:p>
    <w:p w14:paraId="70A86CC2" w14:textId="0B58B1DF" w:rsidR="004D2FB3" w:rsidRDefault="004D2FB3" w:rsidP="00614E62">
      <w:pPr>
        <w:widowControl/>
        <w:rPr>
          <w:b/>
          <w:bCs/>
        </w:rPr>
      </w:pPr>
    </w:p>
    <w:p w14:paraId="64AC7514" w14:textId="46C6DE80" w:rsidR="004D2FB3" w:rsidRDefault="004D2FB3" w:rsidP="00614E62">
      <w:pPr>
        <w:widowControl/>
        <w:rPr>
          <w:b/>
          <w:bCs/>
        </w:rPr>
      </w:pPr>
    </w:p>
    <w:p w14:paraId="5652A5DF" w14:textId="433A8A2C" w:rsidR="004D2FB3" w:rsidRDefault="004D2FB3" w:rsidP="00614E62">
      <w:pPr>
        <w:widowControl/>
        <w:rPr>
          <w:b/>
          <w:bCs/>
        </w:rPr>
      </w:pPr>
    </w:p>
    <w:p w14:paraId="37D39DA4" w14:textId="667E5F0E" w:rsidR="004D2FB3" w:rsidRDefault="004D2FB3" w:rsidP="00614E62">
      <w:pPr>
        <w:widowControl/>
        <w:rPr>
          <w:b/>
          <w:bCs/>
        </w:rPr>
      </w:pPr>
    </w:p>
    <w:p w14:paraId="19117A93" w14:textId="41FA619D" w:rsidR="004D2FB3" w:rsidRDefault="004D2FB3" w:rsidP="00614E62">
      <w:pPr>
        <w:widowControl/>
        <w:rPr>
          <w:b/>
          <w:bCs/>
        </w:rPr>
      </w:pPr>
    </w:p>
    <w:p w14:paraId="3D7FA5F8" w14:textId="1E0079FF" w:rsidR="004D2FB3" w:rsidRDefault="004D2FB3" w:rsidP="00614E62">
      <w:pPr>
        <w:widowControl/>
        <w:rPr>
          <w:b/>
          <w:bCs/>
        </w:rPr>
      </w:pPr>
    </w:p>
    <w:p w14:paraId="1354E69C" w14:textId="77777777" w:rsidR="004D2FB3" w:rsidRDefault="004D2FB3" w:rsidP="00614E62">
      <w:pPr>
        <w:widowControl/>
        <w:rPr>
          <w:b/>
          <w:bCs/>
        </w:rPr>
      </w:pPr>
    </w:p>
    <w:p w14:paraId="7AFE6086" w14:textId="77777777" w:rsidR="00864C49" w:rsidRDefault="00864C49" w:rsidP="00614E62">
      <w:pPr>
        <w:widowControl/>
        <w:rPr>
          <w:b/>
          <w:bCs/>
        </w:rPr>
        <w:sectPr w:rsidR="00864C49" w:rsidSect="00D57DF6">
          <w:pgSz w:w="16838" w:h="11906" w:orient="landscape"/>
          <w:pgMar w:top="1701" w:right="567" w:bottom="567" w:left="567" w:header="567" w:footer="0" w:gutter="0"/>
          <w:cols w:space="720"/>
          <w:formProt w:val="0"/>
          <w:docGrid w:linePitch="360"/>
        </w:sectPr>
      </w:pPr>
    </w:p>
    <w:p w14:paraId="7EE1414C" w14:textId="2F8337DB" w:rsidR="00DD4F84" w:rsidRPr="00614E62" w:rsidRDefault="00DD4F84" w:rsidP="004441CD">
      <w:pPr>
        <w:shd w:val="clear" w:color="auto" w:fill="FFFFFF"/>
        <w:ind w:left="11482"/>
        <w:rPr>
          <w:sz w:val="28"/>
          <w:szCs w:val="28"/>
        </w:rPr>
      </w:pPr>
      <w:bookmarkStart w:id="19" w:name="_Hlk144290033"/>
      <w:r w:rsidRPr="00614E62">
        <w:rPr>
          <w:sz w:val="28"/>
          <w:szCs w:val="28"/>
        </w:rPr>
        <w:lastRenderedPageBreak/>
        <w:t xml:space="preserve">Приложение </w:t>
      </w:r>
      <w:r w:rsidR="00614E62">
        <w:rPr>
          <w:sz w:val="28"/>
          <w:szCs w:val="28"/>
        </w:rPr>
        <w:t>№ </w:t>
      </w:r>
      <w:r w:rsidRPr="00614E62">
        <w:rPr>
          <w:sz w:val="28"/>
          <w:szCs w:val="28"/>
        </w:rPr>
        <w:t xml:space="preserve">6 </w:t>
      </w:r>
    </w:p>
    <w:p w14:paraId="22930C94" w14:textId="77777777" w:rsidR="00DD4F84" w:rsidRPr="00614E62" w:rsidRDefault="00DD4F84" w:rsidP="004441CD">
      <w:pPr>
        <w:pStyle w:val="1"/>
        <w:tabs>
          <w:tab w:val="left" w:pos="11057"/>
        </w:tabs>
        <w:spacing w:before="0"/>
        <w:ind w:left="11482" w:right="584"/>
        <w:rPr>
          <w:b w:val="0"/>
          <w:bCs w:val="0"/>
        </w:rPr>
      </w:pPr>
      <w:r w:rsidRPr="00614E62">
        <w:rPr>
          <w:b w:val="0"/>
          <w:bCs w:val="0"/>
        </w:rPr>
        <w:t>к государственной программе</w:t>
      </w:r>
    </w:p>
    <w:p w14:paraId="7E5648ED" w14:textId="77777777" w:rsidR="00DD4F84" w:rsidRPr="00614E62" w:rsidRDefault="00DD4F84" w:rsidP="00614E62">
      <w:pPr>
        <w:shd w:val="clear" w:color="auto" w:fill="FFFFFF"/>
        <w:ind w:left="1688"/>
        <w:rPr>
          <w:sz w:val="28"/>
          <w:szCs w:val="28"/>
        </w:rPr>
      </w:pPr>
    </w:p>
    <w:p w14:paraId="4F38B105" w14:textId="2CA2681E" w:rsidR="00DD4F84" w:rsidRPr="00614E62" w:rsidRDefault="00DD4F84" w:rsidP="00614E62">
      <w:pPr>
        <w:pStyle w:val="1"/>
        <w:tabs>
          <w:tab w:val="left" w:pos="11057"/>
        </w:tabs>
        <w:spacing w:before="0"/>
        <w:ind w:right="584"/>
        <w:jc w:val="center"/>
        <w:rPr>
          <w:b w:val="0"/>
          <w:bCs w:val="0"/>
        </w:rPr>
      </w:pPr>
      <w:r w:rsidRPr="00614E62">
        <w:rPr>
          <w:b w:val="0"/>
          <w:bCs w:val="0"/>
        </w:rPr>
        <w:t>П</w:t>
      </w:r>
      <w:r w:rsidR="0063001D" w:rsidRPr="00614E62">
        <w:rPr>
          <w:b w:val="0"/>
          <w:bCs w:val="0"/>
        </w:rPr>
        <w:t>аспорт</w:t>
      </w:r>
    </w:p>
    <w:p w14:paraId="4CEBEFA5" w14:textId="77777777" w:rsidR="00DD4F84" w:rsidRPr="00614E62" w:rsidRDefault="00DD4F84" w:rsidP="00614E62">
      <w:pPr>
        <w:shd w:val="clear" w:color="auto" w:fill="FFFFFF"/>
        <w:tabs>
          <w:tab w:val="left" w:pos="11057"/>
        </w:tabs>
        <w:ind w:left="405" w:right="560"/>
        <w:jc w:val="center"/>
        <w:rPr>
          <w:sz w:val="28"/>
          <w:szCs w:val="28"/>
        </w:rPr>
      </w:pPr>
      <w:r w:rsidRPr="00614E62">
        <w:rPr>
          <w:sz w:val="28"/>
          <w:szCs w:val="28"/>
        </w:rPr>
        <w:t>комплекса процессных мероприятий</w:t>
      </w:r>
    </w:p>
    <w:p w14:paraId="12557D30" w14:textId="77777777" w:rsidR="00DD4F84" w:rsidRPr="00614E62" w:rsidRDefault="00DD4F84" w:rsidP="00614E62">
      <w:pPr>
        <w:shd w:val="clear" w:color="auto" w:fill="FFFFFF"/>
        <w:tabs>
          <w:tab w:val="left" w:pos="11057"/>
        </w:tabs>
        <w:ind w:left="405" w:right="563"/>
        <w:jc w:val="center"/>
        <w:rPr>
          <w:sz w:val="28"/>
          <w:szCs w:val="28"/>
        </w:rPr>
      </w:pPr>
      <w:r w:rsidRPr="00614E62">
        <w:rPr>
          <w:sz w:val="28"/>
          <w:szCs w:val="28"/>
        </w:rPr>
        <w:t>«Обеспечение безопасности гидротехнических сооружений в сфере водных отношений»</w:t>
      </w:r>
    </w:p>
    <w:p w14:paraId="74B051A8" w14:textId="77777777" w:rsidR="00DD4F84" w:rsidRPr="00614E62" w:rsidRDefault="00DD4F84" w:rsidP="00614E62">
      <w:pPr>
        <w:shd w:val="clear" w:color="auto" w:fill="FFFFFF"/>
        <w:tabs>
          <w:tab w:val="left" w:pos="11057"/>
        </w:tabs>
        <w:ind w:left="405" w:right="563"/>
        <w:jc w:val="center"/>
        <w:rPr>
          <w:sz w:val="28"/>
          <w:szCs w:val="28"/>
        </w:rPr>
      </w:pPr>
    </w:p>
    <w:p w14:paraId="2B399537" w14:textId="77777777" w:rsidR="00DD4F84" w:rsidRPr="00614E62" w:rsidRDefault="00DD4F84" w:rsidP="00614E62">
      <w:pPr>
        <w:pStyle w:val="1"/>
        <w:tabs>
          <w:tab w:val="left" w:pos="6345"/>
          <w:tab w:val="left" w:pos="6750"/>
          <w:tab w:val="left" w:pos="11057"/>
        </w:tabs>
        <w:spacing w:before="0"/>
        <w:ind w:left="6663"/>
        <w:rPr>
          <w:b w:val="0"/>
          <w:bCs w:val="0"/>
        </w:rPr>
      </w:pPr>
      <w:r w:rsidRPr="00614E62">
        <w:rPr>
          <w:b w:val="0"/>
          <w:bCs w:val="0"/>
        </w:rPr>
        <w:t>1. Общие положения</w:t>
      </w:r>
    </w:p>
    <w:p w14:paraId="5B1E2A22" w14:textId="77777777" w:rsidR="00DD4F84" w:rsidRPr="00614E62" w:rsidRDefault="00DD4F84" w:rsidP="00614E62">
      <w:pPr>
        <w:pStyle w:val="1"/>
        <w:tabs>
          <w:tab w:val="left" w:pos="6345"/>
          <w:tab w:val="left" w:pos="6750"/>
          <w:tab w:val="left" w:pos="11057"/>
        </w:tabs>
        <w:spacing w:before="0"/>
        <w:ind w:left="7257"/>
        <w:rPr>
          <w:b w:val="0"/>
          <w:bCs w:val="0"/>
        </w:rPr>
      </w:pPr>
    </w:p>
    <w:tbl>
      <w:tblPr>
        <w:tblStyle w:val="aff8"/>
        <w:tblW w:w="4868" w:type="pct"/>
        <w:jc w:val="center"/>
        <w:tblLook w:val="04A0" w:firstRow="1" w:lastRow="0" w:firstColumn="1" w:lastColumn="0" w:noHBand="0" w:noVBand="1"/>
      </w:tblPr>
      <w:tblGrid>
        <w:gridCol w:w="7960"/>
        <w:gridCol w:w="7540"/>
      </w:tblGrid>
      <w:tr w:rsidR="00DD4F84" w:rsidRPr="00614E62" w14:paraId="60D0FFF5" w14:textId="77777777" w:rsidTr="0038296D">
        <w:trPr>
          <w:jc w:val="center"/>
        </w:trPr>
        <w:tc>
          <w:tcPr>
            <w:tcW w:w="7933" w:type="dxa"/>
          </w:tcPr>
          <w:p w14:paraId="2F433B4F" w14:textId="77777777" w:rsidR="00DD4F84" w:rsidRPr="00614E62" w:rsidRDefault="00DD4F84" w:rsidP="00614E62">
            <w:pPr>
              <w:pStyle w:val="1"/>
              <w:shd w:val="clear" w:color="auto" w:fill="auto"/>
              <w:tabs>
                <w:tab w:val="left" w:pos="11057"/>
                <w:tab w:val="left" w:pos="14317"/>
              </w:tabs>
              <w:spacing w:before="0"/>
              <w:ind w:left="0" w:right="584"/>
              <w:rPr>
                <w:b w:val="0"/>
                <w:bCs w:val="0"/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Ответственный исполнительный орган Астраханской области </w:t>
            </w:r>
          </w:p>
        </w:tc>
        <w:tc>
          <w:tcPr>
            <w:tcW w:w="7514" w:type="dxa"/>
          </w:tcPr>
          <w:p w14:paraId="41472130" w14:textId="2EF2F423" w:rsidR="00DD4F84" w:rsidRPr="00614E62" w:rsidRDefault="00DD4F84" w:rsidP="007926D2">
            <w:pPr>
              <w:pStyle w:val="1"/>
              <w:shd w:val="clear" w:color="auto" w:fill="auto"/>
              <w:tabs>
                <w:tab w:val="left" w:pos="11057"/>
                <w:tab w:val="left" w:pos="14317"/>
              </w:tabs>
              <w:spacing w:before="0"/>
              <w:ind w:left="0" w:right="584"/>
              <w:rPr>
                <w:b w:val="0"/>
                <w:bCs w:val="0"/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b w:val="0"/>
                <w:bCs w:val="0"/>
                <w:color w:val="000000"/>
                <w:sz w:val="24"/>
                <w:szCs w:val="24"/>
                <w:lang w:eastAsia="ru-RU"/>
              </w:rPr>
              <w:t>Служба природопользования и охраны окружающей среды</w:t>
            </w:r>
            <w:r w:rsidR="007926D2">
              <w:rPr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 Ас</w:t>
            </w:r>
            <w:r w:rsidR="007926D2">
              <w:rPr>
                <w:b w:val="0"/>
                <w:bCs w:val="0"/>
                <w:color w:val="000000"/>
                <w:sz w:val="24"/>
                <w:szCs w:val="24"/>
                <w:lang w:eastAsia="ru-RU"/>
              </w:rPr>
              <w:t>т</w:t>
            </w:r>
            <w:r w:rsidR="007926D2">
              <w:rPr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раханской области (Юнусов Румиль </w:t>
            </w:r>
            <w:r w:rsidRPr="00614E62">
              <w:rPr>
                <w:b w:val="0"/>
                <w:bCs w:val="0"/>
                <w:color w:val="000000"/>
                <w:sz w:val="24"/>
                <w:szCs w:val="24"/>
                <w:lang w:eastAsia="ru-RU"/>
              </w:rPr>
              <w:t>И</w:t>
            </w:r>
            <w:r w:rsidR="007926D2">
              <w:rPr>
                <w:b w:val="0"/>
                <w:bCs w:val="0"/>
                <w:color w:val="000000"/>
                <w:sz w:val="24"/>
                <w:szCs w:val="24"/>
                <w:lang w:eastAsia="ru-RU"/>
              </w:rPr>
              <w:t>сламович</w:t>
            </w:r>
            <w:r w:rsidRPr="00614E62">
              <w:rPr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926D2">
              <w:rPr>
                <w:b w:val="0"/>
                <w:bCs w:val="0"/>
                <w:color w:val="000000"/>
                <w:sz w:val="24"/>
                <w:szCs w:val="24"/>
                <w:lang w:eastAsia="ru-RU"/>
              </w:rPr>
              <w:t>–</w:t>
            </w:r>
            <w:r w:rsidRPr="00614E62">
              <w:rPr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 руководитель службы природопользования и охраны окружающей среды Ас</w:t>
            </w:r>
            <w:r w:rsidRPr="00614E62">
              <w:rPr>
                <w:b w:val="0"/>
                <w:bCs w:val="0"/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b w:val="0"/>
                <w:bCs w:val="0"/>
                <w:color w:val="000000"/>
                <w:sz w:val="24"/>
                <w:szCs w:val="24"/>
                <w:lang w:eastAsia="ru-RU"/>
              </w:rPr>
              <w:t>раханской области)</w:t>
            </w:r>
          </w:p>
        </w:tc>
      </w:tr>
      <w:tr w:rsidR="00DD4F84" w:rsidRPr="00614E62" w14:paraId="4128167B" w14:textId="77777777" w:rsidTr="0038296D">
        <w:trPr>
          <w:jc w:val="center"/>
        </w:trPr>
        <w:tc>
          <w:tcPr>
            <w:tcW w:w="7933" w:type="dxa"/>
          </w:tcPr>
          <w:p w14:paraId="4CF84BD2" w14:textId="5A99EEBB" w:rsidR="00DD4F84" w:rsidRPr="00614E62" w:rsidRDefault="00DD4F84" w:rsidP="00B229CA">
            <w:pPr>
              <w:pStyle w:val="1"/>
              <w:shd w:val="clear" w:color="auto" w:fill="auto"/>
              <w:tabs>
                <w:tab w:val="left" w:pos="11057"/>
                <w:tab w:val="left" w:pos="14317"/>
              </w:tabs>
              <w:spacing w:before="0"/>
              <w:ind w:left="0" w:right="584"/>
              <w:rPr>
                <w:b w:val="0"/>
                <w:bCs w:val="0"/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Связь с государственной программой </w:t>
            </w:r>
          </w:p>
        </w:tc>
        <w:tc>
          <w:tcPr>
            <w:tcW w:w="7514" w:type="dxa"/>
          </w:tcPr>
          <w:p w14:paraId="6C818DC1" w14:textId="35213C2B" w:rsidR="00DD4F84" w:rsidRPr="00614E62" w:rsidRDefault="00DD4F84" w:rsidP="00614E62">
            <w:pPr>
              <w:pStyle w:val="1"/>
              <w:shd w:val="clear" w:color="auto" w:fill="auto"/>
              <w:tabs>
                <w:tab w:val="left" w:pos="11057"/>
                <w:tab w:val="left" w:pos="14317"/>
              </w:tabs>
              <w:spacing w:before="0"/>
              <w:ind w:left="0" w:right="584"/>
              <w:rPr>
                <w:b w:val="0"/>
                <w:bCs w:val="0"/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b w:val="0"/>
                <w:bCs w:val="0"/>
                <w:color w:val="000000"/>
                <w:sz w:val="24"/>
                <w:szCs w:val="24"/>
                <w:lang w:eastAsia="ru-RU"/>
              </w:rPr>
              <w:t>Охрана окружа</w:t>
            </w:r>
            <w:r w:rsidR="00B86ADF">
              <w:rPr>
                <w:b w:val="0"/>
                <w:bCs w:val="0"/>
                <w:color w:val="000000"/>
                <w:sz w:val="24"/>
                <w:szCs w:val="24"/>
                <w:lang w:eastAsia="ru-RU"/>
              </w:rPr>
              <w:t>ющей среды Астраханской области</w:t>
            </w:r>
          </w:p>
        </w:tc>
      </w:tr>
    </w:tbl>
    <w:p w14:paraId="43E29FFE" w14:textId="0010E8B2" w:rsidR="00DD4F84" w:rsidRDefault="00DD4F84" w:rsidP="00614E62">
      <w:pPr>
        <w:widowControl/>
        <w:rPr>
          <w:color w:val="000000"/>
          <w:sz w:val="28"/>
          <w:szCs w:val="28"/>
          <w:lang w:eastAsia="ru-RU"/>
        </w:rPr>
      </w:pPr>
    </w:p>
    <w:p w14:paraId="68209FEC" w14:textId="7F07603C" w:rsidR="00DD4F84" w:rsidRPr="00614E62" w:rsidRDefault="00917950" w:rsidP="00917950">
      <w:pPr>
        <w:pStyle w:val="1"/>
        <w:tabs>
          <w:tab w:val="left" w:pos="11057"/>
          <w:tab w:val="left" w:pos="14317"/>
        </w:tabs>
        <w:spacing w:before="0"/>
        <w:ind w:left="284" w:right="584"/>
        <w:jc w:val="center"/>
        <w:rPr>
          <w:b w:val="0"/>
          <w:bCs w:val="0"/>
          <w:color w:val="000000"/>
          <w:lang w:eastAsia="ru-RU"/>
        </w:rPr>
      </w:pPr>
      <w:r w:rsidRPr="00917950">
        <w:rPr>
          <w:b w:val="0"/>
          <w:bCs w:val="0"/>
          <w:color w:val="000000"/>
          <w:lang w:eastAsia="ru-RU"/>
        </w:rPr>
        <w:t>2.</w:t>
      </w:r>
      <w:r>
        <w:rPr>
          <w:b w:val="0"/>
          <w:bCs w:val="0"/>
          <w:color w:val="000000"/>
          <w:lang w:eastAsia="ru-RU"/>
        </w:rPr>
        <w:t xml:space="preserve"> </w:t>
      </w:r>
      <w:r w:rsidR="00DD4F84" w:rsidRPr="00614E62">
        <w:rPr>
          <w:b w:val="0"/>
          <w:bCs w:val="0"/>
          <w:color w:val="000000"/>
          <w:lang w:eastAsia="ru-RU"/>
        </w:rPr>
        <w:t>Показатели комплекса процессных мероприятий</w:t>
      </w:r>
    </w:p>
    <w:p w14:paraId="46A419F8" w14:textId="77777777" w:rsidR="00DD4F84" w:rsidRPr="00614E62" w:rsidRDefault="00DD4F84" w:rsidP="00614E62">
      <w:pPr>
        <w:pStyle w:val="1"/>
        <w:tabs>
          <w:tab w:val="left" w:pos="11057"/>
          <w:tab w:val="left" w:pos="14317"/>
        </w:tabs>
        <w:spacing w:before="0"/>
        <w:ind w:left="862" w:right="584"/>
        <w:rPr>
          <w:b w:val="0"/>
          <w:bCs w:val="0"/>
          <w:color w:val="000000"/>
          <w:lang w:eastAsia="ru-RU"/>
        </w:rPr>
      </w:pPr>
    </w:p>
    <w:tbl>
      <w:tblPr>
        <w:tblW w:w="4900" w:type="pct"/>
        <w:jc w:val="center"/>
        <w:tblLayout w:type="fixed"/>
        <w:tblLook w:val="01E0" w:firstRow="1" w:lastRow="1" w:firstColumn="1" w:lastColumn="1" w:noHBand="0" w:noVBand="0"/>
      </w:tblPr>
      <w:tblGrid>
        <w:gridCol w:w="717"/>
        <w:gridCol w:w="2124"/>
        <w:gridCol w:w="1189"/>
        <w:gridCol w:w="994"/>
        <w:gridCol w:w="1136"/>
        <w:gridCol w:w="853"/>
        <w:gridCol w:w="853"/>
        <w:gridCol w:w="711"/>
        <w:gridCol w:w="710"/>
        <w:gridCol w:w="711"/>
        <w:gridCol w:w="711"/>
        <w:gridCol w:w="711"/>
        <w:gridCol w:w="710"/>
        <w:gridCol w:w="711"/>
        <w:gridCol w:w="1604"/>
        <w:gridCol w:w="1157"/>
      </w:tblGrid>
      <w:tr w:rsidR="00DD4F84" w:rsidRPr="00614E62" w14:paraId="7C7E9ACA" w14:textId="77777777" w:rsidTr="00F5305B">
        <w:trPr>
          <w:trHeight w:val="286"/>
          <w:tblHeader/>
          <w:jc w:val="center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14E4" w14:textId="77777777" w:rsidR="00DD4F84" w:rsidRPr="00614E62" w:rsidRDefault="00DD4F84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№</w:t>
            </w:r>
          </w:p>
          <w:p w14:paraId="2C7F217B" w14:textId="77777777" w:rsidR="00DD4F84" w:rsidRPr="00614E62" w:rsidRDefault="00DD4F84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п/п</w:t>
            </w:r>
          </w:p>
        </w:tc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8553" w14:textId="77777777" w:rsidR="00DD4F84" w:rsidRPr="00614E62" w:rsidRDefault="00DD4F84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Наименование показателя/задачи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7864E4" w14:textId="77777777" w:rsidR="00DD4F84" w:rsidRPr="00614E62" w:rsidRDefault="00DD4F84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</w:rPr>
              <w:t>Признак возра</w:t>
            </w:r>
            <w:r w:rsidRPr="00614E62">
              <w:rPr>
                <w:color w:val="000000"/>
                <w:sz w:val="24"/>
                <w:szCs w:val="24"/>
              </w:rPr>
              <w:t>с</w:t>
            </w:r>
            <w:r w:rsidRPr="00614E62">
              <w:rPr>
                <w:color w:val="000000"/>
                <w:sz w:val="24"/>
                <w:szCs w:val="24"/>
              </w:rPr>
              <w:t>тания/ убыв</w:t>
            </w:r>
            <w:r w:rsidRPr="00614E62">
              <w:rPr>
                <w:color w:val="000000"/>
                <w:sz w:val="24"/>
                <w:szCs w:val="24"/>
              </w:rPr>
              <w:t>а</w:t>
            </w:r>
            <w:r w:rsidRPr="00614E62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C37153" w14:textId="77777777" w:rsidR="00DD4F84" w:rsidRPr="00614E62" w:rsidRDefault="00DD4F84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Ур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вень показ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теля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F877" w14:textId="14C15ECB" w:rsidR="00DD4F84" w:rsidRPr="00614E62" w:rsidRDefault="00DD4F84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Единица измер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ния</w:t>
            </w:r>
            <w:r w:rsidR="001139A2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(по ОКЕИ)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9E28" w14:textId="77777777" w:rsidR="00DD4F84" w:rsidRPr="00614E62" w:rsidRDefault="00DD4F84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Базовое зн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чение</w:t>
            </w:r>
          </w:p>
        </w:tc>
        <w:tc>
          <w:tcPr>
            <w:tcW w:w="49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55D2" w14:textId="77777777" w:rsidR="00DD4F84" w:rsidRPr="00614E62" w:rsidRDefault="00DD4F84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Значение показателей по годам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4BB4" w14:textId="77777777" w:rsidR="00DD4F84" w:rsidRPr="00614E62" w:rsidRDefault="00DD4F84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Ответстве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ный за д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стижение показателя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2052" w14:textId="77777777" w:rsidR="00DD4F84" w:rsidRPr="00614E62" w:rsidRDefault="00DD4F84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Инфо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мацио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ная с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стема</w:t>
            </w:r>
          </w:p>
        </w:tc>
      </w:tr>
      <w:tr w:rsidR="00DD4F84" w:rsidRPr="00614E62" w14:paraId="4C38E14C" w14:textId="77777777" w:rsidTr="00F5305B">
        <w:trPr>
          <w:trHeight w:val="403"/>
          <w:tblHeader/>
          <w:jc w:val="center"/>
        </w:trPr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2FA5" w14:textId="77777777" w:rsidR="00DD4F84" w:rsidRPr="00614E62" w:rsidRDefault="00DD4F84" w:rsidP="0061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94F4" w14:textId="77777777" w:rsidR="00DD4F84" w:rsidRPr="00614E62" w:rsidRDefault="00DD4F84" w:rsidP="00614E62">
            <w:pPr>
              <w:rPr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F71C" w14:textId="77777777" w:rsidR="00DD4F84" w:rsidRPr="00614E62" w:rsidRDefault="00DD4F84" w:rsidP="00614E62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B5ED" w14:textId="77777777" w:rsidR="00DD4F84" w:rsidRPr="00614E62" w:rsidRDefault="00DD4F84" w:rsidP="00614E62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4440" w14:textId="77777777" w:rsidR="00DD4F84" w:rsidRPr="00614E62" w:rsidRDefault="00DD4F84" w:rsidP="00614E6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22E88" w14:textId="77777777" w:rsidR="00DD4F84" w:rsidRPr="00614E62" w:rsidRDefault="00DD4F84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зн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чение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E4D0" w14:textId="77777777" w:rsidR="00DD4F84" w:rsidRPr="00614E62" w:rsidRDefault="00DD4F84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A507" w14:textId="77777777" w:rsidR="00DD4F84" w:rsidRPr="00614E62" w:rsidRDefault="00DD4F84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D07F" w14:textId="77777777" w:rsidR="00DD4F84" w:rsidRPr="00614E62" w:rsidRDefault="00DD4F84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3F2C" w14:textId="77777777" w:rsidR="00DD4F84" w:rsidRPr="00614E62" w:rsidRDefault="00DD4F84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8F6D2E" w14:textId="77777777" w:rsidR="00DD4F84" w:rsidRPr="00614E62" w:rsidRDefault="00DD4F84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5C2A4B" w14:textId="77777777" w:rsidR="00DD4F84" w:rsidRPr="00614E62" w:rsidRDefault="00DD4F84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CF5C03" w14:textId="77777777" w:rsidR="00DD4F84" w:rsidRPr="00614E62" w:rsidRDefault="00DD4F84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09A49F" w14:textId="77777777" w:rsidR="00DD4F84" w:rsidRPr="00614E62" w:rsidRDefault="00DD4F84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2030</w:t>
            </w:r>
          </w:p>
        </w:tc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572F" w14:textId="77777777" w:rsidR="00DD4F84" w:rsidRPr="00614E62" w:rsidRDefault="00DD4F84" w:rsidP="00614E62">
            <w:pPr>
              <w:rPr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5D5F" w14:textId="77777777" w:rsidR="00DD4F84" w:rsidRPr="00614E62" w:rsidRDefault="00DD4F84" w:rsidP="00614E62">
            <w:pPr>
              <w:rPr>
                <w:sz w:val="24"/>
                <w:szCs w:val="24"/>
              </w:rPr>
            </w:pPr>
          </w:p>
        </w:tc>
      </w:tr>
      <w:tr w:rsidR="00DD4F84" w:rsidRPr="00614E62" w14:paraId="5940FAFC" w14:textId="77777777" w:rsidTr="00F5305B">
        <w:trPr>
          <w:trHeight w:val="439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53B7" w14:textId="77777777" w:rsidR="00DD4F84" w:rsidRPr="00614E62" w:rsidRDefault="00DD4F84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1.</w:t>
            </w:r>
          </w:p>
        </w:tc>
        <w:tc>
          <w:tcPr>
            <w:tcW w:w="1483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7C14" w14:textId="4385A5A2" w:rsidR="00DD4F84" w:rsidRPr="00614E62" w:rsidRDefault="00DD4F84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Задача 1 «</w:t>
            </w:r>
            <w:r w:rsidR="00DE6D7B" w:rsidRPr="00614E62">
              <w:rPr>
                <w:sz w:val="24"/>
                <w:szCs w:val="24"/>
              </w:rPr>
              <w:t>Обеспечение безопасности гидротехнических сооружений при использовании водных объектов и осуществлении природоохранных мероприятий»</w:t>
            </w:r>
          </w:p>
        </w:tc>
      </w:tr>
      <w:tr w:rsidR="00DD4F84" w:rsidRPr="00614E62" w14:paraId="1AB10A03" w14:textId="77777777" w:rsidTr="004441CD">
        <w:trPr>
          <w:trHeight w:val="865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68B8" w14:textId="77777777" w:rsidR="00DD4F84" w:rsidRPr="00614E62" w:rsidRDefault="00DD4F84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1.1.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2626" w14:textId="634EFD6D" w:rsidR="00DD4F84" w:rsidRPr="00614E62" w:rsidRDefault="00DD4F84" w:rsidP="00614E62">
            <w:pPr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Количество бе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хозяйных гидр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технических с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оружений</w:t>
            </w:r>
            <w:r w:rsidR="0033781B" w:rsidRPr="00614E62">
              <w:rPr>
                <w:sz w:val="24"/>
                <w:szCs w:val="24"/>
                <w:lang w:eastAsia="ru-RU"/>
              </w:rPr>
              <w:t>,</w:t>
            </w:r>
            <w:r w:rsidRPr="00614E62">
              <w:rPr>
                <w:sz w:val="24"/>
                <w:szCs w:val="24"/>
                <w:lang w:eastAsia="ru-RU"/>
              </w:rPr>
              <w:t xml:space="preserve"> статус</w:t>
            </w:r>
            <w:r w:rsidR="007168B5" w:rsidRPr="00614E62">
              <w:rPr>
                <w:sz w:val="24"/>
                <w:szCs w:val="24"/>
                <w:lang w:eastAsia="ru-RU"/>
              </w:rPr>
              <w:t xml:space="preserve"> </w:t>
            </w:r>
            <w:r w:rsidRPr="00614E62">
              <w:rPr>
                <w:sz w:val="24"/>
                <w:szCs w:val="24"/>
                <w:lang w:eastAsia="ru-RU"/>
              </w:rPr>
              <w:t>которых не</w:t>
            </w:r>
            <w:r w:rsidR="007168B5" w:rsidRPr="00614E62">
              <w:rPr>
                <w:sz w:val="24"/>
                <w:szCs w:val="24"/>
                <w:lang w:eastAsia="ru-RU"/>
              </w:rPr>
              <w:t xml:space="preserve"> </w:t>
            </w:r>
            <w:r w:rsidRPr="00614E62">
              <w:rPr>
                <w:sz w:val="24"/>
                <w:szCs w:val="24"/>
                <w:lang w:eastAsia="ru-RU"/>
              </w:rPr>
              <w:t>опр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делен, на которых проведены еж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годные против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lastRenderedPageBreak/>
              <w:t>паводковые раб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B4856" w14:textId="6974829A" w:rsidR="00DD4F84" w:rsidRPr="00614E62" w:rsidRDefault="00DD4F84" w:rsidP="001E07A7">
            <w:pPr>
              <w:rPr>
                <w:color w:val="000000"/>
                <w:sz w:val="24"/>
                <w:szCs w:val="24"/>
                <w:u w:color="000000"/>
              </w:rPr>
            </w:pPr>
            <w:r w:rsidRPr="00614E62">
              <w:rPr>
                <w:color w:val="000000"/>
                <w:sz w:val="24"/>
                <w:szCs w:val="24"/>
                <w:u w:color="000000"/>
              </w:rPr>
              <w:lastRenderedPageBreak/>
              <w:t>убыв</w:t>
            </w:r>
            <w:r w:rsidRPr="00614E62">
              <w:rPr>
                <w:color w:val="000000"/>
                <w:sz w:val="24"/>
                <w:szCs w:val="24"/>
                <w:u w:color="000000"/>
              </w:rPr>
              <w:t>а</w:t>
            </w:r>
            <w:r w:rsidR="001E07A7">
              <w:rPr>
                <w:color w:val="000000"/>
                <w:sz w:val="24"/>
                <w:szCs w:val="24"/>
                <w:u w:color="000000"/>
              </w:rPr>
              <w:t>ние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DE7C" w14:textId="77777777" w:rsidR="00DD4F84" w:rsidRPr="00614E62" w:rsidRDefault="00DD4F84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КПМ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33AE" w14:textId="7F822B0B" w:rsidR="00DD4F84" w:rsidRPr="00614E62" w:rsidRDefault="001E07A7" w:rsidP="00614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DD4F84" w:rsidRPr="00614E62">
              <w:rPr>
                <w:sz w:val="24"/>
                <w:szCs w:val="24"/>
              </w:rPr>
              <w:t>диница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84FD" w14:textId="77777777" w:rsidR="00DD4F84" w:rsidRPr="00614E62" w:rsidRDefault="00DD4F84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8B2B" w14:textId="77777777" w:rsidR="00DD4F84" w:rsidRPr="00614E62" w:rsidRDefault="00DD4F84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BF60" w14:textId="77777777" w:rsidR="00DD4F84" w:rsidRPr="00614E62" w:rsidRDefault="00DD4F84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475AD" w14:textId="77777777" w:rsidR="00DD4F84" w:rsidRPr="00614E62" w:rsidRDefault="00DD4F84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69B5" w14:textId="77777777" w:rsidR="00DD4F84" w:rsidRPr="00614E62" w:rsidRDefault="00DD4F84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0B01E6" w14:textId="77777777" w:rsidR="00DD4F84" w:rsidRPr="00614E62" w:rsidRDefault="00DD4F84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54906C" w14:textId="77777777" w:rsidR="00DD4F84" w:rsidRPr="00614E62" w:rsidRDefault="00DD4F84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355E18" w14:textId="77777777" w:rsidR="00DD4F84" w:rsidRPr="00614E62" w:rsidRDefault="00DD4F84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6796E9" w14:textId="77777777" w:rsidR="00DD4F84" w:rsidRPr="00614E62" w:rsidRDefault="00DD4F84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3A77" w14:textId="77777777" w:rsidR="00DD4F84" w:rsidRPr="00614E62" w:rsidRDefault="00DD4F84" w:rsidP="00614E62">
            <w:pPr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Служба пр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родопольз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вания и охраны окружающей среды Ас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раханской области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CE8E" w14:textId="77777777" w:rsidR="00DD4F84" w:rsidRPr="00614E62" w:rsidRDefault="00DD4F84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</w:tr>
      <w:tr w:rsidR="00DD4F84" w:rsidRPr="00614E62" w14:paraId="41E5FB5D" w14:textId="77777777" w:rsidTr="00F5305B">
        <w:trPr>
          <w:trHeight w:val="1217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C246" w14:textId="77777777" w:rsidR="00DD4F84" w:rsidRPr="00614E62" w:rsidRDefault="00DD4F84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BF37" w14:textId="77777777" w:rsidR="00DD4F84" w:rsidRPr="00614E62" w:rsidRDefault="00DD4F84" w:rsidP="00614E62">
            <w:pPr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Количество ги</w:t>
            </w:r>
            <w:r w:rsidRPr="00614E62">
              <w:rPr>
                <w:sz w:val="24"/>
                <w:szCs w:val="24"/>
                <w:lang w:eastAsia="ru-RU"/>
              </w:rPr>
              <w:t>д</w:t>
            </w:r>
            <w:r w:rsidRPr="00614E62">
              <w:rPr>
                <w:sz w:val="24"/>
                <w:szCs w:val="24"/>
                <w:lang w:eastAsia="ru-RU"/>
              </w:rPr>
              <w:t>ротехнических сооружений, для которых произв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ден расчет разм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ра вероятного вреда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54E8" w14:textId="53F86326" w:rsidR="00DD4F84" w:rsidRPr="00614E62" w:rsidRDefault="00DD4F84" w:rsidP="001E07A7">
            <w:pPr>
              <w:rPr>
                <w:color w:val="000000"/>
                <w:sz w:val="24"/>
                <w:szCs w:val="24"/>
                <w:u w:color="000000"/>
              </w:rPr>
            </w:pPr>
            <w:r w:rsidRPr="00614E62">
              <w:rPr>
                <w:color w:val="000000"/>
                <w:sz w:val="24"/>
                <w:szCs w:val="24"/>
                <w:u w:color="000000"/>
              </w:rPr>
              <w:t>убыв</w:t>
            </w:r>
            <w:r w:rsidRPr="00614E62">
              <w:rPr>
                <w:color w:val="000000"/>
                <w:sz w:val="24"/>
                <w:szCs w:val="24"/>
                <w:u w:color="000000"/>
              </w:rPr>
              <w:t>а</w:t>
            </w:r>
            <w:r w:rsidR="001E07A7">
              <w:rPr>
                <w:color w:val="000000"/>
                <w:sz w:val="24"/>
                <w:szCs w:val="24"/>
                <w:u w:color="000000"/>
              </w:rPr>
              <w:t>ние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1D66" w14:textId="77777777" w:rsidR="00DD4F84" w:rsidRPr="00614E62" w:rsidRDefault="00DD4F84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КМП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C48C" w14:textId="43EC0064" w:rsidR="00DD4F84" w:rsidRPr="00614E62" w:rsidRDefault="001E07A7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F750" w14:textId="77777777" w:rsidR="00DD4F84" w:rsidRPr="00614E62" w:rsidRDefault="00DD4F84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AAB3" w14:textId="77777777" w:rsidR="00DD4F84" w:rsidRPr="00614E62" w:rsidRDefault="00DD4F84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91EF" w14:textId="77777777" w:rsidR="00DD4F84" w:rsidRPr="00614E62" w:rsidRDefault="00DD4F84" w:rsidP="00614E62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4FE0" w14:textId="77777777" w:rsidR="00DD4F84" w:rsidRPr="00614E62" w:rsidRDefault="00DD4F84" w:rsidP="00614E62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F3E1" w14:textId="77777777" w:rsidR="00DD4F84" w:rsidRPr="00614E62" w:rsidRDefault="00DD4F84" w:rsidP="00614E62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DCDEBA" w14:textId="77777777" w:rsidR="00DD4F84" w:rsidRPr="00614E62" w:rsidRDefault="00DD4F84" w:rsidP="00614E62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592CD5" w14:textId="77777777" w:rsidR="00DD4F84" w:rsidRPr="00614E62" w:rsidRDefault="00DD4F84" w:rsidP="00614E62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19C81C" w14:textId="77777777" w:rsidR="00DD4F84" w:rsidRPr="00614E62" w:rsidRDefault="00DD4F84" w:rsidP="00614E62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1EC71F" w14:textId="77777777" w:rsidR="00DD4F84" w:rsidRPr="00614E62" w:rsidRDefault="00DD4F84" w:rsidP="00614E62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A7C9" w14:textId="77777777" w:rsidR="00DD4F84" w:rsidRPr="00614E62" w:rsidRDefault="00DD4F84" w:rsidP="00614E62">
            <w:pPr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Служба пр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родопольз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вания и охраны окружающей среды Ас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раханской области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9459" w14:textId="77777777" w:rsidR="00DD4F84" w:rsidRPr="00614E62" w:rsidRDefault="00DD4F84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</w:tr>
    </w:tbl>
    <w:p w14:paraId="3BE174ED" w14:textId="037BB449" w:rsidR="00DD4F84" w:rsidRPr="00864C49" w:rsidRDefault="00DD4F84" w:rsidP="00614E62">
      <w:pPr>
        <w:pStyle w:val="1"/>
        <w:tabs>
          <w:tab w:val="left" w:pos="11057"/>
          <w:tab w:val="left" w:pos="14317"/>
        </w:tabs>
        <w:spacing w:before="0"/>
        <w:ind w:left="644" w:right="584"/>
        <w:rPr>
          <w:b w:val="0"/>
          <w:bCs w:val="0"/>
          <w:color w:val="000000"/>
          <w:lang w:eastAsia="ru-RU"/>
        </w:rPr>
      </w:pPr>
    </w:p>
    <w:p w14:paraId="2A1F1E0C" w14:textId="458C8CF5" w:rsidR="00DD4F84" w:rsidRPr="004714D1" w:rsidRDefault="00DD4F84" w:rsidP="004714D1">
      <w:pPr>
        <w:pStyle w:val="aff0"/>
        <w:widowControl/>
        <w:numPr>
          <w:ilvl w:val="0"/>
          <w:numId w:val="14"/>
        </w:numPr>
        <w:jc w:val="center"/>
        <w:rPr>
          <w:sz w:val="28"/>
          <w:szCs w:val="28"/>
          <w:lang w:eastAsia="ru-RU"/>
        </w:rPr>
      </w:pPr>
      <w:r w:rsidRPr="004714D1">
        <w:rPr>
          <w:sz w:val="28"/>
          <w:szCs w:val="28"/>
          <w:lang w:eastAsia="ru-RU"/>
        </w:rPr>
        <w:t>Перечень мероприятий (результатов) комплекса процессных мероприятий</w:t>
      </w:r>
    </w:p>
    <w:p w14:paraId="0B0F60B1" w14:textId="77777777" w:rsidR="003D4775" w:rsidRPr="00864C49" w:rsidRDefault="003D4775" w:rsidP="00614E62">
      <w:pPr>
        <w:pStyle w:val="aff0"/>
        <w:widowControl/>
        <w:ind w:left="644" w:firstLine="0"/>
        <w:rPr>
          <w:sz w:val="28"/>
          <w:szCs w:val="28"/>
          <w:lang w:eastAsia="ru-RU"/>
        </w:rPr>
      </w:pPr>
    </w:p>
    <w:tbl>
      <w:tblPr>
        <w:tblW w:w="4880" w:type="pct"/>
        <w:jc w:val="center"/>
        <w:tblLayout w:type="fixed"/>
        <w:tblLook w:val="01E0" w:firstRow="1" w:lastRow="1" w:firstColumn="1" w:lastColumn="1" w:noHBand="0" w:noVBand="0"/>
      </w:tblPr>
      <w:tblGrid>
        <w:gridCol w:w="566"/>
        <w:gridCol w:w="1555"/>
        <w:gridCol w:w="1034"/>
        <w:gridCol w:w="4791"/>
        <w:gridCol w:w="991"/>
        <w:gridCol w:w="851"/>
        <w:gridCol w:w="696"/>
        <w:gridCol w:w="703"/>
        <w:gridCol w:w="660"/>
        <w:gridCol w:w="699"/>
        <w:gridCol w:w="709"/>
        <w:gridCol w:w="698"/>
        <w:gridCol w:w="760"/>
        <w:gridCol w:w="825"/>
      </w:tblGrid>
      <w:tr w:rsidR="003D4775" w:rsidRPr="00614E62" w14:paraId="500DBDFD" w14:textId="77777777" w:rsidTr="007E5F63">
        <w:trPr>
          <w:trHeight w:val="420"/>
          <w:tblHeader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FBE1D" w14:textId="1C5E59B7" w:rsidR="003D4775" w:rsidRPr="00614E62" w:rsidRDefault="003D4775" w:rsidP="007A14C7">
            <w:pPr>
              <w:pStyle w:val="TableParagraph"/>
              <w:tabs>
                <w:tab w:val="left" w:pos="11057"/>
              </w:tabs>
              <w:ind w:left="-57" w:right="-57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№</w:t>
            </w:r>
            <w:r w:rsidR="007A14C7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п/п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D4231" w14:textId="77777777" w:rsidR="003D4775" w:rsidRPr="00614E62" w:rsidRDefault="003D4775" w:rsidP="00614E62">
            <w:pPr>
              <w:pStyle w:val="TableParagraph"/>
              <w:tabs>
                <w:tab w:val="left" w:pos="11057"/>
              </w:tabs>
              <w:ind w:right="-144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Наименов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ние меропр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ятия (резул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тата)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411B9C" w14:textId="57A02DAE" w:rsidR="003D4775" w:rsidRPr="00614E62" w:rsidRDefault="003D4775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Тип мер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при</w:t>
            </w:r>
            <w:r w:rsidRPr="00614E62">
              <w:rPr>
                <w:sz w:val="24"/>
                <w:szCs w:val="24"/>
              </w:rPr>
              <w:t>я</w:t>
            </w:r>
            <w:r w:rsidRPr="00614E62">
              <w:rPr>
                <w:sz w:val="24"/>
                <w:szCs w:val="24"/>
              </w:rPr>
              <w:t>тий (ре</w:t>
            </w:r>
            <w:r w:rsidR="008C1844">
              <w:rPr>
                <w:sz w:val="24"/>
                <w:szCs w:val="24"/>
              </w:rPr>
              <w:t>-</w:t>
            </w:r>
            <w:r w:rsidR="008C1844">
              <w:rPr>
                <w:sz w:val="24"/>
                <w:szCs w:val="24"/>
              </w:rPr>
              <w:br/>
            </w:r>
            <w:r w:rsidRPr="00614E62">
              <w:rPr>
                <w:sz w:val="24"/>
                <w:szCs w:val="24"/>
              </w:rPr>
              <w:t>зуль</w:t>
            </w:r>
            <w:r w:rsidR="008C1844">
              <w:rPr>
                <w:sz w:val="24"/>
                <w:szCs w:val="24"/>
              </w:rPr>
              <w:t>-</w:t>
            </w:r>
            <w:r w:rsidRPr="00614E62">
              <w:rPr>
                <w:sz w:val="24"/>
                <w:szCs w:val="24"/>
              </w:rPr>
              <w:t>тата)</w:t>
            </w:r>
          </w:p>
        </w:tc>
        <w:tc>
          <w:tcPr>
            <w:tcW w:w="4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CDFEC" w14:textId="77777777" w:rsidR="003D4775" w:rsidRPr="00614E62" w:rsidRDefault="003D4775" w:rsidP="00614E62">
            <w:pPr>
              <w:pStyle w:val="TableParagraph"/>
              <w:tabs>
                <w:tab w:val="left" w:pos="11057"/>
              </w:tabs>
              <w:ind w:left="108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EC2A69" w14:textId="584E5730" w:rsidR="003D4775" w:rsidRPr="00614E62" w:rsidRDefault="003D4775" w:rsidP="006B2CDD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Ед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ница изм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рения (по ОКЕИ)</w:t>
            </w:r>
          </w:p>
        </w:tc>
        <w:tc>
          <w:tcPr>
            <w:tcW w:w="15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3E2C6" w14:textId="77777777" w:rsidR="003D4775" w:rsidRPr="00614E62" w:rsidRDefault="003D4775" w:rsidP="00614E62">
            <w:pPr>
              <w:pStyle w:val="TableParagraph"/>
              <w:tabs>
                <w:tab w:val="left" w:pos="11057"/>
              </w:tabs>
              <w:ind w:left="123" w:right="100" w:firstLine="62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49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F9D99" w14:textId="77777777" w:rsidR="003D4775" w:rsidRPr="00614E62" w:rsidRDefault="003D4775" w:rsidP="00614E62">
            <w:pPr>
              <w:pStyle w:val="TableParagraph"/>
              <w:tabs>
                <w:tab w:val="left" w:pos="11057"/>
              </w:tabs>
              <w:ind w:left="-56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3D4775" w:rsidRPr="00614E62" w14:paraId="7425D947" w14:textId="77777777" w:rsidTr="007E5F63">
        <w:trPr>
          <w:trHeight w:val="425"/>
          <w:tblHeader/>
          <w:jc w:val="center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E70B9" w14:textId="77777777" w:rsidR="003D4775" w:rsidRPr="00614E62" w:rsidRDefault="003D4775" w:rsidP="00614E62">
            <w:pPr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72C92" w14:textId="77777777" w:rsidR="003D4775" w:rsidRPr="00614E62" w:rsidRDefault="003D4775" w:rsidP="00614E62">
            <w:pPr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59BD4" w14:textId="77777777" w:rsidR="003D4775" w:rsidRPr="00614E62" w:rsidRDefault="003D4775" w:rsidP="00614E62">
            <w:pPr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4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7F61A" w14:textId="77777777" w:rsidR="003D4775" w:rsidRPr="00614E62" w:rsidRDefault="003D4775" w:rsidP="00614E62">
            <w:pPr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58EE02" w14:textId="77777777" w:rsidR="003D4775" w:rsidRPr="00614E62" w:rsidRDefault="003D4775" w:rsidP="00614E62">
            <w:pPr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F7CCC" w14:textId="77777777" w:rsidR="003D4775" w:rsidRPr="00614E62" w:rsidRDefault="003D4775" w:rsidP="00614E62">
            <w:pPr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6F2F" w14:textId="77777777" w:rsidR="003D4775" w:rsidRPr="00614E62" w:rsidRDefault="003D4775" w:rsidP="006B2CDD">
            <w:pPr>
              <w:pStyle w:val="TableParagraph"/>
              <w:tabs>
                <w:tab w:val="left" w:pos="11057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2024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DD2615" w14:textId="77777777" w:rsidR="003D4775" w:rsidRPr="00614E62" w:rsidRDefault="003D4775" w:rsidP="006B2CDD">
            <w:pPr>
              <w:pStyle w:val="TableParagraph"/>
              <w:tabs>
                <w:tab w:val="left" w:pos="11057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2025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ABC75" w14:textId="77777777" w:rsidR="003D4775" w:rsidRPr="00614E62" w:rsidRDefault="003D4775" w:rsidP="006B2CDD">
            <w:pPr>
              <w:pStyle w:val="TableParagraph"/>
              <w:tabs>
                <w:tab w:val="left" w:pos="11057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2026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ECC3A0" w14:textId="77777777" w:rsidR="003D4775" w:rsidRPr="00614E62" w:rsidRDefault="003D4775" w:rsidP="006B2CDD">
            <w:pPr>
              <w:pStyle w:val="TableParagraph"/>
              <w:tabs>
                <w:tab w:val="left" w:pos="11057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2027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992E9" w14:textId="77777777" w:rsidR="003D4775" w:rsidRPr="00614E62" w:rsidRDefault="003D4775" w:rsidP="006B2CDD">
            <w:pPr>
              <w:pStyle w:val="TableParagraph"/>
              <w:tabs>
                <w:tab w:val="left" w:pos="11057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2028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5E0EA" w14:textId="77777777" w:rsidR="003D4775" w:rsidRPr="00614E62" w:rsidRDefault="003D4775" w:rsidP="006B2CDD">
            <w:pPr>
              <w:pStyle w:val="TableParagraph"/>
              <w:tabs>
                <w:tab w:val="left" w:pos="11057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2029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25CFB" w14:textId="77777777" w:rsidR="003D4775" w:rsidRPr="00614E62" w:rsidRDefault="003D4775" w:rsidP="006B2CDD">
            <w:pPr>
              <w:pStyle w:val="TableParagraph"/>
              <w:tabs>
                <w:tab w:val="left" w:pos="11057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2030</w:t>
            </w:r>
          </w:p>
        </w:tc>
      </w:tr>
      <w:tr w:rsidR="003131A7" w:rsidRPr="00614E62" w14:paraId="3F5F40BE" w14:textId="77777777" w:rsidTr="007E5F63">
        <w:trPr>
          <w:trHeight w:val="801"/>
          <w:tblHeader/>
          <w:jc w:val="center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D7FA9" w14:textId="77777777" w:rsidR="003D4775" w:rsidRPr="00614E62" w:rsidRDefault="003D4775" w:rsidP="00614E62">
            <w:pPr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774CC" w14:textId="77777777" w:rsidR="003D4775" w:rsidRPr="00614E62" w:rsidRDefault="003D4775" w:rsidP="00614E62">
            <w:pPr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8A06E" w14:textId="77777777" w:rsidR="003D4775" w:rsidRPr="00614E62" w:rsidRDefault="003D4775" w:rsidP="00614E62">
            <w:pPr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4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9293" w14:textId="77777777" w:rsidR="003D4775" w:rsidRPr="00614E62" w:rsidRDefault="003D4775" w:rsidP="00614E62">
            <w:pPr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6D98F" w14:textId="77777777" w:rsidR="003D4775" w:rsidRPr="00614E62" w:rsidRDefault="003D4775" w:rsidP="00614E62">
            <w:pPr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519B7" w14:textId="77777777" w:rsidR="003D4775" w:rsidRPr="00614E62" w:rsidRDefault="003D4775" w:rsidP="00614E62">
            <w:pPr>
              <w:pStyle w:val="TableParagraph"/>
              <w:tabs>
                <w:tab w:val="left" w:pos="11057"/>
              </w:tabs>
              <w:ind w:left="123" w:right="100" w:firstLine="62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знач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ние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8685B" w14:textId="77777777" w:rsidR="003D4775" w:rsidRPr="00614E62" w:rsidRDefault="003D4775" w:rsidP="00614E62">
            <w:pPr>
              <w:pStyle w:val="TableParagraph"/>
              <w:tabs>
                <w:tab w:val="left" w:pos="11057"/>
              </w:tabs>
              <w:ind w:left="35" w:right="14" w:hanging="88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год</w:t>
            </w: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85409" w14:textId="77777777" w:rsidR="003D4775" w:rsidRPr="00614E62" w:rsidRDefault="003D4775" w:rsidP="00614E62">
            <w:pPr>
              <w:pStyle w:val="TableParagraph"/>
              <w:tabs>
                <w:tab w:val="left" w:pos="11057"/>
              </w:tabs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CA31A" w14:textId="77777777" w:rsidR="003D4775" w:rsidRPr="00614E62" w:rsidRDefault="003D4775" w:rsidP="00614E62">
            <w:pPr>
              <w:pStyle w:val="TableParagraph"/>
              <w:tabs>
                <w:tab w:val="left" w:pos="11057"/>
              </w:tabs>
              <w:ind w:left="34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A0160" w14:textId="77777777" w:rsidR="003D4775" w:rsidRPr="00614E62" w:rsidRDefault="003D4775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38D0D" w14:textId="77777777" w:rsidR="003D4775" w:rsidRPr="00614E62" w:rsidRDefault="003D4775" w:rsidP="00614E62">
            <w:pPr>
              <w:pStyle w:val="TableParagraph"/>
              <w:tabs>
                <w:tab w:val="left" w:pos="11057"/>
              </w:tabs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70902" w14:textId="77777777" w:rsidR="003D4775" w:rsidRPr="00614E62" w:rsidRDefault="003D4775" w:rsidP="00614E62">
            <w:pPr>
              <w:pStyle w:val="TableParagraph"/>
              <w:tabs>
                <w:tab w:val="left" w:pos="11057"/>
              </w:tabs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1710A" w14:textId="77777777" w:rsidR="003D4775" w:rsidRPr="00614E62" w:rsidRDefault="003D4775" w:rsidP="00614E62">
            <w:pPr>
              <w:pStyle w:val="TableParagraph"/>
              <w:tabs>
                <w:tab w:val="left" w:pos="11057"/>
              </w:tabs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A41E8" w14:textId="77777777" w:rsidR="003D4775" w:rsidRPr="00614E62" w:rsidRDefault="003D4775" w:rsidP="00614E62">
            <w:pPr>
              <w:pStyle w:val="TableParagraph"/>
              <w:tabs>
                <w:tab w:val="left" w:pos="11057"/>
              </w:tabs>
              <w:ind w:right="150"/>
              <w:jc w:val="center"/>
              <w:rPr>
                <w:sz w:val="24"/>
                <w:szCs w:val="24"/>
              </w:rPr>
            </w:pPr>
          </w:p>
        </w:tc>
      </w:tr>
    </w:tbl>
    <w:p w14:paraId="59E22496" w14:textId="77777777" w:rsidR="007E5F63" w:rsidRPr="007E5F63" w:rsidRDefault="007E5F63">
      <w:pPr>
        <w:rPr>
          <w:sz w:val="2"/>
          <w:szCs w:val="2"/>
        </w:rPr>
      </w:pPr>
    </w:p>
    <w:tbl>
      <w:tblPr>
        <w:tblW w:w="4876" w:type="pct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1555"/>
        <w:gridCol w:w="1034"/>
        <w:gridCol w:w="4791"/>
        <w:gridCol w:w="991"/>
        <w:gridCol w:w="851"/>
        <w:gridCol w:w="696"/>
        <w:gridCol w:w="703"/>
        <w:gridCol w:w="660"/>
        <w:gridCol w:w="699"/>
        <w:gridCol w:w="709"/>
        <w:gridCol w:w="698"/>
        <w:gridCol w:w="760"/>
        <w:gridCol w:w="811"/>
      </w:tblGrid>
      <w:tr w:rsidR="003131A7" w:rsidRPr="00614E62" w14:paraId="0FA484B2" w14:textId="77777777" w:rsidTr="007E5F63">
        <w:trPr>
          <w:trHeight w:val="181"/>
          <w:tblHeader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37C3C" w14:textId="77777777" w:rsidR="003D4775" w:rsidRPr="00614E62" w:rsidRDefault="003D4775" w:rsidP="00614E62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1E103" w14:textId="77777777" w:rsidR="003D4775" w:rsidRPr="00614E62" w:rsidRDefault="003D4775" w:rsidP="00614E62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21A6A" w14:textId="77777777" w:rsidR="003D4775" w:rsidRPr="00614E62" w:rsidRDefault="003D4775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3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C24C1" w14:textId="77777777" w:rsidR="003D4775" w:rsidRPr="00614E62" w:rsidRDefault="003D4775" w:rsidP="00614E62">
            <w:pPr>
              <w:pStyle w:val="TableParagraph"/>
              <w:tabs>
                <w:tab w:val="left" w:pos="11057"/>
              </w:tabs>
              <w:ind w:left="9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AEE8F" w14:textId="77777777" w:rsidR="003D4775" w:rsidRPr="00614E62" w:rsidRDefault="003D4775" w:rsidP="00614E62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EB3E6" w14:textId="77777777" w:rsidR="003D4775" w:rsidRPr="00614E62" w:rsidRDefault="003D4775" w:rsidP="00614E62">
            <w:pPr>
              <w:pStyle w:val="TableParagraph"/>
              <w:tabs>
                <w:tab w:val="left" w:pos="11057"/>
              </w:tabs>
              <w:ind w:left="4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8511F" w14:textId="77777777" w:rsidR="003D4775" w:rsidRPr="00614E62" w:rsidRDefault="003D4775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D18E8" w14:textId="77777777" w:rsidR="003D4775" w:rsidRPr="00614E62" w:rsidRDefault="003D4775" w:rsidP="00614E62">
            <w:pPr>
              <w:pStyle w:val="TableParagraph"/>
              <w:tabs>
                <w:tab w:val="left" w:pos="11057"/>
              </w:tabs>
              <w:ind w:left="6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165DB" w14:textId="77777777" w:rsidR="003D4775" w:rsidRPr="00614E62" w:rsidRDefault="003D4775" w:rsidP="00614E62">
            <w:pPr>
              <w:pStyle w:val="TableParagraph"/>
              <w:tabs>
                <w:tab w:val="left" w:pos="11057"/>
              </w:tabs>
              <w:ind w:left="4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D59DB" w14:textId="77777777" w:rsidR="003D4775" w:rsidRPr="00614E62" w:rsidRDefault="003D4775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CCB20" w14:textId="77777777" w:rsidR="003D4775" w:rsidRPr="00614E62" w:rsidRDefault="003D4775" w:rsidP="00614E62">
            <w:pPr>
              <w:pStyle w:val="TableParagraph"/>
              <w:tabs>
                <w:tab w:val="left" w:pos="11057"/>
              </w:tabs>
              <w:ind w:left="149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956AD" w14:textId="77777777" w:rsidR="003D4775" w:rsidRPr="00614E62" w:rsidRDefault="003D4775" w:rsidP="00614E62">
            <w:pPr>
              <w:pStyle w:val="TableParagraph"/>
              <w:tabs>
                <w:tab w:val="left" w:pos="11057"/>
              </w:tabs>
              <w:ind w:right="15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F12B2" w14:textId="77777777" w:rsidR="003D4775" w:rsidRPr="00614E62" w:rsidRDefault="003D4775" w:rsidP="00614E62">
            <w:pPr>
              <w:pStyle w:val="TableParagraph"/>
              <w:tabs>
                <w:tab w:val="left" w:pos="11057"/>
              </w:tabs>
              <w:ind w:right="15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D2D6E" w14:textId="77777777" w:rsidR="003D4775" w:rsidRPr="00614E62" w:rsidRDefault="003D4775" w:rsidP="00614E62">
            <w:pPr>
              <w:pStyle w:val="TableParagraph"/>
              <w:tabs>
                <w:tab w:val="left" w:pos="11057"/>
              </w:tabs>
              <w:ind w:right="15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14</w:t>
            </w:r>
          </w:p>
        </w:tc>
      </w:tr>
      <w:tr w:rsidR="003D4775" w:rsidRPr="00614E62" w14:paraId="088DAE48" w14:textId="77777777" w:rsidTr="007E5F63">
        <w:trPr>
          <w:trHeight w:val="529"/>
          <w:jc w:val="center"/>
        </w:trPr>
        <w:tc>
          <w:tcPr>
            <w:tcW w:w="1530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54CA5" w14:textId="77777777" w:rsidR="00DE6D7B" w:rsidRDefault="003D4775" w:rsidP="007E5F63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Задача 1 </w:t>
            </w:r>
            <w:r w:rsidR="00DE6D7B" w:rsidRPr="00614E62">
              <w:rPr>
                <w:sz w:val="24"/>
                <w:szCs w:val="24"/>
              </w:rPr>
              <w:t>«Обеспечение безопасности гидротехнических сооружений при использовании водных объектов и осуществлении природоохранных м</w:t>
            </w:r>
            <w:r w:rsidR="00DE6D7B" w:rsidRPr="00614E62">
              <w:rPr>
                <w:sz w:val="24"/>
                <w:szCs w:val="24"/>
              </w:rPr>
              <w:t>е</w:t>
            </w:r>
            <w:r w:rsidR="00DE6D7B" w:rsidRPr="00614E62">
              <w:rPr>
                <w:sz w:val="24"/>
                <w:szCs w:val="24"/>
              </w:rPr>
              <w:t>роприятий»</w:t>
            </w:r>
          </w:p>
          <w:p w14:paraId="358348D4" w14:textId="6ECBFAF1" w:rsidR="008C1844" w:rsidRPr="00614E62" w:rsidRDefault="008C1844" w:rsidP="007E5F63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</w:tr>
      <w:tr w:rsidR="003131A7" w:rsidRPr="00614E62" w14:paraId="6E7C56A4" w14:textId="77777777" w:rsidTr="007E5F63">
        <w:trPr>
          <w:trHeight w:val="529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3BBA6" w14:textId="2E5BB0FC" w:rsidR="003D4775" w:rsidRPr="00614E62" w:rsidRDefault="003D4775" w:rsidP="00614E62">
            <w:pPr>
              <w:pStyle w:val="TableParagraph"/>
              <w:tabs>
                <w:tab w:val="left" w:pos="11057"/>
              </w:tabs>
              <w:ind w:left="-56" w:right="102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2B1B0" w14:textId="20128525" w:rsidR="003D4775" w:rsidRPr="00614E62" w:rsidRDefault="003D4775" w:rsidP="00614E62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Меропри</w:t>
            </w:r>
            <w:r w:rsidRPr="00614E62">
              <w:rPr>
                <w:sz w:val="24"/>
                <w:szCs w:val="24"/>
                <w:lang w:eastAsia="ru-RU"/>
              </w:rPr>
              <w:t>я</w:t>
            </w:r>
            <w:r w:rsidRPr="00614E62">
              <w:rPr>
                <w:sz w:val="24"/>
                <w:szCs w:val="24"/>
                <w:lang w:eastAsia="ru-RU"/>
              </w:rPr>
              <w:t>тие (резул</w:t>
            </w:r>
            <w:r w:rsidRPr="00614E62">
              <w:rPr>
                <w:sz w:val="24"/>
                <w:szCs w:val="24"/>
                <w:lang w:eastAsia="ru-RU"/>
              </w:rPr>
              <w:t>ь</w:t>
            </w:r>
            <w:r w:rsidRPr="00614E62">
              <w:rPr>
                <w:sz w:val="24"/>
                <w:szCs w:val="24"/>
                <w:lang w:eastAsia="ru-RU"/>
              </w:rPr>
              <w:t>тат) 1 «</w:t>
            </w:r>
            <w:r w:rsidR="008634E9" w:rsidRPr="00614E62">
              <w:rPr>
                <w:sz w:val="24"/>
                <w:szCs w:val="24"/>
                <w:lang w:eastAsia="ru-RU"/>
              </w:rPr>
              <w:t>Ре</w:t>
            </w:r>
            <w:r w:rsidR="008634E9" w:rsidRPr="00614E62">
              <w:rPr>
                <w:sz w:val="24"/>
                <w:szCs w:val="24"/>
                <w:lang w:eastAsia="ru-RU"/>
              </w:rPr>
              <w:t>а</w:t>
            </w:r>
            <w:r w:rsidR="008634E9" w:rsidRPr="00614E62">
              <w:rPr>
                <w:sz w:val="24"/>
                <w:szCs w:val="24"/>
                <w:lang w:eastAsia="ru-RU"/>
              </w:rPr>
              <w:t xml:space="preserve">лизованы </w:t>
            </w:r>
            <w:r w:rsidR="002818FD" w:rsidRPr="00614E62">
              <w:rPr>
                <w:sz w:val="24"/>
                <w:szCs w:val="24"/>
                <w:lang w:eastAsia="ru-RU"/>
              </w:rPr>
              <w:lastRenderedPageBreak/>
              <w:t>мероприятия по 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бесп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чен</w:t>
            </w:r>
            <w:r w:rsidR="002818FD" w:rsidRPr="00614E62">
              <w:rPr>
                <w:color w:val="000000"/>
                <w:sz w:val="24"/>
                <w:szCs w:val="24"/>
                <w:lang w:eastAsia="ru-RU"/>
              </w:rPr>
              <w:t>ию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бе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з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опасност</w:t>
            </w:r>
            <w:r w:rsidR="002818FD"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4E62">
              <w:rPr>
                <w:sz w:val="24"/>
                <w:szCs w:val="24"/>
                <w:lang w:eastAsia="ru-RU"/>
              </w:rPr>
              <w:t>гидротехн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ческих с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оружений</w:t>
            </w:r>
            <w:r w:rsidR="007C1EC7" w:rsidRPr="00614E62">
              <w:rPr>
                <w:sz w:val="24"/>
                <w:szCs w:val="24"/>
                <w:lang w:eastAsia="ru-RU"/>
              </w:rPr>
              <w:t xml:space="preserve"> на территории Астраха</w:t>
            </w:r>
            <w:r w:rsidR="007C1EC7" w:rsidRPr="00614E62">
              <w:rPr>
                <w:sz w:val="24"/>
                <w:szCs w:val="24"/>
                <w:lang w:eastAsia="ru-RU"/>
              </w:rPr>
              <w:t>н</w:t>
            </w:r>
            <w:r w:rsidR="007C1EC7" w:rsidRPr="00614E62">
              <w:rPr>
                <w:sz w:val="24"/>
                <w:szCs w:val="24"/>
                <w:lang w:eastAsia="ru-RU"/>
              </w:rPr>
              <w:t>ской обл</w:t>
            </w:r>
            <w:r w:rsidR="007C1EC7" w:rsidRPr="00614E62">
              <w:rPr>
                <w:sz w:val="24"/>
                <w:szCs w:val="24"/>
                <w:lang w:eastAsia="ru-RU"/>
              </w:rPr>
              <w:t>а</w:t>
            </w:r>
            <w:r w:rsidR="007C1EC7" w:rsidRPr="00614E62">
              <w:rPr>
                <w:sz w:val="24"/>
                <w:szCs w:val="24"/>
                <w:lang w:eastAsia="ru-RU"/>
              </w:rPr>
              <w:t>сти</w:t>
            </w:r>
            <w:r w:rsidRPr="00614E62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7735F" w14:textId="77777777" w:rsidR="003D4775" w:rsidRPr="00614E62" w:rsidRDefault="003D4775" w:rsidP="00614E62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Прио</w:t>
            </w:r>
            <w:r w:rsidRPr="00614E62">
              <w:rPr>
                <w:sz w:val="24"/>
                <w:szCs w:val="24"/>
              </w:rPr>
              <w:t>б</w:t>
            </w:r>
            <w:r w:rsidRPr="00614E62">
              <w:rPr>
                <w:sz w:val="24"/>
                <w:szCs w:val="24"/>
              </w:rPr>
              <w:t>ретение тов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 xml:space="preserve">ров, </w:t>
            </w:r>
            <w:r w:rsidRPr="00614E62">
              <w:rPr>
                <w:sz w:val="24"/>
                <w:szCs w:val="24"/>
              </w:rPr>
              <w:lastRenderedPageBreak/>
              <w:t>работ, услуг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1D375" w14:textId="5CD69EBA" w:rsidR="003D4775" w:rsidRPr="00614E62" w:rsidRDefault="003D4775" w:rsidP="00614E62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В рамках мероприятия осуществляется пр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обретение товаров, работ, услуг, напра</w:t>
            </w:r>
            <w:r w:rsidRPr="00614E62">
              <w:rPr>
                <w:sz w:val="24"/>
                <w:szCs w:val="24"/>
              </w:rPr>
              <w:t>в</w:t>
            </w:r>
            <w:r w:rsidRPr="00614E62">
              <w:rPr>
                <w:sz w:val="24"/>
                <w:szCs w:val="24"/>
              </w:rPr>
              <w:t>ленных на обеспечение осуществления з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 xml:space="preserve">купки по </w:t>
            </w:r>
            <w:r w:rsidRPr="00614E62">
              <w:rPr>
                <w:sz w:val="24"/>
                <w:szCs w:val="24"/>
                <w:lang w:eastAsia="ru-RU"/>
              </w:rPr>
              <w:t>проведению ежегодных берег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lastRenderedPageBreak/>
              <w:t xml:space="preserve">укрепительных работ </w:t>
            </w:r>
            <w:r w:rsidR="003C4A93" w:rsidRPr="00614E62">
              <w:rPr>
                <w:sz w:val="24"/>
                <w:szCs w:val="24"/>
                <w:lang w:eastAsia="ru-RU"/>
              </w:rPr>
              <w:t>на бесхозяйных ги</w:t>
            </w:r>
            <w:r w:rsidR="003C4A93" w:rsidRPr="00614E62">
              <w:rPr>
                <w:sz w:val="24"/>
                <w:szCs w:val="24"/>
                <w:lang w:eastAsia="ru-RU"/>
              </w:rPr>
              <w:t>д</w:t>
            </w:r>
            <w:r w:rsidR="003C4A93" w:rsidRPr="00614E62">
              <w:rPr>
                <w:sz w:val="24"/>
                <w:szCs w:val="24"/>
                <w:lang w:eastAsia="ru-RU"/>
              </w:rPr>
              <w:t>ротехнических сооружения</w:t>
            </w:r>
            <w:r w:rsidR="00E449E7">
              <w:rPr>
                <w:sz w:val="24"/>
                <w:szCs w:val="24"/>
                <w:lang w:eastAsia="ru-RU"/>
              </w:rPr>
              <w:t>х и статус кот</w:t>
            </w:r>
            <w:r w:rsidR="00E449E7">
              <w:rPr>
                <w:sz w:val="24"/>
                <w:szCs w:val="24"/>
                <w:lang w:eastAsia="ru-RU"/>
              </w:rPr>
              <w:t>о</w:t>
            </w:r>
            <w:r w:rsidR="00E449E7">
              <w:rPr>
                <w:sz w:val="24"/>
                <w:szCs w:val="24"/>
                <w:lang w:eastAsia="ru-RU"/>
              </w:rPr>
              <w:t xml:space="preserve">рых не определен </w:t>
            </w:r>
            <w:r w:rsidRPr="00614E62">
              <w:rPr>
                <w:sz w:val="24"/>
                <w:szCs w:val="24"/>
                <w:lang w:eastAsia="ru-RU"/>
              </w:rPr>
              <w:t>по итогам предпаводк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вых обследований, разработке расчета ра</w:t>
            </w:r>
            <w:r w:rsidRPr="00614E62">
              <w:rPr>
                <w:sz w:val="24"/>
                <w:szCs w:val="24"/>
                <w:lang w:eastAsia="ru-RU"/>
              </w:rPr>
              <w:t>з</w:t>
            </w:r>
            <w:r w:rsidRPr="00614E62">
              <w:rPr>
                <w:sz w:val="24"/>
                <w:szCs w:val="24"/>
                <w:lang w:eastAsia="ru-RU"/>
              </w:rPr>
              <w:t>мера вероятного вреда для гидротехнич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ских сооружений, который может быть причинен в результате аварии гидротехн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ческого сооружения на территории Астр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ханской области, разработке и тиражиров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нию методических материалов (рекоменд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ций) по проведению мониторинга состо</w:t>
            </w:r>
            <w:r w:rsidRPr="00614E62">
              <w:rPr>
                <w:sz w:val="24"/>
                <w:szCs w:val="24"/>
                <w:lang w:eastAsia="ru-RU"/>
              </w:rPr>
              <w:t>я</w:t>
            </w:r>
            <w:r w:rsidRPr="00614E62">
              <w:rPr>
                <w:sz w:val="24"/>
                <w:szCs w:val="24"/>
                <w:lang w:eastAsia="ru-RU"/>
              </w:rPr>
              <w:t>ния гидротехнических сооружений Астр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ханской области.</w:t>
            </w:r>
            <w:r w:rsidR="00625D8D" w:rsidRPr="00614E62">
              <w:rPr>
                <w:sz w:val="24"/>
                <w:szCs w:val="24"/>
                <w:lang w:eastAsia="ru-RU"/>
              </w:rPr>
              <w:t xml:space="preserve"> Значение мероприятия (результата) определяется уровнем </w:t>
            </w:r>
            <w:r w:rsidR="007F16F4" w:rsidRPr="00614E62">
              <w:rPr>
                <w:sz w:val="24"/>
                <w:szCs w:val="24"/>
                <w:lang w:eastAsia="ru-RU"/>
              </w:rPr>
              <w:t>испо</w:t>
            </w:r>
            <w:r w:rsidR="007F16F4" w:rsidRPr="00614E62">
              <w:rPr>
                <w:sz w:val="24"/>
                <w:szCs w:val="24"/>
                <w:lang w:eastAsia="ru-RU"/>
              </w:rPr>
              <w:t>л</w:t>
            </w:r>
            <w:r w:rsidR="007F16F4" w:rsidRPr="00614E62">
              <w:rPr>
                <w:sz w:val="24"/>
                <w:szCs w:val="24"/>
                <w:lang w:eastAsia="ru-RU"/>
              </w:rPr>
              <w:t>нения ежегодно запланированных меропр</w:t>
            </w:r>
            <w:r w:rsidR="007F16F4" w:rsidRPr="00614E62">
              <w:rPr>
                <w:sz w:val="24"/>
                <w:szCs w:val="24"/>
                <w:lang w:eastAsia="ru-RU"/>
              </w:rPr>
              <w:t>и</w:t>
            </w:r>
            <w:r w:rsidR="007F16F4" w:rsidRPr="00614E62">
              <w:rPr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A2870" w14:textId="6CE2301F" w:rsidR="003D4775" w:rsidRPr="00614E62" w:rsidRDefault="007A14C7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пр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цент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6E311F" w14:textId="77777777" w:rsidR="003D4775" w:rsidRPr="00614E62" w:rsidRDefault="003D4775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F4356" w14:textId="77777777" w:rsidR="003D4775" w:rsidRPr="00614E62" w:rsidRDefault="003D4775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70240" w14:textId="77777777" w:rsidR="003D4775" w:rsidRPr="00614E62" w:rsidRDefault="003D4775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E1A15" w14:textId="77777777" w:rsidR="003D4775" w:rsidRPr="00614E62" w:rsidRDefault="003D4775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B6062" w14:textId="77777777" w:rsidR="003D4775" w:rsidRPr="00614E62" w:rsidRDefault="003D4775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7D77C2" w14:textId="77777777" w:rsidR="003D4775" w:rsidRPr="00614E62" w:rsidRDefault="003D4775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67ED05" w14:textId="77777777" w:rsidR="003D4775" w:rsidRPr="00614E62" w:rsidRDefault="003D4775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100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FCC4B6" w14:textId="77777777" w:rsidR="003D4775" w:rsidRPr="00614E62" w:rsidRDefault="003D4775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374FF" w14:textId="77777777" w:rsidR="003D4775" w:rsidRPr="00614E62" w:rsidRDefault="003D4775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100</w:t>
            </w:r>
          </w:p>
        </w:tc>
      </w:tr>
    </w:tbl>
    <w:p w14:paraId="7BE5530B" w14:textId="77777777" w:rsidR="00F5305B" w:rsidRPr="007E5F63" w:rsidRDefault="00F5305B" w:rsidP="00614E62">
      <w:pPr>
        <w:pStyle w:val="aff0"/>
        <w:widowControl/>
        <w:ind w:left="644" w:firstLine="0"/>
        <w:rPr>
          <w:sz w:val="16"/>
          <w:szCs w:val="16"/>
          <w:lang w:eastAsia="ru-RU"/>
        </w:rPr>
      </w:pPr>
    </w:p>
    <w:p w14:paraId="3E8D50C0" w14:textId="143E247C" w:rsidR="003D4775" w:rsidRPr="00614E62" w:rsidRDefault="004714D1" w:rsidP="00614E62">
      <w:pPr>
        <w:pStyle w:val="aff0"/>
        <w:widowControl/>
        <w:ind w:left="644" w:firstLine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3D4775" w:rsidRPr="00614E62">
        <w:rPr>
          <w:sz w:val="28"/>
          <w:szCs w:val="28"/>
          <w:lang w:eastAsia="ru-RU"/>
        </w:rPr>
        <w:t>.</w:t>
      </w:r>
      <w:r w:rsidR="00B229CA">
        <w:rPr>
          <w:sz w:val="28"/>
          <w:szCs w:val="28"/>
          <w:lang w:eastAsia="ru-RU"/>
        </w:rPr>
        <w:t xml:space="preserve"> </w:t>
      </w:r>
      <w:r w:rsidR="003D4775" w:rsidRPr="00614E62">
        <w:rPr>
          <w:sz w:val="28"/>
          <w:szCs w:val="28"/>
          <w:lang w:eastAsia="ru-RU"/>
        </w:rPr>
        <w:t>Финансовое обеспечение комплекса процессных мероприятий</w:t>
      </w:r>
    </w:p>
    <w:p w14:paraId="4E5FB835" w14:textId="77777777" w:rsidR="003D4775" w:rsidRPr="007E5F63" w:rsidRDefault="003D4775" w:rsidP="00614E62">
      <w:pPr>
        <w:pStyle w:val="aff0"/>
        <w:widowControl/>
        <w:ind w:left="644" w:firstLine="0"/>
        <w:rPr>
          <w:sz w:val="16"/>
          <w:szCs w:val="16"/>
          <w:lang w:eastAsia="ru-RU"/>
        </w:rPr>
      </w:pPr>
    </w:p>
    <w:tbl>
      <w:tblPr>
        <w:tblW w:w="4849" w:type="pct"/>
        <w:tblInd w:w="227" w:type="dxa"/>
        <w:tblLayout w:type="fixed"/>
        <w:tblLook w:val="04A0" w:firstRow="1" w:lastRow="0" w:firstColumn="1" w:lastColumn="0" w:noHBand="0" w:noVBand="1"/>
      </w:tblPr>
      <w:tblGrid>
        <w:gridCol w:w="4458"/>
        <w:gridCol w:w="2842"/>
        <w:gridCol w:w="1007"/>
        <w:gridCol w:w="863"/>
        <w:gridCol w:w="721"/>
        <w:gridCol w:w="1007"/>
        <w:gridCol w:w="1151"/>
        <w:gridCol w:w="1008"/>
        <w:gridCol w:w="1007"/>
        <w:gridCol w:w="1375"/>
      </w:tblGrid>
      <w:tr w:rsidR="003D4775" w:rsidRPr="00614E62" w14:paraId="66768D0A" w14:textId="77777777" w:rsidTr="007E5F63">
        <w:trPr>
          <w:trHeight w:val="315"/>
        </w:trPr>
        <w:tc>
          <w:tcPr>
            <w:tcW w:w="4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A96A8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Наименование государственной пр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граммы, структурного элеме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та/источник финансирования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1E276DD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ГРБС/</w:t>
            </w:r>
          </w:p>
          <w:p w14:paraId="67F6A8DE" w14:textId="77777777" w:rsidR="003D4775" w:rsidRPr="00614E62" w:rsidRDefault="003D4775" w:rsidP="00614E6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80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92969" w14:textId="77777777" w:rsidR="003D4775" w:rsidRPr="00614E62" w:rsidRDefault="003D4775" w:rsidP="00F5305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3D4775" w:rsidRPr="00614E62" w14:paraId="3A9326D5" w14:textId="77777777" w:rsidTr="007E5F63">
        <w:trPr>
          <w:trHeight w:val="448"/>
        </w:trPr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DA80C" w14:textId="77777777" w:rsidR="003D4775" w:rsidRPr="00614E62" w:rsidRDefault="003D4775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4D862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E038A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A9A1A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6B089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F507D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F8148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F9800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7009A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F1487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</w:tbl>
    <w:p w14:paraId="3A457E2A" w14:textId="77777777" w:rsidR="003D4775" w:rsidRPr="00614E62" w:rsidRDefault="003D4775" w:rsidP="00614E62">
      <w:pPr>
        <w:pStyle w:val="aff0"/>
        <w:widowControl/>
        <w:ind w:left="644" w:firstLine="0"/>
        <w:rPr>
          <w:sz w:val="2"/>
          <w:szCs w:val="2"/>
          <w:lang w:eastAsia="ru-RU"/>
        </w:rPr>
      </w:pPr>
    </w:p>
    <w:tbl>
      <w:tblPr>
        <w:tblW w:w="4849" w:type="pct"/>
        <w:tblInd w:w="227" w:type="dxa"/>
        <w:tblLayout w:type="fixed"/>
        <w:tblLook w:val="04A0" w:firstRow="1" w:lastRow="0" w:firstColumn="1" w:lastColumn="0" w:noHBand="0" w:noVBand="1"/>
      </w:tblPr>
      <w:tblGrid>
        <w:gridCol w:w="4458"/>
        <w:gridCol w:w="2841"/>
        <w:gridCol w:w="1007"/>
        <w:gridCol w:w="886"/>
        <w:gridCol w:w="700"/>
        <w:gridCol w:w="1007"/>
        <w:gridCol w:w="1151"/>
        <w:gridCol w:w="1008"/>
        <w:gridCol w:w="1007"/>
        <w:gridCol w:w="1374"/>
      </w:tblGrid>
      <w:tr w:rsidR="003D4775" w:rsidRPr="00614E62" w14:paraId="67AE723B" w14:textId="77777777" w:rsidTr="007E5F63">
        <w:trPr>
          <w:trHeight w:val="345"/>
          <w:tblHeader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5ECD3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B0CC7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61BFE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C8FC1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3A699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AFA00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5913D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1B6B0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A5C7F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B56D2" w14:textId="6ED03DE1" w:rsidR="003D4775" w:rsidRPr="00614E62" w:rsidRDefault="003D4775" w:rsidP="00864C4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</w:t>
            </w:r>
            <w:r w:rsidR="00864C4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D4775" w:rsidRPr="00614E62" w14:paraId="6D26FA9C" w14:textId="77777777" w:rsidTr="007E5F63">
        <w:trPr>
          <w:trHeight w:val="3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12743" w14:textId="77777777" w:rsidR="003D4775" w:rsidRPr="00E449E7" w:rsidRDefault="003D4775" w:rsidP="007E5F63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449E7">
              <w:rPr>
                <w:color w:val="000000"/>
                <w:sz w:val="24"/>
                <w:szCs w:val="24"/>
                <w:lang w:eastAsia="ru-RU"/>
              </w:rPr>
              <w:t>Комплекс процессных мероприятий «</w:t>
            </w:r>
            <w:r w:rsidRPr="00E449E7">
              <w:rPr>
                <w:sz w:val="24"/>
                <w:szCs w:val="24"/>
              </w:rPr>
              <w:t>Обеспечение безопасности гидроте</w:t>
            </w:r>
            <w:r w:rsidRPr="00E449E7">
              <w:rPr>
                <w:sz w:val="24"/>
                <w:szCs w:val="24"/>
              </w:rPr>
              <w:t>х</w:t>
            </w:r>
            <w:r w:rsidRPr="00E449E7">
              <w:rPr>
                <w:sz w:val="24"/>
                <w:szCs w:val="24"/>
              </w:rPr>
              <w:t>нических сооружений в сфере водных отношений</w:t>
            </w:r>
            <w:r w:rsidRPr="00E449E7">
              <w:rPr>
                <w:color w:val="000000"/>
                <w:sz w:val="24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A9F47" w14:textId="77777777" w:rsidR="008E2393" w:rsidRPr="00B229CA" w:rsidRDefault="003D4775" w:rsidP="008E239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229CA">
              <w:rPr>
                <w:color w:val="000000"/>
                <w:sz w:val="24"/>
                <w:szCs w:val="24"/>
                <w:lang w:eastAsia="ru-RU"/>
              </w:rPr>
              <w:t>018</w:t>
            </w:r>
          </w:p>
          <w:p w14:paraId="6C2C0968" w14:textId="7144F93D" w:rsidR="003D4775" w:rsidRPr="00B229CA" w:rsidRDefault="003D4775" w:rsidP="008E239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229CA">
              <w:rPr>
                <w:color w:val="000000"/>
                <w:sz w:val="24"/>
                <w:szCs w:val="24"/>
                <w:lang w:eastAsia="ru-RU"/>
              </w:rPr>
              <w:t>0406 12</w:t>
            </w:r>
            <w:r w:rsidR="003131A7" w:rsidRPr="00B229CA">
              <w:rPr>
                <w:color w:val="000000"/>
                <w:sz w:val="24"/>
                <w:szCs w:val="24"/>
                <w:lang w:eastAsia="ru-RU"/>
              </w:rPr>
              <w:t>ХХХХХХХХ</w:t>
            </w:r>
            <w:r w:rsidRPr="00B229CA">
              <w:rPr>
                <w:color w:val="000000"/>
                <w:sz w:val="24"/>
                <w:szCs w:val="24"/>
                <w:lang w:eastAsia="ru-RU"/>
              </w:rPr>
              <w:t xml:space="preserve"> 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1D357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5947C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E37D6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0B799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9900,0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064E4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8100,0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B3F6B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8100,0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CB561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8100,0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704FB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34200,0</w:t>
            </w:r>
          </w:p>
        </w:tc>
      </w:tr>
      <w:tr w:rsidR="003D4775" w:rsidRPr="00614E62" w14:paraId="237D78A6" w14:textId="77777777" w:rsidTr="007E5F63">
        <w:trPr>
          <w:trHeight w:val="3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912F5" w14:textId="77777777" w:rsidR="003D4775" w:rsidRPr="00E449E7" w:rsidRDefault="003D4775" w:rsidP="007E5F63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449E7">
              <w:rPr>
                <w:sz w:val="24"/>
                <w:szCs w:val="24"/>
                <w:lang w:val="en-US"/>
              </w:rPr>
              <w:t>Межбюджетные трансферты федерального бюджета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90437" w14:textId="77777777" w:rsidR="003D4775" w:rsidRPr="00B229CA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38932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32D7D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E496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20F9B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D813B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378B2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A0A58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BCF53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D4775" w:rsidRPr="00614E62" w14:paraId="321EC908" w14:textId="77777777" w:rsidTr="007E5F63">
        <w:trPr>
          <w:trHeight w:val="3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A3573" w14:textId="77777777" w:rsidR="003D4775" w:rsidRPr="00E449E7" w:rsidRDefault="003D4775" w:rsidP="007E5F63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449E7">
              <w:rPr>
                <w:sz w:val="24"/>
                <w:szCs w:val="24"/>
              </w:rPr>
              <w:t>Бюджет Астраханской области, из них: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185A8" w14:textId="77777777" w:rsidR="008E2393" w:rsidRPr="00B229CA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229CA">
              <w:rPr>
                <w:color w:val="000000"/>
                <w:sz w:val="24"/>
                <w:szCs w:val="24"/>
                <w:lang w:eastAsia="ru-RU"/>
              </w:rPr>
              <w:t xml:space="preserve">018 </w:t>
            </w:r>
          </w:p>
          <w:p w14:paraId="143138A6" w14:textId="1A03758E" w:rsidR="003D4775" w:rsidRPr="00B229CA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229CA">
              <w:rPr>
                <w:color w:val="000000"/>
                <w:sz w:val="24"/>
                <w:szCs w:val="24"/>
                <w:lang w:eastAsia="ru-RU"/>
              </w:rPr>
              <w:t xml:space="preserve">0406 </w:t>
            </w:r>
            <w:r w:rsidR="003131A7" w:rsidRPr="00B229CA">
              <w:rPr>
                <w:color w:val="000000"/>
                <w:sz w:val="24"/>
                <w:szCs w:val="24"/>
                <w:lang w:eastAsia="ru-RU"/>
              </w:rPr>
              <w:t>12ХХХХХХХХ</w:t>
            </w:r>
            <w:r w:rsidRPr="00B229CA">
              <w:rPr>
                <w:color w:val="000000"/>
                <w:sz w:val="24"/>
                <w:szCs w:val="24"/>
                <w:lang w:eastAsia="ru-RU"/>
              </w:rPr>
              <w:t xml:space="preserve"> 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6F0CD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C0AB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C0B94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51418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9900,0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0A2C7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8100,0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17FC3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8100,0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F4303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8100,0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ACEDC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34200,0</w:t>
            </w:r>
          </w:p>
        </w:tc>
      </w:tr>
      <w:tr w:rsidR="003D4775" w:rsidRPr="00614E62" w14:paraId="28F1BD69" w14:textId="77777777" w:rsidTr="007E5F63">
        <w:trPr>
          <w:trHeight w:val="345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2FC2A" w14:textId="77777777" w:rsidR="003D4775" w:rsidRPr="00E449E7" w:rsidRDefault="003D4775" w:rsidP="007E5F6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449E7">
              <w:rPr>
                <w:sz w:val="24"/>
                <w:szCs w:val="24"/>
                <w:lang w:val="en-US"/>
              </w:rPr>
              <w:t>межбюджетные трансферты местным бюджетам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0C34F" w14:textId="77777777" w:rsidR="003D4775" w:rsidRPr="00E449E7" w:rsidRDefault="003D4775" w:rsidP="007E5F63">
            <w:pPr>
              <w:jc w:val="center"/>
              <w:rPr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15E54" w14:textId="77777777" w:rsidR="003D4775" w:rsidRPr="00614E62" w:rsidRDefault="003D4775" w:rsidP="007E5F6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C91F0" w14:textId="77777777" w:rsidR="003D4775" w:rsidRPr="00614E62" w:rsidRDefault="003D4775" w:rsidP="007E5F6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75A5C" w14:textId="77777777" w:rsidR="003D4775" w:rsidRPr="00614E62" w:rsidRDefault="003D4775" w:rsidP="007E5F6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261C6" w14:textId="77777777" w:rsidR="003D4775" w:rsidRPr="00614E62" w:rsidRDefault="003D4775" w:rsidP="007E5F6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DC76A" w14:textId="77777777" w:rsidR="003D4775" w:rsidRPr="00614E62" w:rsidRDefault="003D4775" w:rsidP="007E5F6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80938" w14:textId="77777777" w:rsidR="003D4775" w:rsidRPr="00614E62" w:rsidRDefault="003D4775" w:rsidP="007E5F6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68FC6" w14:textId="77777777" w:rsidR="003D4775" w:rsidRPr="00614E62" w:rsidRDefault="003D4775" w:rsidP="007E5F6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65E05" w14:textId="77777777" w:rsidR="003D4775" w:rsidRPr="00614E62" w:rsidRDefault="003D4775" w:rsidP="007E5F6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D4775" w:rsidRPr="00614E62" w14:paraId="0B983746" w14:textId="77777777" w:rsidTr="007E5F63">
        <w:trPr>
          <w:trHeight w:val="345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C2595" w14:textId="77777777" w:rsidR="003D4775" w:rsidRPr="00E449E7" w:rsidRDefault="003D4775" w:rsidP="007E5F6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449E7">
              <w:rPr>
                <w:sz w:val="24"/>
                <w:szCs w:val="24"/>
              </w:rPr>
              <w:lastRenderedPageBreak/>
              <w:t>межбюджетные трансферты бюджетам территориальных государственных вн</w:t>
            </w:r>
            <w:r w:rsidRPr="00E449E7">
              <w:rPr>
                <w:sz w:val="24"/>
                <w:szCs w:val="24"/>
              </w:rPr>
              <w:t>е</w:t>
            </w:r>
            <w:r w:rsidRPr="00E449E7">
              <w:rPr>
                <w:sz w:val="24"/>
                <w:szCs w:val="24"/>
              </w:rPr>
              <w:t>бюджетных фондов Российской Федер</w:t>
            </w:r>
            <w:r w:rsidRPr="00E449E7">
              <w:rPr>
                <w:sz w:val="24"/>
                <w:szCs w:val="24"/>
              </w:rPr>
              <w:t>а</w:t>
            </w:r>
            <w:r w:rsidRPr="00E449E7">
              <w:rPr>
                <w:sz w:val="24"/>
                <w:szCs w:val="24"/>
              </w:rPr>
              <w:t>ции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AA70F" w14:textId="77777777" w:rsidR="003D4775" w:rsidRPr="00E449E7" w:rsidRDefault="003D4775" w:rsidP="007E5F63">
            <w:pPr>
              <w:jc w:val="center"/>
              <w:rPr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7D3CC" w14:textId="77777777" w:rsidR="003D4775" w:rsidRPr="00614E62" w:rsidRDefault="003D4775" w:rsidP="007E5F6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521CA" w14:textId="77777777" w:rsidR="003D4775" w:rsidRPr="00614E62" w:rsidRDefault="003D4775" w:rsidP="007E5F6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DEC6B" w14:textId="77777777" w:rsidR="003D4775" w:rsidRPr="00614E62" w:rsidRDefault="003D4775" w:rsidP="007E5F6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39AE4" w14:textId="77777777" w:rsidR="003D4775" w:rsidRPr="00614E62" w:rsidRDefault="003D4775" w:rsidP="007E5F6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9E463" w14:textId="77777777" w:rsidR="003D4775" w:rsidRPr="00614E62" w:rsidRDefault="003D4775" w:rsidP="007E5F6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B6F59" w14:textId="77777777" w:rsidR="003D4775" w:rsidRPr="00614E62" w:rsidRDefault="003D4775" w:rsidP="007E5F6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B8AD0" w14:textId="77777777" w:rsidR="003D4775" w:rsidRPr="00614E62" w:rsidRDefault="003D4775" w:rsidP="007E5F6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93377" w14:textId="77777777" w:rsidR="003D4775" w:rsidRPr="00614E62" w:rsidRDefault="003D4775" w:rsidP="007E5F6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D4775" w:rsidRPr="00614E62" w14:paraId="0779EF08" w14:textId="77777777" w:rsidTr="007E5F63">
        <w:trPr>
          <w:trHeight w:val="345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D2024" w14:textId="77777777" w:rsidR="003D4775" w:rsidRPr="00E449E7" w:rsidRDefault="003D4775" w:rsidP="007E5F63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449E7">
              <w:rPr>
                <w:sz w:val="24"/>
                <w:szCs w:val="24"/>
              </w:rPr>
              <w:t>Бюджеты территориальных госуда</w:t>
            </w:r>
            <w:r w:rsidRPr="00E449E7">
              <w:rPr>
                <w:sz w:val="24"/>
                <w:szCs w:val="24"/>
              </w:rPr>
              <w:t>р</w:t>
            </w:r>
            <w:r w:rsidRPr="00E449E7">
              <w:rPr>
                <w:sz w:val="24"/>
                <w:szCs w:val="24"/>
              </w:rPr>
              <w:t>ственных внебюджетных фондов (бю</w:t>
            </w:r>
            <w:r w:rsidRPr="00E449E7">
              <w:rPr>
                <w:sz w:val="24"/>
                <w:szCs w:val="24"/>
              </w:rPr>
              <w:t>д</w:t>
            </w:r>
            <w:r w:rsidRPr="00E449E7">
              <w:rPr>
                <w:sz w:val="24"/>
                <w:szCs w:val="24"/>
              </w:rPr>
              <w:t>жеты территориальных фондов обяз</w:t>
            </w:r>
            <w:r w:rsidRPr="00E449E7">
              <w:rPr>
                <w:sz w:val="24"/>
                <w:szCs w:val="24"/>
              </w:rPr>
              <w:t>а</w:t>
            </w:r>
            <w:r w:rsidRPr="00E449E7">
              <w:rPr>
                <w:sz w:val="24"/>
                <w:szCs w:val="24"/>
              </w:rPr>
              <w:t>тельного медицинского страхования)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6E941" w14:textId="77777777" w:rsidR="003D4775" w:rsidRPr="00E449E7" w:rsidRDefault="003D4775" w:rsidP="00614E62">
            <w:pPr>
              <w:widowControl/>
              <w:jc w:val="center"/>
              <w:rPr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F5D33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7274C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B6A2C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4F27A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6F9A6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45283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E3312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A1E52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D4775" w:rsidRPr="00614E62" w14:paraId="43A66297" w14:textId="77777777" w:rsidTr="007E5F63">
        <w:trPr>
          <w:trHeight w:val="345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3C512" w14:textId="77777777" w:rsidR="003D4775" w:rsidRPr="00E449E7" w:rsidRDefault="003D4775" w:rsidP="007E5F63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449E7">
              <w:rPr>
                <w:sz w:val="24"/>
                <w:szCs w:val="24"/>
              </w:rPr>
              <w:t>Консолидированные бюджеты муниц</w:t>
            </w:r>
            <w:r w:rsidRPr="00E449E7">
              <w:rPr>
                <w:sz w:val="24"/>
                <w:szCs w:val="24"/>
              </w:rPr>
              <w:t>и</w:t>
            </w:r>
            <w:r w:rsidRPr="00E449E7">
              <w:rPr>
                <w:sz w:val="24"/>
                <w:szCs w:val="24"/>
              </w:rPr>
              <w:t>пальных образований, из них: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C2219" w14:textId="77777777" w:rsidR="003D4775" w:rsidRPr="00E449E7" w:rsidRDefault="003D4775" w:rsidP="00614E62">
            <w:pPr>
              <w:widowControl/>
              <w:jc w:val="center"/>
              <w:rPr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4FBEA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109E3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5270D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7F28B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089A7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8643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493D5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7FD8A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D4775" w:rsidRPr="00614E62" w14:paraId="35F1A617" w14:textId="77777777" w:rsidTr="007E5F63">
        <w:trPr>
          <w:trHeight w:val="3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101F6" w14:textId="77777777" w:rsidR="003D4775" w:rsidRPr="00E449E7" w:rsidRDefault="003D4775" w:rsidP="007E5F63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449E7">
              <w:rPr>
                <w:sz w:val="24"/>
                <w:szCs w:val="24"/>
              </w:rPr>
              <w:t>межбюджетные трансферты бюджету субъекта Российской Федерации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522AB" w14:textId="77777777" w:rsidR="003D4775" w:rsidRPr="00E449E7" w:rsidRDefault="003D4775" w:rsidP="00614E62">
            <w:pPr>
              <w:widowControl/>
              <w:jc w:val="center"/>
              <w:rPr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FCDF7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D6063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77FC4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D7F30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50703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AEF3C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88F0F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5307B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D4775" w:rsidRPr="00614E62" w14:paraId="5CB73377" w14:textId="77777777" w:rsidTr="007E5F63">
        <w:trPr>
          <w:trHeight w:val="3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D9E2B" w14:textId="77777777" w:rsidR="003D4775" w:rsidRPr="00E449E7" w:rsidRDefault="003D4775" w:rsidP="007E5F63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449E7">
              <w:rPr>
                <w:sz w:val="24"/>
                <w:szCs w:val="24"/>
                <w:lang w:val="en-US"/>
              </w:rPr>
              <w:t>Внебюджетные источники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99AFB" w14:textId="77777777" w:rsidR="003D4775" w:rsidRPr="00E449E7" w:rsidRDefault="003D4775" w:rsidP="00614E62">
            <w:pPr>
              <w:widowControl/>
              <w:jc w:val="center"/>
              <w:rPr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B7456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AE978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BA5E4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7FB11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7697B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67743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A2E9D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B1EBD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D4775" w:rsidRPr="00614E62" w14:paraId="65BCEC3A" w14:textId="77777777" w:rsidTr="007E5F63">
        <w:trPr>
          <w:trHeight w:val="3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E5144" w14:textId="33B4A7E3" w:rsidR="003D4775" w:rsidRPr="00E449E7" w:rsidRDefault="003D4775" w:rsidP="007E5F63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449E7">
              <w:rPr>
                <w:sz w:val="24"/>
                <w:szCs w:val="24"/>
                <w:lang w:eastAsia="ru-RU"/>
              </w:rPr>
              <w:t>Мероприятие (результат) 1 «</w:t>
            </w:r>
            <w:r w:rsidR="007C1EC7" w:rsidRPr="00E449E7">
              <w:rPr>
                <w:sz w:val="24"/>
                <w:szCs w:val="24"/>
                <w:lang w:eastAsia="ru-RU"/>
              </w:rPr>
              <w:t>Реализов</w:t>
            </w:r>
            <w:r w:rsidR="007C1EC7" w:rsidRPr="00E449E7">
              <w:rPr>
                <w:sz w:val="24"/>
                <w:szCs w:val="24"/>
                <w:lang w:eastAsia="ru-RU"/>
              </w:rPr>
              <w:t>а</w:t>
            </w:r>
            <w:r w:rsidR="007C1EC7" w:rsidRPr="00E449E7">
              <w:rPr>
                <w:sz w:val="24"/>
                <w:szCs w:val="24"/>
                <w:lang w:eastAsia="ru-RU"/>
              </w:rPr>
              <w:t>ны мероприятия по о</w:t>
            </w:r>
            <w:r w:rsidR="007C1EC7" w:rsidRPr="00E449E7">
              <w:rPr>
                <w:color w:val="000000"/>
                <w:sz w:val="24"/>
                <w:szCs w:val="24"/>
                <w:lang w:eastAsia="ru-RU"/>
              </w:rPr>
              <w:t>беспечению бе</w:t>
            </w:r>
            <w:r w:rsidR="007C1EC7" w:rsidRPr="00E449E7">
              <w:rPr>
                <w:color w:val="000000"/>
                <w:sz w:val="24"/>
                <w:szCs w:val="24"/>
                <w:lang w:eastAsia="ru-RU"/>
              </w:rPr>
              <w:t>з</w:t>
            </w:r>
            <w:r w:rsidR="007C1EC7" w:rsidRPr="00E449E7">
              <w:rPr>
                <w:color w:val="000000"/>
                <w:sz w:val="24"/>
                <w:szCs w:val="24"/>
                <w:lang w:eastAsia="ru-RU"/>
              </w:rPr>
              <w:t xml:space="preserve">опасности </w:t>
            </w:r>
            <w:r w:rsidR="007C1EC7" w:rsidRPr="00E449E7">
              <w:rPr>
                <w:sz w:val="24"/>
                <w:szCs w:val="24"/>
                <w:lang w:eastAsia="ru-RU"/>
              </w:rPr>
              <w:t>гидротехнических сооруж</w:t>
            </w:r>
            <w:r w:rsidR="007C1EC7" w:rsidRPr="00E449E7">
              <w:rPr>
                <w:sz w:val="24"/>
                <w:szCs w:val="24"/>
                <w:lang w:eastAsia="ru-RU"/>
              </w:rPr>
              <w:t>е</w:t>
            </w:r>
            <w:r w:rsidR="007C1EC7" w:rsidRPr="00E449E7">
              <w:rPr>
                <w:sz w:val="24"/>
                <w:szCs w:val="24"/>
                <w:lang w:eastAsia="ru-RU"/>
              </w:rPr>
              <w:t>ний на территории Астраханской обл</w:t>
            </w:r>
            <w:r w:rsidR="007C1EC7" w:rsidRPr="00E449E7">
              <w:rPr>
                <w:sz w:val="24"/>
                <w:szCs w:val="24"/>
                <w:lang w:eastAsia="ru-RU"/>
              </w:rPr>
              <w:t>а</w:t>
            </w:r>
            <w:r w:rsidR="007C1EC7" w:rsidRPr="00E449E7">
              <w:rPr>
                <w:sz w:val="24"/>
                <w:szCs w:val="24"/>
                <w:lang w:eastAsia="ru-RU"/>
              </w:rPr>
              <w:t>сти</w:t>
            </w:r>
            <w:r w:rsidRPr="00E449E7">
              <w:rPr>
                <w:sz w:val="24"/>
                <w:szCs w:val="24"/>
                <w:lang w:eastAsia="ru-RU"/>
              </w:rPr>
              <w:t xml:space="preserve">» </w:t>
            </w:r>
            <w:r w:rsidRPr="00E449E7">
              <w:rPr>
                <w:color w:val="000000"/>
                <w:sz w:val="24"/>
                <w:szCs w:val="24"/>
                <w:lang w:eastAsia="ru-RU"/>
              </w:rPr>
              <w:t>(всего), в том числе: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77146" w14:textId="77777777" w:rsidR="008E2393" w:rsidRDefault="003D4775" w:rsidP="00614E62">
            <w:pPr>
              <w:widowControl/>
              <w:jc w:val="center"/>
              <w:rPr>
                <w:color w:val="000000"/>
                <w:sz w:val="20"/>
                <w:szCs w:val="24"/>
                <w:lang w:eastAsia="ru-RU"/>
              </w:rPr>
            </w:pPr>
            <w:r w:rsidRPr="00E449E7">
              <w:rPr>
                <w:color w:val="000000"/>
                <w:sz w:val="20"/>
                <w:szCs w:val="24"/>
                <w:lang w:eastAsia="ru-RU"/>
              </w:rPr>
              <w:t xml:space="preserve">018 </w:t>
            </w:r>
          </w:p>
          <w:p w14:paraId="20C09345" w14:textId="719D9F5C" w:rsidR="003D4775" w:rsidRPr="00E449E7" w:rsidRDefault="003D4775" w:rsidP="00614E62">
            <w:pPr>
              <w:widowControl/>
              <w:jc w:val="center"/>
              <w:rPr>
                <w:color w:val="000000"/>
                <w:sz w:val="20"/>
                <w:szCs w:val="24"/>
                <w:lang w:eastAsia="ru-RU"/>
              </w:rPr>
            </w:pPr>
            <w:r w:rsidRPr="00E449E7">
              <w:rPr>
                <w:color w:val="000000"/>
                <w:sz w:val="20"/>
                <w:szCs w:val="24"/>
                <w:lang w:eastAsia="ru-RU"/>
              </w:rPr>
              <w:t xml:space="preserve">0406 </w:t>
            </w:r>
            <w:r w:rsidR="003131A7" w:rsidRPr="00E449E7">
              <w:rPr>
                <w:color w:val="000000"/>
                <w:sz w:val="20"/>
                <w:szCs w:val="24"/>
                <w:lang w:eastAsia="ru-RU"/>
              </w:rPr>
              <w:t>12ХХХХХХХХ</w:t>
            </w:r>
            <w:r w:rsidRPr="00E449E7">
              <w:rPr>
                <w:color w:val="000000"/>
                <w:sz w:val="20"/>
                <w:szCs w:val="24"/>
                <w:lang w:eastAsia="ru-RU"/>
              </w:rPr>
              <w:t xml:space="preserve"> 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E7165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0F36D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77E3B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26AFD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9900,0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F1F50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8100,0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10AC4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8100,0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6DEB6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8100,0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AE054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34200,0</w:t>
            </w:r>
          </w:p>
        </w:tc>
      </w:tr>
      <w:tr w:rsidR="003D4775" w:rsidRPr="00614E62" w14:paraId="7D732B86" w14:textId="77777777" w:rsidTr="007E5F63">
        <w:trPr>
          <w:trHeight w:val="3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F54A0" w14:textId="77777777" w:rsidR="003D4775" w:rsidRPr="00E449E7" w:rsidRDefault="003D4775" w:rsidP="007E5F63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449E7">
              <w:rPr>
                <w:sz w:val="24"/>
                <w:szCs w:val="24"/>
                <w:lang w:val="en-US"/>
              </w:rPr>
              <w:t>Межбюджетные трансферты федерального бюджета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E32A7" w14:textId="77777777" w:rsidR="003D4775" w:rsidRPr="00E449E7" w:rsidRDefault="003D4775" w:rsidP="00614E62">
            <w:pPr>
              <w:widowControl/>
              <w:jc w:val="center"/>
              <w:rPr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9F0CF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7FB43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EE673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B8A98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0A144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78273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439F7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07773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D4775" w:rsidRPr="00614E62" w14:paraId="29F4F6C2" w14:textId="77777777" w:rsidTr="007E5F63">
        <w:trPr>
          <w:trHeight w:val="3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9AF16" w14:textId="77777777" w:rsidR="003D4775" w:rsidRPr="00E449E7" w:rsidRDefault="003D4775" w:rsidP="007E5F63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449E7">
              <w:rPr>
                <w:sz w:val="24"/>
                <w:szCs w:val="24"/>
              </w:rPr>
              <w:t>Бюджет Астраханской области, из них: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9E5AA" w14:textId="77777777" w:rsidR="008E2393" w:rsidRDefault="003D4775" w:rsidP="00614E62">
            <w:pPr>
              <w:widowControl/>
              <w:jc w:val="center"/>
              <w:rPr>
                <w:color w:val="000000"/>
                <w:sz w:val="20"/>
                <w:szCs w:val="24"/>
                <w:lang w:eastAsia="ru-RU"/>
              </w:rPr>
            </w:pPr>
            <w:r w:rsidRPr="00E449E7">
              <w:rPr>
                <w:color w:val="000000"/>
                <w:sz w:val="20"/>
                <w:szCs w:val="24"/>
                <w:lang w:eastAsia="ru-RU"/>
              </w:rPr>
              <w:t xml:space="preserve">018 </w:t>
            </w:r>
          </w:p>
          <w:p w14:paraId="799EBF1F" w14:textId="2186B2E6" w:rsidR="003D4775" w:rsidRPr="00E449E7" w:rsidRDefault="003D4775" w:rsidP="00614E62">
            <w:pPr>
              <w:widowControl/>
              <w:jc w:val="center"/>
              <w:rPr>
                <w:color w:val="000000"/>
                <w:sz w:val="20"/>
                <w:szCs w:val="24"/>
                <w:lang w:eastAsia="ru-RU"/>
              </w:rPr>
            </w:pPr>
            <w:r w:rsidRPr="00E449E7">
              <w:rPr>
                <w:color w:val="000000"/>
                <w:sz w:val="20"/>
                <w:szCs w:val="24"/>
                <w:lang w:eastAsia="ru-RU"/>
              </w:rPr>
              <w:t xml:space="preserve">0406 </w:t>
            </w:r>
            <w:r w:rsidR="003131A7" w:rsidRPr="00E449E7">
              <w:rPr>
                <w:color w:val="000000"/>
                <w:sz w:val="20"/>
                <w:szCs w:val="24"/>
                <w:lang w:eastAsia="ru-RU"/>
              </w:rPr>
              <w:t>12ХХХХХХХХ</w:t>
            </w:r>
            <w:r w:rsidRPr="00E449E7">
              <w:rPr>
                <w:color w:val="000000"/>
                <w:sz w:val="20"/>
                <w:szCs w:val="24"/>
                <w:lang w:eastAsia="ru-RU"/>
              </w:rPr>
              <w:t xml:space="preserve"> 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70A30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EAC14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C5089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A665E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9900,0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612BF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8100,0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9E0C2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8100,0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0553D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8100,0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2B8B6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34200,0</w:t>
            </w:r>
          </w:p>
        </w:tc>
      </w:tr>
      <w:tr w:rsidR="003D4775" w:rsidRPr="00614E62" w14:paraId="3817F980" w14:textId="77777777" w:rsidTr="007E5F63">
        <w:trPr>
          <w:trHeight w:val="3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B45BF" w14:textId="77777777" w:rsidR="003D4775" w:rsidRPr="00E449E7" w:rsidRDefault="003D4775" w:rsidP="007E5F63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449E7">
              <w:rPr>
                <w:sz w:val="24"/>
                <w:szCs w:val="24"/>
                <w:lang w:val="en-US"/>
              </w:rPr>
              <w:t>межбюджетные трансферты местным бюджетам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F7EFE" w14:textId="77777777" w:rsidR="003D4775" w:rsidRPr="00E449E7" w:rsidRDefault="003D4775" w:rsidP="00614E62">
            <w:pPr>
              <w:widowControl/>
              <w:jc w:val="center"/>
              <w:rPr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77824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8DACF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F4051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34CDA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81079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CE486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7B81B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EABF8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D4775" w:rsidRPr="00614E62" w14:paraId="52639FCE" w14:textId="77777777" w:rsidTr="007E5F63">
        <w:trPr>
          <w:trHeight w:val="3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B6404" w14:textId="77777777" w:rsidR="003D4775" w:rsidRPr="00E449E7" w:rsidRDefault="003D4775" w:rsidP="007E5F63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449E7">
              <w:rPr>
                <w:sz w:val="24"/>
                <w:szCs w:val="24"/>
              </w:rPr>
              <w:t>межбюджетные трансферты бюджетам территориальных государственных вн</w:t>
            </w:r>
            <w:r w:rsidRPr="00E449E7">
              <w:rPr>
                <w:sz w:val="24"/>
                <w:szCs w:val="24"/>
              </w:rPr>
              <w:t>е</w:t>
            </w:r>
            <w:r w:rsidRPr="00E449E7">
              <w:rPr>
                <w:sz w:val="24"/>
                <w:szCs w:val="24"/>
              </w:rPr>
              <w:t>бюджетных фондов Российской Федер</w:t>
            </w:r>
            <w:r w:rsidRPr="00E449E7">
              <w:rPr>
                <w:sz w:val="24"/>
                <w:szCs w:val="24"/>
              </w:rPr>
              <w:t>а</w:t>
            </w:r>
            <w:r w:rsidRPr="00E449E7">
              <w:rPr>
                <w:sz w:val="24"/>
                <w:szCs w:val="24"/>
              </w:rPr>
              <w:t>ции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8AFFE" w14:textId="77777777" w:rsidR="003D4775" w:rsidRPr="00E449E7" w:rsidRDefault="003D4775" w:rsidP="00614E62">
            <w:pPr>
              <w:widowControl/>
              <w:jc w:val="center"/>
              <w:rPr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46224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5C1C5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74902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88C2B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6418A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CFE9D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07858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5AFBD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D4775" w:rsidRPr="00614E62" w14:paraId="554A9262" w14:textId="77777777" w:rsidTr="007E5F63">
        <w:trPr>
          <w:trHeight w:val="3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679E0" w14:textId="77777777" w:rsidR="003D4775" w:rsidRPr="00E449E7" w:rsidRDefault="003D4775" w:rsidP="007E5F63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449E7">
              <w:rPr>
                <w:sz w:val="24"/>
                <w:szCs w:val="24"/>
              </w:rPr>
              <w:t>Бюджеты территориальных госуда</w:t>
            </w:r>
            <w:r w:rsidRPr="00E449E7">
              <w:rPr>
                <w:sz w:val="24"/>
                <w:szCs w:val="24"/>
              </w:rPr>
              <w:t>р</w:t>
            </w:r>
            <w:r w:rsidRPr="00E449E7">
              <w:rPr>
                <w:sz w:val="24"/>
                <w:szCs w:val="24"/>
              </w:rPr>
              <w:t>ственных внебюджетных фондов (бю</w:t>
            </w:r>
            <w:r w:rsidRPr="00E449E7">
              <w:rPr>
                <w:sz w:val="24"/>
                <w:szCs w:val="24"/>
              </w:rPr>
              <w:t>д</w:t>
            </w:r>
            <w:r w:rsidRPr="00E449E7">
              <w:rPr>
                <w:sz w:val="24"/>
                <w:szCs w:val="24"/>
              </w:rPr>
              <w:t>жеты территориальных фондов обяз</w:t>
            </w:r>
            <w:r w:rsidRPr="00E449E7">
              <w:rPr>
                <w:sz w:val="24"/>
                <w:szCs w:val="24"/>
              </w:rPr>
              <w:t>а</w:t>
            </w:r>
            <w:r w:rsidRPr="00E449E7">
              <w:rPr>
                <w:sz w:val="24"/>
                <w:szCs w:val="24"/>
              </w:rPr>
              <w:t>тельного медицинского страхования)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E709F" w14:textId="77777777" w:rsidR="003D4775" w:rsidRPr="00E449E7" w:rsidRDefault="003D4775" w:rsidP="00614E62">
            <w:pPr>
              <w:widowControl/>
              <w:jc w:val="center"/>
              <w:rPr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37354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491D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B114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F3A69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0A896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03F2F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4CCDC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3E525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D4775" w:rsidRPr="00614E62" w14:paraId="0413DF43" w14:textId="77777777" w:rsidTr="007E5F63">
        <w:trPr>
          <w:trHeight w:val="3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EA08E" w14:textId="77777777" w:rsidR="003D4775" w:rsidRPr="00E449E7" w:rsidRDefault="003D4775" w:rsidP="007E5F63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449E7">
              <w:rPr>
                <w:sz w:val="24"/>
                <w:szCs w:val="24"/>
              </w:rPr>
              <w:lastRenderedPageBreak/>
              <w:t>Консолидированные бюджеты муниц</w:t>
            </w:r>
            <w:r w:rsidRPr="00E449E7">
              <w:rPr>
                <w:sz w:val="24"/>
                <w:szCs w:val="24"/>
              </w:rPr>
              <w:t>и</w:t>
            </w:r>
            <w:r w:rsidRPr="00E449E7">
              <w:rPr>
                <w:sz w:val="24"/>
                <w:szCs w:val="24"/>
              </w:rPr>
              <w:t>пальных образований, из них: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23116" w14:textId="77777777" w:rsidR="003D4775" w:rsidRPr="00E449E7" w:rsidRDefault="003D4775" w:rsidP="00614E62">
            <w:pPr>
              <w:widowControl/>
              <w:jc w:val="center"/>
              <w:rPr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22076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4384B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05E86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72D40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F994F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95A39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6ED1D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3320C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D4775" w:rsidRPr="00614E62" w14:paraId="602F1771" w14:textId="77777777" w:rsidTr="007E5F63">
        <w:trPr>
          <w:trHeight w:val="3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8CC35" w14:textId="77777777" w:rsidR="003D4775" w:rsidRPr="00E449E7" w:rsidRDefault="003D4775" w:rsidP="007E5F63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449E7">
              <w:rPr>
                <w:sz w:val="24"/>
                <w:szCs w:val="24"/>
              </w:rPr>
              <w:t>межбюджетные трансферты бюджету субъекта Российской Федерации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ECFF1" w14:textId="77777777" w:rsidR="003D4775" w:rsidRPr="00E449E7" w:rsidRDefault="003D4775" w:rsidP="00614E62">
            <w:pPr>
              <w:widowControl/>
              <w:jc w:val="center"/>
              <w:rPr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C1D59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EE682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DB069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5AC46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EC44A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CE99A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AA4EB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5A6DC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D4775" w:rsidRPr="00614E62" w14:paraId="772DB150" w14:textId="77777777" w:rsidTr="007E5F63">
        <w:trPr>
          <w:trHeight w:val="3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33BDF" w14:textId="77777777" w:rsidR="003D4775" w:rsidRPr="00E449E7" w:rsidRDefault="003D4775" w:rsidP="007E5F63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449E7">
              <w:rPr>
                <w:sz w:val="24"/>
                <w:szCs w:val="24"/>
                <w:lang w:val="en-US"/>
              </w:rPr>
              <w:t>Внебюджетные источники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C8A1D" w14:textId="77777777" w:rsidR="003D4775" w:rsidRPr="00E449E7" w:rsidRDefault="003D4775" w:rsidP="00614E62">
            <w:pPr>
              <w:widowControl/>
              <w:jc w:val="center"/>
              <w:rPr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B6BE6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74FF0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28DEB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B4124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EFAF0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DA281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FF61F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D323" w14:textId="77777777" w:rsidR="003D4775" w:rsidRPr="00614E62" w:rsidRDefault="003D477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14:paraId="3ECF748C" w14:textId="471C7CF6" w:rsidR="00DD4F84" w:rsidRPr="00BD7855" w:rsidRDefault="00DD4F84" w:rsidP="00614E62">
      <w:pPr>
        <w:widowControl/>
        <w:jc w:val="center"/>
        <w:rPr>
          <w:sz w:val="14"/>
          <w:szCs w:val="14"/>
          <w:lang w:eastAsia="ru-RU"/>
        </w:rPr>
      </w:pPr>
    </w:p>
    <w:p w14:paraId="37B6E9B7" w14:textId="0A0255BC" w:rsidR="00DD4F84" w:rsidRPr="00614E62" w:rsidRDefault="00DE6798" w:rsidP="00614E62">
      <w:pPr>
        <w:pStyle w:val="aff0"/>
        <w:widowControl/>
        <w:ind w:left="644" w:firstLine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DD4F84" w:rsidRPr="00614E62">
        <w:rPr>
          <w:sz w:val="28"/>
          <w:szCs w:val="28"/>
          <w:lang w:eastAsia="ru-RU"/>
        </w:rPr>
        <w:t>. План реализации комплекса процессных мероприятий</w:t>
      </w:r>
    </w:p>
    <w:p w14:paraId="7F30D690" w14:textId="77777777" w:rsidR="00DD4F84" w:rsidRPr="00BD7855" w:rsidRDefault="00DD4F84" w:rsidP="00614E62">
      <w:pPr>
        <w:pStyle w:val="aff0"/>
        <w:widowControl/>
        <w:ind w:left="644" w:firstLine="0"/>
        <w:rPr>
          <w:sz w:val="14"/>
          <w:szCs w:val="14"/>
          <w:lang w:eastAsia="ru-RU"/>
        </w:rPr>
      </w:pPr>
    </w:p>
    <w:tbl>
      <w:tblPr>
        <w:tblW w:w="4939" w:type="pct"/>
        <w:jc w:val="center"/>
        <w:tblLayout w:type="fixed"/>
        <w:tblLook w:val="01E0" w:firstRow="1" w:lastRow="1" w:firstColumn="1" w:lastColumn="1" w:noHBand="0" w:noVBand="0"/>
      </w:tblPr>
      <w:tblGrid>
        <w:gridCol w:w="4800"/>
        <w:gridCol w:w="1868"/>
        <w:gridCol w:w="5897"/>
        <w:gridCol w:w="1579"/>
        <w:gridCol w:w="1582"/>
      </w:tblGrid>
      <w:tr w:rsidR="00DD4F84" w:rsidRPr="00614E62" w14:paraId="3D01F06A" w14:textId="77777777" w:rsidTr="009A6E01">
        <w:trPr>
          <w:trHeight w:val="945"/>
          <w:jc w:val="center"/>
        </w:trPr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43E4A" w14:textId="77777777" w:rsidR="00DD4F84" w:rsidRPr="00614E62" w:rsidRDefault="00DD4F84" w:rsidP="00614E62">
            <w:pPr>
              <w:pStyle w:val="TableParagraph"/>
              <w:tabs>
                <w:tab w:val="left" w:pos="11057"/>
              </w:tabs>
              <w:ind w:right="-109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Задача, мероприятие (результат) / контрол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ная точка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6469F" w14:textId="77777777" w:rsidR="00DD4F84" w:rsidRPr="00614E62" w:rsidRDefault="00DD4F84" w:rsidP="00614E62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Дата наступл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ния контрол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ной точки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FFBE8" w14:textId="77777777" w:rsidR="00DD4F84" w:rsidRPr="00614E62" w:rsidRDefault="00DD4F84" w:rsidP="00614E62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Ответственный исполнитель </w:t>
            </w:r>
          </w:p>
          <w:p w14:paraId="2B6FCB53" w14:textId="1F5A6C6B" w:rsidR="00DD4F84" w:rsidRPr="00614E62" w:rsidRDefault="00DD4F84" w:rsidP="00DB0C19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(Ф.И.О., должность, наименование </w:t>
            </w:r>
            <w:r w:rsidR="00DB0C19">
              <w:rPr>
                <w:sz w:val="24"/>
                <w:szCs w:val="24"/>
              </w:rPr>
              <w:t>исполнительного органа Астраханской области</w:t>
            </w:r>
            <w:r w:rsidRPr="00614E62">
              <w:rPr>
                <w:sz w:val="24"/>
                <w:szCs w:val="24"/>
              </w:rPr>
              <w:t>, организации)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7F309" w14:textId="77777777" w:rsidR="00DD4F84" w:rsidRPr="00614E62" w:rsidRDefault="00DD4F84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Вид по</w:t>
            </w:r>
            <w:r w:rsidRPr="00614E62">
              <w:rPr>
                <w:sz w:val="24"/>
                <w:szCs w:val="24"/>
              </w:rPr>
              <w:t>д</w:t>
            </w:r>
            <w:r w:rsidRPr="00614E62">
              <w:rPr>
                <w:sz w:val="24"/>
                <w:szCs w:val="24"/>
              </w:rPr>
              <w:t>твержда</w:t>
            </w:r>
            <w:r w:rsidRPr="00614E62">
              <w:rPr>
                <w:sz w:val="24"/>
                <w:szCs w:val="24"/>
              </w:rPr>
              <w:t>ю</w:t>
            </w:r>
            <w:r w:rsidRPr="00614E62">
              <w:rPr>
                <w:sz w:val="24"/>
                <w:szCs w:val="24"/>
              </w:rPr>
              <w:t>щего док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мента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38FD6" w14:textId="77777777" w:rsidR="00DD4F84" w:rsidRPr="00614E62" w:rsidRDefault="00DD4F84" w:rsidP="00614E62">
            <w:pPr>
              <w:pStyle w:val="TableParagraph"/>
              <w:tabs>
                <w:tab w:val="left" w:pos="11057"/>
              </w:tabs>
              <w:ind w:right="-14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Информац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онная система (источник данных)</w:t>
            </w:r>
          </w:p>
        </w:tc>
      </w:tr>
    </w:tbl>
    <w:p w14:paraId="0E70ED06" w14:textId="77777777" w:rsidR="00DD4F84" w:rsidRPr="00614E62" w:rsidRDefault="00DD4F84" w:rsidP="00614E62">
      <w:pPr>
        <w:pStyle w:val="aff0"/>
        <w:widowControl/>
        <w:ind w:left="644" w:firstLine="0"/>
        <w:rPr>
          <w:sz w:val="2"/>
          <w:szCs w:val="2"/>
          <w:lang w:eastAsia="ru-RU"/>
        </w:rPr>
      </w:pPr>
    </w:p>
    <w:tbl>
      <w:tblPr>
        <w:tblW w:w="4939" w:type="pct"/>
        <w:jc w:val="center"/>
        <w:tblLayout w:type="fixed"/>
        <w:tblLook w:val="01E0" w:firstRow="1" w:lastRow="1" w:firstColumn="1" w:lastColumn="1" w:noHBand="0" w:noVBand="0"/>
      </w:tblPr>
      <w:tblGrid>
        <w:gridCol w:w="4800"/>
        <w:gridCol w:w="1868"/>
        <w:gridCol w:w="5894"/>
        <w:gridCol w:w="1582"/>
        <w:gridCol w:w="1582"/>
      </w:tblGrid>
      <w:tr w:rsidR="00DD4F84" w:rsidRPr="00614E62" w14:paraId="4D237817" w14:textId="77777777" w:rsidTr="009A6E01">
        <w:trPr>
          <w:trHeight w:val="273"/>
          <w:tblHeader/>
          <w:jc w:val="center"/>
        </w:trPr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1C2D8" w14:textId="77777777" w:rsidR="00DD4F84" w:rsidRPr="00614E62" w:rsidRDefault="00DD4F84" w:rsidP="00614E62">
            <w:pPr>
              <w:pStyle w:val="TableParagraph"/>
              <w:tabs>
                <w:tab w:val="left" w:pos="11057"/>
              </w:tabs>
              <w:ind w:left="9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C8CC4" w14:textId="77777777" w:rsidR="00DD4F84" w:rsidRPr="00614E62" w:rsidRDefault="00DD4F84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13329" w14:textId="77777777" w:rsidR="00DD4F84" w:rsidRPr="00614E62" w:rsidRDefault="00DD4F84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3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4A4C1" w14:textId="77777777" w:rsidR="00DD4F84" w:rsidRPr="00614E62" w:rsidRDefault="00DD4F84" w:rsidP="00614E62">
            <w:pPr>
              <w:pStyle w:val="TableParagraph"/>
              <w:tabs>
                <w:tab w:val="left" w:pos="11057"/>
              </w:tabs>
              <w:ind w:left="6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4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15980" w14:textId="77777777" w:rsidR="00DD4F84" w:rsidRPr="00614E62" w:rsidRDefault="00DD4F84" w:rsidP="00614E62">
            <w:pPr>
              <w:pStyle w:val="TableParagraph"/>
              <w:tabs>
                <w:tab w:val="left" w:pos="11057"/>
              </w:tabs>
              <w:ind w:left="6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5</w:t>
            </w:r>
          </w:p>
        </w:tc>
      </w:tr>
      <w:tr w:rsidR="00DD4F84" w:rsidRPr="00614E62" w14:paraId="219CBC27" w14:textId="77777777" w:rsidTr="009A6E01">
        <w:trPr>
          <w:trHeight w:val="315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2D61B" w14:textId="590B911E" w:rsidR="00DE6D7B" w:rsidRPr="00614E62" w:rsidRDefault="00DD4F84" w:rsidP="00614E62">
            <w:pPr>
              <w:pStyle w:val="TableParagraph"/>
              <w:tabs>
                <w:tab w:val="left" w:pos="11057"/>
              </w:tabs>
              <w:ind w:left="7"/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Задача 1 </w:t>
            </w:r>
            <w:r w:rsidR="00DE6D7B" w:rsidRPr="00614E62">
              <w:rPr>
                <w:sz w:val="24"/>
                <w:szCs w:val="24"/>
              </w:rPr>
              <w:t>«Обеспечение безопасности гидротехнических сооружений при использовании водных объектов и осуществлении природоохранных мер</w:t>
            </w:r>
            <w:r w:rsidR="00DE6D7B" w:rsidRPr="00614E62">
              <w:rPr>
                <w:sz w:val="24"/>
                <w:szCs w:val="24"/>
              </w:rPr>
              <w:t>о</w:t>
            </w:r>
            <w:r w:rsidR="00DE6D7B" w:rsidRPr="00614E62">
              <w:rPr>
                <w:sz w:val="24"/>
                <w:szCs w:val="24"/>
              </w:rPr>
              <w:t>приятий»</w:t>
            </w:r>
          </w:p>
        </w:tc>
      </w:tr>
      <w:tr w:rsidR="00DD4F84" w:rsidRPr="00614E62" w14:paraId="3DD555F7" w14:textId="77777777" w:rsidTr="009A6E01">
        <w:trPr>
          <w:trHeight w:val="314"/>
          <w:jc w:val="center"/>
        </w:trPr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ADEB1" w14:textId="7E7DA64D" w:rsidR="00DD4F84" w:rsidRPr="00614E62" w:rsidRDefault="003D4775" w:rsidP="00614E62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Мероприятие (результат) 1 «</w:t>
            </w:r>
            <w:r w:rsidR="007C1EC7" w:rsidRPr="00614E62">
              <w:rPr>
                <w:sz w:val="24"/>
                <w:szCs w:val="24"/>
                <w:lang w:eastAsia="ru-RU"/>
              </w:rPr>
              <w:t>Реализованы мероприятия по о</w:t>
            </w:r>
            <w:r w:rsidR="007C1EC7" w:rsidRPr="00614E62">
              <w:rPr>
                <w:color w:val="000000"/>
                <w:sz w:val="24"/>
                <w:szCs w:val="24"/>
                <w:lang w:eastAsia="ru-RU"/>
              </w:rPr>
              <w:t xml:space="preserve">беспечению безопасности </w:t>
            </w:r>
            <w:r w:rsidR="007C1EC7" w:rsidRPr="00614E62">
              <w:rPr>
                <w:sz w:val="24"/>
                <w:szCs w:val="24"/>
                <w:lang w:eastAsia="ru-RU"/>
              </w:rPr>
              <w:t>гидротехнических сооружений на террит</w:t>
            </w:r>
            <w:r w:rsidR="007C1EC7" w:rsidRPr="00614E62">
              <w:rPr>
                <w:sz w:val="24"/>
                <w:szCs w:val="24"/>
                <w:lang w:eastAsia="ru-RU"/>
              </w:rPr>
              <w:t>о</w:t>
            </w:r>
            <w:r w:rsidR="007C1EC7" w:rsidRPr="00614E62">
              <w:rPr>
                <w:sz w:val="24"/>
                <w:szCs w:val="24"/>
                <w:lang w:eastAsia="ru-RU"/>
              </w:rPr>
              <w:t>рии Астраханской области</w:t>
            </w:r>
            <w:r w:rsidRPr="00614E62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DDA76" w14:textId="77777777" w:rsidR="00DD4F84" w:rsidRPr="00614E62" w:rsidRDefault="00DD4F84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29026" w14:textId="77777777" w:rsidR="00DD4F84" w:rsidRPr="00614E62" w:rsidRDefault="00DD4F84" w:rsidP="00614E62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Торбин В.Е., заместитель начальника отдела водных ресурсов, служба природопользования и охраны окружающей среды Астраханской области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0CCE1" w14:textId="77777777" w:rsidR="00DD4F84" w:rsidRPr="00614E62" w:rsidRDefault="00DD4F84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0D417" w14:textId="77777777" w:rsidR="00DD4F84" w:rsidRPr="00614E62" w:rsidRDefault="00DD4F84" w:rsidP="00614E62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</w:tr>
      <w:tr w:rsidR="00DD4F84" w:rsidRPr="00614E62" w14:paraId="0E084906" w14:textId="77777777" w:rsidTr="009A6E01">
        <w:trPr>
          <w:trHeight w:val="314"/>
          <w:jc w:val="center"/>
        </w:trPr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FB5E1" w14:textId="6032C30B" w:rsidR="00DD4F84" w:rsidRPr="00864C49" w:rsidRDefault="00DD4F84" w:rsidP="00614E62">
            <w:pPr>
              <w:pStyle w:val="TableParagraph"/>
              <w:tabs>
                <w:tab w:val="left" w:pos="11057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64C49">
              <w:rPr>
                <w:sz w:val="24"/>
                <w:szCs w:val="24"/>
              </w:rPr>
              <w:t xml:space="preserve">Контрольная точка 1.1 </w:t>
            </w:r>
            <w:r w:rsidR="007E09C9" w:rsidRPr="00864C49">
              <w:rPr>
                <w:sz w:val="24"/>
                <w:szCs w:val="24"/>
              </w:rPr>
              <w:t>«</w:t>
            </w:r>
            <w:r w:rsidRPr="00864C49">
              <w:rPr>
                <w:sz w:val="24"/>
                <w:szCs w:val="24"/>
              </w:rPr>
              <w:t>Закупки включены в план-график закупок</w:t>
            </w:r>
            <w:r w:rsidR="007E09C9" w:rsidRPr="00864C49">
              <w:rPr>
                <w:sz w:val="24"/>
                <w:szCs w:val="24"/>
              </w:rPr>
              <w:t>»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147B6" w14:textId="77777777" w:rsidR="00DD4F84" w:rsidRPr="00614E62" w:rsidRDefault="00DD4F84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lang w:val="en-US"/>
              </w:rPr>
              <w:t>30.01.2024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8FC31" w14:textId="77777777" w:rsidR="00DD4F84" w:rsidRPr="00614E62" w:rsidRDefault="00DD4F84" w:rsidP="00614E62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Торбин В.Е., заместитель начальника отдела водных ресурсов, служба природопользования и охраны окружающей среды Астраханской области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FACEE" w14:textId="22C1E1EE" w:rsidR="00DD4F84" w:rsidRPr="00614E62" w:rsidRDefault="00206C8F" w:rsidP="00614E62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t>Извещение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A0B17" w14:textId="053CCDE7" w:rsidR="00DD4F84" w:rsidRPr="00614E62" w:rsidRDefault="00DD4F84" w:rsidP="00614E62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 w:rsidRPr="00614E62">
              <w:rPr>
                <w:lang w:val="en-US"/>
              </w:rPr>
              <w:t xml:space="preserve">ЕИС </w:t>
            </w:r>
            <w:r w:rsidR="00206C8F" w:rsidRPr="00614E62">
              <w:t>закупки</w:t>
            </w:r>
          </w:p>
        </w:tc>
      </w:tr>
      <w:tr w:rsidR="00206C8F" w:rsidRPr="00614E62" w14:paraId="3F5B3BA6" w14:textId="77777777" w:rsidTr="009A6E01">
        <w:trPr>
          <w:trHeight w:val="314"/>
          <w:jc w:val="center"/>
        </w:trPr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63295" w14:textId="35CC9AD1" w:rsidR="00206C8F" w:rsidRPr="00864C49" w:rsidRDefault="00206C8F" w:rsidP="00614E62">
            <w:pPr>
              <w:pStyle w:val="TableParagraph"/>
              <w:tabs>
                <w:tab w:val="left" w:pos="11057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64C49">
              <w:rPr>
                <w:sz w:val="24"/>
                <w:szCs w:val="24"/>
              </w:rPr>
              <w:t xml:space="preserve">Контрольная точка 1.2 </w:t>
            </w:r>
            <w:r w:rsidR="007E09C9" w:rsidRPr="00864C49">
              <w:rPr>
                <w:sz w:val="24"/>
                <w:szCs w:val="24"/>
              </w:rPr>
              <w:t>«</w:t>
            </w:r>
            <w:r w:rsidRPr="00864C49">
              <w:rPr>
                <w:sz w:val="24"/>
                <w:szCs w:val="24"/>
              </w:rPr>
              <w:t>Сведения о гос</w:t>
            </w:r>
            <w:r w:rsidRPr="00864C49">
              <w:rPr>
                <w:sz w:val="24"/>
                <w:szCs w:val="24"/>
              </w:rPr>
              <w:t>у</w:t>
            </w:r>
            <w:r w:rsidRPr="00864C49">
              <w:rPr>
                <w:sz w:val="24"/>
                <w:szCs w:val="24"/>
              </w:rPr>
              <w:t>дарственных (муниципальных) контрактах внесены в реестр контрактов, заключенных заказчиками по результатам закупок</w:t>
            </w:r>
            <w:r w:rsidR="007E09C9" w:rsidRPr="00864C49">
              <w:rPr>
                <w:sz w:val="24"/>
                <w:szCs w:val="24"/>
              </w:rPr>
              <w:t>»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F824E" w14:textId="77777777" w:rsidR="00206C8F" w:rsidRPr="00614E62" w:rsidRDefault="00206C8F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lang w:val="en-US"/>
              </w:rPr>
              <w:t>30.03.2024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6ADB3" w14:textId="77777777" w:rsidR="00206C8F" w:rsidRPr="00614E62" w:rsidRDefault="00206C8F" w:rsidP="00614E62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Торбин В.Е., заместитель начальника отдела водных ресурсов, служба природопользования и охраны окружающей среды Астраханской области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6AD1" w14:textId="7315FB11" w:rsidR="00206C8F" w:rsidRPr="00614E62" w:rsidRDefault="00206C8F" w:rsidP="00614E62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t>Контракт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8B603" w14:textId="2A6A36C3" w:rsidR="00206C8F" w:rsidRPr="00614E62" w:rsidRDefault="00206C8F" w:rsidP="00614E62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 w:rsidRPr="00614E62">
              <w:rPr>
                <w:lang w:val="en-US"/>
              </w:rPr>
              <w:t xml:space="preserve">ЕИС </w:t>
            </w:r>
            <w:r w:rsidRPr="00614E62">
              <w:t>закупки</w:t>
            </w:r>
          </w:p>
        </w:tc>
      </w:tr>
      <w:tr w:rsidR="00206C8F" w:rsidRPr="00614E62" w14:paraId="78223819" w14:textId="77777777" w:rsidTr="009A6E01">
        <w:trPr>
          <w:trHeight w:val="314"/>
          <w:jc w:val="center"/>
        </w:trPr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C2FBD" w14:textId="73F76823" w:rsidR="00206C8F" w:rsidRPr="00864C49" w:rsidRDefault="00206C8F" w:rsidP="00614E62">
            <w:pPr>
              <w:pStyle w:val="TableParagraph"/>
              <w:tabs>
                <w:tab w:val="left" w:pos="11057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64C49">
              <w:rPr>
                <w:sz w:val="24"/>
                <w:szCs w:val="24"/>
              </w:rPr>
              <w:t xml:space="preserve">Контрольная точка 1.3 </w:t>
            </w:r>
            <w:r w:rsidR="007E09C9" w:rsidRPr="00864C49">
              <w:rPr>
                <w:sz w:val="24"/>
                <w:szCs w:val="24"/>
              </w:rPr>
              <w:t>«</w:t>
            </w:r>
            <w:r w:rsidRPr="00864C49">
              <w:rPr>
                <w:sz w:val="24"/>
                <w:szCs w:val="24"/>
              </w:rPr>
              <w:t>Произведена пр</w:t>
            </w:r>
            <w:r w:rsidRPr="00864C49">
              <w:rPr>
                <w:sz w:val="24"/>
                <w:szCs w:val="24"/>
              </w:rPr>
              <w:t>и</w:t>
            </w:r>
            <w:r w:rsidRPr="00864C49">
              <w:rPr>
                <w:sz w:val="24"/>
                <w:szCs w:val="24"/>
              </w:rPr>
              <w:t>емка поставленных товаров, выполненных работ, оказанных услуг</w:t>
            </w:r>
            <w:r w:rsidR="007E09C9" w:rsidRPr="00864C49">
              <w:rPr>
                <w:sz w:val="24"/>
                <w:szCs w:val="24"/>
              </w:rPr>
              <w:t>»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036BC" w14:textId="77777777" w:rsidR="00206C8F" w:rsidRPr="00614E62" w:rsidRDefault="00206C8F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lang w:val="en-US"/>
              </w:rPr>
              <w:t>30.11.2024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0924E" w14:textId="77777777" w:rsidR="00206C8F" w:rsidRPr="00614E62" w:rsidRDefault="00206C8F" w:rsidP="00614E62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Торбин В.Е., заместитель начальника отдела водных ресурсов, служба природопользования и охраны окружающей среды Астраханской области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9832A" w14:textId="1B71FA34" w:rsidR="00206C8F" w:rsidRPr="00614E62" w:rsidRDefault="00206C8F" w:rsidP="00614E62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t>Акт приема-передачи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9D160" w14:textId="3669D6E5" w:rsidR="00206C8F" w:rsidRPr="00614E62" w:rsidRDefault="00206C8F" w:rsidP="00614E62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 w:rsidRPr="00614E62">
              <w:rPr>
                <w:lang w:val="en-US"/>
              </w:rPr>
              <w:t xml:space="preserve">ЕИС </w:t>
            </w:r>
            <w:r w:rsidRPr="00614E62">
              <w:t>закупки</w:t>
            </w:r>
          </w:p>
        </w:tc>
      </w:tr>
      <w:tr w:rsidR="00206C8F" w:rsidRPr="00614E62" w14:paraId="46AB6078" w14:textId="77777777" w:rsidTr="009A6E01">
        <w:trPr>
          <w:trHeight w:val="314"/>
          <w:jc w:val="center"/>
        </w:trPr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F0A52" w14:textId="3EB55C7A" w:rsidR="00206C8F" w:rsidRPr="00864C49" w:rsidRDefault="00206C8F" w:rsidP="00614E62">
            <w:pPr>
              <w:pStyle w:val="TableParagraph"/>
              <w:tabs>
                <w:tab w:val="left" w:pos="11057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64C49">
              <w:rPr>
                <w:sz w:val="24"/>
                <w:szCs w:val="24"/>
              </w:rPr>
              <w:t xml:space="preserve">Контрольная точка 1.4 </w:t>
            </w:r>
            <w:r w:rsidR="007E09C9" w:rsidRPr="00864C49">
              <w:rPr>
                <w:sz w:val="24"/>
                <w:szCs w:val="24"/>
              </w:rPr>
              <w:t>«</w:t>
            </w:r>
            <w:r w:rsidRPr="00864C49">
              <w:rPr>
                <w:sz w:val="24"/>
                <w:szCs w:val="24"/>
              </w:rPr>
              <w:t>Произведена оплата поставленных товаров, выполненных работ, оказанных услуг по государственному (м</w:t>
            </w:r>
            <w:r w:rsidRPr="00864C49">
              <w:rPr>
                <w:sz w:val="24"/>
                <w:szCs w:val="24"/>
              </w:rPr>
              <w:t>у</w:t>
            </w:r>
            <w:r w:rsidRPr="00864C49">
              <w:rPr>
                <w:sz w:val="24"/>
                <w:szCs w:val="24"/>
              </w:rPr>
              <w:t>ниципальному) контракту</w:t>
            </w:r>
            <w:r w:rsidR="007E09C9" w:rsidRPr="00864C49">
              <w:rPr>
                <w:sz w:val="24"/>
                <w:szCs w:val="24"/>
              </w:rPr>
              <w:t>»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BD3B7" w14:textId="77777777" w:rsidR="00206C8F" w:rsidRPr="00614E62" w:rsidRDefault="00206C8F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lang w:val="en-US"/>
              </w:rPr>
              <w:t>25.12.2024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5EAD9" w14:textId="77777777" w:rsidR="00206C8F" w:rsidRPr="00614E62" w:rsidRDefault="00206C8F" w:rsidP="00614E62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Торбин В.Е., заместитель начальника отдела водных ресурсов, служба природопользования и охраны окружающей среды Астраханской области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BC5DD" w14:textId="0F39AA05" w:rsidR="00206C8F" w:rsidRPr="00614E62" w:rsidRDefault="00206C8F" w:rsidP="00614E62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t>Платежное поручение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29784" w14:textId="030B39AD" w:rsidR="00206C8F" w:rsidRPr="00614E62" w:rsidRDefault="00206C8F" w:rsidP="00614E62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 w:rsidRPr="00614E62">
              <w:rPr>
                <w:lang w:val="en-US"/>
              </w:rPr>
              <w:t xml:space="preserve">ЕИС </w:t>
            </w:r>
            <w:r w:rsidRPr="00614E62">
              <w:t>закупки</w:t>
            </w:r>
          </w:p>
        </w:tc>
      </w:tr>
    </w:tbl>
    <w:bookmarkEnd w:id="19"/>
    <w:p w14:paraId="5BD5C5E9" w14:textId="4FCA0177" w:rsidR="00533380" w:rsidRPr="00614E62" w:rsidRDefault="00533380" w:rsidP="00614E62">
      <w:pPr>
        <w:shd w:val="clear" w:color="auto" w:fill="FFFFFF"/>
        <w:ind w:left="10773"/>
        <w:rPr>
          <w:sz w:val="28"/>
          <w:szCs w:val="28"/>
        </w:rPr>
      </w:pPr>
      <w:r w:rsidRPr="00614E62">
        <w:rPr>
          <w:sz w:val="28"/>
          <w:szCs w:val="28"/>
        </w:rPr>
        <w:lastRenderedPageBreak/>
        <w:t xml:space="preserve">Приложение </w:t>
      </w:r>
      <w:r w:rsidR="00614E62">
        <w:rPr>
          <w:sz w:val="28"/>
          <w:szCs w:val="28"/>
        </w:rPr>
        <w:t>№ </w:t>
      </w:r>
      <w:r w:rsidR="00F1763B" w:rsidRPr="00614E62">
        <w:rPr>
          <w:sz w:val="28"/>
          <w:szCs w:val="28"/>
        </w:rPr>
        <w:t>7</w:t>
      </w:r>
      <w:r w:rsidRPr="00614E62">
        <w:rPr>
          <w:sz w:val="28"/>
          <w:szCs w:val="28"/>
        </w:rPr>
        <w:t xml:space="preserve"> </w:t>
      </w:r>
    </w:p>
    <w:p w14:paraId="3316757B" w14:textId="77777777" w:rsidR="00533380" w:rsidRPr="00614E62" w:rsidRDefault="00533380" w:rsidP="00614E62">
      <w:pPr>
        <w:shd w:val="clear" w:color="auto" w:fill="FFFFFF"/>
        <w:ind w:left="10773"/>
        <w:rPr>
          <w:sz w:val="28"/>
          <w:szCs w:val="28"/>
        </w:rPr>
      </w:pPr>
      <w:r w:rsidRPr="00614E62">
        <w:rPr>
          <w:sz w:val="28"/>
          <w:szCs w:val="28"/>
        </w:rPr>
        <w:t>к государственной программе</w:t>
      </w:r>
    </w:p>
    <w:p w14:paraId="7FA5B07E" w14:textId="77777777" w:rsidR="00533380" w:rsidRPr="00614E62" w:rsidRDefault="00533380" w:rsidP="00614E62">
      <w:pPr>
        <w:pStyle w:val="1"/>
        <w:tabs>
          <w:tab w:val="left" w:pos="11057"/>
          <w:tab w:val="left" w:pos="14317"/>
        </w:tabs>
        <w:spacing w:before="0"/>
        <w:ind w:left="644" w:right="584"/>
        <w:rPr>
          <w:b w:val="0"/>
          <w:bCs w:val="0"/>
          <w:color w:val="000000"/>
          <w:lang w:eastAsia="ru-RU"/>
        </w:rPr>
      </w:pPr>
    </w:p>
    <w:p w14:paraId="1270D68D" w14:textId="0166038A" w:rsidR="00533380" w:rsidRPr="00614E62" w:rsidRDefault="00533380" w:rsidP="00614E62">
      <w:pPr>
        <w:pStyle w:val="1"/>
        <w:tabs>
          <w:tab w:val="left" w:pos="11057"/>
        </w:tabs>
        <w:spacing w:before="0"/>
        <w:ind w:right="584"/>
        <w:jc w:val="center"/>
        <w:rPr>
          <w:b w:val="0"/>
          <w:bCs w:val="0"/>
        </w:rPr>
      </w:pPr>
      <w:r w:rsidRPr="00614E62">
        <w:rPr>
          <w:b w:val="0"/>
          <w:bCs w:val="0"/>
        </w:rPr>
        <w:t>П</w:t>
      </w:r>
      <w:r w:rsidR="00500C5B" w:rsidRPr="00614E62">
        <w:rPr>
          <w:b w:val="0"/>
          <w:bCs w:val="0"/>
        </w:rPr>
        <w:t>аспорт</w:t>
      </w:r>
    </w:p>
    <w:p w14:paraId="0DE38D9B" w14:textId="77777777" w:rsidR="00533380" w:rsidRPr="00614E62" w:rsidRDefault="00533380" w:rsidP="00614E62">
      <w:pPr>
        <w:shd w:val="clear" w:color="auto" w:fill="FFFFFF"/>
        <w:tabs>
          <w:tab w:val="left" w:pos="11057"/>
        </w:tabs>
        <w:ind w:left="405" w:right="560"/>
        <w:jc w:val="center"/>
        <w:rPr>
          <w:sz w:val="28"/>
          <w:szCs w:val="28"/>
        </w:rPr>
      </w:pPr>
      <w:bookmarkStart w:id="20" w:name="_Hlk142130836"/>
      <w:r w:rsidRPr="00614E62">
        <w:rPr>
          <w:sz w:val="28"/>
          <w:szCs w:val="28"/>
        </w:rPr>
        <w:t>комплекса процессных мероприятий</w:t>
      </w:r>
    </w:p>
    <w:p w14:paraId="6DBC377E" w14:textId="78057E02" w:rsidR="00533380" w:rsidRPr="00614E62" w:rsidRDefault="00533380" w:rsidP="00614E62">
      <w:pPr>
        <w:shd w:val="clear" w:color="auto" w:fill="FFFFFF"/>
        <w:tabs>
          <w:tab w:val="left" w:pos="11057"/>
        </w:tabs>
        <w:ind w:left="405" w:right="563"/>
        <w:jc w:val="center"/>
        <w:rPr>
          <w:sz w:val="28"/>
          <w:szCs w:val="28"/>
        </w:rPr>
      </w:pPr>
      <w:r w:rsidRPr="00614E62">
        <w:rPr>
          <w:sz w:val="28"/>
          <w:szCs w:val="28"/>
        </w:rPr>
        <w:t>«</w:t>
      </w:r>
      <w:r w:rsidR="00841F0E" w:rsidRPr="00614E62">
        <w:rPr>
          <w:sz w:val="28"/>
          <w:szCs w:val="28"/>
        </w:rPr>
        <w:t>Сохранение биологического разнообразия на территории Астраханской области и развитие экологического туризма на особо охраняемых природных территориях регионального значения</w:t>
      </w:r>
      <w:r w:rsidRPr="00614E62">
        <w:rPr>
          <w:sz w:val="28"/>
          <w:szCs w:val="28"/>
        </w:rPr>
        <w:t>»</w:t>
      </w:r>
    </w:p>
    <w:bookmarkEnd w:id="20"/>
    <w:p w14:paraId="68A9C1D9" w14:textId="77777777" w:rsidR="00533380" w:rsidRPr="00614E62" w:rsidRDefault="00533380" w:rsidP="00614E62">
      <w:pPr>
        <w:shd w:val="clear" w:color="auto" w:fill="FFFFFF"/>
        <w:tabs>
          <w:tab w:val="left" w:pos="11057"/>
        </w:tabs>
        <w:ind w:left="405" w:right="563"/>
        <w:jc w:val="center"/>
        <w:rPr>
          <w:sz w:val="28"/>
          <w:szCs w:val="28"/>
        </w:rPr>
      </w:pPr>
    </w:p>
    <w:p w14:paraId="537EA362" w14:textId="77777777" w:rsidR="00533380" w:rsidRPr="00614E62" w:rsidRDefault="00533380" w:rsidP="00500C5B">
      <w:pPr>
        <w:pStyle w:val="1"/>
        <w:tabs>
          <w:tab w:val="left" w:pos="6345"/>
          <w:tab w:val="left" w:pos="6750"/>
          <w:tab w:val="left" w:pos="11057"/>
        </w:tabs>
        <w:spacing w:before="0"/>
        <w:ind w:left="284"/>
        <w:jc w:val="center"/>
        <w:rPr>
          <w:b w:val="0"/>
          <w:bCs w:val="0"/>
        </w:rPr>
      </w:pPr>
      <w:r w:rsidRPr="00614E62">
        <w:rPr>
          <w:b w:val="0"/>
          <w:bCs w:val="0"/>
        </w:rPr>
        <w:t>1. Общие положения</w:t>
      </w:r>
    </w:p>
    <w:p w14:paraId="3C4EC29D" w14:textId="77777777" w:rsidR="00533380" w:rsidRPr="00614E62" w:rsidRDefault="00533380" w:rsidP="00614E62">
      <w:pPr>
        <w:pStyle w:val="af3"/>
        <w:tabs>
          <w:tab w:val="left" w:pos="11057"/>
        </w:tabs>
      </w:pPr>
    </w:p>
    <w:tbl>
      <w:tblPr>
        <w:tblW w:w="4837" w:type="pct"/>
        <w:jc w:val="center"/>
        <w:tblLook w:val="01E0" w:firstRow="1" w:lastRow="1" w:firstColumn="1" w:lastColumn="1" w:noHBand="0" w:noVBand="0"/>
      </w:tblPr>
      <w:tblGrid>
        <w:gridCol w:w="7760"/>
        <w:gridCol w:w="7641"/>
      </w:tblGrid>
      <w:tr w:rsidR="00533380" w:rsidRPr="00614E62" w14:paraId="52D75BB0" w14:textId="77777777" w:rsidTr="003410D2">
        <w:trPr>
          <w:trHeight w:val="1144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CDCF9" w14:textId="77777777" w:rsidR="00533380" w:rsidRPr="00614E62" w:rsidRDefault="00533380" w:rsidP="00614E62">
            <w:pPr>
              <w:pStyle w:val="TableParagraph"/>
              <w:tabs>
                <w:tab w:val="left" w:pos="11057"/>
              </w:tabs>
              <w:ind w:left="107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Ответственный исполнительный орган Астраханской области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6116E" w14:textId="697221AC" w:rsidR="00533380" w:rsidRPr="00614E62" w:rsidRDefault="00533380" w:rsidP="00BE765A">
            <w:pPr>
              <w:pStyle w:val="TableParagraph"/>
              <w:tabs>
                <w:tab w:val="left" w:pos="11057"/>
              </w:tabs>
              <w:ind w:left="107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Служба природопользования и охраны окружающей среды Астраха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 xml:space="preserve">ской области (Юнусов Румиль Исламович – </w:t>
            </w:r>
            <w:r w:rsidR="004D57CD" w:rsidRPr="00614E62">
              <w:rPr>
                <w:sz w:val="24"/>
                <w:szCs w:val="24"/>
                <w:lang w:eastAsia="ru-RU"/>
              </w:rPr>
              <w:t>руководитель службы природопользования и охраны окружающей среды Астраханской о</w:t>
            </w:r>
            <w:r w:rsidR="004D57CD" w:rsidRPr="00614E62">
              <w:rPr>
                <w:sz w:val="24"/>
                <w:szCs w:val="24"/>
                <w:lang w:eastAsia="ru-RU"/>
              </w:rPr>
              <w:t>б</w:t>
            </w:r>
            <w:r w:rsidR="004D57CD" w:rsidRPr="00614E62">
              <w:rPr>
                <w:sz w:val="24"/>
                <w:szCs w:val="24"/>
                <w:lang w:eastAsia="ru-RU"/>
              </w:rPr>
              <w:t>ласти</w:t>
            </w:r>
            <w:r w:rsidRPr="00614E62">
              <w:rPr>
                <w:sz w:val="24"/>
                <w:szCs w:val="24"/>
              </w:rPr>
              <w:t>)</w:t>
            </w:r>
          </w:p>
        </w:tc>
      </w:tr>
      <w:tr w:rsidR="00533380" w:rsidRPr="00614E62" w14:paraId="03EE67C4" w14:textId="77777777" w:rsidTr="007E5F63">
        <w:trPr>
          <w:trHeight w:val="439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547A7" w14:textId="79AC5ACE" w:rsidR="00533380" w:rsidRPr="00614E62" w:rsidRDefault="00533380" w:rsidP="008C1844">
            <w:pPr>
              <w:pStyle w:val="TableParagraph"/>
              <w:tabs>
                <w:tab w:val="left" w:pos="11057"/>
              </w:tabs>
              <w:ind w:left="107" w:right="938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Связь с государственной программой 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AADE8" w14:textId="6121318C" w:rsidR="00533380" w:rsidRPr="00614E62" w:rsidRDefault="00533380" w:rsidP="00BE765A">
            <w:pPr>
              <w:pStyle w:val="TableParagraph"/>
              <w:tabs>
                <w:tab w:val="left" w:pos="11057"/>
              </w:tabs>
              <w:ind w:left="107" w:right="583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Охрана окружающей среды</w:t>
            </w:r>
          </w:p>
        </w:tc>
      </w:tr>
    </w:tbl>
    <w:p w14:paraId="475D92E9" w14:textId="77777777" w:rsidR="00D00E61" w:rsidRDefault="00D00E61" w:rsidP="00614E62">
      <w:pPr>
        <w:widowControl/>
        <w:ind w:left="284"/>
        <w:jc w:val="center"/>
        <w:rPr>
          <w:sz w:val="28"/>
          <w:szCs w:val="28"/>
        </w:rPr>
      </w:pPr>
    </w:p>
    <w:p w14:paraId="35568DA4" w14:textId="6CB3977B" w:rsidR="00533380" w:rsidRPr="00614E62" w:rsidRDefault="00533380" w:rsidP="00614E62">
      <w:pPr>
        <w:widowControl/>
        <w:ind w:left="284"/>
        <w:jc w:val="center"/>
        <w:rPr>
          <w:sz w:val="28"/>
          <w:szCs w:val="28"/>
          <w:lang w:eastAsia="ru-RU"/>
        </w:rPr>
      </w:pPr>
      <w:r w:rsidRPr="00614E62">
        <w:rPr>
          <w:sz w:val="28"/>
          <w:szCs w:val="28"/>
        </w:rPr>
        <w:t>2</w:t>
      </w:r>
      <w:r w:rsidRPr="00614E62">
        <w:rPr>
          <w:sz w:val="28"/>
          <w:szCs w:val="28"/>
          <w:lang w:eastAsia="ru-RU"/>
        </w:rPr>
        <w:t>. Показатели комплекса процессных мероприятий</w:t>
      </w:r>
    </w:p>
    <w:p w14:paraId="5484915D" w14:textId="77777777" w:rsidR="00533380" w:rsidRPr="007E5F63" w:rsidRDefault="00533380" w:rsidP="00614E62">
      <w:pPr>
        <w:widowControl/>
        <w:ind w:left="284"/>
        <w:jc w:val="center"/>
        <w:rPr>
          <w:sz w:val="28"/>
          <w:szCs w:val="28"/>
          <w:lang w:eastAsia="ru-RU"/>
        </w:rPr>
      </w:pPr>
    </w:p>
    <w:tbl>
      <w:tblPr>
        <w:tblW w:w="5011" w:type="pct"/>
        <w:jc w:val="center"/>
        <w:tblLayout w:type="fixed"/>
        <w:tblLook w:val="01E0" w:firstRow="1" w:lastRow="1" w:firstColumn="1" w:lastColumn="1" w:noHBand="0" w:noVBand="0"/>
      </w:tblPr>
      <w:tblGrid>
        <w:gridCol w:w="636"/>
        <w:gridCol w:w="2236"/>
        <w:gridCol w:w="1007"/>
        <w:gridCol w:w="1289"/>
        <w:gridCol w:w="1011"/>
        <w:gridCol w:w="718"/>
        <w:gridCol w:w="863"/>
        <w:gridCol w:w="719"/>
        <w:gridCol w:w="718"/>
        <w:gridCol w:w="719"/>
        <w:gridCol w:w="719"/>
        <w:gridCol w:w="719"/>
        <w:gridCol w:w="862"/>
        <w:gridCol w:w="719"/>
        <w:gridCol w:w="2013"/>
        <w:gridCol w:w="1007"/>
      </w:tblGrid>
      <w:tr w:rsidR="00533380" w:rsidRPr="00614E62" w14:paraId="113D6D6C" w14:textId="77777777" w:rsidTr="00895F56">
        <w:trPr>
          <w:trHeight w:val="286"/>
          <w:tblHeader/>
          <w:jc w:val="center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96CE1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№</w:t>
            </w:r>
          </w:p>
          <w:p w14:paraId="5662FA9C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п/п</w:t>
            </w: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0AB7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</w:p>
          <w:p w14:paraId="43E8D25E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Наименование п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казателя/задачи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DB295A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Пр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знак возра</w:t>
            </w:r>
            <w:r w:rsidRPr="00614E62">
              <w:rPr>
                <w:sz w:val="24"/>
                <w:szCs w:val="24"/>
              </w:rPr>
              <w:t>с</w:t>
            </w:r>
            <w:r w:rsidRPr="00614E62">
              <w:rPr>
                <w:sz w:val="24"/>
                <w:szCs w:val="24"/>
              </w:rPr>
              <w:t>тания/ убыв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CE4D4B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Уровень показат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ля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C7888" w14:textId="7CFF9AB0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Един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ца и</w:t>
            </w:r>
            <w:r w:rsidRPr="00614E62">
              <w:rPr>
                <w:sz w:val="24"/>
                <w:szCs w:val="24"/>
              </w:rPr>
              <w:t>з</w:t>
            </w:r>
            <w:r w:rsidRPr="00614E62">
              <w:rPr>
                <w:sz w:val="24"/>
                <w:szCs w:val="24"/>
              </w:rPr>
              <w:t>мер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ния</w:t>
            </w:r>
            <w:r w:rsidR="003410D2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8AD55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Базовое зн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чение</w:t>
            </w:r>
          </w:p>
        </w:tc>
        <w:tc>
          <w:tcPr>
            <w:tcW w:w="51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E6B00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Значение показателей по годам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B9FAA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90D3A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форм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цио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ная с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стема</w:t>
            </w:r>
          </w:p>
        </w:tc>
      </w:tr>
      <w:tr w:rsidR="003410D2" w:rsidRPr="00614E62" w14:paraId="2DC56E10" w14:textId="77777777" w:rsidTr="00895F56">
        <w:trPr>
          <w:trHeight w:val="403"/>
          <w:tblHeader/>
          <w:jc w:val="center"/>
        </w:trPr>
        <w:tc>
          <w:tcPr>
            <w:tcW w:w="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B8BBE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EB1C" w14:textId="77777777" w:rsidR="00533380" w:rsidRPr="00614E62" w:rsidRDefault="00533380" w:rsidP="00614E6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4915F" w14:textId="77777777" w:rsidR="00533380" w:rsidRPr="00614E62" w:rsidRDefault="00533380" w:rsidP="00614E62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E19E" w14:textId="77777777" w:rsidR="00533380" w:rsidRPr="00614E62" w:rsidRDefault="00533380" w:rsidP="00614E62">
            <w:pPr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7132" w14:textId="77777777" w:rsidR="00533380" w:rsidRPr="00614E62" w:rsidRDefault="00533380" w:rsidP="00614E6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05C50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зн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ч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23809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C9C58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6A519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894B6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5DE1C8" w14:textId="77777777" w:rsidR="00533380" w:rsidRPr="00614E62" w:rsidRDefault="005333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ABA36D" w14:textId="77777777" w:rsidR="00533380" w:rsidRPr="00614E62" w:rsidRDefault="005333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A96A7C" w14:textId="77777777" w:rsidR="00533380" w:rsidRPr="00614E62" w:rsidRDefault="005333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66E160" w14:textId="77777777" w:rsidR="00533380" w:rsidRPr="00614E62" w:rsidRDefault="005333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2030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100E8" w14:textId="77777777" w:rsidR="00533380" w:rsidRPr="00614E62" w:rsidRDefault="00533380" w:rsidP="00614E6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A6BD" w14:textId="77777777" w:rsidR="00533380" w:rsidRPr="00614E62" w:rsidRDefault="00533380" w:rsidP="00614E62">
            <w:pPr>
              <w:rPr>
                <w:sz w:val="24"/>
                <w:szCs w:val="24"/>
              </w:rPr>
            </w:pPr>
          </w:p>
        </w:tc>
      </w:tr>
    </w:tbl>
    <w:p w14:paraId="43E5E74A" w14:textId="77777777" w:rsidR="00895F56" w:rsidRPr="00614E62" w:rsidRDefault="00895F56" w:rsidP="00614E62">
      <w:pPr>
        <w:rPr>
          <w:sz w:val="2"/>
          <w:szCs w:val="2"/>
        </w:rPr>
      </w:pPr>
    </w:p>
    <w:tbl>
      <w:tblPr>
        <w:tblW w:w="5011" w:type="pct"/>
        <w:jc w:val="center"/>
        <w:tblLayout w:type="fixed"/>
        <w:tblLook w:val="01E0" w:firstRow="1" w:lastRow="1" w:firstColumn="1" w:lastColumn="1" w:noHBand="0" w:noVBand="0"/>
      </w:tblPr>
      <w:tblGrid>
        <w:gridCol w:w="636"/>
        <w:gridCol w:w="2236"/>
        <w:gridCol w:w="1007"/>
        <w:gridCol w:w="1279"/>
        <w:gridCol w:w="1021"/>
        <w:gridCol w:w="718"/>
        <w:gridCol w:w="863"/>
        <w:gridCol w:w="719"/>
        <w:gridCol w:w="718"/>
        <w:gridCol w:w="719"/>
        <w:gridCol w:w="719"/>
        <w:gridCol w:w="719"/>
        <w:gridCol w:w="862"/>
        <w:gridCol w:w="719"/>
        <w:gridCol w:w="2013"/>
        <w:gridCol w:w="1007"/>
      </w:tblGrid>
      <w:tr w:rsidR="003410D2" w:rsidRPr="00614E62" w14:paraId="3D7601D8" w14:textId="77777777" w:rsidTr="007E5F63">
        <w:trPr>
          <w:trHeight w:val="340"/>
          <w:tblHeader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99185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9E71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2A18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BAC8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38E3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3914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7B39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1412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D2A0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2707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2E2EC0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C47BA6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C891E7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923BD6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5052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0985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16</w:t>
            </w:r>
          </w:p>
        </w:tc>
      </w:tr>
      <w:tr w:rsidR="00533380" w:rsidRPr="00614E62" w14:paraId="28F15D11" w14:textId="77777777" w:rsidTr="007E5F63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1883B" w14:textId="77777777" w:rsidR="00533380" w:rsidRPr="00614E62" w:rsidRDefault="00533380" w:rsidP="007E5F63">
            <w:pPr>
              <w:rPr>
                <w:sz w:val="24"/>
                <w:szCs w:val="24"/>
              </w:rPr>
            </w:pPr>
            <w:bookmarkStart w:id="21" w:name="_Hlk143090067"/>
            <w:r w:rsidRPr="00614E62">
              <w:rPr>
                <w:sz w:val="24"/>
                <w:szCs w:val="24"/>
              </w:rPr>
              <w:t>1.</w:t>
            </w:r>
          </w:p>
        </w:tc>
        <w:tc>
          <w:tcPr>
            <w:tcW w:w="151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2FFA" w14:textId="77777777" w:rsidR="00533380" w:rsidRPr="00614E62" w:rsidRDefault="00533380" w:rsidP="007E5F63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Задача 1 «Создание условий, направленных на сохранение биологического разнообразия, включая реинтродукцию редких видов животных, во</w:t>
            </w:r>
            <w:r w:rsidRPr="00614E62">
              <w:rPr>
                <w:sz w:val="24"/>
                <w:szCs w:val="24"/>
              </w:rPr>
              <w:t>с</w:t>
            </w:r>
            <w:r w:rsidRPr="00614E62">
              <w:rPr>
                <w:sz w:val="24"/>
                <w:szCs w:val="24"/>
              </w:rPr>
              <w:t>производство объектов животного мира, рациональное и устойчивое использование всех его компонентов»</w:t>
            </w:r>
          </w:p>
        </w:tc>
      </w:tr>
      <w:tr w:rsidR="003410D2" w:rsidRPr="00614E62" w14:paraId="7F2DC5F6" w14:textId="77777777" w:rsidTr="007E5F63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C2772" w14:textId="1CD6E6FF" w:rsidR="00533380" w:rsidRPr="00614E62" w:rsidRDefault="00533380" w:rsidP="007E5F6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1.1</w:t>
            </w:r>
            <w:r w:rsidR="00496745" w:rsidRPr="00614E62">
              <w:rPr>
                <w:sz w:val="24"/>
                <w:szCs w:val="24"/>
              </w:rPr>
              <w:t>.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2B2F" w14:textId="77777777" w:rsidR="00533380" w:rsidRPr="00614E62" w:rsidRDefault="00533380" w:rsidP="007E5F63">
            <w:pPr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Количество видов объектов животн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го мира (кроме охотничьих ресу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lastRenderedPageBreak/>
              <w:t>сов и водных би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логических ресу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сов), подлежащих мониторингу чи</w:t>
            </w:r>
            <w:r w:rsidRPr="00614E62">
              <w:rPr>
                <w:sz w:val="24"/>
                <w:szCs w:val="24"/>
              </w:rPr>
              <w:t>с</w:t>
            </w:r>
            <w:r w:rsidRPr="00614E62">
              <w:rPr>
                <w:sz w:val="24"/>
                <w:szCs w:val="24"/>
              </w:rPr>
              <w:t>ленности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A40F" w14:textId="77777777" w:rsidR="00533380" w:rsidRPr="00614E62" w:rsidRDefault="00533380" w:rsidP="007E5F63">
            <w:pPr>
              <w:jc w:val="center"/>
              <w:rPr>
                <w:sz w:val="24"/>
                <w:szCs w:val="24"/>
                <w:u w:color="000000"/>
              </w:rPr>
            </w:pPr>
            <w:r w:rsidRPr="00614E62">
              <w:rPr>
                <w:sz w:val="24"/>
                <w:szCs w:val="24"/>
                <w:u w:color="000000"/>
              </w:rPr>
              <w:lastRenderedPageBreak/>
              <w:t>возра</w:t>
            </w:r>
            <w:r w:rsidRPr="00614E62">
              <w:rPr>
                <w:sz w:val="24"/>
                <w:szCs w:val="24"/>
                <w:u w:color="000000"/>
              </w:rPr>
              <w:t>с</w:t>
            </w:r>
            <w:r w:rsidRPr="00614E62">
              <w:rPr>
                <w:sz w:val="24"/>
                <w:szCs w:val="24"/>
                <w:u w:color="000000"/>
              </w:rPr>
              <w:t>тание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A234" w14:textId="77777777" w:rsidR="00533380" w:rsidRPr="00614E62" w:rsidRDefault="00533380" w:rsidP="007E5F6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КПМ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54B2" w14:textId="51751CA6" w:rsidR="00533380" w:rsidRPr="00614E62" w:rsidRDefault="00AC4744" w:rsidP="007E5F6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един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A0628" w14:textId="42924987" w:rsidR="00533380" w:rsidRPr="00614E62" w:rsidRDefault="00CB03F2" w:rsidP="007E5F63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405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1009" w14:textId="77777777" w:rsidR="00533380" w:rsidRPr="00614E62" w:rsidRDefault="00533380" w:rsidP="007E5F63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0B81" w14:textId="77777777" w:rsidR="00533380" w:rsidRPr="00614E62" w:rsidRDefault="00533380" w:rsidP="007E5F63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405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0C5C" w14:textId="77777777" w:rsidR="00533380" w:rsidRPr="00614E62" w:rsidRDefault="00533380" w:rsidP="007E5F63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405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FD9D" w14:textId="77777777" w:rsidR="00533380" w:rsidRPr="00614E62" w:rsidRDefault="00533380" w:rsidP="007E5F63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405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E141DB" w14:textId="77777777" w:rsidR="00533380" w:rsidRPr="00614E62" w:rsidRDefault="00533380" w:rsidP="007E5F63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405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A855E3" w14:textId="77777777" w:rsidR="00533380" w:rsidRPr="00614E62" w:rsidRDefault="00533380" w:rsidP="007E5F63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405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F3AB87" w14:textId="77777777" w:rsidR="00533380" w:rsidRPr="00614E62" w:rsidRDefault="00533380" w:rsidP="007E5F63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405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080727" w14:textId="77777777" w:rsidR="00533380" w:rsidRPr="00614E62" w:rsidRDefault="00533380" w:rsidP="007E5F63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405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23FB" w14:textId="77777777" w:rsidR="00533380" w:rsidRPr="00614E62" w:rsidRDefault="00533380" w:rsidP="007E5F6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Служба прир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допользования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 xml:space="preserve">ющей среды </w:t>
            </w:r>
            <w:r w:rsidRPr="00614E62">
              <w:rPr>
                <w:sz w:val="24"/>
                <w:szCs w:val="24"/>
              </w:rPr>
              <w:lastRenderedPageBreak/>
              <w:t>Астраханской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3297" w14:textId="77777777" w:rsidR="00533380" w:rsidRPr="00614E62" w:rsidRDefault="00533380" w:rsidP="007E5F63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-</w:t>
            </w:r>
          </w:p>
        </w:tc>
      </w:tr>
      <w:tr w:rsidR="003410D2" w:rsidRPr="00614E62" w14:paraId="6A2F31C9" w14:textId="77777777" w:rsidTr="007E5F63">
        <w:trPr>
          <w:trHeight w:val="428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058FE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CE09" w14:textId="19183B3A" w:rsidR="00533380" w:rsidRPr="00614E62" w:rsidRDefault="00533380" w:rsidP="00614E62">
            <w:pPr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Доля сайгаков, в</w:t>
            </w:r>
            <w:r w:rsidRPr="00614E62">
              <w:rPr>
                <w:sz w:val="24"/>
                <w:szCs w:val="24"/>
              </w:rPr>
              <w:t>ы</w:t>
            </w:r>
            <w:r w:rsidRPr="00614E62">
              <w:rPr>
                <w:sz w:val="24"/>
                <w:szCs w:val="24"/>
              </w:rPr>
              <w:t>пущенных в ест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ственную среду обитания</w:t>
            </w:r>
            <w:r w:rsidR="008C1844">
              <w:rPr>
                <w:sz w:val="24"/>
                <w:szCs w:val="24"/>
              </w:rPr>
              <w:t>,</w:t>
            </w:r>
            <w:r w:rsidRPr="00614E62">
              <w:rPr>
                <w:sz w:val="24"/>
                <w:szCs w:val="24"/>
              </w:rPr>
              <w:t xml:space="preserve"> к сре</w:t>
            </w:r>
            <w:r w:rsidRPr="00614E62">
              <w:rPr>
                <w:sz w:val="24"/>
                <w:szCs w:val="24"/>
              </w:rPr>
              <w:t>д</w:t>
            </w:r>
            <w:r w:rsidRPr="00614E62">
              <w:rPr>
                <w:sz w:val="24"/>
                <w:szCs w:val="24"/>
              </w:rPr>
              <w:t>негодовой числе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ности сайгаков, выращенных в п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лувольных услов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ях (нарастающим итогом)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E6DE" w14:textId="77777777" w:rsidR="00533380" w:rsidRPr="00614E62" w:rsidRDefault="00533380" w:rsidP="00614E62">
            <w:pPr>
              <w:jc w:val="center"/>
              <w:rPr>
                <w:sz w:val="24"/>
                <w:szCs w:val="24"/>
                <w:u w:color="000000"/>
              </w:rPr>
            </w:pPr>
            <w:r w:rsidRPr="00614E62">
              <w:rPr>
                <w:sz w:val="24"/>
                <w:szCs w:val="24"/>
                <w:u w:color="000000"/>
              </w:rPr>
              <w:t>возра</w:t>
            </w:r>
            <w:r w:rsidRPr="00614E62">
              <w:rPr>
                <w:sz w:val="24"/>
                <w:szCs w:val="24"/>
                <w:u w:color="000000"/>
              </w:rPr>
              <w:t>с</w:t>
            </w:r>
            <w:r w:rsidRPr="00614E62">
              <w:rPr>
                <w:sz w:val="24"/>
                <w:szCs w:val="24"/>
                <w:u w:color="000000"/>
              </w:rPr>
              <w:t>тание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A3F2" w14:textId="77777777" w:rsidR="00533380" w:rsidRPr="00614E62" w:rsidRDefault="00533380" w:rsidP="00614E62">
            <w:pPr>
              <w:jc w:val="center"/>
              <w:rPr>
                <w:sz w:val="24"/>
                <w:szCs w:val="24"/>
                <w:u w:color="000000"/>
              </w:rPr>
            </w:pPr>
            <w:r w:rsidRPr="00614E62">
              <w:rPr>
                <w:sz w:val="24"/>
                <w:szCs w:val="24"/>
                <w:u w:color="000000"/>
              </w:rPr>
              <w:t>КПМ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6636" w14:textId="609D2421" w:rsidR="00533380" w:rsidRPr="00614E62" w:rsidRDefault="00AC4744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цент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03A7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F5EF" w14:textId="77777777" w:rsidR="00533380" w:rsidRPr="00614E62" w:rsidRDefault="00533380" w:rsidP="00614E62">
            <w:pPr>
              <w:ind w:right="-108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AA9D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2C3E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A0CE1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AD0316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5C1351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5E10B2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B369AE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4381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учреждение Ас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раханской обл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сти «Дирекция для обеспечения функциониров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ния южных ос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бо охраняемых природных те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риторий Астр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ханской области и государстве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ного опытного охотничьего х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зяйства «Астр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ханское»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791D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</w:tr>
      <w:tr w:rsidR="003410D2" w:rsidRPr="00614E62" w14:paraId="4E3832A5" w14:textId="77777777" w:rsidTr="007E5F63">
        <w:trPr>
          <w:trHeight w:val="428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5ED92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1.3.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D60E" w14:textId="77777777" w:rsidR="00533380" w:rsidRPr="00614E62" w:rsidRDefault="00533380" w:rsidP="00614E62">
            <w:pPr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Доля привлече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ных к ответстве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ности лиц за нар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шение законод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тельства в области охраны и испол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зования особо охраняемых пр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родных территорий регионального зн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 xml:space="preserve">чения к общему </w:t>
            </w:r>
            <w:r w:rsidRPr="00614E62">
              <w:rPr>
                <w:sz w:val="24"/>
                <w:szCs w:val="24"/>
              </w:rPr>
              <w:lastRenderedPageBreak/>
              <w:t>количеству во</w:t>
            </w:r>
            <w:r w:rsidRPr="00614E62">
              <w:rPr>
                <w:sz w:val="24"/>
                <w:szCs w:val="24"/>
              </w:rPr>
              <w:t>з</w:t>
            </w:r>
            <w:r w:rsidRPr="00614E62">
              <w:rPr>
                <w:sz w:val="24"/>
                <w:szCs w:val="24"/>
              </w:rPr>
              <w:t>бужденных дел об административных правонарушениях в области охраны и использования особо охраняемых природных терр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торий регионал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ного значения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8CA8" w14:textId="77777777" w:rsidR="00533380" w:rsidRPr="00614E62" w:rsidRDefault="00533380" w:rsidP="00614E62">
            <w:pPr>
              <w:jc w:val="center"/>
              <w:rPr>
                <w:sz w:val="24"/>
                <w:szCs w:val="24"/>
                <w:u w:color="000000"/>
              </w:rPr>
            </w:pPr>
            <w:r w:rsidRPr="00614E62">
              <w:rPr>
                <w:sz w:val="24"/>
                <w:szCs w:val="24"/>
                <w:u w:color="000000"/>
              </w:rPr>
              <w:lastRenderedPageBreak/>
              <w:t>возра</w:t>
            </w:r>
            <w:r w:rsidRPr="00614E62">
              <w:rPr>
                <w:sz w:val="24"/>
                <w:szCs w:val="24"/>
                <w:u w:color="000000"/>
              </w:rPr>
              <w:t>с</w:t>
            </w:r>
            <w:r w:rsidRPr="00614E62">
              <w:rPr>
                <w:sz w:val="24"/>
                <w:szCs w:val="24"/>
                <w:u w:color="000000"/>
              </w:rPr>
              <w:t>тание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045C" w14:textId="77777777" w:rsidR="00533380" w:rsidRPr="00614E62" w:rsidRDefault="00533380" w:rsidP="00614E62">
            <w:pPr>
              <w:jc w:val="center"/>
              <w:rPr>
                <w:sz w:val="24"/>
                <w:szCs w:val="24"/>
                <w:u w:color="000000"/>
              </w:rPr>
            </w:pPr>
            <w:r w:rsidRPr="00614E62">
              <w:rPr>
                <w:sz w:val="24"/>
                <w:szCs w:val="24"/>
                <w:u w:color="000000"/>
              </w:rPr>
              <w:t>КПМ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3D06" w14:textId="2C6D412C" w:rsidR="00533380" w:rsidRPr="00614E62" w:rsidRDefault="000A655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цент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F5E9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A03E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57FD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85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9393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4240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87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5F4E8B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54F44D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2D0497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15EDCC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91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75E4" w14:textId="77777777" w:rsidR="00533380" w:rsidRPr="00614E62" w:rsidRDefault="00533380" w:rsidP="00614E62">
            <w:pPr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Государственное бюджетное учреждение Ас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раханской обл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сти «Дирекция для обеспечения функциониров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ния южных ос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бо охраняемых природных те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риторий Астр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lastRenderedPageBreak/>
              <w:t>ханской области и государстве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ного опытного охотничьего х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зяйства «Астр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ханское», гос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дарственное бюджетное учреждение Ас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раханской обл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сти «Дирекция для обеспечения функциониров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ния северных особо охраня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мых природных территорий Ас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раханской обл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сти»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69F3" w14:textId="2501823A" w:rsidR="00533380" w:rsidRPr="00614E62" w:rsidRDefault="003410D2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-</w:t>
            </w:r>
          </w:p>
        </w:tc>
      </w:tr>
      <w:tr w:rsidR="00533380" w:rsidRPr="00614E62" w14:paraId="1D68F5C7" w14:textId="77777777" w:rsidTr="007E5F63">
        <w:trPr>
          <w:trHeight w:val="428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BB397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51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84EB" w14:textId="7ADEFFC9" w:rsidR="00533380" w:rsidRPr="00614E62" w:rsidRDefault="00533380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Задача 2</w:t>
            </w:r>
            <w:r w:rsidR="00064F71" w:rsidRPr="00614E62">
              <w:rPr>
                <w:sz w:val="24"/>
                <w:szCs w:val="24"/>
              </w:rPr>
              <w:t>.</w:t>
            </w:r>
            <w:r w:rsidRPr="00614E62">
              <w:rPr>
                <w:sz w:val="24"/>
                <w:szCs w:val="24"/>
              </w:rPr>
              <w:t xml:space="preserve"> «Развитие экологического туризма на особо охраняемых природных территориях регионального значения»</w:t>
            </w:r>
          </w:p>
        </w:tc>
      </w:tr>
      <w:tr w:rsidR="003410D2" w:rsidRPr="00614E62" w14:paraId="535A39ED" w14:textId="77777777" w:rsidTr="007E5F63">
        <w:trPr>
          <w:trHeight w:val="1402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994EE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2.1.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4CCC" w14:textId="51A4D2CC" w:rsidR="00533380" w:rsidRPr="00614E62" w:rsidRDefault="00533380" w:rsidP="00614E62">
            <w:pPr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Доля экологич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ских (туристских) маршрутов на ос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бо охраняемых природных терр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ториях регионал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ного значения, обустроенных и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 xml:space="preserve">фраструктурой и обеспеченных для </w:t>
            </w:r>
            <w:r w:rsidRPr="008C1844">
              <w:rPr>
                <w:spacing w:val="-2"/>
                <w:sz w:val="24"/>
                <w:szCs w:val="24"/>
              </w:rPr>
              <w:t>функционирования</w:t>
            </w:r>
            <w:r w:rsidR="008C1844" w:rsidRPr="008C1844">
              <w:rPr>
                <w:spacing w:val="-2"/>
                <w:sz w:val="24"/>
                <w:szCs w:val="24"/>
              </w:rPr>
              <w:t>,</w:t>
            </w:r>
            <w:r w:rsidRPr="00614E62">
              <w:rPr>
                <w:sz w:val="24"/>
                <w:szCs w:val="24"/>
              </w:rPr>
              <w:t xml:space="preserve"> к общему колич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lastRenderedPageBreak/>
              <w:t>ству уже созда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ных экологических (туристских) маршрутов (нара</w:t>
            </w:r>
            <w:r w:rsidRPr="00614E62">
              <w:rPr>
                <w:sz w:val="24"/>
                <w:szCs w:val="24"/>
              </w:rPr>
              <w:t>с</w:t>
            </w:r>
            <w:r w:rsidRPr="00614E62">
              <w:rPr>
                <w:sz w:val="24"/>
                <w:szCs w:val="24"/>
              </w:rPr>
              <w:t>тающим итогом)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FBE3" w14:textId="77777777" w:rsidR="00533380" w:rsidRPr="00614E62" w:rsidRDefault="00533380" w:rsidP="00614E62">
            <w:pPr>
              <w:rPr>
                <w:sz w:val="24"/>
                <w:szCs w:val="24"/>
                <w:u w:color="000000"/>
              </w:rPr>
            </w:pPr>
            <w:r w:rsidRPr="00614E62">
              <w:rPr>
                <w:sz w:val="24"/>
                <w:szCs w:val="24"/>
                <w:u w:color="000000"/>
              </w:rPr>
              <w:lastRenderedPageBreak/>
              <w:t>возра</w:t>
            </w:r>
            <w:r w:rsidRPr="00614E62">
              <w:rPr>
                <w:sz w:val="24"/>
                <w:szCs w:val="24"/>
                <w:u w:color="000000"/>
              </w:rPr>
              <w:t>с</w:t>
            </w:r>
            <w:r w:rsidRPr="00614E62">
              <w:rPr>
                <w:sz w:val="24"/>
                <w:szCs w:val="24"/>
                <w:u w:color="000000"/>
              </w:rPr>
              <w:t>тание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FBC5" w14:textId="77777777" w:rsidR="00533380" w:rsidRPr="00614E62" w:rsidRDefault="00533380" w:rsidP="00614E62">
            <w:pPr>
              <w:jc w:val="center"/>
              <w:rPr>
                <w:sz w:val="24"/>
                <w:szCs w:val="24"/>
                <w:u w:color="000000"/>
              </w:rPr>
            </w:pPr>
            <w:r w:rsidRPr="00614E62">
              <w:rPr>
                <w:sz w:val="24"/>
                <w:szCs w:val="24"/>
                <w:u w:color="000000"/>
              </w:rPr>
              <w:t>КПМ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9945" w14:textId="049BC724" w:rsidR="00533380" w:rsidRPr="00614E62" w:rsidRDefault="000A655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цент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CAB4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1EAE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B108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661C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10B8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F946CC" w14:textId="77777777" w:rsidR="00533380" w:rsidRPr="00614E62" w:rsidRDefault="00533380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1DE5C9" w14:textId="77777777" w:rsidR="00533380" w:rsidRPr="00614E62" w:rsidRDefault="00533380" w:rsidP="00614E62">
            <w:pPr>
              <w:widowControl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053C84" w14:textId="77777777" w:rsidR="00533380" w:rsidRPr="00614E62" w:rsidRDefault="00533380" w:rsidP="00614E62">
            <w:pPr>
              <w:widowControl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EF6E63" w14:textId="77777777" w:rsidR="00533380" w:rsidRPr="00614E62" w:rsidRDefault="00533380" w:rsidP="00614E62">
            <w:pPr>
              <w:widowControl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D562" w14:textId="77777777" w:rsidR="00533380" w:rsidRPr="00614E62" w:rsidRDefault="00533380" w:rsidP="00614E62">
            <w:pPr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 Государстве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ное бюджетное учреждение Ас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раханской обл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сти «Дирекция для обеспечения функциониров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ния северных особо охраня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мых природных территорий Ас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раханской обл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lastRenderedPageBreak/>
              <w:t>сти»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EF89" w14:textId="77777777" w:rsidR="00533380" w:rsidRPr="00614E62" w:rsidRDefault="00533380" w:rsidP="00614E62">
            <w:pPr>
              <w:rPr>
                <w:sz w:val="24"/>
                <w:szCs w:val="24"/>
              </w:rPr>
            </w:pPr>
          </w:p>
        </w:tc>
      </w:tr>
      <w:bookmarkEnd w:id="21"/>
    </w:tbl>
    <w:p w14:paraId="476D2D29" w14:textId="0E86542F" w:rsidR="00533380" w:rsidRPr="007E5F63" w:rsidRDefault="00533380" w:rsidP="00614E62">
      <w:pPr>
        <w:widowControl/>
        <w:jc w:val="center"/>
        <w:rPr>
          <w:sz w:val="28"/>
          <w:szCs w:val="28"/>
          <w:lang w:eastAsia="ru-RU"/>
        </w:rPr>
      </w:pPr>
    </w:p>
    <w:p w14:paraId="06C8610C" w14:textId="18E0CD39" w:rsidR="00533380" w:rsidRPr="00614E62" w:rsidRDefault="00533380" w:rsidP="00614E62">
      <w:pPr>
        <w:pStyle w:val="1"/>
        <w:tabs>
          <w:tab w:val="left" w:pos="11057"/>
        </w:tabs>
        <w:spacing w:before="0"/>
        <w:ind w:right="584"/>
        <w:jc w:val="center"/>
        <w:rPr>
          <w:b w:val="0"/>
          <w:bCs w:val="0"/>
        </w:rPr>
      </w:pPr>
      <w:r w:rsidRPr="00614E62">
        <w:rPr>
          <w:b w:val="0"/>
          <w:bCs w:val="0"/>
        </w:rPr>
        <w:t>3. План достижения показателей комплекса процессных мероприятий в 2024 году</w:t>
      </w:r>
    </w:p>
    <w:p w14:paraId="503FC141" w14:textId="77777777" w:rsidR="00533380" w:rsidRPr="00614E62" w:rsidRDefault="00533380" w:rsidP="00614E62">
      <w:pPr>
        <w:pStyle w:val="1"/>
        <w:tabs>
          <w:tab w:val="left" w:pos="11057"/>
        </w:tabs>
        <w:spacing w:before="0"/>
        <w:ind w:right="584"/>
        <w:jc w:val="center"/>
        <w:rPr>
          <w:b w:val="0"/>
          <w:bCs w:val="0"/>
        </w:rPr>
      </w:pPr>
    </w:p>
    <w:tbl>
      <w:tblPr>
        <w:tblW w:w="4987" w:type="pct"/>
        <w:jc w:val="center"/>
        <w:tblLook w:val="04A0" w:firstRow="1" w:lastRow="0" w:firstColumn="1" w:lastColumn="0" w:noHBand="0" w:noVBand="1"/>
      </w:tblPr>
      <w:tblGrid>
        <w:gridCol w:w="832"/>
        <w:gridCol w:w="5350"/>
        <w:gridCol w:w="1292"/>
        <w:gridCol w:w="675"/>
        <w:gridCol w:w="775"/>
        <w:gridCol w:w="702"/>
        <w:gridCol w:w="682"/>
        <w:gridCol w:w="696"/>
        <w:gridCol w:w="765"/>
        <w:gridCol w:w="756"/>
        <w:gridCol w:w="597"/>
        <w:gridCol w:w="681"/>
        <w:gridCol w:w="620"/>
        <w:gridCol w:w="637"/>
        <w:gridCol w:w="819"/>
      </w:tblGrid>
      <w:tr w:rsidR="002E45E8" w:rsidRPr="00614E62" w14:paraId="4C70A242" w14:textId="77777777" w:rsidTr="00864C49">
        <w:trPr>
          <w:trHeight w:val="676"/>
          <w:tblHeader/>
          <w:jc w:val="center"/>
        </w:trPr>
        <w:tc>
          <w:tcPr>
            <w:tcW w:w="8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8E5C7C9" w14:textId="0DCB5A95" w:rsidR="002E45E8" w:rsidRPr="00614E62" w:rsidRDefault="00614E62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№ </w:t>
            </w:r>
            <w:r w:rsidR="002E45E8" w:rsidRPr="00614E62">
              <w:rPr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3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22E3672" w14:textId="77777777" w:rsidR="002E45E8" w:rsidRPr="00614E62" w:rsidRDefault="002E45E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1EB97BF" w14:textId="77777777" w:rsidR="002E45E8" w:rsidRPr="00614E62" w:rsidRDefault="002E45E8" w:rsidP="00AC654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7586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629362D" w14:textId="3E19CDAF" w:rsidR="002E45E8" w:rsidRPr="00614E62" w:rsidRDefault="002E45E8" w:rsidP="00AC6544">
            <w:pPr>
              <w:widowControl/>
              <w:jc w:val="center"/>
              <w:rPr>
                <w:color w:val="0563C1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 xml:space="preserve">Плановые значения </w:t>
            </w:r>
            <w:r w:rsidR="00AC6544">
              <w:rPr>
                <w:sz w:val="24"/>
                <w:szCs w:val="24"/>
                <w:lang w:eastAsia="ru-RU"/>
              </w:rPr>
              <w:t>по месяцам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6105A9A" w14:textId="77777777" w:rsidR="002E45E8" w:rsidRPr="00614E62" w:rsidRDefault="002E45E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На конец 2024 года</w:t>
            </w:r>
          </w:p>
        </w:tc>
      </w:tr>
      <w:tr w:rsidR="002E45E8" w:rsidRPr="00614E62" w14:paraId="5CC71330" w14:textId="77777777" w:rsidTr="00864C49">
        <w:trPr>
          <w:trHeight w:val="330"/>
          <w:tblHeader/>
          <w:jc w:val="center"/>
        </w:trPr>
        <w:tc>
          <w:tcPr>
            <w:tcW w:w="8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D8F6D" w14:textId="77777777" w:rsidR="002E45E8" w:rsidRPr="00614E62" w:rsidRDefault="002E45E8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440D15" w14:textId="77777777" w:rsidR="002E45E8" w:rsidRPr="00614E62" w:rsidRDefault="002E45E8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B6B937" w14:textId="77777777" w:rsidR="002E45E8" w:rsidRPr="00614E62" w:rsidRDefault="002E45E8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8EC63F8" w14:textId="77777777" w:rsidR="002E45E8" w:rsidRPr="00614E62" w:rsidRDefault="002E45E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янв.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FC41E00" w14:textId="77777777" w:rsidR="002E45E8" w:rsidRPr="00614E62" w:rsidRDefault="002E45E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февр.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1BFB7F9" w14:textId="77777777" w:rsidR="002E45E8" w:rsidRPr="00614E62" w:rsidRDefault="002E45E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3019A5C" w14:textId="77777777" w:rsidR="002E45E8" w:rsidRPr="00614E62" w:rsidRDefault="002E45E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апр.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F8B792B" w14:textId="08C6A78E" w:rsidR="002E45E8" w:rsidRPr="00614E62" w:rsidRDefault="002E45E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4B40D82" w14:textId="77777777" w:rsidR="002E45E8" w:rsidRPr="00614E62" w:rsidRDefault="002E45E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A77187B" w14:textId="77777777" w:rsidR="002E45E8" w:rsidRPr="00614E62" w:rsidRDefault="002E45E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5F30206" w14:textId="77777777" w:rsidR="002E45E8" w:rsidRPr="00614E62" w:rsidRDefault="002E45E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авг.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6A163C4" w14:textId="77777777" w:rsidR="002E45E8" w:rsidRPr="00614E62" w:rsidRDefault="002E45E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сен.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87D29E7" w14:textId="77777777" w:rsidR="002E45E8" w:rsidRPr="00614E62" w:rsidRDefault="002E45E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окт.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4BD3246" w14:textId="77777777" w:rsidR="002E45E8" w:rsidRPr="00614E62" w:rsidRDefault="002E45E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ноя.</w:t>
            </w:r>
          </w:p>
        </w:tc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3E797A" w14:textId="77777777" w:rsidR="002E45E8" w:rsidRPr="00614E62" w:rsidRDefault="002E45E8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E05AF5A" w14:textId="77777777" w:rsidR="007E5F63" w:rsidRPr="007E5F63" w:rsidRDefault="007E5F63">
      <w:pPr>
        <w:rPr>
          <w:sz w:val="2"/>
          <w:szCs w:val="2"/>
        </w:rPr>
      </w:pP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5424"/>
        <w:gridCol w:w="1133"/>
        <w:gridCol w:w="662"/>
        <w:gridCol w:w="783"/>
        <w:gridCol w:w="710"/>
        <w:gridCol w:w="690"/>
        <w:gridCol w:w="704"/>
        <w:gridCol w:w="773"/>
        <w:gridCol w:w="764"/>
        <w:gridCol w:w="604"/>
        <w:gridCol w:w="689"/>
        <w:gridCol w:w="627"/>
        <w:gridCol w:w="644"/>
        <w:gridCol w:w="821"/>
      </w:tblGrid>
      <w:tr w:rsidR="002E45E8" w:rsidRPr="00614E62" w14:paraId="58F09248" w14:textId="77777777" w:rsidTr="007E5F63">
        <w:trPr>
          <w:trHeight w:val="330"/>
          <w:tblHeader/>
          <w:jc w:val="center"/>
        </w:trPr>
        <w:tc>
          <w:tcPr>
            <w:tcW w:w="829" w:type="dxa"/>
            <w:shd w:val="clear" w:color="auto" w:fill="auto"/>
            <w:hideMark/>
          </w:tcPr>
          <w:p w14:paraId="5C37F86B" w14:textId="77777777" w:rsidR="00533380" w:rsidRPr="00614E62" w:rsidRDefault="00533380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7" w:type="dxa"/>
            <w:shd w:val="clear" w:color="auto" w:fill="auto"/>
            <w:hideMark/>
          </w:tcPr>
          <w:p w14:paraId="6A4214DC" w14:textId="77777777" w:rsidR="00533380" w:rsidRPr="00614E62" w:rsidRDefault="00533380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7" w:type="dxa"/>
            <w:shd w:val="clear" w:color="auto" w:fill="auto"/>
            <w:hideMark/>
          </w:tcPr>
          <w:p w14:paraId="04271CA9" w14:textId="77777777" w:rsidR="00533380" w:rsidRPr="00614E62" w:rsidRDefault="00533380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3" w:type="dxa"/>
            <w:shd w:val="clear" w:color="auto" w:fill="auto"/>
            <w:hideMark/>
          </w:tcPr>
          <w:p w14:paraId="6B831F9D" w14:textId="77777777" w:rsidR="00533380" w:rsidRPr="00614E62" w:rsidRDefault="00533380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2" w:type="dxa"/>
            <w:shd w:val="clear" w:color="auto" w:fill="auto"/>
            <w:hideMark/>
          </w:tcPr>
          <w:p w14:paraId="2060A7EC" w14:textId="77777777" w:rsidR="00533380" w:rsidRPr="00614E62" w:rsidRDefault="00533380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0" w:type="dxa"/>
            <w:shd w:val="clear" w:color="auto" w:fill="auto"/>
            <w:hideMark/>
          </w:tcPr>
          <w:p w14:paraId="3716D324" w14:textId="77777777" w:rsidR="00533380" w:rsidRPr="00614E62" w:rsidRDefault="00533380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" w:type="dxa"/>
            <w:shd w:val="clear" w:color="auto" w:fill="auto"/>
            <w:hideMark/>
          </w:tcPr>
          <w:p w14:paraId="01AECDB8" w14:textId="77777777" w:rsidR="00533380" w:rsidRPr="00614E62" w:rsidRDefault="00533380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4" w:type="dxa"/>
            <w:shd w:val="clear" w:color="auto" w:fill="auto"/>
            <w:hideMark/>
          </w:tcPr>
          <w:p w14:paraId="2A16C3D1" w14:textId="77777777" w:rsidR="00533380" w:rsidRPr="00614E62" w:rsidRDefault="00533380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" w:type="dxa"/>
            <w:shd w:val="clear" w:color="auto" w:fill="auto"/>
            <w:hideMark/>
          </w:tcPr>
          <w:p w14:paraId="4662F6B4" w14:textId="77777777" w:rsidR="00533380" w:rsidRPr="00614E62" w:rsidRDefault="00533380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3" w:type="dxa"/>
            <w:shd w:val="clear" w:color="auto" w:fill="auto"/>
            <w:hideMark/>
          </w:tcPr>
          <w:p w14:paraId="5D9F36B3" w14:textId="77777777" w:rsidR="00533380" w:rsidRPr="00614E62" w:rsidRDefault="00533380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" w:type="dxa"/>
            <w:shd w:val="clear" w:color="auto" w:fill="auto"/>
            <w:hideMark/>
          </w:tcPr>
          <w:p w14:paraId="40024CAA" w14:textId="77777777" w:rsidR="00533380" w:rsidRPr="00614E62" w:rsidRDefault="00533380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9" w:type="dxa"/>
            <w:shd w:val="clear" w:color="auto" w:fill="auto"/>
            <w:hideMark/>
          </w:tcPr>
          <w:p w14:paraId="3343F538" w14:textId="77777777" w:rsidR="00533380" w:rsidRPr="00614E62" w:rsidRDefault="00533380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8" w:type="dxa"/>
            <w:shd w:val="clear" w:color="auto" w:fill="auto"/>
            <w:hideMark/>
          </w:tcPr>
          <w:p w14:paraId="5123288E" w14:textId="77777777" w:rsidR="00533380" w:rsidRPr="00614E62" w:rsidRDefault="00533380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5" w:type="dxa"/>
            <w:shd w:val="clear" w:color="auto" w:fill="auto"/>
            <w:hideMark/>
          </w:tcPr>
          <w:p w14:paraId="4CD7A6CD" w14:textId="77777777" w:rsidR="00533380" w:rsidRPr="00614E62" w:rsidRDefault="00533380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9" w:type="dxa"/>
            <w:shd w:val="clear" w:color="auto" w:fill="auto"/>
            <w:hideMark/>
          </w:tcPr>
          <w:p w14:paraId="0826F0CD" w14:textId="77777777" w:rsidR="00533380" w:rsidRPr="00614E62" w:rsidRDefault="00533380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2E45E8" w:rsidRPr="00614E62" w14:paraId="508AB530" w14:textId="77777777" w:rsidTr="007E5F63">
        <w:trPr>
          <w:trHeight w:val="417"/>
          <w:jc w:val="center"/>
        </w:trPr>
        <w:tc>
          <w:tcPr>
            <w:tcW w:w="15643" w:type="dxa"/>
            <w:gridSpan w:val="15"/>
            <w:shd w:val="clear" w:color="auto" w:fill="auto"/>
            <w:hideMark/>
          </w:tcPr>
          <w:p w14:paraId="55B309C5" w14:textId="2C250949" w:rsidR="00654D8E" w:rsidRPr="00614E62" w:rsidRDefault="00654D8E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Задача 1 «Создание условий, направленных на сохранение биологического разнообразия, включая реинтродукцию редких видов животных, воспрои</w:t>
            </w:r>
            <w:r w:rsidRPr="00614E62">
              <w:rPr>
                <w:sz w:val="24"/>
                <w:szCs w:val="24"/>
              </w:rPr>
              <w:t>з</w:t>
            </w:r>
            <w:r w:rsidRPr="00614E62">
              <w:rPr>
                <w:sz w:val="24"/>
                <w:szCs w:val="24"/>
              </w:rPr>
              <w:t>водство объектов животного мира, рациональное и устойчивое использование всех его компонентов»</w:t>
            </w:r>
          </w:p>
        </w:tc>
      </w:tr>
      <w:tr w:rsidR="002E45E8" w:rsidRPr="00614E62" w14:paraId="54474388" w14:textId="77777777" w:rsidTr="007E5F63">
        <w:trPr>
          <w:trHeight w:val="862"/>
          <w:jc w:val="center"/>
        </w:trPr>
        <w:tc>
          <w:tcPr>
            <w:tcW w:w="829" w:type="dxa"/>
            <w:shd w:val="clear" w:color="auto" w:fill="auto"/>
            <w:hideMark/>
          </w:tcPr>
          <w:p w14:paraId="7455DE7B" w14:textId="681205EB" w:rsidR="00654D8E" w:rsidRPr="00614E62" w:rsidRDefault="00654D8E" w:rsidP="00AC654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7" w:type="dxa"/>
            <w:shd w:val="clear" w:color="auto" w:fill="auto"/>
            <w:hideMark/>
          </w:tcPr>
          <w:p w14:paraId="1D45120B" w14:textId="77777777" w:rsidR="00654D8E" w:rsidRPr="00614E62" w:rsidRDefault="00654D8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Количество видов объектов животного мира (кроме охотничьих ресурсов и водных биологич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ских ресурсов), подлежащих мониторингу чи</w:t>
            </w:r>
            <w:r w:rsidRPr="00614E62">
              <w:rPr>
                <w:sz w:val="24"/>
                <w:szCs w:val="24"/>
              </w:rPr>
              <w:t>с</w:t>
            </w:r>
            <w:r w:rsidRPr="00614E62">
              <w:rPr>
                <w:sz w:val="24"/>
                <w:szCs w:val="24"/>
              </w:rPr>
              <w:t>ленности</w:t>
            </w:r>
          </w:p>
        </w:tc>
        <w:tc>
          <w:tcPr>
            <w:tcW w:w="1117" w:type="dxa"/>
            <w:shd w:val="clear" w:color="auto" w:fill="auto"/>
            <w:hideMark/>
          </w:tcPr>
          <w:p w14:paraId="7DD1DF1F" w14:textId="6FA3CA1D" w:rsidR="00654D8E" w:rsidRPr="00614E62" w:rsidRDefault="00F13BB4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53" w:type="dxa"/>
            <w:shd w:val="clear" w:color="auto" w:fill="auto"/>
            <w:hideMark/>
          </w:tcPr>
          <w:p w14:paraId="7769B220" w14:textId="77777777" w:rsidR="00654D8E" w:rsidRPr="00614E62" w:rsidRDefault="00654D8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2" w:type="dxa"/>
            <w:shd w:val="clear" w:color="auto" w:fill="auto"/>
            <w:hideMark/>
          </w:tcPr>
          <w:p w14:paraId="2CE37E39" w14:textId="77777777" w:rsidR="00654D8E" w:rsidRPr="00614E62" w:rsidRDefault="00654D8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0" w:type="dxa"/>
            <w:shd w:val="clear" w:color="auto" w:fill="auto"/>
            <w:hideMark/>
          </w:tcPr>
          <w:p w14:paraId="2E6E0947" w14:textId="77777777" w:rsidR="00654D8E" w:rsidRPr="00614E62" w:rsidRDefault="00654D8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0" w:type="dxa"/>
            <w:shd w:val="clear" w:color="auto" w:fill="auto"/>
            <w:hideMark/>
          </w:tcPr>
          <w:p w14:paraId="4E66C7F4" w14:textId="77777777" w:rsidR="00654D8E" w:rsidRPr="00614E62" w:rsidRDefault="00654D8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4" w:type="dxa"/>
            <w:shd w:val="clear" w:color="auto" w:fill="auto"/>
            <w:hideMark/>
          </w:tcPr>
          <w:p w14:paraId="5811A957" w14:textId="77777777" w:rsidR="00654D8E" w:rsidRPr="00614E62" w:rsidRDefault="00654D8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2" w:type="dxa"/>
            <w:shd w:val="clear" w:color="auto" w:fill="auto"/>
            <w:hideMark/>
          </w:tcPr>
          <w:p w14:paraId="389A564F" w14:textId="77777777" w:rsidR="00654D8E" w:rsidRPr="00614E62" w:rsidRDefault="00654D8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auto"/>
            <w:hideMark/>
          </w:tcPr>
          <w:p w14:paraId="13EDD72A" w14:textId="77777777" w:rsidR="00654D8E" w:rsidRPr="00614E62" w:rsidRDefault="00654D8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5" w:type="dxa"/>
            <w:shd w:val="clear" w:color="auto" w:fill="auto"/>
            <w:hideMark/>
          </w:tcPr>
          <w:p w14:paraId="26641E28" w14:textId="77777777" w:rsidR="00654D8E" w:rsidRPr="00614E62" w:rsidRDefault="00654D8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9" w:type="dxa"/>
            <w:shd w:val="clear" w:color="auto" w:fill="auto"/>
            <w:hideMark/>
          </w:tcPr>
          <w:p w14:paraId="69E5AB56" w14:textId="77777777" w:rsidR="00654D8E" w:rsidRPr="00614E62" w:rsidRDefault="00654D8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8" w:type="dxa"/>
            <w:shd w:val="clear" w:color="auto" w:fill="auto"/>
            <w:hideMark/>
          </w:tcPr>
          <w:p w14:paraId="2AEAF509" w14:textId="77777777" w:rsidR="00654D8E" w:rsidRPr="00614E62" w:rsidRDefault="00654D8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5" w:type="dxa"/>
            <w:shd w:val="clear" w:color="auto" w:fill="auto"/>
            <w:hideMark/>
          </w:tcPr>
          <w:p w14:paraId="12C7183D" w14:textId="77777777" w:rsidR="00654D8E" w:rsidRPr="00614E62" w:rsidRDefault="00654D8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9" w:type="dxa"/>
            <w:shd w:val="clear" w:color="auto" w:fill="auto"/>
            <w:hideMark/>
          </w:tcPr>
          <w:p w14:paraId="7AF997F3" w14:textId="77777777" w:rsidR="00654D8E" w:rsidRPr="00614E62" w:rsidRDefault="00654D8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405</w:t>
            </w:r>
          </w:p>
        </w:tc>
      </w:tr>
      <w:tr w:rsidR="002E45E8" w:rsidRPr="00614E62" w14:paraId="0D24D65E" w14:textId="77777777" w:rsidTr="007E5F63">
        <w:trPr>
          <w:trHeight w:val="862"/>
          <w:jc w:val="center"/>
        </w:trPr>
        <w:tc>
          <w:tcPr>
            <w:tcW w:w="829" w:type="dxa"/>
            <w:shd w:val="clear" w:color="auto" w:fill="auto"/>
          </w:tcPr>
          <w:p w14:paraId="4CF694CB" w14:textId="72214FAC" w:rsidR="00654D8E" w:rsidRPr="00614E62" w:rsidRDefault="00654D8E" w:rsidP="00AC654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7" w:type="dxa"/>
            <w:shd w:val="clear" w:color="auto" w:fill="auto"/>
          </w:tcPr>
          <w:p w14:paraId="2AB7082A" w14:textId="6BD524AA" w:rsidR="00654D8E" w:rsidRPr="00614E62" w:rsidRDefault="00654D8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Доля сайгаков, выпущенных в естественную ср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ду обитания</w:t>
            </w:r>
            <w:r w:rsidR="00AC6544">
              <w:rPr>
                <w:sz w:val="24"/>
                <w:szCs w:val="24"/>
              </w:rPr>
              <w:t>,</w:t>
            </w:r>
            <w:r w:rsidRPr="00614E62">
              <w:rPr>
                <w:sz w:val="24"/>
                <w:szCs w:val="24"/>
              </w:rPr>
              <w:t xml:space="preserve"> к среднегодовой численности сайг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ков, выращенных в полувольных условиях (нара</w:t>
            </w:r>
            <w:r w:rsidRPr="00614E62">
              <w:rPr>
                <w:sz w:val="24"/>
                <w:szCs w:val="24"/>
              </w:rPr>
              <w:t>с</w:t>
            </w:r>
            <w:r w:rsidRPr="00614E62">
              <w:rPr>
                <w:sz w:val="24"/>
                <w:szCs w:val="24"/>
              </w:rPr>
              <w:t>тающим итогом)</w:t>
            </w:r>
          </w:p>
        </w:tc>
        <w:tc>
          <w:tcPr>
            <w:tcW w:w="1117" w:type="dxa"/>
            <w:shd w:val="clear" w:color="auto" w:fill="auto"/>
          </w:tcPr>
          <w:p w14:paraId="4AC0F39F" w14:textId="7F18F20E" w:rsidR="00654D8E" w:rsidRPr="00614E62" w:rsidRDefault="00F13BB4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53" w:type="dxa"/>
            <w:shd w:val="clear" w:color="auto" w:fill="auto"/>
          </w:tcPr>
          <w:p w14:paraId="674EF5B9" w14:textId="77777777" w:rsidR="00654D8E" w:rsidRPr="00614E62" w:rsidRDefault="00654D8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14:paraId="5B35A7AD" w14:textId="77777777" w:rsidR="00654D8E" w:rsidRPr="00614E62" w:rsidRDefault="00654D8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0" w:type="dxa"/>
            <w:shd w:val="clear" w:color="auto" w:fill="auto"/>
          </w:tcPr>
          <w:p w14:paraId="346E8026" w14:textId="77777777" w:rsidR="00654D8E" w:rsidRPr="00614E62" w:rsidRDefault="00654D8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0E3705A7" w14:textId="77777777" w:rsidR="00654D8E" w:rsidRPr="00614E62" w:rsidRDefault="00654D8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4" w:type="dxa"/>
            <w:shd w:val="clear" w:color="auto" w:fill="auto"/>
          </w:tcPr>
          <w:p w14:paraId="6FE094F5" w14:textId="77777777" w:rsidR="00654D8E" w:rsidRPr="00614E62" w:rsidRDefault="00654D8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2" w:type="dxa"/>
            <w:shd w:val="clear" w:color="auto" w:fill="auto"/>
          </w:tcPr>
          <w:p w14:paraId="15BF6B2D" w14:textId="77777777" w:rsidR="00654D8E" w:rsidRPr="00614E62" w:rsidRDefault="00654D8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auto"/>
          </w:tcPr>
          <w:p w14:paraId="6B7F4DAD" w14:textId="77777777" w:rsidR="00654D8E" w:rsidRPr="00614E62" w:rsidRDefault="00654D8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5" w:type="dxa"/>
            <w:shd w:val="clear" w:color="auto" w:fill="auto"/>
          </w:tcPr>
          <w:p w14:paraId="0DD3C5C2" w14:textId="77777777" w:rsidR="00654D8E" w:rsidRPr="00614E62" w:rsidRDefault="00654D8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9" w:type="dxa"/>
            <w:shd w:val="clear" w:color="auto" w:fill="auto"/>
          </w:tcPr>
          <w:p w14:paraId="10566A23" w14:textId="77777777" w:rsidR="00654D8E" w:rsidRPr="00614E62" w:rsidRDefault="00654D8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8" w:type="dxa"/>
            <w:shd w:val="clear" w:color="auto" w:fill="auto"/>
          </w:tcPr>
          <w:p w14:paraId="5E327F34" w14:textId="77777777" w:rsidR="00654D8E" w:rsidRPr="00614E62" w:rsidRDefault="00654D8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5" w:type="dxa"/>
            <w:shd w:val="clear" w:color="auto" w:fill="auto"/>
          </w:tcPr>
          <w:p w14:paraId="5246DA76" w14:textId="77777777" w:rsidR="00654D8E" w:rsidRPr="00614E62" w:rsidRDefault="00654D8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337C247" w14:textId="77777777" w:rsidR="00654D8E" w:rsidRPr="00614E62" w:rsidRDefault="00654D8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2E45E8" w:rsidRPr="00614E62" w14:paraId="78E51FCE" w14:textId="77777777" w:rsidTr="007E5F63">
        <w:trPr>
          <w:trHeight w:val="862"/>
          <w:jc w:val="center"/>
        </w:trPr>
        <w:tc>
          <w:tcPr>
            <w:tcW w:w="829" w:type="dxa"/>
            <w:shd w:val="clear" w:color="auto" w:fill="auto"/>
          </w:tcPr>
          <w:p w14:paraId="59408CF2" w14:textId="624A5BE8" w:rsidR="00654D8E" w:rsidRPr="00614E62" w:rsidRDefault="00654D8E" w:rsidP="00AC654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47" w:type="dxa"/>
            <w:shd w:val="clear" w:color="auto" w:fill="auto"/>
          </w:tcPr>
          <w:p w14:paraId="1C6C049C" w14:textId="77777777" w:rsidR="00654D8E" w:rsidRPr="00614E62" w:rsidRDefault="00654D8E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Доля привлеченных к ответственности лиц за нарушение законодательства в области охраны и использования особо охраняемых природных те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риторий регионального значения к общему кол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честву возбужденных дел об административных правонарушениях в области охраны и использ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вания особо охраняемых природных территорий регионального значения</w:t>
            </w:r>
          </w:p>
        </w:tc>
        <w:tc>
          <w:tcPr>
            <w:tcW w:w="1117" w:type="dxa"/>
            <w:shd w:val="clear" w:color="auto" w:fill="auto"/>
          </w:tcPr>
          <w:p w14:paraId="76F9A405" w14:textId="705921E7" w:rsidR="00654D8E" w:rsidRPr="00614E62" w:rsidRDefault="00F13BB4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53" w:type="dxa"/>
            <w:shd w:val="clear" w:color="auto" w:fill="auto"/>
          </w:tcPr>
          <w:p w14:paraId="62163B5E" w14:textId="77777777" w:rsidR="00654D8E" w:rsidRPr="00614E62" w:rsidRDefault="00654D8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14:paraId="09F06031" w14:textId="77777777" w:rsidR="00654D8E" w:rsidRPr="00614E62" w:rsidRDefault="00654D8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0" w:type="dxa"/>
            <w:shd w:val="clear" w:color="auto" w:fill="auto"/>
          </w:tcPr>
          <w:p w14:paraId="65A6DF83" w14:textId="77777777" w:rsidR="00654D8E" w:rsidRPr="00614E62" w:rsidRDefault="00654D8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4DD988C5" w14:textId="77777777" w:rsidR="00654D8E" w:rsidRPr="00614E62" w:rsidRDefault="00654D8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4" w:type="dxa"/>
            <w:shd w:val="clear" w:color="auto" w:fill="auto"/>
          </w:tcPr>
          <w:p w14:paraId="2D60C1CA" w14:textId="77777777" w:rsidR="00654D8E" w:rsidRPr="00614E62" w:rsidRDefault="00654D8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2" w:type="dxa"/>
            <w:shd w:val="clear" w:color="auto" w:fill="auto"/>
          </w:tcPr>
          <w:p w14:paraId="73F71C26" w14:textId="77777777" w:rsidR="00654D8E" w:rsidRPr="00614E62" w:rsidRDefault="00654D8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auto"/>
          </w:tcPr>
          <w:p w14:paraId="69FFDFBA" w14:textId="77777777" w:rsidR="00654D8E" w:rsidRPr="00614E62" w:rsidRDefault="00654D8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5" w:type="dxa"/>
            <w:shd w:val="clear" w:color="auto" w:fill="auto"/>
          </w:tcPr>
          <w:p w14:paraId="1836E194" w14:textId="77777777" w:rsidR="00654D8E" w:rsidRPr="00614E62" w:rsidRDefault="00654D8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9" w:type="dxa"/>
            <w:shd w:val="clear" w:color="auto" w:fill="auto"/>
          </w:tcPr>
          <w:p w14:paraId="0C7899AD" w14:textId="77777777" w:rsidR="00654D8E" w:rsidRPr="00614E62" w:rsidRDefault="00654D8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8" w:type="dxa"/>
            <w:shd w:val="clear" w:color="auto" w:fill="auto"/>
          </w:tcPr>
          <w:p w14:paraId="09AC2A16" w14:textId="77777777" w:rsidR="00654D8E" w:rsidRPr="00614E62" w:rsidRDefault="00654D8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5" w:type="dxa"/>
            <w:shd w:val="clear" w:color="auto" w:fill="auto"/>
          </w:tcPr>
          <w:p w14:paraId="2CD75639" w14:textId="77777777" w:rsidR="00654D8E" w:rsidRPr="00614E62" w:rsidRDefault="00654D8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C13A671" w14:textId="77777777" w:rsidR="00654D8E" w:rsidRPr="00614E62" w:rsidRDefault="00654D8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2E45E8" w:rsidRPr="00614E62" w14:paraId="42F0F60E" w14:textId="77777777" w:rsidTr="007E5F63">
        <w:trPr>
          <w:trHeight w:val="357"/>
          <w:jc w:val="center"/>
        </w:trPr>
        <w:tc>
          <w:tcPr>
            <w:tcW w:w="15643" w:type="dxa"/>
            <w:gridSpan w:val="15"/>
            <w:shd w:val="clear" w:color="auto" w:fill="auto"/>
          </w:tcPr>
          <w:p w14:paraId="2E7112F4" w14:textId="31A7D410" w:rsidR="00654D8E" w:rsidRPr="00614E62" w:rsidRDefault="00654D8E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Задача 2. «Развитие экологического туризма на особо охраняемых природных территориях регионального значения»</w:t>
            </w:r>
          </w:p>
        </w:tc>
      </w:tr>
      <w:tr w:rsidR="002E45E8" w:rsidRPr="00614E62" w14:paraId="76B5B06D" w14:textId="77777777" w:rsidTr="007E5F63">
        <w:trPr>
          <w:trHeight w:val="862"/>
          <w:jc w:val="center"/>
        </w:trPr>
        <w:tc>
          <w:tcPr>
            <w:tcW w:w="829" w:type="dxa"/>
            <w:shd w:val="clear" w:color="auto" w:fill="auto"/>
          </w:tcPr>
          <w:p w14:paraId="311C41A4" w14:textId="10BA7A19" w:rsidR="00654D8E" w:rsidRPr="00614E62" w:rsidRDefault="00654D8E" w:rsidP="00AC654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347" w:type="dxa"/>
            <w:shd w:val="clear" w:color="auto" w:fill="auto"/>
          </w:tcPr>
          <w:p w14:paraId="240F0027" w14:textId="2F5C37BF" w:rsidR="00654D8E" w:rsidRPr="00614E62" w:rsidRDefault="00654D8E" w:rsidP="00614E62">
            <w:pPr>
              <w:widowControl/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Доля экологических (туристских) маршрутов на особо охраняемых природных территориях реги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нального значения, обустроенных инфраструкт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рой и обеспеченных для функционирования</w:t>
            </w:r>
            <w:r w:rsidR="00D861F1">
              <w:rPr>
                <w:sz w:val="24"/>
                <w:szCs w:val="24"/>
              </w:rPr>
              <w:t>,</w:t>
            </w:r>
            <w:r w:rsidRPr="00614E62">
              <w:rPr>
                <w:sz w:val="24"/>
                <w:szCs w:val="24"/>
              </w:rPr>
              <w:t xml:space="preserve"> к общему количеству уже созданных экологических (туристских) маршрутов (нарастающим итогом)</w:t>
            </w:r>
          </w:p>
        </w:tc>
        <w:tc>
          <w:tcPr>
            <w:tcW w:w="1117" w:type="dxa"/>
            <w:shd w:val="clear" w:color="auto" w:fill="auto"/>
          </w:tcPr>
          <w:p w14:paraId="6E85AE42" w14:textId="5AC95EFF" w:rsidR="00654D8E" w:rsidRPr="00614E62" w:rsidRDefault="00F13BB4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53" w:type="dxa"/>
            <w:shd w:val="clear" w:color="auto" w:fill="auto"/>
          </w:tcPr>
          <w:p w14:paraId="197B0EDE" w14:textId="77777777" w:rsidR="00654D8E" w:rsidRPr="00614E62" w:rsidRDefault="00654D8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14:paraId="20F61BEA" w14:textId="77777777" w:rsidR="00654D8E" w:rsidRPr="00614E62" w:rsidRDefault="00654D8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0" w:type="dxa"/>
            <w:shd w:val="clear" w:color="auto" w:fill="auto"/>
          </w:tcPr>
          <w:p w14:paraId="1C999B81" w14:textId="77777777" w:rsidR="00654D8E" w:rsidRPr="00614E62" w:rsidRDefault="00654D8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4BEF5FE1" w14:textId="77777777" w:rsidR="00654D8E" w:rsidRPr="00614E62" w:rsidRDefault="00654D8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4" w:type="dxa"/>
            <w:shd w:val="clear" w:color="auto" w:fill="auto"/>
          </w:tcPr>
          <w:p w14:paraId="393E2789" w14:textId="77777777" w:rsidR="00654D8E" w:rsidRPr="00614E62" w:rsidRDefault="00654D8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2" w:type="dxa"/>
            <w:shd w:val="clear" w:color="auto" w:fill="auto"/>
          </w:tcPr>
          <w:p w14:paraId="207F82B8" w14:textId="77777777" w:rsidR="00654D8E" w:rsidRPr="00614E62" w:rsidRDefault="00654D8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auto"/>
          </w:tcPr>
          <w:p w14:paraId="56C69F6A" w14:textId="77777777" w:rsidR="00654D8E" w:rsidRPr="00614E62" w:rsidRDefault="00654D8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5" w:type="dxa"/>
            <w:shd w:val="clear" w:color="auto" w:fill="auto"/>
          </w:tcPr>
          <w:p w14:paraId="1CDE85CB" w14:textId="77777777" w:rsidR="00654D8E" w:rsidRPr="00614E62" w:rsidRDefault="00654D8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9" w:type="dxa"/>
            <w:shd w:val="clear" w:color="auto" w:fill="auto"/>
          </w:tcPr>
          <w:p w14:paraId="1FBF7FE2" w14:textId="77777777" w:rsidR="00654D8E" w:rsidRPr="00614E62" w:rsidRDefault="00654D8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8" w:type="dxa"/>
            <w:shd w:val="clear" w:color="auto" w:fill="auto"/>
          </w:tcPr>
          <w:p w14:paraId="1099D15A" w14:textId="77777777" w:rsidR="00654D8E" w:rsidRPr="00614E62" w:rsidRDefault="00654D8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5" w:type="dxa"/>
            <w:shd w:val="clear" w:color="auto" w:fill="auto"/>
          </w:tcPr>
          <w:p w14:paraId="780131C6" w14:textId="77777777" w:rsidR="00654D8E" w:rsidRPr="00614E62" w:rsidRDefault="00654D8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0DF6F17" w14:textId="77777777" w:rsidR="00654D8E" w:rsidRPr="00614E62" w:rsidRDefault="00654D8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</w:tbl>
    <w:p w14:paraId="333E3518" w14:textId="6E468251" w:rsidR="00533380" w:rsidRPr="007E5F63" w:rsidRDefault="00533380" w:rsidP="00614E62">
      <w:pPr>
        <w:widowControl/>
        <w:jc w:val="center"/>
        <w:rPr>
          <w:sz w:val="28"/>
          <w:szCs w:val="28"/>
          <w:lang w:eastAsia="ru-RU"/>
        </w:rPr>
      </w:pPr>
    </w:p>
    <w:p w14:paraId="10DE7637" w14:textId="77777777" w:rsidR="00533380" w:rsidRPr="007E5F63" w:rsidRDefault="00533380" w:rsidP="00614E62">
      <w:pPr>
        <w:widowControl/>
        <w:jc w:val="center"/>
        <w:rPr>
          <w:sz w:val="28"/>
          <w:szCs w:val="28"/>
          <w:lang w:eastAsia="ru-RU"/>
        </w:rPr>
      </w:pPr>
      <w:r w:rsidRPr="007E5F63">
        <w:rPr>
          <w:sz w:val="28"/>
          <w:szCs w:val="28"/>
          <w:lang w:eastAsia="ru-RU"/>
        </w:rPr>
        <w:t>4. Перечень мероприятий (результатов) комплекса процессных мероприятий</w:t>
      </w:r>
    </w:p>
    <w:p w14:paraId="4169E38A" w14:textId="77777777" w:rsidR="00533380" w:rsidRPr="007E5F63" w:rsidRDefault="00533380" w:rsidP="00614E62">
      <w:pPr>
        <w:widowControl/>
        <w:jc w:val="center"/>
        <w:rPr>
          <w:sz w:val="28"/>
          <w:szCs w:val="28"/>
          <w:lang w:eastAsia="ru-RU"/>
        </w:rPr>
      </w:pPr>
    </w:p>
    <w:tbl>
      <w:tblPr>
        <w:tblW w:w="4921" w:type="pct"/>
        <w:jc w:val="center"/>
        <w:tblLayout w:type="fixed"/>
        <w:tblLook w:val="01E0" w:firstRow="1" w:lastRow="1" w:firstColumn="1" w:lastColumn="1" w:noHBand="0" w:noVBand="0"/>
      </w:tblPr>
      <w:tblGrid>
        <w:gridCol w:w="626"/>
        <w:gridCol w:w="2566"/>
        <w:gridCol w:w="1173"/>
        <w:gridCol w:w="3107"/>
        <w:gridCol w:w="1001"/>
        <w:gridCol w:w="847"/>
        <w:gridCol w:w="739"/>
        <w:gridCol w:w="857"/>
        <w:gridCol w:w="715"/>
        <w:gridCol w:w="858"/>
        <w:gridCol w:w="716"/>
        <w:gridCol w:w="858"/>
        <w:gridCol w:w="715"/>
        <w:gridCol w:w="890"/>
      </w:tblGrid>
      <w:tr w:rsidR="00B7078F" w:rsidRPr="007E5F63" w14:paraId="0AD72838" w14:textId="77777777" w:rsidTr="003F6A8D">
        <w:trPr>
          <w:trHeight w:val="420"/>
          <w:tblHeader/>
          <w:jc w:val="center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4AEA85" w14:textId="77777777" w:rsidR="00533380" w:rsidRPr="007E5F63" w:rsidRDefault="00533380" w:rsidP="00614E62">
            <w:pPr>
              <w:pStyle w:val="TableParagraph"/>
              <w:tabs>
                <w:tab w:val="left" w:pos="11057"/>
              </w:tabs>
              <w:ind w:left="-54" w:right="79" w:firstLine="48"/>
              <w:rPr>
                <w:sz w:val="24"/>
                <w:szCs w:val="24"/>
              </w:rPr>
            </w:pPr>
            <w:r w:rsidRPr="007E5F63">
              <w:rPr>
                <w:sz w:val="24"/>
                <w:szCs w:val="24"/>
              </w:rPr>
              <w:t>№п/п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13AB6F" w14:textId="77777777" w:rsidR="00533380" w:rsidRPr="007E5F63" w:rsidRDefault="00533380" w:rsidP="00614E62">
            <w:pPr>
              <w:pStyle w:val="TableParagraph"/>
              <w:tabs>
                <w:tab w:val="left" w:pos="11057"/>
              </w:tabs>
              <w:ind w:left="2"/>
              <w:jc w:val="center"/>
              <w:rPr>
                <w:sz w:val="24"/>
                <w:szCs w:val="24"/>
              </w:rPr>
            </w:pPr>
            <w:r w:rsidRPr="007E5F63">
              <w:rPr>
                <w:sz w:val="24"/>
                <w:szCs w:val="24"/>
              </w:rPr>
              <w:t>Наименование мер</w:t>
            </w:r>
            <w:r w:rsidRPr="007E5F63">
              <w:rPr>
                <w:sz w:val="24"/>
                <w:szCs w:val="24"/>
              </w:rPr>
              <w:t>о</w:t>
            </w:r>
            <w:r w:rsidRPr="007E5F63">
              <w:rPr>
                <w:sz w:val="24"/>
                <w:szCs w:val="24"/>
              </w:rPr>
              <w:t>приятия (результата)</w:t>
            </w:r>
          </w:p>
        </w:tc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A4A73A" w14:textId="77777777" w:rsidR="00533380" w:rsidRPr="007E5F63" w:rsidRDefault="00533380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E5F63">
              <w:rPr>
                <w:sz w:val="24"/>
                <w:szCs w:val="24"/>
              </w:rPr>
              <w:t>Тип м</w:t>
            </w:r>
            <w:r w:rsidRPr="007E5F63">
              <w:rPr>
                <w:sz w:val="24"/>
                <w:szCs w:val="24"/>
              </w:rPr>
              <w:t>е</w:t>
            </w:r>
            <w:r w:rsidRPr="007E5F63">
              <w:rPr>
                <w:sz w:val="24"/>
                <w:szCs w:val="24"/>
              </w:rPr>
              <w:t>ропри</w:t>
            </w:r>
            <w:r w:rsidRPr="007E5F63">
              <w:rPr>
                <w:sz w:val="24"/>
                <w:szCs w:val="24"/>
              </w:rPr>
              <w:t>я</w:t>
            </w:r>
            <w:r w:rsidRPr="007E5F63">
              <w:rPr>
                <w:sz w:val="24"/>
                <w:szCs w:val="24"/>
              </w:rPr>
              <w:t>тий (р</w:t>
            </w:r>
            <w:r w:rsidRPr="007E5F63">
              <w:rPr>
                <w:sz w:val="24"/>
                <w:szCs w:val="24"/>
              </w:rPr>
              <w:t>е</w:t>
            </w:r>
            <w:r w:rsidRPr="007E5F63">
              <w:rPr>
                <w:sz w:val="24"/>
                <w:szCs w:val="24"/>
              </w:rPr>
              <w:t>зультата)</w:t>
            </w: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B0371C" w14:textId="77777777" w:rsidR="00533380" w:rsidRPr="007E5F63" w:rsidRDefault="00533380" w:rsidP="00614E62">
            <w:pPr>
              <w:pStyle w:val="TableParagraph"/>
              <w:tabs>
                <w:tab w:val="left" w:pos="11057"/>
              </w:tabs>
              <w:ind w:left="-105"/>
              <w:jc w:val="center"/>
              <w:rPr>
                <w:sz w:val="24"/>
                <w:szCs w:val="24"/>
              </w:rPr>
            </w:pPr>
            <w:r w:rsidRPr="007E5F63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398410" w14:textId="0973E932" w:rsidR="00533380" w:rsidRPr="007E5F63" w:rsidRDefault="00533380" w:rsidP="007E5F63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z w:val="24"/>
                <w:szCs w:val="24"/>
              </w:rPr>
            </w:pPr>
            <w:r w:rsidRPr="007E5F63">
              <w:rPr>
                <w:sz w:val="24"/>
                <w:szCs w:val="24"/>
              </w:rPr>
              <w:t>Един</w:t>
            </w:r>
            <w:r w:rsidRPr="007E5F63">
              <w:rPr>
                <w:sz w:val="24"/>
                <w:szCs w:val="24"/>
              </w:rPr>
              <w:t>и</w:t>
            </w:r>
            <w:r w:rsidRPr="007E5F63">
              <w:rPr>
                <w:sz w:val="24"/>
                <w:szCs w:val="24"/>
              </w:rPr>
              <w:t>ца и</w:t>
            </w:r>
            <w:r w:rsidRPr="007E5F63">
              <w:rPr>
                <w:sz w:val="24"/>
                <w:szCs w:val="24"/>
              </w:rPr>
              <w:t>з</w:t>
            </w:r>
            <w:r w:rsidRPr="007E5F63">
              <w:rPr>
                <w:sz w:val="24"/>
                <w:szCs w:val="24"/>
              </w:rPr>
              <w:t>мер</w:t>
            </w:r>
            <w:r w:rsidRPr="007E5F63">
              <w:rPr>
                <w:sz w:val="24"/>
                <w:szCs w:val="24"/>
              </w:rPr>
              <w:t>е</w:t>
            </w:r>
            <w:r w:rsidRPr="007E5F63">
              <w:rPr>
                <w:sz w:val="24"/>
                <w:szCs w:val="24"/>
              </w:rPr>
              <w:t xml:space="preserve">ния </w:t>
            </w:r>
            <w:r w:rsidR="00B7078F" w:rsidRPr="007E5F63">
              <w:rPr>
                <w:sz w:val="24"/>
                <w:szCs w:val="24"/>
              </w:rPr>
              <w:t>(</w:t>
            </w:r>
            <w:r w:rsidRPr="007E5F63">
              <w:rPr>
                <w:sz w:val="24"/>
                <w:szCs w:val="24"/>
              </w:rPr>
              <w:t>по ОКЕИ)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C5465" w14:textId="77777777" w:rsidR="00533380" w:rsidRPr="007E5F63" w:rsidRDefault="00533380" w:rsidP="00614E62">
            <w:pPr>
              <w:pStyle w:val="TableParagraph"/>
              <w:tabs>
                <w:tab w:val="left" w:pos="11057"/>
              </w:tabs>
              <w:ind w:left="125" w:right="102" w:firstLine="62"/>
              <w:rPr>
                <w:sz w:val="24"/>
                <w:szCs w:val="24"/>
              </w:rPr>
            </w:pPr>
            <w:r w:rsidRPr="007E5F63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5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E86D4" w14:textId="77777777" w:rsidR="00533380" w:rsidRPr="007E5F63" w:rsidRDefault="00533380" w:rsidP="00614E62">
            <w:pPr>
              <w:pStyle w:val="TableParagraph"/>
              <w:tabs>
                <w:tab w:val="left" w:pos="11057"/>
              </w:tabs>
              <w:ind w:left="-56"/>
              <w:jc w:val="center"/>
              <w:rPr>
                <w:sz w:val="24"/>
                <w:szCs w:val="24"/>
              </w:rPr>
            </w:pPr>
            <w:r w:rsidRPr="007E5F63">
              <w:rPr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B7078F" w:rsidRPr="007E5F63" w14:paraId="1079B95F" w14:textId="77777777" w:rsidTr="003F6A8D">
        <w:trPr>
          <w:trHeight w:val="276"/>
          <w:tblHeader/>
          <w:jc w:val="center"/>
        </w:trPr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2E9E78" w14:textId="77777777" w:rsidR="00533380" w:rsidRPr="007E5F63" w:rsidRDefault="00533380" w:rsidP="00614E62">
            <w:pPr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824F4A" w14:textId="77777777" w:rsidR="00533380" w:rsidRPr="007E5F63" w:rsidRDefault="00533380" w:rsidP="00614E62">
            <w:pPr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28A0BA" w14:textId="77777777" w:rsidR="00533380" w:rsidRPr="007E5F63" w:rsidRDefault="00533380" w:rsidP="00614E62">
            <w:pPr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AAC70E" w14:textId="77777777" w:rsidR="00533380" w:rsidRPr="007E5F63" w:rsidRDefault="00533380" w:rsidP="00614E62">
            <w:pPr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A32281" w14:textId="77777777" w:rsidR="00533380" w:rsidRPr="007E5F63" w:rsidRDefault="00533380" w:rsidP="00614E62">
            <w:pPr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6F6E1C" w14:textId="77777777" w:rsidR="00533380" w:rsidRPr="007E5F63" w:rsidRDefault="00533380" w:rsidP="00614E62">
            <w:pPr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DFD7FA" w14:textId="77777777" w:rsidR="00533380" w:rsidRPr="007E5F63" w:rsidRDefault="00533380" w:rsidP="00614E62">
            <w:pPr>
              <w:pStyle w:val="TableParagraph"/>
              <w:tabs>
                <w:tab w:val="left" w:pos="11057"/>
              </w:tabs>
              <w:ind w:left="6"/>
              <w:jc w:val="center"/>
              <w:rPr>
                <w:sz w:val="24"/>
                <w:szCs w:val="24"/>
              </w:rPr>
            </w:pPr>
            <w:r w:rsidRPr="007E5F63">
              <w:rPr>
                <w:sz w:val="24"/>
                <w:szCs w:val="24"/>
              </w:rPr>
              <w:t>2024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6D6751" w14:textId="77777777" w:rsidR="00533380" w:rsidRPr="007E5F63" w:rsidRDefault="00533380" w:rsidP="00614E62">
            <w:pPr>
              <w:pStyle w:val="TableParagraph"/>
              <w:tabs>
                <w:tab w:val="left" w:pos="11057"/>
              </w:tabs>
              <w:ind w:left="19" w:right="-108" w:firstLine="8"/>
              <w:jc w:val="center"/>
              <w:rPr>
                <w:sz w:val="24"/>
                <w:szCs w:val="24"/>
              </w:rPr>
            </w:pPr>
            <w:r w:rsidRPr="007E5F63">
              <w:rPr>
                <w:sz w:val="24"/>
                <w:szCs w:val="24"/>
              </w:rPr>
              <w:t>2025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215708" w14:textId="77777777" w:rsidR="00533380" w:rsidRPr="007E5F63" w:rsidRDefault="00533380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E5F63">
              <w:rPr>
                <w:sz w:val="24"/>
                <w:szCs w:val="24"/>
              </w:rPr>
              <w:t>2026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114A81E" w14:textId="77777777" w:rsidR="00533380" w:rsidRPr="007E5F63" w:rsidRDefault="00533380" w:rsidP="00614E62">
            <w:pPr>
              <w:pStyle w:val="TableParagraph"/>
              <w:tabs>
                <w:tab w:val="left" w:pos="11057"/>
              </w:tabs>
              <w:ind w:right="-108"/>
              <w:rPr>
                <w:sz w:val="24"/>
                <w:szCs w:val="24"/>
              </w:rPr>
            </w:pPr>
            <w:r w:rsidRPr="007E5F63">
              <w:rPr>
                <w:sz w:val="24"/>
                <w:szCs w:val="24"/>
              </w:rPr>
              <w:t>2027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27B6A" w14:textId="77777777" w:rsidR="00533380" w:rsidRPr="007E5F63" w:rsidRDefault="00533380" w:rsidP="00614E62">
            <w:pPr>
              <w:pStyle w:val="TableParagraph"/>
              <w:tabs>
                <w:tab w:val="left" w:pos="11057"/>
              </w:tabs>
              <w:ind w:right="-108"/>
              <w:rPr>
                <w:sz w:val="24"/>
                <w:szCs w:val="24"/>
              </w:rPr>
            </w:pPr>
            <w:r w:rsidRPr="007E5F63">
              <w:rPr>
                <w:sz w:val="24"/>
                <w:szCs w:val="24"/>
              </w:rPr>
              <w:t>2028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C5565D" w14:textId="77777777" w:rsidR="00533380" w:rsidRPr="007E5F63" w:rsidRDefault="00533380" w:rsidP="00614E62">
            <w:pPr>
              <w:pStyle w:val="TableParagraph"/>
              <w:tabs>
                <w:tab w:val="left" w:pos="11057"/>
              </w:tabs>
              <w:ind w:right="-108"/>
              <w:rPr>
                <w:sz w:val="24"/>
                <w:szCs w:val="24"/>
              </w:rPr>
            </w:pPr>
            <w:r w:rsidRPr="007E5F63">
              <w:rPr>
                <w:sz w:val="24"/>
                <w:szCs w:val="24"/>
              </w:rPr>
              <w:t>2029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58F2B36" w14:textId="77777777" w:rsidR="00533380" w:rsidRPr="007E5F63" w:rsidRDefault="00533380" w:rsidP="00614E62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7E5F63">
              <w:rPr>
                <w:sz w:val="24"/>
                <w:szCs w:val="24"/>
              </w:rPr>
              <w:t>2030</w:t>
            </w:r>
          </w:p>
        </w:tc>
      </w:tr>
      <w:tr w:rsidR="00B7078F" w:rsidRPr="007E5F63" w14:paraId="6396B3F2" w14:textId="77777777" w:rsidTr="007E5F63">
        <w:trPr>
          <w:trHeight w:val="1156"/>
          <w:tblHeader/>
          <w:jc w:val="center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923A4" w14:textId="77777777" w:rsidR="00533380" w:rsidRPr="007E5F63" w:rsidRDefault="00533380" w:rsidP="00614E62">
            <w:pPr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911E9" w14:textId="77777777" w:rsidR="00533380" w:rsidRPr="007E5F63" w:rsidRDefault="00533380" w:rsidP="00614E62">
            <w:pPr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0EE7D" w14:textId="77777777" w:rsidR="00533380" w:rsidRPr="007E5F63" w:rsidRDefault="00533380" w:rsidP="00614E62">
            <w:pPr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9F8E4" w14:textId="77777777" w:rsidR="00533380" w:rsidRPr="007E5F63" w:rsidRDefault="00533380" w:rsidP="00614E62">
            <w:pPr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E279B" w14:textId="77777777" w:rsidR="00533380" w:rsidRPr="007E5F63" w:rsidRDefault="00533380" w:rsidP="00614E62">
            <w:pPr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824AEA" w14:textId="2C6A577A" w:rsidR="00533380" w:rsidRPr="007E5F63" w:rsidRDefault="00533380" w:rsidP="00614E62">
            <w:pPr>
              <w:pStyle w:val="TableParagraph"/>
              <w:tabs>
                <w:tab w:val="left" w:pos="11057"/>
              </w:tabs>
              <w:ind w:left="38" w:hanging="97"/>
              <w:rPr>
                <w:sz w:val="24"/>
                <w:szCs w:val="24"/>
              </w:rPr>
            </w:pPr>
            <w:r w:rsidRPr="007E5F63">
              <w:rPr>
                <w:sz w:val="24"/>
                <w:szCs w:val="24"/>
              </w:rPr>
              <w:t>зн</w:t>
            </w:r>
            <w:r w:rsidR="00B7078F" w:rsidRPr="007E5F63">
              <w:rPr>
                <w:sz w:val="24"/>
                <w:szCs w:val="24"/>
              </w:rPr>
              <w:t>а</w:t>
            </w:r>
            <w:r w:rsidRPr="007E5F63">
              <w:rPr>
                <w:sz w:val="24"/>
                <w:szCs w:val="24"/>
              </w:rPr>
              <w:t>ч</w:t>
            </w:r>
            <w:r w:rsidRPr="007E5F63">
              <w:rPr>
                <w:sz w:val="24"/>
                <w:szCs w:val="24"/>
              </w:rPr>
              <w:t>е</w:t>
            </w:r>
            <w:r w:rsidRPr="007E5F63">
              <w:rPr>
                <w:sz w:val="24"/>
                <w:szCs w:val="24"/>
              </w:rPr>
              <w:t>ние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0B22C" w14:textId="77777777" w:rsidR="00533380" w:rsidRPr="007E5F63" w:rsidRDefault="00533380" w:rsidP="00614E62">
            <w:pPr>
              <w:pStyle w:val="TableParagraph"/>
              <w:tabs>
                <w:tab w:val="left" w:pos="11057"/>
              </w:tabs>
              <w:ind w:left="38" w:hanging="85"/>
              <w:rPr>
                <w:sz w:val="24"/>
                <w:szCs w:val="24"/>
              </w:rPr>
            </w:pPr>
            <w:r w:rsidRPr="007E5F63">
              <w:rPr>
                <w:sz w:val="24"/>
                <w:szCs w:val="24"/>
              </w:rPr>
              <w:t>год</w:t>
            </w: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0208C" w14:textId="77777777" w:rsidR="00533380" w:rsidRPr="007E5F63" w:rsidRDefault="00533380" w:rsidP="00614E62">
            <w:pPr>
              <w:pStyle w:val="TableParagraph"/>
              <w:tabs>
                <w:tab w:val="left" w:pos="11057"/>
              </w:tabs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D572E" w14:textId="77777777" w:rsidR="00533380" w:rsidRPr="007E5F63" w:rsidRDefault="00533380" w:rsidP="00614E62">
            <w:pPr>
              <w:pStyle w:val="TableParagraph"/>
              <w:tabs>
                <w:tab w:val="left" w:pos="11057"/>
              </w:tabs>
              <w:ind w:left="34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63BA8" w14:textId="77777777" w:rsidR="00533380" w:rsidRPr="007E5F63" w:rsidRDefault="00533380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DB6700" w14:textId="77777777" w:rsidR="00533380" w:rsidRPr="007E5F63" w:rsidRDefault="00533380" w:rsidP="00614E62">
            <w:pPr>
              <w:pStyle w:val="TableParagraph"/>
              <w:tabs>
                <w:tab w:val="left" w:pos="11057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0B275B" w14:textId="77777777" w:rsidR="00533380" w:rsidRPr="007E5F63" w:rsidRDefault="00533380" w:rsidP="00614E62">
            <w:pPr>
              <w:pStyle w:val="TableParagraph"/>
              <w:tabs>
                <w:tab w:val="left" w:pos="11057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F1A0AC" w14:textId="77777777" w:rsidR="00533380" w:rsidRPr="007E5F63" w:rsidRDefault="00533380" w:rsidP="00614E62">
            <w:pPr>
              <w:pStyle w:val="TableParagraph"/>
              <w:tabs>
                <w:tab w:val="left" w:pos="11057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D90BE" w14:textId="77777777" w:rsidR="00533380" w:rsidRPr="007E5F63" w:rsidRDefault="00533380" w:rsidP="00614E62">
            <w:pPr>
              <w:pStyle w:val="TableParagraph"/>
              <w:tabs>
                <w:tab w:val="left" w:pos="11057"/>
              </w:tabs>
              <w:ind w:right="150"/>
              <w:rPr>
                <w:sz w:val="24"/>
                <w:szCs w:val="24"/>
              </w:rPr>
            </w:pPr>
          </w:p>
        </w:tc>
      </w:tr>
    </w:tbl>
    <w:p w14:paraId="15C0503E" w14:textId="77777777" w:rsidR="00C00EB0" w:rsidRPr="007E5F63" w:rsidRDefault="00C00EB0" w:rsidP="00614E62">
      <w:pPr>
        <w:rPr>
          <w:sz w:val="2"/>
          <w:szCs w:val="2"/>
        </w:rPr>
      </w:pPr>
    </w:p>
    <w:tbl>
      <w:tblPr>
        <w:tblW w:w="4921" w:type="pct"/>
        <w:jc w:val="center"/>
        <w:tblLayout w:type="fixed"/>
        <w:tblLook w:val="01E0" w:firstRow="1" w:lastRow="1" w:firstColumn="1" w:lastColumn="1" w:noHBand="0" w:noVBand="0"/>
      </w:tblPr>
      <w:tblGrid>
        <w:gridCol w:w="629"/>
        <w:gridCol w:w="2566"/>
        <w:gridCol w:w="1173"/>
        <w:gridCol w:w="3107"/>
        <w:gridCol w:w="1001"/>
        <w:gridCol w:w="847"/>
        <w:gridCol w:w="739"/>
        <w:gridCol w:w="857"/>
        <w:gridCol w:w="715"/>
        <w:gridCol w:w="858"/>
        <w:gridCol w:w="716"/>
        <w:gridCol w:w="858"/>
        <w:gridCol w:w="715"/>
        <w:gridCol w:w="887"/>
      </w:tblGrid>
      <w:tr w:rsidR="00B7078F" w:rsidRPr="007E5F63" w14:paraId="0052EE18" w14:textId="77777777" w:rsidTr="003F6A8D">
        <w:trPr>
          <w:trHeight w:val="181"/>
          <w:tblHeader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3C456" w14:textId="77777777" w:rsidR="00533380" w:rsidRPr="007E5F63" w:rsidRDefault="00533380" w:rsidP="00614E62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 w:rsidRPr="007E5F63">
              <w:rPr>
                <w:sz w:val="24"/>
                <w:szCs w:val="24"/>
              </w:rPr>
              <w:t>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FEA09" w14:textId="77777777" w:rsidR="00533380" w:rsidRPr="007E5F63" w:rsidRDefault="00533380" w:rsidP="00614E62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 w:rsidRPr="007E5F63">
              <w:rPr>
                <w:sz w:val="24"/>
                <w:szCs w:val="24"/>
              </w:rPr>
              <w:t>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25074" w14:textId="77777777" w:rsidR="00533380" w:rsidRPr="007E5F63" w:rsidRDefault="00533380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E5F63">
              <w:rPr>
                <w:sz w:val="24"/>
                <w:szCs w:val="24"/>
              </w:rPr>
              <w:t>3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575A5" w14:textId="77777777" w:rsidR="00533380" w:rsidRPr="007E5F63" w:rsidRDefault="00533380" w:rsidP="00614E62">
            <w:pPr>
              <w:pStyle w:val="TableParagraph"/>
              <w:tabs>
                <w:tab w:val="left" w:pos="11057"/>
              </w:tabs>
              <w:ind w:left="9"/>
              <w:jc w:val="center"/>
              <w:rPr>
                <w:sz w:val="24"/>
                <w:szCs w:val="24"/>
              </w:rPr>
            </w:pPr>
            <w:r w:rsidRPr="007E5F63">
              <w:rPr>
                <w:sz w:val="24"/>
                <w:szCs w:val="24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EE606" w14:textId="77777777" w:rsidR="00533380" w:rsidRPr="007E5F63" w:rsidRDefault="00533380" w:rsidP="00614E62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 w:rsidRPr="007E5F63">
              <w:rPr>
                <w:sz w:val="24"/>
                <w:szCs w:val="24"/>
              </w:rPr>
              <w:t>5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1B5F08" w14:textId="77777777" w:rsidR="00533380" w:rsidRPr="007E5F63" w:rsidRDefault="00533380" w:rsidP="00614E62">
            <w:pPr>
              <w:pStyle w:val="TableParagraph"/>
              <w:tabs>
                <w:tab w:val="left" w:pos="11057"/>
              </w:tabs>
              <w:ind w:left="4"/>
              <w:jc w:val="center"/>
              <w:rPr>
                <w:sz w:val="24"/>
                <w:szCs w:val="24"/>
              </w:rPr>
            </w:pPr>
            <w:r w:rsidRPr="007E5F63">
              <w:rPr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97884" w14:textId="77777777" w:rsidR="00533380" w:rsidRPr="007E5F63" w:rsidRDefault="00533380" w:rsidP="00614E62">
            <w:pPr>
              <w:pStyle w:val="TableParagraph"/>
              <w:tabs>
                <w:tab w:val="left" w:pos="11057"/>
              </w:tabs>
              <w:ind w:left="4"/>
              <w:jc w:val="center"/>
              <w:rPr>
                <w:sz w:val="24"/>
                <w:szCs w:val="24"/>
              </w:rPr>
            </w:pPr>
            <w:r w:rsidRPr="007E5F63">
              <w:rPr>
                <w:sz w:val="24"/>
                <w:szCs w:val="24"/>
              </w:rPr>
              <w:t>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14C27" w14:textId="77777777" w:rsidR="00533380" w:rsidRPr="007E5F63" w:rsidRDefault="00533380" w:rsidP="00614E62">
            <w:pPr>
              <w:pStyle w:val="TableParagraph"/>
              <w:tabs>
                <w:tab w:val="left" w:pos="11057"/>
              </w:tabs>
              <w:ind w:left="6"/>
              <w:jc w:val="center"/>
              <w:rPr>
                <w:sz w:val="24"/>
                <w:szCs w:val="24"/>
              </w:rPr>
            </w:pPr>
            <w:r w:rsidRPr="007E5F63">
              <w:rPr>
                <w:sz w:val="24"/>
                <w:szCs w:val="24"/>
              </w:rPr>
              <w:t>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332BC" w14:textId="77777777" w:rsidR="00533380" w:rsidRPr="007E5F63" w:rsidRDefault="00533380" w:rsidP="00614E62">
            <w:pPr>
              <w:pStyle w:val="TableParagraph"/>
              <w:tabs>
                <w:tab w:val="left" w:pos="11057"/>
              </w:tabs>
              <w:ind w:left="4"/>
              <w:jc w:val="center"/>
              <w:rPr>
                <w:sz w:val="24"/>
                <w:szCs w:val="24"/>
              </w:rPr>
            </w:pPr>
            <w:r w:rsidRPr="007E5F63">
              <w:rPr>
                <w:sz w:val="24"/>
                <w:szCs w:val="24"/>
              </w:rPr>
              <w:t>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E237A" w14:textId="77777777" w:rsidR="00533380" w:rsidRPr="007E5F63" w:rsidRDefault="00533380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E5F63">
              <w:rPr>
                <w:sz w:val="24"/>
                <w:szCs w:val="24"/>
              </w:rPr>
              <w:t>10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A3B63E" w14:textId="77777777" w:rsidR="00533380" w:rsidRPr="007E5F63" w:rsidRDefault="00533380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E5F63">
              <w:rPr>
                <w:sz w:val="24"/>
                <w:szCs w:val="24"/>
              </w:rPr>
              <w:t>11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9347D4" w14:textId="77777777" w:rsidR="00533380" w:rsidRPr="007E5F63" w:rsidRDefault="00533380" w:rsidP="00614E62">
            <w:pPr>
              <w:pStyle w:val="TableParagraph"/>
              <w:tabs>
                <w:tab w:val="left" w:pos="11057"/>
              </w:tabs>
              <w:ind w:left="-102" w:right="37"/>
              <w:jc w:val="center"/>
              <w:rPr>
                <w:sz w:val="24"/>
                <w:szCs w:val="24"/>
              </w:rPr>
            </w:pPr>
            <w:r w:rsidRPr="007E5F63">
              <w:rPr>
                <w:sz w:val="24"/>
                <w:szCs w:val="24"/>
              </w:rPr>
              <w:t>12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379204" w14:textId="77777777" w:rsidR="00533380" w:rsidRPr="007E5F63" w:rsidRDefault="00533380" w:rsidP="00614E62">
            <w:pPr>
              <w:pStyle w:val="TableParagraph"/>
              <w:tabs>
                <w:tab w:val="left" w:pos="11057"/>
              </w:tabs>
              <w:ind w:left="-107"/>
              <w:jc w:val="center"/>
              <w:rPr>
                <w:sz w:val="24"/>
                <w:szCs w:val="24"/>
              </w:rPr>
            </w:pPr>
            <w:r w:rsidRPr="007E5F63">
              <w:rPr>
                <w:sz w:val="24"/>
                <w:szCs w:val="24"/>
              </w:rPr>
              <w:t>13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982FD" w14:textId="77777777" w:rsidR="00533380" w:rsidRPr="007E5F63" w:rsidRDefault="00533380" w:rsidP="00614E62">
            <w:pPr>
              <w:pStyle w:val="TableParagraph"/>
              <w:tabs>
                <w:tab w:val="left" w:pos="11057"/>
              </w:tabs>
              <w:ind w:left="-166"/>
              <w:jc w:val="center"/>
              <w:rPr>
                <w:sz w:val="24"/>
                <w:szCs w:val="24"/>
              </w:rPr>
            </w:pPr>
            <w:r w:rsidRPr="007E5F63">
              <w:rPr>
                <w:sz w:val="24"/>
                <w:szCs w:val="24"/>
              </w:rPr>
              <w:t>14</w:t>
            </w:r>
          </w:p>
        </w:tc>
      </w:tr>
      <w:tr w:rsidR="00533380" w:rsidRPr="007E5F63" w14:paraId="6718157A" w14:textId="77777777" w:rsidTr="007E5F63">
        <w:trPr>
          <w:trHeight w:val="795"/>
          <w:jc w:val="center"/>
        </w:trPr>
        <w:tc>
          <w:tcPr>
            <w:tcW w:w="154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4BB74" w14:textId="06E60A10" w:rsidR="0060498D" w:rsidRPr="007E5F63" w:rsidRDefault="00533380" w:rsidP="007E5F63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bookmarkStart w:id="22" w:name="_Hlk143090102"/>
            <w:r w:rsidRPr="007E5F63">
              <w:rPr>
                <w:sz w:val="24"/>
                <w:szCs w:val="24"/>
              </w:rPr>
              <w:t>Задача 1 «Создание условий, направленных на сохранение биологического разнообразия, включая реинтродукцию редких видов животных, воспр</w:t>
            </w:r>
            <w:r w:rsidRPr="007E5F63">
              <w:rPr>
                <w:sz w:val="24"/>
                <w:szCs w:val="24"/>
              </w:rPr>
              <w:t>о</w:t>
            </w:r>
            <w:r w:rsidRPr="007E5F63">
              <w:rPr>
                <w:sz w:val="24"/>
                <w:szCs w:val="24"/>
              </w:rPr>
              <w:t>изводство объектов животного мира, рациональное и устойчивое использование всех его компонентов»</w:t>
            </w:r>
          </w:p>
        </w:tc>
      </w:tr>
      <w:tr w:rsidR="00B7078F" w:rsidRPr="007E5F63" w14:paraId="72B3D959" w14:textId="77777777" w:rsidTr="003F6A8D">
        <w:trPr>
          <w:trHeight w:val="529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CC45A" w14:textId="70DE4CFB" w:rsidR="00533380" w:rsidRPr="007E5F63" w:rsidRDefault="00533380" w:rsidP="00614E62">
            <w:pPr>
              <w:pStyle w:val="TableParagraph"/>
              <w:tabs>
                <w:tab w:val="left" w:pos="11057"/>
              </w:tabs>
              <w:ind w:left="111" w:right="41"/>
              <w:jc w:val="center"/>
              <w:rPr>
                <w:sz w:val="24"/>
                <w:szCs w:val="24"/>
              </w:rPr>
            </w:pPr>
            <w:r w:rsidRPr="007E5F63">
              <w:rPr>
                <w:sz w:val="24"/>
                <w:szCs w:val="24"/>
              </w:rPr>
              <w:t>1</w:t>
            </w:r>
            <w:r w:rsidR="00496745" w:rsidRPr="007E5F63">
              <w:rPr>
                <w:sz w:val="24"/>
                <w:szCs w:val="24"/>
              </w:rPr>
              <w:t>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56F7B" w14:textId="371ED032" w:rsidR="002719EC" w:rsidRPr="007E5F63" w:rsidRDefault="00DC5856" w:rsidP="00614E62">
            <w:pPr>
              <w:widowControl/>
              <w:jc w:val="both"/>
              <w:rPr>
                <w:sz w:val="24"/>
                <w:szCs w:val="24"/>
              </w:rPr>
            </w:pPr>
            <w:r w:rsidRPr="007E5F63">
              <w:rPr>
                <w:color w:val="000000"/>
                <w:sz w:val="24"/>
                <w:szCs w:val="24"/>
              </w:rPr>
              <w:t>Мероприятие (резул</w:t>
            </w:r>
            <w:r w:rsidRPr="007E5F63">
              <w:rPr>
                <w:color w:val="000000"/>
                <w:sz w:val="24"/>
                <w:szCs w:val="24"/>
              </w:rPr>
              <w:t>ь</w:t>
            </w:r>
            <w:r w:rsidRPr="007E5F63">
              <w:rPr>
                <w:color w:val="000000"/>
                <w:sz w:val="24"/>
                <w:szCs w:val="24"/>
              </w:rPr>
              <w:t xml:space="preserve">тат) </w:t>
            </w:r>
            <w:r w:rsidR="000C4E62" w:rsidRPr="007E5F63">
              <w:rPr>
                <w:color w:val="000000"/>
                <w:sz w:val="24"/>
                <w:szCs w:val="24"/>
              </w:rPr>
              <w:t xml:space="preserve">1 </w:t>
            </w:r>
            <w:r w:rsidRPr="007E5F63">
              <w:rPr>
                <w:color w:val="000000"/>
                <w:sz w:val="24"/>
                <w:szCs w:val="24"/>
              </w:rPr>
              <w:t>«Осуществлены полномочия Росси</w:t>
            </w:r>
            <w:r w:rsidRPr="007E5F63">
              <w:rPr>
                <w:color w:val="000000"/>
                <w:sz w:val="24"/>
                <w:szCs w:val="24"/>
              </w:rPr>
              <w:t>й</w:t>
            </w:r>
            <w:r w:rsidRPr="007E5F63">
              <w:rPr>
                <w:color w:val="000000"/>
                <w:sz w:val="24"/>
                <w:szCs w:val="24"/>
              </w:rPr>
              <w:t>ской Федерации в о</w:t>
            </w:r>
            <w:r w:rsidRPr="007E5F63">
              <w:rPr>
                <w:color w:val="000000"/>
                <w:sz w:val="24"/>
                <w:szCs w:val="24"/>
              </w:rPr>
              <w:t>б</w:t>
            </w:r>
            <w:r w:rsidRPr="007E5F63">
              <w:rPr>
                <w:color w:val="000000"/>
                <w:sz w:val="24"/>
                <w:szCs w:val="24"/>
              </w:rPr>
              <w:t>ласти охраны и и</w:t>
            </w:r>
            <w:r w:rsidRPr="007E5F63">
              <w:rPr>
                <w:color w:val="000000"/>
                <w:sz w:val="24"/>
                <w:szCs w:val="24"/>
              </w:rPr>
              <w:t>с</w:t>
            </w:r>
            <w:r w:rsidRPr="007E5F63">
              <w:rPr>
                <w:color w:val="000000"/>
                <w:sz w:val="24"/>
                <w:szCs w:val="24"/>
              </w:rPr>
              <w:t>пользования объектов животного мира (за исключением охотн</w:t>
            </w:r>
            <w:r w:rsidRPr="007E5F63">
              <w:rPr>
                <w:color w:val="000000"/>
                <w:sz w:val="24"/>
                <w:szCs w:val="24"/>
              </w:rPr>
              <w:t>и</w:t>
            </w:r>
            <w:r w:rsidRPr="007E5F63">
              <w:rPr>
                <w:color w:val="000000"/>
                <w:sz w:val="24"/>
                <w:szCs w:val="24"/>
              </w:rPr>
              <w:t>чьих ресурсов и во</w:t>
            </w:r>
            <w:r w:rsidRPr="007E5F63">
              <w:rPr>
                <w:color w:val="000000"/>
                <w:sz w:val="24"/>
                <w:szCs w:val="24"/>
              </w:rPr>
              <w:t>д</w:t>
            </w:r>
            <w:r w:rsidRPr="007E5F63">
              <w:rPr>
                <w:color w:val="000000"/>
                <w:sz w:val="24"/>
                <w:szCs w:val="24"/>
              </w:rPr>
              <w:t>ных биологических ресурсов)»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2CA20" w14:textId="77777777" w:rsidR="00533380" w:rsidRPr="007E5F63" w:rsidRDefault="00533380" w:rsidP="00614E62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7E5F63">
              <w:rPr>
                <w:sz w:val="24"/>
                <w:szCs w:val="24"/>
              </w:rPr>
              <w:t>Прио</w:t>
            </w:r>
            <w:r w:rsidRPr="007E5F63">
              <w:rPr>
                <w:sz w:val="24"/>
                <w:szCs w:val="24"/>
              </w:rPr>
              <w:t>б</w:t>
            </w:r>
            <w:r w:rsidRPr="007E5F63">
              <w:rPr>
                <w:sz w:val="24"/>
                <w:szCs w:val="24"/>
              </w:rPr>
              <w:t>ретение товаров, работ, услуг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FA7DC" w14:textId="77777777" w:rsidR="00533380" w:rsidRDefault="00533380" w:rsidP="00614E62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E5F63">
              <w:rPr>
                <w:sz w:val="24"/>
                <w:szCs w:val="24"/>
              </w:rPr>
              <w:t>В рамках</w:t>
            </w:r>
            <w:r w:rsidR="00191052" w:rsidRPr="007E5F63">
              <w:rPr>
                <w:sz w:val="24"/>
                <w:szCs w:val="24"/>
              </w:rPr>
              <w:t xml:space="preserve"> мероприятия осуществляется</w:t>
            </w:r>
            <w:r w:rsidR="00DC5856" w:rsidRPr="007E5F63">
              <w:rPr>
                <w:sz w:val="24"/>
                <w:szCs w:val="24"/>
              </w:rPr>
              <w:t xml:space="preserve"> финанс</w:t>
            </w:r>
            <w:r w:rsidR="00DC5856" w:rsidRPr="007E5F63">
              <w:rPr>
                <w:sz w:val="24"/>
                <w:szCs w:val="24"/>
              </w:rPr>
              <w:t>о</w:t>
            </w:r>
            <w:r w:rsidR="00DC5856" w:rsidRPr="007E5F63">
              <w:rPr>
                <w:sz w:val="24"/>
                <w:szCs w:val="24"/>
              </w:rPr>
              <w:t>вое обеспечение реализ</w:t>
            </w:r>
            <w:r w:rsidR="00DC5856" w:rsidRPr="007E5F63">
              <w:rPr>
                <w:sz w:val="24"/>
                <w:szCs w:val="24"/>
              </w:rPr>
              <w:t>а</w:t>
            </w:r>
            <w:r w:rsidR="00DC5856" w:rsidRPr="007E5F63">
              <w:rPr>
                <w:sz w:val="24"/>
                <w:szCs w:val="24"/>
              </w:rPr>
              <w:t xml:space="preserve">ции </w:t>
            </w:r>
            <w:r w:rsidR="00191052" w:rsidRPr="007E5F63">
              <w:rPr>
                <w:sz w:val="24"/>
                <w:szCs w:val="24"/>
              </w:rPr>
              <w:t>переданных полном</w:t>
            </w:r>
            <w:r w:rsidR="00191052" w:rsidRPr="007E5F63">
              <w:rPr>
                <w:sz w:val="24"/>
                <w:szCs w:val="24"/>
              </w:rPr>
              <w:t>о</w:t>
            </w:r>
            <w:r w:rsidR="00191052" w:rsidRPr="007E5F63">
              <w:rPr>
                <w:sz w:val="24"/>
                <w:szCs w:val="24"/>
              </w:rPr>
              <w:t>чий Российской Федерации в области охраны и испол</w:t>
            </w:r>
            <w:r w:rsidR="00191052" w:rsidRPr="007E5F63">
              <w:rPr>
                <w:sz w:val="24"/>
                <w:szCs w:val="24"/>
              </w:rPr>
              <w:t>ь</w:t>
            </w:r>
            <w:r w:rsidR="00191052" w:rsidRPr="007E5F63">
              <w:rPr>
                <w:sz w:val="24"/>
                <w:szCs w:val="24"/>
              </w:rPr>
              <w:t>зования объектов животн</w:t>
            </w:r>
            <w:r w:rsidR="00191052" w:rsidRPr="007E5F63">
              <w:rPr>
                <w:sz w:val="24"/>
                <w:szCs w:val="24"/>
              </w:rPr>
              <w:t>о</w:t>
            </w:r>
            <w:r w:rsidR="00191052" w:rsidRPr="007E5F63">
              <w:rPr>
                <w:sz w:val="24"/>
                <w:szCs w:val="24"/>
              </w:rPr>
              <w:t>го мира (за исключением охотничьих ресурсов и водных биологических р</w:t>
            </w:r>
            <w:r w:rsidR="00191052" w:rsidRPr="007E5F63">
              <w:rPr>
                <w:sz w:val="24"/>
                <w:szCs w:val="24"/>
              </w:rPr>
              <w:t>е</w:t>
            </w:r>
            <w:r w:rsidR="00191052" w:rsidRPr="007E5F63">
              <w:rPr>
                <w:sz w:val="24"/>
                <w:szCs w:val="24"/>
              </w:rPr>
              <w:t xml:space="preserve">сурсов) на </w:t>
            </w:r>
            <w:r w:rsidRPr="007E5F63">
              <w:rPr>
                <w:sz w:val="24"/>
                <w:szCs w:val="24"/>
              </w:rPr>
              <w:t>приобретение товаров, работ, услуг, направленных на обеспеч</w:t>
            </w:r>
            <w:r w:rsidRPr="007E5F63">
              <w:rPr>
                <w:sz w:val="24"/>
                <w:szCs w:val="24"/>
              </w:rPr>
              <w:t>е</w:t>
            </w:r>
            <w:r w:rsidRPr="007E5F63">
              <w:rPr>
                <w:sz w:val="24"/>
                <w:szCs w:val="24"/>
              </w:rPr>
              <w:lastRenderedPageBreak/>
              <w:t>ние осуществления закупки на оказание услуги по пр</w:t>
            </w:r>
            <w:r w:rsidRPr="007E5F63">
              <w:rPr>
                <w:sz w:val="24"/>
                <w:szCs w:val="24"/>
              </w:rPr>
              <w:t>о</w:t>
            </w:r>
            <w:r w:rsidRPr="007E5F63">
              <w:rPr>
                <w:sz w:val="24"/>
                <w:szCs w:val="24"/>
              </w:rPr>
              <w:t>ведению научно-исследовательской работы. Значение мероприятия (р</w:t>
            </w:r>
            <w:r w:rsidRPr="007E5F63">
              <w:rPr>
                <w:sz w:val="24"/>
                <w:szCs w:val="24"/>
              </w:rPr>
              <w:t>е</w:t>
            </w:r>
            <w:r w:rsidRPr="007E5F63">
              <w:rPr>
                <w:sz w:val="24"/>
                <w:szCs w:val="24"/>
              </w:rPr>
              <w:t>зультата) определяется к</w:t>
            </w:r>
            <w:r w:rsidRPr="007E5F63">
              <w:rPr>
                <w:sz w:val="24"/>
                <w:szCs w:val="24"/>
              </w:rPr>
              <w:t>о</w:t>
            </w:r>
            <w:r w:rsidRPr="007E5F63">
              <w:rPr>
                <w:sz w:val="24"/>
                <w:szCs w:val="24"/>
              </w:rPr>
              <w:t>личеством заключенных госуд</w:t>
            </w:r>
            <w:r w:rsidR="004D2FB3" w:rsidRPr="007E5F63">
              <w:rPr>
                <w:sz w:val="24"/>
                <w:szCs w:val="24"/>
              </w:rPr>
              <w:t>арственных контра</w:t>
            </w:r>
            <w:r w:rsidR="004D2FB3" w:rsidRPr="007E5F63">
              <w:rPr>
                <w:sz w:val="24"/>
                <w:szCs w:val="24"/>
              </w:rPr>
              <w:t>к</w:t>
            </w:r>
            <w:r w:rsidR="004D2FB3" w:rsidRPr="007E5F63">
              <w:rPr>
                <w:sz w:val="24"/>
                <w:szCs w:val="24"/>
              </w:rPr>
              <w:t>тов (закупок)</w:t>
            </w:r>
          </w:p>
          <w:p w14:paraId="7A6124FC" w14:textId="6274AA8C" w:rsidR="007E5F63" w:rsidRPr="007E5F63" w:rsidRDefault="007E5F63" w:rsidP="00614E62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4BEF2" w14:textId="44FAFD80" w:rsidR="00533380" w:rsidRPr="007E5F63" w:rsidRDefault="000A655E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E5F63">
              <w:rPr>
                <w:sz w:val="24"/>
                <w:szCs w:val="24"/>
              </w:rPr>
              <w:lastRenderedPageBreak/>
              <w:t>един</w:t>
            </w:r>
            <w:r w:rsidRPr="007E5F63">
              <w:rPr>
                <w:sz w:val="24"/>
                <w:szCs w:val="24"/>
              </w:rPr>
              <w:t>и</w:t>
            </w:r>
            <w:r w:rsidRPr="007E5F63">
              <w:rPr>
                <w:sz w:val="24"/>
                <w:szCs w:val="24"/>
              </w:rPr>
              <w:t>ца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AE3D3B" w14:textId="77777777" w:rsidR="00533380" w:rsidRPr="007E5F63" w:rsidRDefault="00533380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E5F63">
              <w:rPr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FC8E3" w14:textId="77777777" w:rsidR="00533380" w:rsidRPr="007E5F63" w:rsidRDefault="00533380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E5F63">
              <w:rPr>
                <w:sz w:val="24"/>
                <w:szCs w:val="24"/>
              </w:rPr>
              <w:t>2022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A9F1C" w14:textId="77777777" w:rsidR="00533380" w:rsidRPr="007E5F63" w:rsidRDefault="00533380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E5F63">
              <w:rPr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6A534" w14:textId="77777777" w:rsidR="00533380" w:rsidRPr="007E5F63" w:rsidRDefault="00533380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E5F63">
              <w:rPr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C7FEE" w14:textId="77777777" w:rsidR="00533380" w:rsidRPr="007E5F63" w:rsidRDefault="00533380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E5F63">
              <w:rPr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747E3E" w14:textId="77777777" w:rsidR="00533380" w:rsidRPr="007E5F63" w:rsidRDefault="00533380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E5F63">
              <w:rPr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1BCD85" w14:textId="77777777" w:rsidR="00533380" w:rsidRPr="007E5F63" w:rsidRDefault="00533380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E5F63">
              <w:rPr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A81540" w14:textId="77777777" w:rsidR="00533380" w:rsidRPr="007E5F63" w:rsidRDefault="00533380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E5F63">
              <w:rPr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3F8FD" w14:textId="77777777" w:rsidR="00533380" w:rsidRPr="007E5F63" w:rsidRDefault="00533380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E5F63">
              <w:rPr>
                <w:sz w:val="24"/>
                <w:szCs w:val="24"/>
              </w:rPr>
              <w:t>1</w:t>
            </w:r>
          </w:p>
        </w:tc>
      </w:tr>
      <w:tr w:rsidR="00B7078F" w:rsidRPr="00614E62" w14:paraId="22A817F9" w14:textId="77777777" w:rsidTr="003F6A8D">
        <w:trPr>
          <w:trHeight w:val="591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62A8F" w14:textId="1B3C3365" w:rsidR="00533380" w:rsidRPr="00614E62" w:rsidRDefault="00533380" w:rsidP="00614E62">
            <w:pPr>
              <w:pStyle w:val="TableParagraph"/>
              <w:tabs>
                <w:tab w:val="left" w:pos="11057"/>
              </w:tabs>
              <w:ind w:left="111" w:right="104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2</w:t>
            </w:r>
            <w:r w:rsidR="00496745" w:rsidRPr="00614E62">
              <w:rPr>
                <w:sz w:val="24"/>
                <w:szCs w:val="24"/>
              </w:rPr>
              <w:t>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B9A46" w14:textId="1B85A28C" w:rsidR="002719EC" w:rsidRPr="00614E62" w:rsidRDefault="00533380" w:rsidP="00614E62">
            <w:pPr>
              <w:pStyle w:val="TableParagraph"/>
              <w:tabs>
                <w:tab w:val="left" w:pos="1876"/>
                <w:tab w:val="left" w:pos="11057"/>
              </w:tabs>
              <w:ind w:right="36"/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Мероприятие (резул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тат) 2</w:t>
            </w:r>
            <w:r w:rsidR="00AA63D5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«Реализованы мероприятия по с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хранению редкого и находящегося под угрозой исчезновения</w:t>
            </w:r>
            <w:r w:rsidR="00017DEE" w:rsidRPr="00614E62">
              <w:rPr>
                <w:sz w:val="24"/>
                <w:szCs w:val="24"/>
              </w:rPr>
              <w:t xml:space="preserve"> особо ценного </w:t>
            </w:r>
            <w:r w:rsidRPr="00614E62">
              <w:rPr>
                <w:sz w:val="24"/>
                <w:szCs w:val="24"/>
              </w:rPr>
              <w:t>вида – антилопы Сайги п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пуляции Северо-Западного Прик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спия)»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A3FAD" w14:textId="77777777" w:rsidR="00533380" w:rsidRPr="00614E62" w:rsidRDefault="00533380" w:rsidP="00614E62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Оказ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ние услуг (выпо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нение работ)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9BE4C" w14:textId="7BFF4745" w:rsidR="00533380" w:rsidRPr="00614E62" w:rsidRDefault="00533380" w:rsidP="00614E62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 рамках мероприятия осуществляется обеспеч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ние функционировани</w:t>
            </w:r>
            <w:r w:rsidR="00031A75" w:rsidRPr="00614E62">
              <w:rPr>
                <w:sz w:val="24"/>
                <w:szCs w:val="24"/>
              </w:rPr>
              <w:t>я</w:t>
            </w:r>
            <w:r w:rsidRPr="00614E62">
              <w:rPr>
                <w:sz w:val="24"/>
                <w:szCs w:val="24"/>
              </w:rPr>
              <w:t xml:space="preserve"> п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томника «Сайгак» с целью сохранения редкого исч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зающего вида – антилопы Сайги популяции Северо-Западного Прикаспия (пр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обретение кормов, ветер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нарных препаратов и вет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ринарных услуг, необход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мых транспортных средств, ремонт и обслуживание имеющегося оборудования и систем на территории п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томника и др.). Значение мероприятия (результата) определяется уровнем в</w:t>
            </w:r>
            <w:r w:rsidRPr="00614E62">
              <w:rPr>
                <w:sz w:val="24"/>
                <w:szCs w:val="24"/>
              </w:rPr>
              <w:t>ы</w:t>
            </w:r>
            <w:r w:rsidRPr="00614E62">
              <w:rPr>
                <w:sz w:val="24"/>
                <w:szCs w:val="24"/>
              </w:rPr>
              <w:t>по</w:t>
            </w:r>
            <w:r w:rsidR="004D2FB3">
              <w:rPr>
                <w:sz w:val="24"/>
                <w:szCs w:val="24"/>
              </w:rPr>
              <w:t>лнения государственного задания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6130C" w14:textId="1D76316E" w:rsidR="00533380" w:rsidRPr="008E2393" w:rsidRDefault="008E2393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цент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A577FF" w14:textId="77777777" w:rsidR="00533380" w:rsidRPr="00614E62" w:rsidRDefault="00533380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94ACE" w14:textId="77777777" w:rsidR="00533380" w:rsidRPr="00614E62" w:rsidRDefault="00533380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val="en-US"/>
              </w:rPr>
              <w:t>2022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77A28" w14:textId="77777777" w:rsidR="00533380" w:rsidRPr="00614E62" w:rsidRDefault="00533380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628A5" w14:textId="77777777" w:rsidR="00533380" w:rsidRPr="00614E62" w:rsidRDefault="00533380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23328" w14:textId="77777777" w:rsidR="00533380" w:rsidRPr="00614E62" w:rsidRDefault="00533380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D170FB" w14:textId="77777777" w:rsidR="00533380" w:rsidRPr="00614E62" w:rsidRDefault="00533380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E812CB" w14:textId="77777777" w:rsidR="00533380" w:rsidRPr="00614E62" w:rsidRDefault="00533380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25C5C5" w14:textId="77777777" w:rsidR="00533380" w:rsidRPr="00614E62" w:rsidRDefault="00533380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0F01A" w14:textId="77777777" w:rsidR="00533380" w:rsidRPr="00614E62" w:rsidRDefault="00533380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val="en-US"/>
              </w:rPr>
              <w:t>100</w:t>
            </w:r>
          </w:p>
        </w:tc>
      </w:tr>
      <w:tr w:rsidR="00B7078F" w:rsidRPr="00614E62" w14:paraId="4A5DD486" w14:textId="77777777" w:rsidTr="003F6A8D">
        <w:trPr>
          <w:trHeight w:val="591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C6F1F" w14:textId="77777777" w:rsidR="00533380" w:rsidRPr="00614E62" w:rsidRDefault="00533380" w:rsidP="00614E62">
            <w:pPr>
              <w:pStyle w:val="TableParagraph"/>
              <w:tabs>
                <w:tab w:val="left" w:pos="11057"/>
              </w:tabs>
              <w:ind w:left="111" w:right="104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3.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FAC8F" w14:textId="2310CF92" w:rsidR="002719EC" w:rsidRPr="00614E62" w:rsidRDefault="00533380" w:rsidP="00614E62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Мероприятие (резул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тат) 3 «Реализованы мероприятия по обе</w:t>
            </w:r>
            <w:r w:rsidRPr="00614E62">
              <w:rPr>
                <w:sz w:val="24"/>
                <w:szCs w:val="24"/>
              </w:rPr>
              <w:t>с</w:t>
            </w:r>
            <w:r w:rsidRPr="00614E62">
              <w:rPr>
                <w:sz w:val="24"/>
                <w:szCs w:val="24"/>
              </w:rPr>
              <w:lastRenderedPageBreak/>
              <w:t>печению функцион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 xml:space="preserve">рования и охраны </w:t>
            </w:r>
            <w:r w:rsidR="00017DEE" w:rsidRPr="00614E62">
              <w:rPr>
                <w:sz w:val="24"/>
                <w:szCs w:val="24"/>
              </w:rPr>
              <w:t>с</w:t>
            </w:r>
            <w:r w:rsidR="00017DEE" w:rsidRPr="00614E62">
              <w:rPr>
                <w:sz w:val="24"/>
                <w:szCs w:val="24"/>
              </w:rPr>
              <w:t>о</w:t>
            </w:r>
            <w:r w:rsidR="00017DEE" w:rsidRPr="00614E62">
              <w:rPr>
                <w:sz w:val="24"/>
                <w:szCs w:val="24"/>
              </w:rPr>
              <w:t>зданных природных заповедных террит</w:t>
            </w:r>
            <w:r w:rsidR="00017DEE" w:rsidRPr="00614E62">
              <w:rPr>
                <w:sz w:val="24"/>
                <w:szCs w:val="24"/>
              </w:rPr>
              <w:t>о</w:t>
            </w:r>
            <w:r w:rsidR="00017DEE" w:rsidRPr="00614E62">
              <w:rPr>
                <w:sz w:val="24"/>
                <w:szCs w:val="24"/>
              </w:rPr>
              <w:t>рий</w:t>
            </w:r>
            <w:r w:rsidRPr="00614E62">
              <w:rPr>
                <w:sz w:val="24"/>
                <w:szCs w:val="24"/>
              </w:rPr>
              <w:t>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BE1E9" w14:textId="77777777" w:rsidR="00533380" w:rsidRPr="00614E62" w:rsidRDefault="00533380" w:rsidP="00614E62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Оказ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ние услуг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(выпо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нение работ)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67A10" w14:textId="16B88CA1" w:rsidR="00533380" w:rsidRPr="00614E62" w:rsidRDefault="00533380" w:rsidP="00614E62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В рамках мероприятия осуществляется обеспеч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ние охраны особо охраня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lastRenderedPageBreak/>
              <w:t>мых природных территорий регионального значения, переданных в управление подведомственным учр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ждениям. Значение мер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приятия (результата) опр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деляется уровнем выполн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ния государс</w:t>
            </w:r>
            <w:r w:rsidR="004D2FB3">
              <w:rPr>
                <w:sz w:val="24"/>
                <w:szCs w:val="24"/>
              </w:rPr>
              <w:t>твенного зад</w:t>
            </w:r>
            <w:r w:rsidR="004D2FB3">
              <w:rPr>
                <w:sz w:val="24"/>
                <w:szCs w:val="24"/>
              </w:rPr>
              <w:t>а</w:t>
            </w:r>
            <w:r w:rsidR="004D2FB3">
              <w:rPr>
                <w:sz w:val="24"/>
                <w:szCs w:val="24"/>
              </w:rPr>
              <w:t>ния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5B086" w14:textId="095D6FD0" w:rsidR="00533380" w:rsidRPr="00614E62" w:rsidRDefault="000A655E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пр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цент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61D023" w14:textId="77777777" w:rsidR="00533380" w:rsidRPr="00614E62" w:rsidRDefault="00533380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100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A7ED3" w14:textId="77777777" w:rsidR="00533380" w:rsidRPr="00614E62" w:rsidRDefault="00533380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0094B" w14:textId="77777777" w:rsidR="00533380" w:rsidRPr="00614E62" w:rsidRDefault="00533380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15545" w14:textId="77777777" w:rsidR="00533380" w:rsidRPr="00614E62" w:rsidRDefault="00533380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0F56F" w14:textId="77777777" w:rsidR="00533380" w:rsidRPr="00614E62" w:rsidRDefault="00533380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14741A" w14:textId="77777777" w:rsidR="00533380" w:rsidRPr="00614E62" w:rsidRDefault="00533380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B6B595" w14:textId="77777777" w:rsidR="00533380" w:rsidRPr="00614E62" w:rsidRDefault="00533380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60C814" w14:textId="77777777" w:rsidR="00533380" w:rsidRPr="00614E62" w:rsidRDefault="00533380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8A062" w14:textId="77777777" w:rsidR="00533380" w:rsidRPr="00614E62" w:rsidRDefault="00533380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100</w:t>
            </w:r>
          </w:p>
        </w:tc>
      </w:tr>
      <w:tr w:rsidR="00533380" w:rsidRPr="00614E62" w14:paraId="2FF39A78" w14:textId="77777777" w:rsidTr="007E5F63">
        <w:trPr>
          <w:trHeight w:val="511"/>
          <w:jc w:val="center"/>
        </w:trPr>
        <w:tc>
          <w:tcPr>
            <w:tcW w:w="154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EFB83" w14:textId="27FFE12B" w:rsidR="00533380" w:rsidRPr="00614E62" w:rsidRDefault="00917067" w:rsidP="00614E62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Задача 2</w:t>
            </w:r>
            <w:r w:rsidR="00064F71" w:rsidRPr="00614E62">
              <w:rPr>
                <w:color w:val="000000"/>
                <w:sz w:val="24"/>
                <w:szCs w:val="24"/>
                <w:lang w:eastAsia="ru-RU"/>
              </w:rPr>
              <w:t>.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«Развитие экологического туризма на особо охраняемых природных территориях регионального значения»</w:t>
            </w:r>
          </w:p>
        </w:tc>
      </w:tr>
      <w:tr w:rsidR="00B7078F" w:rsidRPr="00614E62" w14:paraId="160707A3" w14:textId="77777777" w:rsidTr="003F6A8D">
        <w:trPr>
          <w:trHeight w:val="591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9CB2E" w14:textId="77777777" w:rsidR="00533380" w:rsidRPr="00614E62" w:rsidRDefault="00533380" w:rsidP="00614E62">
            <w:pPr>
              <w:pStyle w:val="TableParagraph"/>
              <w:tabs>
                <w:tab w:val="left" w:pos="11057"/>
              </w:tabs>
              <w:ind w:left="111" w:right="104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4.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47887" w14:textId="78C69F50" w:rsidR="002719EC" w:rsidRPr="00614E62" w:rsidRDefault="00533380" w:rsidP="00614E62">
            <w:pPr>
              <w:pStyle w:val="TableParagraph"/>
              <w:tabs>
                <w:tab w:val="left" w:pos="11057"/>
              </w:tabs>
              <w:ind w:right="-25"/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Мероприятие (резул</w:t>
            </w:r>
            <w:r w:rsidRPr="00614E62">
              <w:rPr>
                <w:sz w:val="24"/>
                <w:szCs w:val="24"/>
              </w:rPr>
              <w:t>ь</w:t>
            </w:r>
            <w:r w:rsidRPr="00614E62">
              <w:rPr>
                <w:sz w:val="24"/>
                <w:szCs w:val="24"/>
              </w:rPr>
              <w:t>тат) 4 «Реализованы мероприятия по об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стройству инфр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структуры экологич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ских (туристских) маршрутов на особо охраняемых приро</w:t>
            </w:r>
            <w:r w:rsidRPr="00614E62">
              <w:rPr>
                <w:sz w:val="24"/>
                <w:szCs w:val="24"/>
              </w:rPr>
              <w:t>д</w:t>
            </w:r>
            <w:r w:rsidRPr="00614E62">
              <w:rPr>
                <w:sz w:val="24"/>
                <w:szCs w:val="24"/>
              </w:rPr>
              <w:t>ных территори</w:t>
            </w:r>
            <w:r w:rsidR="00D54F1E" w:rsidRPr="00614E62">
              <w:rPr>
                <w:sz w:val="24"/>
                <w:szCs w:val="24"/>
              </w:rPr>
              <w:t>ях</w:t>
            </w:r>
            <w:r w:rsidRPr="00614E62">
              <w:rPr>
                <w:sz w:val="24"/>
                <w:szCs w:val="24"/>
              </w:rPr>
              <w:t xml:space="preserve"> 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гионального значения и обеспечению их функционирования»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0C490" w14:textId="77777777" w:rsidR="00533380" w:rsidRPr="00614E62" w:rsidRDefault="00533380" w:rsidP="00614E62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Оказ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ние услуг (выпо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нение работ)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182FC" w14:textId="4E7321E6" w:rsidR="00533380" w:rsidRPr="00614E62" w:rsidRDefault="00533380" w:rsidP="00614E62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 рамках мероприятия осуществляется обеспеч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ние обустройства инфр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структур</w:t>
            </w:r>
            <w:r w:rsidR="00031A75" w:rsidRPr="00614E62">
              <w:rPr>
                <w:sz w:val="24"/>
                <w:szCs w:val="24"/>
              </w:rPr>
              <w:t>ы</w:t>
            </w:r>
            <w:r w:rsidRPr="00614E62">
              <w:rPr>
                <w:sz w:val="24"/>
                <w:szCs w:val="24"/>
              </w:rPr>
              <w:t xml:space="preserve"> экологических (туристских) маршрутов на территории природных парков Астраханской обл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сти «Баскунчак» и «Волго-Ахтубинское междуречье» и обеспечивается их фун</w:t>
            </w:r>
            <w:r w:rsidRPr="00614E62">
              <w:rPr>
                <w:sz w:val="24"/>
                <w:szCs w:val="24"/>
              </w:rPr>
              <w:t>к</w:t>
            </w:r>
            <w:r w:rsidRPr="00614E62">
              <w:rPr>
                <w:sz w:val="24"/>
                <w:szCs w:val="24"/>
              </w:rPr>
              <w:t>ционирование. Значение мероприятия (результата) определяется уровнем в</w:t>
            </w:r>
            <w:r w:rsidRPr="00614E62">
              <w:rPr>
                <w:sz w:val="24"/>
                <w:szCs w:val="24"/>
              </w:rPr>
              <w:t>ы</w:t>
            </w:r>
            <w:r w:rsidRPr="00614E62">
              <w:rPr>
                <w:sz w:val="24"/>
                <w:szCs w:val="24"/>
              </w:rPr>
              <w:t>полнения государственного задания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AB9A4" w14:textId="3DC84B6B" w:rsidR="00533380" w:rsidRPr="00614E62" w:rsidRDefault="000A655E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цент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4095FB" w14:textId="77777777" w:rsidR="00533380" w:rsidRPr="00614E62" w:rsidRDefault="00533380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100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68A02" w14:textId="77777777" w:rsidR="00533380" w:rsidRPr="00614E62" w:rsidRDefault="00533380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A9680A" w14:textId="77777777" w:rsidR="00533380" w:rsidRPr="00614E62" w:rsidRDefault="00533380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08FE08" w14:textId="77777777" w:rsidR="00533380" w:rsidRPr="00614E62" w:rsidRDefault="00533380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64DCE" w14:textId="77777777" w:rsidR="00533380" w:rsidRPr="00614E62" w:rsidRDefault="00533380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E38F0F" w14:textId="77777777" w:rsidR="00533380" w:rsidRPr="00614E62" w:rsidRDefault="00533380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40745" w14:textId="77777777" w:rsidR="00533380" w:rsidRPr="00614E62" w:rsidRDefault="00533380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7C43A" w14:textId="77777777" w:rsidR="00533380" w:rsidRPr="00614E62" w:rsidRDefault="00533380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F96C0" w14:textId="77777777" w:rsidR="00533380" w:rsidRPr="00614E62" w:rsidRDefault="00533380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100</w:t>
            </w:r>
          </w:p>
        </w:tc>
      </w:tr>
      <w:bookmarkEnd w:id="22"/>
    </w:tbl>
    <w:p w14:paraId="32551178" w14:textId="21EA9EF6" w:rsidR="00533380" w:rsidRDefault="00533380" w:rsidP="00614E62">
      <w:pPr>
        <w:widowControl/>
        <w:jc w:val="center"/>
        <w:rPr>
          <w:sz w:val="28"/>
          <w:szCs w:val="28"/>
          <w:lang w:eastAsia="ru-RU"/>
        </w:rPr>
      </w:pPr>
    </w:p>
    <w:p w14:paraId="4D0608B1" w14:textId="77777777" w:rsidR="00BD7855" w:rsidRDefault="00BD7855" w:rsidP="00614E62">
      <w:pPr>
        <w:widowControl/>
        <w:jc w:val="center"/>
        <w:rPr>
          <w:sz w:val="28"/>
          <w:szCs w:val="28"/>
          <w:lang w:eastAsia="ru-RU"/>
        </w:rPr>
      </w:pPr>
    </w:p>
    <w:p w14:paraId="7B8859AB" w14:textId="77777777" w:rsidR="00BD7855" w:rsidRDefault="00BD7855" w:rsidP="00614E62">
      <w:pPr>
        <w:widowControl/>
        <w:jc w:val="center"/>
        <w:rPr>
          <w:sz w:val="28"/>
          <w:szCs w:val="28"/>
          <w:lang w:eastAsia="ru-RU"/>
        </w:rPr>
      </w:pPr>
    </w:p>
    <w:p w14:paraId="38E5007D" w14:textId="77777777" w:rsidR="00BD7855" w:rsidRDefault="00BD7855" w:rsidP="00614E62">
      <w:pPr>
        <w:widowControl/>
        <w:jc w:val="center"/>
        <w:rPr>
          <w:sz w:val="28"/>
          <w:szCs w:val="28"/>
          <w:lang w:eastAsia="ru-RU"/>
        </w:rPr>
      </w:pPr>
    </w:p>
    <w:p w14:paraId="44508F8E" w14:textId="77777777" w:rsidR="00BD7855" w:rsidRDefault="00BD7855" w:rsidP="00614E62">
      <w:pPr>
        <w:widowControl/>
        <w:jc w:val="center"/>
        <w:rPr>
          <w:sz w:val="28"/>
          <w:szCs w:val="28"/>
          <w:lang w:eastAsia="ru-RU"/>
        </w:rPr>
      </w:pPr>
    </w:p>
    <w:p w14:paraId="61A013C0" w14:textId="77777777" w:rsidR="00BD7855" w:rsidRPr="00614E62" w:rsidRDefault="00BD7855" w:rsidP="00614E62">
      <w:pPr>
        <w:widowControl/>
        <w:jc w:val="center"/>
        <w:rPr>
          <w:sz w:val="28"/>
          <w:szCs w:val="28"/>
          <w:lang w:eastAsia="ru-RU"/>
        </w:rPr>
      </w:pPr>
    </w:p>
    <w:p w14:paraId="048BFC25" w14:textId="77777777" w:rsidR="00533380" w:rsidRPr="00614E62" w:rsidRDefault="00533380" w:rsidP="00614E62">
      <w:pPr>
        <w:widowControl/>
        <w:jc w:val="center"/>
        <w:rPr>
          <w:sz w:val="28"/>
          <w:szCs w:val="28"/>
          <w:lang w:eastAsia="ru-RU"/>
        </w:rPr>
      </w:pPr>
      <w:r w:rsidRPr="00614E62">
        <w:rPr>
          <w:sz w:val="28"/>
          <w:szCs w:val="28"/>
          <w:lang w:eastAsia="ru-RU"/>
        </w:rPr>
        <w:lastRenderedPageBreak/>
        <w:t>5. Финансовое обеспечение комплекса процессных мероприятий</w:t>
      </w:r>
    </w:p>
    <w:p w14:paraId="0954B8DD" w14:textId="77777777" w:rsidR="00533380" w:rsidRPr="00614E62" w:rsidRDefault="00533380" w:rsidP="00614E62">
      <w:pPr>
        <w:widowControl/>
        <w:jc w:val="center"/>
        <w:rPr>
          <w:sz w:val="28"/>
          <w:szCs w:val="28"/>
          <w:lang w:eastAsia="ru-RU"/>
        </w:rPr>
      </w:pPr>
    </w:p>
    <w:tbl>
      <w:tblPr>
        <w:tblW w:w="48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2"/>
        <w:gridCol w:w="2618"/>
        <w:gridCol w:w="1151"/>
        <w:gridCol w:w="1437"/>
        <w:gridCol w:w="1438"/>
        <w:gridCol w:w="1197"/>
        <w:gridCol w:w="1288"/>
        <w:gridCol w:w="1424"/>
        <w:gridCol w:w="1287"/>
        <w:gridCol w:w="1299"/>
      </w:tblGrid>
      <w:tr w:rsidR="007B1F76" w:rsidRPr="00614E62" w14:paraId="2D1A9564" w14:textId="77777777" w:rsidTr="007E5F63">
        <w:trPr>
          <w:trHeight w:val="315"/>
          <w:jc w:val="center"/>
        </w:trPr>
        <w:tc>
          <w:tcPr>
            <w:tcW w:w="2377" w:type="dxa"/>
            <w:vMerge w:val="restart"/>
            <w:shd w:val="clear" w:color="auto" w:fill="auto"/>
            <w:hideMark/>
          </w:tcPr>
          <w:p w14:paraId="42B12FE5" w14:textId="77777777" w:rsidR="007B1F76" w:rsidRPr="00614E62" w:rsidRDefault="007B1F76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Наименование гос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у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дарственной пр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граммы, структурн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го элеме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та/источник фина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сирования</w:t>
            </w:r>
          </w:p>
        </w:tc>
        <w:tc>
          <w:tcPr>
            <w:tcW w:w="2580" w:type="dxa"/>
            <w:vMerge w:val="restart"/>
            <w:shd w:val="clear" w:color="auto" w:fill="auto"/>
            <w:hideMark/>
          </w:tcPr>
          <w:p w14:paraId="228739C3" w14:textId="77777777" w:rsidR="007B1F76" w:rsidRPr="00614E62" w:rsidRDefault="007B1F76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ГРБС/КБК</w:t>
            </w:r>
          </w:p>
        </w:tc>
        <w:tc>
          <w:tcPr>
            <w:tcW w:w="10373" w:type="dxa"/>
            <w:gridSpan w:val="8"/>
            <w:shd w:val="clear" w:color="auto" w:fill="auto"/>
            <w:hideMark/>
          </w:tcPr>
          <w:p w14:paraId="38BFB1F3" w14:textId="77777777" w:rsidR="007B1F76" w:rsidRPr="00614E62" w:rsidRDefault="007B1F76" w:rsidP="00614E62">
            <w:pPr>
              <w:widowControl/>
              <w:ind w:firstLineChars="700" w:firstLine="1680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4D2FB3" w:rsidRPr="00614E62" w14:paraId="0CF04D5F" w14:textId="77777777" w:rsidTr="007E5F63">
        <w:trPr>
          <w:trHeight w:val="885"/>
          <w:jc w:val="center"/>
        </w:trPr>
        <w:tc>
          <w:tcPr>
            <w:tcW w:w="2377" w:type="dxa"/>
            <w:vMerge/>
            <w:shd w:val="clear" w:color="auto" w:fill="auto"/>
            <w:hideMark/>
          </w:tcPr>
          <w:p w14:paraId="6FE1D632" w14:textId="77777777" w:rsidR="007B1F76" w:rsidRPr="00614E62" w:rsidRDefault="007B1F76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shd w:val="clear" w:color="auto" w:fill="auto"/>
            <w:hideMark/>
          </w:tcPr>
          <w:p w14:paraId="45E33732" w14:textId="77777777" w:rsidR="007B1F76" w:rsidRPr="00614E62" w:rsidRDefault="007B1F76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8C95CE5" w14:textId="77777777" w:rsidR="007B1F76" w:rsidRPr="00614E62" w:rsidRDefault="007B1F76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7" w:type="dxa"/>
            <w:shd w:val="clear" w:color="auto" w:fill="auto"/>
            <w:hideMark/>
          </w:tcPr>
          <w:p w14:paraId="1FFD8DF7" w14:textId="77777777" w:rsidR="007B1F76" w:rsidRPr="00614E62" w:rsidRDefault="007B1F76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8" w:type="dxa"/>
            <w:shd w:val="clear" w:color="auto" w:fill="auto"/>
            <w:hideMark/>
          </w:tcPr>
          <w:p w14:paraId="5D3C0F3A" w14:textId="77777777" w:rsidR="007B1F76" w:rsidRPr="00614E62" w:rsidRDefault="007B1F76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80" w:type="dxa"/>
            <w:shd w:val="clear" w:color="auto" w:fill="auto"/>
            <w:hideMark/>
          </w:tcPr>
          <w:p w14:paraId="6420FD62" w14:textId="77777777" w:rsidR="007B1F76" w:rsidRPr="00614E62" w:rsidRDefault="007B1F76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0" w:type="dxa"/>
            <w:shd w:val="clear" w:color="auto" w:fill="auto"/>
            <w:hideMark/>
          </w:tcPr>
          <w:p w14:paraId="60A58638" w14:textId="77777777" w:rsidR="007B1F76" w:rsidRPr="00614E62" w:rsidRDefault="007B1F76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04" w:type="dxa"/>
            <w:shd w:val="clear" w:color="auto" w:fill="auto"/>
            <w:hideMark/>
          </w:tcPr>
          <w:p w14:paraId="491B0895" w14:textId="77777777" w:rsidR="007B1F76" w:rsidRPr="00614E62" w:rsidRDefault="007B1F76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269" w:type="dxa"/>
            <w:shd w:val="clear" w:color="auto" w:fill="auto"/>
            <w:hideMark/>
          </w:tcPr>
          <w:p w14:paraId="2D2507BC" w14:textId="77777777" w:rsidR="007B1F76" w:rsidRPr="00614E62" w:rsidRDefault="007B1F76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281" w:type="dxa"/>
            <w:shd w:val="clear" w:color="auto" w:fill="auto"/>
            <w:hideMark/>
          </w:tcPr>
          <w:p w14:paraId="00A67557" w14:textId="77777777" w:rsidR="007B1F76" w:rsidRPr="00614E62" w:rsidRDefault="007B1F76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</w:tbl>
    <w:p w14:paraId="2D23F21E" w14:textId="77777777" w:rsidR="00ED65F1" w:rsidRPr="00ED65F1" w:rsidRDefault="00ED65F1">
      <w:pPr>
        <w:rPr>
          <w:sz w:val="2"/>
          <w:szCs w:val="2"/>
        </w:rPr>
      </w:pPr>
    </w:p>
    <w:tbl>
      <w:tblPr>
        <w:tblW w:w="48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2559"/>
        <w:gridCol w:w="1180"/>
        <w:gridCol w:w="1424"/>
        <w:gridCol w:w="1452"/>
        <w:gridCol w:w="1141"/>
        <w:gridCol w:w="1303"/>
        <w:gridCol w:w="1441"/>
        <w:gridCol w:w="1294"/>
        <w:gridCol w:w="1317"/>
      </w:tblGrid>
      <w:tr w:rsidR="007B1F76" w:rsidRPr="00614E62" w14:paraId="67FDF8B4" w14:textId="77777777" w:rsidTr="007E5F63">
        <w:trPr>
          <w:trHeight w:val="345"/>
          <w:tblHeader/>
          <w:jc w:val="center"/>
        </w:trPr>
        <w:tc>
          <w:tcPr>
            <w:tcW w:w="2405" w:type="dxa"/>
            <w:shd w:val="clear" w:color="auto" w:fill="auto"/>
            <w:hideMark/>
          </w:tcPr>
          <w:p w14:paraId="79D4E2EB" w14:textId="77777777" w:rsidR="007B1F76" w:rsidRPr="00614E62" w:rsidRDefault="007B1F76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3" w:type="dxa"/>
            <w:shd w:val="clear" w:color="auto" w:fill="auto"/>
            <w:hideMark/>
          </w:tcPr>
          <w:p w14:paraId="7712398E" w14:textId="77777777" w:rsidR="007B1F76" w:rsidRPr="00614E62" w:rsidRDefault="007B1F76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3" w:type="dxa"/>
            <w:shd w:val="clear" w:color="auto" w:fill="auto"/>
            <w:hideMark/>
          </w:tcPr>
          <w:p w14:paraId="1136FFA4" w14:textId="77777777" w:rsidR="007B1F76" w:rsidRPr="00614E62" w:rsidRDefault="007B1F76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4" w:type="dxa"/>
            <w:shd w:val="clear" w:color="auto" w:fill="auto"/>
            <w:hideMark/>
          </w:tcPr>
          <w:p w14:paraId="05F9DE38" w14:textId="77777777" w:rsidR="007B1F76" w:rsidRPr="00614E62" w:rsidRDefault="007B1F76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1" w:type="dxa"/>
            <w:shd w:val="clear" w:color="auto" w:fill="auto"/>
            <w:hideMark/>
          </w:tcPr>
          <w:p w14:paraId="5DCEC131" w14:textId="77777777" w:rsidR="007B1F76" w:rsidRPr="00614E62" w:rsidRDefault="007B1F76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5" w:type="dxa"/>
            <w:shd w:val="clear" w:color="auto" w:fill="auto"/>
            <w:hideMark/>
          </w:tcPr>
          <w:p w14:paraId="5FD64D24" w14:textId="6320DEE3" w:rsidR="007B1F76" w:rsidRPr="00614E62" w:rsidRDefault="008C1844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4" w:type="dxa"/>
            <w:shd w:val="clear" w:color="auto" w:fill="auto"/>
            <w:hideMark/>
          </w:tcPr>
          <w:p w14:paraId="3B5A3DD6" w14:textId="77777777" w:rsidR="007B1F76" w:rsidRPr="00614E62" w:rsidRDefault="007B1F76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1" w:type="dxa"/>
            <w:shd w:val="clear" w:color="auto" w:fill="auto"/>
            <w:hideMark/>
          </w:tcPr>
          <w:p w14:paraId="100319D4" w14:textId="77777777" w:rsidR="007B1F76" w:rsidRPr="00614E62" w:rsidRDefault="007B1F76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hideMark/>
          </w:tcPr>
          <w:p w14:paraId="6202A0BF" w14:textId="77777777" w:rsidR="007B1F76" w:rsidRPr="00614E62" w:rsidRDefault="007B1F76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8" w:type="dxa"/>
            <w:shd w:val="clear" w:color="auto" w:fill="auto"/>
            <w:hideMark/>
          </w:tcPr>
          <w:p w14:paraId="19DDAB36" w14:textId="77777777" w:rsidR="007B1F76" w:rsidRPr="00614E62" w:rsidRDefault="007B1F76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7B1F76" w:rsidRPr="00614E62" w14:paraId="12648190" w14:textId="77777777" w:rsidTr="007E5F63">
        <w:trPr>
          <w:trHeight w:val="1191"/>
          <w:jc w:val="center"/>
        </w:trPr>
        <w:tc>
          <w:tcPr>
            <w:tcW w:w="2405" w:type="dxa"/>
            <w:shd w:val="clear" w:color="auto" w:fill="auto"/>
            <w:hideMark/>
          </w:tcPr>
          <w:p w14:paraId="153AF32D" w14:textId="2E39EE4E" w:rsidR="007B1F76" w:rsidRPr="00614E62" w:rsidRDefault="007B1F76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Комплекс процес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ных мероприятий «Сохранение биол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гического разнообр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зия на территории Астраханской обл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сти и развитие эк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логического туризма на особо охраняемых природных террит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риях </w:t>
            </w:r>
            <w:r w:rsidR="008C1844">
              <w:rPr>
                <w:color w:val="000000"/>
                <w:sz w:val="24"/>
                <w:szCs w:val="24"/>
                <w:lang w:eastAsia="ru-RU"/>
              </w:rPr>
              <w:t>регионального значения» (всего)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2523" w:type="dxa"/>
            <w:shd w:val="clear" w:color="auto" w:fill="auto"/>
            <w:hideMark/>
          </w:tcPr>
          <w:p w14:paraId="118FBA66" w14:textId="77777777" w:rsidR="007B1F76" w:rsidRPr="00614E62" w:rsidRDefault="007B1F76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018/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51EEA59C" w14:textId="77777777" w:rsidR="007B1F76" w:rsidRPr="00614E62" w:rsidRDefault="007B1F76" w:rsidP="007E5F6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10 288,90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4B54213F" w14:textId="77777777" w:rsidR="007B1F76" w:rsidRPr="00614E62" w:rsidRDefault="007B1F76" w:rsidP="007E5F6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10 288,90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758C43FA" w14:textId="77777777" w:rsidR="007B1F76" w:rsidRPr="00614E62" w:rsidRDefault="007B1F76" w:rsidP="007E5F6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10 288,90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2118C2B6" w14:textId="77777777" w:rsidR="007B1F76" w:rsidRPr="00614E62" w:rsidRDefault="007B1F76" w:rsidP="007E5F6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10 288,90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14:paraId="4DF28161" w14:textId="77777777" w:rsidR="007B1F76" w:rsidRPr="00614E62" w:rsidRDefault="007B1F76" w:rsidP="007E5F6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10 288,90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14:paraId="6B5A4818" w14:textId="77777777" w:rsidR="007B1F76" w:rsidRPr="00614E62" w:rsidRDefault="007B1F76" w:rsidP="007E5F6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10 288,90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18CA31B" w14:textId="77777777" w:rsidR="007B1F76" w:rsidRPr="00614E62" w:rsidRDefault="007B1F76" w:rsidP="007E5F6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10 288,90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14:paraId="0B59E2F5" w14:textId="77777777" w:rsidR="007B1F76" w:rsidRPr="00614E62" w:rsidRDefault="007B1F76" w:rsidP="007E5F6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72 022,30</w:t>
            </w:r>
          </w:p>
        </w:tc>
      </w:tr>
      <w:tr w:rsidR="007B1F76" w:rsidRPr="00614E62" w14:paraId="646353BB" w14:textId="77777777" w:rsidTr="007E5F63">
        <w:trPr>
          <w:trHeight w:val="945"/>
          <w:jc w:val="center"/>
        </w:trPr>
        <w:tc>
          <w:tcPr>
            <w:tcW w:w="2405" w:type="dxa"/>
            <w:shd w:val="clear" w:color="auto" w:fill="auto"/>
            <w:hideMark/>
          </w:tcPr>
          <w:p w14:paraId="34CB24E7" w14:textId="77777777" w:rsidR="007B1F76" w:rsidRPr="00614E62" w:rsidRDefault="007B1F76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Межбюджетные трансферты из фед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рального бюджета </w:t>
            </w:r>
          </w:p>
        </w:tc>
        <w:tc>
          <w:tcPr>
            <w:tcW w:w="2523" w:type="dxa"/>
            <w:shd w:val="clear" w:color="auto" w:fill="auto"/>
            <w:hideMark/>
          </w:tcPr>
          <w:p w14:paraId="6A44EF72" w14:textId="77777777" w:rsidR="00A261C4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018 </w:t>
            </w:r>
          </w:p>
          <w:p w14:paraId="70537ADC" w14:textId="2E9D7958" w:rsidR="007B1F76" w:rsidRPr="00614E62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0603</w:t>
            </w:r>
            <w:r w:rsidR="00194BD3" w:rsidRPr="00614E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12ХХХ59200</w:t>
            </w:r>
            <w:r w:rsidR="00194BD3" w:rsidRPr="00614E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4D9D3050" w14:textId="77777777" w:rsidR="007B1F76" w:rsidRPr="00614E62" w:rsidRDefault="007B1F76" w:rsidP="007E5F6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102,90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22533BF7" w14:textId="77777777" w:rsidR="007B1F76" w:rsidRPr="00614E62" w:rsidRDefault="007B1F76" w:rsidP="007E5F6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102,90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6E303078" w14:textId="77777777" w:rsidR="007B1F76" w:rsidRPr="00614E62" w:rsidRDefault="007B1F76" w:rsidP="007E5F6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102,90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49C05F35" w14:textId="77777777" w:rsidR="007B1F76" w:rsidRPr="00614E62" w:rsidRDefault="007B1F76" w:rsidP="007E5F6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102,90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14:paraId="74115894" w14:textId="77777777" w:rsidR="007B1F76" w:rsidRPr="00614E62" w:rsidRDefault="007B1F76" w:rsidP="007E5F6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102,90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14:paraId="58802E49" w14:textId="77777777" w:rsidR="007B1F76" w:rsidRPr="00614E62" w:rsidRDefault="007B1F76" w:rsidP="007E5F6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102,90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87C7E8F" w14:textId="77777777" w:rsidR="007B1F76" w:rsidRPr="00614E62" w:rsidRDefault="007B1F76" w:rsidP="007E5F6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102,90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14:paraId="6B101E32" w14:textId="77777777" w:rsidR="007B1F76" w:rsidRPr="00614E62" w:rsidRDefault="007B1F76" w:rsidP="007E5F6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720,30</w:t>
            </w:r>
          </w:p>
        </w:tc>
      </w:tr>
      <w:tr w:rsidR="007B1F76" w:rsidRPr="00614E62" w14:paraId="0870C383" w14:textId="77777777" w:rsidTr="007E5F63">
        <w:trPr>
          <w:trHeight w:val="630"/>
          <w:jc w:val="center"/>
        </w:trPr>
        <w:tc>
          <w:tcPr>
            <w:tcW w:w="2405" w:type="dxa"/>
            <w:shd w:val="clear" w:color="auto" w:fill="auto"/>
            <w:hideMark/>
          </w:tcPr>
          <w:p w14:paraId="5190189B" w14:textId="77777777" w:rsidR="007B1F76" w:rsidRPr="00614E62" w:rsidRDefault="007B1F76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Бюджет Астраха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ской области, из них:</w:t>
            </w:r>
          </w:p>
        </w:tc>
        <w:tc>
          <w:tcPr>
            <w:tcW w:w="2523" w:type="dxa"/>
            <w:shd w:val="clear" w:color="auto" w:fill="auto"/>
            <w:hideMark/>
          </w:tcPr>
          <w:p w14:paraId="200CCCD3" w14:textId="77777777" w:rsidR="007B1F76" w:rsidRPr="00614E62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261A7E51" w14:textId="77777777" w:rsidR="007B1F76" w:rsidRPr="003834B3" w:rsidRDefault="007B1F76" w:rsidP="003834B3">
            <w:pPr>
              <w:jc w:val="center"/>
              <w:rPr>
                <w:color w:val="000000"/>
                <w:spacing w:val="-4"/>
                <w:sz w:val="24"/>
                <w:szCs w:val="24"/>
                <w:lang w:eastAsia="ru-RU"/>
              </w:rPr>
            </w:pPr>
            <w:r w:rsidRPr="003834B3">
              <w:rPr>
                <w:color w:val="000000"/>
                <w:spacing w:val="-4"/>
                <w:sz w:val="24"/>
                <w:szCs w:val="24"/>
                <w:lang w:eastAsia="ru-RU"/>
              </w:rPr>
              <w:t>10 186,00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616C9DB9" w14:textId="77777777" w:rsidR="007B1F76" w:rsidRPr="003834B3" w:rsidRDefault="007B1F76" w:rsidP="003834B3">
            <w:pPr>
              <w:jc w:val="center"/>
              <w:rPr>
                <w:color w:val="000000"/>
                <w:spacing w:val="-4"/>
                <w:sz w:val="24"/>
                <w:szCs w:val="24"/>
                <w:lang w:eastAsia="ru-RU"/>
              </w:rPr>
            </w:pPr>
            <w:r w:rsidRPr="003834B3">
              <w:rPr>
                <w:color w:val="000000"/>
                <w:spacing w:val="-4"/>
                <w:sz w:val="24"/>
                <w:szCs w:val="24"/>
                <w:lang w:eastAsia="ru-RU"/>
              </w:rPr>
              <w:t>10 186,00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1EEBBA2B" w14:textId="77777777" w:rsidR="007B1F76" w:rsidRPr="003834B3" w:rsidRDefault="007B1F76" w:rsidP="003834B3">
            <w:pPr>
              <w:jc w:val="center"/>
              <w:rPr>
                <w:color w:val="000000"/>
                <w:spacing w:val="-4"/>
                <w:sz w:val="24"/>
                <w:szCs w:val="24"/>
                <w:lang w:eastAsia="ru-RU"/>
              </w:rPr>
            </w:pPr>
            <w:r w:rsidRPr="003834B3">
              <w:rPr>
                <w:color w:val="000000"/>
                <w:spacing w:val="-4"/>
                <w:sz w:val="24"/>
                <w:szCs w:val="24"/>
                <w:lang w:eastAsia="ru-RU"/>
              </w:rPr>
              <w:t>10 186,00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5451D60B" w14:textId="77777777" w:rsidR="007B1F76" w:rsidRPr="003834B3" w:rsidRDefault="007B1F76" w:rsidP="003834B3">
            <w:pPr>
              <w:jc w:val="center"/>
              <w:rPr>
                <w:color w:val="000000"/>
                <w:spacing w:val="-6"/>
                <w:sz w:val="24"/>
                <w:szCs w:val="24"/>
                <w:lang w:eastAsia="ru-RU"/>
              </w:rPr>
            </w:pPr>
            <w:r w:rsidRPr="003834B3">
              <w:rPr>
                <w:color w:val="000000"/>
                <w:spacing w:val="-6"/>
                <w:sz w:val="24"/>
                <w:szCs w:val="24"/>
                <w:lang w:eastAsia="ru-RU"/>
              </w:rPr>
              <w:t>10 186,00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14:paraId="628D3657" w14:textId="77777777" w:rsidR="007B1F76" w:rsidRPr="00614E62" w:rsidRDefault="007B1F76" w:rsidP="007E5F6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10 186,00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14:paraId="5E6A9958" w14:textId="77777777" w:rsidR="007B1F76" w:rsidRPr="00614E62" w:rsidRDefault="007B1F76" w:rsidP="007E5F6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10 186,00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A89BAD5" w14:textId="77777777" w:rsidR="007B1F76" w:rsidRPr="00614E62" w:rsidRDefault="007B1F76" w:rsidP="007E5F6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10 186,00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14:paraId="50D14C81" w14:textId="77777777" w:rsidR="007B1F76" w:rsidRPr="00614E62" w:rsidRDefault="007B1F76" w:rsidP="007E5F6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71 302,00</w:t>
            </w:r>
          </w:p>
        </w:tc>
      </w:tr>
      <w:tr w:rsidR="007B1F76" w:rsidRPr="00614E62" w14:paraId="710642B8" w14:textId="77777777" w:rsidTr="007E5F63">
        <w:trPr>
          <w:trHeight w:val="945"/>
          <w:jc w:val="center"/>
        </w:trPr>
        <w:tc>
          <w:tcPr>
            <w:tcW w:w="2405" w:type="dxa"/>
            <w:shd w:val="clear" w:color="auto" w:fill="auto"/>
            <w:hideMark/>
          </w:tcPr>
          <w:p w14:paraId="6909397A" w14:textId="77777777" w:rsidR="007B1F76" w:rsidRPr="00614E62" w:rsidRDefault="007B1F76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3" w:type="dxa"/>
            <w:shd w:val="clear" w:color="auto" w:fill="auto"/>
            <w:hideMark/>
          </w:tcPr>
          <w:p w14:paraId="74C3E4D4" w14:textId="77777777" w:rsidR="00A261C4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018</w:t>
            </w:r>
            <w:r w:rsidR="00194BD3" w:rsidRPr="00614E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1EEE2B3" w14:textId="52E9F75F" w:rsidR="007B1F76" w:rsidRPr="00614E62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0603 12ХХХ82350 611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647BBDA6" w14:textId="77777777" w:rsidR="007B1F76" w:rsidRPr="00614E62" w:rsidRDefault="007B1F76" w:rsidP="007E5F6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4 509,20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7A277439" w14:textId="77777777" w:rsidR="007B1F76" w:rsidRPr="00614E62" w:rsidRDefault="007B1F76" w:rsidP="007E5F6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4 509,20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56A2B6A0" w14:textId="77777777" w:rsidR="007B1F76" w:rsidRPr="00614E62" w:rsidRDefault="007B1F76" w:rsidP="007E5F6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4 509,20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3B450525" w14:textId="77777777" w:rsidR="007B1F76" w:rsidRPr="00614E62" w:rsidRDefault="007B1F76" w:rsidP="007E5F6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4 509,20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14:paraId="61E3414B" w14:textId="77777777" w:rsidR="007B1F76" w:rsidRPr="00614E62" w:rsidRDefault="007B1F76" w:rsidP="007E5F6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4 509,20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14:paraId="664CC6D1" w14:textId="77777777" w:rsidR="007B1F76" w:rsidRPr="00614E62" w:rsidRDefault="007B1F76" w:rsidP="007E5F6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4 509,20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A742156" w14:textId="77777777" w:rsidR="007B1F76" w:rsidRPr="00614E62" w:rsidRDefault="007B1F76" w:rsidP="007E5F6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4 509,20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14:paraId="442F98D0" w14:textId="77777777" w:rsidR="007B1F76" w:rsidRPr="00614E62" w:rsidRDefault="007B1F76" w:rsidP="007E5F6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31 564,40</w:t>
            </w:r>
          </w:p>
        </w:tc>
      </w:tr>
      <w:tr w:rsidR="007B1F76" w:rsidRPr="00614E62" w14:paraId="09070251" w14:textId="77777777" w:rsidTr="003834B3">
        <w:trPr>
          <w:trHeight w:val="624"/>
          <w:jc w:val="center"/>
        </w:trPr>
        <w:tc>
          <w:tcPr>
            <w:tcW w:w="2405" w:type="dxa"/>
            <w:shd w:val="clear" w:color="auto" w:fill="auto"/>
            <w:hideMark/>
          </w:tcPr>
          <w:p w14:paraId="183A80E9" w14:textId="77777777" w:rsidR="007B1F76" w:rsidRPr="00614E62" w:rsidRDefault="007B1F76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3" w:type="dxa"/>
            <w:shd w:val="clear" w:color="auto" w:fill="auto"/>
            <w:hideMark/>
          </w:tcPr>
          <w:p w14:paraId="4EB69B2A" w14:textId="77777777" w:rsidR="00A261C4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018</w:t>
            </w:r>
          </w:p>
          <w:p w14:paraId="17702C0F" w14:textId="183DBC55" w:rsidR="007B1F76" w:rsidRPr="00614E62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0603</w:t>
            </w:r>
            <w:r w:rsidR="00194BD3" w:rsidRPr="00614E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12ХХХ82500 611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455704E1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3 892,80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366305E1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3 892,80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0FE54FEC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3 892,80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6B37D9A3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3 892,80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14:paraId="58A5384D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3 892,80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14:paraId="556DC600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3 892,80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51DAA5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3 892,80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14:paraId="323DD451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27 249,60</w:t>
            </w:r>
          </w:p>
        </w:tc>
      </w:tr>
      <w:tr w:rsidR="007B1F76" w:rsidRPr="00614E62" w14:paraId="0844A66C" w14:textId="77777777" w:rsidTr="003834B3">
        <w:trPr>
          <w:trHeight w:val="666"/>
          <w:jc w:val="center"/>
        </w:trPr>
        <w:tc>
          <w:tcPr>
            <w:tcW w:w="2405" w:type="dxa"/>
            <w:shd w:val="clear" w:color="auto" w:fill="auto"/>
            <w:hideMark/>
          </w:tcPr>
          <w:p w14:paraId="6CF09D90" w14:textId="77777777" w:rsidR="007B1F76" w:rsidRPr="00614E62" w:rsidRDefault="007B1F76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523" w:type="dxa"/>
            <w:shd w:val="clear" w:color="auto" w:fill="auto"/>
            <w:hideMark/>
          </w:tcPr>
          <w:p w14:paraId="682F7F2D" w14:textId="77777777" w:rsidR="00A261C4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018</w:t>
            </w:r>
            <w:r w:rsidR="00194BD3" w:rsidRPr="00614E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5D989BB" w14:textId="022BDFA5" w:rsidR="007B1F76" w:rsidRPr="00614E62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0603</w:t>
            </w:r>
            <w:r w:rsidR="00194BD3" w:rsidRPr="00614E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12ХХХ81970 611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6585C4D7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1 784,00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57DD5A40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1 784,00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61DC2389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1 784,00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554C3A40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1 784,00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14:paraId="68639046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1 784,00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14:paraId="4EA2C444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1 784,00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55041B0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1 784,00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14:paraId="02F4E6BE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12 488,00</w:t>
            </w:r>
          </w:p>
        </w:tc>
      </w:tr>
      <w:tr w:rsidR="007B1F76" w:rsidRPr="00614E62" w14:paraId="1E548C4B" w14:textId="77777777" w:rsidTr="007E5F63">
        <w:trPr>
          <w:trHeight w:val="630"/>
          <w:jc w:val="center"/>
        </w:trPr>
        <w:tc>
          <w:tcPr>
            <w:tcW w:w="2405" w:type="dxa"/>
            <w:shd w:val="clear" w:color="auto" w:fill="auto"/>
            <w:hideMark/>
          </w:tcPr>
          <w:p w14:paraId="4CB134D5" w14:textId="77777777" w:rsidR="007B1F76" w:rsidRPr="00614E62" w:rsidRDefault="007B1F76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2523" w:type="dxa"/>
            <w:shd w:val="clear" w:color="auto" w:fill="auto"/>
            <w:hideMark/>
          </w:tcPr>
          <w:p w14:paraId="4544B7AB" w14:textId="77777777" w:rsidR="007B1F76" w:rsidRPr="00614E62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7847060A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57BFB58D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70A4CF3E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7DAF6260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14:paraId="4C5DE998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14:paraId="49D75BA3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5E359E0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14:paraId="5DFBC229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B1F76" w:rsidRPr="00614E62" w14:paraId="67B7A254" w14:textId="77777777" w:rsidTr="007E5F63">
        <w:trPr>
          <w:trHeight w:val="1260"/>
          <w:jc w:val="center"/>
        </w:trPr>
        <w:tc>
          <w:tcPr>
            <w:tcW w:w="2405" w:type="dxa"/>
            <w:shd w:val="clear" w:color="auto" w:fill="auto"/>
            <w:hideMark/>
          </w:tcPr>
          <w:p w14:paraId="2C96D437" w14:textId="77777777" w:rsidR="007B1F76" w:rsidRPr="00614E62" w:rsidRDefault="007B1F76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межбюджетные трансферты бюдж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там территориальных государственных внебюджетных фо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дов Российской Ф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2523" w:type="dxa"/>
            <w:shd w:val="clear" w:color="auto" w:fill="auto"/>
            <w:hideMark/>
          </w:tcPr>
          <w:p w14:paraId="315819F3" w14:textId="77777777" w:rsidR="007B1F76" w:rsidRPr="00614E62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1BE83C32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375A177E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164401A3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49FF7AEB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14:paraId="691B65C1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14:paraId="5B1B9BE4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D38608E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14:paraId="06DD028D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B1F76" w:rsidRPr="00614E62" w14:paraId="38E74559" w14:textId="77777777" w:rsidTr="007E5F63">
        <w:trPr>
          <w:trHeight w:val="1575"/>
          <w:jc w:val="center"/>
        </w:trPr>
        <w:tc>
          <w:tcPr>
            <w:tcW w:w="2405" w:type="dxa"/>
            <w:shd w:val="clear" w:color="auto" w:fill="auto"/>
            <w:hideMark/>
          </w:tcPr>
          <w:p w14:paraId="0ADB58D2" w14:textId="77777777" w:rsidR="007B1F76" w:rsidRPr="00614E62" w:rsidRDefault="007B1F76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Бюджеты территор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альных госуда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ственных внебю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жетных фондов (бюджеты террит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риальных фондов обязательного мед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цинского страхов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2523" w:type="dxa"/>
            <w:shd w:val="clear" w:color="auto" w:fill="auto"/>
            <w:hideMark/>
          </w:tcPr>
          <w:p w14:paraId="1BEB1DC6" w14:textId="77777777" w:rsidR="007B1F76" w:rsidRPr="00614E62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25E1F239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68163E82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3868FE35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2EED1032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14:paraId="579318F1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14:paraId="4130BA08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55D8EA4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14:paraId="7135D2DC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B1F76" w:rsidRPr="00614E62" w14:paraId="108BDCA2" w14:textId="77777777" w:rsidTr="007E5F63">
        <w:trPr>
          <w:trHeight w:val="630"/>
          <w:jc w:val="center"/>
        </w:trPr>
        <w:tc>
          <w:tcPr>
            <w:tcW w:w="2405" w:type="dxa"/>
            <w:shd w:val="clear" w:color="auto" w:fill="auto"/>
            <w:hideMark/>
          </w:tcPr>
          <w:p w14:paraId="1B5C31E3" w14:textId="77777777" w:rsidR="007B1F76" w:rsidRPr="00614E62" w:rsidRDefault="007B1F76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Консолидированные бюджеты муниц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пальных образов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ний, из них:</w:t>
            </w:r>
          </w:p>
        </w:tc>
        <w:tc>
          <w:tcPr>
            <w:tcW w:w="2523" w:type="dxa"/>
            <w:shd w:val="clear" w:color="auto" w:fill="auto"/>
            <w:hideMark/>
          </w:tcPr>
          <w:p w14:paraId="3AF2A10A" w14:textId="77777777" w:rsidR="007B1F76" w:rsidRPr="00614E62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0918D2BB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1858F819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28329859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380B49D3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14:paraId="241C0609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14:paraId="62204DB3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C51C258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14:paraId="3799562D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B1F76" w:rsidRPr="00614E62" w14:paraId="4DA300F1" w14:textId="77777777" w:rsidTr="007E5F63">
        <w:trPr>
          <w:trHeight w:val="630"/>
          <w:jc w:val="center"/>
        </w:trPr>
        <w:tc>
          <w:tcPr>
            <w:tcW w:w="2405" w:type="dxa"/>
            <w:shd w:val="clear" w:color="auto" w:fill="auto"/>
            <w:hideMark/>
          </w:tcPr>
          <w:p w14:paraId="609BF5FC" w14:textId="77777777" w:rsidR="007B1F76" w:rsidRPr="00614E62" w:rsidRDefault="007B1F76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межбюджетные трансферты бюджету субъекта Российской Федерации</w:t>
            </w:r>
          </w:p>
        </w:tc>
        <w:tc>
          <w:tcPr>
            <w:tcW w:w="2523" w:type="dxa"/>
            <w:shd w:val="clear" w:color="auto" w:fill="auto"/>
            <w:hideMark/>
          </w:tcPr>
          <w:p w14:paraId="5A38BB28" w14:textId="77777777" w:rsidR="007B1F76" w:rsidRPr="00614E62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4D70DBFA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7DB3D59E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7716F965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476A8037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14:paraId="5BC5A6CE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14:paraId="489D0B18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BBF84E4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14:paraId="0D59EB42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B1F76" w:rsidRPr="00614E62" w14:paraId="4A96B949" w14:textId="77777777" w:rsidTr="007E5F63">
        <w:trPr>
          <w:trHeight w:val="315"/>
          <w:jc w:val="center"/>
        </w:trPr>
        <w:tc>
          <w:tcPr>
            <w:tcW w:w="2405" w:type="dxa"/>
            <w:shd w:val="clear" w:color="auto" w:fill="auto"/>
            <w:hideMark/>
          </w:tcPr>
          <w:p w14:paraId="0167FFB6" w14:textId="77777777" w:rsidR="007B1F76" w:rsidRPr="00614E62" w:rsidRDefault="007B1F76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Внебюджетные 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точники</w:t>
            </w:r>
          </w:p>
        </w:tc>
        <w:tc>
          <w:tcPr>
            <w:tcW w:w="2523" w:type="dxa"/>
            <w:shd w:val="clear" w:color="auto" w:fill="auto"/>
            <w:hideMark/>
          </w:tcPr>
          <w:p w14:paraId="0DC99AA6" w14:textId="77777777" w:rsidR="007B1F76" w:rsidRPr="00614E62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0A3E8842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1BFE0290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7AB52171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11D0ED6B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14:paraId="1730D965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14:paraId="4810C205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5F01AD9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14:paraId="2742D94A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B1F76" w:rsidRPr="00614E62" w14:paraId="048C576D" w14:textId="77777777" w:rsidTr="007E5F63">
        <w:trPr>
          <w:trHeight w:val="220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14:paraId="134EF15A" w14:textId="1BF6EFA6" w:rsidR="007B1F76" w:rsidRPr="00614E62" w:rsidRDefault="007B1F76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Мероприятие (р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зультат) </w:t>
            </w:r>
            <w:r w:rsidR="00132295" w:rsidRPr="00614E62">
              <w:rPr>
                <w:color w:val="000000"/>
                <w:sz w:val="24"/>
                <w:szCs w:val="24"/>
                <w:lang w:eastAsia="ru-RU"/>
              </w:rPr>
              <w:t xml:space="preserve">1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«Ос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у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ществлены полном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чия Российской Ф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дерации в области охраны и использ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вания объектов ж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вотного мира (за 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ключением охотн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чьих ресурсов и во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ных биологических ресурсов)»</w:t>
            </w:r>
          </w:p>
        </w:tc>
        <w:tc>
          <w:tcPr>
            <w:tcW w:w="2523" w:type="dxa"/>
            <w:shd w:val="clear" w:color="auto" w:fill="auto"/>
            <w:hideMark/>
          </w:tcPr>
          <w:p w14:paraId="4713CC6D" w14:textId="77777777" w:rsidR="00A261C4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018 </w:t>
            </w:r>
          </w:p>
          <w:p w14:paraId="568DB647" w14:textId="510BA708" w:rsidR="007B1F76" w:rsidRPr="00614E62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0603</w:t>
            </w:r>
            <w:r w:rsidR="00194BD3" w:rsidRPr="00614E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12ХХХ59200</w:t>
            </w:r>
            <w:r w:rsidR="00194BD3" w:rsidRPr="00614E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15969E8F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102,90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4E4D827B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102,90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0E937ACF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102,90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4ADB0DAC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102,90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14:paraId="50A85B59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102,90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14:paraId="65C53355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102,90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94F2117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102,90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14:paraId="4BB547B2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720,30</w:t>
            </w:r>
          </w:p>
        </w:tc>
      </w:tr>
      <w:tr w:rsidR="007B1F76" w:rsidRPr="00614E62" w14:paraId="06C8F610" w14:textId="77777777" w:rsidTr="003834B3">
        <w:trPr>
          <w:trHeight w:val="1138"/>
          <w:jc w:val="center"/>
        </w:trPr>
        <w:tc>
          <w:tcPr>
            <w:tcW w:w="2405" w:type="dxa"/>
            <w:shd w:val="clear" w:color="auto" w:fill="auto"/>
            <w:hideMark/>
          </w:tcPr>
          <w:p w14:paraId="1702A952" w14:textId="77777777" w:rsidR="007B1F76" w:rsidRPr="00614E62" w:rsidRDefault="007B1F76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Межбюджетные трансферты из фед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2523" w:type="dxa"/>
            <w:shd w:val="clear" w:color="auto" w:fill="auto"/>
            <w:hideMark/>
          </w:tcPr>
          <w:p w14:paraId="21A54C3F" w14:textId="77777777" w:rsidR="00A261C4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018 </w:t>
            </w:r>
          </w:p>
          <w:p w14:paraId="5C267585" w14:textId="7AD3926D" w:rsidR="007B1F76" w:rsidRPr="00614E62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0603</w:t>
            </w:r>
            <w:r w:rsidR="00194BD3" w:rsidRPr="00614E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12ХХХ59200</w:t>
            </w:r>
            <w:r w:rsidR="00194BD3" w:rsidRPr="00614E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4A775B23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102,90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5FF0362A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102,90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1D5ACB0B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102,90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3F2C1A0C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102,90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14:paraId="19F008EA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102,90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14:paraId="2892C895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102,90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225D239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102,90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14:paraId="1FFEA33C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720,30</w:t>
            </w:r>
          </w:p>
        </w:tc>
      </w:tr>
      <w:tr w:rsidR="007B1F76" w:rsidRPr="00614E62" w14:paraId="108ED011" w14:textId="77777777" w:rsidTr="003834B3">
        <w:trPr>
          <w:trHeight w:val="842"/>
          <w:jc w:val="center"/>
        </w:trPr>
        <w:tc>
          <w:tcPr>
            <w:tcW w:w="2405" w:type="dxa"/>
            <w:shd w:val="clear" w:color="auto" w:fill="auto"/>
            <w:hideMark/>
          </w:tcPr>
          <w:p w14:paraId="66947F4E" w14:textId="77777777" w:rsidR="007B1F76" w:rsidRPr="00614E62" w:rsidRDefault="007B1F76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Бюджет Астраха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ской области, из них:</w:t>
            </w:r>
          </w:p>
        </w:tc>
        <w:tc>
          <w:tcPr>
            <w:tcW w:w="2523" w:type="dxa"/>
            <w:shd w:val="clear" w:color="auto" w:fill="auto"/>
            <w:hideMark/>
          </w:tcPr>
          <w:p w14:paraId="69E4B5B7" w14:textId="77777777" w:rsidR="007B1F76" w:rsidRPr="00614E62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061C1A48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7F28E5BD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5F027C98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7D72B3A6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14:paraId="3462DEBE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14:paraId="5007E72E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A3CA67A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14:paraId="63CB7D32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B1F76" w:rsidRPr="00614E62" w14:paraId="0FC22C22" w14:textId="77777777" w:rsidTr="003834B3">
        <w:trPr>
          <w:trHeight w:val="1266"/>
          <w:jc w:val="center"/>
        </w:trPr>
        <w:tc>
          <w:tcPr>
            <w:tcW w:w="2405" w:type="dxa"/>
            <w:shd w:val="clear" w:color="auto" w:fill="auto"/>
            <w:hideMark/>
          </w:tcPr>
          <w:p w14:paraId="51D0DB0A" w14:textId="77777777" w:rsidR="007B1F76" w:rsidRPr="00614E62" w:rsidRDefault="007B1F76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2523" w:type="dxa"/>
            <w:shd w:val="clear" w:color="auto" w:fill="auto"/>
            <w:hideMark/>
          </w:tcPr>
          <w:p w14:paraId="546FF7AE" w14:textId="77777777" w:rsidR="007B1F76" w:rsidRPr="00614E62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667DC160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017060B0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4F39E720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7B649063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14:paraId="5C04227F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14:paraId="25AC37C8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AE4BEBC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14:paraId="14760C4A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B1F76" w:rsidRPr="00614E62" w14:paraId="4F9D07F3" w14:textId="77777777" w:rsidTr="007E5F63">
        <w:trPr>
          <w:trHeight w:val="1260"/>
          <w:jc w:val="center"/>
        </w:trPr>
        <w:tc>
          <w:tcPr>
            <w:tcW w:w="2405" w:type="dxa"/>
            <w:shd w:val="clear" w:color="auto" w:fill="auto"/>
            <w:hideMark/>
          </w:tcPr>
          <w:p w14:paraId="2723BF23" w14:textId="77777777" w:rsidR="007B1F76" w:rsidRPr="00614E62" w:rsidRDefault="007B1F76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межбюджетные трансферты бюдж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там территориальных государственных внебюджетных фо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дов Российской Ф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2523" w:type="dxa"/>
            <w:shd w:val="clear" w:color="auto" w:fill="auto"/>
            <w:hideMark/>
          </w:tcPr>
          <w:p w14:paraId="216870B1" w14:textId="77777777" w:rsidR="007B1F76" w:rsidRPr="00614E62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3EB7FB03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33256B39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3D8F27F9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37FD5320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14:paraId="0C6ABA09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14:paraId="756FA2B7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6C23034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14:paraId="72C0201E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B1F76" w:rsidRPr="00614E62" w14:paraId="4B86A274" w14:textId="77777777" w:rsidTr="007E5F63">
        <w:trPr>
          <w:trHeight w:val="1575"/>
          <w:jc w:val="center"/>
        </w:trPr>
        <w:tc>
          <w:tcPr>
            <w:tcW w:w="2405" w:type="dxa"/>
            <w:shd w:val="clear" w:color="auto" w:fill="auto"/>
            <w:hideMark/>
          </w:tcPr>
          <w:p w14:paraId="5646C23A" w14:textId="77777777" w:rsidR="007B1F76" w:rsidRPr="00614E62" w:rsidRDefault="007B1F76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Бюджеты территор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альных госуда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ственных внебю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жетных фондов (бюджеты террит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риальных фондов обязательного мед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цинского страхов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2523" w:type="dxa"/>
            <w:shd w:val="clear" w:color="auto" w:fill="auto"/>
            <w:hideMark/>
          </w:tcPr>
          <w:p w14:paraId="739619D0" w14:textId="77777777" w:rsidR="007B1F76" w:rsidRPr="00614E62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60692C3C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3DD2D463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5C2AA498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6AF931C2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14:paraId="74F6D7CF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14:paraId="3CC2159D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CC3F3C9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14:paraId="046C585D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B1F76" w:rsidRPr="00614E62" w14:paraId="776D8B90" w14:textId="77777777" w:rsidTr="007E5F63">
        <w:trPr>
          <w:trHeight w:val="630"/>
          <w:jc w:val="center"/>
        </w:trPr>
        <w:tc>
          <w:tcPr>
            <w:tcW w:w="2405" w:type="dxa"/>
            <w:shd w:val="clear" w:color="auto" w:fill="auto"/>
            <w:hideMark/>
          </w:tcPr>
          <w:p w14:paraId="07131E9A" w14:textId="77777777" w:rsidR="007B1F76" w:rsidRPr="00614E62" w:rsidRDefault="007B1F76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Консолидированные бюджеты муниц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пальных образов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ний, из них:</w:t>
            </w:r>
          </w:p>
        </w:tc>
        <w:tc>
          <w:tcPr>
            <w:tcW w:w="2523" w:type="dxa"/>
            <w:shd w:val="clear" w:color="auto" w:fill="auto"/>
            <w:hideMark/>
          </w:tcPr>
          <w:p w14:paraId="0389A0FD" w14:textId="77777777" w:rsidR="007B1F76" w:rsidRPr="00614E62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51F1AF60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3FE1C8D2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53E1FD0D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1FB5B09E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14:paraId="18456F86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14:paraId="3AD41E27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6959A07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14:paraId="6442F2E8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B1F76" w:rsidRPr="00614E62" w14:paraId="4B7CF34C" w14:textId="77777777" w:rsidTr="007E5F63">
        <w:trPr>
          <w:trHeight w:val="630"/>
          <w:jc w:val="center"/>
        </w:trPr>
        <w:tc>
          <w:tcPr>
            <w:tcW w:w="2405" w:type="dxa"/>
            <w:shd w:val="clear" w:color="auto" w:fill="auto"/>
            <w:hideMark/>
          </w:tcPr>
          <w:p w14:paraId="409018FC" w14:textId="77777777" w:rsidR="007B1F76" w:rsidRPr="00614E62" w:rsidRDefault="007B1F76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межбюджетные трансферты бюджету субъекта Российской Федерации</w:t>
            </w:r>
          </w:p>
        </w:tc>
        <w:tc>
          <w:tcPr>
            <w:tcW w:w="2523" w:type="dxa"/>
            <w:shd w:val="clear" w:color="auto" w:fill="auto"/>
            <w:hideMark/>
          </w:tcPr>
          <w:p w14:paraId="731B572E" w14:textId="77777777" w:rsidR="007B1F76" w:rsidRPr="00614E62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7AEC8588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5ECB9C21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44318337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3A83BE08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14:paraId="6B1E05B5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14:paraId="79CDD18F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7ED4EDC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14:paraId="15F74E21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B1F76" w:rsidRPr="00614E62" w14:paraId="747184BF" w14:textId="77777777" w:rsidTr="007E5F63">
        <w:trPr>
          <w:trHeight w:val="315"/>
          <w:jc w:val="center"/>
        </w:trPr>
        <w:tc>
          <w:tcPr>
            <w:tcW w:w="2405" w:type="dxa"/>
            <w:shd w:val="clear" w:color="auto" w:fill="auto"/>
            <w:hideMark/>
          </w:tcPr>
          <w:p w14:paraId="138E8400" w14:textId="77777777" w:rsidR="007B1F76" w:rsidRPr="00614E62" w:rsidRDefault="007B1F76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Внебюджетные 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точники</w:t>
            </w:r>
          </w:p>
        </w:tc>
        <w:tc>
          <w:tcPr>
            <w:tcW w:w="2523" w:type="dxa"/>
            <w:shd w:val="clear" w:color="auto" w:fill="auto"/>
            <w:hideMark/>
          </w:tcPr>
          <w:p w14:paraId="5D6AC239" w14:textId="77777777" w:rsidR="007B1F76" w:rsidRPr="00614E62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63A9F6D2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0A6EC8A2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5713A95F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28557608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14:paraId="719DE68C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14:paraId="51A27A4D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13AB61C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14:paraId="24693DB8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B1F76" w:rsidRPr="00614E62" w14:paraId="15C2B834" w14:textId="77777777" w:rsidTr="007E5F63">
        <w:trPr>
          <w:trHeight w:val="2205"/>
          <w:jc w:val="center"/>
        </w:trPr>
        <w:tc>
          <w:tcPr>
            <w:tcW w:w="2405" w:type="dxa"/>
            <w:shd w:val="clear" w:color="auto" w:fill="auto"/>
            <w:hideMark/>
          </w:tcPr>
          <w:p w14:paraId="41FE8979" w14:textId="12E09E81" w:rsidR="007B1F76" w:rsidRPr="00614E62" w:rsidRDefault="007B1F76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Мероприятие (</w:t>
            </w:r>
            <w:r w:rsidR="00132295" w:rsidRPr="00614E62">
              <w:rPr>
                <w:color w:val="000000"/>
                <w:sz w:val="24"/>
                <w:szCs w:val="24"/>
                <w:lang w:eastAsia="ru-RU"/>
              </w:rPr>
              <w:t>р</w:t>
            </w:r>
            <w:r w:rsidR="00132295"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="00132295" w:rsidRPr="00614E62">
              <w:rPr>
                <w:color w:val="000000"/>
                <w:sz w:val="24"/>
                <w:szCs w:val="24"/>
                <w:lang w:eastAsia="ru-RU"/>
              </w:rPr>
              <w:t>зультат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) 2 «Реализ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ваны мероприятия по сохранению редкого и находящегося под угрозой исчезнов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ния особо ценного вида – антилопы Сайги популяции Северо-Западного Прикаспия)», всего, в том числе:</w:t>
            </w:r>
          </w:p>
        </w:tc>
        <w:tc>
          <w:tcPr>
            <w:tcW w:w="2523" w:type="dxa"/>
            <w:shd w:val="clear" w:color="auto" w:fill="auto"/>
            <w:hideMark/>
          </w:tcPr>
          <w:p w14:paraId="6283812D" w14:textId="77777777" w:rsidR="00A261C4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018</w:t>
            </w:r>
            <w:r w:rsidR="00194BD3" w:rsidRPr="00614E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CECCAFC" w14:textId="772506D1" w:rsidR="007B1F76" w:rsidRPr="00614E62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0603 12ХХХ82350 611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03341232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4 509,20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7FAACA2C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4 509,20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561AFB29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4 509,20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64224A81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4 509,20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14:paraId="12912550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4 509,20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14:paraId="6551177F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4 509,20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2FF4E22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4 509,20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14:paraId="476556E0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31 564,40</w:t>
            </w:r>
          </w:p>
        </w:tc>
      </w:tr>
      <w:tr w:rsidR="007B1F76" w:rsidRPr="00614E62" w14:paraId="7FA123EE" w14:textId="77777777" w:rsidTr="007E5F63">
        <w:trPr>
          <w:trHeight w:val="630"/>
          <w:jc w:val="center"/>
        </w:trPr>
        <w:tc>
          <w:tcPr>
            <w:tcW w:w="2405" w:type="dxa"/>
            <w:shd w:val="clear" w:color="auto" w:fill="auto"/>
            <w:hideMark/>
          </w:tcPr>
          <w:p w14:paraId="6A215AC9" w14:textId="77777777" w:rsidR="007B1F76" w:rsidRPr="00614E62" w:rsidRDefault="007B1F76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Межбюджетные трансферты из фед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рального бюджета (справочно)</w:t>
            </w:r>
          </w:p>
        </w:tc>
        <w:tc>
          <w:tcPr>
            <w:tcW w:w="2523" w:type="dxa"/>
            <w:shd w:val="clear" w:color="auto" w:fill="auto"/>
            <w:hideMark/>
          </w:tcPr>
          <w:p w14:paraId="1CA4BE31" w14:textId="77777777" w:rsidR="007B1F76" w:rsidRPr="00614E62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77212A39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4E5DD766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011D464A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5B1E3D61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14:paraId="32258A6E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14:paraId="653C7B3F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C50FF32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14:paraId="2A5AFCCE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B1F76" w:rsidRPr="00614E62" w14:paraId="38F1E15E" w14:textId="77777777" w:rsidTr="007E5F63">
        <w:trPr>
          <w:trHeight w:val="555"/>
          <w:jc w:val="center"/>
        </w:trPr>
        <w:tc>
          <w:tcPr>
            <w:tcW w:w="2405" w:type="dxa"/>
            <w:shd w:val="clear" w:color="auto" w:fill="auto"/>
            <w:hideMark/>
          </w:tcPr>
          <w:p w14:paraId="63EC4B08" w14:textId="77777777" w:rsidR="007B1F76" w:rsidRPr="00614E62" w:rsidRDefault="007B1F76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Бюджет Астраха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ской области, из них:</w:t>
            </w:r>
          </w:p>
        </w:tc>
        <w:tc>
          <w:tcPr>
            <w:tcW w:w="2523" w:type="dxa"/>
            <w:shd w:val="clear" w:color="auto" w:fill="auto"/>
            <w:hideMark/>
          </w:tcPr>
          <w:p w14:paraId="27B803D1" w14:textId="77777777" w:rsidR="00A261C4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018</w:t>
            </w:r>
            <w:r w:rsidR="00194BD3" w:rsidRPr="00614E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B076F8F" w14:textId="438385FD" w:rsidR="007B1F76" w:rsidRPr="00614E62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0603 12ХХХ82350 611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674FB23D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4 509,20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7775C093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4 509,20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7B69AF40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4 509,20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2075212A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4 509,20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14:paraId="488605EC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4 509,20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14:paraId="589E1B61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4 509,20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48D409D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4 509,20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14:paraId="79F4A1D8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31 564,40</w:t>
            </w:r>
          </w:p>
        </w:tc>
      </w:tr>
      <w:tr w:rsidR="007B1F76" w:rsidRPr="00614E62" w14:paraId="0E951455" w14:textId="77777777" w:rsidTr="007E5F63">
        <w:trPr>
          <w:trHeight w:val="630"/>
          <w:jc w:val="center"/>
        </w:trPr>
        <w:tc>
          <w:tcPr>
            <w:tcW w:w="2405" w:type="dxa"/>
            <w:shd w:val="clear" w:color="auto" w:fill="auto"/>
            <w:hideMark/>
          </w:tcPr>
          <w:p w14:paraId="325F9D67" w14:textId="77777777" w:rsidR="007B1F76" w:rsidRPr="00614E62" w:rsidRDefault="007B1F76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2523" w:type="dxa"/>
            <w:shd w:val="clear" w:color="auto" w:fill="auto"/>
            <w:hideMark/>
          </w:tcPr>
          <w:p w14:paraId="1926527C" w14:textId="77777777" w:rsidR="007B1F76" w:rsidRPr="00614E62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6E371F42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53B71A5E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327B5780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40D88AB0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14:paraId="4E4D5CD3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14:paraId="08EEF128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1A65197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14:paraId="7494E153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B1F76" w:rsidRPr="00614E62" w14:paraId="27636297" w14:textId="77777777" w:rsidTr="007E5F63">
        <w:trPr>
          <w:trHeight w:val="1260"/>
          <w:jc w:val="center"/>
        </w:trPr>
        <w:tc>
          <w:tcPr>
            <w:tcW w:w="2405" w:type="dxa"/>
            <w:shd w:val="clear" w:color="auto" w:fill="auto"/>
            <w:hideMark/>
          </w:tcPr>
          <w:p w14:paraId="0839B901" w14:textId="77777777" w:rsidR="007B1F76" w:rsidRPr="00614E62" w:rsidRDefault="007B1F76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межбюджетные трансферты бюдж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там территориальных государственных внебюджетных фо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дов Российской Ф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2523" w:type="dxa"/>
            <w:shd w:val="clear" w:color="auto" w:fill="auto"/>
            <w:hideMark/>
          </w:tcPr>
          <w:p w14:paraId="297B10B7" w14:textId="77777777" w:rsidR="007B1F76" w:rsidRPr="00614E62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713CFC8B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4BB145F3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6AD55304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14DEB532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14:paraId="3ED9F2A4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14:paraId="4A3E4F40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37323A3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14:paraId="032B18CF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B1F76" w:rsidRPr="00614E62" w14:paraId="6F588187" w14:textId="77777777" w:rsidTr="007E5F63">
        <w:trPr>
          <w:trHeight w:val="1575"/>
          <w:jc w:val="center"/>
        </w:trPr>
        <w:tc>
          <w:tcPr>
            <w:tcW w:w="2405" w:type="dxa"/>
            <w:shd w:val="clear" w:color="auto" w:fill="auto"/>
            <w:hideMark/>
          </w:tcPr>
          <w:p w14:paraId="2ACA06D6" w14:textId="77777777" w:rsidR="007B1F76" w:rsidRPr="00614E62" w:rsidRDefault="007B1F76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Бюджеты территор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альных госуда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ственных внебю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жетных фондов (бюджеты террит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риальных фондов обязательного мед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цинского страхов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2523" w:type="dxa"/>
            <w:shd w:val="clear" w:color="auto" w:fill="auto"/>
            <w:hideMark/>
          </w:tcPr>
          <w:p w14:paraId="23751144" w14:textId="77777777" w:rsidR="007B1F76" w:rsidRPr="00614E62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5D242928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4F4BB9FF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272B5D01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459BC262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14:paraId="037D0D56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14:paraId="6F7546A6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124472B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14:paraId="67CAEFA5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B1F76" w:rsidRPr="00614E62" w14:paraId="195F899D" w14:textId="77777777" w:rsidTr="007E5F63">
        <w:trPr>
          <w:trHeight w:val="630"/>
          <w:jc w:val="center"/>
        </w:trPr>
        <w:tc>
          <w:tcPr>
            <w:tcW w:w="2405" w:type="dxa"/>
            <w:shd w:val="clear" w:color="auto" w:fill="auto"/>
            <w:hideMark/>
          </w:tcPr>
          <w:p w14:paraId="316E15A0" w14:textId="77777777" w:rsidR="007B1F76" w:rsidRPr="00614E62" w:rsidRDefault="007B1F76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Консолидированные бюджеты муниц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пальных образов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ний, из них:</w:t>
            </w:r>
          </w:p>
        </w:tc>
        <w:tc>
          <w:tcPr>
            <w:tcW w:w="2523" w:type="dxa"/>
            <w:shd w:val="clear" w:color="auto" w:fill="auto"/>
            <w:hideMark/>
          </w:tcPr>
          <w:p w14:paraId="67405F15" w14:textId="77777777" w:rsidR="007B1F76" w:rsidRPr="00614E62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2B8C9F2B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4CC2F5BC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6E5A0137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0DED859B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14:paraId="6C2B5111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14:paraId="54D1D723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1372B2A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14:paraId="0C7FAEBF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B1F76" w:rsidRPr="00614E62" w14:paraId="738267C5" w14:textId="77777777" w:rsidTr="007E5F63">
        <w:trPr>
          <w:trHeight w:val="630"/>
          <w:jc w:val="center"/>
        </w:trPr>
        <w:tc>
          <w:tcPr>
            <w:tcW w:w="2405" w:type="dxa"/>
            <w:shd w:val="clear" w:color="auto" w:fill="auto"/>
            <w:hideMark/>
          </w:tcPr>
          <w:p w14:paraId="012F16AB" w14:textId="77777777" w:rsidR="007B1F76" w:rsidRPr="00614E62" w:rsidRDefault="007B1F76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межбюджетные трансферты бюджету субъекта Российской Федерации</w:t>
            </w:r>
          </w:p>
        </w:tc>
        <w:tc>
          <w:tcPr>
            <w:tcW w:w="2523" w:type="dxa"/>
            <w:shd w:val="clear" w:color="auto" w:fill="auto"/>
            <w:hideMark/>
          </w:tcPr>
          <w:p w14:paraId="06854E4E" w14:textId="77777777" w:rsidR="007B1F76" w:rsidRPr="00614E62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4319B1F2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4BCC6B4F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7C3DA0D8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635074EE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14:paraId="20A2AF0C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14:paraId="1C221802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2FFC47D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14:paraId="0921DF5B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B1F76" w:rsidRPr="00614E62" w14:paraId="70FBF302" w14:textId="77777777" w:rsidTr="007E5F63">
        <w:trPr>
          <w:trHeight w:val="315"/>
          <w:jc w:val="center"/>
        </w:trPr>
        <w:tc>
          <w:tcPr>
            <w:tcW w:w="2405" w:type="dxa"/>
            <w:shd w:val="clear" w:color="auto" w:fill="auto"/>
            <w:hideMark/>
          </w:tcPr>
          <w:p w14:paraId="6CD3D5DE" w14:textId="77777777" w:rsidR="007B1F76" w:rsidRPr="00614E62" w:rsidRDefault="007B1F76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Внебюджетные 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точники</w:t>
            </w:r>
          </w:p>
        </w:tc>
        <w:tc>
          <w:tcPr>
            <w:tcW w:w="2523" w:type="dxa"/>
            <w:shd w:val="clear" w:color="auto" w:fill="auto"/>
            <w:hideMark/>
          </w:tcPr>
          <w:p w14:paraId="15C095AB" w14:textId="77777777" w:rsidR="007B1F76" w:rsidRPr="00614E62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183A89E1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18C83E87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551386F3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692D042C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14:paraId="7F05FB66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14:paraId="238A7C15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2C6E735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14:paraId="73A08ADB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B1F76" w:rsidRPr="00614E62" w14:paraId="21BDCFD8" w14:textId="77777777" w:rsidTr="007E5F63">
        <w:trPr>
          <w:trHeight w:val="1890"/>
          <w:jc w:val="center"/>
        </w:trPr>
        <w:tc>
          <w:tcPr>
            <w:tcW w:w="2405" w:type="dxa"/>
            <w:shd w:val="clear" w:color="auto" w:fill="auto"/>
            <w:hideMark/>
          </w:tcPr>
          <w:p w14:paraId="0CA692E2" w14:textId="0D9DF439" w:rsidR="007B1F76" w:rsidRPr="00614E62" w:rsidRDefault="00346FC1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Мероприятие (р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зультат) 3 «Реализ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ваны мероприятия по обеспечению фун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к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ционирования и охраны созданных природных запове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ных территорий»</w:t>
            </w:r>
            <w:r w:rsidR="007B1F76" w:rsidRPr="00614E62">
              <w:rPr>
                <w:color w:val="000000"/>
                <w:sz w:val="24"/>
                <w:szCs w:val="24"/>
                <w:lang w:eastAsia="ru-RU"/>
              </w:rPr>
              <w:t>, всего, в том числе:</w:t>
            </w:r>
          </w:p>
        </w:tc>
        <w:tc>
          <w:tcPr>
            <w:tcW w:w="2523" w:type="dxa"/>
            <w:shd w:val="clear" w:color="auto" w:fill="auto"/>
            <w:hideMark/>
          </w:tcPr>
          <w:p w14:paraId="0CF562EC" w14:textId="77777777" w:rsidR="00A261C4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018</w:t>
            </w:r>
            <w:r w:rsidR="00194BD3" w:rsidRPr="00614E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D5DA504" w14:textId="21F346F1" w:rsidR="007B1F76" w:rsidRPr="00614E62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0603</w:t>
            </w:r>
            <w:r w:rsidR="00194BD3" w:rsidRPr="00614E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12ХХХ82500 611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3C907E25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3 892,80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0E44164E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3 892,80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65185F0A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3 892,80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7302DF04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3 892,80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14:paraId="50329B3B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3 892,80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14:paraId="407A0D29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3 892,80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557B8DC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3 892,80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14:paraId="315B9708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27 249,60</w:t>
            </w:r>
          </w:p>
        </w:tc>
      </w:tr>
      <w:tr w:rsidR="007B1F76" w:rsidRPr="00614E62" w14:paraId="21A6CAF4" w14:textId="77777777" w:rsidTr="007E5F63">
        <w:trPr>
          <w:trHeight w:val="630"/>
          <w:jc w:val="center"/>
        </w:trPr>
        <w:tc>
          <w:tcPr>
            <w:tcW w:w="2405" w:type="dxa"/>
            <w:shd w:val="clear" w:color="auto" w:fill="auto"/>
            <w:hideMark/>
          </w:tcPr>
          <w:p w14:paraId="09DB6551" w14:textId="77777777" w:rsidR="007B1F76" w:rsidRPr="00614E62" w:rsidRDefault="007B1F76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Межбюджетные трансферты из фед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2523" w:type="dxa"/>
            <w:shd w:val="clear" w:color="auto" w:fill="auto"/>
            <w:hideMark/>
          </w:tcPr>
          <w:p w14:paraId="40CA91B8" w14:textId="77777777" w:rsidR="007B1F76" w:rsidRPr="00614E62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364509A6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118FFBED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5BC065AC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7F09689F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14:paraId="26FFA69B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14:paraId="38A7521D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605F928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14:paraId="2E34261C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B1F76" w:rsidRPr="00614E62" w14:paraId="2F454604" w14:textId="77777777" w:rsidTr="007E5F63">
        <w:trPr>
          <w:trHeight w:val="645"/>
          <w:jc w:val="center"/>
        </w:trPr>
        <w:tc>
          <w:tcPr>
            <w:tcW w:w="2405" w:type="dxa"/>
            <w:shd w:val="clear" w:color="auto" w:fill="auto"/>
            <w:hideMark/>
          </w:tcPr>
          <w:p w14:paraId="16C4B0C2" w14:textId="77777777" w:rsidR="007B1F76" w:rsidRPr="00614E62" w:rsidRDefault="007B1F76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Бюджет Астраха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ской области, из них:</w:t>
            </w:r>
          </w:p>
        </w:tc>
        <w:tc>
          <w:tcPr>
            <w:tcW w:w="2523" w:type="dxa"/>
            <w:shd w:val="clear" w:color="auto" w:fill="auto"/>
            <w:hideMark/>
          </w:tcPr>
          <w:p w14:paraId="3C8FA2F2" w14:textId="77777777" w:rsidR="00A261C4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018</w:t>
            </w:r>
            <w:r w:rsidR="00194BD3" w:rsidRPr="00614E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2BDCC36" w14:textId="59E18A9E" w:rsidR="007B1F76" w:rsidRPr="00614E62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0603</w:t>
            </w:r>
            <w:r w:rsidR="00194BD3" w:rsidRPr="00614E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12ХХХ82500 611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164FDCE8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3 892,80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10DA66FB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3 892,80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25AD7597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3 892,80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0A84E37F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3 892,80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14:paraId="2718371C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3 892,80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14:paraId="6706FAF2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3 892,80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1D60496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3 892,80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14:paraId="5A7AACD5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27 249,60</w:t>
            </w:r>
          </w:p>
        </w:tc>
      </w:tr>
      <w:tr w:rsidR="007B1F76" w:rsidRPr="00614E62" w14:paraId="72DBA6A3" w14:textId="77777777" w:rsidTr="007E5F63">
        <w:trPr>
          <w:trHeight w:val="630"/>
          <w:jc w:val="center"/>
        </w:trPr>
        <w:tc>
          <w:tcPr>
            <w:tcW w:w="2405" w:type="dxa"/>
            <w:shd w:val="clear" w:color="auto" w:fill="auto"/>
            <w:hideMark/>
          </w:tcPr>
          <w:p w14:paraId="0F9BCABE" w14:textId="77777777" w:rsidR="007B1F76" w:rsidRPr="00614E62" w:rsidRDefault="007B1F76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2523" w:type="dxa"/>
            <w:shd w:val="clear" w:color="auto" w:fill="auto"/>
            <w:hideMark/>
          </w:tcPr>
          <w:p w14:paraId="66BD92D8" w14:textId="77777777" w:rsidR="007B1F76" w:rsidRPr="00614E62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11B74EAD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4051ED08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21FF2FDD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55DBF099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14:paraId="71AA0A13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14:paraId="23517BB5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8038B86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14:paraId="0B0C5313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B1F76" w:rsidRPr="00614E62" w14:paraId="7C6D7847" w14:textId="77777777" w:rsidTr="007E5F63">
        <w:trPr>
          <w:trHeight w:val="1260"/>
          <w:jc w:val="center"/>
        </w:trPr>
        <w:tc>
          <w:tcPr>
            <w:tcW w:w="2405" w:type="dxa"/>
            <w:shd w:val="clear" w:color="auto" w:fill="auto"/>
            <w:hideMark/>
          </w:tcPr>
          <w:p w14:paraId="6F94B7E5" w14:textId="77777777" w:rsidR="007B1F76" w:rsidRPr="00614E62" w:rsidRDefault="007B1F76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межбюджетные трансферты бюдж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там территориальных государственных внебюджетных фо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дов Российской Ф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2523" w:type="dxa"/>
            <w:shd w:val="clear" w:color="auto" w:fill="auto"/>
            <w:hideMark/>
          </w:tcPr>
          <w:p w14:paraId="375FAF9F" w14:textId="77777777" w:rsidR="007B1F76" w:rsidRPr="00614E62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6CE14219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18B1A309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71C83DC0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29F5D268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14:paraId="5695A9BC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14:paraId="469D75DA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1BEFCE5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14:paraId="36F8A8B8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B1F76" w:rsidRPr="00614E62" w14:paraId="66BAEFAB" w14:textId="77777777" w:rsidTr="003834B3">
        <w:trPr>
          <w:trHeight w:val="765"/>
          <w:jc w:val="center"/>
        </w:trPr>
        <w:tc>
          <w:tcPr>
            <w:tcW w:w="2405" w:type="dxa"/>
            <w:shd w:val="clear" w:color="auto" w:fill="auto"/>
            <w:hideMark/>
          </w:tcPr>
          <w:p w14:paraId="0EAC290B" w14:textId="77777777" w:rsidR="007B1F76" w:rsidRPr="00614E62" w:rsidRDefault="007B1F76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Бюджеты территор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альных госуда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ственных внебю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жетных фондов (бюджеты террит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риальных фондов обязательного мед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цинского страхов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2523" w:type="dxa"/>
            <w:shd w:val="clear" w:color="auto" w:fill="auto"/>
            <w:hideMark/>
          </w:tcPr>
          <w:p w14:paraId="7DAF382D" w14:textId="77777777" w:rsidR="007B1F76" w:rsidRPr="00614E62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460B047E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2FB83037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481E6AAC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51EF2745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14:paraId="5EC2534A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14:paraId="600213D3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ABF6C9A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14:paraId="2CB63FD1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B1F76" w:rsidRPr="00614E62" w14:paraId="5AC9AF03" w14:textId="77777777" w:rsidTr="007E5F63">
        <w:trPr>
          <w:trHeight w:val="630"/>
          <w:jc w:val="center"/>
        </w:trPr>
        <w:tc>
          <w:tcPr>
            <w:tcW w:w="2405" w:type="dxa"/>
            <w:shd w:val="clear" w:color="auto" w:fill="auto"/>
            <w:hideMark/>
          </w:tcPr>
          <w:p w14:paraId="2C895C8C" w14:textId="77777777" w:rsidR="007B1F76" w:rsidRPr="00614E62" w:rsidRDefault="007B1F76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Консолидированные бюджеты муниц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пальных образов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ний, из них:</w:t>
            </w:r>
          </w:p>
        </w:tc>
        <w:tc>
          <w:tcPr>
            <w:tcW w:w="2523" w:type="dxa"/>
            <w:shd w:val="clear" w:color="auto" w:fill="auto"/>
            <w:hideMark/>
          </w:tcPr>
          <w:p w14:paraId="2CB03024" w14:textId="77777777" w:rsidR="007B1F76" w:rsidRPr="00614E62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7E33A147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1DBF1695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46D21A49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0547394A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14:paraId="186D8C66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14:paraId="3DAFE797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0547116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14:paraId="62831BAD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B1F76" w:rsidRPr="00614E62" w14:paraId="52E93A65" w14:textId="77777777" w:rsidTr="007E5F63">
        <w:trPr>
          <w:trHeight w:val="630"/>
          <w:jc w:val="center"/>
        </w:trPr>
        <w:tc>
          <w:tcPr>
            <w:tcW w:w="2405" w:type="dxa"/>
            <w:shd w:val="clear" w:color="auto" w:fill="auto"/>
            <w:hideMark/>
          </w:tcPr>
          <w:p w14:paraId="064BE6E7" w14:textId="77777777" w:rsidR="007B1F76" w:rsidRPr="00614E62" w:rsidRDefault="007B1F76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межбюджетные трансферты бюджету субъекта Российской Федерации</w:t>
            </w:r>
          </w:p>
        </w:tc>
        <w:tc>
          <w:tcPr>
            <w:tcW w:w="2523" w:type="dxa"/>
            <w:shd w:val="clear" w:color="auto" w:fill="auto"/>
            <w:hideMark/>
          </w:tcPr>
          <w:p w14:paraId="28E5D31B" w14:textId="77777777" w:rsidR="007B1F76" w:rsidRPr="00614E62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13E08C93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287DAE1C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788D1F51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58F75AA3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14:paraId="245D14EE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14:paraId="21F8AFA7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C774E31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14:paraId="67FF944D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B1F76" w:rsidRPr="00614E62" w14:paraId="4CB650E8" w14:textId="77777777" w:rsidTr="007E5F63">
        <w:trPr>
          <w:trHeight w:val="315"/>
          <w:jc w:val="center"/>
        </w:trPr>
        <w:tc>
          <w:tcPr>
            <w:tcW w:w="2405" w:type="dxa"/>
            <w:shd w:val="clear" w:color="auto" w:fill="auto"/>
            <w:hideMark/>
          </w:tcPr>
          <w:p w14:paraId="58720829" w14:textId="77777777" w:rsidR="007B1F76" w:rsidRPr="00614E62" w:rsidRDefault="007B1F76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Внебюджетные 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точники</w:t>
            </w:r>
          </w:p>
        </w:tc>
        <w:tc>
          <w:tcPr>
            <w:tcW w:w="2523" w:type="dxa"/>
            <w:shd w:val="clear" w:color="auto" w:fill="auto"/>
            <w:hideMark/>
          </w:tcPr>
          <w:p w14:paraId="29AFF413" w14:textId="77777777" w:rsidR="007B1F76" w:rsidRPr="00614E62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5E3334F2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6D832305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5AE3615D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601B1203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14:paraId="098EE625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14:paraId="4A1FBFE1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F10FB8C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14:paraId="098EF76A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B1F76" w:rsidRPr="00614E62" w14:paraId="6FAEBE3C" w14:textId="77777777" w:rsidTr="007E5F63">
        <w:trPr>
          <w:trHeight w:val="1635"/>
          <w:jc w:val="center"/>
        </w:trPr>
        <w:tc>
          <w:tcPr>
            <w:tcW w:w="2405" w:type="dxa"/>
            <w:shd w:val="clear" w:color="auto" w:fill="auto"/>
            <w:hideMark/>
          </w:tcPr>
          <w:p w14:paraId="094AC55A" w14:textId="7F4BA18E" w:rsidR="007B1F76" w:rsidRPr="00614E62" w:rsidRDefault="007B1F76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Мероприятие (р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зультат) 4 «Реализ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ваны мероприятия по обустройству инфр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структуры эколог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ческих (туристских) маршрутов на особо охраняемых пр</w:t>
            </w:r>
            <w:r w:rsidR="00387190"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ных территори</w:t>
            </w:r>
            <w:r w:rsidR="00D54F1E" w:rsidRPr="00614E62">
              <w:rPr>
                <w:color w:val="000000"/>
                <w:sz w:val="24"/>
                <w:szCs w:val="24"/>
                <w:lang w:eastAsia="ru-RU"/>
              </w:rPr>
              <w:t>ях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гионального знач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ния и обеспечению их функциониров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ния», всего, в том числе:</w:t>
            </w:r>
          </w:p>
        </w:tc>
        <w:tc>
          <w:tcPr>
            <w:tcW w:w="2523" w:type="dxa"/>
            <w:shd w:val="clear" w:color="auto" w:fill="auto"/>
            <w:hideMark/>
          </w:tcPr>
          <w:p w14:paraId="6F14CA67" w14:textId="77777777" w:rsidR="00A261C4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018</w:t>
            </w:r>
            <w:r w:rsidR="00194BD3" w:rsidRPr="00614E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481C4D8" w14:textId="7519851E" w:rsidR="007B1F76" w:rsidRPr="00614E62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0603</w:t>
            </w:r>
            <w:r w:rsidR="00194BD3" w:rsidRPr="00614E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12ХХХ81970 611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51696052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1 784,00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52A0F910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1 784,00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047FBB66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1 784,00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3344F0B4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1 784,00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14:paraId="76D2E927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1 784,00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14:paraId="14476D1D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1 784,00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331B366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1 784,00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14:paraId="74BC1CEE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12 488,00</w:t>
            </w:r>
          </w:p>
        </w:tc>
      </w:tr>
      <w:tr w:rsidR="007B1F76" w:rsidRPr="00614E62" w14:paraId="375FEFF9" w14:textId="77777777" w:rsidTr="007E5F63">
        <w:trPr>
          <w:trHeight w:val="630"/>
          <w:jc w:val="center"/>
        </w:trPr>
        <w:tc>
          <w:tcPr>
            <w:tcW w:w="2405" w:type="dxa"/>
            <w:shd w:val="clear" w:color="auto" w:fill="auto"/>
            <w:hideMark/>
          </w:tcPr>
          <w:p w14:paraId="1DC4F3AB" w14:textId="77777777" w:rsidR="007B1F76" w:rsidRPr="00614E62" w:rsidRDefault="007B1F76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Межбюджетные трансферты из фед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рального бюджета </w:t>
            </w:r>
          </w:p>
        </w:tc>
        <w:tc>
          <w:tcPr>
            <w:tcW w:w="2523" w:type="dxa"/>
            <w:shd w:val="clear" w:color="auto" w:fill="auto"/>
            <w:hideMark/>
          </w:tcPr>
          <w:p w14:paraId="27C4A1F1" w14:textId="77777777" w:rsidR="007B1F76" w:rsidRPr="00614E62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3D856495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41706D4A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111D7C76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333C86C5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14:paraId="340B0D7B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14:paraId="27110053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246456C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14:paraId="6CE20ED5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B1F76" w:rsidRPr="00614E62" w14:paraId="094F32ED" w14:textId="77777777" w:rsidTr="007E5F63">
        <w:trPr>
          <w:trHeight w:val="570"/>
          <w:jc w:val="center"/>
        </w:trPr>
        <w:tc>
          <w:tcPr>
            <w:tcW w:w="2405" w:type="dxa"/>
            <w:shd w:val="clear" w:color="auto" w:fill="auto"/>
            <w:hideMark/>
          </w:tcPr>
          <w:p w14:paraId="76860130" w14:textId="77777777" w:rsidR="007B1F76" w:rsidRPr="00614E62" w:rsidRDefault="007B1F76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Бюджет Астраха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ской области, из них:</w:t>
            </w:r>
          </w:p>
        </w:tc>
        <w:tc>
          <w:tcPr>
            <w:tcW w:w="2523" w:type="dxa"/>
            <w:shd w:val="clear" w:color="auto" w:fill="auto"/>
            <w:hideMark/>
          </w:tcPr>
          <w:p w14:paraId="69DB36A8" w14:textId="77777777" w:rsidR="00A261C4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018</w:t>
            </w:r>
            <w:r w:rsidR="00194BD3" w:rsidRPr="00614E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DE8978F" w14:textId="58AC6CEA" w:rsidR="007B1F76" w:rsidRPr="00614E62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0603</w:t>
            </w:r>
            <w:r w:rsidR="00194BD3" w:rsidRPr="00614E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12ХХХ81970 611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2F0B0C03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1 784,00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55D8985E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1 784,00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715A40B6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1 784,00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2E717BE8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1 784,00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14:paraId="52AB3B70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1 784,00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14:paraId="0E140E75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1 784,00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27B5F05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1 784,00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14:paraId="41F9055A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12 488,00</w:t>
            </w:r>
          </w:p>
        </w:tc>
      </w:tr>
      <w:tr w:rsidR="007B1F76" w:rsidRPr="00614E62" w14:paraId="7C326D5F" w14:textId="77777777" w:rsidTr="007E5F63">
        <w:trPr>
          <w:trHeight w:val="630"/>
          <w:jc w:val="center"/>
        </w:trPr>
        <w:tc>
          <w:tcPr>
            <w:tcW w:w="2405" w:type="dxa"/>
            <w:shd w:val="clear" w:color="auto" w:fill="auto"/>
            <w:hideMark/>
          </w:tcPr>
          <w:p w14:paraId="3E6170C9" w14:textId="77777777" w:rsidR="007B1F76" w:rsidRPr="00614E62" w:rsidRDefault="007B1F76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2523" w:type="dxa"/>
            <w:shd w:val="clear" w:color="auto" w:fill="auto"/>
            <w:hideMark/>
          </w:tcPr>
          <w:p w14:paraId="3B309BD2" w14:textId="77777777" w:rsidR="007B1F76" w:rsidRPr="00614E62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52D6A818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0FFB94A3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4181E49E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2F2C4C1A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14:paraId="51705EF5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14:paraId="5EF7AADA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E6262D5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14:paraId="7F7665F5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B1F76" w:rsidRPr="00614E62" w14:paraId="486A7961" w14:textId="77777777" w:rsidTr="007E5F63">
        <w:trPr>
          <w:trHeight w:val="1260"/>
          <w:jc w:val="center"/>
        </w:trPr>
        <w:tc>
          <w:tcPr>
            <w:tcW w:w="2405" w:type="dxa"/>
            <w:shd w:val="clear" w:color="auto" w:fill="auto"/>
            <w:hideMark/>
          </w:tcPr>
          <w:p w14:paraId="359AE201" w14:textId="77777777" w:rsidR="007B1F76" w:rsidRPr="00614E62" w:rsidRDefault="007B1F76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 бюдж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там территориальных государственных внебюджетных фо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дов Российской Ф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2523" w:type="dxa"/>
            <w:shd w:val="clear" w:color="auto" w:fill="auto"/>
            <w:hideMark/>
          </w:tcPr>
          <w:p w14:paraId="11DD0A05" w14:textId="77777777" w:rsidR="007B1F76" w:rsidRPr="00614E62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67D62A7F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1E292B52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2C6FB2D2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542BE772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14:paraId="335AF35B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14:paraId="4336B5F6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4EF7848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14:paraId="11E63ACD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B1F76" w:rsidRPr="00614E62" w14:paraId="7A83401D" w14:textId="77777777" w:rsidTr="007E5F63">
        <w:trPr>
          <w:trHeight w:val="1575"/>
          <w:jc w:val="center"/>
        </w:trPr>
        <w:tc>
          <w:tcPr>
            <w:tcW w:w="2405" w:type="dxa"/>
            <w:shd w:val="clear" w:color="auto" w:fill="auto"/>
            <w:hideMark/>
          </w:tcPr>
          <w:p w14:paraId="37BF4CD7" w14:textId="77777777" w:rsidR="007B1F76" w:rsidRPr="00614E62" w:rsidRDefault="007B1F76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Бюджеты территор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альных госуда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ственных внебю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жетных фондов (бюджеты террит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риальных фондов обязательного мед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цинского страхов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2523" w:type="dxa"/>
            <w:shd w:val="clear" w:color="auto" w:fill="auto"/>
            <w:hideMark/>
          </w:tcPr>
          <w:p w14:paraId="40F39C56" w14:textId="77777777" w:rsidR="007B1F76" w:rsidRPr="00614E62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5CC16CFA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037E9594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2A3D11AE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03DBFB8F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14:paraId="294E4B08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14:paraId="3BA14095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4376354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14:paraId="4BEA6721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B1F76" w:rsidRPr="00614E62" w14:paraId="139CF871" w14:textId="77777777" w:rsidTr="007E5F63">
        <w:trPr>
          <w:trHeight w:val="630"/>
          <w:jc w:val="center"/>
        </w:trPr>
        <w:tc>
          <w:tcPr>
            <w:tcW w:w="2405" w:type="dxa"/>
            <w:shd w:val="clear" w:color="auto" w:fill="auto"/>
            <w:hideMark/>
          </w:tcPr>
          <w:p w14:paraId="183FA4A7" w14:textId="77777777" w:rsidR="007B1F76" w:rsidRPr="00614E62" w:rsidRDefault="007B1F76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Консолидированные бюджеты муниц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пальных образов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ний, из них:</w:t>
            </w:r>
          </w:p>
        </w:tc>
        <w:tc>
          <w:tcPr>
            <w:tcW w:w="2523" w:type="dxa"/>
            <w:shd w:val="clear" w:color="auto" w:fill="auto"/>
            <w:hideMark/>
          </w:tcPr>
          <w:p w14:paraId="5C9C67EB" w14:textId="77777777" w:rsidR="007B1F76" w:rsidRPr="00614E62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774B869F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27788351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55527026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56A544B5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14:paraId="1D49CAF8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14:paraId="32FC3F32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211365C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14:paraId="395F2F0E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B1F76" w:rsidRPr="00614E62" w14:paraId="6D3E487E" w14:textId="77777777" w:rsidTr="007E5F63">
        <w:trPr>
          <w:trHeight w:val="630"/>
          <w:jc w:val="center"/>
        </w:trPr>
        <w:tc>
          <w:tcPr>
            <w:tcW w:w="2405" w:type="dxa"/>
            <w:shd w:val="clear" w:color="auto" w:fill="auto"/>
            <w:hideMark/>
          </w:tcPr>
          <w:p w14:paraId="07F3BE0D" w14:textId="77777777" w:rsidR="007B1F76" w:rsidRPr="00614E62" w:rsidRDefault="007B1F76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межбюджетные трансферты бюджету субъекта Российской Федерации</w:t>
            </w:r>
          </w:p>
        </w:tc>
        <w:tc>
          <w:tcPr>
            <w:tcW w:w="2523" w:type="dxa"/>
            <w:shd w:val="clear" w:color="auto" w:fill="auto"/>
            <w:hideMark/>
          </w:tcPr>
          <w:p w14:paraId="2CCEB8A3" w14:textId="77777777" w:rsidR="007B1F76" w:rsidRPr="00614E62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118E1CBC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13F111C5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22437242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10831097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14:paraId="0F2036B1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14:paraId="61DEE2DD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EB22BD3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14:paraId="54481AF0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B1F76" w:rsidRPr="00614E62" w14:paraId="0EC47568" w14:textId="77777777" w:rsidTr="007E5F63">
        <w:trPr>
          <w:trHeight w:val="315"/>
          <w:jc w:val="center"/>
        </w:trPr>
        <w:tc>
          <w:tcPr>
            <w:tcW w:w="2405" w:type="dxa"/>
            <w:shd w:val="clear" w:color="auto" w:fill="auto"/>
            <w:hideMark/>
          </w:tcPr>
          <w:p w14:paraId="09700BC7" w14:textId="77777777" w:rsidR="007B1F76" w:rsidRPr="00614E62" w:rsidRDefault="007B1F76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Внебюджетные 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точники</w:t>
            </w:r>
          </w:p>
        </w:tc>
        <w:tc>
          <w:tcPr>
            <w:tcW w:w="2523" w:type="dxa"/>
            <w:shd w:val="clear" w:color="auto" w:fill="auto"/>
            <w:hideMark/>
          </w:tcPr>
          <w:p w14:paraId="2A808A77" w14:textId="77777777" w:rsidR="007B1F76" w:rsidRPr="00614E62" w:rsidRDefault="007B1F76" w:rsidP="004D2FB3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204CC169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3BA4AC3E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37708ADC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738BE692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14:paraId="59196846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14:paraId="3EC21B5F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7A0F277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14:paraId="348288BC" w14:textId="77777777" w:rsidR="007B1F76" w:rsidRPr="00614E62" w:rsidRDefault="007B1F76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14:paraId="1C72C2CF" w14:textId="3504D05B" w:rsidR="000A655E" w:rsidRDefault="000A655E" w:rsidP="00614E62">
      <w:pPr>
        <w:widowControl/>
        <w:jc w:val="center"/>
        <w:rPr>
          <w:sz w:val="28"/>
          <w:szCs w:val="28"/>
          <w:lang w:eastAsia="ru-RU"/>
        </w:rPr>
      </w:pPr>
    </w:p>
    <w:p w14:paraId="14B9FD77" w14:textId="5BF4907A" w:rsidR="003834B3" w:rsidRDefault="003834B3" w:rsidP="00614E62">
      <w:pPr>
        <w:widowControl/>
        <w:jc w:val="center"/>
        <w:rPr>
          <w:sz w:val="28"/>
          <w:szCs w:val="28"/>
          <w:lang w:eastAsia="ru-RU"/>
        </w:rPr>
      </w:pPr>
    </w:p>
    <w:p w14:paraId="55228C6F" w14:textId="77777777" w:rsidR="00BD7855" w:rsidRDefault="00BD7855" w:rsidP="00614E62">
      <w:pPr>
        <w:widowControl/>
        <w:jc w:val="center"/>
        <w:rPr>
          <w:sz w:val="28"/>
          <w:szCs w:val="28"/>
          <w:lang w:eastAsia="ru-RU"/>
        </w:rPr>
      </w:pPr>
    </w:p>
    <w:p w14:paraId="29725671" w14:textId="77777777" w:rsidR="00BD7855" w:rsidRDefault="00BD7855" w:rsidP="00614E62">
      <w:pPr>
        <w:widowControl/>
        <w:jc w:val="center"/>
        <w:rPr>
          <w:sz w:val="28"/>
          <w:szCs w:val="28"/>
          <w:lang w:eastAsia="ru-RU"/>
        </w:rPr>
      </w:pPr>
    </w:p>
    <w:p w14:paraId="226AF7E8" w14:textId="77777777" w:rsidR="00BD7855" w:rsidRDefault="00BD7855" w:rsidP="00614E62">
      <w:pPr>
        <w:widowControl/>
        <w:jc w:val="center"/>
        <w:rPr>
          <w:sz w:val="28"/>
          <w:szCs w:val="28"/>
          <w:lang w:eastAsia="ru-RU"/>
        </w:rPr>
      </w:pPr>
    </w:p>
    <w:p w14:paraId="50576F63" w14:textId="77777777" w:rsidR="003834B3" w:rsidRPr="00614E62" w:rsidRDefault="003834B3" w:rsidP="00614E62">
      <w:pPr>
        <w:widowControl/>
        <w:jc w:val="center"/>
        <w:rPr>
          <w:sz w:val="28"/>
          <w:szCs w:val="28"/>
          <w:lang w:eastAsia="ru-RU"/>
        </w:rPr>
      </w:pPr>
    </w:p>
    <w:p w14:paraId="77C2B491" w14:textId="70EFD150" w:rsidR="00533380" w:rsidRPr="00614E62" w:rsidRDefault="008C1844" w:rsidP="00614E62">
      <w:pPr>
        <w:widowControl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6</w:t>
      </w:r>
      <w:r w:rsidR="00533380" w:rsidRPr="00614E62">
        <w:rPr>
          <w:sz w:val="28"/>
          <w:szCs w:val="28"/>
          <w:lang w:eastAsia="ru-RU"/>
        </w:rPr>
        <w:t>. План реализации комплекса процессных мероприятий</w:t>
      </w:r>
    </w:p>
    <w:p w14:paraId="03960854" w14:textId="77777777" w:rsidR="00533380" w:rsidRPr="00614E62" w:rsidRDefault="00533380" w:rsidP="00614E62">
      <w:pPr>
        <w:widowControl/>
        <w:jc w:val="center"/>
        <w:rPr>
          <w:sz w:val="28"/>
          <w:szCs w:val="28"/>
          <w:lang w:eastAsia="ru-RU"/>
        </w:rPr>
      </w:pPr>
    </w:p>
    <w:tbl>
      <w:tblPr>
        <w:tblW w:w="4894" w:type="pct"/>
        <w:tblInd w:w="227" w:type="dxa"/>
        <w:tblLayout w:type="fixed"/>
        <w:tblLook w:val="01E0" w:firstRow="1" w:lastRow="1" w:firstColumn="1" w:lastColumn="1" w:noHBand="0" w:noVBand="0"/>
      </w:tblPr>
      <w:tblGrid>
        <w:gridCol w:w="4798"/>
        <w:gridCol w:w="1438"/>
        <w:gridCol w:w="6038"/>
        <w:gridCol w:w="1871"/>
        <w:gridCol w:w="1437"/>
      </w:tblGrid>
      <w:tr w:rsidR="00533380" w:rsidRPr="00614E62" w14:paraId="27035378" w14:textId="77777777" w:rsidTr="005361BE">
        <w:trPr>
          <w:trHeight w:val="646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A367D" w14:textId="77777777" w:rsidR="00533380" w:rsidRPr="00614E62" w:rsidRDefault="00533380" w:rsidP="00614E62">
            <w:pPr>
              <w:pStyle w:val="TableParagraph"/>
              <w:tabs>
                <w:tab w:val="left" w:pos="11057"/>
              </w:tabs>
              <w:ind w:right="38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Задача, мероприятие (результат) / ко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трольная точка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92730" w14:textId="77777777" w:rsidR="00533380" w:rsidRPr="00614E62" w:rsidRDefault="00533380" w:rsidP="00614E62">
            <w:pPr>
              <w:pStyle w:val="TableParagraph"/>
              <w:tabs>
                <w:tab w:val="left" w:pos="11057"/>
              </w:tabs>
              <w:ind w:right="36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Дата наступл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ния ко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трольной точки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124BF" w14:textId="77777777" w:rsidR="00533380" w:rsidRPr="00614E62" w:rsidRDefault="00533380" w:rsidP="00614E62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Ответственный исполнитель </w:t>
            </w:r>
          </w:p>
          <w:p w14:paraId="146B71BB" w14:textId="3ABC2C27" w:rsidR="00533380" w:rsidRPr="00614E62" w:rsidRDefault="00533380" w:rsidP="00B47BED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(Ф.И.О., должность, наименование </w:t>
            </w:r>
            <w:r w:rsidR="00B47BED">
              <w:rPr>
                <w:sz w:val="24"/>
                <w:szCs w:val="24"/>
              </w:rPr>
              <w:t>исполнительного органа Астраханской области</w:t>
            </w:r>
            <w:r w:rsidRPr="00614E62">
              <w:rPr>
                <w:sz w:val="24"/>
                <w:szCs w:val="24"/>
              </w:rPr>
              <w:t>, организации)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6CB34" w14:textId="77777777" w:rsidR="00533380" w:rsidRPr="00614E62" w:rsidRDefault="00533380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Вид подтве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ждающего д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кумента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E738A" w14:textId="77777777" w:rsidR="00533380" w:rsidRPr="00614E62" w:rsidRDefault="00533380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Информ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ционная система (источник данных)</w:t>
            </w:r>
          </w:p>
        </w:tc>
      </w:tr>
    </w:tbl>
    <w:p w14:paraId="45A5F05F" w14:textId="77777777" w:rsidR="00533380" w:rsidRPr="00614E62" w:rsidRDefault="00533380" w:rsidP="00614E62">
      <w:pPr>
        <w:rPr>
          <w:sz w:val="2"/>
          <w:szCs w:val="2"/>
        </w:rPr>
      </w:pPr>
    </w:p>
    <w:tbl>
      <w:tblPr>
        <w:tblW w:w="4894" w:type="pct"/>
        <w:tblInd w:w="227" w:type="dxa"/>
        <w:tblLook w:val="01E0" w:firstRow="1" w:lastRow="1" w:firstColumn="1" w:lastColumn="1" w:noHBand="0" w:noVBand="0"/>
      </w:tblPr>
      <w:tblGrid>
        <w:gridCol w:w="4754"/>
        <w:gridCol w:w="1425"/>
        <w:gridCol w:w="5983"/>
        <w:gridCol w:w="1996"/>
        <w:gridCol w:w="1424"/>
      </w:tblGrid>
      <w:tr w:rsidR="008A448C" w:rsidRPr="00614E62" w14:paraId="0B5D0069" w14:textId="77777777" w:rsidTr="005361BE">
        <w:trPr>
          <w:trHeight w:val="273"/>
          <w:tblHeader/>
        </w:trPr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C6B1F" w14:textId="77777777" w:rsidR="008A448C" w:rsidRPr="00614E62" w:rsidRDefault="008A448C" w:rsidP="00614E62">
            <w:pPr>
              <w:pStyle w:val="TableParagraph"/>
              <w:tabs>
                <w:tab w:val="left" w:pos="11057"/>
              </w:tabs>
              <w:ind w:left="9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654F5" w14:textId="77777777" w:rsidR="008A448C" w:rsidRPr="00614E62" w:rsidRDefault="008A448C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62CE6" w14:textId="77777777" w:rsidR="008A448C" w:rsidRPr="00614E62" w:rsidRDefault="008A448C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52AA1" w14:textId="77777777" w:rsidR="008A448C" w:rsidRPr="00614E62" w:rsidRDefault="008A448C" w:rsidP="00614E62">
            <w:pPr>
              <w:pStyle w:val="TableParagraph"/>
              <w:tabs>
                <w:tab w:val="left" w:pos="11057"/>
              </w:tabs>
              <w:ind w:left="6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12960" w14:textId="77777777" w:rsidR="008A448C" w:rsidRPr="00614E62" w:rsidRDefault="008A448C" w:rsidP="00614E62">
            <w:pPr>
              <w:pStyle w:val="TableParagraph"/>
              <w:tabs>
                <w:tab w:val="left" w:pos="11057"/>
              </w:tabs>
              <w:ind w:left="6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5</w:t>
            </w:r>
          </w:p>
        </w:tc>
      </w:tr>
      <w:tr w:rsidR="008A448C" w:rsidRPr="00614E62" w14:paraId="451E4428" w14:textId="77777777" w:rsidTr="005336D2">
        <w:trPr>
          <w:trHeight w:val="737"/>
        </w:trPr>
        <w:tc>
          <w:tcPr>
            <w:tcW w:w="15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584A4" w14:textId="77777777" w:rsidR="008A448C" w:rsidRPr="00614E62" w:rsidRDefault="008A448C" w:rsidP="00614E62">
            <w:pPr>
              <w:pStyle w:val="TableParagraph"/>
              <w:tabs>
                <w:tab w:val="left" w:pos="11057"/>
              </w:tabs>
              <w:ind w:left="7"/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Задача 1 «Создание условий, направленных на сохранение биологического разнообразия, включая реинтродукцию редких видов животных, воспр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изводство объектов животного мира, рациональное и устойчивое использование всех его компонентов»</w:t>
            </w:r>
          </w:p>
        </w:tc>
      </w:tr>
      <w:tr w:rsidR="008A448C" w:rsidRPr="00614E62" w14:paraId="3910F3B2" w14:textId="77777777" w:rsidTr="005361BE">
        <w:trPr>
          <w:trHeight w:val="314"/>
        </w:trPr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99A0C" w14:textId="39D6F5B9" w:rsidR="00F80330" w:rsidRPr="00614E62" w:rsidRDefault="008A448C" w:rsidP="00614E62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Мероприятие (результат) </w:t>
            </w:r>
            <w:r w:rsidR="00B90596" w:rsidRPr="00614E62">
              <w:rPr>
                <w:sz w:val="24"/>
                <w:szCs w:val="24"/>
              </w:rPr>
              <w:t xml:space="preserve">1 </w:t>
            </w:r>
            <w:r w:rsidRPr="00614E62">
              <w:rPr>
                <w:sz w:val="24"/>
                <w:szCs w:val="24"/>
              </w:rPr>
              <w:t>«</w:t>
            </w:r>
            <w:r w:rsidR="00F80330" w:rsidRPr="00614E62">
              <w:rPr>
                <w:color w:val="000000"/>
                <w:sz w:val="24"/>
                <w:szCs w:val="24"/>
              </w:rPr>
              <w:t>Осуществлены полномочия Российской Федерации в обл</w:t>
            </w:r>
            <w:r w:rsidR="00F80330" w:rsidRPr="00614E62">
              <w:rPr>
                <w:color w:val="000000"/>
                <w:sz w:val="24"/>
                <w:szCs w:val="24"/>
              </w:rPr>
              <w:t>а</w:t>
            </w:r>
            <w:r w:rsidR="00F80330" w:rsidRPr="00614E62">
              <w:rPr>
                <w:color w:val="000000"/>
                <w:sz w:val="24"/>
                <w:szCs w:val="24"/>
              </w:rPr>
              <w:t>сти охраны и использования объектов ж</w:t>
            </w:r>
            <w:r w:rsidR="00F80330" w:rsidRPr="00614E62">
              <w:rPr>
                <w:color w:val="000000"/>
                <w:sz w:val="24"/>
                <w:szCs w:val="24"/>
              </w:rPr>
              <w:t>и</w:t>
            </w:r>
            <w:r w:rsidR="00F80330" w:rsidRPr="00614E62">
              <w:rPr>
                <w:color w:val="000000"/>
                <w:sz w:val="24"/>
                <w:szCs w:val="24"/>
              </w:rPr>
              <w:t>вотного мира (за исключением охотничьих ресурсов и водных биологических ресу</w:t>
            </w:r>
            <w:r w:rsidR="00F80330" w:rsidRPr="00614E62">
              <w:rPr>
                <w:color w:val="000000"/>
                <w:sz w:val="24"/>
                <w:szCs w:val="24"/>
              </w:rPr>
              <w:t>р</w:t>
            </w:r>
            <w:r w:rsidR="00F80330" w:rsidRPr="00614E62">
              <w:rPr>
                <w:color w:val="000000"/>
                <w:sz w:val="24"/>
                <w:szCs w:val="24"/>
              </w:rPr>
              <w:t>сов)</w:t>
            </w:r>
            <w:r w:rsidR="00377632" w:rsidRPr="00614E6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7828C" w14:textId="77777777" w:rsidR="008A448C" w:rsidRPr="00614E62" w:rsidRDefault="008A448C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7F392" w14:textId="77777777" w:rsidR="008A448C" w:rsidRPr="00614E62" w:rsidRDefault="008A448C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Царик А.В., начальник отдела государственного охо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ничьего надзора и охраны животного мира, служба природопользования и охраны окружающей среды Астраханской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82983" w14:textId="77777777" w:rsidR="008A448C" w:rsidRPr="00614E62" w:rsidRDefault="008A448C" w:rsidP="00990417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D81FF" w14:textId="77777777" w:rsidR="008A448C" w:rsidRPr="00614E62" w:rsidRDefault="008A448C" w:rsidP="00990417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</w:tr>
      <w:tr w:rsidR="008A448C" w:rsidRPr="00614E62" w14:paraId="6DD00FDE" w14:textId="77777777" w:rsidTr="005361BE">
        <w:trPr>
          <w:trHeight w:val="314"/>
        </w:trPr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1C842" w14:textId="01E87624" w:rsidR="008A448C" w:rsidRPr="00614E62" w:rsidRDefault="008A448C" w:rsidP="00614E62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1.1 </w:t>
            </w:r>
            <w:r w:rsidR="00D56952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Закупки включены в план-график закупок</w:t>
            </w:r>
            <w:r w:rsidR="00D56952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C6896" w14:textId="77777777" w:rsidR="008A448C" w:rsidRPr="00614E62" w:rsidRDefault="008A448C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val="en-US"/>
              </w:rPr>
              <w:t>30.01.2024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52FD0" w14:textId="77777777" w:rsidR="008A448C" w:rsidRPr="00614E62" w:rsidRDefault="008A448C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Царик А.В., начальник отдела государственного охо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ничьего надзора и охраны животного мира, служба природопользования и охраны окружающей среды Астраханской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81901" w14:textId="4381D07C" w:rsidR="008A448C" w:rsidRPr="00614E62" w:rsidRDefault="007801D1" w:rsidP="00990417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Извещение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3F80D" w14:textId="76F24CCD" w:rsidR="008A448C" w:rsidRPr="00614E62" w:rsidRDefault="008A448C" w:rsidP="00990417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val="en-US"/>
              </w:rPr>
              <w:t xml:space="preserve">ЕИС </w:t>
            </w:r>
            <w:r w:rsidR="007801D1" w:rsidRPr="00614E62">
              <w:rPr>
                <w:sz w:val="24"/>
                <w:szCs w:val="24"/>
              </w:rPr>
              <w:t>з</w:t>
            </w:r>
            <w:r w:rsidR="007801D1" w:rsidRPr="00614E62">
              <w:rPr>
                <w:sz w:val="24"/>
                <w:szCs w:val="24"/>
              </w:rPr>
              <w:t>а</w:t>
            </w:r>
            <w:r w:rsidR="007801D1" w:rsidRPr="00614E62">
              <w:rPr>
                <w:sz w:val="24"/>
                <w:szCs w:val="24"/>
              </w:rPr>
              <w:t>купки</w:t>
            </w:r>
          </w:p>
        </w:tc>
      </w:tr>
      <w:tr w:rsidR="007801D1" w:rsidRPr="00614E62" w14:paraId="01864DDD" w14:textId="77777777" w:rsidTr="005361BE">
        <w:trPr>
          <w:trHeight w:val="314"/>
        </w:trPr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DAF4F" w14:textId="7C17E353" w:rsidR="007801D1" w:rsidRPr="00614E62" w:rsidRDefault="007801D1" w:rsidP="00614E62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1.2 </w:t>
            </w:r>
            <w:r w:rsidR="00D56952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Сведения о гос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дарственных (муниципальных) контрактах внесены в реестр контрактов, заключенных заказчиками по результатам закупок</w:t>
            </w:r>
            <w:r w:rsidR="00D56952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B46AF" w14:textId="77777777" w:rsidR="007801D1" w:rsidRPr="00614E62" w:rsidRDefault="007801D1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val="en-US"/>
              </w:rPr>
              <w:t>30.03.2024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3915F" w14:textId="77777777" w:rsidR="007801D1" w:rsidRPr="00614E62" w:rsidRDefault="007801D1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Царик А.В., начальник отдела государственного охо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ничьего надзора и охраны животного мира, служба природопользования и охраны окружающей среды Астраханской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CD5A2" w14:textId="53750DCD" w:rsidR="007801D1" w:rsidRPr="00614E62" w:rsidRDefault="007801D1" w:rsidP="00990417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Контракт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C85D0" w14:textId="13D5C113" w:rsidR="007801D1" w:rsidRPr="00614E62" w:rsidRDefault="007801D1" w:rsidP="00990417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val="en-US"/>
              </w:rPr>
              <w:t xml:space="preserve">ЕИС </w:t>
            </w:r>
            <w:r w:rsidRPr="00614E62">
              <w:rPr>
                <w:sz w:val="24"/>
                <w:szCs w:val="24"/>
              </w:rPr>
              <w:t>з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купки</w:t>
            </w:r>
          </w:p>
        </w:tc>
      </w:tr>
      <w:tr w:rsidR="007801D1" w:rsidRPr="00614E62" w14:paraId="5AAE1DC1" w14:textId="77777777" w:rsidTr="005361BE">
        <w:trPr>
          <w:trHeight w:val="314"/>
        </w:trPr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5CDD6" w14:textId="452EE3C7" w:rsidR="007801D1" w:rsidRPr="00614E62" w:rsidRDefault="007801D1" w:rsidP="00614E62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1.3 </w:t>
            </w:r>
            <w:r w:rsidR="00D56952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Произведена пр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емка поставленных товаров, выполненных работ, оказанных услуг</w:t>
            </w:r>
            <w:r w:rsidR="00D56952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64737" w14:textId="77777777" w:rsidR="007801D1" w:rsidRPr="00614E62" w:rsidRDefault="007801D1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val="en-US"/>
              </w:rPr>
              <w:t>30.11.2024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6B7FF" w14:textId="77777777" w:rsidR="007801D1" w:rsidRPr="00614E62" w:rsidRDefault="007801D1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Царик А.В., начальник отдела государственного охо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ничьего надзора и охраны животного мира, служба природопользования и охраны окружающей среды Астраханской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D9DDF" w14:textId="7C222898" w:rsidR="007801D1" w:rsidRPr="00614E62" w:rsidRDefault="007801D1" w:rsidP="00990417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Акт приема-передачи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E4948" w14:textId="2105B276" w:rsidR="007801D1" w:rsidRPr="00614E62" w:rsidRDefault="007801D1" w:rsidP="00990417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val="en-US"/>
              </w:rPr>
              <w:t xml:space="preserve">ЕИС </w:t>
            </w:r>
            <w:r w:rsidRPr="00614E62">
              <w:rPr>
                <w:sz w:val="24"/>
                <w:szCs w:val="24"/>
              </w:rPr>
              <w:t>з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купки</w:t>
            </w:r>
          </w:p>
        </w:tc>
      </w:tr>
      <w:tr w:rsidR="007801D1" w:rsidRPr="00614E62" w14:paraId="527752C0" w14:textId="77777777" w:rsidTr="005361BE">
        <w:trPr>
          <w:trHeight w:val="314"/>
        </w:trPr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863B5" w14:textId="36E23F5B" w:rsidR="007801D1" w:rsidRPr="00614E62" w:rsidRDefault="007801D1" w:rsidP="00614E62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1.4 </w:t>
            </w:r>
            <w:r w:rsidR="00D56952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Произведена опл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та поставленных товаров, выполненных р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бот, оказанных услуг по государственному (муниципальному) контракту</w:t>
            </w:r>
            <w:r w:rsidR="00D56952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5F47E" w14:textId="77777777" w:rsidR="007801D1" w:rsidRPr="00614E62" w:rsidRDefault="007801D1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val="en-US"/>
              </w:rPr>
              <w:t>25.12.2024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1422A" w14:textId="77777777" w:rsidR="007801D1" w:rsidRPr="00614E62" w:rsidRDefault="007801D1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Царик А.В., начальник отдела государственного охо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ничьего надзора и охраны животного мира, служба природопользования и охраны окружающей среды Астраханской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9F930" w14:textId="46BE9DDB" w:rsidR="007801D1" w:rsidRPr="00614E62" w:rsidRDefault="007801D1" w:rsidP="00990417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Платежное п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ручение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981D9" w14:textId="6C43E794" w:rsidR="007801D1" w:rsidRPr="00614E62" w:rsidRDefault="007801D1" w:rsidP="00990417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val="en-US"/>
              </w:rPr>
              <w:t xml:space="preserve">ЕИС </w:t>
            </w:r>
            <w:r w:rsidRPr="00614E62">
              <w:rPr>
                <w:sz w:val="24"/>
                <w:szCs w:val="24"/>
              </w:rPr>
              <w:t>з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купки</w:t>
            </w:r>
          </w:p>
        </w:tc>
      </w:tr>
      <w:tr w:rsidR="008A448C" w:rsidRPr="00614E62" w14:paraId="3F46CB9E" w14:textId="77777777" w:rsidTr="005361BE">
        <w:trPr>
          <w:trHeight w:val="314"/>
        </w:trPr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E5F53" w14:textId="769947E8" w:rsidR="00B76E4D" w:rsidRPr="00614E62" w:rsidRDefault="008A448C" w:rsidP="00614E62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Мероприятие (результат) 2 «</w:t>
            </w:r>
            <w:r w:rsidR="00B76E4D" w:rsidRPr="00614E62">
              <w:rPr>
                <w:sz w:val="24"/>
                <w:szCs w:val="24"/>
              </w:rPr>
              <w:t xml:space="preserve">Реализованы </w:t>
            </w:r>
            <w:r w:rsidR="00B76E4D" w:rsidRPr="00614E62">
              <w:rPr>
                <w:sz w:val="24"/>
                <w:szCs w:val="24"/>
              </w:rPr>
              <w:lastRenderedPageBreak/>
              <w:t>мероприятия по сохранению редкого и находящегося под угрозой исчезновения особо ценного вида – антилопы Сайги п</w:t>
            </w:r>
            <w:r w:rsidR="00B76E4D" w:rsidRPr="00614E62">
              <w:rPr>
                <w:sz w:val="24"/>
                <w:szCs w:val="24"/>
              </w:rPr>
              <w:t>о</w:t>
            </w:r>
            <w:r w:rsidR="00B76E4D" w:rsidRPr="00614E62">
              <w:rPr>
                <w:sz w:val="24"/>
                <w:szCs w:val="24"/>
              </w:rPr>
              <w:t>пуляции Северо-Западного Прикаспия)</w:t>
            </w:r>
            <w:r w:rsidR="00377632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BC93F" w14:textId="77777777" w:rsidR="008A448C" w:rsidRPr="00614E62" w:rsidRDefault="008A448C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44469" w14:textId="77777777" w:rsidR="008A448C" w:rsidRPr="00614E62" w:rsidRDefault="008A448C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Царик А.В., начальник отдела государственного охо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lastRenderedPageBreak/>
              <w:t>ничьего надзора и охраны животного мира, служба природопользования и охраны окружающей среды Астраханской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157C5" w14:textId="77777777" w:rsidR="008A448C" w:rsidRPr="00614E62" w:rsidRDefault="008A448C" w:rsidP="00990417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1026D" w14:textId="77777777" w:rsidR="008A448C" w:rsidRPr="00614E62" w:rsidRDefault="008A448C" w:rsidP="00990417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</w:tr>
      <w:tr w:rsidR="008A448C" w:rsidRPr="00614E62" w14:paraId="245AF695" w14:textId="77777777" w:rsidTr="005361BE">
        <w:trPr>
          <w:trHeight w:val="314"/>
        </w:trPr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E32D5" w14:textId="078C06DD" w:rsidR="008A448C" w:rsidRPr="00614E62" w:rsidRDefault="008A448C" w:rsidP="00614E62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 xml:space="preserve">Контрольная точка 1.1 </w:t>
            </w:r>
            <w:r w:rsidR="00D56952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Государственное задание на оказание государственных услуг (выполнение работ) утверждено (включено в реестр государственных заданий)</w:t>
            </w:r>
            <w:r w:rsidR="00D56952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0E554" w14:textId="77777777" w:rsidR="008A448C" w:rsidRPr="00614E62" w:rsidRDefault="008A448C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val="en-US"/>
              </w:rPr>
              <w:t>12.01.2024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A9A15" w14:textId="6463D463" w:rsidR="008A448C" w:rsidRPr="00614E62" w:rsidRDefault="008A448C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Царик А.В., начальник отдела государственного охо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ничьего надзора и охраны животного мира, служба природопользования и охраны окружающей среды Астраханской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61E46" w14:textId="77552520" w:rsidR="008A448C" w:rsidRPr="00614E62" w:rsidRDefault="008A448C" w:rsidP="00990417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Утвержденное государственное задание на ок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зание госуда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ственных услуг (выполнение р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бот</w:t>
            </w:r>
            <w:r w:rsidR="008C1844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44D02" w14:textId="77777777" w:rsidR="008A448C" w:rsidRPr="00614E62" w:rsidRDefault="008A448C" w:rsidP="00990417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</w:tr>
      <w:tr w:rsidR="008A448C" w:rsidRPr="00614E62" w14:paraId="375D646C" w14:textId="77777777" w:rsidTr="005361BE">
        <w:trPr>
          <w:trHeight w:val="314"/>
        </w:trPr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27617" w14:textId="12E3FE07" w:rsidR="008A448C" w:rsidRPr="00614E62" w:rsidRDefault="008A448C" w:rsidP="00614E62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1.2 </w:t>
            </w:r>
            <w:r w:rsidR="00D56952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Соглашение о п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рядке и условиях предоставления субсидии на выполнение государственного задания на оказание государственных услуг (в</w:t>
            </w:r>
            <w:r w:rsidRPr="00614E62">
              <w:rPr>
                <w:sz w:val="24"/>
                <w:szCs w:val="24"/>
              </w:rPr>
              <w:t>ы</w:t>
            </w:r>
            <w:r w:rsidRPr="00614E62">
              <w:rPr>
                <w:sz w:val="24"/>
                <w:szCs w:val="24"/>
              </w:rPr>
              <w:t>полнение работ) заключено (включено в реестр соглашений)</w:t>
            </w:r>
            <w:r w:rsidR="00D56952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92087" w14:textId="77777777" w:rsidR="008A448C" w:rsidRPr="00614E62" w:rsidRDefault="008A448C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val="en-US"/>
              </w:rPr>
              <w:t>30.01.2024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1C286" w14:textId="77777777" w:rsidR="008A448C" w:rsidRPr="00614E62" w:rsidRDefault="008A448C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Царик А.В., начальник отдела государственного охо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ничьего надзора и охраны животного мира, служба природопользования и охраны окружающей среды Астраханской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03C3D" w14:textId="36993B54" w:rsidR="008A448C" w:rsidRPr="00614E62" w:rsidRDefault="00D436DF" w:rsidP="00990417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Соглашение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3B46D" w14:textId="77777777" w:rsidR="008A448C" w:rsidRPr="00614E62" w:rsidRDefault="008A448C" w:rsidP="00990417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</w:tr>
      <w:tr w:rsidR="008A448C" w:rsidRPr="00614E62" w14:paraId="46E4D8F2" w14:textId="77777777" w:rsidTr="005361BE">
        <w:trPr>
          <w:trHeight w:val="314"/>
        </w:trPr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24284" w14:textId="64553078" w:rsidR="008A448C" w:rsidRPr="00614E62" w:rsidRDefault="008A448C" w:rsidP="00614E62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1.3 </w:t>
            </w:r>
            <w:r w:rsidR="00D56952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Для оказания усл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ги (выполнения работы) подготовлено м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териально-техническое (кадровое) обесп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чение (при необходимости)</w:t>
            </w:r>
            <w:r w:rsidR="00D56952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E7175" w14:textId="77777777" w:rsidR="008A448C" w:rsidRPr="00614E62" w:rsidRDefault="008A448C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3757C" w14:textId="77777777" w:rsidR="008A448C" w:rsidRPr="00614E62" w:rsidRDefault="008A448C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F0A0A" w14:textId="77777777" w:rsidR="008A448C" w:rsidRPr="00614E62" w:rsidRDefault="008A448C" w:rsidP="00990417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0DC00" w14:textId="77777777" w:rsidR="008A448C" w:rsidRPr="00614E62" w:rsidRDefault="008A448C" w:rsidP="00990417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</w:tr>
      <w:tr w:rsidR="008A448C" w:rsidRPr="00614E62" w14:paraId="2F4771B4" w14:textId="77777777" w:rsidTr="005361BE">
        <w:trPr>
          <w:trHeight w:val="314"/>
        </w:trPr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399CC" w14:textId="52FEBFB1" w:rsidR="008A448C" w:rsidRPr="00614E62" w:rsidRDefault="008A448C" w:rsidP="00614E62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1.4 </w:t>
            </w:r>
            <w:r w:rsidR="00D56952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Услуга оказана (работы выполнены)</w:t>
            </w:r>
            <w:r w:rsidR="00D56952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017CE" w14:textId="77777777" w:rsidR="008A448C" w:rsidRPr="00614E62" w:rsidRDefault="008A448C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val="en-US"/>
              </w:rPr>
              <w:t>25.12.2024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DF481" w14:textId="77777777" w:rsidR="008A448C" w:rsidRPr="00614E62" w:rsidRDefault="008A448C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Царик А.В., начальник отдела государственного охо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ничьего надзора и охраны животного мира, служба природопользования и охраны окружающей среды Астраханской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9DB51" w14:textId="7F2DC1CF" w:rsidR="008A448C" w:rsidRPr="00614E62" w:rsidRDefault="00D436DF" w:rsidP="00990417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Отчет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FA631" w14:textId="77777777" w:rsidR="008A448C" w:rsidRPr="00614E62" w:rsidRDefault="008A448C" w:rsidP="00990417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</w:tr>
      <w:tr w:rsidR="008A448C" w:rsidRPr="00614E62" w14:paraId="74A42287" w14:textId="77777777" w:rsidTr="005361BE">
        <w:trPr>
          <w:trHeight w:val="314"/>
        </w:trPr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1E04E" w14:textId="1E030D34" w:rsidR="008A448C" w:rsidRPr="00614E62" w:rsidRDefault="008A448C" w:rsidP="00B47BED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1.5 </w:t>
            </w:r>
            <w:r w:rsidR="00D56952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Представлен отчет о выполнении соглашения о порядке и условиях предоставления субсидии на в</w:t>
            </w:r>
            <w:r w:rsidRPr="00614E62">
              <w:rPr>
                <w:sz w:val="24"/>
                <w:szCs w:val="24"/>
              </w:rPr>
              <w:t>ы</w:t>
            </w:r>
            <w:r w:rsidRPr="00614E62">
              <w:rPr>
                <w:sz w:val="24"/>
                <w:szCs w:val="24"/>
              </w:rPr>
              <w:t xml:space="preserve">полнение </w:t>
            </w:r>
            <w:r w:rsidR="006B2E95" w:rsidRPr="00614E62">
              <w:rPr>
                <w:sz w:val="24"/>
                <w:szCs w:val="24"/>
              </w:rPr>
              <w:t xml:space="preserve">государственного </w:t>
            </w:r>
            <w:r w:rsidRPr="00614E62">
              <w:rPr>
                <w:sz w:val="24"/>
                <w:szCs w:val="24"/>
              </w:rPr>
              <w:t>задания на ок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зание государственных услуг (выполнение работ)</w:t>
            </w:r>
            <w:r w:rsidR="00D56952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6E8FB" w14:textId="77777777" w:rsidR="008A448C" w:rsidRPr="00614E62" w:rsidRDefault="008A448C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val="en-US"/>
              </w:rPr>
              <w:t>01.03.2025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49417" w14:textId="77777777" w:rsidR="008A448C" w:rsidRPr="00614E62" w:rsidRDefault="008A448C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Царик А.В., начальник отдела государственного охо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ничьего надзора и охраны животного мира, служба природопользования и охраны окружающей среды Астраханской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204F4" w14:textId="20CBCF8B" w:rsidR="008A448C" w:rsidRPr="00614E62" w:rsidRDefault="00D436DF" w:rsidP="00990417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Отчет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4F33B" w14:textId="77777777" w:rsidR="008A448C" w:rsidRPr="00614E62" w:rsidRDefault="008A448C" w:rsidP="00990417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</w:tr>
      <w:tr w:rsidR="00FF2F3B" w:rsidRPr="00614E62" w14:paraId="68C7FA2A" w14:textId="77777777" w:rsidTr="005361BE">
        <w:trPr>
          <w:trHeight w:val="314"/>
        </w:trPr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5A09E" w14:textId="14795426" w:rsidR="006C5D8D" w:rsidRPr="00614E62" w:rsidRDefault="00346FC1" w:rsidP="00614E62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Мероприятие (результат) 3 «Реализованы мероприятия по обеспечению функцион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lastRenderedPageBreak/>
              <w:t>рования и охраны созданных природных заповедных территорий»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F9136" w14:textId="77777777" w:rsidR="00FF2F3B" w:rsidRPr="00614E62" w:rsidRDefault="00FF2F3B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286DA" w14:textId="09EEC01C" w:rsidR="00FF2F3B" w:rsidRPr="00614E62" w:rsidRDefault="00FF2F3B" w:rsidP="00683FAF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Бобров С.Ф.</w:t>
            </w:r>
            <w:r w:rsidR="00683FAF">
              <w:rPr>
                <w:sz w:val="24"/>
                <w:szCs w:val="24"/>
              </w:rPr>
              <w:t xml:space="preserve">, </w:t>
            </w:r>
            <w:r w:rsidRPr="00614E62">
              <w:rPr>
                <w:sz w:val="24"/>
                <w:szCs w:val="24"/>
              </w:rPr>
              <w:t xml:space="preserve">директор,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</w:t>
            </w:r>
            <w:r w:rsidR="000E3719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Астраханской области «Дирекция для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обеспечения функционирования северных особо охр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няемых природных территорий Астраханской обл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="008C1844">
              <w:rPr>
                <w:color w:val="000000"/>
                <w:sz w:val="24"/>
                <w:szCs w:val="24"/>
                <w:lang w:eastAsia="ru-RU"/>
              </w:rPr>
              <w:t>сти», Калашников С.А.</w:t>
            </w:r>
            <w:r w:rsidR="00683FAF">
              <w:rPr>
                <w:color w:val="000000"/>
                <w:sz w:val="24"/>
                <w:szCs w:val="24"/>
                <w:lang w:eastAsia="ru-RU"/>
              </w:rPr>
              <w:t>,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директор</w:t>
            </w:r>
            <w:r w:rsidR="000E3719">
              <w:rPr>
                <w:color w:val="000000"/>
                <w:sz w:val="24"/>
                <w:szCs w:val="24"/>
                <w:lang w:eastAsia="ru-RU"/>
              </w:rPr>
              <w:t>,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госуда</w:t>
            </w:r>
            <w:r w:rsidR="000E3719">
              <w:rPr>
                <w:color w:val="000000"/>
                <w:sz w:val="24"/>
                <w:szCs w:val="24"/>
                <w:lang w:eastAsia="ru-RU"/>
              </w:rPr>
              <w:t>рственное бюджетное учреждение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Астраханской области «Дире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к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ция для обеспечения функционирования южных особо охраняемых природных территорий Астраханской 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б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ласти и государственного опытного охотничьего хозя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й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ства «Астраханское»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C546A" w14:textId="77777777" w:rsidR="00FF2F3B" w:rsidRPr="00614E62" w:rsidRDefault="00FF2F3B" w:rsidP="00990417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F485C" w14:textId="77777777" w:rsidR="00FF2F3B" w:rsidRPr="00614E62" w:rsidRDefault="00FF2F3B" w:rsidP="00990417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</w:tr>
      <w:tr w:rsidR="00FF2F3B" w:rsidRPr="00614E62" w14:paraId="7B6F7562" w14:textId="77777777" w:rsidTr="005361BE">
        <w:trPr>
          <w:trHeight w:val="314"/>
        </w:trPr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50A21" w14:textId="6A631F18" w:rsidR="00FF2F3B" w:rsidRPr="00614E62" w:rsidRDefault="00FF2F3B" w:rsidP="00614E62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 xml:space="preserve">Контрольная точка 1.1 </w:t>
            </w:r>
            <w:r w:rsidR="00D56952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Государственное задание на оказание государственных услуг (выполнение работ) утверждено (включено в реестр государственных заданий)</w:t>
            </w:r>
            <w:r w:rsidR="00D56952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26AE8" w14:textId="77777777" w:rsidR="00FF2F3B" w:rsidRPr="00614E62" w:rsidRDefault="00FF2F3B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val="en-US"/>
              </w:rPr>
              <w:t>12.01.2024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C14BC" w14:textId="274CA44D" w:rsidR="00FF2F3B" w:rsidRPr="00614E62" w:rsidRDefault="00FF2F3B" w:rsidP="008C184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Бобров</w:t>
            </w:r>
            <w:r w:rsidR="008E3032">
              <w:rPr>
                <w:sz w:val="24"/>
                <w:szCs w:val="24"/>
              </w:rPr>
              <w:t xml:space="preserve"> С.Ф</w:t>
            </w:r>
            <w:r w:rsidR="00683FAF">
              <w:rPr>
                <w:sz w:val="24"/>
                <w:szCs w:val="24"/>
              </w:rPr>
              <w:t>.,</w:t>
            </w:r>
            <w:r w:rsidRPr="00614E62">
              <w:rPr>
                <w:sz w:val="24"/>
                <w:szCs w:val="24"/>
              </w:rPr>
              <w:t xml:space="preserve"> директор,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госу</w:t>
            </w:r>
            <w:r w:rsidR="000E3719">
              <w:rPr>
                <w:color w:val="000000"/>
                <w:sz w:val="24"/>
                <w:szCs w:val="24"/>
                <w:lang w:eastAsia="ru-RU"/>
              </w:rPr>
              <w:t>дарственное бюджетное учреждение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Астраханской области «Дирекция для обеспечения функционирования северных особо охр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няемых природных территорий Астраханской обл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сти», Калашников С.А.</w:t>
            </w:r>
            <w:r w:rsidR="00683FAF">
              <w:rPr>
                <w:sz w:val="24"/>
                <w:szCs w:val="24"/>
              </w:rPr>
              <w:t>,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директор</w:t>
            </w:r>
            <w:r w:rsidR="000E3719">
              <w:rPr>
                <w:color w:val="000000"/>
                <w:sz w:val="24"/>
                <w:szCs w:val="24"/>
                <w:lang w:eastAsia="ru-RU"/>
              </w:rPr>
              <w:t>, государственное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бюджетно</w:t>
            </w:r>
            <w:r w:rsidR="000E3719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учреждени</w:t>
            </w:r>
            <w:r w:rsidR="000E3719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Астраханской области «Дире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к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ция для обеспечения функционирования южных особо охраняемых природных территорий Астраханской 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б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ласти и государственного опытного охотничьего хозя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й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ства «Астраханское»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42A98" w14:textId="77777777" w:rsidR="00FF2F3B" w:rsidRPr="00614E62" w:rsidRDefault="00FF2F3B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Утвержденное государственное задание на ок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зание госуда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ственных услуг (выполнение р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бот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2C8D5" w14:textId="77777777" w:rsidR="00FF2F3B" w:rsidRPr="00614E62" w:rsidRDefault="00FF2F3B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</w:tr>
      <w:tr w:rsidR="00FF2F3B" w:rsidRPr="00614E62" w14:paraId="124D2B33" w14:textId="77777777" w:rsidTr="005361BE">
        <w:trPr>
          <w:trHeight w:val="314"/>
        </w:trPr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720EA" w14:textId="6183D57A" w:rsidR="00FF2F3B" w:rsidRPr="00614E62" w:rsidRDefault="00FF2F3B" w:rsidP="00614E62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1.2 </w:t>
            </w:r>
            <w:r w:rsidR="00D56952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Соглашение о п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рядке и условиях предоставления субсидии на выполнение государственного задания на оказание государственных услуг (в</w:t>
            </w:r>
            <w:r w:rsidRPr="00614E62">
              <w:rPr>
                <w:sz w:val="24"/>
                <w:szCs w:val="24"/>
              </w:rPr>
              <w:t>ы</w:t>
            </w:r>
            <w:r w:rsidRPr="00614E62">
              <w:rPr>
                <w:sz w:val="24"/>
                <w:szCs w:val="24"/>
              </w:rPr>
              <w:t>полнение работ) заключено (включено в реестр соглашений)</w:t>
            </w:r>
            <w:r w:rsidR="00D56952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6BC01" w14:textId="77777777" w:rsidR="00FF2F3B" w:rsidRPr="00614E62" w:rsidRDefault="00FF2F3B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val="en-US"/>
              </w:rPr>
              <w:t>30.01.2024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723BD" w14:textId="4FAE4E74" w:rsidR="00FF2F3B" w:rsidRPr="00614E62" w:rsidRDefault="00FF2F3B" w:rsidP="00683FAF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Бобров С.Ф.,</w:t>
            </w:r>
            <w:r w:rsidR="008E303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 xml:space="preserve">директор,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</w:t>
            </w:r>
            <w:r w:rsidR="000E3719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Астраханской области «Дирекция для обеспечения функционирования северных особо охр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няемых природных территорий Астраханской обл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сти», Калашников С.А.</w:t>
            </w:r>
            <w:r w:rsidR="00683FAF">
              <w:rPr>
                <w:color w:val="000000"/>
                <w:sz w:val="24"/>
                <w:szCs w:val="24"/>
                <w:lang w:eastAsia="ru-RU"/>
              </w:rPr>
              <w:t>,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директор</w:t>
            </w:r>
            <w:r w:rsidR="000E3719">
              <w:rPr>
                <w:color w:val="000000"/>
                <w:sz w:val="24"/>
                <w:szCs w:val="24"/>
                <w:lang w:eastAsia="ru-RU"/>
              </w:rPr>
              <w:t>,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государственно</w:t>
            </w:r>
            <w:r w:rsidR="000E3719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бюджетно</w:t>
            </w:r>
            <w:r w:rsidR="000E3719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учреждени</w:t>
            </w:r>
            <w:r w:rsidR="000E3719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Астраханской области «Дире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к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ция для обеспечения функционирования южных особо охраняемых природных территорий Астраханской 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б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ласти и государственного опытного охотничьего хозя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й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ства «Астраханское»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2FE65" w14:textId="3405385C" w:rsidR="00FF2F3B" w:rsidRPr="00614E62" w:rsidRDefault="00D56952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Соглашение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668BF" w14:textId="77777777" w:rsidR="00FF2F3B" w:rsidRPr="00614E62" w:rsidRDefault="00FF2F3B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</w:tr>
      <w:tr w:rsidR="00FF2F3B" w:rsidRPr="00614E62" w14:paraId="7BAAD97F" w14:textId="77777777" w:rsidTr="005361BE">
        <w:trPr>
          <w:trHeight w:val="314"/>
        </w:trPr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F05C4" w14:textId="253EC09F" w:rsidR="00FF2F3B" w:rsidRPr="00614E62" w:rsidRDefault="00FF2F3B" w:rsidP="00614E62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1.3 </w:t>
            </w:r>
            <w:r w:rsidR="00D56952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Для оказания усл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ги (выполнения работы) подготовлено м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териально-техническое (кадровое) обесп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чение (при необходимости)</w:t>
            </w:r>
            <w:r w:rsidR="00D56952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CF98E" w14:textId="77777777" w:rsidR="00FF2F3B" w:rsidRPr="00614E62" w:rsidRDefault="00FF2F3B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EB61F" w14:textId="2F85C355" w:rsidR="00FF2F3B" w:rsidRPr="00614E62" w:rsidRDefault="004D57CD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D8E91" w14:textId="77777777" w:rsidR="00FF2F3B" w:rsidRPr="00614E62" w:rsidRDefault="00FF2F3B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31934" w14:textId="77777777" w:rsidR="00FF2F3B" w:rsidRPr="00614E62" w:rsidRDefault="00FF2F3B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</w:tr>
      <w:tr w:rsidR="00FF2F3B" w:rsidRPr="00614E62" w14:paraId="21F37746" w14:textId="77777777" w:rsidTr="005361BE">
        <w:trPr>
          <w:trHeight w:val="314"/>
        </w:trPr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6D5D8" w14:textId="69B8DE7B" w:rsidR="00FF2F3B" w:rsidRPr="00614E62" w:rsidRDefault="00FF2F3B" w:rsidP="00614E62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Контрольная точка 1.4</w:t>
            </w:r>
            <w:r w:rsidR="00D56952" w:rsidRPr="00614E62">
              <w:rPr>
                <w:sz w:val="24"/>
                <w:szCs w:val="24"/>
              </w:rPr>
              <w:t xml:space="preserve"> «</w:t>
            </w:r>
            <w:r w:rsidRPr="00614E62">
              <w:rPr>
                <w:sz w:val="24"/>
                <w:szCs w:val="24"/>
              </w:rPr>
              <w:t xml:space="preserve">Услуга оказана </w:t>
            </w:r>
            <w:r w:rsidRPr="00614E62">
              <w:rPr>
                <w:sz w:val="24"/>
                <w:szCs w:val="24"/>
              </w:rPr>
              <w:lastRenderedPageBreak/>
              <w:t>(работы выполнены)</w:t>
            </w:r>
            <w:r w:rsidR="00D56952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6B149" w14:textId="77777777" w:rsidR="00FF2F3B" w:rsidRPr="00614E62" w:rsidRDefault="00FF2F3B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val="en-US"/>
              </w:rPr>
              <w:lastRenderedPageBreak/>
              <w:t>25.12.2024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C13FC" w14:textId="30D95ADC" w:rsidR="00FF2F3B" w:rsidRPr="00614E62" w:rsidRDefault="008E3032" w:rsidP="00683FAF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Бобров С.Ф.</w:t>
            </w:r>
            <w:r w:rsidR="00683FAF">
              <w:rPr>
                <w:sz w:val="24"/>
                <w:szCs w:val="24"/>
              </w:rPr>
              <w:t>,</w:t>
            </w:r>
            <w:r w:rsidR="00FF2F3B" w:rsidRPr="00614E62">
              <w:rPr>
                <w:sz w:val="24"/>
                <w:szCs w:val="24"/>
              </w:rPr>
              <w:t xml:space="preserve"> директор, </w:t>
            </w:r>
            <w:r w:rsidR="00FF2F3B" w:rsidRPr="00614E62">
              <w:rPr>
                <w:color w:val="000000"/>
                <w:sz w:val="24"/>
                <w:szCs w:val="24"/>
                <w:lang w:eastAsia="ru-RU"/>
              </w:rPr>
              <w:t xml:space="preserve">государственное бюджетное </w:t>
            </w:r>
            <w:r w:rsidR="00FF2F3B"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учреждени</w:t>
            </w:r>
            <w:r w:rsidR="000E3719">
              <w:rPr>
                <w:color w:val="000000"/>
                <w:sz w:val="24"/>
                <w:szCs w:val="24"/>
                <w:lang w:eastAsia="ru-RU"/>
              </w:rPr>
              <w:t xml:space="preserve">е </w:t>
            </w:r>
            <w:r w:rsidR="00FF2F3B" w:rsidRPr="00614E62">
              <w:rPr>
                <w:color w:val="000000"/>
                <w:sz w:val="24"/>
                <w:szCs w:val="24"/>
                <w:lang w:eastAsia="ru-RU"/>
              </w:rPr>
              <w:t>Астраханской области «Дирекция для обеспечения функционирования северных особо охр</w:t>
            </w:r>
            <w:r w:rsidR="00FF2F3B"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="00FF2F3B" w:rsidRPr="00614E62">
              <w:rPr>
                <w:color w:val="000000"/>
                <w:sz w:val="24"/>
                <w:szCs w:val="24"/>
                <w:lang w:eastAsia="ru-RU"/>
              </w:rPr>
              <w:t>няемых природных территорий Астраха</w:t>
            </w:r>
            <w:r>
              <w:rPr>
                <w:color w:val="000000"/>
                <w:sz w:val="24"/>
                <w:szCs w:val="24"/>
                <w:lang w:eastAsia="ru-RU"/>
              </w:rPr>
              <w:t>нской обл</w:t>
            </w:r>
            <w:r>
              <w:rPr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color w:val="000000"/>
                <w:sz w:val="24"/>
                <w:szCs w:val="24"/>
                <w:lang w:eastAsia="ru-RU"/>
              </w:rPr>
              <w:t>сти», Калашников С.А.</w:t>
            </w:r>
            <w:r w:rsidR="00683FAF">
              <w:rPr>
                <w:sz w:val="24"/>
                <w:szCs w:val="24"/>
              </w:rPr>
              <w:t>,</w:t>
            </w:r>
            <w:r w:rsidR="00FF2F3B" w:rsidRPr="00614E62">
              <w:rPr>
                <w:color w:val="000000"/>
                <w:sz w:val="24"/>
                <w:szCs w:val="24"/>
                <w:lang w:eastAsia="ru-RU"/>
              </w:rPr>
              <w:t xml:space="preserve"> директор</w:t>
            </w:r>
            <w:r w:rsidR="000E3719">
              <w:rPr>
                <w:color w:val="000000"/>
                <w:sz w:val="24"/>
                <w:szCs w:val="24"/>
                <w:lang w:eastAsia="ru-RU"/>
              </w:rPr>
              <w:t>,</w:t>
            </w:r>
            <w:r w:rsidR="00FF2F3B" w:rsidRPr="00614E62">
              <w:rPr>
                <w:color w:val="000000"/>
                <w:sz w:val="24"/>
                <w:szCs w:val="24"/>
                <w:lang w:eastAsia="ru-RU"/>
              </w:rPr>
              <w:t xml:space="preserve"> государственно</w:t>
            </w:r>
            <w:r w:rsidR="000E3719">
              <w:rPr>
                <w:color w:val="000000"/>
                <w:sz w:val="24"/>
                <w:szCs w:val="24"/>
                <w:lang w:eastAsia="ru-RU"/>
              </w:rPr>
              <w:t>е</w:t>
            </w:r>
            <w:r w:rsidR="00FF2F3B" w:rsidRPr="00614E62">
              <w:rPr>
                <w:color w:val="000000"/>
                <w:sz w:val="24"/>
                <w:szCs w:val="24"/>
                <w:lang w:eastAsia="ru-RU"/>
              </w:rPr>
              <w:t xml:space="preserve"> бюджетно</w:t>
            </w:r>
            <w:r w:rsidR="000E3719">
              <w:rPr>
                <w:color w:val="000000"/>
                <w:sz w:val="24"/>
                <w:szCs w:val="24"/>
                <w:lang w:eastAsia="ru-RU"/>
              </w:rPr>
              <w:t>е</w:t>
            </w:r>
            <w:r w:rsidR="00FF2F3B" w:rsidRPr="00614E62">
              <w:rPr>
                <w:color w:val="000000"/>
                <w:sz w:val="24"/>
                <w:szCs w:val="24"/>
                <w:lang w:eastAsia="ru-RU"/>
              </w:rPr>
              <w:t xml:space="preserve"> учреждени</w:t>
            </w:r>
            <w:r w:rsidR="000E3719">
              <w:rPr>
                <w:color w:val="000000"/>
                <w:sz w:val="24"/>
                <w:szCs w:val="24"/>
                <w:lang w:eastAsia="ru-RU"/>
              </w:rPr>
              <w:t>е</w:t>
            </w:r>
            <w:r w:rsidR="00FF2F3B" w:rsidRPr="00614E62">
              <w:rPr>
                <w:color w:val="000000"/>
                <w:sz w:val="24"/>
                <w:szCs w:val="24"/>
                <w:lang w:eastAsia="ru-RU"/>
              </w:rPr>
              <w:t xml:space="preserve"> Астраханской области «Дире</w:t>
            </w:r>
            <w:r w:rsidR="00FF2F3B" w:rsidRPr="00614E62">
              <w:rPr>
                <w:color w:val="000000"/>
                <w:sz w:val="24"/>
                <w:szCs w:val="24"/>
                <w:lang w:eastAsia="ru-RU"/>
              </w:rPr>
              <w:t>к</w:t>
            </w:r>
            <w:r w:rsidR="00FF2F3B" w:rsidRPr="00614E62">
              <w:rPr>
                <w:color w:val="000000"/>
                <w:sz w:val="24"/>
                <w:szCs w:val="24"/>
                <w:lang w:eastAsia="ru-RU"/>
              </w:rPr>
              <w:t>ция для обеспечения функционирования южных особо охраняемых природных территорий Астраханской о</w:t>
            </w:r>
            <w:r w:rsidR="00FF2F3B" w:rsidRPr="00614E62">
              <w:rPr>
                <w:color w:val="000000"/>
                <w:sz w:val="24"/>
                <w:szCs w:val="24"/>
                <w:lang w:eastAsia="ru-RU"/>
              </w:rPr>
              <w:t>б</w:t>
            </w:r>
            <w:r w:rsidR="00FF2F3B" w:rsidRPr="00614E62">
              <w:rPr>
                <w:color w:val="000000"/>
                <w:sz w:val="24"/>
                <w:szCs w:val="24"/>
                <w:lang w:eastAsia="ru-RU"/>
              </w:rPr>
              <w:t>ласти и государственного опытного охотничьего хозя</w:t>
            </w:r>
            <w:r w:rsidR="00FF2F3B" w:rsidRPr="00614E62">
              <w:rPr>
                <w:color w:val="000000"/>
                <w:sz w:val="24"/>
                <w:szCs w:val="24"/>
                <w:lang w:eastAsia="ru-RU"/>
              </w:rPr>
              <w:t>й</w:t>
            </w:r>
            <w:r w:rsidR="00FF2F3B" w:rsidRPr="00614E62">
              <w:rPr>
                <w:color w:val="000000"/>
                <w:sz w:val="24"/>
                <w:szCs w:val="24"/>
                <w:lang w:eastAsia="ru-RU"/>
              </w:rPr>
              <w:t>ства «Астраханское»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79BEA" w14:textId="1FE08048" w:rsidR="00FF2F3B" w:rsidRPr="00614E62" w:rsidRDefault="00D56952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Отчет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53307" w14:textId="77777777" w:rsidR="00FF2F3B" w:rsidRPr="00614E62" w:rsidRDefault="00FF2F3B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</w:tr>
      <w:tr w:rsidR="00FF2F3B" w:rsidRPr="00614E62" w14:paraId="28156B35" w14:textId="77777777" w:rsidTr="005361BE">
        <w:trPr>
          <w:trHeight w:val="317"/>
        </w:trPr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38935" w14:textId="03A0A55C" w:rsidR="00FF2F3B" w:rsidRPr="00614E62" w:rsidRDefault="00FF2F3B" w:rsidP="008E5C7E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 xml:space="preserve">Контрольная точка 1.5 </w:t>
            </w:r>
            <w:r w:rsidR="00D56952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Представлен отчет о выполнении соглашения о порядке и условиях предоставления субсидии на в</w:t>
            </w:r>
            <w:r w:rsidRPr="00614E62">
              <w:rPr>
                <w:sz w:val="24"/>
                <w:szCs w:val="24"/>
              </w:rPr>
              <w:t>ы</w:t>
            </w:r>
            <w:r w:rsidRPr="00614E62">
              <w:rPr>
                <w:sz w:val="24"/>
                <w:szCs w:val="24"/>
              </w:rPr>
              <w:t>полнение государств</w:t>
            </w:r>
            <w:r w:rsidR="006B2E95"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нного задания на ок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зание государственных услуг (выполнение работ)</w:t>
            </w:r>
            <w:r w:rsidR="00D56952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36264" w14:textId="77777777" w:rsidR="00FF2F3B" w:rsidRPr="00614E62" w:rsidRDefault="00FF2F3B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val="en-US"/>
              </w:rPr>
              <w:t>01.03.2025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24948" w14:textId="50AF0D8B" w:rsidR="00FF2F3B" w:rsidRPr="00614E62" w:rsidRDefault="00683FAF" w:rsidP="00683FAF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Бобров С.Ф., </w:t>
            </w:r>
            <w:r w:rsidR="00FF2F3B" w:rsidRPr="00614E62">
              <w:rPr>
                <w:sz w:val="24"/>
                <w:szCs w:val="24"/>
              </w:rPr>
              <w:t xml:space="preserve">директор, </w:t>
            </w:r>
            <w:r w:rsidR="00FF2F3B" w:rsidRPr="00614E62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</w:t>
            </w:r>
            <w:r w:rsidR="000E3719">
              <w:rPr>
                <w:color w:val="000000"/>
                <w:sz w:val="24"/>
                <w:szCs w:val="24"/>
                <w:lang w:eastAsia="ru-RU"/>
              </w:rPr>
              <w:t>е</w:t>
            </w:r>
            <w:r w:rsidR="00FF2F3B" w:rsidRPr="00614E62">
              <w:rPr>
                <w:color w:val="000000"/>
                <w:sz w:val="24"/>
                <w:szCs w:val="24"/>
                <w:lang w:eastAsia="ru-RU"/>
              </w:rPr>
              <w:t xml:space="preserve"> Астраханской области «Дирекция для обеспечения функционирования северных особо охр</w:t>
            </w:r>
            <w:r w:rsidR="00FF2F3B"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="00FF2F3B" w:rsidRPr="00614E62">
              <w:rPr>
                <w:color w:val="000000"/>
                <w:sz w:val="24"/>
                <w:szCs w:val="24"/>
                <w:lang w:eastAsia="ru-RU"/>
              </w:rPr>
              <w:t>няемых природных территорий Астраха</w:t>
            </w:r>
            <w:r w:rsidR="008E3032">
              <w:rPr>
                <w:color w:val="000000"/>
                <w:sz w:val="24"/>
                <w:szCs w:val="24"/>
                <w:lang w:eastAsia="ru-RU"/>
              </w:rPr>
              <w:t>нской обл</w:t>
            </w:r>
            <w:r w:rsidR="008E3032">
              <w:rPr>
                <w:color w:val="000000"/>
                <w:sz w:val="24"/>
                <w:szCs w:val="24"/>
                <w:lang w:eastAsia="ru-RU"/>
              </w:rPr>
              <w:t>а</w:t>
            </w:r>
            <w:r w:rsidR="008E3032">
              <w:rPr>
                <w:color w:val="000000"/>
                <w:sz w:val="24"/>
                <w:szCs w:val="24"/>
                <w:lang w:eastAsia="ru-RU"/>
              </w:rPr>
              <w:t>сти», Калашников С.А.</w:t>
            </w:r>
            <w:r>
              <w:rPr>
                <w:sz w:val="24"/>
                <w:szCs w:val="24"/>
              </w:rPr>
              <w:t>,</w:t>
            </w:r>
            <w:r w:rsidR="00FF2F3B" w:rsidRPr="00614E62">
              <w:rPr>
                <w:color w:val="000000"/>
                <w:sz w:val="24"/>
                <w:szCs w:val="24"/>
                <w:lang w:eastAsia="ru-RU"/>
              </w:rPr>
              <w:t xml:space="preserve"> директор</w:t>
            </w:r>
            <w:r w:rsidR="000E3719">
              <w:rPr>
                <w:color w:val="000000"/>
                <w:sz w:val="24"/>
                <w:szCs w:val="24"/>
                <w:lang w:eastAsia="ru-RU"/>
              </w:rPr>
              <w:t>,</w:t>
            </w:r>
            <w:r w:rsidR="00FF2F3B" w:rsidRPr="00614E62">
              <w:rPr>
                <w:color w:val="000000"/>
                <w:sz w:val="24"/>
                <w:szCs w:val="24"/>
                <w:lang w:eastAsia="ru-RU"/>
              </w:rPr>
              <w:t xml:space="preserve"> государственно</w:t>
            </w:r>
            <w:r w:rsidR="000E3719">
              <w:rPr>
                <w:color w:val="000000"/>
                <w:sz w:val="24"/>
                <w:szCs w:val="24"/>
                <w:lang w:eastAsia="ru-RU"/>
              </w:rPr>
              <w:t>е</w:t>
            </w:r>
            <w:r w:rsidR="00FF2F3B" w:rsidRPr="00614E62">
              <w:rPr>
                <w:color w:val="000000"/>
                <w:sz w:val="24"/>
                <w:szCs w:val="24"/>
                <w:lang w:eastAsia="ru-RU"/>
              </w:rPr>
              <w:t xml:space="preserve"> бюджетно</w:t>
            </w:r>
            <w:r w:rsidR="000E3719">
              <w:rPr>
                <w:color w:val="000000"/>
                <w:sz w:val="24"/>
                <w:szCs w:val="24"/>
                <w:lang w:eastAsia="ru-RU"/>
              </w:rPr>
              <w:t>е</w:t>
            </w:r>
            <w:r w:rsidR="00FF2F3B" w:rsidRPr="00614E62">
              <w:rPr>
                <w:color w:val="000000"/>
                <w:sz w:val="24"/>
                <w:szCs w:val="24"/>
                <w:lang w:eastAsia="ru-RU"/>
              </w:rPr>
              <w:t xml:space="preserve"> учреждения Астраханской области «Дире</w:t>
            </w:r>
            <w:r w:rsidR="00FF2F3B" w:rsidRPr="00614E62">
              <w:rPr>
                <w:color w:val="000000"/>
                <w:sz w:val="24"/>
                <w:szCs w:val="24"/>
                <w:lang w:eastAsia="ru-RU"/>
              </w:rPr>
              <w:t>к</w:t>
            </w:r>
            <w:r w:rsidR="00FF2F3B" w:rsidRPr="00614E62">
              <w:rPr>
                <w:color w:val="000000"/>
                <w:sz w:val="24"/>
                <w:szCs w:val="24"/>
                <w:lang w:eastAsia="ru-RU"/>
              </w:rPr>
              <w:t>ция для обеспечения функционирования южных особо охраняемых природных территорий Астраханской о</w:t>
            </w:r>
            <w:r w:rsidR="00FF2F3B" w:rsidRPr="00614E62">
              <w:rPr>
                <w:color w:val="000000"/>
                <w:sz w:val="24"/>
                <w:szCs w:val="24"/>
                <w:lang w:eastAsia="ru-RU"/>
              </w:rPr>
              <w:t>б</w:t>
            </w:r>
            <w:r w:rsidR="00FF2F3B" w:rsidRPr="00614E62">
              <w:rPr>
                <w:color w:val="000000"/>
                <w:sz w:val="24"/>
                <w:szCs w:val="24"/>
                <w:lang w:eastAsia="ru-RU"/>
              </w:rPr>
              <w:t>ласти и государственного опытного охотничьего хозя</w:t>
            </w:r>
            <w:r w:rsidR="00FF2F3B" w:rsidRPr="00614E62">
              <w:rPr>
                <w:color w:val="000000"/>
                <w:sz w:val="24"/>
                <w:szCs w:val="24"/>
                <w:lang w:eastAsia="ru-RU"/>
              </w:rPr>
              <w:t>й</w:t>
            </w:r>
            <w:r w:rsidR="00FF2F3B" w:rsidRPr="00614E62">
              <w:rPr>
                <w:color w:val="000000"/>
                <w:sz w:val="24"/>
                <w:szCs w:val="24"/>
                <w:lang w:eastAsia="ru-RU"/>
              </w:rPr>
              <w:t>ства «Астраханское»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2166A" w14:textId="72AE99B1" w:rsidR="00FF2F3B" w:rsidRPr="00614E62" w:rsidRDefault="00D56952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Отчет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2B062" w14:textId="77777777" w:rsidR="00FF2F3B" w:rsidRPr="00614E62" w:rsidRDefault="00FF2F3B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</w:tr>
      <w:tr w:rsidR="008A448C" w:rsidRPr="00614E62" w14:paraId="2165BC5F" w14:textId="77777777" w:rsidTr="005361BE">
        <w:trPr>
          <w:trHeight w:val="317"/>
        </w:trPr>
        <w:tc>
          <w:tcPr>
            <w:tcW w:w="15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E8E4B" w14:textId="77777777" w:rsidR="008A448C" w:rsidRPr="00614E62" w:rsidRDefault="008A448C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Задача 2 «Развитие экологического туризма на особо охраняемых природных территориях регионального значения»</w:t>
            </w:r>
          </w:p>
        </w:tc>
      </w:tr>
      <w:tr w:rsidR="008A448C" w:rsidRPr="00614E62" w14:paraId="1459EEE8" w14:textId="77777777" w:rsidTr="005361BE">
        <w:trPr>
          <w:trHeight w:val="317"/>
        </w:trPr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85C48" w14:textId="0AFADC47" w:rsidR="00D54F1E" w:rsidRPr="00614E62" w:rsidRDefault="008A448C" w:rsidP="00614E62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Мероприятие (результат)</w:t>
            </w:r>
            <w:r w:rsidR="00B90596" w:rsidRPr="00614E62">
              <w:rPr>
                <w:sz w:val="24"/>
                <w:szCs w:val="24"/>
              </w:rPr>
              <w:t xml:space="preserve"> </w:t>
            </w:r>
            <w:r w:rsidR="006E4702" w:rsidRPr="00614E62">
              <w:rPr>
                <w:sz w:val="24"/>
                <w:szCs w:val="24"/>
              </w:rPr>
              <w:t>4 «</w:t>
            </w:r>
            <w:r w:rsidR="00FF6509" w:rsidRPr="00614E62">
              <w:rPr>
                <w:sz w:val="24"/>
                <w:szCs w:val="24"/>
              </w:rPr>
              <w:t>Реализованы мероприятия по обустройству инфрастру</w:t>
            </w:r>
            <w:r w:rsidR="00FF6509" w:rsidRPr="00614E62">
              <w:rPr>
                <w:sz w:val="24"/>
                <w:szCs w:val="24"/>
              </w:rPr>
              <w:t>к</w:t>
            </w:r>
            <w:r w:rsidR="00FF6509" w:rsidRPr="00614E62">
              <w:rPr>
                <w:sz w:val="24"/>
                <w:szCs w:val="24"/>
              </w:rPr>
              <w:t>туры экологических (туристских) маршр</w:t>
            </w:r>
            <w:r w:rsidR="00FF6509" w:rsidRPr="00614E62">
              <w:rPr>
                <w:sz w:val="24"/>
                <w:szCs w:val="24"/>
              </w:rPr>
              <w:t>у</w:t>
            </w:r>
            <w:r w:rsidR="00FF6509" w:rsidRPr="00614E62">
              <w:rPr>
                <w:sz w:val="24"/>
                <w:szCs w:val="24"/>
              </w:rPr>
              <w:t xml:space="preserve">тов </w:t>
            </w:r>
            <w:r w:rsidR="006E4702" w:rsidRPr="00614E62">
              <w:rPr>
                <w:sz w:val="24"/>
                <w:szCs w:val="24"/>
              </w:rPr>
              <w:t>на особо охраняемых природных те</w:t>
            </w:r>
            <w:r w:rsidR="006E4702" w:rsidRPr="00614E62">
              <w:rPr>
                <w:sz w:val="24"/>
                <w:szCs w:val="24"/>
              </w:rPr>
              <w:t>р</w:t>
            </w:r>
            <w:r w:rsidR="006E4702" w:rsidRPr="00614E62">
              <w:rPr>
                <w:sz w:val="24"/>
                <w:szCs w:val="24"/>
              </w:rPr>
              <w:t>риториях</w:t>
            </w:r>
            <w:r w:rsidR="00FF6509" w:rsidRPr="00614E62">
              <w:rPr>
                <w:sz w:val="24"/>
                <w:szCs w:val="24"/>
              </w:rPr>
              <w:t xml:space="preserve"> регионального значения и обе</w:t>
            </w:r>
            <w:r w:rsidR="00FF6509" w:rsidRPr="00614E62">
              <w:rPr>
                <w:sz w:val="24"/>
                <w:szCs w:val="24"/>
              </w:rPr>
              <w:t>с</w:t>
            </w:r>
            <w:r w:rsidR="00FF6509" w:rsidRPr="00614E62">
              <w:rPr>
                <w:sz w:val="24"/>
                <w:szCs w:val="24"/>
              </w:rPr>
              <w:t>печению их функционирования</w:t>
            </w:r>
            <w:r w:rsidR="006E4702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912D9" w14:textId="77777777" w:rsidR="008A448C" w:rsidRPr="00614E62" w:rsidRDefault="008A448C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4B665" w14:textId="1DCF0DE8" w:rsidR="008A448C" w:rsidRPr="00614E62" w:rsidRDefault="008A448C" w:rsidP="00683FAF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Бобров С.Ф.</w:t>
            </w:r>
            <w:r w:rsidR="00683FAF">
              <w:rPr>
                <w:sz w:val="24"/>
                <w:szCs w:val="24"/>
              </w:rPr>
              <w:t>,</w:t>
            </w:r>
            <w:r w:rsidRPr="00614E62">
              <w:rPr>
                <w:sz w:val="24"/>
                <w:szCs w:val="24"/>
              </w:rPr>
              <w:t xml:space="preserve"> директор,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</w:t>
            </w:r>
            <w:r w:rsidR="000E3719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Астраханской области «Дирекция для обеспечения функционирования северных особо охр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няемых природных территорий Астраханской области»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616EF" w14:textId="77777777" w:rsidR="008A448C" w:rsidRPr="00614E62" w:rsidRDefault="008A448C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AAB49" w14:textId="77777777" w:rsidR="008A448C" w:rsidRPr="00614E62" w:rsidRDefault="008A448C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</w:tr>
      <w:tr w:rsidR="008A448C" w:rsidRPr="00614E62" w14:paraId="338DF171" w14:textId="77777777" w:rsidTr="005361BE">
        <w:trPr>
          <w:trHeight w:val="317"/>
        </w:trPr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EF686" w14:textId="25E37718" w:rsidR="008A448C" w:rsidRPr="00614E62" w:rsidRDefault="008A448C" w:rsidP="00614E62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1.1 </w:t>
            </w:r>
            <w:r w:rsidR="00D56952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Государственное задание на оказание государственных услуг (выполнени</w:t>
            </w:r>
            <w:r w:rsidR="004D57CD" w:rsidRPr="00614E62">
              <w:rPr>
                <w:sz w:val="24"/>
                <w:szCs w:val="24"/>
              </w:rPr>
              <w:t xml:space="preserve">е работ) утверждено (включено в </w:t>
            </w:r>
            <w:r w:rsidRPr="00614E62">
              <w:rPr>
                <w:sz w:val="24"/>
                <w:szCs w:val="24"/>
              </w:rPr>
              <w:t>реестр государственных заданий)</w:t>
            </w:r>
            <w:r w:rsidR="00D56952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44E04" w14:textId="77777777" w:rsidR="008A448C" w:rsidRPr="00614E62" w:rsidRDefault="008A448C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val="en-US"/>
              </w:rPr>
              <w:t>12.01.2024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1D968" w14:textId="5AB59397" w:rsidR="008A448C" w:rsidRPr="00614E62" w:rsidRDefault="008E3032" w:rsidP="00683FAF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Бобров С.Ф.</w:t>
            </w:r>
            <w:r w:rsidR="00683FAF">
              <w:rPr>
                <w:sz w:val="24"/>
                <w:szCs w:val="24"/>
              </w:rPr>
              <w:t>,</w:t>
            </w:r>
            <w:r w:rsidRPr="00614E62">
              <w:rPr>
                <w:sz w:val="24"/>
                <w:szCs w:val="24"/>
              </w:rPr>
              <w:t xml:space="preserve"> </w:t>
            </w:r>
            <w:r w:rsidR="008A448C" w:rsidRPr="00614E62">
              <w:rPr>
                <w:sz w:val="24"/>
                <w:szCs w:val="24"/>
              </w:rPr>
              <w:t xml:space="preserve"> директор, </w:t>
            </w:r>
            <w:r w:rsidR="008A448C" w:rsidRPr="00614E62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</w:t>
            </w:r>
            <w:r w:rsidR="000E3719">
              <w:rPr>
                <w:color w:val="000000"/>
                <w:sz w:val="24"/>
                <w:szCs w:val="24"/>
                <w:lang w:eastAsia="ru-RU"/>
              </w:rPr>
              <w:t>е</w:t>
            </w:r>
            <w:r w:rsidR="008A448C" w:rsidRPr="00614E62">
              <w:rPr>
                <w:color w:val="000000"/>
                <w:sz w:val="24"/>
                <w:szCs w:val="24"/>
                <w:lang w:eastAsia="ru-RU"/>
              </w:rPr>
              <w:t xml:space="preserve"> Астраханской области «Дирекция для обеспечения функционирования северных особо охр</w:t>
            </w:r>
            <w:r w:rsidR="008A448C"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="008A448C" w:rsidRPr="00614E62">
              <w:rPr>
                <w:color w:val="000000"/>
                <w:sz w:val="24"/>
                <w:szCs w:val="24"/>
                <w:lang w:eastAsia="ru-RU"/>
              </w:rPr>
              <w:t>няемых природных территорий Астраханской области»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E1843" w14:textId="108A8432" w:rsidR="008A448C" w:rsidRPr="00614E62" w:rsidRDefault="008A448C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Утвержденное государственное задание на ок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зание госуда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ственных услуг (выполнение р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бот</w:t>
            </w:r>
            <w:r w:rsidR="008C1844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5A5FF" w14:textId="77777777" w:rsidR="008A448C" w:rsidRPr="00614E62" w:rsidRDefault="008A448C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</w:tr>
      <w:tr w:rsidR="008A448C" w:rsidRPr="00614E62" w14:paraId="0B7D5FC3" w14:textId="77777777" w:rsidTr="005361BE">
        <w:trPr>
          <w:trHeight w:val="317"/>
        </w:trPr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452AA" w14:textId="753B4B21" w:rsidR="008A448C" w:rsidRPr="00614E62" w:rsidRDefault="008A448C" w:rsidP="00614E62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 xml:space="preserve">Контрольная точка 1.2 </w:t>
            </w:r>
            <w:r w:rsidR="00D56952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Соглашение о п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рядке и условиях предоставления субсидии на выполнение государственного задания на оказание государственных услуг (в</w:t>
            </w:r>
            <w:r w:rsidRPr="00614E62">
              <w:rPr>
                <w:sz w:val="24"/>
                <w:szCs w:val="24"/>
              </w:rPr>
              <w:t>ы</w:t>
            </w:r>
            <w:r w:rsidRPr="00614E62">
              <w:rPr>
                <w:sz w:val="24"/>
                <w:szCs w:val="24"/>
              </w:rPr>
              <w:t>полнение работ) заключено (включено в реестр соглашений)</w:t>
            </w:r>
            <w:r w:rsidR="00D56952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4430F" w14:textId="77777777" w:rsidR="008A448C" w:rsidRPr="00614E62" w:rsidRDefault="008A448C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val="en-US"/>
              </w:rPr>
              <w:t>30.01.2024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D8797" w14:textId="3580915D" w:rsidR="008A448C" w:rsidRPr="00614E62" w:rsidRDefault="008E3032" w:rsidP="00683FAF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Бобров С.Ф.</w:t>
            </w:r>
            <w:r w:rsidR="00683FAF">
              <w:rPr>
                <w:sz w:val="24"/>
                <w:szCs w:val="24"/>
              </w:rPr>
              <w:t>,</w:t>
            </w:r>
            <w:r w:rsidR="008A448C" w:rsidRPr="00614E62">
              <w:rPr>
                <w:sz w:val="24"/>
                <w:szCs w:val="24"/>
              </w:rPr>
              <w:t xml:space="preserve"> директор, </w:t>
            </w:r>
            <w:r w:rsidR="008A448C" w:rsidRPr="00614E62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</w:t>
            </w:r>
            <w:r w:rsidR="00D073F4">
              <w:rPr>
                <w:color w:val="000000"/>
                <w:sz w:val="24"/>
                <w:szCs w:val="24"/>
                <w:lang w:eastAsia="ru-RU"/>
              </w:rPr>
              <w:t>е</w:t>
            </w:r>
            <w:r w:rsidR="008A448C" w:rsidRPr="00614E62">
              <w:rPr>
                <w:color w:val="000000"/>
                <w:sz w:val="24"/>
                <w:szCs w:val="24"/>
                <w:lang w:eastAsia="ru-RU"/>
              </w:rPr>
              <w:t xml:space="preserve"> Астраханской области «Дирекция для обеспечения функционирования северных особо охр</w:t>
            </w:r>
            <w:r w:rsidR="008A448C"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="008A448C" w:rsidRPr="00614E62">
              <w:rPr>
                <w:color w:val="000000"/>
                <w:sz w:val="24"/>
                <w:szCs w:val="24"/>
                <w:lang w:eastAsia="ru-RU"/>
              </w:rPr>
              <w:t>няемых природных территорий Астраханской области»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7907C" w14:textId="72B205BA" w:rsidR="008A448C" w:rsidRPr="00614E62" w:rsidRDefault="00D56952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Соглашение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EBCC9" w14:textId="77777777" w:rsidR="008A448C" w:rsidRPr="00614E62" w:rsidRDefault="008A448C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</w:tr>
      <w:tr w:rsidR="008A448C" w:rsidRPr="00614E62" w14:paraId="4366F92E" w14:textId="77777777" w:rsidTr="005361BE">
        <w:trPr>
          <w:trHeight w:val="317"/>
        </w:trPr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F6F2A" w14:textId="7469AA4E" w:rsidR="008A448C" w:rsidRPr="00614E62" w:rsidRDefault="008A448C" w:rsidP="00614E62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1.3 </w:t>
            </w:r>
            <w:r w:rsidR="00D56952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Для оказания усл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ги (выполнения работы) подготовлено м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териально-техническое (кадровое) обесп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чение (при необходимости)</w:t>
            </w:r>
            <w:r w:rsidR="00D56952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8885C" w14:textId="77777777" w:rsidR="008A448C" w:rsidRPr="00614E62" w:rsidRDefault="008A448C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3ECB1" w14:textId="576B13D9" w:rsidR="008A448C" w:rsidRPr="00614E62" w:rsidRDefault="008A448C" w:rsidP="00683FAF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Бобров С.Ф.</w:t>
            </w:r>
            <w:r w:rsidR="00683FAF">
              <w:rPr>
                <w:sz w:val="24"/>
                <w:szCs w:val="24"/>
              </w:rPr>
              <w:t xml:space="preserve">, </w:t>
            </w:r>
            <w:r w:rsidRPr="00614E62">
              <w:rPr>
                <w:sz w:val="24"/>
                <w:szCs w:val="24"/>
              </w:rPr>
              <w:t xml:space="preserve">директор,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</w:t>
            </w:r>
            <w:r w:rsidR="000E3719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Астраханской области «Дирекция для обеспечения функционирования северных особо охр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няемых природных территорий Астраханской области»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C0FC6" w14:textId="77777777" w:rsidR="008A448C" w:rsidRPr="00614E62" w:rsidRDefault="008A448C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61817" w14:textId="77777777" w:rsidR="008A448C" w:rsidRPr="00614E62" w:rsidRDefault="008A448C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</w:tr>
      <w:tr w:rsidR="008A448C" w:rsidRPr="00614E62" w14:paraId="4D5ABA6C" w14:textId="77777777" w:rsidTr="005361BE">
        <w:trPr>
          <w:trHeight w:val="317"/>
        </w:trPr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236D8" w14:textId="14B76BCC" w:rsidR="008A448C" w:rsidRPr="00614E62" w:rsidRDefault="008A448C" w:rsidP="00614E62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1.4 </w:t>
            </w:r>
            <w:r w:rsidR="00D56952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Услуга оказана (работы выполнены)</w:t>
            </w:r>
            <w:r w:rsidR="00D56952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EF435" w14:textId="77777777" w:rsidR="008A448C" w:rsidRPr="00614E62" w:rsidRDefault="008A448C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val="en-US"/>
              </w:rPr>
              <w:t>25.12.2024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B52C6" w14:textId="16385732" w:rsidR="008A448C" w:rsidRPr="00614E62" w:rsidRDefault="008E3032" w:rsidP="00683FAF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Бобров С.Ф.</w:t>
            </w:r>
            <w:r w:rsidR="00683FAF">
              <w:rPr>
                <w:sz w:val="24"/>
                <w:szCs w:val="24"/>
              </w:rPr>
              <w:t>,</w:t>
            </w:r>
            <w:r w:rsidR="008A448C" w:rsidRPr="00614E62">
              <w:rPr>
                <w:sz w:val="24"/>
                <w:szCs w:val="24"/>
              </w:rPr>
              <w:t xml:space="preserve"> директор, </w:t>
            </w:r>
            <w:r w:rsidR="008A448C" w:rsidRPr="00614E62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</w:t>
            </w:r>
            <w:r w:rsidR="000E3719">
              <w:rPr>
                <w:color w:val="000000"/>
                <w:sz w:val="24"/>
                <w:szCs w:val="24"/>
                <w:lang w:eastAsia="ru-RU"/>
              </w:rPr>
              <w:t>е</w:t>
            </w:r>
            <w:r w:rsidR="008A448C" w:rsidRPr="00614E62">
              <w:rPr>
                <w:color w:val="000000"/>
                <w:sz w:val="24"/>
                <w:szCs w:val="24"/>
                <w:lang w:eastAsia="ru-RU"/>
              </w:rPr>
              <w:t xml:space="preserve"> Астраханской области «Дирекция для обеспечения функционирования северных особо охр</w:t>
            </w:r>
            <w:r w:rsidR="008A448C"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="008A448C" w:rsidRPr="00614E62">
              <w:rPr>
                <w:color w:val="000000"/>
                <w:sz w:val="24"/>
                <w:szCs w:val="24"/>
                <w:lang w:eastAsia="ru-RU"/>
              </w:rPr>
              <w:t>няемых природных территорий Астраханской области»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32E47" w14:textId="4B0F566A" w:rsidR="008A448C" w:rsidRPr="00614E62" w:rsidRDefault="00D56952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Отчет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3240C" w14:textId="77777777" w:rsidR="008A448C" w:rsidRPr="00614E62" w:rsidRDefault="008A448C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</w:tr>
      <w:tr w:rsidR="008A448C" w:rsidRPr="00614E62" w14:paraId="42B5E7B1" w14:textId="77777777" w:rsidTr="005361BE">
        <w:trPr>
          <w:trHeight w:val="317"/>
        </w:trPr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EA7D0" w14:textId="17BEAEE2" w:rsidR="008A448C" w:rsidRPr="00614E62" w:rsidRDefault="008A448C" w:rsidP="008E5C7E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1.5 </w:t>
            </w:r>
            <w:r w:rsidR="00D56952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Представлен отчет о выполнении соглашения о порядке и условиях предоставления субсидии на в</w:t>
            </w:r>
            <w:r w:rsidRPr="00614E62">
              <w:rPr>
                <w:sz w:val="24"/>
                <w:szCs w:val="24"/>
              </w:rPr>
              <w:t>ы</w:t>
            </w:r>
            <w:r w:rsidRPr="00614E62">
              <w:rPr>
                <w:sz w:val="24"/>
                <w:szCs w:val="24"/>
              </w:rPr>
              <w:t xml:space="preserve">полнение </w:t>
            </w:r>
            <w:r w:rsidR="006B2E95" w:rsidRPr="00614E62">
              <w:rPr>
                <w:sz w:val="24"/>
                <w:szCs w:val="24"/>
              </w:rPr>
              <w:t xml:space="preserve">государственного </w:t>
            </w:r>
            <w:r w:rsidRPr="00614E62">
              <w:rPr>
                <w:sz w:val="24"/>
                <w:szCs w:val="24"/>
              </w:rPr>
              <w:t>задания на ок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зание государственных услуг (выполнение работ)</w:t>
            </w:r>
            <w:r w:rsidR="00D56952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8A397" w14:textId="77777777" w:rsidR="008A448C" w:rsidRPr="00614E62" w:rsidRDefault="008A448C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val="en-US"/>
              </w:rPr>
              <w:t>01.03.2025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8A735" w14:textId="4BAE6BC4" w:rsidR="008A448C" w:rsidRPr="00614E62" w:rsidRDefault="00683FAF" w:rsidP="00683FAF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Бобров С.Ф.,</w:t>
            </w:r>
            <w:r w:rsidR="008E3032" w:rsidRPr="00614E62">
              <w:rPr>
                <w:sz w:val="24"/>
                <w:szCs w:val="24"/>
              </w:rPr>
              <w:t xml:space="preserve"> </w:t>
            </w:r>
            <w:r w:rsidR="008A448C" w:rsidRPr="00614E62">
              <w:rPr>
                <w:sz w:val="24"/>
                <w:szCs w:val="24"/>
              </w:rPr>
              <w:t xml:space="preserve">директор, </w:t>
            </w:r>
            <w:r w:rsidR="008A448C" w:rsidRPr="00614E62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</w:t>
            </w:r>
            <w:r w:rsidR="000E3719">
              <w:rPr>
                <w:color w:val="000000"/>
                <w:sz w:val="24"/>
                <w:szCs w:val="24"/>
                <w:lang w:eastAsia="ru-RU"/>
              </w:rPr>
              <w:t>е</w:t>
            </w:r>
            <w:r w:rsidR="008A448C" w:rsidRPr="00614E62">
              <w:rPr>
                <w:color w:val="000000"/>
                <w:sz w:val="24"/>
                <w:szCs w:val="24"/>
                <w:lang w:eastAsia="ru-RU"/>
              </w:rPr>
              <w:t xml:space="preserve"> Астраханской области «Дирекция для обеспечения функционирования северных особо охр</w:t>
            </w:r>
            <w:r w:rsidR="008A448C"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="008A448C" w:rsidRPr="00614E62">
              <w:rPr>
                <w:color w:val="000000"/>
                <w:sz w:val="24"/>
                <w:szCs w:val="24"/>
                <w:lang w:eastAsia="ru-RU"/>
              </w:rPr>
              <w:t>няемых природных территорий Астраханской области»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35D72" w14:textId="398A1883" w:rsidR="008A448C" w:rsidRPr="00614E62" w:rsidRDefault="00D56952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Отчет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492F0" w14:textId="77777777" w:rsidR="008A448C" w:rsidRPr="00614E62" w:rsidRDefault="008A448C" w:rsidP="0099041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</w:tr>
    </w:tbl>
    <w:p w14:paraId="113487F5" w14:textId="5F808086" w:rsidR="00533380" w:rsidRPr="00614E62" w:rsidRDefault="00533380" w:rsidP="00614E62">
      <w:pPr>
        <w:shd w:val="clear" w:color="auto" w:fill="FFFFFF"/>
        <w:tabs>
          <w:tab w:val="left" w:pos="1869"/>
        </w:tabs>
        <w:jc w:val="center"/>
        <w:rPr>
          <w:sz w:val="28"/>
          <w:szCs w:val="28"/>
        </w:rPr>
      </w:pPr>
    </w:p>
    <w:p w14:paraId="35D1D5E5" w14:textId="77777777" w:rsidR="00533380" w:rsidRPr="00614E62" w:rsidRDefault="00533380" w:rsidP="00614E62">
      <w:pPr>
        <w:shd w:val="clear" w:color="auto" w:fill="FFFFFF"/>
        <w:tabs>
          <w:tab w:val="left" w:pos="1869"/>
        </w:tabs>
        <w:jc w:val="center"/>
      </w:pPr>
      <w:r w:rsidRPr="00614E62">
        <w:rPr>
          <w:sz w:val="28"/>
          <w:szCs w:val="28"/>
        </w:rPr>
        <w:t>7. Помесячный план достижения мероприятий (результатов) комплекса процессных мероприятий в 2024 финансовом году</w:t>
      </w:r>
    </w:p>
    <w:p w14:paraId="4E079219" w14:textId="77777777" w:rsidR="00533380" w:rsidRPr="00614E62" w:rsidRDefault="00533380" w:rsidP="00614E62">
      <w:pPr>
        <w:shd w:val="clear" w:color="auto" w:fill="FFFFFF"/>
        <w:tabs>
          <w:tab w:val="left" w:pos="2512"/>
        </w:tabs>
        <w:jc w:val="center"/>
        <w:rPr>
          <w:sz w:val="28"/>
          <w:szCs w:val="28"/>
        </w:rPr>
      </w:pPr>
    </w:p>
    <w:tbl>
      <w:tblPr>
        <w:tblW w:w="4912" w:type="pct"/>
        <w:jc w:val="center"/>
        <w:tblLayout w:type="fixed"/>
        <w:tblLook w:val="04A0" w:firstRow="1" w:lastRow="0" w:firstColumn="1" w:lastColumn="0" w:noHBand="0" w:noVBand="1"/>
      </w:tblPr>
      <w:tblGrid>
        <w:gridCol w:w="830"/>
        <w:gridCol w:w="2435"/>
        <w:gridCol w:w="1423"/>
        <w:gridCol w:w="662"/>
        <w:gridCol w:w="863"/>
        <w:gridCol w:w="716"/>
        <w:gridCol w:w="951"/>
        <w:gridCol w:w="815"/>
        <w:gridCol w:w="996"/>
        <w:gridCol w:w="978"/>
        <w:gridCol w:w="896"/>
        <w:gridCol w:w="918"/>
        <w:gridCol w:w="918"/>
        <w:gridCol w:w="954"/>
        <w:gridCol w:w="1285"/>
      </w:tblGrid>
      <w:tr w:rsidR="00DE1ED6" w:rsidRPr="00614E62" w14:paraId="3B1D4B28" w14:textId="77777777" w:rsidTr="008E5C7E">
        <w:trPr>
          <w:trHeight w:val="264"/>
          <w:jc w:val="center"/>
        </w:trPr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CB61B" w14:textId="659035DA" w:rsidR="00DE1ED6" w:rsidRPr="00614E62" w:rsidRDefault="00DE1ED6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№</w:t>
            </w:r>
            <w:r w:rsidR="00A261C4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  <w:lang w:val="en-US"/>
              </w:rPr>
              <w:t>п/п</w:t>
            </w:r>
          </w:p>
        </w:tc>
        <w:tc>
          <w:tcPr>
            <w:tcW w:w="2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2E84D" w14:textId="77777777" w:rsidR="00DE1ED6" w:rsidRPr="00614E62" w:rsidRDefault="00DE1ED6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Наименование мероприятия</w:t>
            </w:r>
          </w:p>
          <w:p w14:paraId="1776982F" w14:textId="77777777" w:rsidR="00DE1ED6" w:rsidRPr="00614E62" w:rsidRDefault="00DE1ED6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(результата)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8FE1E" w14:textId="77777777" w:rsidR="00DE1ED6" w:rsidRPr="00614E62" w:rsidRDefault="00DE1ED6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Едини</w:t>
            </w:r>
            <w:r w:rsidRPr="00614E62">
              <w:rPr>
                <w:sz w:val="24"/>
                <w:szCs w:val="24"/>
              </w:rPr>
              <w:t>ца</w:t>
            </w:r>
            <w:r w:rsidRPr="00614E62">
              <w:rPr>
                <w:sz w:val="24"/>
                <w:szCs w:val="24"/>
                <w:lang w:val="en-US"/>
              </w:rPr>
              <w:t xml:space="preserve"> измерения (по ОКЕИ)</w:t>
            </w:r>
          </w:p>
        </w:tc>
        <w:tc>
          <w:tcPr>
            <w:tcW w:w="96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9A3D5" w14:textId="77777777" w:rsidR="00DE1ED6" w:rsidRPr="00614E62" w:rsidRDefault="00DE1ED6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Плановые значения на конец месяца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E0F0189" w14:textId="77777777" w:rsidR="00DE1ED6" w:rsidRPr="00614E62" w:rsidRDefault="00DE1ED6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На конец</w:t>
            </w:r>
          </w:p>
          <w:p w14:paraId="20BAD8D6" w14:textId="77777777" w:rsidR="00DE1ED6" w:rsidRPr="00614E62" w:rsidRDefault="00DE1ED6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2024 года</w:t>
            </w:r>
          </w:p>
        </w:tc>
      </w:tr>
      <w:tr w:rsidR="00DE1ED6" w:rsidRPr="00614E62" w14:paraId="63F05BAE" w14:textId="77777777" w:rsidTr="008E5C7E">
        <w:trPr>
          <w:trHeight w:val="528"/>
          <w:jc w:val="center"/>
        </w:trPr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906F5" w14:textId="77777777" w:rsidR="00DE1ED6" w:rsidRPr="00614E62" w:rsidRDefault="00DE1ED6" w:rsidP="00614E62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CE582" w14:textId="77777777" w:rsidR="00DE1ED6" w:rsidRPr="00614E62" w:rsidRDefault="00DE1ED6" w:rsidP="00614E62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D737C" w14:textId="77777777" w:rsidR="00DE1ED6" w:rsidRPr="00614E62" w:rsidRDefault="00DE1ED6" w:rsidP="00614E62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42BEB" w14:textId="77777777" w:rsidR="00DE1ED6" w:rsidRPr="00614E62" w:rsidRDefault="00DE1ED6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янв.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5C856" w14:textId="77777777" w:rsidR="00DE1ED6" w:rsidRPr="00614E62" w:rsidRDefault="00DE1ED6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февр.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36FB9" w14:textId="77777777" w:rsidR="00DE1ED6" w:rsidRPr="00614E62" w:rsidRDefault="00DE1ED6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март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1D603" w14:textId="77777777" w:rsidR="00DE1ED6" w:rsidRPr="00614E62" w:rsidRDefault="00DE1ED6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апр.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C07B5" w14:textId="77777777" w:rsidR="00DE1ED6" w:rsidRPr="00614E62" w:rsidRDefault="00DE1ED6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083B1" w14:textId="77777777" w:rsidR="00DE1ED6" w:rsidRPr="00614E62" w:rsidRDefault="00DE1ED6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июнь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90E72" w14:textId="77777777" w:rsidR="00DE1ED6" w:rsidRPr="00614E62" w:rsidRDefault="00DE1ED6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июль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BE988" w14:textId="77777777" w:rsidR="00DE1ED6" w:rsidRPr="00614E62" w:rsidRDefault="00DE1ED6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авг.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AD022" w14:textId="77777777" w:rsidR="00DE1ED6" w:rsidRPr="00614E62" w:rsidRDefault="00DE1ED6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сен.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F9E5E" w14:textId="77777777" w:rsidR="00DE1ED6" w:rsidRPr="00614E62" w:rsidRDefault="00DE1ED6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окт.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B32ED" w14:textId="77777777" w:rsidR="00DE1ED6" w:rsidRPr="00614E62" w:rsidRDefault="00DE1ED6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ноя.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D591C" w14:textId="77777777" w:rsidR="00DE1ED6" w:rsidRPr="00614E62" w:rsidRDefault="00DE1ED6" w:rsidP="00614E62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61FDD73C" w14:textId="77777777" w:rsidR="00CB1240" w:rsidRPr="00614E62" w:rsidRDefault="00CB1240" w:rsidP="00614E62">
      <w:pPr>
        <w:rPr>
          <w:sz w:val="2"/>
          <w:szCs w:val="2"/>
        </w:rPr>
      </w:pPr>
    </w:p>
    <w:tbl>
      <w:tblPr>
        <w:tblW w:w="4912" w:type="pct"/>
        <w:jc w:val="center"/>
        <w:tblLayout w:type="fixed"/>
        <w:tblLook w:val="04A0" w:firstRow="1" w:lastRow="0" w:firstColumn="1" w:lastColumn="0" w:noHBand="0" w:noVBand="1"/>
      </w:tblPr>
      <w:tblGrid>
        <w:gridCol w:w="830"/>
        <w:gridCol w:w="2436"/>
        <w:gridCol w:w="1423"/>
        <w:gridCol w:w="662"/>
        <w:gridCol w:w="863"/>
        <w:gridCol w:w="716"/>
        <w:gridCol w:w="951"/>
        <w:gridCol w:w="815"/>
        <w:gridCol w:w="996"/>
        <w:gridCol w:w="978"/>
        <w:gridCol w:w="896"/>
        <w:gridCol w:w="918"/>
        <w:gridCol w:w="918"/>
        <w:gridCol w:w="954"/>
        <w:gridCol w:w="1284"/>
      </w:tblGrid>
      <w:tr w:rsidR="00533380" w:rsidRPr="00614E62" w14:paraId="1A3BC0EC" w14:textId="77777777" w:rsidTr="008E5C7E">
        <w:trPr>
          <w:trHeight w:val="249"/>
          <w:tblHeader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BAFCF" w14:textId="77777777" w:rsidR="00533380" w:rsidRPr="00614E62" w:rsidRDefault="00533380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44887" w14:textId="77777777" w:rsidR="00533380" w:rsidRPr="00614E62" w:rsidRDefault="00533380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F42F4" w14:textId="77777777" w:rsidR="00533380" w:rsidRPr="00614E62" w:rsidRDefault="00533380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8514C" w14:textId="77777777" w:rsidR="00533380" w:rsidRPr="00614E62" w:rsidRDefault="00533380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3B577" w14:textId="77777777" w:rsidR="00533380" w:rsidRPr="00614E62" w:rsidRDefault="00533380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55C6F" w14:textId="77777777" w:rsidR="00533380" w:rsidRPr="00614E62" w:rsidRDefault="00533380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81618" w14:textId="77777777" w:rsidR="00533380" w:rsidRPr="00614E62" w:rsidRDefault="00533380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475A6" w14:textId="77777777" w:rsidR="00533380" w:rsidRPr="00614E62" w:rsidRDefault="00533380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266D3" w14:textId="77777777" w:rsidR="00533380" w:rsidRPr="00614E62" w:rsidRDefault="00533380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FA0DE" w14:textId="77777777" w:rsidR="00533380" w:rsidRPr="00614E62" w:rsidRDefault="00533380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B33ED" w14:textId="77777777" w:rsidR="00533380" w:rsidRPr="00614E62" w:rsidRDefault="00533380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3C551" w14:textId="77777777" w:rsidR="00533380" w:rsidRPr="00614E62" w:rsidRDefault="00533380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5936F" w14:textId="77777777" w:rsidR="00533380" w:rsidRPr="00614E62" w:rsidRDefault="00533380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5EF74" w14:textId="77777777" w:rsidR="00533380" w:rsidRPr="00614E62" w:rsidRDefault="00533380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FFEB8" w14:textId="77777777" w:rsidR="00533380" w:rsidRPr="00614E62" w:rsidRDefault="00533380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15</w:t>
            </w:r>
          </w:p>
        </w:tc>
      </w:tr>
      <w:tr w:rsidR="00533380" w:rsidRPr="00614E62" w14:paraId="69D0F78B" w14:textId="77777777" w:rsidTr="008E5C7E">
        <w:trPr>
          <w:trHeight w:val="264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4DCAE" w14:textId="14CE1C4B" w:rsidR="00533380" w:rsidRPr="00614E62" w:rsidRDefault="00533380" w:rsidP="00A261C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76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2A281" w14:textId="77777777" w:rsidR="00533380" w:rsidRPr="00614E62" w:rsidRDefault="00533380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Задача 1 «Создание условий, направленных на сохранение биологического разнообразия, включая реинтродукцию редких видов животных, воспроизводство объектов животного мира, рациональное и устойчивое использование всех его компонентов»</w:t>
            </w:r>
          </w:p>
        </w:tc>
      </w:tr>
      <w:tr w:rsidR="00533380" w:rsidRPr="00614E62" w14:paraId="0D72FCA0" w14:textId="77777777" w:rsidTr="008E5C7E">
        <w:trPr>
          <w:trHeight w:val="410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57C2F" w14:textId="51C55792" w:rsidR="00533380" w:rsidRPr="00614E62" w:rsidRDefault="00533380" w:rsidP="00A261C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val="en-US"/>
              </w:rPr>
              <w:t>1.1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9C96E" w14:textId="058F134F" w:rsidR="00533380" w:rsidRPr="00614E62" w:rsidRDefault="00533380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Мероприятие</w:t>
            </w:r>
            <w:r w:rsidR="00DB07C5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(р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зультат)</w:t>
            </w:r>
            <w:r w:rsidR="000C4E62" w:rsidRPr="00614E62">
              <w:rPr>
                <w:sz w:val="24"/>
                <w:szCs w:val="24"/>
              </w:rPr>
              <w:t xml:space="preserve"> 1</w:t>
            </w:r>
            <w:r w:rsidRPr="00614E62">
              <w:rPr>
                <w:sz w:val="24"/>
                <w:szCs w:val="24"/>
              </w:rPr>
              <w:t xml:space="preserve"> «</w:t>
            </w:r>
            <w:r w:rsidR="00377632" w:rsidRPr="00614E62">
              <w:rPr>
                <w:color w:val="000000"/>
                <w:sz w:val="24"/>
                <w:szCs w:val="24"/>
              </w:rPr>
              <w:t>Ос</w:t>
            </w:r>
            <w:r w:rsidR="00377632" w:rsidRPr="00614E62">
              <w:rPr>
                <w:color w:val="000000"/>
                <w:sz w:val="24"/>
                <w:szCs w:val="24"/>
              </w:rPr>
              <w:t>у</w:t>
            </w:r>
            <w:r w:rsidR="00377632" w:rsidRPr="00614E62">
              <w:rPr>
                <w:color w:val="000000"/>
                <w:sz w:val="24"/>
                <w:szCs w:val="24"/>
              </w:rPr>
              <w:t>ществлены полном</w:t>
            </w:r>
            <w:r w:rsidR="00377632" w:rsidRPr="00614E62">
              <w:rPr>
                <w:color w:val="000000"/>
                <w:sz w:val="24"/>
                <w:szCs w:val="24"/>
              </w:rPr>
              <w:t>о</w:t>
            </w:r>
            <w:r w:rsidR="00377632" w:rsidRPr="00614E62">
              <w:rPr>
                <w:color w:val="000000"/>
                <w:sz w:val="24"/>
                <w:szCs w:val="24"/>
              </w:rPr>
              <w:lastRenderedPageBreak/>
              <w:t>чия Российской Ф</w:t>
            </w:r>
            <w:r w:rsidR="00377632" w:rsidRPr="00614E62">
              <w:rPr>
                <w:color w:val="000000"/>
                <w:sz w:val="24"/>
                <w:szCs w:val="24"/>
              </w:rPr>
              <w:t>е</w:t>
            </w:r>
            <w:r w:rsidR="00377632" w:rsidRPr="00614E62">
              <w:rPr>
                <w:color w:val="000000"/>
                <w:sz w:val="24"/>
                <w:szCs w:val="24"/>
              </w:rPr>
              <w:t>дерации в области охраны и использ</w:t>
            </w:r>
            <w:r w:rsidR="00377632" w:rsidRPr="00614E62">
              <w:rPr>
                <w:color w:val="000000"/>
                <w:sz w:val="24"/>
                <w:szCs w:val="24"/>
              </w:rPr>
              <w:t>о</w:t>
            </w:r>
            <w:r w:rsidR="00377632" w:rsidRPr="00614E62">
              <w:rPr>
                <w:color w:val="000000"/>
                <w:sz w:val="24"/>
                <w:szCs w:val="24"/>
              </w:rPr>
              <w:t>вания объектов ж</w:t>
            </w:r>
            <w:r w:rsidR="00377632" w:rsidRPr="00614E62">
              <w:rPr>
                <w:color w:val="000000"/>
                <w:sz w:val="24"/>
                <w:szCs w:val="24"/>
              </w:rPr>
              <w:t>и</w:t>
            </w:r>
            <w:r w:rsidR="00377632" w:rsidRPr="00614E62">
              <w:rPr>
                <w:color w:val="000000"/>
                <w:sz w:val="24"/>
                <w:szCs w:val="24"/>
              </w:rPr>
              <w:t>вотного мира (за и</w:t>
            </w:r>
            <w:r w:rsidR="00377632" w:rsidRPr="00614E62">
              <w:rPr>
                <w:color w:val="000000"/>
                <w:sz w:val="24"/>
                <w:szCs w:val="24"/>
              </w:rPr>
              <w:t>с</w:t>
            </w:r>
            <w:r w:rsidR="00377632" w:rsidRPr="00614E62">
              <w:rPr>
                <w:color w:val="000000"/>
                <w:sz w:val="24"/>
                <w:szCs w:val="24"/>
              </w:rPr>
              <w:t>ключением охотн</w:t>
            </w:r>
            <w:r w:rsidR="00377632" w:rsidRPr="00614E62">
              <w:rPr>
                <w:color w:val="000000"/>
                <w:sz w:val="24"/>
                <w:szCs w:val="24"/>
              </w:rPr>
              <w:t>и</w:t>
            </w:r>
            <w:r w:rsidR="00377632" w:rsidRPr="00614E62">
              <w:rPr>
                <w:color w:val="000000"/>
                <w:sz w:val="24"/>
                <w:szCs w:val="24"/>
              </w:rPr>
              <w:t>чьих ресурсов и во</w:t>
            </w:r>
            <w:r w:rsidR="00377632" w:rsidRPr="00614E62">
              <w:rPr>
                <w:color w:val="000000"/>
                <w:sz w:val="24"/>
                <w:szCs w:val="24"/>
              </w:rPr>
              <w:t>д</w:t>
            </w:r>
            <w:r w:rsidR="00377632" w:rsidRPr="00614E62">
              <w:rPr>
                <w:color w:val="000000"/>
                <w:sz w:val="24"/>
                <w:szCs w:val="24"/>
              </w:rPr>
              <w:t>ных биологических ресурсов)</w:t>
            </w:r>
            <w:r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136D5" w14:textId="165DA9D9" w:rsidR="00533380" w:rsidRPr="00614E62" w:rsidRDefault="00223510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</w:t>
            </w:r>
            <w:r w:rsidR="005361BE" w:rsidRPr="00614E62">
              <w:rPr>
                <w:sz w:val="24"/>
                <w:szCs w:val="24"/>
              </w:rPr>
              <w:t>диница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17A38" w14:textId="77777777" w:rsidR="00533380" w:rsidRPr="00614E62" w:rsidRDefault="00533380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AA576" w14:textId="77777777" w:rsidR="00533380" w:rsidRPr="00614E62" w:rsidRDefault="00533380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A8818" w14:textId="77777777" w:rsidR="00533380" w:rsidRPr="00614E62" w:rsidRDefault="00533380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3CDAB" w14:textId="77777777" w:rsidR="00533380" w:rsidRPr="00614E62" w:rsidRDefault="00533380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607DD" w14:textId="77777777" w:rsidR="00533380" w:rsidRPr="00614E62" w:rsidRDefault="00533380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894F5" w14:textId="77777777" w:rsidR="00533380" w:rsidRPr="00614E62" w:rsidRDefault="00533380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75584" w14:textId="77777777" w:rsidR="00533380" w:rsidRPr="00614E62" w:rsidRDefault="00533380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892FB" w14:textId="77777777" w:rsidR="00533380" w:rsidRPr="00614E62" w:rsidRDefault="00533380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B5B7B" w14:textId="77777777" w:rsidR="00533380" w:rsidRPr="00614E62" w:rsidRDefault="00533380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175A6" w14:textId="77777777" w:rsidR="00533380" w:rsidRPr="00614E62" w:rsidRDefault="00533380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B0D70" w14:textId="77777777" w:rsidR="00533380" w:rsidRPr="00614E62" w:rsidRDefault="00533380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F5B01" w14:textId="77777777" w:rsidR="00533380" w:rsidRPr="00614E62" w:rsidRDefault="00533380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1</w:t>
            </w:r>
          </w:p>
        </w:tc>
      </w:tr>
      <w:tr w:rsidR="00533380" w:rsidRPr="00614E62" w14:paraId="6387AD68" w14:textId="77777777" w:rsidTr="008E5C7E">
        <w:trPr>
          <w:trHeight w:val="572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22FA3" w14:textId="6C2BABD5" w:rsidR="00533380" w:rsidRPr="00614E62" w:rsidRDefault="00533380" w:rsidP="00A261C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val="en-US"/>
              </w:rPr>
              <w:lastRenderedPageBreak/>
              <w:t>1.2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A4BD1" w14:textId="085346A5" w:rsidR="00533380" w:rsidRPr="00614E62" w:rsidRDefault="00533380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Мероприятие</w:t>
            </w:r>
            <w:r w:rsidR="00DB07C5" w:rsidRPr="00614E62">
              <w:rPr>
                <w:sz w:val="24"/>
                <w:szCs w:val="24"/>
              </w:rPr>
              <w:t xml:space="preserve"> </w:t>
            </w:r>
            <w:r w:rsidRPr="00614E62">
              <w:rPr>
                <w:sz w:val="24"/>
                <w:szCs w:val="24"/>
              </w:rPr>
              <w:t>(р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зультат)</w:t>
            </w:r>
            <w:r w:rsidR="00346FC1" w:rsidRPr="00614E62">
              <w:rPr>
                <w:sz w:val="24"/>
                <w:szCs w:val="24"/>
              </w:rPr>
              <w:t xml:space="preserve"> 2 </w:t>
            </w:r>
            <w:r w:rsidRPr="00614E62">
              <w:rPr>
                <w:sz w:val="24"/>
                <w:szCs w:val="24"/>
              </w:rPr>
              <w:t>«</w:t>
            </w:r>
            <w:r w:rsidR="00377632" w:rsidRPr="00614E62">
              <w:rPr>
                <w:sz w:val="24"/>
                <w:szCs w:val="24"/>
              </w:rPr>
              <w:t>Реализ</w:t>
            </w:r>
            <w:r w:rsidR="00377632" w:rsidRPr="00614E62">
              <w:rPr>
                <w:sz w:val="24"/>
                <w:szCs w:val="24"/>
              </w:rPr>
              <w:t>о</w:t>
            </w:r>
            <w:r w:rsidR="00377632" w:rsidRPr="00614E62">
              <w:rPr>
                <w:sz w:val="24"/>
                <w:szCs w:val="24"/>
              </w:rPr>
              <w:t>ваны мероприятия по сохранению редкого и находящегося под угрозой исчезнов</w:t>
            </w:r>
            <w:r w:rsidR="00377632" w:rsidRPr="00614E62">
              <w:rPr>
                <w:sz w:val="24"/>
                <w:szCs w:val="24"/>
              </w:rPr>
              <w:t>е</w:t>
            </w:r>
            <w:r w:rsidR="00377632" w:rsidRPr="00614E62">
              <w:rPr>
                <w:sz w:val="24"/>
                <w:szCs w:val="24"/>
              </w:rPr>
              <w:t>ния особо ценного вида – антилопы Сайги популяции Северо-Западного Прикаспия)</w:t>
            </w:r>
            <w:r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B7554" w14:textId="488D249A" w:rsidR="00533380" w:rsidRPr="00614E62" w:rsidRDefault="00223510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</w:t>
            </w:r>
            <w:r w:rsidR="00533380" w:rsidRPr="00614E62">
              <w:rPr>
                <w:sz w:val="24"/>
                <w:szCs w:val="24"/>
              </w:rPr>
              <w:t>роцент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100A4" w14:textId="77777777" w:rsidR="00533380" w:rsidRPr="00614E62" w:rsidRDefault="00533380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iCs/>
                <w:sz w:val="24"/>
                <w:szCs w:val="24"/>
                <w:lang w:val="en-US"/>
              </w:rPr>
              <w:t>10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26759" w14:textId="77777777" w:rsidR="00533380" w:rsidRPr="00614E62" w:rsidRDefault="00533380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39E05" w14:textId="77777777" w:rsidR="00533380" w:rsidRPr="00614E62" w:rsidRDefault="00533380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iCs/>
                <w:sz w:val="24"/>
                <w:szCs w:val="24"/>
                <w:lang w:val="en-US"/>
              </w:rPr>
              <w:t>30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1F3BE" w14:textId="77777777" w:rsidR="00533380" w:rsidRPr="00614E62" w:rsidRDefault="00533380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iCs/>
                <w:sz w:val="24"/>
                <w:szCs w:val="24"/>
                <w:lang w:val="en-US"/>
              </w:rPr>
              <w:t>40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09643" w14:textId="77777777" w:rsidR="00533380" w:rsidRPr="00614E62" w:rsidRDefault="00533380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iCs/>
                <w:sz w:val="24"/>
                <w:szCs w:val="24"/>
                <w:lang w:val="en-US"/>
              </w:rPr>
              <w:t>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18B29" w14:textId="77777777" w:rsidR="00533380" w:rsidRPr="00614E62" w:rsidRDefault="00533380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iCs/>
                <w:sz w:val="24"/>
                <w:szCs w:val="24"/>
                <w:lang w:val="en-US"/>
              </w:rPr>
              <w:t>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4A9CA" w14:textId="77777777" w:rsidR="00533380" w:rsidRPr="00614E62" w:rsidRDefault="00533380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iCs/>
                <w:sz w:val="24"/>
                <w:szCs w:val="24"/>
                <w:lang w:val="en-US"/>
              </w:rPr>
              <w:t>60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29B01" w14:textId="77777777" w:rsidR="00533380" w:rsidRPr="00614E62" w:rsidRDefault="00533380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iCs/>
                <w:sz w:val="24"/>
                <w:szCs w:val="24"/>
                <w:lang w:val="en-US"/>
              </w:rPr>
              <w:t>70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12911" w14:textId="77777777" w:rsidR="00533380" w:rsidRPr="00614E62" w:rsidRDefault="00533380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iCs/>
                <w:sz w:val="24"/>
                <w:szCs w:val="24"/>
                <w:lang w:val="en-US"/>
              </w:rPr>
              <w:t>80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13163" w14:textId="77777777" w:rsidR="00533380" w:rsidRPr="00614E62" w:rsidRDefault="00533380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iCs/>
                <w:sz w:val="24"/>
                <w:szCs w:val="24"/>
                <w:lang w:val="en-US"/>
              </w:rPr>
              <w:t>90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0965A" w14:textId="77777777" w:rsidR="00533380" w:rsidRPr="00614E62" w:rsidRDefault="00533380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iCs/>
                <w:sz w:val="24"/>
                <w:szCs w:val="24"/>
                <w:lang w:val="en-US"/>
              </w:rPr>
              <w:t>95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4F069" w14:textId="77777777" w:rsidR="00533380" w:rsidRPr="00614E62" w:rsidRDefault="00533380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val="en-US"/>
              </w:rPr>
              <w:t>100</w:t>
            </w:r>
          </w:p>
        </w:tc>
      </w:tr>
      <w:tr w:rsidR="00703207" w:rsidRPr="00614E62" w14:paraId="495DB45A" w14:textId="77777777" w:rsidTr="008E5C7E">
        <w:trPr>
          <w:trHeight w:val="2182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450A3" w14:textId="15E95053" w:rsidR="00703207" w:rsidRPr="00614E62" w:rsidRDefault="00703207" w:rsidP="00A261C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1.3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65F99" w14:textId="6427FDE3" w:rsidR="00703207" w:rsidRPr="00614E62" w:rsidRDefault="00703207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Мероприятие (р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зультат)</w:t>
            </w:r>
            <w:r w:rsidR="00DB07C5" w:rsidRPr="00614E62">
              <w:rPr>
                <w:sz w:val="24"/>
                <w:szCs w:val="24"/>
              </w:rPr>
              <w:t xml:space="preserve"> 3 </w:t>
            </w:r>
            <w:r w:rsidRPr="00614E62">
              <w:rPr>
                <w:sz w:val="24"/>
                <w:szCs w:val="24"/>
              </w:rPr>
              <w:t>«</w:t>
            </w:r>
            <w:r w:rsidR="001E66C8" w:rsidRPr="00614E62">
              <w:rPr>
                <w:sz w:val="24"/>
                <w:szCs w:val="24"/>
              </w:rPr>
              <w:t>Реализ</w:t>
            </w:r>
            <w:r w:rsidR="001E66C8" w:rsidRPr="00614E62">
              <w:rPr>
                <w:sz w:val="24"/>
                <w:szCs w:val="24"/>
              </w:rPr>
              <w:t>о</w:t>
            </w:r>
            <w:r w:rsidR="001E66C8" w:rsidRPr="00614E62">
              <w:rPr>
                <w:sz w:val="24"/>
                <w:szCs w:val="24"/>
              </w:rPr>
              <w:t>ваны</w:t>
            </w:r>
            <w:r w:rsidR="00F60A74">
              <w:rPr>
                <w:sz w:val="24"/>
                <w:szCs w:val="24"/>
              </w:rPr>
              <w:t xml:space="preserve"> мероприятия по обеспечению фун</w:t>
            </w:r>
            <w:r w:rsidR="00F60A74">
              <w:rPr>
                <w:sz w:val="24"/>
                <w:szCs w:val="24"/>
              </w:rPr>
              <w:t>к</w:t>
            </w:r>
            <w:r w:rsidR="001E66C8" w:rsidRPr="00614E62">
              <w:rPr>
                <w:sz w:val="24"/>
                <w:szCs w:val="24"/>
              </w:rPr>
              <w:t>ционирования и охраны созданных природных запове</w:t>
            </w:r>
            <w:r w:rsidR="001E66C8" w:rsidRPr="00614E62">
              <w:rPr>
                <w:sz w:val="24"/>
                <w:szCs w:val="24"/>
              </w:rPr>
              <w:t>д</w:t>
            </w:r>
            <w:r w:rsidR="001E66C8" w:rsidRPr="00614E62">
              <w:rPr>
                <w:sz w:val="24"/>
                <w:szCs w:val="24"/>
              </w:rPr>
              <w:t>ных территорий</w:t>
            </w:r>
            <w:r w:rsidRPr="00614E62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E3704" w14:textId="0A2A7F3F" w:rsidR="00703207" w:rsidRPr="00614E62" w:rsidRDefault="00037DFD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</w:t>
            </w:r>
            <w:r w:rsidR="00703207" w:rsidRPr="00614E62">
              <w:rPr>
                <w:sz w:val="24"/>
                <w:szCs w:val="24"/>
                <w:lang w:val="en-US"/>
              </w:rPr>
              <w:t>диница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6466" w14:textId="4A2AF804" w:rsidR="00703207" w:rsidRPr="00614E62" w:rsidRDefault="00703207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614E62">
              <w:t>10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95FE" w14:textId="6DFAEA39" w:rsidR="00703207" w:rsidRPr="00614E62" w:rsidRDefault="00703207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614E62">
              <w:t>20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EB32" w14:textId="4F7CC3D8" w:rsidR="00703207" w:rsidRPr="00614E62" w:rsidRDefault="00703207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614E62">
              <w:t>30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A04E" w14:textId="344629EA" w:rsidR="00703207" w:rsidRPr="00614E62" w:rsidRDefault="00703207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614E62">
              <w:t>40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913A" w14:textId="03B89706" w:rsidR="00703207" w:rsidRPr="00614E62" w:rsidRDefault="00703207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614E62">
              <w:t>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1D17" w14:textId="4E0A02B9" w:rsidR="00703207" w:rsidRPr="00614E62" w:rsidRDefault="00703207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614E62">
              <w:t>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A59D" w14:textId="23E2AED4" w:rsidR="00703207" w:rsidRPr="00614E62" w:rsidRDefault="00703207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614E62">
              <w:t>60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62F6" w14:textId="71E33744" w:rsidR="00703207" w:rsidRPr="00614E62" w:rsidRDefault="00703207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614E62">
              <w:t>70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3290" w14:textId="34CC1162" w:rsidR="00703207" w:rsidRPr="00614E62" w:rsidRDefault="00703207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t>80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384D2" w14:textId="5349C09B" w:rsidR="00703207" w:rsidRPr="00614E62" w:rsidRDefault="00703207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t>90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B5A36" w14:textId="6A90FEAE" w:rsidR="00703207" w:rsidRPr="00614E62" w:rsidRDefault="00703207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t>95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08F14" w14:textId="7CAC5E21" w:rsidR="00703207" w:rsidRPr="00614E62" w:rsidRDefault="00703207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t>100</w:t>
            </w:r>
          </w:p>
        </w:tc>
      </w:tr>
      <w:tr w:rsidR="008A448C" w:rsidRPr="00614E62" w14:paraId="7538FFD9" w14:textId="77777777" w:rsidTr="008E5C7E">
        <w:trPr>
          <w:trHeight w:val="482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CC27A" w14:textId="70F74CC2" w:rsidR="008A448C" w:rsidRPr="00614E62" w:rsidRDefault="008A448C" w:rsidP="00A261C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76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D9DBB" w14:textId="68BA643B" w:rsidR="008A448C" w:rsidRPr="00614E62" w:rsidRDefault="008A448C" w:rsidP="00614E62">
            <w:pPr>
              <w:shd w:val="clear" w:color="auto" w:fill="FFFFFF"/>
              <w:tabs>
                <w:tab w:val="left" w:pos="3692"/>
              </w:tabs>
              <w:rPr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Задача 2 «Развитие экологического туризма на особо охраняемых природных территориях регионального значения»</w:t>
            </w:r>
          </w:p>
        </w:tc>
      </w:tr>
      <w:tr w:rsidR="008A448C" w:rsidRPr="00614E62" w14:paraId="012557CD" w14:textId="77777777" w:rsidTr="008E5C7E">
        <w:trPr>
          <w:trHeight w:val="2182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C1DD9" w14:textId="683ACDFE" w:rsidR="008A448C" w:rsidRPr="00614E62" w:rsidRDefault="008A448C" w:rsidP="00A261C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lastRenderedPageBreak/>
              <w:t>2.1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1C49B" w14:textId="33C27F03" w:rsidR="008A448C" w:rsidRPr="00614E62" w:rsidRDefault="008A448C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Мероприятие (р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зультат) 4 «Реализ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ваны мероприятия по обустройству инфр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структуры эколог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ческих (туристских) маршрутов на особо охраняемых приро</w:t>
            </w:r>
            <w:r w:rsidRPr="00614E62">
              <w:rPr>
                <w:sz w:val="24"/>
                <w:szCs w:val="24"/>
              </w:rPr>
              <w:t>д</w:t>
            </w:r>
            <w:r w:rsidRPr="00614E62">
              <w:rPr>
                <w:sz w:val="24"/>
                <w:szCs w:val="24"/>
              </w:rPr>
              <w:t>ных территори</w:t>
            </w:r>
            <w:r w:rsidR="00D54F1E" w:rsidRPr="00614E62">
              <w:rPr>
                <w:sz w:val="24"/>
                <w:szCs w:val="24"/>
              </w:rPr>
              <w:t>ях</w:t>
            </w:r>
            <w:r w:rsidRPr="00614E62">
              <w:rPr>
                <w:sz w:val="24"/>
                <w:szCs w:val="24"/>
              </w:rPr>
              <w:t xml:space="preserve"> 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гионального знач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ния и обеспечению их функциониров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ния»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03FAF" w14:textId="4ACC293F" w:rsidR="008A448C" w:rsidRPr="00614E62" w:rsidRDefault="00223510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</w:t>
            </w:r>
            <w:r w:rsidR="008A448C" w:rsidRPr="00614E62">
              <w:rPr>
                <w:sz w:val="24"/>
                <w:szCs w:val="24"/>
              </w:rPr>
              <w:t>роцент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7DA17" w14:textId="77777777" w:rsidR="008A448C" w:rsidRPr="00614E62" w:rsidRDefault="008A448C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iCs/>
                <w:sz w:val="24"/>
                <w:szCs w:val="24"/>
                <w:lang w:val="en-US"/>
              </w:rPr>
              <w:t>10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68310" w14:textId="77777777" w:rsidR="008A448C" w:rsidRPr="00614E62" w:rsidRDefault="008A448C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EED6D" w14:textId="77777777" w:rsidR="008A448C" w:rsidRPr="00614E62" w:rsidRDefault="008A448C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iCs/>
                <w:sz w:val="24"/>
                <w:szCs w:val="24"/>
                <w:lang w:val="en-US"/>
              </w:rPr>
              <w:t>30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76F07" w14:textId="77777777" w:rsidR="008A448C" w:rsidRPr="00614E62" w:rsidRDefault="008A448C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iCs/>
                <w:sz w:val="24"/>
                <w:szCs w:val="24"/>
                <w:lang w:val="en-US"/>
              </w:rPr>
              <w:t>40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B1FE8" w14:textId="77777777" w:rsidR="008A448C" w:rsidRPr="00614E62" w:rsidRDefault="008A448C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iCs/>
                <w:sz w:val="24"/>
                <w:szCs w:val="24"/>
                <w:lang w:val="en-US"/>
              </w:rPr>
              <w:t>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3E23E" w14:textId="77777777" w:rsidR="008A448C" w:rsidRPr="00614E62" w:rsidRDefault="008A448C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iCs/>
                <w:sz w:val="24"/>
                <w:szCs w:val="24"/>
                <w:lang w:val="en-US"/>
              </w:rPr>
              <w:t>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B51FE" w14:textId="77777777" w:rsidR="008A448C" w:rsidRPr="00614E62" w:rsidRDefault="008A448C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iCs/>
                <w:sz w:val="24"/>
                <w:szCs w:val="24"/>
                <w:lang w:val="en-US"/>
              </w:rPr>
              <w:t>60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56592" w14:textId="77777777" w:rsidR="008A448C" w:rsidRPr="00614E62" w:rsidRDefault="008A448C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iCs/>
                <w:sz w:val="24"/>
                <w:szCs w:val="24"/>
                <w:lang w:val="en-US"/>
              </w:rPr>
              <w:t>70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68C40" w14:textId="77777777" w:rsidR="008A448C" w:rsidRPr="00614E62" w:rsidRDefault="008A448C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iCs/>
                <w:sz w:val="24"/>
                <w:szCs w:val="24"/>
                <w:lang w:val="en-US"/>
              </w:rPr>
              <w:t>80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F308B" w14:textId="77777777" w:rsidR="008A448C" w:rsidRPr="00614E62" w:rsidRDefault="008A448C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iCs/>
                <w:sz w:val="24"/>
                <w:szCs w:val="24"/>
                <w:lang w:val="en-US"/>
              </w:rPr>
              <w:t>90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60E4D" w14:textId="77777777" w:rsidR="008A448C" w:rsidRPr="00614E62" w:rsidRDefault="008A448C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iCs/>
                <w:sz w:val="24"/>
                <w:szCs w:val="24"/>
                <w:lang w:val="en-US"/>
              </w:rPr>
              <w:t>95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F7697" w14:textId="77777777" w:rsidR="008A448C" w:rsidRPr="00614E62" w:rsidRDefault="008A448C" w:rsidP="00614E62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100</w:t>
            </w:r>
          </w:p>
        </w:tc>
      </w:tr>
    </w:tbl>
    <w:p w14:paraId="3AC51E49" w14:textId="462491A1" w:rsidR="00346FB8" w:rsidRDefault="00346FB8" w:rsidP="00614E62">
      <w:pPr>
        <w:widowControl/>
        <w:rPr>
          <w:sz w:val="28"/>
          <w:szCs w:val="28"/>
        </w:rPr>
      </w:pPr>
    </w:p>
    <w:p w14:paraId="03F3992B" w14:textId="3D821EC1" w:rsidR="00D73442" w:rsidRDefault="00D73442" w:rsidP="00614E62">
      <w:pPr>
        <w:widowControl/>
        <w:rPr>
          <w:sz w:val="28"/>
          <w:szCs w:val="28"/>
        </w:rPr>
      </w:pPr>
    </w:p>
    <w:p w14:paraId="43E2AC8D" w14:textId="6ECF791C" w:rsidR="00D73442" w:rsidRDefault="00D73442" w:rsidP="00614E62">
      <w:pPr>
        <w:widowControl/>
        <w:rPr>
          <w:sz w:val="28"/>
          <w:szCs w:val="28"/>
        </w:rPr>
      </w:pPr>
    </w:p>
    <w:p w14:paraId="28660702" w14:textId="4B7C8FC4" w:rsidR="00D73442" w:rsidRDefault="00D73442" w:rsidP="00614E62">
      <w:pPr>
        <w:widowControl/>
        <w:rPr>
          <w:sz w:val="28"/>
          <w:szCs w:val="28"/>
        </w:rPr>
      </w:pPr>
    </w:p>
    <w:p w14:paraId="04A43EEE" w14:textId="1884A5DA" w:rsidR="00D73442" w:rsidRDefault="00D73442" w:rsidP="00614E62">
      <w:pPr>
        <w:widowControl/>
        <w:rPr>
          <w:sz w:val="28"/>
          <w:szCs w:val="28"/>
        </w:rPr>
      </w:pPr>
    </w:p>
    <w:p w14:paraId="33DB6A0C" w14:textId="05C05A61" w:rsidR="00D73442" w:rsidRDefault="00D73442" w:rsidP="00614E62">
      <w:pPr>
        <w:widowControl/>
        <w:rPr>
          <w:sz w:val="28"/>
          <w:szCs w:val="28"/>
        </w:rPr>
      </w:pPr>
    </w:p>
    <w:p w14:paraId="3F57E174" w14:textId="5FF3CF03" w:rsidR="00D73442" w:rsidRDefault="00D73442" w:rsidP="00614E62">
      <w:pPr>
        <w:widowControl/>
        <w:rPr>
          <w:sz w:val="28"/>
          <w:szCs w:val="28"/>
        </w:rPr>
      </w:pPr>
    </w:p>
    <w:p w14:paraId="2759815B" w14:textId="6B2433FA" w:rsidR="00D73442" w:rsidRDefault="00D73442" w:rsidP="00614E62">
      <w:pPr>
        <w:widowControl/>
        <w:rPr>
          <w:sz w:val="28"/>
          <w:szCs w:val="28"/>
        </w:rPr>
      </w:pPr>
    </w:p>
    <w:p w14:paraId="66EAF93A" w14:textId="42DA123F" w:rsidR="00D73442" w:rsidRDefault="00D73442" w:rsidP="00614E62">
      <w:pPr>
        <w:widowControl/>
        <w:rPr>
          <w:sz w:val="28"/>
          <w:szCs w:val="28"/>
        </w:rPr>
      </w:pPr>
    </w:p>
    <w:p w14:paraId="42FACBBC" w14:textId="22527988" w:rsidR="00916DE5" w:rsidRDefault="00916DE5" w:rsidP="00614E62">
      <w:pPr>
        <w:widowControl/>
        <w:rPr>
          <w:sz w:val="28"/>
          <w:szCs w:val="28"/>
        </w:rPr>
      </w:pPr>
    </w:p>
    <w:p w14:paraId="510D26BB" w14:textId="48862182" w:rsidR="00916DE5" w:rsidRDefault="00916DE5" w:rsidP="00614E62">
      <w:pPr>
        <w:widowControl/>
        <w:rPr>
          <w:sz w:val="28"/>
          <w:szCs w:val="28"/>
        </w:rPr>
      </w:pPr>
    </w:p>
    <w:p w14:paraId="5CC04B9F" w14:textId="7964CE17" w:rsidR="00916DE5" w:rsidRDefault="00916DE5" w:rsidP="00614E62">
      <w:pPr>
        <w:widowControl/>
        <w:rPr>
          <w:sz w:val="28"/>
          <w:szCs w:val="28"/>
        </w:rPr>
      </w:pPr>
    </w:p>
    <w:p w14:paraId="2B433048" w14:textId="68E5A781" w:rsidR="00916DE5" w:rsidRDefault="00916DE5" w:rsidP="00614E62">
      <w:pPr>
        <w:widowControl/>
        <w:rPr>
          <w:sz w:val="28"/>
          <w:szCs w:val="28"/>
        </w:rPr>
      </w:pPr>
    </w:p>
    <w:p w14:paraId="4D57F979" w14:textId="77777777" w:rsidR="00916DE5" w:rsidRDefault="00916DE5" w:rsidP="00614E62">
      <w:pPr>
        <w:widowControl/>
        <w:rPr>
          <w:sz w:val="28"/>
          <w:szCs w:val="28"/>
        </w:rPr>
      </w:pPr>
    </w:p>
    <w:p w14:paraId="4A256140" w14:textId="7994B890" w:rsidR="00D73442" w:rsidRDefault="00D73442" w:rsidP="00614E62">
      <w:pPr>
        <w:widowControl/>
        <w:rPr>
          <w:sz w:val="28"/>
          <w:szCs w:val="28"/>
        </w:rPr>
      </w:pPr>
    </w:p>
    <w:p w14:paraId="597974FB" w14:textId="5E895B26" w:rsidR="00D73442" w:rsidRDefault="00D73442" w:rsidP="00614E62">
      <w:pPr>
        <w:widowControl/>
        <w:rPr>
          <w:sz w:val="28"/>
          <w:szCs w:val="28"/>
        </w:rPr>
      </w:pPr>
    </w:p>
    <w:p w14:paraId="567AA5CF" w14:textId="40B2B09F" w:rsidR="00D73442" w:rsidRDefault="00D73442" w:rsidP="00614E62">
      <w:pPr>
        <w:widowControl/>
        <w:rPr>
          <w:sz w:val="28"/>
          <w:szCs w:val="28"/>
        </w:rPr>
      </w:pPr>
    </w:p>
    <w:p w14:paraId="50CB9A61" w14:textId="4473B2F5" w:rsidR="0092551C" w:rsidRPr="00614E62" w:rsidRDefault="0092551C" w:rsidP="00DA675B">
      <w:pPr>
        <w:ind w:left="11766"/>
        <w:rPr>
          <w:sz w:val="28"/>
          <w:szCs w:val="28"/>
        </w:rPr>
      </w:pPr>
      <w:r w:rsidRPr="00614E62">
        <w:rPr>
          <w:sz w:val="28"/>
          <w:szCs w:val="28"/>
        </w:rPr>
        <w:lastRenderedPageBreak/>
        <w:t xml:space="preserve">Приложение </w:t>
      </w:r>
      <w:r w:rsidR="00614E62">
        <w:rPr>
          <w:sz w:val="28"/>
          <w:szCs w:val="28"/>
        </w:rPr>
        <w:t>№ </w:t>
      </w:r>
      <w:r w:rsidR="00F1763B" w:rsidRPr="00614E62">
        <w:rPr>
          <w:sz w:val="28"/>
          <w:szCs w:val="28"/>
        </w:rPr>
        <w:t>8</w:t>
      </w:r>
    </w:p>
    <w:p w14:paraId="2DEE5381" w14:textId="77777777" w:rsidR="0092551C" w:rsidRPr="00614E62" w:rsidRDefault="0092551C" w:rsidP="00DA675B">
      <w:pPr>
        <w:ind w:left="11766"/>
        <w:rPr>
          <w:sz w:val="28"/>
          <w:szCs w:val="28"/>
        </w:rPr>
      </w:pPr>
      <w:r w:rsidRPr="00614E62">
        <w:rPr>
          <w:sz w:val="28"/>
          <w:szCs w:val="28"/>
        </w:rPr>
        <w:t>к государственной программе</w:t>
      </w:r>
    </w:p>
    <w:p w14:paraId="2B0654A8" w14:textId="77777777" w:rsidR="0092551C" w:rsidRPr="00614E62" w:rsidRDefault="0092551C" w:rsidP="00614E62">
      <w:pPr>
        <w:jc w:val="center"/>
        <w:rPr>
          <w:sz w:val="28"/>
          <w:szCs w:val="28"/>
        </w:rPr>
      </w:pPr>
    </w:p>
    <w:p w14:paraId="3885F0BC" w14:textId="35FB9274" w:rsidR="0092551C" w:rsidRPr="00614E62" w:rsidRDefault="0092551C" w:rsidP="00614E62">
      <w:pPr>
        <w:jc w:val="center"/>
        <w:rPr>
          <w:sz w:val="28"/>
          <w:szCs w:val="28"/>
        </w:rPr>
      </w:pPr>
      <w:r w:rsidRPr="00614E62">
        <w:rPr>
          <w:sz w:val="28"/>
          <w:szCs w:val="28"/>
        </w:rPr>
        <w:t>П</w:t>
      </w:r>
      <w:r w:rsidR="00D73442" w:rsidRPr="00614E62">
        <w:rPr>
          <w:sz w:val="28"/>
          <w:szCs w:val="28"/>
        </w:rPr>
        <w:t>аспорт</w:t>
      </w:r>
    </w:p>
    <w:p w14:paraId="05712548" w14:textId="77777777" w:rsidR="0092551C" w:rsidRPr="00614E62" w:rsidRDefault="0092551C" w:rsidP="00614E62">
      <w:pPr>
        <w:jc w:val="center"/>
        <w:rPr>
          <w:sz w:val="28"/>
          <w:szCs w:val="28"/>
        </w:rPr>
      </w:pPr>
      <w:r w:rsidRPr="00614E62">
        <w:rPr>
          <w:sz w:val="28"/>
          <w:szCs w:val="28"/>
        </w:rPr>
        <w:t>комплекса процессных мероприятий</w:t>
      </w:r>
    </w:p>
    <w:p w14:paraId="60AFEB7C" w14:textId="13DE57B5" w:rsidR="0092551C" w:rsidRPr="00614E62" w:rsidRDefault="0092551C" w:rsidP="00614E62">
      <w:pPr>
        <w:jc w:val="center"/>
        <w:rPr>
          <w:sz w:val="28"/>
          <w:szCs w:val="28"/>
        </w:rPr>
      </w:pPr>
      <w:r w:rsidRPr="00614E62">
        <w:rPr>
          <w:sz w:val="28"/>
          <w:szCs w:val="28"/>
        </w:rPr>
        <w:t>«Реализация мероприятий в соответствии со с</w:t>
      </w:r>
      <w:r w:rsidR="00DA675B">
        <w:rPr>
          <w:sz w:val="28"/>
          <w:szCs w:val="28"/>
        </w:rPr>
        <w:t>татьей 16.6 Федерального закона</w:t>
      </w:r>
      <w:r w:rsidR="00DA675B">
        <w:rPr>
          <w:sz w:val="28"/>
          <w:szCs w:val="28"/>
        </w:rPr>
        <w:br/>
      </w:r>
      <w:r w:rsidRPr="00614E62">
        <w:rPr>
          <w:sz w:val="28"/>
          <w:szCs w:val="28"/>
        </w:rPr>
        <w:t xml:space="preserve">от 10.01.2002 </w:t>
      </w:r>
      <w:r w:rsidR="00614E62">
        <w:rPr>
          <w:sz w:val="28"/>
          <w:szCs w:val="28"/>
        </w:rPr>
        <w:t>№ </w:t>
      </w:r>
      <w:r w:rsidR="00DA675B">
        <w:rPr>
          <w:sz w:val="28"/>
          <w:szCs w:val="28"/>
        </w:rPr>
        <w:t xml:space="preserve">7-ФЗ </w:t>
      </w:r>
      <w:r w:rsidRPr="00614E62">
        <w:rPr>
          <w:sz w:val="28"/>
          <w:szCs w:val="28"/>
        </w:rPr>
        <w:t xml:space="preserve">«Об охране окружающей среды» </w:t>
      </w:r>
    </w:p>
    <w:p w14:paraId="57E9D3F4" w14:textId="77777777" w:rsidR="0092551C" w:rsidRPr="00614E62" w:rsidRDefault="0092551C" w:rsidP="00614E62">
      <w:pPr>
        <w:jc w:val="center"/>
        <w:rPr>
          <w:sz w:val="28"/>
          <w:szCs w:val="28"/>
        </w:rPr>
      </w:pPr>
    </w:p>
    <w:p w14:paraId="407524A9" w14:textId="77777777" w:rsidR="0092551C" w:rsidRPr="00614E62" w:rsidRDefault="0092551C" w:rsidP="00614E62">
      <w:pPr>
        <w:jc w:val="center"/>
        <w:rPr>
          <w:sz w:val="28"/>
          <w:szCs w:val="28"/>
        </w:rPr>
      </w:pPr>
      <w:r w:rsidRPr="00614E62">
        <w:rPr>
          <w:sz w:val="28"/>
          <w:szCs w:val="28"/>
        </w:rPr>
        <w:t>1. Общие положения</w:t>
      </w:r>
    </w:p>
    <w:p w14:paraId="690C4C3F" w14:textId="77777777" w:rsidR="0092551C" w:rsidRPr="00614E62" w:rsidRDefault="0092551C" w:rsidP="00614E62"/>
    <w:tbl>
      <w:tblPr>
        <w:tblW w:w="4878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7769"/>
      </w:tblGrid>
      <w:tr w:rsidR="0092551C" w:rsidRPr="00614E62" w14:paraId="6FA76F93" w14:textId="77777777" w:rsidTr="00A502B6">
        <w:trPr>
          <w:trHeight w:val="1226"/>
        </w:trPr>
        <w:tc>
          <w:tcPr>
            <w:tcW w:w="7652" w:type="dxa"/>
            <w:shd w:val="clear" w:color="auto" w:fill="auto"/>
            <w:noWrap/>
            <w:vAlign w:val="center"/>
            <w:hideMark/>
          </w:tcPr>
          <w:p w14:paraId="17D5F976" w14:textId="77777777" w:rsidR="0092551C" w:rsidRPr="00614E62" w:rsidRDefault="0092551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Ответственный исполнительный орган Астраханской области </w:t>
            </w:r>
          </w:p>
        </w:tc>
        <w:tc>
          <w:tcPr>
            <w:tcW w:w="7658" w:type="dxa"/>
            <w:shd w:val="clear" w:color="auto" w:fill="auto"/>
            <w:noWrap/>
            <w:vAlign w:val="center"/>
            <w:hideMark/>
          </w:tcPr>
          <w:p w14:paraId="06CFDEEA" w14:textId="5BA0C43D" w:rsidR="0092551C" w:rsidRPr="00614E62" w:rsidRDefault="0092551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Служба природопользования и охраны окружающей среды Астраха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 xml:space="preserve">ской области (Юнусов Румиль Исламович </w:t>
            </w:r>
            <w:r w:rsidR="004D57CD" w:rsidRPr="00614E62">
              <w:rPr>
                <w:sz w:val="24"/>
                <w:szCs w:val="24"/>
              </w:rPr>
              <w:t>–</w:t>
            </w:r>
            <w:r w:rsidRPr="00614E62">
              <w:rPr>
                <w:sz w:val="24"/>
                <w:szCs w:val="24"/>
              </w:rPr>
              <w:t xml:space="preserve"> </w:t>
            </w:r>
            <w:r w:rsidR="004D57CD" w:rsidRPr="00614E62">
              <w:rPr>
                <w:sz w:val="24"/>
                <w:szCs w:val="24"/>
                <w:lang w:eastAsia="ru-RU"/>
              </w:rPr>
              <w:t>руководитель службы пр</w:t>
            </w:r>
            <w:r w:rsidR="004D57CD" w:rsidRPr="00614E62">
              <w:rPr>
                <w:sz w:val="24"/>
                <w:szCs w:val="24"/>
                <w:lang w:eastAsia="ru-RU"/>
              </w:rPr>
              <w:t>и</w:t>
            </w:r>
            <w:r w:rsidR="004D57CD" w:rsidRPr="00614E62">
              <w:rPr>
                <w:sz w:val="24"/>
                <w:szCs w:val="24"/>
                <w:lang w:eastAsia="ru-RU"/>
              </w:rPr>
              <w:t>родопользования и охраны окружающей среды Астраханской области</w:t>
            </w:r>
            <w:r w:rsidRPr="00614E62">
              <w:rPr>
                <w:sz w:val="24"/>
                <w:szCs w:val="24"/>
              </w:rPr>
              <w:t xml:space="preserve">) </w:t>
            </w:r>
          </w:p>
        </w:tc>
      </w:tr>
      <w:tr w:rsidR="0092551C" w:rsidRPr="00614E62" w14:paraId="44223D8D" w14:textId="77777777" w:rsidTr="00DA675B">
        <w:trPr>
          <w:trHeight w:val="708"/>
        </w:trPr>
        <w:tc>
          <w:tcPr>
            <w:tcW w:w="7652" w:type="dxa"/>
            <w:shd w:val="clear" w:color="auto" w:fill="auto"/>
            <w:noWrap/>
            <w:vAlign w:val="center"/>
            <w:hideMark/>
          </w:tcPr>
          <w:p w14:paraId="05705FEE" w14:textId="78AE92AC" w:rsidR="0092551C" w:rsidRPr="00614E62" w:rsidRDefault="0092551C" w:rsidP="008C1844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Связь с государственной программой </w:t>
            </w:r>
          </w:p>
        </w:tc>
        <w:tc>
          <w:tcPr>
            <w:tcW w:w="7658" w:type="dxa"/>
            <w:shd w:val="clear" w:color="auto" w:fill="auto"/>
            <w:noWrap/>
            <w:vAlign w:val="center"/>
            <w:hideMark/>
          </w:tcPr>
          <w:p w14:paraId="431CD4F3" w14:textId="2CC1176A" w:rsidR="0092551C" w:rsidRPr="00614E62" w:rsidRDefault="0092551C" w:rsidP="00D7344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Охрана окружающей среды</w:t>
            </w:r>
          </w:p>
        </w:tc>
      </w:tr>
    </w:tbl>
    <w:p w14:paraId="4B96FFD8" w14:textId="0C5B0E6E" w:rsidR="0092551C" w:rsidRDefault="0092551C" w:rsidP="00614E62">
      <w:pPr>
        <w:widowControl/>
        <w:rPr>
          <w:sz w:val="28"/>
          <w:szCs w:val="28"/>
        </w:rPr>
      </w:pPr>
    </w:p>
    <w:p w14:paraId="7AE1E798" w14:textId="77777777" w:rsidR="0092551C" w:rsidRPr="00614E62" w:rsidRDefault="0092551C" w:rsidP="00614E62">
      <w:pPr>
        <w:widowControl/>
        <w:jc w:val="center"/>
        <w:rPr>
          <w:sz w:val="28"/>
          <w:szCs w:val="28"/>
          <w:lang w:eastAsia="ru-RU"/>
        </w:rPr>
      </w:pPr>
      <w:r w:rsidRPr="00614E62">
        <w:rPr>
          <w:sz w:val="28"/>
          <w:szCs w:val="28"/>
          <w:lang w:eastAsia="ru-RU"/>
        </w:rPr>
        <w:t>2. Показатели комплекса процессных мероприятий</w:t>
      </w:r>
    </w:p>
    <w:p w14:paraId="477EA229" w14:textId="77777777" w:rsidR="0092551C" w:rsidRPr="00614E62" w:rsidRDefault="0092551C" w:rsidP="00614E62">
      <w:pPr>
        <w:widowControl/>
        <w:jc w:val="center"/>
        <w:rPr>
          <w:sz w:val="28"/>
          <w:szCs w:val="28"/>
          <w:lang w:eastAsia="ru-RU"/>
        </w:rPr>
      </w:pPr>
    </w:p>
    <w:tbl>
      <w:tblPr>
        <w:tblW w:w="4979" w:type="pct"/>
        <w:jc w:val="center"/>
        <w:tblLayout w:type="fixed"/>
        <w:tblLook w:val="04A0" w:firstRow="1" w:lastRow="0" w:firstColumn="1" w:lastColumn="0" w:noHBand="0" w:noVBand="1"/>
      </w:tblPr>
      <w:tblGrid>
        <w:gridCol w:w="559"/>
        <w:gridCol w:w="1929"/>
        <w:gridCol w:w="1163"/>
        <w:gridCol w:w="1078"/>
        <w:gridCol w:w="1205"/>
        <w:gridCol w:w="1022"/>
        <w:gridCol w:w="882"/>
        <w:gridCol w:w="715"/>
        <w:gridCol w:w="719"/>
        <w:gridCol w:w="718"/>
        <w:gridCol w:w="748"/>
        <w:gridCol w:w="718"/>
        <w:gridCol w:w="846"/>
        <w:gridCol w:w="708"/>
        <w:gridCol w:w="1641"/>
        <w:gridCol w:w="1202"/>
      </w:tblGrid>
      <w:tr w:rsidR="00242A0C" w:rsidRPr="00614E62" w14:paraId="1550E8C1" w14:textId="77777777" w:rsidTr="00012353">
        <w:trPr>
          <w:trHeight w:val="760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01FE71E" w14:textId="412F4981" w:rsidR="00242A0C" w:rsidRPr="00614E62" w:rsidRDefault="00614E62" w:rsidP="00614E62">
            <w:pPr>
              <w:widowControl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 </w:t>
            </w:r>
            <w:r w:rsidR="00242A0C" w:rsidRPr="00614E62">
              <w:rPr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21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66EBEF7D" w14:textId="34FF00C2" w:rsidR="00242A0C" w:rsidRPr="00614E62" w:rsidRDefault="00242A0C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Наименование показат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ля/задачи</w:t>
            </w:r>
          </w:p>
        </w:tc>
        <w:tc>
          <w:tcPr>
            <w:tcW w:w="11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8A96B07" w14:textId="5C3DD568" w:rsidR="00242A0C" w:rsidRPr="00614E62" w:rsidRDefault="00242A0C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Признак возра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т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ния/убы</w:t>
            </w:r>
            <w:r w:rsidR="008C1844">
              <w:rPr>
                <w:sz w:val="24"/>
                <w:szCs w:val="24"/>
                <w:lang w:eastAsia="ru-RU"/>
              </w:rPr>
              <w:t>-</w:t>
            </w:r>
            <w:r w:rsidRPr="00614E62">
              <w:rPr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10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67BD917" w14:textId="77777777" w:rsidR="00242A0C" w:rsidRPr="00614E62" w:rsidRDefault="00FE50B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hyperlink r:id="rId24" w:anchor="RANGE!_ftn34" w:history="1">
              <w:r w:rsidR="00242A0C" w:rsidRPr="00614E62">
                <w:rPr>
                  <w:sz w:val="24"/>
                  <w:szCs w:val="24"/>
                  <w:lang w:eastAsia="ru-RU"/>
                </w:rPr>
                <w:t>Ур</w:t>
              </w:r>
              <w:r w:rsidR="00242A0C" w:rsidRPr="00614E62">
                <w:rPr>
                  <w:sz w:val="24"/>
                  <w:szCs w:val="24"/>
                  <w:lang w:eastAsia="ru-RU"/>
                </w:rPr>
                <w:t>о</w:t>
              </w:r>
              <w:r w:rsidR="00242A0C" w:rsidRPr="00614E62">
                <w:rPr>
                  <w:sz w:val="24"/>
                  <w:szCs w:val="24"/>
                  <w:lang w:eastAsia="ru-RU"/>
                </w:rPr>
                <w:t>вень показ</w:t>
              </w:r>
              <w:r w:rsidR="00242A0C" w:rsidRPr="00614E62">
                <w:rPr>
                  <w:sz w:val="24"/>
                  <w:szCs w:val="24"/>
                  <w:lang w:eastAsia="ru-RU"/>
                </w:rPr>
                <w:t>а</w:t>
              </w:r>
              <w:r w:rsidR="00242A0C" w:rsidRPr="00614E62">
                <w:rPr>
                  <w:sz w:val="24"/>
                  <w:szCs w:val="24"/>
                  <w:lang w:eastAsia="ru-RU"/>
                </w:rPr>
                <w:t>теля</w:t>
              </w:r>
            </w:hyperlink>
          </w:p>
        </w:tc>
        <w:tc>
          <w:tcPr>
            <w:tcW w:w="1200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2844106A" w14:textId="17A8136E" w:rsidR="00242A0C" w:rsidRPr="00614E62" w:rsidRDefault="00242A0C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Единица измер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ния (по ОКЕИ)</w:t>
            </w:r>
          </w:p>
        </w:tc>
        <w:tc>
          <w:tcPr>
            <w:tcW w:w="189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63669CE" w14:textId="77777777" w:rsidR="00242A0C" w:rsidRPr="00614E62" w:rsidRDefault="00242A0C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Базовое знач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5151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085DFA1" w14:textId="77777777" w:rsidR="00242A0C" w:rsidRPr="00614E62" w:rsidRDefault="00242A0C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Значение показателей по годам</w:t>
            </w:r>
          </w:p>
        </w:tc>
        <w:tc>
          <w:tcPr>
            <w:tcW w:w="16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AE0C429" w14:textId="77777777" w:rsidR="00242A0C" w:rsidRPr="00614E62" w:rsidRDefault="00FE50B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hyperlink r:id="rId25" w:anchor="RANGE!_ftn36" w:history="1">
              <w:r w:rsidR="00242A0C" w:rsidRPr="00614E62">
                <w:rPr>
                  <w:sz w:val="24"/>
                  <w:szCs w:val="24"/>
                  <w:lang w:eastAsia="ru-RU"/>
                </w:rPr>
                <w:t>Ответстве</w:t>
              </w:r>
              <w:r w:rsidR="00242A0C" w:rsidRPr="00614E62">
                <w:rPr>
                  <w:sz w:val="24"/>
                  <w:szCs w:val="24"/>
                  <w:lang w:eastAsia="ru-RU"/>
                </w:rPr>
                <w:t>н</w:t>
              </w:r>
              <w:r w:rsidR="00242A0C" w:rsidRPr="00614E62">
                <w:rPr>
                  <w:sz w:val="24"/>
                  <w:szCs w:val="24"/>
                  <w:lang w:eastAsia="ru-RU"/>
                </w:rPr>
                <w:t>ный за д</w:t>
              </w:r>
              <w:r w:rsidR="00242A0C" w:rsidRPr="00614E62">
                <w:rPr>
                  <w:sz w:val="24"/>
                  <w:szCs w:val="24"/>
                  <w:lang w:eastAsia="ru-RU"/>
                </w:rPr>
                <w:t>о</w:t>
              </w:r>
              <w:r w:rsidR="00242A0C" w:rsidRPr="00614E62">
                <w:rPr>
                  <w:sz w:val="24"/>
                  <w:szCs w:val="24"/>
                  <w:lang w:eastAsia="ru-RU"/>
                </w:rPr>
                <w:t>стижение п</w:t>
              </w:r>
              <w:r w:rsidR="00242A0C" w:rsidRPr="00614E62">
                <w:rPr>
                  <w:sz w:val="24"/>
                  <w:szCs w:val="24"/>
                  <w:lang w:eastAsia="ru-RU"/>
                </w:rPr>
                <w:t>о</w:t>
              </w:r>
              <w:r w:rsidR="00242A0C" w:rsidRPr="00614E62">
                <w:rPr>
                  <w:sz w:val="24"/>
                  <w:szCs w:val="24"/>
                  <w:lang w:eastAsia="ru-RU"/>
                </w:rPr>
                <w:t>казателя</w:t>
              </w:r>
            </w:hyperlink>
          </w:p>
        </w:tc>
        <w:tc>
          <w:tcPr>
            <w:tcW w:w="11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BD213DE" w14:textId="77777777" w:rsidR="00242A0C" w:rsidRPr="00614E62" w:rsidRDefault="00FE50B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hyperlink r:id="rId26" w:anchor="RANGE!_ftn37" w:history="1">
              <w:r w:rsidR="00242A0C" w:rsidRPr="00614E62">
                <w:rPr>
                  <w:sz w:val="24"/>
                  <w:szCs w:val="24"/>
                  <w:lang w:eastAsia="ru-RU"/>
                </w:rPr>
                <w:t>Инфо</w:t>
              </w:r>
              <w:r w:rsidR="00242A0C" w:rsidRPr="00614E62">
                <w:rPr>
                  <w:sz w:val="24"/>
                  <w:szCs w:val="24"/>
                  <w:lang w:eastAsia="ru-RU"/>
                </w:rPr>
                <w:t>р</w:t>
              </w:r>
              <w:r w:rsidR="00242A0C" w:rsidRPr="00614E62">
                <w:rPr>
                  <w:sz w:val="24"/>
                  <w:szCs w:val="24"/>
                  <w:lang w:eastAsia="ru-RU"/>
                </w:rPr>
                <w:t>мацио</w:t>
              </w:r>
              <w:r w:rsidR="00242A0C" w:rsidRPr="00614E62">
                <w:rPr>
                  <w:sz w:val="24"/>
                  <w:szCs w:val="24"/>
                  <w:lang w:eastAsia="ru-RU"/>
                </w:rPr>
                <w:t>н</w:t>
              </w:r>
              <w:r w:rsidR="00242A0C" w:rsidRPr="00614E62">
                <w:rPr>
                  <w:sz w:val="24"/>
                  <w:szCs w:val="24"/>
                  <w:lang w:eastAsia="ru-RU"/>
                </w:rPr>
                <w:t>ная с</w:t>
              </w:r>
              <w:r w:rsidR="00242A0C" w:rsidRPr="00614E62">
                <w:rPr>
                  <w:sz w:val="24"/>
                  <w:szCs w:val="24"/>
                  <w:lang w:eastAsia="ru-RU"/>
                </w:rPr>
                <w:t>и</w:t>
              </w:r>
              <w:r w:rsidR="00242A0C" w:rsidRPr="00614E62">
                <w:rPr>
                  <w:sz w:val="24"/>
                  <w:szCs w:val="24"/>
                  <w:lang w:eastAsia="ru-RU"/>
                </w:rPr>
                <w:t>стема</w:t>
              </w:r>
            </w:hyperlink>
          </w:p>
        </w:tc>
      </w:tr>
      <w:tr w:rsidR="00242A0C" w:rsidRPr="00614E62" w14:paraId="1AAA55F9" w14:textId="77777777" w:rsidTr="00012353">
        <w:trPr>
          <w:trHeight w:val="465"/>
          <w:jc w:val="center"/>
        </w:trPr>
        <w:tc>
          <w:tcPr>
            <w:tcW w:w="5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FDFFAD" w14:textId="77777777" w:rsidR="00242A0C" w:rsidRPr="00614E62" w:rsidRDefault="00242A0C" w:rsidP="00614E62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A4683F3" w14:textId="77777777" w:rsidR="00242A0C" w:rsidRPr="00614E62" w:rsidRDefault="00242A0C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40D93E" w14:textId="77777777" w:rsidR="00242A0C" w:rsidRPr="00614E62" w:rsidRDefault="00242A0C" w:rsidP="00614E62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DB02CD" w14:textId="77777777" w:rsidR="00242A0C" w:rsidRPr="00614E62" w:rsidRDefault="00242A0C" w:rsidP="00614E62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5076629" w14:textId="0FB91E11" w:rsidR="00242A0C" w:rsidRPr="00614E62" w:rsidRDefault="00242A0C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7E71E1D" w14:textId="77777777" w:rsidR="00242A0C" w:rsidRPr="00614E62" w:rsidRDefault="00242A0C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знач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87B3BF8" w14:textId="77777777" w:rsidR="00242A0C" w:rsidRPr="00614E62" w:rsidRDefault="00242A0C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AB84F1F" w14:textId="77777777" w:rsidR="00242A0C" w:rsidRPr="00614E62" w:rsidRDefault="00242A0C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BC00A51" w14:textId="77777777" w:rsidR="00242A0C" w:rsidRPr="00614E62" w:rsidRDefault="00242A0C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15885CB" w14:textId="77777777" w:rsidR="00242A0C" w:rsidRPr="00614E62" w:rsidRDefault="00242A0C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C117159" w14:textId="77777777" w:rsidR="00242A0C" w:rsidRPr="00614E62" w:rsidRDefault="00242A0C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4362A72" w14:textId="77777777" w:rsidR="00242A0C" w:rsidRPr="00614E62" w:rsidRDefault="00242A0C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D06FE74" w14:textId="77777777" w:rsidR="00242A0C" w:rsidRPr="00614E62" w:rsidRDefault="00242A0C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05C73F9" w14:textId="77777777" w:rsidR="00242A0C" w:rsidRPr="00614E62" w:rsidRDefault="00242A0C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6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D9C409" w14:textId="77777777" w:rsidR="00242A0C" w:rsidRPr="00614E62" w:rsidRDefault="00242A0C" w:rsidP="00614E62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429065" w14:textId="77777777" w:rsidR="00242A0C" w:rsidRPr="00614E62" w:rsidRDefault="00242A0C" w:rsidP="00614E62">
            <w:pPr>
              <w:widowControl/>
              <w:rPr>
                <w:sz w:val="24"/>
                <w:szCs w:val="24"/>
                <w:lang w:eastAsia="ru-RU"/>
              </w:rPr>
            </w:pPr>
          </w:p>
        </w:tc>
      </w:tr>
      <w:tr w:rsidR="0092551C" w:rsidRPr="00614E62" w14:paraId="0374A47D" w14:textId="77777777" w:rsidTr="000123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5788" w:type="dxa"/>
            <w:gridSpan w:val="16"/>
            <w:shd w:val="clear" w:color="auto" w:fill="auto"/>
          </w:tcPr>
          <w:p w14:paraId="01D27F92" w14:textId="05B10153" w:rsidR="0092551C" w:rsidRPr="00614E62" w:rsidRDefault="0092551C" w:rsidP="004D17B3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Задача 1 «Эффективность природоохранны</w:t>
            </w:r>
            <w:r w:rsidR="004D17B3">
              <w:rPr>
                <w:color w:val="000000"/>
                <w:sz w:val="24"/>
                <w:szCs w:val="24"/>
                <w:lang w:eastAsia="ru-RU"/>
              </w:rPr>
              <w:t>х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мероприятий, направленных на улучшение экологического состояния Астраханской области»</w:t>
            </w:r>
          </w:p>
        </w:tc>
      </w:tr>
      <w:tr w:rsidR="0092551C" w:rsidRPr="00614E62" w14:paraId="6FCFCFED" w14:textId="77777777" w:rsidTr="00DA6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6"/>
          <w:jc w:val="center"/>
        </w:trPr>
        <w:tc>
          <w:tcPr>
            <w:tcW w:w="557" w:type="dxa"/>
            <w:shd w:val="clear" w:color="auto" w:fill="auto"/>
            <w:hideMark/>
          </w:tcPr>
          <w:p w14:paraId="2CD6F57A" w14:textId="68F4A20C" w:rsidR="0092551C" w:rsidRPr="00614E62" w:rsidRDefault="0092551C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1" w:type="dxa"/>
            <w:shd w:val="clear" w:color="auto" w:fill="auto"/>
            <w:hideMark/>
          </w:tcPr>
          <w:p w14:paraId="4D941E47" w14:textId="77777777" w:rsidR="0092551C" w:rsidRPr="00614E62" w:rsidRDefault="0092551C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Доля природ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охранных мер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приятий, в</w:t>
            </w:r>
            <w:r w:rsidRPr="00614E62">
              <w:rPr>
                <w:sz w:val="24"/>
                <w:szCs w:val="24"/>
                <w:lang w:eastAsia="ru-RU"/>
              </w:rPr>
              <w:t>ы</w:t>
            </w:r>
            <w:r w:rsidRPr="00614E62">
              <w:rPr>
                <w:sz w:val="24"/>
                <w:szCs w:val="24"/>
                <w:lang w:eastAsia="ru-RU"/>
              </w:rPr>
              <w:t xml:space="preserve">полненных в соответствии с утвержденным </w:t>
            </w:r>
            <w:r w:rsidRPr="00614E62">
              <w:rPr>
                <w:sz w:val="24"/>
                <w:szCs w:val="24"/>
                <w:lang w:eastAsia="ru-RU"/>
              </w:rPr>
              <w:lastRenderedPageBreak/>
              <w:t>планом мер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1158" w:type="dxa"/>
            <w:shd w:val="clear" w:color="auto" w:fill="auto"/>
            <w:hideMark/>
          </w:tcPr>
          <w:p w14:paraId="465A79FF" w14:textId="3DB2ED5A" w:rsidR="0092551C" w:rsidRPr="00614E62" w:rsidRDefault="0009129D" w:rsidP="0009129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в</w:t>
            </w:r>
            <w:r w:rsidR="0092551C" w:rsidRPr="00614E62">
              <w:rPr>
                <w:sz w:val="24"/>
                <w:szCs w:val="24"/>
                <w:lang w:eastAsia="ru-RU"/>
              </w:rPr>
              <w:t>озра</w:t>
            </w:r>
            <w:r w:rsidR="0092551C" w:rsidRPr="00614E62">
              <w:rPr>
                <w:sz w:val="24"/>
                <w:szCs w:val="24"/>
                <w:lang w:eastAsia="ru-RU"/>
              </w:rPr>
              <w:t>с</w:t>
            </w:r>
            <w:r w:rsidR="0092551C" w:rsidRPr="00614E62">
              <w:rPr>
                <w:sz w:val="24"/>
                <w:szCs w:val="24"/>
                <w:lang w:eastAsia="ru-RU"/>
              </w:rPr>
              <w:t>та</w:t>
            </w:r>
            <w:r>
              <w:rPr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1074" w:type="dxa"/>
            <w:shd w:val="clear" w:color="auto" w:fill="auto"/>
            <w:hideMark/>
          </w:tcPr>
          <w:p w14:paraId="180718E3" w14:textId="77777777" w:rsidR="0092551C" w:rsidRPr="00614E62" w:rsidRDefault="0092551C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КПМ</w:t>
            </w:r>
          </w:p>
        </w:tc>
        <w:tc>
          <w:tcPr>
            <w:tcW w:w="1200" w:type="dxa"/>
            <w:shd w:val="clear" w:color="auto" w:fill="auto"/>
            <w:hideMark/>
          </w:tcPr>
          <w:p w14:paraId="6352697F" w14:textId="1FF7E177" w:rsidR="0092551C" w:rsidRPr="00614E62" w:rsidRDefault="0009129D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92551C" w:rsidRPr="00614E62">
              <w:rPr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1018" w:type="dxa"/>
            <w:shd w:val="clear" w:color="auto" w:fill="auto"/>
            <w:hideMark/>
          </w:tcPr>
          <w:p w14:paraId="6BA60D58" w14:textId="176370DE" w:rsidR="0092551C" w:rsidRPr="00614E62" w:rsidRDefault="004D57CD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shd w:val="clear" w:color="auto" w:fill="auto"/>
            <w:hideMark/>
          </w:tcPr>
          <w:p w14:paraId="5C5ACB80" w14:textId="77777777" w:rsidR="0092551C" w:rsidRPr="00614E62" w:rsidRDefault="0092551C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12" w:type="dxa"/>
            <w:shd w:val="clear" w:color="auto" w:fill="auto"/>
            <w:hideMark/>
          </w:tcPr>
          <w:p w14:paraId="223DC1F2" w14:textId="77777777" w:rsidR="0092551C" w:rsidRPr="00614E62" w:rsidRDefault="0092551C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6" w:type="dxa"/>
            <w:shd w:val="clear" w:color="auto" w:fill="auto"/>
            <w:hideMark/>
          </w:tcPr>
          <w:p w14:paraId="36462F97" w14:textId="77777777" w:rsidR="0092551C" w:rsidRPr="00614E62" w:rsidRDefault="0092551C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5" w:type="dxa"/>
            <w:shd w:val="clear" w:color="auto" w:fill="auto"/>
            <w:hideMark/>
          </w:tcPr>
          <w:p w14:paraId="3D9C830E" w14:textId="77777777" w:rsidR="0092551C" w:rsidRPr="00614E62" w:rsidRDefault="0092551C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5" w:type="dxa"/>
            <w:shd w:val="clear" w:color="auto" w:fill="auto"/>
            <w:hideMark/>
          </w:tcPr>
          <w:p w14:paraId="385C89B3" w14:textId="77777777" w:rsidR="0092551C" w:rsidRPr="00614E62" w:rsidRDefault="0092551C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5" w:type="dxa"/>
            <w:shd w:val="clear" w:color="auto" w:fill="auto"/>
            <w:hideMark/>
          </w:tcPr>
          <w:p w14:paraId="511B7B28" w14:textId="77777777" w:rsidR="0092551C" w:rsidRPr="00614E62" w:rsidRDefault="0092551C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3" w:type="dxa"/>
            <w:shd w:val="clear" w:color="auto" w:fill="auto"/>
            <w:hideMark/>
          </w:tcPr>
          <w:p w14:paraId="26509349" w14:textId="77777777" w:rsidR="0092551C" w:rsidRPr="00614E62" w:rsidRDefault="0092551C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5" w:type="dxa"/>
            <w:shd w:val="clear" w:color="auto" w:fill="auto"/>
            <w:hideMark/>
          </w:tcPr>
          <w:p w14:paraId="7C2F249E" w14:textId="77777777" w:rsidR="0092551C" w:rsidRPr="00614E62" w:rsidRDefault="0092551C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4" w:type="dxa"/>
            <w:shd w:val="clear" w:color="auto" w:fill="auto"/>
            <w:hideMark/>
          </w:tcPr>
          <w:p w14:paraId="379CBE14" w14:textId="77777777" w:rsidR="0092551C" w:rsidRPr="00614E62" w:rsidRDefault="0092551C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Служба пр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родопольз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вания и охраны окружающей среды Астр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lastRenderedPageBreak/>
              <w:t>ханской о</w:t>
            </w:r>
            <w:r w:rsidRPr="00614E62">
              <w:rPr>
                <w:sz w:val="24"/>
                <w:szCs w:val="24"/>
                <w:lang w:eastAsia="ru-RU"/>
              </w:rPr>
              <w:t>б</w:t>
            </w:r>
            <w:r w:rsidRPr="00614E62">
              <w:rPr>
                <w:sz w:val="24"/>
                <w:szCs w:val="24"/>
                <w:lang w:eastAsia="ru-RU"/>
              </w:rPr>
              <w:t>ласти</w:t>
            </w:r>
          </w:p>
        </w:tc>
        <w:tc>
          <w:tcPr>
            <w:tcW w:w="1191" w:type="dxa"/>
            <w:shd w:val="clear" w:color="auto" w:fill="auto"/>
            <w:hideMark/>
          </w:tcPr>
          <w:p w14:paraId="1334E8B3" w14:textId="77777777" w:rsidR="0092551C" w:rsidRPr="00614E62" w:rsidRDefault="0092551C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</w:tbl>
    <w:p w14:paraId="19E832EB" w14:textId="77777777" w:rsidR="0092551C" w:rsidRPr="00614E62" w:rsidRDefault="0092551C" w:rsidP="00614E62">
      <w:pPr>
        <w:rPr>
          <w:sz w:val="2"/>
          <w:szCs w:val="2"/>
        </w:rPr>
      </w:pPr>
    </w:p>
    <w:p w14:paraId="2D171D26" w14:textId="6F607224" w:rsidR="0092551C" w:rsidRPr="00614E62" w:rsidRDefault="0092551C" w:rsidP="00614E62">
      <w:pPr>
        <w:widowControl/>
        <w:rPr>
          <w:sz w:val="28"/>
          <w:szCs w:val="28"/>
        </w:rPr>
      </w:pPr>
    </w:p>
    <w:p w14:paraId="6AC60582" w14:textId="77777777" w:rsidR="0092551C" w:rsidRPr="00614E62" w:rsidRDefault="0092551C" w:rsidP="00614E62">
      <w:pPr>
        <w:pStyle w:val="1"/>
        <w:tabs>
          <w:tab w:val="left" w:pos="11057"/>
        </w:tabs>
        <w:spacing w:before="0"/>
        <w:ind w:left="403" w:right="584"/>
        <w:jc w:val="center"/>
        <w:rPr>
          <w:b w:val="0"/>
          <w:bCs w:val="0"/>
        </w:rPr>
      </w:pPr>
      <w:r w:rsidRPr="00614E62">
        <w:rPr>
          <w:b w:val="0"/>
          <w:bCs w:val="0"/>
        </w:rPr>
        <w:t>3. План достижения показателей комплекса процессных мероприятий в 2024 году</w:t>
      </w:r>
    </w:p>
    <w:p w14:paraId="49CE29BD" w14:textId="77777777" w:rsidR="0092551C" w:rsidRPr="00614E62" w:rsidRDefault="0092551C" w:rsidP="00614E62">
      <w:pPr>
        <w:pStyle w:val="1"/>
        <w:tabs>
          <w:tab w:val="left" w:pos="11057"/>
        </w:tabs>
        <w:spacing w:before="0"/>
        <w:ind w:right="584"/>
        <w:jc w:val="center"/>
        <w:rPr>
          <w:b w:val="0"/>
          <w:bCs w:val="0"/>
        </w:rPr>
      </w:pPr>
    </w:p>
    <w:tbl>
      <w:tblPr>
        <w:tblW w:w="4962" w:type="pct"/>
        <w:jc w:val="center"/>
        <w:tblLook w:val="04A0" w:firstRow="1" w:lastRow="0" w:firstColumn="1" w:lastColumn="0" w:noHBand="0" w:noVBand="1"/>
      </w:tblPr>
      <w:tblGrid>
        <w:gridCol w:w="557"/>
        <w:gridCol w:w="2819"/>
        <w:gridCol w:w="1292"/>
        <w:gridCol w:w="904"/>
        <w:gridCol w:w="940"/>
        <w:gridCol w:w="923"/>
        <w:gridCol w:w="905"/>
        <w:gridCol w:w="916"/>
        <w:gridCol w:w="938"/>
        <w:gridCol w:w="933"/>
        <w:gridCol w:w="895"/>
        <w:gridCol w:w="905"/>
        <w:gridCol w:w="905"/>
        <w:gridCol w:w="909"/>
        <w:gridCol w:w="1058"/>
      </w:tblGrid>
      <w:tr w:rsidR="0092551C" w:rsidRPr="00614E62" w14:paraId="41B0578D" w14:textId="77777777" w:rsidTr="00CC0131">
        <w:trPr>
          <w:trHeight w:val="993"/>
          <w:tblHeader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5240584" w14:textId="5BC4DE1C" w:rsidR="0092551C" w:rsidRPr="00614E62" w:rsidRDefault="00614E62" w:rsidP="000E549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№</w:t>
            </w:r>
            <w:r w:rsidR="000E549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2551C" w:rsidRPr="00614E62">
              <w:rPr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1F441DD" w14:textId="77777777" w:rsidR="0092551C" w:rsidRPr="00614E62" w:rsidRDefault="0092551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Наименование показат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ля</w:t>
            </w:r>
          </w:p>
        </w:tc>
        <w:tc>
          <w:tcPr>
            <w:tcW w:w="11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28F9BDF" w14:textId="77777777" w:rsidR="0092551C" w:rsidRPr="00614E62" w:rsidRDefault="0092551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10133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A5B72A7" w14:textId="1F410DEB" w:rsidR="0092551C" w:rsidRPr="00614E62" w:rsidRDefault="0092551C" w:rsidP="000E5492">
            <w:pPr>
              <w:widowControl/>
              <w:jc w:val="center"/>
              <w:rPr>
                <w:color w:val="0563C1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 xml:space="preserve">Плановые значения </w:t>
            </w:r>
            <w:r w:rsidR="000E5492">
              <w:rPr>
                <w:sz w:val="24"/>
                <w:szCs w:val="24"/>
                <w:lang w:eastAsia="ru-RU"/>
              </w:rPr>
              <w:t>по</w:t>
            </w:r>
            <w:r w:rsidRPr="00614E62">
              <w:rPr>
                <w:sz w:val="24"/>
                <w:szCs w:val="24"/>
                <w:lang w:eastAsia="ru-RU"/>
              </w:rPr>
              <w:t xml:space="preserve"> месяца</w:t>
            </w:r>
            <w:r w:rsidR="000E5492">
              <w:rPr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0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14A7D29" w14:textId="77777777" w:rsidR="0092551C" w:rsidRPr="00614E62" w:rsidRDefault="0092551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На к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нец 2024 года</w:t>
            </w:r>
          </w:p>
        </w:tc>
      </w:tr>
      <w:tr w:rsidR="0092551C" w:rsidRPr="00614E62" w14:paraId="2BDF8B40" w14:textId="77777777" w:rsidTr="00CC0131">
        <w:trPr>
          <w:trHeight w:val="330"/>
          <w:tblHeader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1B84E8" w14:textId="77777777" w:rsidR="0092551C" w:rsidRPr="00614E62" w:rsidRDefault="0092551C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C6731A" w14:textId="77777777" w:rsidR="0092551C" w:rsidRPr="00614E62" w:rsidRDefault="0092551C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3A7679" w14:textId="77777777" w:rsidR="0092551C" w:rsidRPr="00614E62" w:rsidRDefault="0092551C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8DFEB7B" w14:textId="77777777" w:rsidR="0092551C" w:rsidRPr="00614E62" w:rsidRDefault="0092551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янв.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1599A55" w14:textId="77777777" w:rsidR="0092551C" w:rsidRPr="00614E62" w:rsidRDefault="0092551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февр.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582A81D" w14:textId="77777777" w:rsidR="0092551C" w:rsidRPr="00614E62" w:rsidRDefault="0092551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0783654" w14:textId="77777777" w:rsidR="0092551C" w:rsidRPr="00614E62" w:rsidRDefault="0092551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апр.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EC90D87" w14:textId="77777777" w:rsidR="0092551C" w:rsidRPr="00614E62" w:rsidRDefault="0092551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май.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218EC27" w14:textId="77777777" w:rsidR="0092551C" w:rsidRPr="00614E62" w:rsidRDefault="0092551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1287486" w14:textId="77777777" w:rsidR="0092551C" w:rsidRPr="00614E62" w:rsidRDefault="0092551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80B2926" w14:textId="77777777" w:rsidR="0092551C" w:rsidRPr="00614E62" w:rsidRDefault="0092551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авг.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F366302" w14:textId="77777777" w:rsidR="0092551C" w:rsidRPr="00614E62" w:rsidRDefault="0092551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сен.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4811328" w14:textId="77777777" w:rsidR="0092551C" w:rsidRPr="00614E62" w:rsidRDefault="0092551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окт.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6C88752" w14:textId="77777777" w:rsidR="0092551C" w:rsidRPr="00614E62" w:rsidRDefault="0092551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ноя.</w:t>
            </w:r>
          </w:p>
        </w:tc>
        <w:tc>
          <w:tcPr>
            <w:tcW w:w="10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FC51EC" w14:textId="77777777" w:rsidR="0092551C" w:rsidRPr="00614E62" w:rsidRDefault="0092551C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42359" w:rsidRPr="00614E62" w14:paraId="748CD46B" w14:textId="77777777" w:rsidTr="00CC0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  <w:jc w:val="center"/>
        </w:trPr>
        <w:tc>
          <w:tcPr>
            <w:tcW w:w="15735" w:type="dxa"/>
            <w:gridSpan w:val="15"/>
            <w:shd w:val="clear" w:color="auto" w:fill="auto"/>
            <w:hideMark/>
          </w:tcPr>
          <w:p w14:paraId="3CC534F1" w14:textId="42A653BE" w:rsidR="00042359" w:rsidRPr="00614E62" w:rsidRDefault="00042359" w:rsidP="004D17B3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Задача 1 «Эффективность природоохранны</w:t>
            </w:r>
            <w:r w:rsidR="004D17B3">
              <w:rPr>
                <w:color w:val="000000"/>
                <w:sz w:val="24"/>
                <w:szCs w:val="24"/>
                <w:lang w:eastAsia="ru-RU"/>
              </w:rPr>
              <w:t>х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мероприятий, направленных на улучшение экологического состояния Астраханской области»</w:t>
            </w:r>
          </w:p>
        </w:tc>
      </w:tr>
      <w:tr w:rsidR="00042359" w:rsidRPr="00614E62" w14:paraId="7F717D7B" w14:textId="77777777" w:rsidTr="00CC0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2"/>
          <w:jc w:val="center"/>
        </w:trPr>
        <w:tc>
          <w:tcPr>
            <w:tcW w:w="557" w:type="dxa"/>
            <w:shd w:val="clear" w:color="auto" w:fill="auto"/>
            <w:hideMark/>
          </w:tcPr>
          <w:p w14:paraId="59BE0907" w14:textId="5939AE71" w:rsidR="00042359" w:rsidRPr="00614E62" w:rsidRDefault="00042359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auto"/>
            <w:hideMark/>
          </w:tcPr>
          <w:p w14:paraId="6A6D2AA1" w14:textId="77777777" w:rsidR="00042359" w:rsidRPr="00614E62" w:rsidRDefault="00042359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Доля природоохранных мероприятий, выполне</w:t>
            </w:r>
            <w:r w:rsidRPr="00614E62">
              <w:rPr>
                <w:sz w:val="24"/>
                <w:szCs w:val="24"/>
                <w:lang w:eastAsia="ru-RU"/>
              </w:rPr>
              <w:t>н</w:t>
            </w:r>
            <w:r w:rsidRPr="00614E62">
              <w:rPr>
                <w:sz w:val="24"/>
                <w:szCs w:val="24"/>
                <w:lang w:eastAsia="ru-RU"/>
              </w:rPr>
              <w:t>ных в соответствии с утвержденным планом мероприятий</w:t>
            </w:r>
          </w:p>
        </w:tc>
        <w:tc>
          <w:tcPr>
            <w:tcW w:w="1147" w:type="dxa"/>
            <w:shd w:val="clear" w:color="auto" w:fill="auto"/>
            <w:hideMark/>
          </w:tcPr>
          <w:p w14:paraId="79096190" w14:textId="6B231A10" w:rsidR="00042359" w:rsidRPr="00614E62" w:rsidRDefault="0009129D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</w:t>
            </w:r>
            <w:r w:rsidR="00042359" w:rsidRPr="00614E62">
              <w:rPr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910" w:type="dxa"/>
            <w:shd w:val="clear" w:color="auto" w:fill="auto"/>
            <w:hideMark/>
          </w:tcPr>
          <w:p w14:paraId="77F0D3E9" w14:textId="77777777" w:rsidR="00042359" w:rsidRPr="00614E62" w:rsidRDefault="00042359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4" w:type="dxa"/>
            <w:shd w:val="clear" w:color="auto" w:fill="auto"/>
            <w:hideMark/>
          </w:tcPr>
          <w:p w14:paraId="6CFE828F" w14:textId="77777777" w:rsidR="00042359" w:rsidRPr="00614E62" w:rsidRDefault="00042359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8" w:type="dxa"/>
            <w:shd w:val="clear" w:color="auto" w:fill="auto"/>
            <w:hideMark/>
          </w:tcPr>
          <w:p w14:paraId="7AE39DF5" w14:textId="77777777" w:rsidR="00042359" w:rsidRPr="00614E62" w:rsidRDefault="00042359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hideMark/>
          </w:tcPr>
          <w:p w14:paraId="092FC382" w14:textId="77777777" w:rsidR="00042359" w:rsidRPr="00614E62" w:rsidRDefault="00042359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2" w:type="dxa"/>
            <w:shd w:val="clear" w:color="auto" w:fill="auto"/>
            <w:hideMark/>
          </w:tcPr>
          <w:p w14:paraId="086BFD50" w14:textId="77777777" w:rsidR="00042359" w:rsidRPr="00614E62" w:rsidRDefault="00042359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shd w:val="clear" w:color="auto" w:fill="auto"/>
            <w:hideMark/>
          </w:tcPr>
          <w:p w14:paraId="31E1AA8C" w14:textId="77777777" w:rsidR="00042359" w:rsidRPr="00614E62" w:rsidRDefault="00042359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7" w:type="dxa"/>
            <w:shd w:val="clear" w:color="auto" w:fill="auto"/>
            <w:hideMark/>
          </w:tcPr>
          <w:p w14:paraId="39589773" w14:textId="77777777" w:rsidR="00042359" w:rsidRPr="00614E62" w:rsidRDefault="00042359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2" w:type="dxa"/>
            <w:shd w:val="clear" w:color="auto" w:fill="auto"/>
            <w:hideMark/>
          </w:tcPr>
          <w:p w14:paraId="16B6E169" w14:textId="77777777" w:rsidR="00042359" w:rsidRPr="00614E62" w:rsidRDefault="00042359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hideMark/>
          </w:tcPr>
          <w:p w14:paraId="00F22954" w14:textId="77777777" w:rsidR="00042359" w:rsidRPr="00614E62" w:rsidRDefault="00042359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hideMark/>
          </w:tcPr>
          <w:p w14:paraId="6528271F" w14:textId="77777777" w:rsidR="00042359" w:rsidRPr="00614E62" w:rsidRDefault="00042359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5071C586" w14:textId="77777777" w:rsidR="00042359" w:rsidRPr="00614E62" w:rsidRDefault="00042359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14:paraId="37B39540" w14:textId="77777777" w:rsidR="00042359" w:rsidRPr="00614E62" w:rsidRDefault="00042359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14:paraId="3B607C13" w14:textId="2EF18A35" w:rsidR="0092551C" w:rsidRDefault="0092551C" w:rsidP="00614E62">
      <w:pPr>
        <w:widowControl/>
        <w:rPr>
          <w:sz w:val="28"/>
          <w:szCs w:val="28"/>
        </w:rPr>
      </w:pPr>
    </w:p>
    <w:p w14:paraId="23B2E3E5" w14:textId="77777777" w:rsidR="0092551C" w:rsidRPr="00614E62" w:rsidRDefault="0092551C" w:rsidP="00614E62">
      <w:pPr>
        <w:jc w:val="center"/>
        <w:rPr>
          <w:sz w:val="28"/>
          <w:szCs w:val="28"/>
        </w:rPr>
      </w:pPr>
      <w:r w:rsidRPr="00614E62">
        <w:rPr>
          <w:sz w:val="28"/>
          <w:szCs w:val="28"/>
        </w:rPr>
        <w:t>4. Перечень мероприятий (результатов) комплекса процессных мероприятий</w:t>
      </w:r>
    </w:p>
    <w:p w14:paraId="20DD894E" w14:textId="77777777" w:rsidR="0092551C" w:rsidRPr="00614E62" w:rsidRDefault="0092551C" w:rsidP="00614E62">
      <w:pPr>
        <w:jc w:val="center"/>
        <w:rPr>
          <w:sz w:val="28"/>
          <w:szCs w:val="28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34"/>
        <w:gridCol w:w="2182"/>
        <w:gridCol w:w="1165"/>
        <w:gridCol w:w="3055"/>
        <w:gridCol w:w="1006"/>
        <w:gridCol w:w="871"/>
        <w:gridCol w:w="770"/>
        <w:gridCol w:w="846"/>
        <w:gridCol w:w="872"/>
        <w:gridCol w:w="873"/>
        <w:gridCol w:w="1018"/>
        <w:gridCol w:w="873"/>
        <w:gridCol w:w="872"/>
        <w:gridCol w:w="883"/>
      </w:tblGrid>
      <w:tr w:rsidR="00DE1ED6" w:rsidRPr="00614E62" w14:paraId="47927514" w14:textId="77777777" w:rsidTr="009516FB">
        <w:trPr>
          <w:trHeight w:val="585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6DE94941" w14:textId="3781CB7C" w:rsidR="00DE1ED6" w:rsidRPr="00614E62" w:rsidRDefault="00614E62" w:rsidP="00614E6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№ </w:t>
            </w:r>
            <w:r w:rsidR="00864C4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E1ED6" w:rsidRPr="00614E62">
              <w:rPr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C2D3D" w14:textId="77777777" w:rsidR="00DE1ED6" w:rsidRPr="00614E62" w:rsidRDefault="00DE1ED6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Наименование м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роприятия (р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зультата)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042EB" w14:textId="77777777" w:rsidR="00DE1ED6" w:rsidRPr="00614E62" w:rsidRDefault="00FE50B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hyperlink r:id="rId27" w:anchor="RANGE!_ftn39" w:history="1">
              <w:r w:rsidR="00DE1ED6" w:rsidRPr="00614E62">
                <w:rPr>
                  <w:sz w:val="24"/>
                  <w:szCs w:val="24"/>
                  <w:lang w:eastAsia="ru-RU"/>
                </w:rPr>
                <w:t>Тип м</w:t>
              </w:r>
              <w:r w:rsidR="00DE1ED6" w:rsidRPr="00614E62">
                <w:rPr>
                  <w:sz w:val="24"/>
                  <w:szCs w:val="24"/>
                  <w:lang w:eastAsia="ru-RU"/>
                </w:rPr>
                <w:t>е</w:t>
              </w:r>
              <w:r w:rsidR="00DE1ED6" w:rsidRPr="00614E62">
                <w:rPr>
                  <w:sz w:val="24"/>
                  <w:szCs w:val="24"/>
                  <w:lang w:eastAsia="ru-RU"/>
                </w:rPr>
                <w:t>ропри</w:t>
              </w:r>
              <w:r w:rsidR="00DE1ED6" w:rsidRPr="00614E62">
                <w:rPr>
                  <w:sz w:val="24"/>
                  <w:szCs w:val="24"/>
                  <w:lang w:eastAsia="ru-RU"/>
                </w:rPr>
                <w:t>я</w:t>
              </w:r>
              <w:r w:rsidR="00DE1ED6" w:rsidRPr="00614E62">
                <w:rPr>
                  <w:sz w:val="24"/>
                  <w:szCs w:val="24"/>
                  <w:lang w:eastAsia="ru-RU"/>
                </w:rPr>
                <w:t>тий (р</w:t>
              </w:r>
              <w:r w:rsidR="00DE1ED6" w:rsidRPr="00614E62">
                <w:rPr>
                  <w:sz w:val="24"/>
                  <w:szCs w:val="24"/>
                  <w:lang w:eastAsia="ru-RU"/>
                </w:rPr>
                <w:t>е</w:t>
              </w:r>
              <w:r w:rsidR="00DE1ED6" w:rsidRPr="00614E62">
                <w:rPr>
                  <w:sz w:val="24"/>
                  <w:szCs w:val="24"/>
                  <w:lang w:eastAsia="ru-RU"/>
                </w:rPr>
                <w:t>зультата)</w:t>
              </w:r>
            </w:hyperlink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1B240F55" w14:textId="77777777" w:rsidR="00DE1ED6" w:rsidRPr="00614E62" w:rsidRDefault="00FE50B3" w:rsidP="00614E62">
            <w:pPr>
              <w:jc w:val="center"/>
              <w:rPr>
                <w:sz w:val="24"/>
                <w:szCs w:val="24"/>
                <w:lang w:eastAsia="ru-RU"/>
              </w:rPr>
            </w:pPr>
            <w:hyperlink r:id="rId28" w:anchor="RANGE!_ftn40" w:history="1">
              <w:r w:rsidR="00DE1ED6" w:rsidRPr="00614E62">
                <w:rPr>
                  <w:sz w:val="24"/>
                  <w:szCs w:val="24"/>
                  <w:lang w:eastAsia="ru-RU"/>
                </w:rPr>
                <w:t>Характеристика</w:t>
              </w:r>
            </w:hyperlink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D012D" w14:textId="74B90812" w:rsidR="00DE1ED6" w:rsidRPr="00614E62" w:rsidRDefault="00DE1ED6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Един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ца 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з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мер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ния (по ОКЕИ)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D2F842" w14:textId="77777777" w:rsidR="00DE1ED6" w:rsidRPr="00614E62" w:rsidRDefault="00DE1ED6" w:rsidP="00614E6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Базовое зн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чение</w:t>
            </w:r>
          </w:p>
        </w:tc>
        <w:tc>
          <w:tcPr>
            <w:tcW w:w="6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ADED0" w14:textId="77777777" w:rsidR="00DE1ED6" w:rsidRPr="00614E62" w:rsidRDefault="00DE1ED6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Значения мероприятия (результата) по годам</w:t>
            </w:r>
          </w:p>
        </w:tc>
      </w:tr>
      <w:tr w:rsidR="00DE1ED6" w:rsidRPr="00614E62" w14:paraId="6BB2E033" w14:textId="77777777" w:rsidTr="009516FB">
        <w:trPr>
          <w:trHeight w:val="480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hideMark/>
          </w:tcPr>
          <w:p w14:paraId="58A25DDA" w14:textId="77777777" w:rsidR="00DE1ED6" w:rsidRPr="00614E62" w:rsidRDefault="00DE1ED6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7F7547A" w14:textId="77777777" w:rsidR="00DE1ED6" w:rsidRPr="00614E62" w:rsidRDefault="00DE1ED6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670B5D2" w14:textId="77777777" w:rsidR="00DE1ED6" w:rsidRPr="00614E62" w:rsidRDefault="00DE1ED6" w:rsidP="00614E62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7CFC0989" w14:textId="77777777" w:rsidR="00DE1ED6" w:rsidRPr="00614E62" w:rsidRDefault="00DE1ED6" w:rsidP="00614E62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6BB36" w14:textId="03B0798E" w:rsidR="00DE1ED6" w:rsidRPr="00614E62" w:rsidRDefault="00DE1ED6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948FCEE" w14:textId="77777777" w:rsidR="00DE1ED6" w:rsidRPr="00614E62" w:rsidRDefault="00DE1ED6" w:rsidP="00614E62">
            <w:pPr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зн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чение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601C091B" w14:textId="77777777" w:rsidR="00DE1ED6" w:rsidRPr="00614E62" w:rsidRDefault="00DE1ED6" w:rsidP="00614E62">
            <w:pPr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963810" w14:textId="77777777" w:rsidR="00DE1ED6" w:rsidRPr="00614E62" w:rsidRDefault="00DE1ED6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F17CD4" w14:textId="77777777" w:rsidR="00DE1ED6" w:rsidRPr="00614E62" w:rsidRDefault="00DE1ED6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4EA1A3" w14:textId="77777777" w:rsidR="00DE1ED6" w:rsidRPr="00614E62" w:rsidRDefault="00DE1ED6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9BD523" w14:textId="77777777" w:rsidR="00DE1ED6" w:rsidRPr="00614E62" w:rsidRDefault="00DE1ED6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4C8158" w14:textId="77777777" w:rsidR="00DE1ED6" w:rsidRPr="00614E62" w:rsidRDefault="00DE1ED6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0B00D0" w14:textId="77777777" w:rsidR="00DE1ED6" w:rsidRPr="00614E62" w:rsidRDefault="00DE1ED6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2AD826" w14:textId="77777777" w:rsidR="00DE1ED6" w:rsidRPr="00614E62" w:rsidRDefault="00DE1ED6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2030</w:t>
            </w:r>
          </w:p>
        </w:tc>
      </w:tr>
      <w:tr w:rsidR="009516FB" w:rsidRPr="00614E62" w14:paraId="3E362EFC" w14:textId="77777777" w:rsidTr="00951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tblHeader/>
          <w:jc w:val="center"/>
        </w:trPr>
        <w:tc>
          <w:tcPr>
            <w:tcW w:w="631" w:type="dxa"/>
            <w:shd w:val="clear" w:color="auto" w:fill="auto"/>
            <w:hideMark/>
          </w:tcPr>
          <w:p w14:paraId="3091A004" w14:textId="77777777" w:rsidR="009516FB" w:rsidRPr="00614E62" w:rsidRDefault="009516FB" w:rsidP="009516FB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5" w:type="dxa"/>
            <w:shd w:val="clear" w:color="auto" w:fill="auto"/>
            <w:hideMark/>
          </w:tcPr>
          <w:p w14:paraId="5DB4741F" w14:textId="77777777" w:rsidR="009516FB" w:rsidRPr="00614E62" w:rsidRDefault="009516FB" w:rsidP="009516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1" w:type="dxa"/>
            <w:shd w:val="clear" w:color="auto" w:fill="auto"/>
            <w:hideMark/>
          </w:tcPr>
          <w:p w14:paraId="6ED7ABB7" w14:textId="77777777" w:rsidR="009516FB" w:rsidRPr="00614E62" w:rsidRDefault="009516FB" w:rsidP="009516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45" w:type="dxa"/>
            <w:shd w:val="clear" w:color="auto" w:fill="auto"/>
            <w:hideMark/>
          </w:tcPr>
          <w:p w14:paraId="62E37F3E" w14:textId="77777777" w:rsidR="009516FB" w:rsidRPr="00614E62" w:rsidRDefault="009516FB" w:rsidP="009516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3" w:type="dxa"/>
            <w:shd w:val="clear" w:color="auto" w:fill="auto"/>
            <w:hideMark/>
          </w:tcPr>
          <w:p w14:paraId="4C955FCA" w14:textId="77777777" w:rsidR="009516FB" w:rsidRPr="00614E62" w:rsidRDefault="009516FB" w:rsidP="009516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8" w:type="dxa"/>
            <w:shd w:val="clear" w:color="auto" w:fill="auto"/>
            <w:hideMark/>
          </w:tcPr>
          <w:p w14:paraId="1988A24D" w14:textId="77777777" w:rsidR="009516FB" w:rsidRPr="00614E62" w:rsidRDefault="009516FB" w:rsidP="009516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7" w:type="dxa"/>
            <w:shd w:val="clear" w:color="auto" w:fill="auto"/>
          </w:tcPr>
          <w:p w14:paraId="29C71640" w14:textId="00DF9C06" w:rsidR="009516FB" w:rsidRPr="00614E62" w:rsidRDefault="009516FB" w:rsidP="009516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3" w:type="dxa"/>
            <w:shd w:val="clear" w:color="auto" w:fill="auto"/>
          </w:tcPr>
          <w:p w14:paraId="55AD6A84" w14:textId="1D713B65" w:rsidR="009516FB" w:rsidRPr="00614E62" w:rsidRDefault="009516FB" w:rsidP="009516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9" w:type="dxa"/>
            <w:shd w:val="clear" w:color="auto" w:fill="auto"/>
          </w:tcPr>
          <w:p w14:paraId="78DC3EEA" w14:textId="1C00416D" w:rsidR="009516FB" w:rsidRPr="00614E62" w:rsidRDefault="009516FB" w:rsidP="009516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0" w:type="dxa"/>
            <w:shd w:val="clear" w:color="auto" w:fill="auto"/>
          </w:tcPr>
          <w:p w14:paraId="3466859A" w14:textId="50DAA643" w:rsidR="009516FB" w:rsidRPr="00614E62" w:rsidRDefault="009516FB" w:rsidP="009516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5" w:type="dxa"/>
            <w:shd w:val="clear" w:color="auto" w:fill="auto"/>
          </w:tcPr>
          <w:p w14:paraId="5C2042AE" w14:textId="6F292840" w:rsidR="009516FB" w:rsidRPr="00614E62" w:rsidRDefault="009516FB" w:rsidP="009516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0" w:type="dxa"/>
            <w:shd w:val="clear" w:color="auto" w:fill="auto"/>
          </w:tcPr>
          <w:p w14:paraId="5CAAEFF7" w14:textId="18FA018F" w:rsidR="009516FB" w:rsidRPr="00614E62" w:rsidRDefault="009516FB" w:rsidP="009516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9" w:type="dxa"/>
            <w:shd w:val="clear" w:color="auto" w:fill="auto"/>
          </w:tcPr>
          <w:p w14:paraId="24C4C002" w14:textId="4A1A8A6A" w:rsidR="009516FB" w:rsidRPr="00614E62" w:rsidRDefault="009516FB" w:rsidP="009516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0" w:type="dxa"/>
            <w:shd w:val="clear" w:color="auto" w:fill="auto"/>
          </w:tcPr>
          <w:p w14:paraId="2B06C812" w14:textId="3A260A71" w:rsidR="009516FB" w:rsidRPr="00614E62" w:rsidRDefault="009516FB" w:rsidP="009516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9516FB" w:rsidRPr="00614E62" w14:paraId="28A081E8" w14:textId="77777777" w:rsidTr="00DA6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  <w:jc w:val="center"/>
        </w:trPr>
        <w:tc>
          <w:tcPr>
            <w:tcW w:w="15866" w:type="dxa"/>
            <w:gridSpan w:val="14"/>
            <w:shd w:val="clear" w:color="auto" w:fill="auto"/>
            <w:hideMark/>
          </w:tcPr>
          <w:p w14:paraId="3FB54839" w14:textId="14AAEC37" w:rsidR="009516FB" w:rsidRPr="00614E62" w:rsidRDefault="009516FB" w:rsidP="00F5218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Задача 1 «Эффективность природоохранны</w:t>
            </w:r>
            <w:r w:rsidR="00F52184">
              <w:rPr>
                <w:color w:val="000000"/>
                <w:sz w:val="24"/>
                <w:szCs w:val="24"/>
                <w:lang w:eastAsia="ru-RU"/>
              </w:rPr>
              <w:t>х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мероприятий, направленных на улучшение экологического состояния Астраханской области»</w:t>
            </w:r>
          </w:p>
        </w:tc>
      </w:tr>
      <w:tr w:rsidR="009516FB" w:rsidRPr="00614E62" w14:paraId="74B514D8" w14:textId="77777777" w:rsidTr="00951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8"/>
          <w:jc w:val="center"/>
        </w:trPr>
        <w:tc>
          <w:tcPr>
            <w:tcW w:w="631" w:type="dxa"/>
            <w:shd w:val="clear" w:color="auto" w:fill="auto"/>
            <w:hideMark/>
          </w:tcPr>
          <w:p w14:paraId="30A47AE6" w14:textId="4F7A1C53" w:rsidR="009516FB" w:rsidRPr="00614E62" w:rsidRDefault="009516FB" w:rsidP="009516FB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5" w:type="dxa"/>
            <w:shd w:val="clear" w:color="auto" w:fill="auto"/>
            <w:hideMark/>
          </w:tcPr>
          <w:p w14:paraId="310B8653" w14:textId="0F29DC83" w:rsidR="009516FB" w:rsidRPr="00614E62" w:rsidRDefault="009516FB" w:rsidP="009516FB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0B6375">
              <w:rPr>
                <w:sz w:val="24"/>
                <w:szCs w:val="24"/>
              </w:rPr>
              <w:t>Проведены прир</w:t>
            </w:r>
            <w:r w:rsidRPr="000B6375">
              <w:rPr>
                <w:sz w:val="24"/>
                <w:szCs w:val="24"/>
              </w:rPr>
              <w:t>о</w:t>
            </w:r>
            <w:r w:rsidRPr="000B6375">
              <w:rPr>
                <w:sz w:val="24"/>
                <w:szCs w:val="24"/>
              </w:rPr>
              <w:t>доохранные мер</w:t>
            </w:r>
            <w:r w:rsidRPr="000B6375">
              <w:rPr>
                <w:sz w:val="24"/>
                <w:szCs w:val="24"/>
              </w:rPr>
              <w:t>о</w:t>
            </w:r>
            <w:r w:rsidRPr="000B6375">
              <w:rPr>
                <w:sz w:val="24"/>
                <w:szCs w:val="24"/>
              </w:rPr>
              <w:t>приятия на терр</w:t>
            </w:r>
            <w:r w:rsidRPr="000B6375">
              <w:rPr>
                <w:sz w:val="24"/>
                <w:szCs w:val="24"/>
              </w:rPr>
              <w:t>и</w:t>
            </w:r>
            <w:r w:rsidRPr="000B6375">
              <w:rPr>
                <w:sz w:val="24"/>
                <w:szCs w:val="24"/>
              </w:rPr>
              <w:t>тории Астраха</w:t>
            </w:r>
            <w:r w:rsidRPr="000B6375">
              <w:rPr>
                <w:sz w:val="24"/>
                <w:szCs w:val="24"/>
              </w:rPr>
              <w:t>н</w:t>
            </w:r>
            <w:r w:rsidRPr="000B6375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161" w:type="dxa"/>
            <w:shd w:val="clear" w:color="auto" w:fill="auto"/>
            <w:hideMark/>
          </w:tcPr>
          <w:p w14:paraId="222CDD8B" w14:textId="77777777" w:rsidR="009516FB" w:rsidRPr="00614E62" w:rsidRDefault="009516FB" w:rsidP="009516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Прио</w:t>
            </w:r>
            <w:r w:rsidRPr="00614E62">
              <w:rPr>
                <w:sz w:val="24"/>
                <w:szCs w:val="24"/>
              </w:rPr>
              <w:t>б</w:t>
            </w:r>
            <w:r w:rsidRPr="00614E62">
              <w:rPr>
                <w:sz w:val="24"/>
                <w:szCs w:val="24"/>
              </w:rPr>
              <w:t>ретение товаров, работ, услуг</w:t>
            </w:r>
          </w:p>
        </w:tc>
        <w:tc>
          <w:tcPr>
            <w:tcW w:w="3045" w:type="dxa"/>
            <w:shd w:val="clear" w:color="auto" w:fill="auto"/>
            <w:hideMark/>
          </w:tcPr>
          <w:p w14:paraId="2E3BEA99" w14:textId="3531C9F0" w:rsidR="009516FB" w:rsidRPr="000B6375" w:rsidRDefault="009516FB" w:rsidP="00683FAF">
            <w:pPr>
              <w:widowControl/>
              <w:jc w:val="center"/>
              <w:rPr>
                <w:iCs/>
                <w:color w:val="000000"/>
                <w:sz w:val="24"/>
                <w:szCs w:val="24"/>
                <w:lang w:eastAsia="ru-RU"/>
              </w:rPr>
            </w:pPr>
            <w:r w:rsidRPr="000B6375">
              <w:rPr>
                <w:iCs/>
                <w:sz w:val="24"/>
                <w:szCs w:val="24"/>
              </w:rPr>
              <w:t>В рамках мероприятия осуществляется приобр</w:t>
            </w:r>
            <w:r w:rsidRPr="000B6375">
              <w:rPr>
                <w:iCs/>
                <w:sz w:val="24"/>
                <w:szCs w:val="24"/>
              </w:rPr>
              <w:t>е</w:t>
            </w:r>
            <w:r w:rsidRPr="000B6375">
              <w:rPr>
                <w:iCs/>
                <w:sz w:val="24"/>
                <w:szCs w:val="24"/>
              </w:rPr>
              <w:t>тение товаров, работ и услуг, направленных на обеспечение осуществл</w:t>
            </w:r>
            <w:r w:rsidRPr="000B6375">
              <w:rPr>
                <w:iCs/>
                <w:sz w:val="24"/>
                <w:szCs w:val="24"/>
              </w:rPr>
              <w:t>е</w:t>
            </w:r>
            <w:r w:rsidRPr="000B6375">
              <w:rPr>
                <w:iCs/>
                <w:sz w:val="24"/>
                <w:szCs w:val="24"/>
              </w:rPr>
              <w:t xml:space="preserve">ния закупки по реализации </w:t>
            </w:r>
            <w:r w:rsidRPr="000B6375">
              <w:rPr>
                <w:iCs/>
                <w:sz w:val="24"/>
                <w:szCs w:val="24"/>
              </w:rPr>
              <w:lastRenderedPageBreak/>
              <w:t>плана природоохранных мероприятий Астраха</w:t>
            </w:r>
            <w:r w:rsidRPr="000B6375">
              <w:rPr>
                <w:iCs/>
                <w:sz w:val="24"/>
                <w:szCs w:val="24"/>
              </w:rPr>
              <w:t>н</w:t>
            </w:r>
            <w:r w:rsidRPr="000B6375">
              <w:rPr>
                <w:iCs/>
                <w:sz w:val="24"/>
                <w:szCs w:val="24"/>
              </w:rPr>
              <w:t>ской области в рамках п</w:t>
            </w:r>
            <w:r w:rsidRPr="000B6375">
              <w:rPr>
                <w:iCs/>
                <w:sz w:val="24"/>
                <w:szCs w:val="24"/>
              </w:rPr>
              <w:t>о</w:t>
            </w:r>
            <w:r w:rsidRPr="000B6375">
              <w:rPr>
                <w:iCs/>
                <w:sz w:val="24"/>
                <w:szCs w:val="24"/>
              </w:rPr>
              <w:t>ступивших экологических платежей в бюджет Астр</w:t>
            </w:r>
            <w:r w:rsidRPr="000B6375">
              <w:rPr>
                <w:iCs/>
                <w:sz w:val="24"/>
                <w:szCs w:val="24"/>
              </w:rPr>
              <w:t>а</w:t>
            </w:r>
            <w:r w:rsidRPr="000B6375">
              <w:rPr>
                <w:iCs/>
                <w:sz w:val="24"/>
                <w:szCs w:val="24"/>
              </w:rPr>
              <w:t>ханской области. Значение мероприятия (результата) определяется количеством заключенных госуда</w:t>
            </w:r>
            <w:r w:rsidRPr="000B6375">
              <w:rPr>
                <w:iCs/>
                <w:sz w:val="24"/>
                <w:szCs w:val="24"/>
              </w:rPr>
              <w:t>р</w:t>
            </w:r>
            <w:r w:rsidRPr="000B6375">
              <w:rPr>
                <w:iCs/>
                <w:sz w:val="24"/>
                <w:szCs w:val="24"/>
              </w:rPr>
              <w:t>ственных контрактов (з</w:t>
            </w:r>
            <w:r w:rsidRPr="000B6375">
              <w:rPr>
                <w:iCs/>
                <w:sz w:val="24"/>
                <w:szCs w:val="24"/>
              </w:rPr>
              <w:t>а</w:t>
            </w:r>
            <w:r w:rsidRPr="000B6375">
              <w:rPr>
                <w:iCs/>
                <w:sz w:val="24"/>
                <w:szCs w:val="24"/>
              </w:rPr>
              <w:t>купок)</w:t>
            </w:r>
          </w:p>
        </w:tc>
        <w:tc>
          <w:tcPr>
            <w:tcW w:w="1003" w:type="dxa"/>
            <w:shd w:val="clear" w:color="auto" w:fill="auto"/>
            <w:hideMark/>
          </w:tcPr>
          <w:p w14:paraId="4BA3C5E6" w14:textId="3465A45E" w:rsidR="009516FB" w:rsidRPr="00614E62" w:rsidRDefault="00683FAF" w:rsidP="00683FAF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един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ца</w:t>
            </w:r>
          </w:p>
        </w:tc>
        <w:tc>
          <w:tcPr>
            <w:tcW w:w="868" w:type="dxa"/>
            <w:shd w:val="clear" w:color="auto" w:fill="auto"/>
            <w:hideMark/>
          </w:tcPr>
          <w:p w14:paraId="64EBEBFC" w14:textId="26D2E8B8" w:rsidR="009516FB" w:rsidRPr="00614E62" w:rsidRDefault="009516FB" w:rsidP="00683FAF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14:paraId="49C8FDCF" w14:textId="77777777" w:rsidR="009516FB" w:rsidRPr="00614E62" w:rsidRDefault="009516FB" w:rsidP="00683FAF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43" w:type="dxa"/>
            <w:shd w:val="clear" w:color="auto" w:fill="auto"/>
          </w:tcPr>
          <w:p w14:paraId="3EBDD12E" w14:textId="54C0E696" w:rsidR="009516FB" w:rsidRPr="00614E62" w:rsidRDefault="009516FB" w:rsidP="00683FAF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9" w:type="dxa"/>
            <w:shd w:val="clear" w:color="auto" w:fill="auto"/>
          </w:tcPr>
          <w:p w14:paraId="130EA988" w14:textId="1A4DCB07" w:rsidR="009516FB" w:rsidRPr="00614E62" w:rsidRDefault="009516FB" w:rsidP="00683FAF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0" w:type="dxa"/>
            <w:shd w:val="clear" w:color="auto" w:fill="auto"/>
          </w:tcPr>
          <w:p w14:paraId="348A7563" w14:textId="35729679" w:rsidR="009516FB" w:rsidRPr="00614E62" w:rsidRDefault="009516FB" w:rsidP="00683FAF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5" w:type="dxa"/>
            <w:shd w:val="clear" w:color="auto" w:fill="auto"/>
          </w:tcPr>
          <w:p w14:paraId="3EC62C89" w14:textId="08036C03" w:rsidR="009516FB" w:rsidRPr="00614E62" w:rsidRDefault="009516FB" w:rsidP="00683FAF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0" w:type="dxa"/>
            <w:shd w:val="clear" w:color="auto" w:fill="auto"/>
          </w:tcPr>
          <w:p w14:paraId="53A747E1" w14:textId="06537095" w:rsidR="009516FB" w:rsidRPr="00614E62" w:rsidRDefault="009516FB" w:rsidP="00683FAF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9" w:type="dxa"/>
            <w:shd w:val="clear" w:color="auto" w:fill="auto"/>
          </w:tcPr>
          <w:p w14:paraId="537D60D9" w14:textId="4A12AE2A" w:rsidR="009516FB" w:rsidRPr="00614E62" w:rsidRDefault="009516FB" w:rsidP="00683FAF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0" w:type="dxa"/>
            <w:shd w:val="clear" w:color="auto" w:fill="auto"/>
          </w:tcPr>
          <w:p w14:paraId="0BF94412" w14:textId="49B05746" w:rsidR="009516FB" w:rsidRPr="00614E62" w:rsidRDefault="009516FB" w:rsidP="00683FAF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14:paraId="23DB0C98" w14:textId="79C56AA7" w:rsidR="001A4CFF" w:rsidRDefault="001A4CFF" w:rsidP="00614E62">
      <w:pPr>
        <w:jc w:val="center"/>
        <w:rPr>
          <w:sz w:val="28"/>
          <w:szCs w:val="28"/>
        </w:rPr>
      </w:pPr>
    </w:p>
    <w:p w14:paraId="61ED860C" w14:textId="16D27B90" w:rsidR="0092551C" w:rsidRPr="00614E62" w:rsidRDefault="0092551C" w:rsidP="00614E62">
      <w:pPr>
        <w:jc w:val="center"/>
        <w:rPr>
          <w:sz w:val="28"/>
          <w:szCs w:val="28"/>
        </w:rPr>
      </w:pPr>
      <w:r w:rsidRPr="00614E62">
        <w:rPr>
          <w:sz w:val="28"/>
          <w:szCs w:val="28"/>
        </w:rPr>
        <w:t>5. Финансовое обеспечение комплекса процессных мероприятий</w:t>
      </w:r>
    </w:p>
    <w:p w14:paraId="703C63A2" w14:textId="77777777" w:rsidR="0092551C" w:rsidRPr="00614E62" w:rsidRDefault="0092551C" w:rsidP="00614E62">
      <w:pPr>
        <w:jc w:val="center"/>
        <w:rPr>
          <w:sz w:val="28"/>
          <w:szCs w:val="28"/>
        </w:rPr>
      </w:pPr>
    </w:p>
    <w:tbl>
      <w:tblPr>
        <w:tblW w:w="48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0"/>
        <w:gridCol w:w="2844"/>
        <w:gridCol w:w="1105"/>
        <w:gridCol w:w="1061"/>
        <w:gridCol w:w="1085"/>
        <w:gridCol w:w="1178"/>
        <w:gridCol w:w="1085"/>
        <w:gridCol w:w="1067"/>
        <w:gridCol w:w="1180"/>
        <w:gridCol w:w="1265"/>
      </w:tblGrid>
      <w:tr w:rsidR="0092551C" w:rsidRPr="00614E62" w14:paraId="44C2DF59" w14:textId="77777777" w:rsidTr="008479C6">
        <w:trPr>
          <w:trHeight w:val="315"/>
          <w:tblHeader/>
          <w:jc w:val="center"/>
        </w:trPr>
        <w:tc>
          <w:tcPr>
            <w:tcW w:w="3539" w:type="dxa"/>
            <w:vMerge w:val="restart"/>
            <w:shd w:val="clear" w:color="auto" w:fill="auto"/>
            <w:hideMark/>
          </w:tcPr>
          <w:p w14:paraId="57C71F8F" w14:textId="77777777" w:rsidR="0092551C" w:rsidRPr="00614E62" w:rsidRDefault="0092551C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Наименование государственной программы, структурного эл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мента/источник финансиров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ния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14:paraId="0D128566" w14:textId="77777777" w:rsidR="0092551C" w:rsidRPr="00614E62" w:rsidRDefault="0092551C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ГРБС/КБК</w:t>
            </w:r>
          </w:p>
        </w:tc>
        <w:tc>
          <w:tcPr>
            <w:tcW w:w="8994" w:type="dxa"/>
            <w:gridSpan w:val="8"/>
            <w:shd w:val="clear" w:color="auto" w:fill="auto"/>
            <w:hideMark/>
          </w:tcPr>
          <w:p w14:paraId="1A94425E" w14:textId="77777777" w:rsidR="0092551C" w:rsidRPr="00614E62" w:rsidRDefault="0092551C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B568B9" w:rsidRPr="00614E62" w14:paraId="6FE3ECEC" w14:textId="77777777" w:rsidTr="008479C6">
        <w:trPr>
          <w:trHeight w:val="382"/>
          <w:tblHeader/>
          <w:jc w:val="center"/>
        </w:trPr>
        <w:tc>
          <w:tcPr>
            <w:tcW w:w="3539" w:type="dxa"/>
            <w:vMerge/>
            <w:hideMark/>
          </w:tcPr>
          <w:p w14:paraId="02FF32F3" w14:textId="77777777" w:rsidR="0092551C" w:rsidRPr="00614E62" w:rsidRDefault="0092551C" w:rsidP="0061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14:paraId="1352510C" w14:textId="77777777" w:rsidR="0092551C" w:rsidRPr="00614E62" w:rsidRDefault="0092551C" w:rsidP="0061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  <w:hideMark/>
          </w:tcPr>
          <w:p w14:paraId="57FBF8C0" w14:textId="77777777" w:rsidR="0092551C" w:rsidRPr="00614E62" w:rsidRDefault="0092551C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2024</w:t>
            </w:r>
          </w:p>
        </w:tc>
        <w:tc>
          <w:tcPr>
            <w:tcW w:w="1057" w:type="dxa"/>
            <w:shd w:val="clear" w:color="auto" w:fill="auto"/>
            <w:hideMark/>
          </w:tcPr>
          <w:p w14:paraId="7882C1DA" w14:textId="77777777" w:rsidR="0092551C" w:rsidRPr="00614E62" w:rsidRDefault="0092551C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2025</w:t>
            </w:r>
          </w:p>
        </w:tc>
        <w:tc>
          <w:tcPr>
            <w:tcW w:w="1081" w:type="dxa"/>
            <w:shd w:val="clear" w:color="auto" w:fill="auto"/>
            <w:hideMark/>
          </w:tcPr>
          <w:p w14:paraId="4B53BBCF" w14:textId="77777777" w:rsidR="0092551C" w:rsidRPr="00614E62" w:rsidRDefault="0092551C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2026</w:t>
            </w:r>
          </w:p>
        </w:tc>
        <w:tc>
          <w:tcPr>
            <w:tcW w:w="1174" w:type="dxa"/>
            <w:shd w:val="clear" w:color="auto" w:fill="auto"/>
            <w:hideMark/>
          </w:tcPr>
          <w:p w14:paraId="6658D887" w14:textId="77777777" w:rsidR="0092551C" w:rsidRPr="00614E62" w:rsidRDefault="0092551C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2027</w:t>
            </w:r>
          </w:p>
        </w:tc>
        <w:tc>
          <w:tcPr>
            <w:tcW w:w="1081" w:type="dxa"/>
            <w:shd w:val="clear" w:color="auto" w:fill="auto"/>
            <w:hideMark/>
          </w:tcPr>
          <w:p w14:paraId="79779532" w14:textId="77777777" w:rsidR="0092551C" w:rsidRPr="00614E62" w:rsidRDefault="0092551C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2028</w:t>
            </w:r>
          </w:p>
        </w:tc>
        <w:tc>
          <w:tcPr>
            <w:tcW w:w="1063" w:type="dxa"/>
            <w:shd w:val="clear" w:color="auto" w:fill="auto"/>
            <w:hideMark/>
          </w:tcPr>
          <w:p w14:paraId="7BA39D6A" w14:textId="77777777" w:rsidR="0092551C" w:rsidRPr="00614E62" w:rsidRDefault="0092551C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2029</w:t>
            </w:r>
          </w:p>
        </w:tc>
        <w:tc>
          <w:tcPr>
            <w:tcW w:w="1176" w:type="dxa"/>
            <w:shd w:val="clear" w:color="auto" w:fill="auto"/>
            <w:hideMark/>
          </w:tcPr>
          <w:p w14:paraId="4EDAEE42" w14:textId="77777777" w:rsidR="0092551C" w:rsidRPr="00614E62" w:rsidRDefault="0092551C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2030</w:t>
            </w:r>
          </w:p>
        </w:tc>
        <w:tc>
          <w:tcPr>
            <w:tcW w:w="1255" w:type="dxa"/>
            <w:shd w:val="clear" w:color="auto" w:fill="auto"/>
            <w:hideMark/>
          </w:tcPr>
          <w:p w14:paraId="3FF33278" w14:textId="77777777" w:rsidR="0092551C" w:rsidRPr="00614E62" w:rsidRDefault="0092551C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Всего</w:t>
            </w:r>
          </w:p>
        </w:tc>
      </w:tr>
    </w:tbl>
    <w:p w14:paraId="38A1F7D0" w14:textId="77777777" w:rsidR="007D4E6C" w:rsidRPr="00614E62" w:rsidRDefault="007D4E6C" w:rsidP="00614E62">
      <w:pPr>
        <w:rPr>
          <w:sz w:val="2"/>
          <w:szCs w:val="2"/>
        </w:rPr>
      </w:pPr>
    </w:p>
    <w:tbl>
      <w:tblPr>
        <w:tblW w:w="48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0"/>
        <w:gridCol w:w="2845"/>
        <w:gridCol w:w="1105"/>
        <w:gridCol w:w="1062"/>
        <w:gridCol w:w="1086"/>
        <w:gridCol w:w="1178"/>
        <w:gridCol w:w="1086"/>
        <w:gridCol w:w="1065"/>
        <w:gridCol w:w="1180"/>
        <w:gridCol w:w="1260"/>
      </w:tblGrid>
      <w:tr w:rsidR="001A4CFF" w:rsidRPr="00614E62" w14:paraId="36AFA281" w14:textId="77777777" w:rsidTr="008479C6">
        <w:trPr>
          <w:trHeight w:val="345"/>
          <w:tblHeader/>
          <w:jc w:val="center"/>
        </w:trPr>
        <w:tc>
          <w:tcPr>
            <w:tcW w:w="3539" w:type="dxa"/>
            <w:shd w:val="clear" w:color="auto" w:fill="auto"/>
            <w:hideMark/>
          </w:tcPr>
          <w:p w14:paraId="160516F1" w14:textId="77777777" w:rsidR="0092551C" w:rsidRPr="00614E62" w:rsidRDefault="0092551C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  <w:hideMark/>
          </w:tcPr>
          <w:p w14:paraId="5C4DE31B" w14:textId="77777777" w:rsidR="0092551C" w:rsidRPr="00614E62" w:rsidRDefault="0092551C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</w:t>
            </w:r>
          </w:p>
        </w:tc>
        <w:tc>
          <w:tcPr>
            <w:tcW w:w="1101" w:type="dxa"/>
            <w:shd w:val="clear" w:color="auto" w:fill="auto"/>
            <w:hideMark/>
          </w:tcPr>
          <w:p w14:paraId="330E6E8E" w14:textId="77777777" w:rsidR="0092551C" w:rsidRPr="00614E62" w:rsidRDefault="0092551C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3</w:t>
            </w:r>
          </w:p>
        </w:tc>
        <w:tc>
          <w:tcPr>
            <w:tcW w:w="1058" w:type="dxa"/>
            <w:shd w:val="clear" w:color="auto" w:fill="auto"/>
            <w:hideMark/>
          </w:tcPr>
          <w:p w14:paraId="4BB41F11" w14:textId="77777777" w:rsidR="0092551C" w:rsidRPr="00614E62" w:rsidRDefault="0092551C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4</w:t>
            </w:r>
          </w:p>
        </w:tc>
        <w:tc>
          <w:tcPr>
            <w:tcW w:w="1082" w:type="dxa"/>
            <w:shd w:val="clear" w:color="auto" w:fill="auto"/>
            <w:hideMark/>
          </w:tcPr>
          <w:p w14:paraId="5818B514" w14:textId="77777777" w:rsidR="0092551C" w:rsidRPr="00614E62" w:rsidRDefault="0092551C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5</w:t>
            </w:r>
          </w:p>
        </w:tc>
        <w:tc>
          <w:tcPr>
            <w:tcW w:w="1174" w:type="dxa"/>
            <w:shd w:val="clear" w:color="auto" w:fill="auto"/>
            <w:hideMark/>
          </w:tcPr>
          <w:p w14:paraId="46E79B4E" w14:textId="77777777" w:rsidR="0092551C" w:rsidRPr="00614E62" w:rsidRDefault="0092551C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6</w:t>
            </w:r>
          </w:p>
        </w:tc>
        <w:tc>
          <w:tcPr>
            <w:tcW w:w="1082" w:type="dxa"/>
            <w:shd w:val="clear" w:color="auto" w:fill="auto"/>
            <w:hideMark/>
          </w:tcPr>
          <w:p w14:paraId="3E3DCD69" w14:textId="77777777" w:rsidR="0092551C" w:rsidRPr="00614E62" w:rsidRDefault="0092551C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7</w:t>
            </w:r>
          </w:p>
        </w:tc>
        <w:tc>
          <w:tcPr>
            <w:tcW w:w="1061" w:type="dxa"/>
            <w:shd w:val="clear" w:color="auto" w:fill="auto"/>
            <w:hideMark/>
          </w:tcPr>
          <w:p w14:paraId="63FE1952" w14:textId="77777777" w:rsidR="0092551C" w:rsidRPr="00614E62" w:rsidRDefault="0092551C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8</w:t>
            </w:r>
          </w:p>
        </w:tc>
        <w:tc>
          <w:tcPr>
            <w:tcW w:w="1176" w:type="dxa"/>
            <w:shd w:val="clear" w:color="auto" w:fill="auto"/>
            <w:hideMark/>
          </w:tcPr>
          <w:p w14:paraId="261E5960" w14:textId="77777777" w:rsidR="0092551C" w:rsidRPr="00614E62" w:rsidRDefault="0092551C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9</w:t>
            </w:r>
          </w:p>
        </w:tc>
        <w:tc>
          <w:tcPr>
            <w:tcW w:w="1256" w:type="dxa"/>
            <w:shd w:val="clear" w:color="auto" w:fill="auto"/>
            <w:hideMark/>
          </w:tcPr>
          <w:p w14:paraId="755771A4" w14:textId="7F4429FF" w:rsidR="0092551C" w:rsidRPr="00614E62" w:rsidRDefault="008C1844" w:rsidP="00614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17A9E" w:rsidRPr="00614E62" w14:paraId="171E2892" w14:textId="77777777" w:rsidTr="008479C6">
        <w:trPr>
          <w:trHeight w:val="1126"/>
          <w:jc w:val="center"/>
        </w:trPr>
        <w:tc>
          <w:tcPr>
            <w:tcW w:w="3539" w:type="dxa"/>
            <w:shd w:val="clear" w:color="auto" w:fill="auto"/>
            <w:hideMark/>
          </w:tcPr>
          <w:p w14:paraId="0AFA0782" w14:textId="574D6A57" w:rsidR="00D17A9E" w:rsidRPr="00614E62" w:rsidRDefault="00D17A9E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Комплекс процессных мер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приятий «Реализация меропр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 xml:space="preserve">ятий в соответствии со статьей 16.6 Федерального закона от 10.01.2002 </w:t>
            </w:r>
            <w:r w:rsidR="00614E62">
              <w:rPr>
                <w:sz w:val="24"/>
                <w:szCs w:val="24"/>
              </w:rPr>
              <w:t>№ </w:t>
            </w:r>
            <w:r w:rsidRPr="00614E62">
              <w:rPr>
                <w:sz w:val="24"/>
                <w:szCs w:val="24"/>
              </w:rPr>
              <w:t>7-ФЗ «Об охране окружающей среды»</w:t>
            </w:r>
          </w:p>
        </w:tc>
        <w:tc>
          <w:tcPr>
            <w:tcW w:w="2835" w:type="dxa"/>
            <w:shd w:val="clear" w:color="auto" w:fill="auto"/>
            <w:hideMark/>
          </w:tcPr>
          <w:p w14:paraId="3F47924C" w14:textId="77777777" w:rsidR="008479C6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018</w:t>
            </w:r>
            <w:r w:rsidR="0057024F" w:rsidRPr="00614E62">
              <w:rPr>
                <w:sz w:val="24"/>
                <w:szCs w:val="24"/>
              </w:rPr>
              <w:t xml:space="preserve"> </w:t>
            </w:r>
          </w:p>
          <w:p w14:paraId="34FEB522" w14:textId="73953CBA" w:rsidR="00D17A9E" w:rsidRPr="00614E62" w:rsidRDefault="0057024F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0605 </w:t>
            </w:r>
            <w:r w:rsidR="003A67B7" w:rsidRPr="00614E62">
              <w:rPr>
                <w:sz w:val="24"/>
                <w:szCs w:val="24"/>
              </w:rPr>
              <w:t>12ХХХ81790</w:t>
            </w:r>
            <w:r w:rsidRPr="00614E62">
              <w:rPr>
                <w:sz w:val="24"/>
                <w:szCs w:val="24"/>
              </w:rPr>
              <w:t xml:space="preserve"> 244 </w:t>
            </w:r>
          </w:p>
        </w:tc>
        <w:tc>
          <w:tcPr>
            <w:tcW w:w="1101" w:type="dxa"/>
            <w:shd w:val="clear" w:color="auto" w:fill="auto"/>
            <w:hideMark/>
          </w:tcPr>
          <w:p w14:paraId="2A77A7F4" w14:textId="361EAA9C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21 473,0</w:t>
            </w:r>
          </w:p>
        </w:tc>
        <w:tc>
          <w:tcPr>
            <w:tcW w:w="1058" w:type="dxa"/>
            <w:shd w:val="clear" w:color="auto" w:fill="auto"/>
            <w:hideMark/>
          </w:tcPr>
          <w:p w14:paraId="4B7303DF" w14:textId="50E0DF1F" w:rsidR="00D17A9E" w:rsidRPr="00614E62" w:rsidRDefault="00D17A9E" w:rsidP="00DA675B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21 759,8</w:t>
            </w:r>
          </w:p>
        </w:tc>
        <w:tc>
          <w:tcPr>
            <w:tcW w:w="1082" w:type="dxa"/>
            <w:shd w:val="clear" w:color="auto" w:fill="auto"/>
            <w:hideMark/>
          </w:tcPr>
          <w:p w14:paraId="16685FC0" w14:textId="727A4E74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21 759,8</w:t>
            </w:r>
          </w:p>
        </w:tc>
        <w:tc>
          <w:tcPr>
            <w:tcW w:w="1174" w:type="dxa"/>
            <w:shd w:val="clear" w:color="auto" w:fill="auto"/>
            <w:hideMark/>
          </w:tcPr>
          <w:p w14:paraId="3D2E0525" w14:textId="58720C86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21 759,8</w:t>
            </w:r>
          </w:p>
        </w:tc>
        <w:tc>
          <w:tcPr>
            <w:tcW w:w="1082" w:type="dxa"/>
            <w:shd w:val="clear" w:color="auto" w:fill="auto"/>
            <w:hideMark/>
          </w:tcPr>
          <w:p w14:paraId="29881F5B" w14:textId="730BF3E4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21 759,8</w:t>
            </w:r>
          </w:p>
        </w:tc>
        <w:tc>
          <w:tcPr>
            <w:tcW w:w="1061" w:type="dxa"/>
            <w:shd w:val="clear" w:color="auto" w:fill="auto"/>
            <w:hideMark/>
          </w:tcPr>
          <w:p w14:paraId="6627A166" w14:textId="6B36BE72" w:rsidR="00D17A9E" w:rsidRPr="00614E62" w:rsidRDefault="00D17A9E" w:rsidP="00DA675B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21 759,8</w:t>
            </w:r>
          </w:p>
        </w:tc>
        <w:tc>
          <w:tcPr>
            <w:tcW w:w="1176" w:type="dxa"/>
            <w:shd w:val="clear" w:color="auto" w:fill="auto"/>
            <w:hideMark/>
          </w:tcPr>
          <w:p w14:paraId="1967C0DD" w14:textId="4662EEDE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21 759,8</w:t>
            </w:r>
          </w:p>
        </w:tc>
        <w:tc>
          <w:tcPr>
            <w:tcW w:w="1256" w:type="dxa"/>
            <w:shd w:val="clear" w:color="auto" w:fill="auto"/>
            <w:hideMark/>
          </w:tcPr>
          <w:p w14:paraId="3C5EACF6" w14:textId="32137874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152 031,8</w:t>
            </w:r>
          </w:p>
        </w:tc>
      </w:tr>
      <w:tr w:rsidR="00925052" w:rsidRPr="00614E62" w14:paraId="4EC93E08" w14:textId="77777777" w:rsidTr="008479C6">
        <w:trPr>
          <w:trHeight w:val="255"/>
          <w:jc w:val="center"/>
        </w:trPr>
        <w:tc>
          <w:tcPr>
            <w:tcW w:w="3539" w:type="dxa"/>
            <w:shd w:val="clear" w:color="auto" w:fill="auto"/>
            <w:hideMark/>
          </w:tcPr>
          <w:p w14:paraId="7B071C49" w14:textId="77777777" w:rsidR="00925052" w:rsidRPr="00614E62" w:rsidRDefault="00925052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Межбюджетные трансферты из федерального бюджета</w:t>
            </w:r>
          </w:p>
        </w:tc>
        <w:tc>
          <w:tcPr>
            <w:tcW w:w="2835" w:type="dxa"/>
            <w:shd w:val="clear" w:color="auto" w:fill="auto"/>
            <w:hideMark/>
          </w:tcPr>
          <w:p w14:paraId="5AD52603" w14:textId="77777777" w:rsidR="00925052" w:rsidRPr="00614E62" w:rsidRDefault="00925052" w:rsidP="0061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  <w:hideMark/>
          </w:tcPr>
          <w:p w14:paraId="3E2026EB" w14:textId="32CB7428" w:rsidR="00925052" w:rsidRPr="00614E62" w:rsidRDefault="00925052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8" w:type="dxa"/>
            <w:shd w:val="clear" w:color="auto" w:fill="auto"/>
            <w:hideMark/>
          </w:tcPr>
          <w:p w14:paraId="7281D970" w14:textId="5E012A38" w:rsidR="00925052" w:rsidRPr="00614E62" w:rsidRDefault="00925052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  <w:hideMark/>
          </w:tcPr>
          <w:p w14:paraId="7A7F963E" w14:textId="1BB18851" w:rsidR="00925052" w:rsidRPr="00614E62" w:rsidRDefault="00925052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hideMark/>
          </w:tcPr>
          <w:p w14:paraId="0BB3D2C5" w14:textId="6ADBF48E" w:rsidR="00925052" w:rsidRPr="00614E62" w:rsidRDefault="00925052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  <w:hideMark/>
          </w:tcPr>
          <w:p w14:paraId="0CA987FE" w14:textId="5DFD6FCF" w:rsidR="00925052" w:rsidRPr="00614E62" w:rsidRDefault="00925052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1" w:type="dxa"/>
            <w:shd w:val="clear" w:color="auto" w:fill="auto"/>
            <w:hideMark/>
          </w:tcPr>
          <w:p w14:paraId="5ED2C622" w14:textId="357D5601" w:rsidR="00925052" w:rsidRPr="00614E62" w:rsidRDefault="00925052" w:rsidP="00DA675B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shd w:val="clear" w:color="auto" w:fill="auto"/>
            <w:hideMark/>
          </w:tcPr>
          <w:p w14:paraId="5707DC4B" w14:textId="0C4FDE1D" w:rsidR="00925052" w:rsidRPr="00614E62" w:rsidRDefault="00925052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6" w:type="dxa"/>
            <w:shd w:val="clear" w:color="auto" w:fill="auto"/>
            <w:hideMark/>
          </w:tcPr>
          <w:p w14:paraId="639B1032" w14:textId="3AE1576D" w:rsidR="00925052" w:rsidRPr="00614E62" w:rsidRDefault="00925052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17A9E" w:rsidRPr="00614E62" w14:paraId="16AD3C98" w14:textId="77777777" w:rsidTr="008479C6">
        <w:trPr>
          <w:trHeight w:val="255"/>
          <w:jc w:val="center"/>
        </w:trPr>
        <w:tc>
          <w:tcPr>
            <w:tcW w:w="3539" w:type="dxa"/>
            <w:shd w:val="clear" w:color="auto" w:fill="auto"/>
            <w:hideMark/>
          </w:tcPr>
          <w:p w14:paraId="157B55BC" w14:textId="28F29E79" w:rsidR="00D17A9E" w:rsidRPr="00614E62" w:rsidRDefault="00931308" w:rsidP="00614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D17A9E" w:rsidRPr="00614E62">
              <w:rPr>
                <w:sz w:val="24"/>
                <w:szCs w:val="24"/>
              </w:rPr>
              <w:t>юджет Астраханской области, из них:</w:t>
            </w:r>
          </w:p>
        </w:tc>
        <w:tc>
          <w:tcPr>
            <w:tcW w:w="2835" w:type="dxa"/>
            <w:shd w:val="clear" w:color="auto" w:fill="auto"/>
            <w:hideMark/>
          </w:tcPr>
          <w:p w14:paraId="24F8AC07" w14:textId="77777777" w:rsidR="008479C6" w:rsidRDefault="0057024F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018 </w:t>
            </w:r>
          </w:p>
          <w:p w14:paraId="3794C7BE" w14:textId="48BA0FB0" w:rsidR="00D17A9E" w:rsidRPr="00614E62" w:rsidRDefault="0057024F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0605 12ХХХ81790 244</w:t>
            </w:r>
          </w:p>
        </w:tc>
        <w:tc>
          <w:tcPr>
            <w:tcW w:w="1101" w:type="dxa"/>
            <w:shd w:val="clear" w:color="auto" w:fill="auto"/>
            <w:hideMark/>
          </w:tcPr>
          <w:p w14:paraId="61BF9193" w14:textId="4F4813C8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21 473,0</w:t>
            </w:r>
          </w:p>
        </w:tc>
        <w:tc>
          <w:tcPr>
            <w:tcW w:w="1058" w:type="dxa"/>
            <w:shd w:val="clear" w:color="auto" w:fill="auto"/>
            <w:hideMark/>
          </w:tcPr>
          <w:p w14:paraId="0D408E2B" w14:textId="77D12ACC" w:rsidR="00D17A9E" w:rsidRPr="00614E62" w:rsidRDefault="00D17A9E" w:rsidP="00DA675B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21 759,8</w:t>
            </w:r>
          </w:p>
        </w:tc>
        <w:tc>
          <w:tcPr>
            <w:tcW w:w="1082" w:type="dxa"/>
            <w:shd w:val="clear" w:color="auto" w:fill="auto"/>
            <w:hideMark/>
          </w:tcPr>
          <w:p w14:paraId="009AD254" w14:textId="44DDC95E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21 759,8</w:t>
            </w:r>
          </w:p>
        </w:tc>
        <w:tc>
          <w:tcPr>
            <w:tcW w:w="1174" w:type="dxa"/>
            <w:shd w:val="clear" w:color="auto" w:fill="auto"/>
            <w:hideMark/>
          </w:tcPr>
          <w:p w14:paraId="4E8397AA" w14:textId="38C40DAE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21 759,8</w:t>
            </w:r>
          </w:p>
        </w:tc>
        <w:tc>
          <w:tcPr>
            <w:tcW w:w="1082" w:type="dxa"/>
            <w:shd w:val="clear" w:color="auto" w:fill="auto"/>
            <w:hideMark/>
          </w:tcPr>
          <w:p w14:paraId="295E229C" w14:textId="402A8671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21 759,8</w:t>
            </w:r>
          </w:p>
        </w:tc>
        <w:tc>
          <w:tcPr>
            <w:tcW w:w="1061" w:type="dxa"/>
            <w:shd w:val="clear" w:color="auto" w:fill="auto"/>
            <w:hideMark/>
          </w:tcPr>
          <w:p w14:paraId="1B62956A" w14:textId="1EEE126D" w:rsidR="00D17A9E" w:rsidRPr="00614E62" w:rsidRDefault="00D17A9E" w:rsidP="00DA675B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21 759,8</w:t>
            </w:r>
          </w:p>
        </w:tc>
        <w:tc>
          <w:tcPr>
            <w:tcW w:w="1176" w:type="dxa"/>
            <w:shd w:val="clear" w:color="auto" w:fill="auto"/>
            <w:hideMark/>
          </w:tcPr>
          <w:p w14:paraId="300AB5B6" w14:textId="431BB88B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21 759,8</w:t>
            </w:r>
          </w:p>
        </w:tc>
        <w:tc>
          <w:tcPr>
            <w:tcW w:w="1256" w:type="dxa"/>
            <w:shd w:val="clear" w:color="auto" w:fill="auto"/>
            <w:hideMark/>
          </w:tcPr>
          <w:p w14:paraId="25E9D56B" w14:textId="638F1C64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152 031,8</w:t>
            </w:r>
          </w:p>
        </w:tc>
      </w:tr>
      <w:tr w:rsidR="00925052" w:rsidRPr="00614E62" w14:paraId="7DE8601F" w14:textId="77777777" w:rsidTr="008479C6">
        <w:trPr>
          <w:trHeight w:val="255"/>
          <w:jc w:val="center"/>
        </w:trPr>
        <w:tc>
          <w:tcPr>
            <w:tcW w:w="3539" w:type="dxa"/>
            <w:shd w:val="clear" w:color="auto" w:fill="auto"/>
            <w:hideMark/>
          </w:tcPr>
          <w:p w14:paraId="0EFA5B14" w14:textId="0BEC6308" w:rsidR="00925052" w:rsidRPr="00614E62" w:rsidRDefault="00925052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2835" w:type="dxa"/>
            <w:shd w:val="clear" w:color="auto" w:fill="auto"/>
            <w:hideMark/>
          </w:tcPr>
          <w:p w14:paraId="3584C929" w14:textId="77777777" w:rsidR="00925052" w:rsidRPr="00614E62" w:rsidRDefault="00925052" w:rsidP="0061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  <w:hideMark/>
          </w:tcPr>
          <w:p w14:paraId="4225FAE4" w14:textId="4AFA6D1E" w:rsidR="00925052" w:rsidRPr="00614E62" w:rsidRDefault="00925052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8" w:type="dxa"/>
            <w:shd w:val="clear" w:color="auto" w:fill="auto"/>
            <w:hideMark/>
          </w:tcPr>
          <w:p w14:paraId="4616E43B" w14:textId="1A36B376" w:rsidR="00925052" w:rsidRPr="00614E62" w:rsidRDefault="00925052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  <w:hideMark/>
          </w:tcPr>
          <w:p w14:paraId="773E7862" w14:textId="7CC8FB21" w:rsidR="00925052" w:rsidRPr="00614E62" w:rsidRDefault="00925052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hideMark/>
          </w:tcPr>
          <w:p w14:paraId="329D3659" w14:textId="3756EC84" w:rsidR="00925052" w:rsidRPr="00614E62" w:rsidRDefault="00925052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  <w:hideMark/>
          </w:tcPr>
          <w:p w14:paraId="543AB9CA" w14:textId="006731EF" w:rsidR="00925052" w:rsidRPr="00614E62" w:rsidRDefault="00925052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1" w:type="dxa"/>
            <w:shd w:val="clear" w:color="auto" w:fill="auto"/>
            <w:hideMark/>
          </w:tcPr>
          <w:p w14:paraId="6BF662D5" w14:textId="3BEAC685" w:rsidR="00925052" w:rsidRPr="00614E62" w:rsidRDefault="00925052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shd w:val="clear" w:color="auto" w:fill="auto"/>
            <w:hideMark/>
          </w:tcPr>
          <w:p w14:paraId="663A6729" w14:textId="6E33CA7C" w:rsidR="00925052" w:rsidRPr="00614E62" w:rsidRDefault="00925052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6" w:type="dxa"/>
            <w:shd w:val="clear" w:color="auto" w:fill="auto"/>
            <w:hideMark/>
          </w:tcPr>
          <w:p w14:paraId="69946B61" w14:textId="1A5D1355" w:rsidR="00925052" w:rsidRPr="00614E62" w:rsidRDefault="00925052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25052" w:rsidRPr="00614E62" w14:paraId="5DED72D5" w14:textId="77777777" w:rsidTr="008479C6">
        <w:trPr>
          <w:trHeight w:val="204"/>
          <w:jc w:val="center"/>
        </w:trPr>
        <w:tc>
          <w:tcPr>
            <w:tcW w:w="3539" w:type="dxa"/>
            <w:shd w:val="clear" w:color="auto" w:fill="auto"/>
            <w:hideMark/>
          </w:tcPr>
          <w:p w14:paraId="56BC7714" w14:textId="416F4292" w:rsidR="00925052" w:rsidRPr="00614E62" w:rsidRDefault="00925052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межбюджетные трансферты бюджетам территориальных </w:t>
            </w:r>
            <w:r w:rsidRPr="00614E62">
              <w:rPr>
                <w:sz w:val="24"/>
                <w:szCs w:val="24"/>
              </w:rPr>
              <w:lastRenderedPageBreak/>
              <w:t>государственных внебюдже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ных фондов Российской Фед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рации</w:t>
            </w:r>
          </w:p>
        </w:tc>
        <w:tc>
          <w:tcPr>
            <w:tcW w:w="2835" w:type="dxa"/>
            <w:shd w:val="clear" w:color="auto" w:fill="auto"/>
            <w:hideMark/>
          </w:tcPr>
          <w:p w14:paraId="173110D0" w14:textId="77777777" w:rsidR="00925052" w:rsidRPr="00614E62" w:rsidRDefault="00925052" w:rsidP="0061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  <w:hideMark/>
          </w:tcPr>
          <w:p w14:paraId="505EA72C" w14:textId="53DECF87" w:rsidR="00925052" w:rsidRPr="00614E62" w:rsidRDefault="00925052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8" w:type="dxa"/>
            <w:shd w:val="clear" w:color="auto" w:fill="auto"/>
            <w:hideMark/>
          </w:tcPr>
          <w:p w14:paraId="5A4011E2" w14:textId="2A52EABD" w:rsidR="00925052" w:rsidRPr="00614E62" w:rsidRDefault="00925052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  <w:hideMark/>
          </w:tcPr>
          <w:p w14:paraId="66FAEF34" w14:textId="1B900C29" w:rsidR="00925052" w:rsidRPr="00614E62" w:rsidRDefault="00925052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hideMark/>
          </w:tcPr>
          <w:p w14:paraId="43B79181" w14:textId="2F68E1A2" w:rsidR="00925052" w:rsidRPr="00614E62" w:rsidRDefault="00925052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  <w:hideMark/>
          </w:tcPr>
          <w:p w14:paraId="7455E61D" w14:textId="7C78A1CB" w:rsidR="00925052" w:rsidRPr="00614E62" w:rsidRDefault="00925052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1" w:type="dxa"/>
            <w:shd w:val="clear" w:color="auto" w:fill="auto"/>
            <w:hideMark/>
          </w:tcPr>
          <w:p w14:paraId="1E69E817" w14:textId="5308140F" w:rsidR="00925052" w:rsidRPr="00614E62" w:rsidRDefault="00925052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shd w:val="clear" w:color="auto" w:fill="auto"/>
            <w:hideMark/>
          </w:tcPr>
          <w:p w14:paraId="5FF97014" w14:textId="44373118" w:rsidR="00925052" w:rsidRPr="00614E62" w:rsidRDefault="00925052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6" w:type="dxa"/>
            <w:shd w:val="clear" w:color="auto" w:fill="auto"/>
            <w:hideMark/>
          </w:tcPr>
          <w:p w14:paraId="7F4D922B" w14:textId="3EB260D0" w:rsidR="00925052" w:rsidRPr="00614E62" w:rsidRDefault="00925052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25052" w:rsidRPr="00614E62" w14:paraId="60E1A284" w14:textId="77777777" w:rsidTr="008479C6">
        <w:trPr>
          <w:trHeight w:val="204"/>
          <w:jc w:val="center"/>
        </w:trPr>
        <w:tc>
          <w:tcPr>
            <w:tcW w:w="3539" w:type="dxa"/>
            <w:shd w:val="clear" w:color="auto" w:fill="auto"/>
          </w:tcPr>
          <w:p w14:paraId="3BE253A3" w14:textId="6459B540" w:rsidR="00925052" w:rsidRPr="00614E62" w:rsidRDefault="00925052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Бюджеты территориальных государственных внебюдже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ных фондов (бюджеты террит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риальных фондов обязательн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го медицинского страхования)</w:t>
            </w:r>
          </w:p>
        </w:tc>
        <w:tc>
          <w:tcPr>
            <w:tcW w:w="2835" w:type="dxa"/>
            <w:shd w:val="clear" w:color="auto" w:fill="auto"/>
          </w:tcPr>
          <w:p w14:paraId="74AF6F53" w14:textId="77777777" w:rsidR="00925052" w:rsidRPr="00614E62" w:rsidRDefault="00925052" w:rsidP="0061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14:paraId="094EBE90" w14:textId="0ACE943C" w:rsidR="00925052" w:rsidRPr="00614E62" w:rsidRDefault="00925052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8" w:type="dxa"/>
            <w:shd w:val="clear" w:color="auto" w:fill="auto"/>
          </w:tcPr>
          <w:p w14:paraId="2CF15415" w14:textId="17B47916" w:rsidR="00925052" w:rsidRPr="00614E62" w:rsidRDefault="00925052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14:paraId="41338531" w14:textId="700CFA0F" w:rsidR="00925052" w:rsidRPr="00614E62" w:rsidRDefault="00925052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</w:tcPr>
          <w:p w14:paraId="7089814A" w14:textId="43BB7FC5" w:rsidR="00925052" w:rsidRPr="00614E62" w:rsidRDefault="00925052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14:paraId="6631E193" w14:textId="1FBFBF84" w:rsidR="00925052" w:rsidRPr="00614E62" w:rsidRDefault="00925052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1" w:type="dxa"/>
            <w:shd w:val="clear" w:color="auto" w:fill="auto"/>
          </w:tcPr>
          <w:p w14:paraId="22A7C19C" w14:textId="48E6BAAC" w:rsidR="00925052" w:rsidRPr="00614E62" w:rsidRDefault="00925052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shd w:val="clear" w:color="auto" w:fill="auto"/>
          </w:tcPr>
          <w:p w14:paraId="18BB4528" w14:textId="0FD3FAE3" w:rsidR="00925052" w:rsidRPr="00614E62" w:rsidRDefault="00925052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6" w:type="dxa"/>
            <w:shd w:val="clear" w:color="auto" w:fill="auto"/>
          </w:tcPr>
          <w:p w14:paraId="6358CDF2" w14:textId="5CD919C8" w:rsidR="00925052" w:rsidRPr="00614E62" w:rsidRDefault="00925052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17A9E" w:rsidRPr="00614E62" w14:paraId="50F0DF00" w14:textId="77777777" w:rsidTr="008479C6">
        <w:trPr>
          <w:trHeight w:val="204"/>
          <w:jc w:val="center"/>
        </w:trPr>
        <w:tc>
          <w:tcPr>
            <w:tcW w:w="3539" w:type="dxa"/>
            <w:shd w:val="clear" w:color="auto" w:fill="auto"/>
          </w:tcPr>
          <w:p w14:paraId="4B24877B" w14:textId="608B4CC3" w:rsidR="00D17A9E" w:rsidRPr="00614E62" w:rsidRDefault="00D17A9E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Консолидированные бюджеты муниципальных образований, из них:</w:t>
            </w:r>
          </w:p>
        </w:tc>
        <w:tc>
          <w:tcPr>
            <w:tcW w:w="2835" w:type="dxa"/>
            <w:shd w:val="clear" w:color="auto" w:fill="auto"/>
          </w:tcPr>
          <w:p w14:paraId="536E583E" w14:textId="77777777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14:paraId="4B3C2534" w14:textId="23CF7DBF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8" w:type="dxa"/>
            <w:shd w:val="clear" w:color="auto" w:fill="auto"/>
          </w:tcPr>
          <w:p w14:paraId="5D6C1E32" w14:textId="2CA89249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14:paraId="17CF49FF" w14:textId="69C642C9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</w:tcPr>
          <w:p w14:paraId="06566959" w14:textId="07A6C970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14:paraId="3C14272A" w14:textId="705BFBFF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1" w:type="dxa"/>
            <w:shd w:val="clear" w:color="auto" w:fill="auto"/>
          </w:tcPr>
          <w:p w14:paraId="6C2F5A0F" w14:textId="7AA38E3F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shd w:val="clear" w:color="auto" w:fill="auto"/>
          </w:tcPr>
          <w:p w14:paraId="6F9EEF8D" w14:textId="44DE9C46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6" w:type="dxa"/>
            <w:shd w:val="clear" w:color="auto" w:fill="auto"/>
          </w:tcPr>
          <w:p w14:paraId="3F58E909" w14:textId="3BD1A452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17A9E" w:rsidRPr="00614E62" w14:paraId="0F69C8DC" w14:textId="77777777" w:rsidTr="008479C6">
        <w:trPr>
          <w:trHeight w:val="204"/>
          <w:jc w:val="center"/>
        </w:trPr>
        <w:tc>
          <w:tcPr>
            <w:tcW w:w="3539" w:type="dxa"/>
            <w:shd w:val="clear" w:color="auto" w:fill="auto"/>
          </w:tcPr>
          <w:p w14:paraId="4FEA9C96" w14:textId="5B0CBFFC" w:rsidR="00D17A9E" w:rsidRPr="00614E62" w:rsidRDefault="00D17A9E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межбюджетные трансферты бюджету субъекта Российской Федерации</w:t>
            </w:r>
          </w:p>
        </w:tc>
        <w:tc>
          <w:tcPr>
            <w:tcW w:w="2835" w:type="dxa"/>
            <w:shd w:val="clear" w:color="auto" w:fill="auto"/>
          </w:tcPr>
          <w:p w14:paraId="76860353" w14:textId="77777777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14:paraId="0E3A8962" w14:textId="49629EEF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8" w:type="dxa"/>
            <w:shd w:val="clear" w:color="auto" w:fill="auto"/>
          </w:tcPr>
          <w:p w14:paraId="76B51C63" w14:textId="0521100E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14:paraId="1D0EED1D" w14:textId="7EE3F0C3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</w:tcPr>
          <w:p w14:paraId="60AB41C8" w14:textId="34733A3B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14:paraId="2507841A" w14:textId="2E97DC7A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1" w:type="dxa"/>
            <w:shd w:val="clear" w:color="auto" w:fill="auto"/>
          </w:tcPr>
          <w:p w14:paraId="2C63A93F" w14:textId="68A088E3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shd w:val="clear" w:color="auto" w:fill="auto"/>
          </w:tcPr>
          <w:p w14:paraId="06609A86" w14:textId="1579EDFF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6" w:type="dxa"/>
            <w:shd w:val="clear" w:color="auto" w:fill="auto"/>
          </w:tcPr>
          <w:p w14:paraId="4314C8D7" w14:textId="433ED052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17A9E" w:rsidRPr="00614E62" w14:paraId="5D707F76" w14:textId="77777777" w:rsidTr="008479C6">
        <w:trPr>
          <w:trHeight w:val="204"/>
          <w:jc w:val="center"/>
        </w:trPr>
        <w:tc>
          <w:tcPr>
            <w:tcW w:w="3539" w:type="dxa"/>
            <w:shd w:val="clear" w:color="auto" w:fill="auto"/>
          </w:tcPr>
          <w:p w14:paraId="684B50D9" w14:textId="132E1D03" w:rsidR="00D17A9E" w:rsidRPr="00614E62" w:rsidRDefault="00D17A9E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835" w:type="dxa"/>
            <w:shd w:val="clear" w:color="auto" w:fill="auto"/>
          </w:tcPr>
          <w:p w14:paraId="2C698620" w14:textId="77777777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14:paraId="674B45AD" w14:textId="0C8D76D2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8" w:type="dxa"/>
            <w:shd w:val="clear" w:color="auto" w:fill="auto"/>
          </w:tcPr>
          <w:p w14:paraId="4DBCE5B3" w14:textId="5C09E9EB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14:paraId="62C4D46C" w14:textId="0D89FD01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</w:tcPr>
          <w:p w14:paraId="34162F9E" w14:textId="1A626CF6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14:paraId="522D87F4" w14:textId="501ADA68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1" w:type="dxa"/>
            <w:shd w:val="clear" w:color="auto" w:fill="auto"/>
          </w:tcPr>
          <w:p w14:paraId="37C58763" w14:textId="0A7BA821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shd w:val="clear" w:color="auto" w:fill="auto"/>
          </w:tcPr>
          <w:p w14:paraId="2FE7C273" w14:textId="6B80D2C8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6" w:type="dxa"/>
            <w:shd w:val="clear" w:color="auto" w:fill="auto"/>
          </w:tcPr>
          <w:p w14:paraId="691B7550" w14:textId="09E5D966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17A9E" w:rsidRPr="00614E62" w14:paraId="1E6E7B5C" w14:textId="77777777" w:rsidTr="008479C6">
        <w:trPr>
          <w:trHeight w:val="1080"/>
          <w:jc w:val="center"/>
        </w:trPr>
        <w:tc>
          <w:tcPr>
            <w:tcW w:w="3539" w:type="dxa"/>
            <w:shd w:val="clear" w:color="auto" w:fill="auto"/>
            <w:hideMark/>
          </w:tcPr>
          <w:p w14:paraId="795B2EEA" w14:textId="0D76A637" w:rsidR="00D17A9E" w:rsidRPr="00614E62" w:rsidRDefault="00D17A9E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Мероприятие (результат) </w:t>
            </w:r>
            <w:r w:rsidR="00D208F0" w:rsidRPr="00614E62">
              <w:rPr>
                <w:sz w:val="24"/>
                <w:szCs w:val="24"/>
              </w:rPr>
              <w:t xml:space="preserve">1 </w:t>
            </w:r>
            <w:r w:rsidR="007454B2" w:rsidRPr="000B6375">
              <w:rPr>
                <w:sz w:val="24"/>
                <w:szCs w:val="24"/>
              </w:rPr>
              <w:t>Проведены природоохранные мероприятия на территории Астраханской области</w:t>
            </w:r>
          </w:p>
        </w:tc>
        <w:tc>
          <w:tcPr>
            <w:tcW w:w="2835" w:type="dxa"/>
            <w:shd w:val="clear" w:color="auto" w:fill="auto"/>
            <w:hideMark/>
          </w:tcPr>
          <w:p w14:paraId="059F9945" w14:textId="77777777" w:rsidR="008479C6" w:rsidRDefault="0057024F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018</w:t>
            </w:r>
          </w:p>
          <w:p w14:paraId="3A23C989" w14:textId="3421895E" w:rsidR="00D17A9E" w:rsidRPr="00614E62" w:rsidRDefault="0057024F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 0605 12ХХХ81790 244</w:t>
            </w:r>
          </w:p>
        </w:tc>
        <w:tc>
          <w:tcPr>
            <w:tcW w:w="1101" w:type="dxa"/>
            <w:shd w:val="clear" w:color="auto" w:fill="auto"/>
            <w:hideMark/>
          </w:tcPr>
          <w:p w14:paraId="09F7506F" w14:textId="3C3E60BD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21 473,0</w:t>
            </w:r>
          </w:p>
        </w:tc>
        <w:tc>
          <w:tcPr>
            <w:tcW w:w="1058" w:type="dxa"/>
            <w:shd w:val="clear" w:color="auto" w:fill="auto"/>
            <w:hideMark/>
          </w:tcPr>
          <w:p w14:paraId="6FD5669F" w14:textId="108A4FC3" w:rsidR="00D17A9E" w:rsidRPr="00614E62" w:rsidRDefault="00D17A9E" w:rsidP="00DA675B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21 759,8</w:t>
            </w:r>
          </w:p>
        </w:tc>
        <w:tc>
          <w:tcPr>
            <w:tcW w:w="1082" w:type="dxa"/>
            <w:shd w:val="clear" w:color="auto" w:fill="auto"/>
            <w:hideMark/>
          </w:tcPr>
          <w:p w14:paraId="68CED9B8" w14:textId="3A698D91" w:rsidR="00D17A9E" w:rsidRPr="00614E62" w:rsidRDefault="00D17A9E" w:rsidP="00DA675B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21 759,8</w:t>
            </w:r>
          </w:p>
        </w:tc>
        <w:tc>
          <w:tcPr>
            <w:tcW w:w="1174" w:type="dxa"/>
            <w:shd w:val="clear" w:color="auto" w:fill="auto"/>
            <w:hideMark/>
          </w:tcPr>
          <w:p w14:paraId="628360B4" w14:textId="14989E87" w:rsidR="00D17A9E" w:rsidRPr="00614E62" w:rsidRDefault="00D17A9E" w:rsidP="00DA675B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21 759,8</w:t>
            </w:r>
          </w:p>
        </w:tc>
        <w:tc>
          <w:tcPr>
            <w:tcW w:w="1082" w:type="dxa"/>
            <w:shd w:val="clear" w:color="auto" w:fill="auto"/>
            <w:hideMark/>
          </w:tcPr>
          <w:p w14:paraId="6521B2B4" w14:textId="132D4C45" w:rsidR="00D17A9E" w:rsidRPr="00614E62" w:rsidRDefault="00D17A9E" w:rsidP="00DA675B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21 759,8</w:t>
            </w:r>
          </w:p>
        </w:tc>
        <w:tc>
          <w:tcPr>
            <w:tcW w:w="1061" w:type="dxa"/>
            <w:shd w:val="clear" w:color="auto" w:fill="auto"/>
            <w:hideMark/>
          </w:tcPr>
          <w:p w14:paraId="58D19102" w14:textId="10DFBD39" w:rsidR="00D17A9E" w:rsidRPr="00614E62" w:rsidRDefault="00D17A9E" w:rsidP="00DA675B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21 759,8</w:t>
            </w:r>
          </w:p>
        </w:tc>
        <w:tc>
          <w:tcPr>
            <w:tcW w:w="1176" w:type="dxa"/>
            <w:shd w:val="clear" w:color="auto" w:fill="auto"/>
            <w:hideMark/>
          </w:tcPr>
          <w:p w14:paraId="7AB4EFF6" w14:textId="0D1F2620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21 759,8</w:t>
            </w:r>
          </w:p>
        </w:tc>
        <w:tc>
          <w:tcPr>
            <w:tcW w:w="1256" w:type="dxa"/>
            <w:shd w:val="clear" w:color="auto" w:fill="auto"/>
            <w:hideMark/>
          </w:tcPr>
          <w:p w14:paraId="0A66A256" w14:textId="3024ABFB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152 031,8</w:t>
            </w:r>
          </w:p>
        </w:tc>
      </w:tr>
      <w:tr w:rsidR="00D17A9E" w:rsidRPr="00614E62" w14:paraId="6399E0FF" w14:textId="77777777" w:rsidTr="008479C6">
        <w:trPr>
          <w:trHeight w:val="255"/>
          <w:jc w:val="center"/>
        </w:trPr>
        <w:tc>
          <w:tcPr>
            <w:tcW w:w="3539" w:type="dxa"/>
            <w:shd w:val="clear" w:color="auto" w:fill="auto"/>
            <w:hideMark/>
          </w:tcPr>
          <w:p w14:paraId="0F7F4228" w14:textId="77777777" w:rsidR="00D17A9E" w:rsidRPr="00614E62" w:rsidRDefault="00D17A9E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Межбюджетные трансферты из федерального бюджета</w:t>
            </w:r>
          </w:p>
        </w:tc>
        <w:tc>
          <w:tcPr>
            <w:tcW w:w="2835" w:type="dxa"/>
            <w:shd w:val="clear" w:color="auto" w:fill="auto"/>
            <w:hideMark/>
          </w:tcPr>
          <w:p w14:paraId="2019A1D2" w14:textId="77777777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  <w:hideMark/>
          </w:tcPr>
          <w:p w14:paraId="1261ABFD" w14:textId="679E2FE5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8" w:type="dxa"/>
            <w:shd w:val="clear" w:color="auto" w:fill="auto"/>
            <w:hideMark/>
          </w:tcPr>
          <w:p w14:paraId="480FD350" w14:textId="346C5D0E" w:rsidR="00D17A9E" w:rsidRPr="00614E62" w:rsidRDefault="00D17A9E" w:rsidP="00DA675B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  <w:hideMark/>
          </w:tcPr>
          <w:p w14:paraId="222A8C11" w14:textId="354AF922" w:rsidR="00D17A9E" w:rsidRPr="00614E62" w:rsidRDefault="00D17A9E" w:rsidP="00DA675B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  <w:hideMark/>
          </w:tcPr>
          <w:p w14:paraId="554C2025" w14:textId="0F4F417B" w:rsidR="00D17A9E" w:rsidRPr="00614E62" w:rsidRDefault="00D17A9E" w:rsidP="00DA675B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  <w:hideMark/>
          </w:tcPr>
          <w:p w14:paraId="647A1F94" w14:textId="1DC780FF" w:rsidR="00D17A9E" w:rsidRPr="00614E62" w:rsidRDefault="00D17A9E" w:rsidP="00DA675B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1" w:type="dxa"/>
            <w:shd w:val="clear" w:color="auto" w:fill="auto"/>
            <w:hideMark/>
          </w:tcPr>
          <w:p w14:paraId="3C1A5F6F" w14:textId="39C285ED" w:rsidR="00D17A9E" w:rsidRPr="00614E62" w:rsidRDefault="00D17A9E" w:rsidP="00DA675B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shd w:val="clear" w:color="auto" w:fill="auto"/>
            <w:hideMark/>
          </w:tcPr>
          <w:p w14:paraId="5ACC0A07" w14:textId="5B95B22F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6" w:type="dxa"/>
            <w:shd w:val="clear" w:color="auto" w:fill="auto"/>
            <w:hideMark/>
          </w:tcPr>
          <w:p w14:paraId="60A98D2D" w14:textId="22DADA29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B1C0C" w:rsidRPr="00614E62" w14:paraId="75FBD5CC" w14:textId="77777777" w:rsidTr="008479C6">
        <w:trPr>
          <w:trHeight w:val="255"/>
          <w:jc w:val="center"/>
        </w:trPr>
        <w:tc>
          <w:tcPr>
            <w:tcW w:w="3539" w:type="dxa"/>
            <w:shd w:val="clear" w:color="auto" w:fill="auto"/>
            <w:hideMark/>
          </w:tcPr>
          <w:p w14:paraId="2DAA28F7" w14:textId="2616DF18" w:rsidR="004B1C0C" w:rsidRPr="00614E62" w:rsidRDefault="00931308" w:rsidP="00614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4B1C0C" w:rsidRPr="00614E62">
              <w:rPr>
                <w:sz w:val="24"/>
                <w:szCs w:val="24"/>
              </w:rPr>
              <w:t>юджет Астраханской области, из них:</w:t>
            </w:r>
          </w:p>
        </w:tc>
        <w:tc>
          <w:tcPr>
            <w:tcW w:w="2835" w:type="dxa"/>
            <w:shd w:val="clear" w:color="auto" w:fill="auto"/>
            <w:hideMark/>
          </w:tcPr>
          <w:p w14:paraId="7080272E" w14:textId="77777777" w:rsidR="008479C6" w:rsidRDefault="0057024F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018 </w:t>
            </w:r>
          </w:p>
          <w:p w14:paraId="73F25F59" w14:textId="7B25B43B" w:rsidR="004B1C0C" w:rsidRPr="00614E62" w:rsidRDefault="0057024F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0605 12ХХХ81790 244</w:t>
            </w:r>
          </w:p>
        </w:tc>
        <w:tc>
          <w:tcPr>
            <w:tcW w:w="1101" w:type="dxa"/>
            <w:shd w:val="clear" w:color="auto" w:fill="auto"/>
            <w:hideMark/>
          </w:tcPr>
          <w:p w14:paraId="3440CE72" w14:textId="00ACA2FD" w:rsidR="004B1C0C" w:rsidRPr="00614E62" w:rsidRDefault="004B1C0C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21 473,0</w:t>
            </w:r>
          </w:p>
        </w:tc>
        <w:tc>
          <w:tcPr>
            <w:tcW w:w="1058" w:type="dxa"/>
            <w:shd w:val="clear" w:color="auto" w:fill="auto"/>
            <w:hideMark/>
          </w:tcPr>
          <w:p w14:paraId="353CC1A8" w14:textId="79F57450" w:rsidR="004B1C0C" w:rsidRPr="00614E62" w:rsidRDefault="004B1C0C" w:rsidP="00DA675B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21 759,8</w:t>
            </w:r>
          </w:p>
        </w:tc>
        <w:tc>
          <w:tcPr>
            <w:tcW w:w="1082" w:type="dxa"/>
            <w:shd w:val="clear" w:color="auto" w:fill="auto"/>
            <w:hideMark/>
          </w:tcPr>
          <w:p w14:paraId="76DE267D" w14:textId="587C07F0" w:rsidR="004B1C0C" w:rsidRPr="00614E62" w:rsidRDefault="004B1C0C" w:rsidP="00DA675B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21 759,8</w:t>
            </w:r>
          </w:p>
        </w:tc>
        <w:tc>
          <w:tcPr>
            <w:tcW w:w="1174" w:type="dxa"/>
            <w:shd w:val="clear" w:color="auto" w:fill="auto"/>
            <w:hideMark/>
          </w:tcPr>
          <w:p w14:paraId="43778F28" w14:textId="294976B4" w:rsidR="004B1C0C" w:rsidRPr="00614E62" w:rsidRDefault="004B1C0C" w:rsidP="00DA675B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21 759,8</w:t>
            </w:r>
          </w:p>
        </w:tc>
        <w:tc>
          <w:tcPr>
            <w:tcW w:w="1082" w:type="dxa"/>
            <w:shd w:val="clear" w:color="auto" w:fill="auto"/>
            <w:hideMark/>
          </w:tcPr>
          <w:p w14:paraId="5CBBD436" w14:textId="025B9C2E" w:rsidR="004B1C0C" w:rsidRPr="00614E62" w:rsidRDefault="004B1C0C" w:rsidP="00DA675B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21 759,8</w:t>
            </w:r>
          </w:p>
        </w:tc>
        <w:tc>
          <w:tcPr>
            <w:tcW w:w="1061" w:type="dxa"/>
            <w:shd w:val="clear" w:color="auto" w:fill="auto"/>
            <w:hideMark/>
          </w:tcPr>
          <w:p w14:paraId="2CC8FDED" w14:textId="0F833A73" w:rsidR="004B1C0C" w:rsidRPr="00614E62" w:rsidRDefault="004B1C0C" w:rsidP="00DA675B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21 759,8</w:t>
            </w:r>
          </w:p>
        </w:tc>
        <w:tc>
          <w:tcPr>
            <w:tcW w:w="1176" w:type="dxa"/>
            <w:shd w:val="clear" w:color="auto" w:fill="auto"/>
            <w:hideMark/>
          </w:tcPr>
          <w:p w14:paraId="35C22C90" w14:textId="386607ED" w:rsidR="004B1C0C" w:rsidRPr="00614E62" w:rsidRDefault="004B1C0C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21 759,8</w:t>
            </w:r>
          </w:p>
        </w:tc>
        <w:tc>
          <w:tcPr>
            <w:tcW w:w="1256" w:type="dxa"/>
            <w:shd w:val="clear" w:color="auto" w:fill="auto"/>
            <w:hideMark/>
          </w:tcPr>
          <w:p w14:paraId="75346461" w14:textId="3D4AD7C7" w:rsidR="004B1C0C" w:rsidRPr="00614E62" w:rsidRDefault="004B1C0C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152 031,8</w:t>
            </w:r>
          </w:p>
        </w:tc>
      </w:tr>
      <w:tr w:rsidR="00D17A9E" w:rsidRPr="00614E62" w14:paraId="47FDF8D4" w14:textId="77777777" w:rsidTr="008479C6">
        <w:trPr>
          <w:trHeight w:val="255"/>
          <w:jc w:val="center"/>
        </w:trPr>
        <w:tc>
          <w:tcPr>
            <w:tcW w:w="3539" w:type="dxa"/>
            <w:shd w:val="clear" w:color="auto" w:fill="auto"/>
          </w:tcPr>
          <w:p w14:paraId="3964E2A0" w14:textId="1076BE30" w:rsidR="00D17A9E" w:rsidRPr="00614E62" w:rsidRDefault="00D17A9E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2835" w:type="dxa"/>
            <w:shd w:val="clear" w:color="auto" w:fill="auto"/>
          </w:tcPr>
          <w:p w14:paraId="6E56DB4E" w14:textId="77777777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14:paraId="15282E9B" w14:textId="20FE8675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8" w:type="dxa"/>
            <w:shd w:val="clear" w:color="auto" w:fill="auto"/>
          </w:tcPr>
          <w:p w14:paraId="4190C01C" w14:textId="3D4A8D22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14:paraId="6926B6CE" w14:textId="73B7300B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</w:tcPr>
          <w:p w14:paraId="0D3FE55D" w14:textId="04807D97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14:paraId="674EE32B" w14:textId="5D055DE3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1" w:type="dxa"/>
            <w:shd w:val="clear" w:color="auto" w:fill="auto"/>
          </w:tcPr>
          <w:p w14:paraId="586DE646" w14:textId="5364FC53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shd w:val="clear" w:color="auto" w:fill="auto"/>
          </w:tcPr>
          <w:p w14:paraId="0B27FCBA" w14:textId="414EDA48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6" w:type="dxa"/>
            <w:shd w:val="clear" w:color="auto" w:fill="auto"/>
          </w:tcPr>
          <w:p w14:paraId="18171143" w14:textId="17A2D726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17A9E" w:rsidRPr="00614E62" w14:paraId="4565AD17" w14:textId="77777777" w:rsidTr="008479C6">
        <w:trPr>
          <w:trHeight w:val="255"/>
          <w:jc w:val="center"/>
        </w:trPr>
        <w:tc>
          <w:tcPr>
            <w:tcW w:w="3539" w:type="dxa"/>
            <w:shd w:val="clear" w:color="auto" w:fill="auto"/>
          </w:tcPr>
          <w:p w14:paraId="753FAD69" w14:textId="3AFB7158" w:rsidR="00D17A9E" w:rsidRPr="00614E62" w:rsidRDefault="00D17A9E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межбюджетные трансферты бюджетам территориальных государственных внебюдже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ных фондов Российской Фед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рации</w:t>
            </w:r>
          </w:p>
        </w:tc>
        <w:tc>
          <w:tcPr>
            <w:tcW w:w="2835" w:type="dxa"/>
            <w:shd w:val="clear" w:color="auto" w:fill="auto"/>
          </w:tcPr>
          <w:p w14:paraId="26EC9187" w14:textId="77777777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14:paraId="5C97AF99" w14:textId="5F201BE2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8" w:type="dxa"/>
            <w:shd w:val="clear" w:color="auto" w:fill="auto"/>
          </w:tcPr>
          <w:p w14:paraId="42386C54" w14:textId="76155F16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14:paraId="09A0B400" w14:textId="39F9057F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</w:tcPr>
          <w:p w14:paraId="75262389" w14:textId="4B377D69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14:paraId="532E402B" w14:textId="7E4D1B88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1" w:type="dxa"/>
            <w:shd w:val="clear" w:color="auto" w:fill="auto"/>
          </w:tcPr>
          <w:p w14:paraId="3060A623" w14:textId="253DD85A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shd w:val="clear" w:color="auto" w:fill="auto"/>
          </w:tcPr>
          <w:p w14:paraId="06D25181" w14:textId="67A8D008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6" w:type="dxa"/>
            <w:shd w:val="clear" w:color="auto" w:fill="auto"/>
          </w:tcPr>
          <w:p w14:paraId="4D8D6B99" w14:textId="3A7D592E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17A9E" w:rsidRPr="00614E62" w14:paraId="62EFEB0E" w14:textId="77777777" w:rsidTr="008479C6">
        <w:trPr>
          <w:trHeight w:val="255"/>
          <w:jc w:val="center"/>
        </w:trPr>
        <w:tc>
          <w:tcPr>
            <w:tcW w:w="3539" w:type="dxa"/>
            <w:shd w:val="clear" w:color="auto" w:fill="auto"/>
          </w:tcPr>
          <w:p w14:paraId="68AE2365" w14:textId="4F973DCD" w:rsidR="00D17A9E" w:rsidRPr="00614E62" w:rsidRDefault="00D17A9E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Бюджеты территориальных государственных внебюдже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ных фондов (бюджеты террит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lastRenderedPageBreak/>
              <w:t>риальных фондов обязательн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го медицинского страхования)</w:t>
            </w:r>
          </w:p>
        </w:tc>
        <w:tc>
          <w:tcPr>
            <w:tcW w:w="2835" w:type="dxa"/>
            <w:shd w:val="clear" w:color="auto" w:fill="auto"/>
          </w:tcPr>
          <w:p w14:paraId="7B90C3F0" w14:textId="77777777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14:paraId="7BB9BDC1" w14:textId="219FDE2D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8" w:type="dxa"/>
            <w:shd w:val="clear" w:color="auto" w:fill="auto"/>
          </w:tcPr>
          <w:p w14:paraId="1FB180CA" w14:textId="643CC203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14:paraId="77A6799B" w14:textId="36B11952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</w:tcPr>
          <w:p w14:paraId="4894204D" w14:textId="061CC89D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14:paraId="75A80083" w14:textId="1A6BE12E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1" w:type="dxa"/>
            <w:shd w:val="clear" w:color="auto" w:fill="auto"/>
          </w:tcPr>
          <w:p w14:paraId="492899ED" w14:textId="1FA0C0EF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shd w:val="clear" w:color="auto" w:fill="auto"/>
          </w:tcPr>
          <w:p w14:paraId="35A5E826" w14:textId="76B39CB0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6" w:type="dxa"/>
            <w:shd w:val="clear" w:color="auto" w:fill="auto"/>
          </w:tcPr>
          <w:p w14:paraId="38C7C57C" w14:textId="7FE32911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17A9E" w:rsidRPr="00614E62" w14:paraId="0979F33C" w14:textId="77777777" w:rsidTr="008479C6">
        <w:trPr>
          <w:trHeight w:val="255"/>
          <w:jc w:val="center"/>
        </w:trPr>
        <w:tc>
          <w:tcPr>
            <w:tcW w:w="3539" w:type="dxa"/>
            <w:shd w:val="clear" w:color="auto" w:fill="auto"/>
          </w:tcPr>
          <w:p w14:paraId="29195D17" w14:textId="22F425BF" w:rsidR="00D17A9E" w:rsidRPr="00614E62" w:rsidRDefault="00D17A9E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Консолидированные бюджеты муниципальных образований, из них:</w:t>
            </w:r>
          </w:p>
        </w:tc>
        <w:tc>
          <w:tcPr>
            <w:tcW w:w="2835" w:type="dxa"/>
            <w:shd w:val="clear" w:color="auto" w:fill="auto"/>
          </w:tcPr>
          <w:p w14:paraId="4D150F80" w14:textId="77777777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14:paraId="3C007AAA" w14:textId="72211F77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8" w:type="dxa"/>
            <w:shd w:val="clear" w:color="auto" w:fill="auto"/>
          </w:tcPr>
          <w:p w14:paraId="796EAB70" w14:textId="38A559BA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14:paraId="25B3E62B" w14:textId="75C93C20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</w:tcPr>
          <w:p w14:paraId="0191CA7B" w14:textId="661FA59B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14:paraId="51116F67" w14:textId="7939AFB0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1" w:type="dxa"/>
            <w:shd w:val="clear" w:color="auto" w:fill="auto"/>
          </w:tcPr>
          <w:p w14:paraId="24EBAE65" w14:textId="26319CFF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shd w:val="clear" w:color="auto" w:fill="auto"/>
          </w:tcPr>
          <w:p w14:paraId="008E0DD2" w14:textId="0FDE2082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6" w:type="dxa"/>
            <w:shd w:val="clear" w:color="auto" w:fill="auto"/>
          </w:tcPr>
          <w:p w14:paraId="64B4DC72" w14:textId="0FC2006B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17A9E" w:rsidRPr="00614E62" w14:paraId="45330769" w14:textId="77777777" w:rsidTr="008479C6">
        <w:trPr>
          <w:trHeight w:val="255"/>
          <w:jc w:val="center"/>
        </w:trPr>
        <w:tc>
          <w:tcPr>
            <w:tcW w:w="3539" w:type="dxa"/>
            <w:shd w:val="clear" w:color="auto" w:fill="auto"/>
          </w:tcPr>
          <w:p w14:paraId="2675005E" w14:textId="06CDECB8" w:rsidR="00D17A9E" w:rsidRPr="00614E62" w:rsidRDefault="00D17A9E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межбюджетные трансферты бюджету субъекта Российской Федерации</w:t>
            </w:r>
          </w:p>
        </w:tc>
        <w:tc>
          <w:tcPr>
            <w:tcW w:w="2835" w:type="dxa"/>
            <w:shd w:val="clear" w:color="auto" w:fill="auto"/>
          </w:tcPr>
          <w:p w14:paraId="719BD922" w14:textId="77777777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14:paraId="02E5D608" w14:textId="545C7621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8" w:type="dxa"/>
            <w:shd w:val="clear" w:color="auto" w:fill="auto"/>
          </w:tcPr>
          <w:p w14:paraId="46509AF1" w14:textId="1F7BD02E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14:paraId="1D54E593" w14:textId="2D00EEA9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</w:tcPr>
          <w:p w14:paraId="5CF7F099" w14:textId="366430E3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14:paraId="2ED60044" w14:textId="6D748943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1" w:type="dxa"/>
            <w:shd w:val="clear" w:color="auto" w:fill="auto"/>
          </w:tcPr>
          <w:p w14:paraId="62D4ECA5" w14:textId="0D256A51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shd w:val="clear" w:color="auto" w:fill="auto"/>
          </w:tcPr>
          <w:p w14:paraId="1D875BC5" w14:textId="2C9DF071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6" w:type="dxa"/>
            <w:shd w:val="clear" w:color="auto" w:fill="auto"/>
          </w:tcPr>
          <w:p w14:paraId="6CD868A2" w14:textId="11836448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17A9E" w:rsidRPr="00614E62" w14:paraId="16C04A05" w14:textId="77777777" w:rsidTr="008479C6">
        <w:trPr>
          <w:trHeight w:val="255"/>
          <w:jc w:val="center"/>
        </w:trPr>
        <w:tc>
          <w:tcPr>
            <w:tcW w:w="3539" w:type="dxa"/>
            <w:shd w:val="clear" w:color="auto" w:fill="auto"/>
          </w:tcPr>
          <w:p w14:paraId="51B02B06" w14:textId="1A020DF1" w:rsidR="00D17A9E" w:rsidRPr="00614E62" w:rsidRDefault="00D17A9E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835" w:type="dxa"/>
            <w:shd w:val="clear" w:color="auto" w:fill="auto"/>
          </w:tcPr>
          <w:p w14:paraId="6E6F63E3" w14:textId="77777777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14:paraId="4257EC15" w14:textId="4CC2FF51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8" w:type="dxa"/>
            <w:shd w:val="clear" w:color="auto" w:fill="auto"/>
          </w:tcPr>
          <w:p w14:paraId="4208BBC5" w14:textId="2424AD3E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14:paraId="64183BBF" w14:textId="3D59EBA3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4" w:type="dxa"/>
            <w:shd w:val="clear" w:color="auto" w:fill="auto"/>
          </w:tcPr>
          <w:p w14:paraId="10B8FDA9" w14:textId="63F9F038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14:paraId="23E7E5C2" w14:textId="33971742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1" w:type="dxa"/>
            <w:shd w:val="clear" w:color="auto" w:fill="auto"/>
          </w:tcPr>
          <w:p w14:paraId="12660125" w14:textId="06A637CB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shd w:val="clear" w:color="auto" w:fill="auto"/>
          </w:tcPr>
          <w:p w14:paraId="6E46AEB9" w14:textId="5ACBB37A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6" w:type="dxa"/>
            <w:shd w:val="clear" w:color="auto" w:fill="auto"/>
          </w:tcPr>
          <w:p w14:paraId="28A9D795" w14:textId="523970E3" w:rsidR="00D17A9E" w:rsidRPr="00614E62" w:rsidRDefault="00D17A9E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0,0</w:t>
            </w:r>
          </w:p>
        </w:tc>
      </w:tr>
    </w:tbl>
    <w:p w14:paraId="311704B2" w14:textId="38FB5E33" w:rsidR="0092551C" w:rsidRDefault="0092551C" w:rsidP="00614E62">
      <w:pPr>
        <w:widowControl/>
        <w:rPr>
          <w:sz w:val="28"/>
          <w:szCs w:val="28"/>
        </w:rPr>
      </w:pPr>
    </w:p>
    <w:p w14:paraId="5B1BF050" w14:textId="0E6248C6" w:rsidR="0092551C" w:rsidRPr="00614E62" w:rsidRDefault="0092551C" w:rsidP="00614E62">
      <w:pPr>
        <w:jc w:val="center"/>
        <w:rPr>
          <w:sz w:val="28"/>
          <w:szCs w:val="28"/>
        </w:rPr>
      </w:pPr>
      <w:r w:rsidRPr="00614E62">
        <w:rPr>
          <w:sz w:val="28"/>
          <w:szCs w:val="28"/>
        </w:rPr>
        <w:t>6. План реализации комплекса процессных мероприятий</w:t>
      </w:r>
    </w:p>
    <w:p w14:paraId="59DF0A1F" w14:textId="77777777" w:rsidR="0092551C" w:rsidRPr="00DA675B" w:rsidRDefault="0092551C" w:rsidP="00614E62">
      <w:pPr>
        <w:jc w:val="center"/>
        <w:rPr>
          <w:sz w:val="28"/>
          <w:szCs w:val="28"/>
        </w:rPr>
      </w:pPr>
    </w:p>
    <w:tbl>
      <w:tblPr>
        <w:tblW w:w="4930" w:type="pct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7"/>
        <w:gridCol w:w="1682"/>
        <w:gridCol w:w="4800"/>
        <w:gridCol w:w="2001"/>
        <w:gridCol w:w="1977"/>
      </w:tblGrid>
      <w:tr w:rsidR="0092551C" w:rsidRPr="00614E62" w14:paraId="7EB5AB71" w14:textId="77777777" w:rsidTr="00842D7F">
        <w:trPr>
          <w:trHeight w:val="750"/>
          <w:tblHeader/>
        </w:trPr>
        <w:tc>
          <w:tcPr>
            <w:tcW w:w="5441" w:type="dxa"/>
            <w:shd w:val="clear" w:color="auto" w:fill="auto"/>
            <w:hideMark/>
          </w:tcPr>
          <w:p w14:paraId="5C943807" w14:textId="77777777" w:rsidR="0092551C" w:rsidRPr="00614E62" w:rsidRDefault="0092551C" w:rsidP="00842D7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Задача, мероприятие (результат) / контрольная точка</w:t>
            </w:r>
          </w:p>
        </w:tc>
        <w:tc>
          <w:tcPr>
            <w:tcW w:w="1699" w:type="dxa"/>
            <w:shd w:val="clear" w:color="auto" w:fill="auto"/>
            <w:hideMark/>
          </w:tcPr>
          <w:p w14:paraId="3D364C8B" w14:textId="77777777" w:rsidR="0092551C" w:rsidRPr="00614E62" w:rsidRDefault="00FE50B3" w:rsidP="00842D7F">
            <w:pPr>
              <w:ind w:left="-57" w:right="-57"/>
              <w:jc w:val="center"/>
              <w:rPr>
                <w:sz w:val="24"/>
                <w:szCs w:val="24"/>
              </w:rPr>
            </w:pPr>
            <w:hyperlink r:id="rId29" w:anchor="RANGE!_ftn43" w:history="1">
              <w:r w:rsidR="0092551C" w:rsidRPr="00614E62">
                <w:rPr>
                  <w:sz w:val="24"/>
                  <w:szCs w:val="24"/>
                </w:rPr>
                <w:t>Дата насту</w:t>
              </w:r>
              <w:r w:rsidR="0092551C" w:rsidRPr="00614E62">
                <w:rPr>
                  <w:sz w:val="24"/>
                  <w:szCs w:val="24"/>
                </w:rPr>
                <w:t>п</w:t>
              </w:r>
              <w:r w:rsidR="0092551C" w:rsidRPr="00614E62">
                <w:rPr>
                  <w:sz w:val="24"/>
                  <w:szCs w:val="24"/>
                </w:rPr>
                <w:t>ления ко</w:t>
              </w:r>
              <w:r w:rsidR="0092551C" w:rsidRPr="00614E62">
                <w:rPr>
                  <w:sz w:val="24"/>
                  <w:szCs w:val="24"/>
                </w:rPr>
                <w:t>н</w:t>
              </w:r>
              <w:r w:rsidR="0092551C" w:rsidRPr="00614E62">
                <w:rPr>
                  <w:sz w:val="24"/>
                  <w:szCs w:val="24"/>
                </w:rPr>
                <w:t>трольной то</w:t>
              </w:r>
              <w:r w:rsidR="0092551C" w:rsidRPr="00614E62">
                <w:rPr>
                  <w:sz w:val="24"/>
                  <w:szCs w:val="24"/>
                </w:rPr>
                <w:t>ч</w:t>
              </w:r>
              <w:r w:rsidR="0092551C" w:rsidRPr="00614E62">
                <w:rPr>
                  <w:sz w:val="24"/>
                  <w:szCs w:val="24"/>
                </w:rPr>
                <w:t>ки</w:t>
              </w:r>
            </w:hyperlink>
          </w:p>
        </w:tc>
        <w:tc>
          <w:tcPr>
            <w:tcW w:w="4962" w:type="dxa"/>
            <w:shd w:val="clear" w:color="auto" w:fill="auto"/>
            <w:hideMark/>
          </w:tcPr>
          <w:p w14:paraId="67234ED4" w14:textId="1FAED965" w:rsidR="0092551C" w:rsidRPr="00614E62" w:rsidRDefault="0092551C" w:rsidP="00842D7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Ответственный исполнитель</w:t>
            </w:r>
            <w:r w:rsidR="00194BD3" w:rsidRPr="00614E62">
              <w:rPr>
                <w:sz w:val="24"/>
                <w:szCs w:val="24"/>
              </w:rPr>
              <w:t xml:space="preserve"> </w:t>
            </w:r>
            <w:hyperlink r:id="rId30" w:anchor="RANGE!_ftn44" w:history="1">
              <w:r w:rsidRPr="00614E62">
                <w:rPr>
                  <w:sz w:val="24"/>
                  <w:szCs w:val="24"/>
                </w:rPr>
                <w:t>(Ф.И.О., дол</w:t>
              </w:r>
              <w:r w:rsidRPr="00614E62">
                <w:rPr>
                  <w:sz w:val="24"/>
                  <w:szCs w:val="24"/>
                </w:rPr>
                <w:t>ж</w:t>
              </w:r>
              <w:r w:rsidRPr="00614E62">
                <w:rPr>
                  <w:sz w:val="24"/>
                  <w:szCs w:val="24"/>
                </w:rPr>
                <w:t xml:space="preserve">ность, наименование </w:t>
              </w:r>
              <w:r w:rsidR="00903DFA">
                <w:rPr>
                  <w:sz w:val="24"/>
                  <w:szCs w:val="24"/>
                </w:rPr>
                <w:t>исполнительного орг</w:t>
              </w:r>
              <w:r w:rsidR="00903DFA">
                <w:rPr>
                  <w:sz w:val="24"/>
                  <w:szCs w:val="24"/>
                </w:rPr>
                <w:t>а</w:t>
              </w:r>
              <w:r w:rsidR="00903DFA">
                <w:rPr>
                  <w:sz w:val="24"/>
                  <w:szCs w:val="24"/>
                </w:rPr>
                <w:t>на Астраханской области</w:t>
              </w:r>
              <w:r w:rsidRPr="00614E62">
                <w:rPr>
                  <w:sz w:val="24"/>
                  <w:szCs w:val="24"/>
                </w:rPr>
                <w:t>, организации)</w:t>
              </w:r>
            </w:hyperlink>
          </w:p>
        </w:tc>
        <w:tc>
          <w:tcPr>
            <w:tcW w:w="1560" w:type="dxa"/>
            <w:shd w:val="clear" w:color="auto" w:fill="auto"/>
            <w:hideMark/>
          </w:tcPr>
          <w:p w14:paraId="50940F27" w14:textId="77777777" w:rsidR="0092551C" w:rsidRPr="00614E62" w:rsidRDefault="0092551C" w:rsidP="00842D7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Вид подтвержд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ющего документа</w:t>
            </w:r>
          </w:p>
        </w:tc>
        <w:tc>
          <w:tcPr>
            <w:tcW w:w="1982" w:type="dxa"/>
            <w:shd w:val="clear" w:color="auto" w:fill="auto"/>
            <w:hideMark/>
          </w:tcPr>
          <w:p w14:paraId="5B1639D6" w14:textId="2F25A9A6" w:rsidR="0092551C" w:rsidRPr="00614E62" w:rsidRDefault="0092551C" w:rsidP="00842D7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Информационная система</w:t>
            </w:r>
            <w:r w:rsidR="00194BD3" w:rsidRPr="00614E62">
              <w:rPr>
                <w:sz w:val="24"/>
                <w:szCs w:val="24"/>
              </w:rPr>
              <w:t xml:space="preserve"> </w:t>
            </w:r>
            <w:hyperlink r:id="rId31" w:anchor="RANGE!_ftn45" w:history="1">
              <w:r w:rsidRPr="00614E62">
                <w:rPr>
                  <w:sz w:val="24"/>
                  <w:szCs w:val="24"/>
                </w:rPr>
                <w:t>(исто</w:t>
              </w:r>
              <w:r w:rsidRPr="00614E62">
                <w:rPr>
                  <w:sz w:val="24"/>
                  <w:szCs w:val="24"/>
                </w:rPr>
                <w:t>ч</w:t>
              </w:r>
              <w:r w:rsidRPr="00614E62">
                <w:rPr>
                  <w:sz w:val="24"/>
                  <w:szCs w:val="24"/>
                </w:rPr>
                <w:t>ник данных)</w:t>
              </w:r>
            </w:hyperlink>
          </w:p>
        </w:tc>
      </w:tr>
      <w:tr w:rsidR="0092551C" w:rsidRPr="00614E62" w14:paraId="044262FA" w14:textId="77777777" w:rsidTr="00842D7F">
        <w:trPr>
          <w:trHeight w:val="300"/>
          <w:tblHeader/>
        </w:trPr>
        <w:tc>
          <w:tcPr>
            <w:tcW w:w="15644" w:type="dxa"/>
            <w:gridSpan w:val="5"/>
            <w:shd w:val="clear" w:color="auto" w:fill="auto"/>
            <w:vAlign w:val="center"/>
          </w:tcPr>
          <w:p w14:paraId="3F2B8963" w14:textId="409E6D65" w:rsidR="0092551C" w:rsidRPr="00614E62" w:rsidRDefault="0092551C" w:rsidP="004D17B3">
            <w:pPr>
              <w:rPr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Задача 1 «Эффективность природоохранны</w:t>
            </w:r>
            <w:r w:rsidR="004D17B3">
              <w:rPr>
                <w:color w:val="000000"/>
                <w:sz w:val="24"/>
                <w:szCs w:val="24"/>
                <w:lang w:eastAsia="ru-RU"/>
              </w:rPr>
              <w:t>х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мероприятий, направленных на улучшение экологического состояния Астраханской области»</w:t>
            </w:r>
          </w:p>
        </w:tc>
      </w:tr>
      <w:tr w:rsidR="0092551C" w:rsidRPr="00614E62" w14:paraId="3D64281C" w14:textId="77777777" w:rsidTr="00842D7F">
        <w:trPr>
          <w:trHeight w:val="746"/>
        </w:trPr>
        <w:tc>
          <w:tcPr>
            <w:tcW w:w="5441" w:type="dxa"/>
            <w:shd w:val="clear" w:color="auto" w:fill="auto"/>
            <w:vAlign w:val="center"/>
            <w:hideMark/>
          </w:tcPr>
          <w:p w14:paraId="01DBB34B" w14:textId="688B0361" w:rsidR="0092551C" w:rsidRPr="00614E62" w:rsidRDefault="0092551C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Мероприятие (результат)</w:t>
            </w:r>
            <w:r w:rsidR="00D208F0" w:rsidRPr="00614E62">
              <w:rPr>
                <w:sz w:val="24"/>
                <w:szCs w:val="24"/>
              </w:rPr>
              <w:t xml:space="preserve"> 1</w:t>
            </w:r>
            <w:r w:rsidRPr="00614E62">
              <w:rPr>
                <w:sz w:val="24"/>
                <w:szCs w:val="24"/>
              </w:rPr>
              <w:t xml:space="preserve"> </w:t>
            </w:r>
            <w:r w:rsidR="00200431">
              <w:rPr>
                <w:sz w:val="24"/>
                <w:szCs w:val="24"/>
              </w:rPr>
              <w:t>«</w:t>
            </w:r>
            <w:r w:rsidR="007454B2" w:rsidRPr="000B6375">
              <w:rPr>
                <w:sz w:val="24"/>
                <w:szCs w:val="24"/>
              </w:rPr>
              <w:t>Проведены прир</w:t>
            </w:r>
            <w:r w:rsidR="007454B2" w:rsidRPr="000B6375">
              <w:rPr>
                <w:sz w:val="24"/>
                <w:szCs w:val="24"/>
              </w:rPr>
              <w:t>о</w:t>
            </w:r>
            <w:r w:rsidR="007454B2" w:rsidRPr="000B6375">
              <w:rPr>
                <w:sz w:val="24"/>
                <w:szCs w:val="24"/>
              </w:rPr>
              <w:t>доохранные мероприятия на территории Астр</w:t>
            </w:r>
            <w:r w:rsidR="007454B2" w:rsidRPr="000B6375">
              <w:rPr>
                <w:sz w:val="24"/>
                <w:szCs w:val="24"/>
              </w:rPr>
              <w:t>а</w:t>
            </w:r>
            <w:r w:rsidR="007454B2" w:rsidRPr="000B6375">
              <w:rPr>
                <w:sz w:val="24"/>
                <w:szCs w:val="24"/>
              </w:rPr>
              <w:t>ханской области</w:t>
            </w:r>
            <w:r w:rsidR="00200431">
              <w:rPr>
                <w:sz w:val="24"/>
                <w:szCs w:val="24"/>
              </w:rPr>
              <w:t>»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14:paraId="6479E6A3" w14:textId="77777777" w:rsidR="0092551C" w:rsidRPr="00614E62" w:rsidRDefault="0092551C" w:rsidP="00433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14:paraId="3391E35E" w14:textId="6C08A8CC" w:rsidR="0092551C" w:rsidRPr="00614E62" w:rsidRDefault="006940AE" w:rsidP="004332DD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Р.И., руководитель, служба</w:t>
            </w:r>
            <w:r w:rsidR="0092551C" w:rsidRPr="00614E62">
              <w:rPr>
                <w:sz w:val="24"/>
                <w:szCs w:val="24"/>
              </w:rPr>
              <w:t xml:space="preserve"> прир</w:t>
            </w:r>
            <w:r w:rsidR="0092551C" w:rsidRPr="00614E62">
              <w:rPr>
                <w:sz w:val="24"/>
                <w:szCs w:val="24"/>
              </w:rPr>
              <w:t>о</w:t>
            </w:r>
            <w:r w:rsidR="0092551C" w:rsidRPr="00614E62">
              <w:rPr>
                <w:sz w:val="24"/>
                <w:szCs w:val="24"/>
              </w:rPr>
              <w:t>допользования и охраны окружающей ср</w:t>
            </w:r>
            <w:r w:rsidR="0092551C" w:rsidRPr="00614E62">
              <w:rPr>
                <w:sz w:val="24"/>
                <w:szCs w:val="24"/>
              </w:rPr>
              <w:t>е</w:t>
            </w:r>
            <w:r w:rsidR="0092551C" w:rsidRPr="00614E62">
              <w:rPr>
                <w:sz w:val="24"/>
                <w:szCs w:val="24"/>
              </w:rPr>
              <w:t>ды Астраханской области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ECC6A0E" w14:textId="77777777" w:rsidR="0092551C" w:rsidRPr="00614E62" w:rsidRDefault="0092551C" w:rsidP="00433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030DA449" w14:textId="77777777" w:rsidR="0092551C" w:rsidRPr="00614E62" w:rsidRDefault="0092551C" w:rsidP="004332DD">
            <w:pPr>
              <w:jc w:val="center"/>
              <w:rPr>
                <w:sz w:val="24"/>
                <w:szCs w:val="24"/>
              </w:rPr>
            </w:pPr>
          </w:p>
        </w:tc>
      </w:tr>
      <w:tr w:rsidR="006940AE" w:rsidRPr="00614E62" w14:paraId="57903F93" w14:textId="77777777" w:rsidTr="00694184">
        <w:trPr>
          <w:trHeight w:val="739"/>
        </w:trPr>
        <w:tc>
          <w:tcPr>
            <w:tcW w:w="5441" w:type="dxa"/>
            <w:shd w:val="clear" w:color="auto" w:fill="auto"/>
          </w:tcPr>
          <w:p w14:paraId="46639EBA" w14:textId="3ACF770E" w:rsidR="006940AE" w:rsidRPr="00614E62" w:rsidRDefault="006940AE" w:rsidP="00614E6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14:ligatures w14:val="standardContextual"/>
              </w:rPr>
            </w:pPr>
            <w:r w:rsidRPr="00614E62">
              <w:rPr>
                <w:sz w:val="24"/>
                <w:szCs w:val="24"/>
              </w:rPr>
              <w:t xml:space="preserve">Контрольная точка 1.1 </w:t>
            </w:r>
            <w:r w:rsidR="002D102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Закупки включены в план-график закупок</w:t>
            </w:r>
            <w:r w:rsidR="002D1025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699" w:type="dxa"/>
            <w:shd w:val="clear" w:color="auto" w:fill="auto"/>
          </w:tcPr>
          <w:p w14:paraId="76CD2D45" w14:textId="0CCF6E27" w:rsidR="006940AE" w:rsidRPr="00614E62" w:rsidRDefault="006940AE" w:rsidP="004332DD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val="en-US"/>
              </w:rPr>
              <w:t>30.01.2024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384E98E4" w14:textId="234096A4" w:rsidR="006940AE" w:rsidRPr="00614E62" w:rsidRDefault="006940AE" w:rsidP="004332DD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Р.И., руководитель, служба прир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допользования и охраны окружающей ср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ды Астраханской области</w:t>
            </w:r>
          </w:p>
        </w:tc>
        <w:tc>
          <w:tcPr>
            <w:tcW w:w="1560" w:type="dxa"/>
            <w:shd w:val="clear" w:color="auto" w:fill="auto"/>
          </w:tcPr>
          <w:p w14:paraId="3A4C412A" w14:textId="500E2A9B" w:rsidR="006940AE" w:rsidRPr="00614E62" w:rsidRDefault="006940AE" w:rsidP="004332DD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val="en-US"/>
              </w:rPr>
              <w:t>Извещение</w:t>
            </w:r>
          </w:p>
        </w:tc>
        <w:tc>
          <w:tcPr>
            <w:tcW w:w="1982" w:type="dxa"/>
            <w:shd w:val="clear" w:color="auto" w:fill="auto"/>
          </w:tcPr>
          <w:p w14:paraId="1A6CB609" w14:textId="78DF1A9E" w:rsidR="006940AE" w:rsidRPr="00614E62" w:rsidRDefault="006940AE" w:rsidP="004332DD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val="en-US"/>
              </w:rPr>
              <w:t>ЕИС закупки</w:t>
            </w:r>
          </w:p>
        </w:tc>
      </w:tr>
      <w:tr w:rsidR="006940AE" w:rsidRPr="00614E62" w14:paraId="6D68EFC8" w14:textId="77777777" w:rsidTr="00842D7F">
        <w:trPr>
          <w:trHeight w:val="855"/>
        </w:trPr>
        <w:tc>
          <w:tcPr>
            <w:tcW w:w="5441" w:type="dxa"/>
            <w:shd w:val="clear" w:color="auto" w:fill="auto"/>
          </w:tcPr>
          <w:p w14:paraId="53E3CF1B" w14:textId="65723408" w:rsidR="006940AE" w:rsidRPr="00614E62" w:rsidRDefault="006940AE" w:rsidP="00614E62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1.2 </w:t>
            </w:r>
            <w:r w:rsidR="002D102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Сведения о госуда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ственных (муниципальных) контрактах внесены в реестр контрактов, заключенных заказчиками по результатам закупок</w:t>
            </w:r>
            <w:r w:rsidR="002D1025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699" w:type="dxa"/>
            <w:shd w:val="clear" w:color="auto" w:fill="auto"/>
          </w:tcPr>
          <w:p w14:paraId="658D1D71" w14:textId="5CE8C431" w:rsidR="006940AE" w:rsidRPr="00614E62" w:rsidRDefault="006940AE" w:rsidP="004332DD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val="en-US"/>
              </w:rPr>
              <w:t>30.03.2024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1AF61B2" w14:textId="7FDFE738" w:rsidR="006940AE" w:rsidRPr="00614E62" w:rsidRDefault="006940AE" w:rsidP="004332DD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Р.И., руководитель, служба прир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допользования и охраны окружающей ср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ды Астраханской области</w:t>
            </w:r>
          </w:p>
        </w:tc>
        <w:tc>
          <w:tcPr>
            <w:tcW w:w="1560" w:type="dxa"/>
            <w:shd w:val="clear" w:color="auto" w:fill="auto"/>
          </w:tcPr>
          <w:p w14:paraId="7043EE36" w14:textId="6E343516" w:rsidR="006940AE" w:rsidRPr="00614E62" w:rsidRDefault="006940AE" w:rsidP="004332DD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val="en-US"/>
              </w:rPr>
              <w:t>Контракт</w:t>
            </w:r>
          </w:p>
        </w:tc>
        <w:tc>
          <w:tcPr>
            <w:tcW w:w="1982" w:type="dxa"/>
            <w:shd w:val="clear" w:color="auto" w:fill="auto"/>
          </w:tcPr>
          <w:p w14:paraId="791673E4" w14:textId="77107839" w:rsidR="006940AE" w:rsidRPr="00614E62" w:rsidRDefault="006940AE" w:rsidP="004332DD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val="en-US"/>
              </w:rPr>
              <w:t>ЕИС закупки</w:t>
            </w:r>
          </w:p>
        </w:tc>
      </w:tr>
      <w:tr w:rsidR="006940AE" w:rsidRPr="00614E62" w14:paraId="23C610E0" w14:textId="77777777" w:rsidTr="00842D7F">
        <w:trPr>
          <w:trHeight w:val="617"/>
        </w:trPr>
        <w:tc>
          <w:tcPr>
            <w:tcW w:w="5441" w:type="dxa"/>
            <w:shd w:val="clear" w:color="auto" w:fill="auto"/>
          </w:tcPr>
          <w:p w14:paraId="6DC3B288" w14:textId="50EC58CC" w:rsidR="006940AE" w:rsidRPr="00614E62" w:rsidRDefault="006940AE" w:rsidP="00614E62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Контрольная точка 1.3 </w:t>
            </w:r>
            <w:r w:rsidR="002D102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Произведена приемка поставленных товаров, выполненных работ, оказанных услуг</w:t>
            </w:r>
            <w:r w:rsidR="002D1025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699" w:type="dxa"/>
            <w:shd w:val="clear" w:color="auto" w:fill="auto"/>
          </w:tcPr>
          <w:p w14:paraId="07A4F462" w14:textId="3E9EE73C" w:rsidR="006940AE" w:rsidRPr="00614E62" w:rsidRDefault="006940AE" w:rsidP="004332DD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val="en-US"/>
              </w:rPr>
              <w:t>30.11.2024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5E401982" w14:textId="4BB640C9" w:rsidR="006940AE" w:rsidRPr="00614E62" w:rsidRDefault="006940AE" w:rsidP="004332DD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Р.И., руководитель, служба прир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допользования и охраны окружающей ср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ды Астраханской области</w:t>
            </w:r>
          </w:p>
        </w:tc>
        <w:tc>
          <w:tcPr>
            <w:tcW w:w="1560" w:type="dxa"/>
            <w:shd w:val="clear" w:color="auto" w:fill="auto"/>
          </w:tcPr>
          <w:p w14:paraId="5C1F7C1F" w14:textId="4F77DDB4" w:rsidR="006940AE" w:rsidRPr="00200431" w:rsidRDefault="006940AE" w:rsidP="004332DD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val="en-US"/>
              </w:rPr>
              <w:t>Акт при</w:t>
            </w:r>
            <w:r w:rsidR="00726A91" w:rsidRPr="00614E62">
              <w:rPr>
                <w:sz w:val="24"/>
                <w:szCs w:val="24"/>
                <w:lang w:val="en-US"/>
              </w:rPr>
              <w:t>е</w:t>
            </w:r>
            <w:r w:rsidRPr="00614E62">
              <w:rPr>
                <w:sz w:val="24"/>
                <w:szCs w:val="24"/>
                <w:lang w:val="en-US"/>
              </w:rPr>
              <w:t>ма-передач</w:t>
            </w:r>
            <w:r w:rsidR="00200431">
              <w:rPr>
                <w:sz w:val="24"/>
                <w:szCs w:val="24"/>
              </w:rPr>
              <w:t>и</w:t>
            </w:r>
          </w:p>
        </w:tc>
        <w:tc>
          <w:tcPr>
            <w:tcW w:w="1982" w:type="dxa"/>
            <w:shd w:val="clear" w:color="auto" w:fill="auto"/>
          </w:tcPr>
          <w:p w14:paraId="3EE9A0AE" w14:textId="6F034A6D" w:rsidR="006940AE" w:rsidRPr="00614E62" w:rsidRDefault="006940AE" w:rsidP="004332DD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val="en-US"/>
              </w:rPr>
              <w:t>ЕИС закупки</w:t>
            </w:r>
          </w:p>
        </w:tc>
      </w:tr>
      <w:tr w:rsidR="006940AE" w:rsidRPr="00614E62" w14:paraId="5CDF34AC" w14:textId="77777777" w:rsidTr="00842D7F">
        <w:trPr>
          <w:trHeight w:val="1134"/>
        </w:trPr>
        <w:tc>
          <w:tcPr>
            <w:tcW w:w="5441" w:type="dxa"/>
            <w:shd w:val="clear" w:color="auto" w:fill="auto"/>
          </w:tcPr>
          <w:p w14:paraId="008216CE" w14:textId="1AA3E2BB" w:rsidR="006940AE" w:rsidRPr="00614E62" w:rsidRDefault="006940AE" w:rsidP="00614E62">
            <w:pPr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 xml:space="preserve">Контрольная точка 1.4 </w:t>
            </w:r>
            <w:r w:rsidR="002D1025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Произведена оплата п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ставленных товаров, выполненных работ, ок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занных услуг по государственному (муниц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пальному) контракту</w:t>
            </w:r>
            <w:r w:rsidR="002D1025" w:rsidRPr="00614E62">
              <w:rPr>
                <w:sz w:val="24"/>
                <w:szCs w:val="24"/>
              </w:rPr>
              <w:t>»</w:t>
            </w:r>
          </w:p>
        </w:tc>
        <w:tc>
          <w:tcPr>
            <w:tcW w:w="1699" w:type="dxa"/>
            <w:shd w:val="clear" w:color="auto" w:fill="auto"/>
          </w:tcPr>
          <w:p w14:paraId="19B17D82" w14:textId="4E2DB2D0" w:rsidR="006940AE" w:rsidRPr="00614E62" w:rsidRDefault="006940AE" w:rsidP="004332DD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val="en-US"/>
              </w:rPr>
              <w:t>25.12.2024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9289F32" w14:textId="29E03929" w:rsidR="006940AE" w:rsidRPr="00614E62" w:rsidRDefault="006940AE" w:rsidP="004332DD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Юнусов Р.И., руководитель, служба прир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допользования и охраны окружающей ср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ды Астраханской области</w:t>
            </w:r>
          </w:p>
        </w:tc>
        <w:tc>
          <w:tcPr>
            <w:tcW w:w="1560" w:type="dxa"/>
            <w:shd w:val="clear" w:color="auto" w:fill="auto"/>
          </w:tcPr>
          <w:p w14:paraId="190DCEA9" w14:textId="77777777" w:rsidR="006940AE" w:rsidRPr="00614E62" w:rsidRDefault="006940AE" w:rsidP="004332DD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  <w:lang w:val="en-US"/>
              </w:rPr>
            </w:pPr>
            <w:r w:rsidRPr="00614E62">
              <w:rPr>
                <w:sz w:val="24"/>
                <w:szCs w:val="24"/>
                <w:lang w:val="en-US"/>
              </w:rPr>
              <w:t>Платежное</w:t>
            </w:r>
          </w:p>
          <w:p w14:paraId="367024A2" w14:textId="41BDEF01" w:rsidR="006940AE" w:rsidRPr="00614E62" w:rsidRDefault="006940AE" w:rsidP="004332DD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val="en-US"/>
              </w:rPr>
              <w:t>поручение</w:t>
            </w:r>
          </w:p>
        </w:tc>
        <w:tc>
          <w:tcPr>
            <w:tcW w:w="1982" w:type="dxa"/>
            <w:shd w:val="clear" w:color="auto" w:fill="auto"/>
          </w:tcPr>
          <w:p w14:paraId="073A2662" w14:textId="03E8B482" w:rsidR="006940AE" w:rsidRPr="00614E62" w:rsidRDefault="006940AE" w:rsidP="004332DD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val="en-US"/>
              </w:rPr>
              <w:t>ЕИС закупки</w:t>
            </w:r>
          </w:p>
        </w:tc>
      </w:tr>
    </w:tbl>
    <w:p w14:paraId="583331CE" w14:textId="77777777" w:rsidR="00B74307" w:rsidRDefault="00B74307" w:rsidP="00614E62">
      <w:pPr>
        <w:widowControl/>
        <w:rPr>
          <w:b/>
          <w:bCs/>
          <w:color w:val="000000"/>
          <w:lang w:eastAsia="ru-RU"/>
        </w:rPr>
      </w:pPr>
    </w:p>
    <w:p w14:paraId="4AE7B254" w14:textId="77777777" w:rsidR="0092551C" w:rsidRPr="00614E62" w:rsidRDefault="0092551C" w:rsidP="00614E62">
      <w:pPr>
        <w:pStyle w:val="1"/>
        <w:tabs>
          <w:tab w:val="left" w:pos="11057"/>
        </w:tabs>
        <w:spacing w:before="0"/>
        <w:ind w:right="584"/>
        <w:jc w:val="center"/>
        <w:rPr>
          <w:b w:val="0"/>
          <w:bCs w:val="0"/>
          <w:color w:val="000000"/>
          <w:lang w:eastAsia="ru-RU"/>
        </w:rPr>
      </w:pPr>
      <w:r w:rsidRPr="00614E62">
        <w:rPr>
          <w:b w:val="0"/>
          <w:bCs w:val="0"/>
          <w:color w:val="000000"/>
          <w:lang w:eastAsia="ru-RU"/>
        </w:rPr>
        <w:t>7. Помесячный план достижения мероприятий (результатов) комплекса процессных мероприятий в 2024 финансовом году</w:t>
      </w:r>
    </w:p>
    <w:p w14:paraId="35B111F7" w14:textId="77777777" w:rsidR="0092551C" w:rsidRPr="00614E62" w:rsidRDefault="0092551C" w:rsidP="00614E62">
      <w:pPr>
        <w:pStyle w:val="1"/>
        <w:tabs>
          <w:tab w:val="left" w:pos="11057"/>
        </w:tabs>
        <w:spacing w:before="0"/>
        <w:ind w:right="584"/>
        <w:jc w:val="center"/>
        <w:rPr>
          <w:b w:val="0"/>
          <w:bCs w:val="0"/>
          <w:color w:val="000000"/>
          <w:lang w:eastAsia="ru-RU"/>
        </w:rPr>
      </w:pPr>
    </w:p>
    <w:tbl>
      <w:tblPr>
        <w:tblW w:w="49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904"/>
        <w:gridCol w:w="1292"/>
        <w:gridCol w:w="712"/>
        <w:gridCol w:w="827"/>
        <w:gridCol w:w="710"/>
        <w:gridCol w:w="699"/>
        <w:gridCol w:w="697"/>
        <w:gridCol w:w="762"/>
        <w:gridCol w:w="753"/>
        <w:gridCol w:w="680"/>
        <w:gridCol w:w="701"/>
        <w:gridCol w:w="618"/>
        <w:gridCol w:w="635"/>
        <w:gridCol w:w="1237"/>
      </w:tblGrid>
      <w:tr w:rsidR="00842D7F" w:rsidRPr="00614E62" w14:paraId="2BBB79D6" w14:textId="77777777" w:rsidTr="00694184">
        <w:trPr>
          <w:trHeight w:val="715"/>
          <w:jc w:val="center"/>
        </w:trPr>
        <w:tc>
          <w:tcPr>
            <w:tcW w:w="557" w:type="dxa"/>
            <w:vMerge w:val="restart"/>
            <w:shd w:val="clear" w:color="auto" w:fill="auto"/>
            <w:hideMark/>
          </w:tcPr>
          <w:p w14:paraId="650AF537" w14:textId="756A795E" w:rsidR="00842D7F" w:rsidRPr="00614E62" w:rsidRDefault="00842D7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989" w:type="dxa"/>
            <w:vMerge w:val="restart"/>
            <w:shd w:val="clear" w:color="auto" w:fill="auto"/>
            <w:hideMark/>
          </w:tcPr>
          <w:p w14:paraId="706E1991" w14:textId="2D6BF2DA" w:rsidR="00842D7F" w:rsidRPr="00614E62" w:rsidRDefault="00842D7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Наименование мероприятия (результата)</w:t>
            </w:r>
          </w:p>
        </w:tc>
        <w:tc>
          <w:tcPr>
            <w:tcW w:w="1130" w:type="dxa"/>
            <w:vMerge w:val="restart"/>
            <w:shd w:val="clear" w:color="auto" w:fill="auto"/>
            <w:hideMark/>
          </w:tcPr>
          <w:p w14:paraId="4AD7C0AB" w14:textId="77777777" w:rsidR="00842D7F" w:rsidRPr="00614E62" w:rsidRDefault="00842D7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7806" w:type="dxa"/>
            <w:gridSpan w:val="11"/>
            <w:shd w:val="clear" w:color="auto" w:fill="auto"/>
            <w:hideMark/>
          </w:tcPr>
          <w:p w14:paraId="29659BE6" w14:textId="575D80BA" w:rsidR="00842D7F" w:rsidRPr="00842D7F" w:rsidRDefault="00FE50B3" w:rsidP="00842D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hyperlink r:id="rId32" w:anchor="RANGE!#ССЫЛКА!" w:history="1">
              <w:r w:rsidR="00842D7F" w:rsidRPr="00614E62">
                <w:rPr>
                  <w:sz w:val="24"/>
                  <w:szCs w:val="24"/>
                  <w:lang w:eastAsia="ru-RU"/>
                </w:rPr>
                <w:t xml:space="preserve">Плановые значения </w:t>
              </w:r>
              <w:r w:rsidR="00842D7F">
                <w:rPr>
                  <w:sz w:val="24"/>
                  <w:szCs w:val="24"/>
                  <w:lang w:eastAsia="ru-RU"/>
                </w:rPr>
                <w:t>по</w:t>
              </w:r>
              <w:r w:rsidR="00842D7F" w:rsidRPr="00614E62">
                <w:rPr>
                  <w:sz w:val="24"/>
                  <w:szCs w:val="24"/>
                  <w:lang w:eastAsia="ru-RU"/>
                </w:rPr>
                <w:t xml:space="preserve"> месяца</w:t>
              </w:r>
            </w:hyperlink>
            <w:r w:rsidR="00842D7F">
              <w:rPr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48" w:type="dxa"/>
            <w:vMerge w:val="restart"/>
            <w:shd w:val="clear" w:color="auto" w:fill="auto"/>
            <w:hideMark/>
          </w:tcPr>
          <w:p w14:paraId="79C8E9BA" w14:textId="0DA6DAB9" w:rsidR="00842D7F" w:rsidRPr="00614E62" w:rsidRDefault="00DA675B" w:rsidP="008C184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На конец </w:t>
            </w:r>
            <w:r w:rsidR="00694184">
              <w:rPr>
                <w:color w:val="000000"/>
                <w:sz w:val="24"/>
                <w:szCs w:val="24"/>
                <w:lang w:eastAsia="ru-RU"/>
              </w:rPr>
              <w:t xml:space="preserve">2024 </w:t>
            </w:r>
            <w:r w:rsidR="00842D7F" w:rsidRPr="00614E62">
              <w:rPr>
                <w:color w:val="000000"/>
                <w:sz w:val="24"/>
                <w:szCs w:val="24"/>
                <w:lang w:eastAsia="ru-RU"/>
              </w:rPr>
              <w:t>год</w:t>
            </w:r>
            <w:r w:rsidR="00694184">
              <w:rPr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842D7F" w:rsidRPr="00614E62" w14:paraId="77B94586" w14:textId="77777777" w:rsidTr="00694184">
        <w:trPr>
          <w:trHeight w:val="330"/>
          <w:jc w:val="center"/>
        </w:trPr>
        <w:tc>
          <w:tcPr>
            <w:tcW w:w="557" w:type="dxa"/>
            <w:vMerge/>
            <w:hideMark/>
          </w:tcPr>
          <w:p w14:paraId="523DC48F" w14:textId="77777777" w:rsidR="00842D7F" w:rsidRPr="00614E62" w:rsidRDefault="00842D7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9" w:type="dxa"/>
            <w:vMerge/>
            <w:shd w:val="clear" w:color="auto" w:fill="auto"/>
          </w:tcPr>
          <w:p w14:paraId="26AA762C" w14:textId="2150594F" w:rsidR="00842D7F" w:rsidRPr="00614E62" w:rsidRDefault="00842D7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hideMark/>
          </w:tcPr>
          <w:p w14:paraId="74842FC0" w14:textId="77777777" w:rsidR="00842D7F" w:rsidRPr="00614E62" w:rsidRDefault="00842D7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14:paraId="0E28DAAE" w14:textId="77777777" w:rsidR="00842D7F" w:rsidRPr="00614E62" w:rsidRDefault="00842D7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янв.</w:t>
            </w:r>
          </w:p>
        </w:tc>
        <w:tc>
          <w:tcPr>
            <w:tcW w:w="828" w:type="dxa"/>
            <w:shd w:val="clear" w:color="auto" w:fill="auto"/>
            <w:hideMark/>
          </w:tcPr>
          <w:p w14:paraId="5059F77D" w14:textId="77777777" w:rsidR="00842D7F" w:rsidRPr="00614E62" w:rsidRDefault="00842D7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февр.</w:t>
            </w:r>
          </w:p>
        </w:tc>
        <w:tc>
          <w:tcPr>
            <w:tcW w:w="710" w:type="dxa"/>
            <w:shd w:val="clear" w:color="auto" w:fill="auto"/>
            <w:hideMark/>
          </w:tcPr>
          <w:p w14:paraId="26784BAE" w14:textId="77777777" w:rsidR="00842D7F" w:rsidRPr="00614E62" w:rsidRDefault="00842D7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01" w:type="dxa"/>
            <w:shd w:val="clear" w:color="auto" w:fill="auto"/>
            <w:hideMark/>
          </w:tcPr>
          <w:p w14:paraId="6FFC20CF" w14:textId="77777777" w:rsidR="00842D7F" w:rsidRPr="00614E62" w:rsidRDefault="00842D7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апр.</w:t>
            </w:r>
          </w:p>
        </w:tc>
        <w:tc>
          <w:tcPr>
            <w:tcW w:w="700" w:type="dxa"/>
            <w:shd w:val="clear" w:color="auto" w:fill="auto"/>
            <w:hideMark/>
          </w:tcPr>
          <w:p w14:paraId="368393CB" w14:textId="77777777" w:rsidR="00842D7F" w:rsidRPr="00614E62" w:rsidRDefault="00842D7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62" w:type="dxa"/>
            <w:shd w:val="clear" w:color="auto" w:fill="auto"/>
            <w:hideMark/>
          </w:tcPr>
          <w:p w14:paraId="70C9B07B" w14:textId="77777777" w:rsidR="00842D7F" w:rsidRPr="00614E62" w:rsidRDefault="00842D7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753" w:type="dxa"/>
            <w:shd w:val="clear" w:color="auto" w:fill="auto"/>
            <w:hideMark/>
          </w:tcPr>
          <w:p w14:paraId="04844171" w14:textId="77777777" w:rsidR="00842D7F" w:rsidRPr="00614E62" w:rsidRDefault="00842D7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682" w:type="dxa"/>
            <w:shd w:val="clear" w:color="auto" w:fill="auto"/>
            <w:hideMark/>
          </w:tcPr>
          <w:p w14:paraId="60CF4F1C" w14:textId="77777777" w:rsidR="00842D7F" w:rsidRPr="00614E62" w:rsidRDefault="00842D7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авг.</w:t>
            </w:r>
          </w:p>
        </w:tc>
        <w:tc>
          <w:tcPr>
            <w:tcW w:w="703" w:type="dxa"/>
            <w:shd w:val="clear" w:color="auto" w:fill="auto"/>
            <w:hideMark/>
          </w:tcPr>
          <w:p w14:paraId="0C1AD4D2" w14:textId="77777777" w:rsidR="00842D7F" w:rsidRPr="00614E62" w:rsidRDefault="00842D7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сен.</w:t>
            </w:r>
          </w:p>
        </w:tc>
        <w:tc>
          <w:tcPr>
            <w:tcW w:w="618" w:type="dxa"/>
            <w:shd w:val="clear" w:color="auto" w:fill="auto"/>
            <w:hideMark/>
          </w:tcPr>
          <w:p w14:paraId="7C632220" w14:textId="77777777" w:rsidR="00842D7F" w:rsidRPr="00614E62" w:rsidRDefault="00842D7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окт.</w:t>
            </w:r>
          </w:p>
        </w:tc>
        <w:tc>
          <w:tcPr>
            <w:tcW w:w="635" w:type="dxa"/>
            <w:shd w:val="clear" w:color="auto" w:fill="auto"/>
            <w:hideMark/>
          </w:tcPr>
          <w:p w14:paraId="02211B6B" w14:textId="77777777" w:rsidR="00842D7F" w:rsidRPr="00614E62" w:rsidRDefault="00842D7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ноя.</w:t>
            </w:r>
          </w:p>
        </w:tc>
        <w:tc>
          <w:tcPr>
            <w:tcW w:w="1248" w:type="dxa"/>
            <w:vMerge/>
            <w:hideMark/>
          </w:tcPr>
          <w:p w14:paraId="4B2579AA" w14:textId="77777777" w:rsidR="00842D7F" w:rsidRPr="00614E62" w:rsidRDefault="00842D7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CEA93A3" w14:textId="77777777" w:rsidR="00842D7F" w:rsidRPr="00842D7F" w:rsidRDefault="00842D7F">
      <w:pPr>
        <w:rPr>
          <w:sz w:val="2"/>
          <w:szCs w:val="2"/>
        </w:rPr>
      </w:pPr>
    </w:p>
    <w:tbl>
      <w:tblPr>
        <w:tblW w:w="49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006"/>
        <w:gridCol w:w="1134"/>
        <w:gridCol w:w="716"/>
        <w:gridCol w:w="831"/>
        <w:gridCol w:w="712"/>
        <w:gridCol w:w="703"/>
        <w:gridCol w:w="702"/>
        <w:gridCol w:w="765"/>
        <w:gridCol w:w="756"/>
        <w:gridCol w:w="684"/>
        <w:gridCol w:w="705"/>
        <w:gridCol w:w="620"/>
        <w:gridCol w:w="637"/>
        <w:gridCol w:w="1252"/>
      </w:tblGrid>
      <w:tr w:rsidR="00842D7F" w:rsidRPr="00614E62" w14:paraId="5A979F42" w14:textId="77777777" w:rsidTr="00842D7F">
        <w:trPr>
          <w:trHeight w:val="330"/>
          <w:tblHeader/>
          <w:jc w:val="center"/>
        </w:trPr>
        <w:tc>
          <w:tcPr>
            <w:tcW w:w="557" w:type="dxa"/>
            <w:shd w:val="clear" w:color="auto" w:fill="auto"/>
            <w:hideMark/>
          </w:tcPr>
          <w:p w14:paraId="19AD2390" w14:textId="77777777" w:rsidR="0092551C" w:rsidRPr="00614E62" w:rsidRDefault="0092551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9" w:type="dxa"/>
            <w:shd w:val="clear" w:color="auto" w:fill="auto"/>
            <w:hideMark/>
          </w:tcPr>
          <w:p w14:paraId="223A04C9" w14:textId="77777777" w:rsidR="0092551C" w:rsidRPr="00614E62" w:rsidRDefault="0092551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0" w:type="dxa"/>
            <w:shd w:val="clear" w:color="auto" w:fill="auto"/>
            <w:hideMark/>
          </w:tcPr>
          <w:p w14:paraId="26D652B6" w14:textId="77777777" w:rsidR="0092551C" w:rsidRPr="00614E62" w:rsidRDefault="0092551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4" w:type="dxa"/>
            <w:shd w:val="clear" w:color="auto" w:fill="auto"/>
            <w:hideMark/>
          </w:tcPr>
          <w:p w14:paraId="072FD2BB" w14:textId="77777777" w:rsidR="0092551C" w:rsidRPr="00614E62" w:rsidRDefault="0092551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8" w:type="dxa"/>
            <w:shd w:val="clear" w:color="auto" w:fill="auto"/>
            <w:hideMark/>
          </w:tcPr>
          <w:p w14:paraId="50B415C4" w14:textId="77777777" w:rsidR="0092551C" w:rsidRPr="00614E62" w:rsidRDefault="0092551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0" w:type="dxa"/>
            <w:shd w:val="clear" w:color="auto" w:fill="auto"/>
            <w:hideMark/>
          </w:tcPr>
          <w:p w14:paraId="27B3E522" w14:textId="77777777" w:rsidR="0092551C" w:rsidRPr="00614E62" w:rsidRDefault="0092551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1" w:type="dxa"/>
            <w:shd w:val="clear" w:color="auto" w:fill="auto"/>
            <w:hideMark/>
          </w:tcPr>
          <w:p w14:paraId="3B6A1687" w14:textId="77777777" w:rsidR="0092551C" w:rsidRPr="00614E62" w:rsidRDefault="0092551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0" w:type="dxa"/>
            <w:shd w:val="clear" w:color="auto" w:fill="auto"/>
            <w:hideMark/>
          </w:tcPr>
          <w:p w14:paraId="6FEF1653" w14:textId="77777777" w:rsidR="0092551C" w:rsidRPr="00614E62" w:rsidRDefault="0092551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" w:type="dxa"/>
            <w:shd w:val="clear" w:color="auto" w:fill="auto"/>
            <w:hideMark/>
          </w:tcPr>
          <w:p w14:paraId="423873D3" w14:textId="77777777" w:rsidR="0092551C" w:rsidRPr="00614E62" w:rsidRDefault="0092551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3" w:type="dxa"/>
            <w:shd w:val="clear" w:color="auto" w:fill="auto"/>
            <w:hideMark/>
          </w:tcPr>
          <w:p w14:paraId="0AC0414B" w14:textId="77777777" w:rsidR="0092551C" w:rsidRPr="00614E62" w:rsidRDefault="0092551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2" w:type="dxa"/>
            <w:shd w:val="clear" w:color="auto" w:fill="auto"/>
            <w:hideMark/>
          </w:tcPr>
          <w:p w14:paraId="0C959358" w14:textId="77777777" w:rsidR="0092551C" w:rsidRPr="00614E62" w:rsidRDefault="0092551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3" w:type="dxa"/>
            <w:shd w:val="clear" w:color="auto" w:fill="auto"/>
            <w:hideMark/>
          </w:tcPr>
          <w:p w14:paraId="61425A2D" w14:textId="77777777" w:rsidR="0092551C" w:rsidRPr="00614E62" w:rsidRDefault="0092551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8" w:type="dxa"/>
            <w:shd w:val="clear" w:color="auto" w:fill="auto"/>
            <w:hideMark/>
          </w:tcPr>
          <w:p w14:paraId="498A6DED" w14:textId="77777777" w:rsidR="0092551C" w:rsidRPr="00614E62" w:rsidRDefault="0092551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5" w:type="dxa"/>
            <w:shd w:val="clear" w:color="auto" w:fill="auto"/>
            <w:hideMark/>
          </w:tcPr>
          <w:p w14:paraId="5EA8076B" w14:textId="77777777" w:rsidR="0092551C" w:rsidRPr="00614E62" w:rsidRDefault="0092551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48" w:type="dxa"/>
            <w:shd w:val="clear" w:color="auto" w:fill="auto"/>
            <w:hideMark/>
          </w:tcPr>
          <w:p w14:paraId="6F318A68" w14:textId="77777777" w:rsidR="0092551C" w:rsidRPr="00614E62" w:rsidRDefault="0092551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92551C" w:rsidRPr="00614E62" w14:paraId="457BBA80" w14:textId="77777777" w:rsidTr="00842D7F">
        <w:trPr>
          <w:trHeight w:val="330"/>
          <w:jc w:val="center"/>
        </w:trPr>
        <w:tc>
          <w:tcPr>
            <w:tcW w:w="557" w:type="dxa"/>
            <w:shd w:val="clear" w:color="auto" w:fill="auto"/>
            <w:hideMark/>
          </w:tcPr>
          <w:p w14:paraId="05C57AFA" w14:textId="77777777" w:rsidR="0092551C" w:rsidRPr="00614E62" w:rsidRDefault="0092551C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173" w:type="dxa"/>
            <w:gridSpan w:val="14"/>
            <w:shd w:val="clear" w:color="auto" w:fill="auto"/>
            <w:hideMark/>
          </w:tcPr>
          <w:p w14:paraId="040B6DB0" w14:textId="73470490" w:rsidR="0092551C" w:rsidRPr="00614E62" w:rsidRDefault="0092551C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Задача </w:t>
            </w:r>
            <w:r w:rsidR="00842D7F">
              <w:rPr>
                <w:color w:val="000000"/>
                <w:sz w:val="24"/>
                <w:szCs w:val="24"/>
                <w:lang w:eastAsia="ru-RU"/>
              </w:rPr>
              <w:t>1 «Эффективность природоохранных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мероприятий, направленных на улучшение экологического состояния Астраханской области»</w:t>
            </w:r>
          </w:p>
        </w:tc>
      </w:tr>
      <w:tr w:rsidR="00842D7F" w:rsidRPr="00614E62" w14:paraId="12F9512E" w14:textId="77777777" w:rsidTr="00842D7F">
        <w:trPr>
          <w:trHeight w:val="652"/>
          <w:jc w:val="center"/>
        </w:trPr>
        <w:tc>
          <w:tcPr>
            <w:tcW w:w="557" w:type="dxa"/>
            <w:shd w:val="clear" w:color="auto" w:fill="auto"/>
            <w:hideMark/>
          </w:tcPr>
          <w:p w14:paraId="36AE97DE" w14:textId="2CA29D15" w:rsidR="00557130" w:rsidRPr="00614E62" w:rsidRDefault="00557130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989" w:type="dxa"/>
            <w:shd w:val="clear" w:color="auto" w:fill="auto"/>
            <w:hideMark/>
          </w:tcPr>
          <w:p w14:paraId="6304F18B" w14:textId="6FAD8488" w:rsidR="00557130" w:rsidRPr="00614E62" w:rsidRDefault="00557130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Мероприятие (результат) 1 </w:t>
            </w:r>
            <w:r w:rsidR="007454B2" w:rsidRPr="000B6375">
              <w:rPr>
                <w:sz w:val="24"/>
                <w:szCs w:val="24"/>
              </w:rPr>
              <w:t>Проведены прир</w:t>
            </w:r>
            <w:r w:rsidR="007454B2" w:rsidRPr="000B6375">
              <w:rPr>
                <w:sz w:val="24"/>
                <w:szCs w:val="24"/>
              </w:rPr>
              <w:t>о</w:t>
            </w:r>
            <w:r w:rsidR="007454B2" w:rsidRPr="000B6375">
              <w:rPr>
                <w:sz w:val="24"/>
                <w:szCs w:val="24"/>
              </w:rPr>
              <w:t>доохранные мероприятия на территории Ас</w:t>
            </w:r>
            <w:r w:rsidR="007454B2" w:rsidRPr="000B6375">
              <w:rPr>
                <w:sz w:val="24"/>
                <w:szCs w:val="24"/>
              </w:rPr>
              <w:t>т</w:t>
            </w:r>
            <w:r w:rsidR="007454B2" w:rsidRPr="000B6375">
              <w:rPr>
                <w:sz w:val="24"/>
                <w:szCs w:val="24"/>
              </w:rPr>
              <w:t>раханской области</w:t>
            </w:r>
          </w:p>
        </w:tc>
        <w:tc>
          <w:tcPr>
            <w:tcW w:w="1130" w:type="dxa"/>
            <w:shd w:val="clear" w:color="auto" w:fill="auto"/>
            <w:hideMark/>
          </w:tcPr>
          <w:p w14:paraId="4FB34FCA" w14:textId="434C0C1C" w:rsidR="00557130" w:rsidRPr="00614E62" w:rsidRDefault="00D00935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е</w:t>
            </w:r>
            <w:r w:rsidR="00557130" w:rsidRPr="00614E62">
              <w:rPr>
                <w:color w:val="000000"/>
                <w:sz w:val="24"/>
                <w:szCs w:val="24"/>
                <w:lang w:eastAsia="ru-RU"/>
              </w:rPr>
              <w:t>диница</w:t>
            </w:r>
          </w:p>
        </w:tc>
        <w:tc>
          <w:tcPr>
            <w:tcW w:w="714" w:type="dxa"/>
            <w:shd w:val="clear" w:color="auto" w:fill="auto"/>
          </w:tcPr>
          <w:p w14:paraId="2D08E09C" w14:textId="7DFE1CE8" w:rsidR="00557130" w:rsidRPr="00614E62" w:rsidRDefault="00557130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8" w:type="dxa"/>
            <w:shd w:val="clear" w:color="auto" w:fill="auto"/>
          </w:tcPr>
          <w:p w14:paraId="489D8D8C" w14:textId="252CDB90" w:rsidR="00557130" w:rsidRPr="00614E62" w:rsidRDefault="00557130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5F4C1BA2" w14:textId="44EFF49C" w:rsidR="00557130" w:rsidRPr="00614E62" w:rsidRDefault="00557130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1" w:type="dxa"/>
            <w:shd w:val="clear" w:color="auto" w:fill="auto"/>
          </w:tcPr>
          <w:p w14:paraId="05CD05A6" w14:textId="4487E195" w:rsidR="00557130" w:rsidRPr="00614E62" w:rsidRDefault="00557130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0" w:type="dxa"/>
            <w:shd w:val="clear" w:color="auto" w:fill="auto"/>
          </w:tcPr>
          <w:p w14:paraId="255E6515" w14:textId="2BE5F3F6" w:rsidR="00557130" w:rsidRPr="00614E62" w:rsidRDefault="00557130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2" w:type="dxa"/>
            <w:shd w:val="clear" w:color="auto" w:fill="auto"/>
          </w:tcPr>
          <w:p w14:paraId="31589DD0" w14:textId="2FCCEE3F" w:rsidR="00557130" w:rsidRPr="00614E62" w:rsidRDefault="00557130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auto"/>
          </w:tcPr>
          <w:p w14:paraId="2FAAFD78" w14:textId="63DCC478" w:rsidR="00557130" w:rsidRPr="00614E62" w:rsidRDefault="00557130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2" w:type="dxa"/>
            <w:shd w:val="clear" w:color="auto" w:fill="auto"/>
          </w:tcPr>
          <w:p w14:paraId="4DCAB451" w14:textId="276A2AC7" w:rsidR="00557130" w:rsidRPr="00614E62" w:rsidRDefault="00557130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14:paraId="74746B74" w14:textId="2EF7DF73" w:rsidR="00557130" w:rsidRPr="00614E62" w:rsidRDefault="00557130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8" w:type="dxa"/>
            <w:shd w:val="clear" w:color="auto" w:fill="auto"/>
          </w:tcPr>
          <w:p w14:paraId="314B2DCA" w14:textId="7643F95E" w:rsidR="00557130" w:rsidRPr="00614E62" w:rsidRDefault="00557130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5" w:type="dxa"/>
            <w:shd w:val="clear" w:color="auto" w:fill="auto"/>
          </w:tcPr>
          <w:p w14:paraId="2C28608C" w14:textId="28C28D00" w:rsidR="00557130" w:rsidRPr="00614E62" w:rsidRDefault="00557130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14:paraId="240C9D3F" w14:textId="6EE5B92E" w:rsidR="00557130" w:rsidRPr="00614E62" w:rsidRDefault="00557130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14:paraId="01AC1CA5" w14:textId="7ED69A47" w:rsidR="0092551C" w:rsidRDefault="0092551C" w:rsidP="00614E62">
      <w:pPr>
        <w:widowControl/>
      </w:pPr>
    </w:p>
    <w:p w14:paraId="09E992AF" w14:textId="77DB66A3" w:rsidR="00842D7F" w:rsidRDefault="00842D7F" w:rsidP="00614E62">
      <w:pPr>
        <w:widowControl/>
      </w:pPr>
    </w:p>
    <w:p w14:paraId="36FD6072" w14:textId="6C94E99A" w:rsidR="00842D7F" w:rsidRDefault="00842D7F" w:rsidP="00614E62">
      <w:pPr>
        <w:widowControl/>
      </w:pPr>
    </w:p>
    <w:p w14:paraId="27D2B507" w14:textId="2D6731DE" w:rsidR="00842D7F" w:rsidRDefault="00842D7F" w:rsidP="00614E62">
      <w:pPr>
        <w:widowControl/>
      </w:pPr>
    </w:p>
    <w:p w14:paraId="6AF0CE7E" w14:textId="5EDD611A" w:rsidR="00842D7F" w:rsidRDefault="00842D7F" w:rsidP="00614E62">
      <w:pPr>
        <w:widowControl/>
      </w:pPr>
    </w:p>
    <w:p w14:paraId="6DE30858" w14:textId="7E499EBA" w:rsidR="00842D7F" w:rsidRDefault="00842D7F" w:rsidP="00614E62">
      <w:pPr>
        <w:widowControl/>
      </w:pPr>
    </w:p>
    <w:p w14:paraId="695B32D0" w14:textId="2D7F55BC" w:rsidR="00842D7F" w:rsidRDefault="00842D7F" w:rsidP="00614E62">
      <w:pPr>
        <w:widowControl/>
      </w:pPr>
    </w:p>
    <w:p w14:paraId="0908E617" w14:textId="085CF1AF" w:rsidR="00842D7F" w:rsidRDefault="00842D7F" w:rsidP="00614E62">
      <w:pPr>
        <w:widowControl/>
      </w:pPr>
    </w:p>
    <w:p w14:paraId="70B08D61" w14:textId="57A80758" w:rsidR="00842D7F" w:rsidRDefault="00842D7F" w:rsidP="00614E62">
      <w:pPr>
        <w:widowControl/>
      </w:pPr>
    </w:p>
    <w:p w14:paraId="642EA417" w14:textId="669896E3" w:rsidR="00842D7F" w:rsidRDefault="00842D7F" w:rsidP="00614E62">
      <w:pPr>
        <w:widowControl/>
      </w:pPr>
    </w:p>
    <w:p w14:paraId="7CB5445D" w14:textId="77777777" w:rsidR="00BD7855" w:rsidRDefault="00BD7855" w:rsidP="00614E62">
      <w:pPr>
        <w:widowControl/>
      </w:pPr>
    </w:p>
    <w:p w14:paraId="510C8FC2" w14:textId="77777777" w:rsidR="00BD7855" w:rsidRDefault="00BD7855" w:rsidP="00614E62">
      <w:pPr>
        <w:widowControl/>
      </w:pPr>
    </w:p>
    <w:p w14:paraId="06E16AEB" w14:textId="1A6627A4" w:rsidR="00842D7F" w:rsidRDefault="00842D7F" w:rsidP="00614E62">
      <w:pPr>
        <w:widowControl/>
      </w:pPr>
    </w:p>
    <w:p w14:paraId="5E670F88" w14:textId="44E1874A" w:rsidR="0036683D" w:rsidRPr="00614E62" w:rsidRDefault="0036683D" w:rsidP="00842D7F">
      <w:pPr>
        <w:widowControl/>
        <w:ind w:left="10773"/>
        <w:rPr>
          <w:sz w:val="28"/>
          <w:szCs w:val="28"/>
        </w:rPr>
      </w:pPr>
      <w:r w:rsidRPr="00614E62">
        <w:rPr>
          <w:sz w:val="28"/>
          <w:szCs w:val="28"/>
        </w:rPr>
        <w:lastRenderedPageBreak/>
        <w:t xml:space="preserve">Приложение </w:t>
      </w:r>
      <w:r w:rsidR="00614E62">
        <w:rPr>
          <w:sz w:val="28"/>
          <w:szCs w:val="28"/>
        </w:rPr>
        <w:t>№ </w:t>
      </w:r>
      <w:r w:rsidR="00F1763B" w:rsidRPr="00614E62">
        <w:rPr>
          <w:sz w:val="28"/>
          <w:szCs w:val="28"/>
        </w:rPr>
        <w:t>9</w:t>
      </w:r>
    </w:p>
    <w:p w14:paraId="32CBC027" w14:textId="77777777" w:rsidR="0036683D" w:rsidRPr="00614E62" w:rsidRDefault="0036683D" w:rsidP="00842D7F">
      <w:pPr>
        <w:shd w:val="clear" w:color="auto" w:fill="FFFFFF"/>
        <w:ind w:left="10773"/>
        <w:rPr>
          <w:sz w:val="28"/>
          <w:szCs w:val="28"/>
        </w:rPr>
      </w:pPr>
      <w:r w:rsidRPr="00614E62">
        <w:rPr>
          <w:sz w:val="28"/>
          <w:szCs w:val="28"/>
        </w:rPr>
        <w:t>к государственной программе</w:t>
      </w:r>
    </w:p>
    <w:p w14:paraId="5967685B" w14:textId="77777777" w:rsidR="00C145B7" w:rsidRPr="00614E62" w:rsidRDefault="00C145B7" w:rsidP="00614E62">
      <w:pPr>
        <w:pStyle w:val="af3"/>
        <w:tabs>
          <w:tab w:val="left" w:pos="11057"/>
        </w:tabs>
        <w:ind w:right="557"/>
        <w:jc w:val="center"/>
        <w:rPr>
          <w:color w:val="000000"/>
          <w:lang w:eastAsia="ru-RU"/>
        </w:rPr>
      </w:pPr>
    </w:p>
    <w:p w14:paraId="0824D946" w14:textId="7B9C280C" w:rsidR="00806D6B" w:rsidRPr="00614E62" w:rsidRDefault="0079564B" w:rsidP="00614E62">
      <w:pPr>
        <w:pStyle w:val="af3"/>
        <w:tabs>
          <w:tab w:val="left" w:pos="11057"/>
        </w:tabs>
        <w:ind w:left="426" w:right="557"/>
        <w:jc w:val="center"/>
      </w:pPr>
      <w:r w:rsidRPr="00614E62">
        <w:rPr>
          <w:color w:val="000000"/>
          <w:lang w:eastAsia="ru-RU"/>
        </w:rPr>
        <w:t>П</w:t>
      </w:r>
      <w:r w:rsidR="00842D7F" w:rsidRPr="00614E62">
        <w:rPr>
          <w:color w:val="000000"/>
          <w:lang w:eastAsia="ru-RU"/>
        </w:rPr>
        <w:t>аспорт</w:t>
      </w:r>
    </w:p>
    <w:p w14:paraId="6263F806" w14:textId="38541FE0" w:rsidR="00806D6B" w:rsidRPr="00614E62" w:rsidRDefault="0079564B" w:rsidP="00614E62">
      <w:pPr>
        <w:pStyle w:val="af3"/>
        <w:tabs>
          <w:tab w:val="left" w:pos="11057"/>
        </w:tabs>
        <w:ind w:left="426" w:right="557"/>
        <w:jc w:val="center"/>
      </w:pPr>
      <w:bookmarkStart w:id="23" w:name="_Hlk142130938"/>
      <w:r w:rsidRPr="00614E62">
        <w:rPr>
          <w:color w:val="000000"/>
          <w:lang w:eastAsia="ru-RU"/>
        </w:rPr>
        <w:t>комплекса процессных мероприятий</w:t>
      </w:r>
    </w:p>
    <w:p w14:paraId="257E6C70" w14:textId="3FDCDAC2" w:rsidR="00CA286D" w:rsidRDefault="00517BC5" w:rsidP="00614E62">
      <w:pPr>
        <w:pStyle w:val="af3"/>
        <w:tabs>
          <w:tab w:val="left" w:pos="11057"/>
        </w:tabs>
        <w:ind w:left="426" w:right="557"/>
        <w:jc w:val="center"/>
        <w:rPr>
          <w:color w:val="000000"/>
          <w:lang w:eastAsia="ru-RU"/>
        </w:rPr>
      </w:pPr>
      <w:r w:rsidRPr="00614E62">
        <w:rPr>
          <w:color w:val="000000"/>
          <w:lang w:eastAsia="ru-RU"/>
        </w:rPr>
        <w:t>«</w:t>
      </w:r>
      <w:r w:rsidR="00CC68C8" w:rsidRPr="00614E62">
        <w:rPr>
          <w:color w:val="000000"/>
          <w:lang w:eastAsia="ru-RU"/>
        </w:rPr>
        <w:t>Обеспечение деятельности службы природопользо</w:t>
      </w:r>
      <w:r w:rsidR="00DA675B">
        <w:rPr>
          <w:color w:val="000000"/>
          <w:lang w:eastAsia="ru-RU"/>
        </w:rPr>
        <w:t>вания и охраны окружающей среды</w:t>
      </w:r>
      <w:r w:rsidR="00DA675B">
        <w:rPr>
          <w:color w:val="000000"/>
          <w:lang w:eastAsia="ru-RU"/>
        </w:rPr>
        <w:br/>
      </w:r>
      <w:r w:rsidR="00CC68C8" w:rsidRPr="00614E62">
        <w:rPr>
          <w:color w:val="000000"/>
          <w:lang w:eastAsia="ru-RU"/>
        </w:rPr>
        <w:t>Астраханской области и подведомственных учреждений</w:t>
      </w:r>
      <w:r w:rsidRPr="00614E62">
        <w:rPr>
          <w:color w:val="000000"/>
          <w:lang w:eastAsia="ru-RU"/>
        </w:rPr>
        <w:t>»</w:t>
      </w:r>
    </w:p>
    <w:p w14:paraId="44D7C4E0" w14:textId="77777777" w:rsidR="00842D7F" w:rsidRPr="00614E62" w:rsidRDefault="00842D7F" w:rsidP="00614E62">
      <w:pPr>
        <w:pStyle w:val="af3"/>
        <w:tabs>
          <w:tab w:val="left" w:pos="11057"/>
        </w:tabs>
        <w:ind w:left="426" w:right="557"/>
        <w:jc w:val="center"/>
      </w:pPr>
    </w:p>
    <w:bookmarkEnd w:id="23"/>
    <w:p w14:paraId="37383E2C" w14:textId="75C8EF0D" w:rsidR="00E8218C" w:rsidRPr="00614E62" w:rsidRDefault="0079564B" w:rsidP="00614E62">
      <w:pPr>
        <w:pStyle w:val="af3"/>
        <w:tabs>
          <w:tab w:val="left" w:pos="11057"/>
        </w:tabs>
        <w:ind w:left="284" w:right="557"/>
        <w:jc w:val="center"/>
        <w:rPr>
          <w:color w:val="000000"/>
          <w:lang w:eastAsia="ru-RU"/>
        </w:rPr>
      </w:pPr>
      <w:r w:rsidRPr="00614E62">
        <w:rPr>
          <w:color w:val="000000"/>
          <w:lang w:eastAsia="ru-RU"/>
        </w:rPr>
        <w:t>1. Общие положения</w:t>
      </w:r>
    </w:p>
    <w:p w14:paraId="2D1CCABB" w14:textId="77777777" w:rsidR="00D1384D" w:rsidRPr="00614E62" w:rsidRDefault="00D1384D" w:rsidP="00614E62">
      <w:pPr>
        <w:pStyle w:val="af3"/>
        <w:tabs>
          <w:tab w:val="left" w:pos="11057"/>
        </w:tabs>
        <w:ind w:left="284" w:right="557"/>
        <w:jc w:val="center"/>
        <w:rPr>
          <w:color w:val="000000"/>
          <w:lang w:eastAsia="ru-RU"/>
        </w:rPr>
      </w:pPr>
    </w:p>
    <w:tbl>
      <w:tblPr>
        <w:tblW w:w="4923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7974"/>
      </w:tblGrid>
      <w:tr w:rsidR="0079564B" w:rsidRPr="00614E62" w14:paraId="7FCF02AB" w14:textId="77777777" w:rsidTr="00DA675B">
        <w:trPr>
          <w:trHeight w:val="1018"/>
        </w:trPr>
        <w:tc>
          <w:tcPr>
            <w:tcW w:w="7591" w:type="dxa"/>
            <w:shd w:val="clear" w:color="auto" w:fill="auto"/>
            <w:noWrap/>
            <w:vAlign w:val="center"/>
            <w:hideMark/>
          </w:tcPr>
          <w:p w14:paraId="173F7818" w14:textId="34784EED" w:rsidR="0079564B" w:rsidRPr="00614E62" w:rsidRDefault="0079564B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Ответственный исполнительный орган Астраханской области </w:t>
            </w:r>
          </w:p>
        </w:tc>
        <w:tc>
          <w:tcPr>
            <w:tcW w:w="7860" w:type="dxa"/>
            <w:shd w:val="clear" w:color="auto" w:fill="auto"/>
            <w:noWrap/>
            <w:vAlign w:val="center"/>
            <w:hideMark/>
          </w:tcPr>
          <w:p w14:paraId="78EEE4DE" w14:textId="0740B00A" w:rsidR="0079564B" w:rsidRPr="00614E62" w:rsidRDefault="00C24239" w:rsidP="00614E62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 xml:space="preserve">Служба природопользования и охраны окружающей среды Астраханской области (Юнусов Румиль Исламович – </w:t>
            </w:r>
            <w:r w:rsidRPr="00614E62">
              <w:rPr>
                <w:sz w:val="24"/>
                <w:szCs w:val="24"/>
                <w:lang w:eastAsia="ru-RU"/>
              </w:rPr>
              <w:t>руководитель службы природ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пользования и охраны окружающей среды Астраханской области</w:t>
            </w:r>
            <w:r w:rsidRPr="00614E62">
              <w:rPr>
                <w:sz w:val="24"/>
                <w:szCs w:val="24"/>
              </w:rPr>
              <w:t>)</w:t>
            </w:r>
          </w:p>
        </w:tc>
      </w:tr>
      <w:tr w:rsidR="0079564B" w:rsidRPr="00614E62" w14:paraId="725D9599" w14:textId="77777777" w:rsidTr="00DA675B">
        <w:trPr>
          <w:trHeight w:val="497"/>
        </w:trPr>
        <w:tc>
          <w:tcPr>
            <w:tcW w:w="7591" w:type="dxa"/>
            <w:shd w:val="clear" w:color="auto" w:fill="auto"/>
            <w:noWrap/>
            <w:vAlign w:val="center"/>
            <w:hideMark/>
          </w:tcPr>
          <w:p w14:paraId="43A65B39" w14:textId="568DE788" w:rsidR="0079564B" w:rsidRPr="00614E62" w:rsidRDefault="0079564B" w:rsidP="008C184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Связь с государственной программой </w:t>
            </w:r>
          </w:p>
        </w:tc>
        <w:tc>
          <w:tcPr>
            <w:tcW w:w="7860" w:type="dxa"/>
            <w:shd w:val="clear" w:color="auto" w:fill="auto"/>
            <w:noWrap/>
            <w:vAlign w:val="center"/>
            <w:hideMark/>
          </w:tcPr>
          <w:p w14:paraId="60067258" w14:textId="38947F3D" w:rsidR="0079564B" w:rsidRPr="00614E62" w:rsidRDefault="0079564B" w:rsidP="00614E62">
            <w:pPr>
              <w:widowControl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Охрана окружающей среды</w:t>
            </w:r>
          </w:p>
        </w:tc>
      </w:tr>
    </w:tbl>
    <w:p w14:paraId="28B09ADF" w14:textId="0E24C685" w:rsidR="00346FB8" w:rsidRPr="00DA675B" w:rsidRDefault="00346FB8" w:rsidP="00614E62">
      <w:pPr>
        <w:widowControl/>
        <w:rPr>
          <w:sz w:val="28"/>
          <w:szCs w:val="28"/>
        </w:rPr>
      </w:pPr>
      <w:bookmarkStart w:id="24" w:name="RANGE!A1:M16"/>
    </w:p>
    <w:p w14:paraId="287DB05C" w14:textId="77777777" w:rsidR="00174F7E" w:rsidRPr="00614E62" w:rsidRDefault="00174F7E" w:rsidP="00614E62">
      <w:pPr>
        <w:pStyle w:val="af3"/>
        <w:tabs>
          <w:tab w:val="left" w:pos="11057"/>
        </w:tabs>
        <w:ind w:left="142" w:right="557" w:hanging="142"/>
        <w:jc w:val="center"/>
        <w:rPr>
          <w:color w:val="000000"/>
          <w:lang w:eastAsia="ru-RU"/>
        </w:rPr>
      </w:pPr>
      <w:r w:rsidRPr="00614E62">
        <w:rPr>
          <w:color w:val="000000"/>
          <w:lang w:eastAsia="ru-RU"/>
        </w:rPr>
        <w:t>3. Перечень мероприятий (результатов) комплекса процессных мероприятий</w:t>
      </w:r>
    </w:p>
    <w:p w14:paraId="4A332E22" w14:textId="77777777" w:rsidR="00174F7E" w:rsidRPr="00614E62" w:rsidRDefault="00174F7E" w:rsidP="00614E62">
      <w:pPr>
        <w:widowControl/>
        <w:rPr>
          <w:sz w:val="28"/>
          <w:szCs w:val="28"/>
        </w:rPr>
      </w:pPr>
    </w:p>
    <w:tbl>
      <w:tblPr>
        <w:tblW w:w="49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2652"/>
        <w:gridCol w:w="1123"/>
        <w:gridCol w:w="4423"/>
        <w:gridCol w:w="879"/>
        <w:gridCol w:w="734"/>
        <w:gridCol w:w="733"/>
        <w:gridCol w:w="734"/>
        <w:gridCol w:w="734"/>
        <w:gridCol w:w="734"/>
        <w:gridCol w:w="879"/>
        <w:gridCol w:w="733"/>
        <w:gridCol w:w="724"/>
      </w:tblGrid>
      <w:tr w:rsidR="00F254AC" w:rsidRPr="00614E62" w14:paraId="3257162B" w14:textId="77777777" w:rsidTr="00DA675B">
        <w:trPr>
          <w:trHeight w:val="585"/>
          <w:tblHeader/>
          <w:jc w:val="center"/>
        </w:trPr>
        <w:tc>
          <w:tcPr>
            <w:tcW w:w="562" w:type="dxa"/>
            <w:vMerge w:val="restart"/>
            <w:shd w:val="clear" w:color="auto" w:fill="auto"/>
            <w:hideMark/>
          </w:tcPr>
          <w:p w14:paraId="6F56559C" w14:textId="1EB1DE79" w:rsidR="00F254AC" w:rsidRPr="00614E62" w:rsidRDefault="00614E62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№ </w:t>
            </w:r>
            <w:r w:rsidR="00F254AC" w:rsidRPr="00614E62">
              <w:rPr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13" w:type="dxa"/>
            <w:vMerge w:val="restart"/>
            <w:shd w:val="clear" w:color="auto" w:fill="auto"/>
            <w:hideMark/>
          </w:tcPr>
          <w:p w14:paraId="5E1F3EBA" w14:textId="77777777" w:rsidR="00F254AC" w:rsidRPr="00614E62" w:rsidRDefault="00F254A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Наименование мер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приятия (результата)</w:t>
            </w:r>
          </w:p>
        </w:tc>
        <w:tc>
          <w:tcPr>
            <w:tcW w:w="1107" w:type="dxa"/>
            <w:vMerge w:val="restart"/>
            <w:shd w:val="clear" w:color="auto" w:fill="auto"/>
            <w:hideMark/>
          </w:tcPr>
          <w:p w14:paraId="6FB6458D" w14:textId="77777777" w:rsidR="00F254AC" w:rsidRPr="00614E62" w:rsidRDefault="00FE50B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hyperlink r:id="rId33" w:anchor="RANGE!_ftn39" w:history="1">
              <w:r w:rsidR="00F254AC" w:rsidRPr="00614E62">
                <w:rPr>
                  <w:sz w:val="24"/>
                  <w:szCs w:val="24"/>
                  <w:lang w:eastAsia="ru-RU"/>
                </w:rPr>
                <w:t>Тип м</w:t>
              </w:r>
              <w:r w:rsidR="00F254AC" w:rsidRPr="00614E62">
                <w:rPr>
                  <w:sz w:val="24"/>
                  <w:szCs w:val="24"/>
                  <w:lang w:eastAsia="ru-RU"/>
                </w:rPr>
                <w:t>е</w:t>
              </w:r>
              <w:r w:rsidR="00F254AC" w:rsidRPr="00614E62">
                <w:rPr>
                  <w:sz w:val="24"/>
                  <w:szCs w:val="24"/>
                  <w:lang w:eastAsia="ru-RU"/>
                </w:rPr>
                <w:t>ропри</w:t>
              </w:r>
              <w:r w:rsidR="00F254AC" w:rsidRPr="00614E62">
                <w:rPr>
                  <w:sz w:val="24"/>
                  <w:szCs w:val="24"/>
                  <w:lang w:eastAsia="ru-RU"/>
                </w:rPr>
                <w:t>я</w:t>
              </w:r>
              <w:r w:rsidR="00F254AC" w:rsidRPr="00614E62">
                <w:rPr>
                  <w:sz w:val="24"/>
                  <w:szCs w:val="24"/>
                  <w:lang w:eastAsia="ru-RU"/>
                </w:rPr>
                <w:t>тий (р</w:t>
              </w:r>
              <w:r w:rsidR="00F254AC" w:rsidRPr="00614E62">
                <w:rPr>
                  <w:sz w:val="24"/>
                  <w:szCs w:val="24"/>
                  <w:lang w:eastAsia="ru-RU"/>
                </w:rPr>
                <w:t>е</w:t>
              </w:r>
              <w:r w:rsidR="00F254AC" w:rsidRPr="00614E62">
                <w:rPr>
                  <w:sz w:val="24"/>
                  <w:szCs w:val="24"/>
                  <w:lang w:eastAsia="ru-RU"/>
                </w:rPr>
                <w:t>зульт</w:t>
              </w:r>
              <w:r w:rsidR="00F254AC" w:rsidRPr="00614E62">
                <w:rPr>
                  <w:sz w:val="24"/>
                  <w:szCs w:val="24"/>
                  <w:lang w:eastAsia="ru-RU"/>
                </w:rPr>
                <w:t>а</w:t>
              </w:r>
              <w:r w:rsidR="00F254AC" w:rsidRPr="00614E62">
                <w:rPr>
                  <w:sz w:val="24"/>
                  <w:szCs w:val="24"/>
                  <w:lang w:eastAsia="ru-RU"/>
                </w:rPr>
                <w:t>та)</w:t>
              </w:r>
            </w:hyperlink>
          </w:p>
        </w:tc>
        <w:tc>
          <w:tcPr>
            <w:tcW w:w="4360" w:type="dxa"/>
            <w:vMerge w:val="restart"/>
            <w:shd w:val="clear" w:color="auto" w:fill="auto"/>
            <w:hideMark/>
          </w:tcPr>
          <w:p w14:paraId="3E972636" w14:textId="77777777" w:rsidR="00F254AC" w:rsidRPr="00614E62" w:rsidRDefault="00F254A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Характеристика </w:t>
            </w:r>
          </w:p>
        </w:tc>
        <w:tc>
          <w:tcPr>
            <w:tcW w:w="866" w:type="dxa"/>
            <w:vMerge w:val="restart"/>
            <w:shd w:val="clear" w:color="auto" w:fill="auto"/>
            <w:hideMark/>
          </w:tcPr>
          <w:p w14:paraId="47A1C659" w14:textId="77777777" w:rsidR="00F254AC" w:rsidRPr="00614E62" w:rsidRDefault="00F254AC" w:rsidP="00A703C0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Ед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ница изм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рения</w:t>
            </w:r>
          </w:p>
          <w:p w14:paraId="24433148" w14:textId="77777777" w:rsidR="00F254AC" w:rsidRPr="00614E62" w:rsidRDefault="00F254AC" w:rsidP="00A703C0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(по ОКЕИ) </w:t>
            </w:r>
          </w:p>
        </w:tc>
        <w:tc>
          <w:tcPr>
            <w:tcW w:w="724" w:type="dxa"/>
            <w:vMerge w:val="restart"/>
            <w:shd w:val="clear" w:color="auto" w:fill="auto"/>
            <w:hideMark/>
          </w:tcPr>
          <w:p w14:paraId="40C64EAE" w14:textId="77777777" w:rsidR="00F254AC" w:rsidRPr="00614E62" w:rsidRDefault="00F254AC" w:rsidP="00A703C0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Баз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вое зн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чение</w:t>
            </w:r>
          </w:p>
        </w:tc>
        <w:tc>
          <w:tcPr>
            <w:tcW w:w="5198" w:type="dxa"/>
            <w:gridSpan w:val="7"/>
            <w:shd w:val="clear" w:color="auto" w:fill="auto"/>
            <w:hideMark/>
          </w:tcPr>
          <w:p w14:paraId="12C5338B" w14:textId="77777777" w:rsidR="00F254AC" w:rsidRPr="00614E62" w:rsidRDefault="00F254A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Значения мероприятия (результата) по годам</w:t>
            </w:r>
          </w:p>
        </w:tc>
      </w:tr>
      <w:tr w:rsidR="00F254AC" w:rsidRPr="00614E62" w14:paraId="5E2FE65F" w14:textId="77777777" w:rsidTr="00DA675B">
        <w:trPr>
          <w:trHeight w:val="945"/>
          <w:tblHeader/>
          <w:jc w:val="center"/>
        </w:trPr>
        <w:tc>
          <w:tcPr>
            <w:tcW w:w="562" w:type="dxa"/>
            <w:vMerge/>
            <w:hideMark/>
          </w:tcPr>
          <w:p w14:paraId="51FA2BB6" w14:textId="77777777" w:rsidR="00F254AC" w:rsidRPr="00614E62" w:rsidRDefault="00F254AC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3" w:type="dxa"/>
            <w:vMerge/>
            <w:hideMark/>
          </w:tcPr>
          <w:p w14:paraId="056BD8E3" w14:textId="77777777" w:rsidR="00F254AC" w:rsidRPr="00614E62" w:rsidRDefault="00F254AC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vMerge/>
            <w:hideMark/>
          </w:tcPr>
          <w:p w14:paraId="156C21EF" w14:textId="77777777" w:rsidR="00F254AC" w:rsidRPr="00614E62" w:rsidRDefault="00F254AC" w:rsidP="00614E62">
            <w:pPr>
              <w:widowControl/>
              <w:rPr>
                <w:color w:val="0563C1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vMerge/>
            <w:hideMark/>
          </w:tcPr>
          <w:p w14:paraId="705E7A67" w14:textId="77777777" w:rsidR="00F254AC" w:rsidRPr="00614E62" w:rsidRDefault="00F254AC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shd w:val="clear" w:color="auto" w:fill="auto"/>
            <w:hideMark/>
          </w:tcPr>
          <w:p w14:paraId="738AC48A" w14:textId="77777777" w:rsidR="00F254AC" w:rsidRPr="00614E62" w:rsidRDefault="00F254A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vMerge/>
            <w:hideMark/>
          </w:tcPr>
          <w:p w14:paraId="2DA2DD8B" w14:textId="77777777" w:rsidR="00F254AC" w:rsidRPr="00614E62" w:rsidRDefault="00F254AC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shd w:val="clear" w:color="auto" w:fill="auto"/>
            <w:hideMark/>
          </w:tcPr>
          <w:p w14:paraId="5C19D744" w14:textId="77777777" w:rsidR="00F254AC" w:rsidRPr="00614E62" w:rsidRDefault="00F254A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24" w:type="dxa"/>
            <w:shd w:val="clear" w:color="auto" w:fill="auto"/>
            <w:hideMark/>
          </w:tcPr>
          <w:p w14:paraId="66642743" w14:textId="77777777" w:rsidR="00F254AC" w:rsidRPr="00614E62" w:rsidRDefault="00F254A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24" w:type="dxa"/>
            <w:shd w:val="clear" w:color="auto" w:fill="auto"/>
            <w:hideMark/>
          </w:tcPr>
          <w:p w14:paraId="2B433432" w14:textId="77777777" w:rsidR="00F254AC" w:rsidRPr="00614E62" w:rsidRDefault="00F254A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24" w:type="dxa"/>
            <w:shd w:val="clear" w:color="auto" w:fill="auto"/>
            <w:hideMark/>
          </w:tcPr>
          <w:p w14:paraId="4C36297F" w14:textId="77777777" w:rsidR="00F254AC" w:rsidRPr="00614E62" w:rsidRDefault="00F254A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66" w:type="dxa"/>
            <w:shd w:val="clear" w:color="auto" w:fill="auto"/>
            <w:hideMark/>
          </w:tcPr>
          <w:p w14:paraId="54E2C3FA" w14:textId="77777777" w:rsidR="00F254AC" w:rsidRPr="00614E62" w:rsidRDefault="00F254A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23" w:type="dxa"/>
            <w:shd w:val="clear" w:color="auto" w:fill="auto"/>
            <w:hideMark/>
          </w:tcPr>
          <w:p w14:paraId="1A853BAB" w14:textId="77777777" w:rsidR="00F254AC" w:rsidRPr="00614E62" w:rsidRDefault="00F254A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14" w:type="dxa"/>
            <w:shd w:val="clear" w:color="auto" w:fill="auto"/>
            <w:hideMark/>
          </w:tcPr>
          <w:p w14:paraId="044ECD8A" w14:textId="77777777" w:rsidR="00F254AC" w:rsidRPr="00614E62" w:rsidRDefault="00F254A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2030</w:t>
            </w:r>
          </w:p>
        </w:tc>
      </w:tr>
    </w:tbl>
    <w:p w14:paraId="263AA7A1" w14:textId="77777777" w:rsidR="00F254AC" w:rsidRPr="00614E62" w:rsidRDefault="00F254AC" w:rsidP="00614E62">
      <w:pPr>
        <w:rPr>
          <w:sz w:val="2"/>
          <w:szCs w:val="2"/>
        </w:rPr>
      </w:pPr>
    </w:p>
    <w:tbl>
      <w:tblPr>
        <w:tblW w:w="49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2651"/>
        <w:gridCol w:w="1123"/>
        <w:gridCol w:w="4423"/>
        <w:gridCol w:w="879"/>
        <w:gridCol w:w="734"/>
        <w:gridCol w:w="733"/>
        <w:gridCol w:w="734"/>
        <w:gridCol w:w="734"/>
        <w:gridCol w:w="734"/>
        <w:gridCol w:w="879"/>
        <w:gridCol w:w="733"/>
        <w:gridCol w:w="725"/>
      </w:tblGrid>
      <w:tr w:rsidR="00F254AC" w:rsidRPr="00614E62" w14:paraId="7AF02F5D" w14:textId="77777777" w:rsidTr="00DA675B">
        <w:trPr>
          <w:trHeight w:val="227"/>
          <w:tblHeader/>
          <w:jc w:val="center"/>
        </w:trPr>
        <w:tc>
          <w:tcPr>
            <w:tcW w:w="562" w:type="dxa"/>
            <w:shd w:val="clear" w:color="auto" w:fill="auto"/>
            <w:hideMark/>
          </w:tcPr>
          <w:p w14:paraId="6EA5B009" w14:textId="77777777" w:rsidR="00F254AC" w:rsidRPr="00614E62" w:rsidRDefault="00F254A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2" w:type="dxa"/>
            <w:shd w:val="clear" w:color="auto" w:fill="auto"/>
            <w:hideMark/>
          </w:tcPr>
          <w:p w14:paraId="655F4E31" w14:textId="77777777" w:rsidR="00F254AC" w:rsidRPr="00614E62" w:rsidRDefault="00F254A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7" w:type="dxa"/>
            <w:shd w:val="clear" w:color="auto" w:fill="auto"/>
            <w:hideMark/>
          </w:tcPr>
          <w:p w14:paraId="144790A2" w14:textId="77777777" w:rsidR="00F254AC" w:rsidRPr="00614E62" w:rsidRDefault="00F254A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60" w:type="dxa"/>
            <w:shd w:val="clear" w:color="auto" w:fill="auto"/>
            <w:hideMark/>
          </w:tcPr>
          <w:p w14:paraId="188460BC" w14:textId="77777777" w:rsidR="00F254AC" w:rsidRPr="00614E62" w:rsidRDefault="00F254A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6" w:type="dxa"/>
            <w:shd w:val="clear" w:color="auto" w:fill="auto"/>
            <w:hideMark/>
          </w:tcPr>
          <w:p w14:paraId="297FC385" w14:textId="77777777" w:rsidR="00F254AC" w:rsidRPr="00614E62" w:rsidRDefault="00F254A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4" w:type="dxa"/>
            <w:shd w:val="clear" w:color="auto" w:fill="auto"/>
            <w:hideMark/>
          </w:tcPr>
          <w:p w14:paraId="257C9A23" w14:textId="77777777" w:rsidR="00F254AC" w:rsidRPr="00614E62" w:rsidRDefault="00F254A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" w:type="dxa"/>
            <w:shd w:val="clear" w:color="auto" w:fill="auto"/>
            <w:hideMark/>
          </w:tcPr>
          <w:p w14:paraId="3831FBDE" w14:textId="77777777" w:rsidR="00F254AC" w:rsidRPr="00614E62" w:rsidRDefault="00F254A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4" w:type="dxa"/>
            <w:shd w:val="clear" w:color="auto" w:fill="auto"/>
            <w:hideMark/>
          </w:tcPr>
          <w:p w14:paraId="7098549A" w14:textId="77777777" w:rsidR="00F254AC" w:rsidRPr="00614E62" w:rsidRDefault="00F254A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4" w:type="dxa"/>
            <w:shd w:val="clear" w:color="auto" w:fill="auto"/>
            <w:hideMark/>
          </w:tcPr>
          <w:p w14:paraId="1EF299CC" w14:textId="77777777" w:rsidR="00F254AC" w:rsidRPr="00614E62" w:rsidRDefault="00F254A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4" w:type="dxa"/>
            <w:shd w:val="clear" w:color="auto" w:fill="auto"/>
            <w:hideMark/>
          </w:tcPr>
          <w:p w14:paraId="5C02F8B4" w14:textId="77777777" w:rsidR="00F254AC" w:rsidRPr="00614E62" w:rsidRDefault="00F254A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6" w:type="dxa"/>
            <w:shd w:val="clear" w:color="auto" w:fill="auto"/>
            <w:hideMark/>
          </w:tcPr>
          <w:p w14:paraId="790C0A2C" w14:textId="77777777" w:rsidR="00F254AC" w:rsidRPr="00614E62" w:rsidRDefault="00F254A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shd w:val="clear" w:color="auto" w:fill="auto"/>
            <w:hideMark/>
          </w:tcPr>
          <w:p w14:paraId="5DEF32B1" w14:textId="77777777" w:rsidR="00F254AC" w:rsidRPr="00614E62" w:rsidRDefault="00F254A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5" w:type="dxa"/>
            <w:shd w:val="clear" w:color="auto" w:fill="auto"/>
            <w:hideMark/>
          </w:tcPr>
          <w:p w14:paraId="3C78A21E" w14:textId="77777777" w:rsidR="00F254AC" w:rsidRPr="00614E62" w:rsidRDefault="00F254A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F254AC" w:rsidRPr="00614E62" w14:paraId="5B844F43" w14:textId="77777777" w:rsidTr="00DA675B">
        <w:trPr>
          <w:trHeight w:val="227"/>
          <w:jc w:val="center"/>
        </w:trPr>
        <w:tc>
          <w:tcPr>
            <w:tcW w:w="15430" w:type="dxa"/>
            <w:gridSpan w:val="13"/>
            <w:shd w:val="clear" w:color="auto" w:fill="auto"/>
            <w:hideMark/>
          </w:tcPr>
          <w:p w14:paraId="6B55F426" w14:textId="77777777" w:rsidR="00F254AC" w:rsidRPr="00614E62" w:rsidRDefault="00F254AC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Задача 1 «</w:t>
            </w:r>
            <w:r w:rsidRPr="00614E62">
              <w:rPr>
                <w:sz w:val="24"/>
                <w:szCs w:val="24"/>
                <w:lang w:eastAsia="ru-RU"/>
              </w:rPr>
              <w:t>Обеспечение функционирования деятельности службы природопользования и охраны окружающей среды Астраханской области и подв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домственных учреждений службы природопользования и охраны окружающей среды Астраханской области»</w:t>
            </w:r>
          </w:p>
        </w:tc>
      </w:tr>
      <w:tr w:rsidR="00F254AC" w:rsidRPr="00614E62" w14:paraId="1A91E748" w14:textId="77777777" w:rsidTr="00DA675B">
        <w:trPr>
          <w:trHeight w:val="227"/>
          <w:jc w:val="center"/>
        </w:trPr>
        <w:tc>
          <w:tcPr>
            <w:tcW w:w="562" w:type="dxa"/>
            <w:shd w:val="clear" w:color="auto" w:fill="auto"/>
            <w:hideMark/>
          </w:tcPr>
          <w:p w14:paraId="7DE1A81C" w14:textId="77777777" w:rsidR="00F254AC" w:rsidRPr="00614E62" w:rsidRDefault="00F254A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12" w:type="dxa"/>
            <w:shd w:val="clear" w:color="auto" w:fill="auto"/>
            <w:hideMark/>
          </w:tcPr>
          <w:p w14:paraId="54FB3427" w14:textId="77777777" w:rsidR="00F254AC" w:rsidRPr="00614E62" w:rsidRDefault="00F254A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Мероприятие (резул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ь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тат) 1 «Осуществлено обеспечение функций органов государстве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ной власти Астраха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ской области, а также содержание и обесп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чение деятельности (оказание услуг) гос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у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дарственных казенных учреждений (организ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ций)»</w:t>
            </w:r>
          </w:p>
        </w:tc>
        <w:tc>
          <w:tcPr>
            <w:tcW w:w="1107" w:type="dxa"/>
            <w:shd w:val="clear" w:color="auto" w:fill="auto"/>
            <w:hideMark/>
          </w:tcPr>
          <w:p w14:paraId="440CB148" w14:textId="77777777" w:rsidR="00F254AC" w:rsidRPr="00614E62" w:rsidRDefault="00F254AC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Ос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у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щест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ление текущей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де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я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тельн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4360" w:type="dxa"/>
            <w:shd w:val="clear" w:color="auto" w:fill="auto"/>
            <w:hideMark/>
          </w:tcPr>
          <w:p w14:paraId="35F9ED53" w14:textId="1BB6184A" w:rsidR="00F254AC" w:rsidRPr="00614E62" w:rsidRDefault="00F254AC" w:rsidP="00694184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lastRenderedPageBreak/>
              <w:t>В рамках мероприятия осуществляется обеспечение текущей деятельности службы природопользования и охраны окружающей среды Астраханской обл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lastRenderedPageBreak/>
              <w:t>сти (включая услуги связи, приобрет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ние канцелярских товаров, обслужив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ние техники, услуги охраны, аренду п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мещений, приобретение мебели, обсл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живание компьютерной техники и т.д.</w:t>
            </w:r>
            <w:r w:rsidR="00C60FAB">
              <w:rPr>
                <w:sz w:val="24"/>
                <w:szCs w:val="24"/>
              </w:rPr>
              <w:t>) и подведомственных учреждений</w:t>
            </w:r>
            <w:r w:rsidRPr="00614E62">
              <w:rPr>
                <w:sz w:val="24"/>
                <w:szCs w:val="24"/>
              </w:rPr>
              <w:t xml:space="preserve"> в ч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сти исполнения государственных фун</w:t>
            </w:r>
            <w:r w:rsidRPr="00614E62">
              <w:rPr>
                <w:sz w:val="24"/>
                <w:szCs w:val="24"/>
              </w:rPr>
              <w:t>к</w:t>
            </w:r>
            <w:r w:rsidRPr="00614E62">
              <w:rPr>
                <w:sz w:val="24"/>
                <w:szCs w:val="24"/>
              </w:rPr>
              <w:t>ций в области охраны окружающей ср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 xml:space="preserve">ды (в том числе расходы на </w:t>
            </w:r>
            <w:r w:rsidR="00694184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плату налогов, прочих расходов по направл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ниям уставной деятельности)</w:t>
            </w:r>
          </w:p>
        </w:tc>
        <w:tc>
          <w:tcPr>
            <w:tcW w:w="866" w:type="dxa"/>
            <w:shd w:val="clear" w:color="auto" w:fill="auto"/>
          </w:tcPr>
          <w:p w14:paraId="50125EA5" w14:textId="77777777" w:rsidR="00F254AC" w:rsidRPr="00614E62" w:rsidRDefault="00F254A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724" w:type="dxa"/>
            <w:shd w:val="clear" w:color="auto" w:fill="auto"/>
          </w:tcPr>
          <w:p w14:paraId="6BC5C372" w14:textId="77777777" w:rsidR="00F254AC" w:rsidRPr="00614E62" w:rsidRDefault="00F254A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3" w:type="dxa"/>
            <w:shd w:val="clear" w:color="auto" w:fill="auto"/>
          </w:tcPr>
          <w:p w14:paraId="1CE7CEA6" w14:textId="77777777" w:rsidR="00F254AC" w:rsidRPr="00614E62" w:rsidRDefault="00F254A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14:paraId="03EF6EE1" w14:textId="77777777" w:rsidR="00F254AC" w:rsidRPr="00614E62" w:rsidRDefault="00F254A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14:paraId="137D6689" w14:textId="77777777" w:rsidR="00F254AC" w:rsidRPr="00614E62" w:rsidRDefault="00F254A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14:paraId="4CD36378" w14:textId="77777777" w:rsidR="00F254AC" w:rsidRPr="00614E62" w:rsidRDefault="00F254A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14:paraId="649BDA4B" w14:textId="77777777" w:rsidR="00F254AC" w:rsidRPr="00614E62" w:rsidRDefault="00F254A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3" w:type="dxa"/>
            <w:shd w:val="clear" w:color="auto" w:fill="auto"/>
          </w:tcPr>
          <w:p w14:paraId="4A125812" w14:textId="77777777" w:rsidR="00F254AC" w:rsidRPr="00614E62" w:rsidRDefault="00F254A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5" w:type="dxa"/>
            <w:shd w:val="clear" w:color="auto" w:fill="auto"/>
          </w:tcPr>
          <w:p w14:paraId="3CC988CD" w14:textId="77777777" w:rsidR="00F254AC" w:rsidRPr="00614E62" w:rsidRDefault="00F254A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54AC" w:rsidRPr="00614E62" w14:paraId="1E8D594A" w14:textId="77777777" w:rsidTr="00DA675B">
        <w:trPr>
          <w:trHeight w:val="227"/>
          <w:jc w:val="center"/>
        </w:trPr>
        <w:tc>
          <w:tcPr>
            <w:tcW w:w="562" w:type="dxa"/>
            <w:shd w:val="clear" w:color="auto" w:fill="auto"/>
            <w:hideMark/>
          </w:tcPr>
          <w:p w14:paraId="6A628195" w14:textId="4ED324C6" w:rsidR="00F254AC" w:rsidRPr="00614E62" w:rsidRDefault="00F254A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496745" w:rsidRPr="00614E62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12" w:type="dxa"/>
            <w:shd w:val="clear" w:color="auto" w:fill="auto"/>
            <w:hideMark/>
          </w:tcPr>
          <w:p w14:paraId="60121575" w14:textId="534B2BE1" w:rsidR="00F254AC" w:rsidRPr="00614E62" w:rsidRDefault="00F254AC" w:rsidP="00E06FF7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Мероприятие (резул</w:t>
            </w:r>
            <w:r w:rsidRPr="00614E62">
              <w:rPr>
                <w:sz w:val="24"/>
                <w:szCs w:val="24"/>
                <w:lang w:eastAsia="ru-RU"/>
              </w:rPr>
              <w:t>ь</w:t>
            </w:r>
            <w:r w:rsidRPr="00614E62">
              <w:rPr>
                <w:sz w:val="24"/>
                <w:szCs w:val="24"/>
                <w:lang w:eastAsia="ru-RU"/>
              </w:rPr>
              <w:t>тат) 2 «Осуществлены переданные полном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чия Российской Фед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рации в области охр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ны и использования охотничьих ресурсов служб</w:t>
            </w:r>
            <w:r w:rsidR="00E06FF7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 xml:space="preserve"> природопол</w:t>
            </w:r>
            <w:r w:rsidRPr="00614E62">
              <w:rPr>
                <w:sz w:val="24"/>
                <w:szCs w:val="24"/>
                <w:lang w:eastAsia="ru-RU"/>
              </w:rPr>
              <w:t>ь</w:t>
            </w:r>
            <w:r w:rsidRPr="00614E62">
              <w:rPr>
                <w:sz w:val="24"/>
                <w:szCs w:val="24"/>
                <w:lang w:eastAsia="ru-RU"/>
              </w:rPr>
              <w:t>зования и охраны окружающей среды Астраханской области»</w:t>
            </w:r>
          </w:p>
        </w:tc>
        <w:tc>
          <w:tcPr>
            <w:tcW w:w="1107" w:type="dxa"/>
            <w:shd w:val="clear" w:color="auto" w:fill="auto"/>
            <w:hideMark/>
          </w:tcPr>
          <w:p w14:paraId="30CE0BA9" w14:textId="77777777" w:rsidR="00F254AC" w:rsidRPr="00614E62" w:rsidRDefault="00F254AC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у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щест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ление текущей де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я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тельн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4360" w:type="dxa"/>
            <w:shd w:val="clear" w:color="auto" w:fill="auto"/>
            <w:hideMark/>
          </w:tcPr>
          <w:p w14:paraId="6BA22A48" w14:textId="10608AD2" w:rsidR="00F254AC" w:rsidRPr="00614E62" w:rsidRDefault="00F254A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В рамках мероприятия обеспечивается финансирование содержания службы природопользования и охраны окруж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ющей среды Астраханской области в рамках </w:t>
            </w:r>
            <w:r w:rsidRPr="00614E62">
              <w:rPr>
                <w:sz w:val="24"/>
                <w:szCs w:val="24"/>
                <w:lang w:eastAsia="ru-RU"/>
              </w:rPr>
              <w:t>осуществления переданных по</w:t>
            </w:r>
            <w:r w:rsidRPr="00614E62">
              <w:rPr>
                <w:sz w:val="24"/>
                <w:szCs w:val="24"/>
                <w:lang w:eastAsia="ru-RU"/>
              </w:rPr>
              <w:t>л</w:t>
            </w:r>
            <w:r w:rsidRPr="00614E62">
              <w:rPr>
                <w:sz w:val="24"/>
                <w:szCs w:val="24"/>
                <w:lang w:eastAsia="ru-RU"/>
              </w:rPr>
              <w:t>номочий Российской Федерации в обл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сти охраны и использования охотничьих ресурсов службы природопользования и охраны окружающей среды Астраха</w:t>
            </w:r>
            <w:r w:rsidRPr="00614E62">
              <w:rPr>
                <w:sz w:val="24"/>
                <w:szCs w:val="24"/>
                <w:lang w:eastAsia="ru-RU"/>
              </w:rPr>
              <w:t>н</w:t>
            </w:r>
            <w:r w:rsidRPr="00614E62">
              <w:rPr>
                <w:sz w:val="24"/>
                <w:szCs w:val="24"/>
                <w:lang w:eastAsia="ru-RU"/>
              </w:rPr>
              <w:t>ской области</w:t>
            </w:r>
          </w:p>
        </w:tc>
        <w:tc>
          <w:tcPr>
            <w:tcW w:w="866" w:type="dxa"/>
            <w:shd w:val="clear" w:color="auto" w:fill="auto"/>
            <w:hideMark/>
          </w:tcPr>
          <w:p w14:paraId="473D0ED5" w14:textId="77777777" w:rsidR="00F254AC" w:rsidRPr="00614E62" w:rsidRDefault="00F254A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4" w:type="dxa"/>
            <w:shd w:val="clear" w:color="auto" w:fill="auto"/>
            <w:hideMark/>
          </w:tcPr>
          <w:p w14:paraId="0C6ED2D4" w14:textId="77777777" w:rsidR="00F254AC" w:rsidRPr="00614E62" w:rsidRDefault="00F254A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3" w:type="dxa"/>
            <w:shd w:val="clear" w:color="auto" w:fill="auto"/>
            <w:hideMark/>
          </w:tcPr>
          <w:p w14:paraId="129AD381" w14:textId="77777777" w:rsidR="00F254AC" w:rsidRPr="00614E62" w:rsidRDefault="00F254A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4" w:type="dxa"/>
            <w:shd w:val="clear" w:color="auto" w:fill="auto"/>
            <w:hideMark/>
          </w:tcPr>
          <w:p w14:paraId="58B0B016" w14:textId="77777777" w:rsidR="00F254AC" w:rsidRPr="00614E62" w:rsidRDefault="00F254A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4" w:type="dxa"/>
            <w:shd w:val="clear" w:color="auto" w:fill="auto"/>
            <w:hideMark/>
          </w:tcPr>
          <w:p w14:paraId="0D602CFD" w14:textId="77777777" w:rsidR="00F254AC" w:rsidRPr="00614E62" w:rsidRDefault="00F254A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4" w:type="dxa"/>
            <w:shd w:val="clear" w:color="auto" w:fill="auto"/>
            <w:hideMark/>
          </w:tcPr>
          <w:p w14:paraId="3DAA9617" w14:textId="77777777" w:rsidR="00F254AC" w:rsidRPr="00614E62" w:rsidRDefault="00F254A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6" w:type="dxa"/>
            <w:shd w:val="clear" w:color="auto" w:fill="auto"/>
            <w:hideMark/>
          </w:tcPr>
          <w:p w14:paraId="544CC253" w14:textId="77777777" w:rsidR="00F254AC" w:rsidRPr="00614E62" w:rsidRDefault="00F254A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3" w:type="dxa"/>
            <w:shd w:val="clear" w:color="auto" w:fill="auto"/>
            <w:hideMark/>
          </w:tcPr>
          <w:p w14:paraId="1FC7DF6B" w14:textId="77777777" w:rsidR="00F254AC" w:rsidRPr="00614E62" w:rsidRDefault="00F254A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5" w:type="dxa"/>
            <w:shd w:val="clear" w:color="auto" w:fill="auto"/>
            <w:hideMark/>
          </w:tcPr>
          <w:p w14:paraId="51D2C99C" w14:textId="77777777" w:rsidR="00F254AC" w:rsidRPr="00614E62" w:rsidRDefault="00F254A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54AC" w:rsidRPr="00614E62" w14:paraId="6DD14BEF" w14:textId="77777777" w:rsidTr="00DA675B">
        <w:trPr>
          <w:trHeight w:val="227"/>
          <w:jc w:val="center"/>
        </w:trPr>
        <w:tc>
          <w:tcPr>
            <w:tcW w:w="562" w:type="dxa"/>
            <w:shd w:val="clear" w:color="auto" w:fill="auto"/>
            <w:hideMark/>
          </w:tcPr>
          <w:p w14:paraId="2FA729C6" w14:textId="15369DF8" w:rsidR="00F254AC" w:rsidRPr="00614E62" w:rsidRDefault="00F254A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</w:t>
            </w:r>
            <w:r w:rsidR="00496745" w:rsidRPr="00614E62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12" w:type="dxa"/>
            <w:shd w:val="clear" w:color="auto" w:fill="auto"/>
            <w:hideMark/>
          </w:tcPr>
          <w:p w14:paraId="3AFA6C1E" w14:textId="77777777" w:rsidR="00F254AC" w:rsidRPr="00614E62" w:rsidRDefault="00F254A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Мероприятие (резул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ь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тат)</w:t>
            </w:r>
            <w:r w:rsidRPr="00614E62">
              <w:rPr>
                <w:sz w:val="24"/>
                <w:szCs w:val="24"/>
              </w:rPr>
              <w:t xml:space="preserve"> 3 «Предоставлены субсидии бюджетным учреждениям (орган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зациям)»</w:t>
            </w:r>
          </w:p>
        </w:tc>
        <w:tc>
          <w:tcPr>
            <w:tcW w:w="1107" w:type="dxa"/>
            <w:shd w:val="clear" w:color="auto" w:fill="auto"/>
            <w:hideMark/>
          </w:tcPr>
          <w:p w14:paraId="341296E9" w14:textId="77777777" w:rsidR="00F254AC" w:rsidRPr="00614E62" w:rsidRDefault="00F254AC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Оказ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ние услуг (выпо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нение работ)</w:t>
            </w:r>
          </w:p>
        </w:tc>
        <w:tc>
          <w:tcPr>
            <w:tcW w:w="4360" w:type="dxa"/>
            <w:shd w:val="clear" w:color="auto" w:fill="auto"/>
            <w:hideMark/>
          </w:tcPr>
          <w:p w14:paraId="48344495" w14:textId="1B82381B" w:rsidR="00F254AC" w:rsidRPr="00614E62" w:rsidRDefault="00F254AC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В рамках мероприятия осуществляется обеспечение выполнение государстве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ного задания на оказание государстве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ных услуг (выполнение работ). Значение мероприятия (результата) определяется уровнем выпо</w:t>
            </w:r>
            <w:r w:rsidR="00A82AFB">
              <w:rPr>
                <w:sz w:val="24"/>
                <w:szCs w:val="24"/>
              </w:rPr>
              <w:t>лнения государственного задания</w:t>
            </w:r>
          </w:p>
        </w:tc>
        <w:tc>
          <w:tcPr>
            <w:tcW w:w="866" w:type="dxa"/>
            <w:shd w:val="clear" w:color="auto" w:fill="auto"/>
            <w:hideMark/>
          </w:tcPr>
          <w:p w14:paraId="1837DD1A" w14:textId="77777777" w:rsidR="00F254AC" w:rsidRPr="00614E62" w:rsidRDefault="00F254A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Пр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цент</w:t>
            </w:r>
          </w:p>
        </w:tc>
        <w:tc>
          <w:tcPr>
            <w:tcW w:w="724" w:type="dxa"/>
            <w:shd w:val="clear" w:color="auto" w:fill="auto"/>
            <w:hideMark/>
          </w:tcPr>
          <w:p w14:paraId="3229E12C" w14:textId="77777777" w:rsidR="00F254AC" w:rsidRPr="00614E62" w:rsidRDefault="00F254A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3" w:type="dxa"/>
            <w:shd w:val="clear" w:color="auto" w:fill="auto"/>
            <w:hideMark/>
          </w:tcPr>
          <w:p w14:paraId="0BB02DB4" w14:textId="77777777" w:rsidR="00F254AC" w:rsidRPr="00614E62" w:rsidRDefault="00F254A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4" w:type="dxa"/>
            <w:shd w:val="clear" w:color="auto" w:fill="auto"/>
            <w:hideMark/>
          </w:tcPr>
          <w:p w14:paraId="00D60845" w14:textId="77777777" w:rsidR="00F254AC" w:rsidRPr="00614E62" w:rsidRDefault="00F254A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4" w:type="dxa"/>
            <w:shd w:val="clear" w:color="auto" w:fill="auto"/>
            <w:hideMark/>
          </w:tcPr>
          <w:p w14:paraId="2E07E32F" w14:textId="77777777" w:rsidR="00F254AC" w:rsidRPr="00614E62" w:rsidRDefault="00F254A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4" w:type="dxa"/>
            <w:shd w:val="clear" w:color="auto" w:fill="auto"/>
            <w:hideMark/>
          </w:tcPr>
          <w:p w14:paraId="7FA34AAD" w14:textId="77777777" w:rsidR="00F254AC" w:rsidRPr="00614E62" w:rsidRDefault="00F254A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6" w:type="dxa"/>
            <w:shd w:val="clear" w:color="auto" w:fill="auto"/>
            <w:hideMark/>
          </w:tcPr>
          <w:p w14:paraId="3674DAED" w14:textId="77777777" w:rsidR="00F254AC" w:rsidRPr="00614E62" w:rsidRDefault="00F254A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3" w:type="dxa"/>
            <w:shd w:val="clear" w:color="auto" w:fill="auto"/>
            <w:hideMark/>
          </w:tcPr>
          <w:p w14:paraId="3BFF92EF" w14:textId="77777777" w:rsidR="00F254AC" w:rsidRPr="00614E62" w:rsidRDefault="00F254A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5" w:type="dxa"/>
            <w:shd w:val="clear" w:color="auto" w:fill="auto"/>
            <w:hideMark/>
          </w:tcPr>
          <w:p w14:paraId="56B4B6AF" w14:textId="77777777" w:rsidR="00F254AC" w:rsidRPr="00614E62" w:rsidRDefault="00F254AC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bookmarkEnd w:id="24"/>
    </w:tbl>
    <w:p w14:paraId="7FC716B2" w14:textId="2FD7B92A" w:rsidR="00346FB8" w:rsidRDefault="00346FB8" w:rsidP="00614E62">
      <w:pPr>
        <w:widowControl/>
        <w:rPr>
          <w:color w:val="000000"/>
          <w:sz w:val="28"/>
          <w:szCs w:val="28"/>
          <w:lang w:eastAsia="ru-RU"/>
        </w:rPr>
      </w:pPr>
    </w:p>
    <w:p w14:paraId="01E75707" w14:textId="77777777" w:rsidR="00DA675B" w:rsidRDefault="00DA675B" w:rsidP="00614E62">
      <w:pPr>
        <w:widowControl/>
        <w:rPr>
          <w:color w:val="000000"/>
          <w:sz w:val="28"/>
          <w:szCs w:val="28"/>
          <w:lang w:eastAsia="ru-RU"/>
        </w:rPr>
      </w:pPr>
    </w:p>
    <w:p w14:paraId="69F3D593" w14:textId="77777777" w:rsidR="00BD7855" w:rsidRDefault="00BD7855" w:rsidP="00614E62">
      <w:pPr>
        <w:widowControl/>
        <w:rPr>
          <w:color w:val="000000"/>
          <w:sz w:val="28"/>
          <w:szCs w:val="28"/>
          <w:lang w:eastAsia="ru-RU"/>
        </w:rPr>
      </w:pPr>
    </w:p>
    <w:p w14:paraId="4A5548E9" w14:textId="77777777" w:rsidR="00BD7855" w:rsidRPr="00614E62" w:rsidRDefault="00BD7855" w:rsidP="00614E62">
      <w:pPr>
        <w:widowControl/>
        <w:rPr>
          <w:color w:val="000000"/>
          <w:sz w:val="28"/>
          <w:szCs w:val="28"/>
          <w:lang w:eastAsia="ru-RU"/>
        </w:rPr>
      </w:pPr>
    </w:p>
    <w:p w14:paraId="61A0BDD1" w14:textId="029309D9" w:rsidR="00E8218C" w:rsidRPr="00614E62" w:rsidRDefault="00E8218C" w:rsidP="00614E62">
      <w:pPr>
        <w:pStyle w:val="af3"/>
        <w:tabs>
          <w:tab w:val="left" w:pos="11057"/>
        </w:tabs>
        <w:ind w:right="-31"/>
        <w:jc w:val="center"/>
        <w:rPr>
          <w:color w:val="000000"/>
          <w:lang w:eastAsia="ru-RU"/>
        </w:rPr>
      </w:pPr>
      <w:bookmarkStart w:id="25" w:name="RANGE!A1:J68"/>
      <w:r w:rsidRPr="00614E62">
        <w:rPr>
          <w:color w:val="000000"/>
          <w:lang w:eastAsia="ru-RU"/>
        </w:rPr>
        <w:lastRenderedPageBreak/>
        <w:t>4. Финансовое обеспечение комплекса процессных мероприятий</w:t>
      </w:r>
      <w:bookmarkEnd w:id="25"/>
    </w:p>
    <w:p w14:paraId="677262C9" w14:textId="77777777" w:rsidR="00377976" w:rsidRPr="00DA675B" w:rsidRDefault="00377976" w:rsidP="00614E62">
      <w:pPr>
        <w:pStyle w:val="af3"/>
        <w:tabs>
          <w:tab w:val="left" w:pos="11057"/>
        </w:tabs>
        <w:ind w:right="-31"/>
        <w:jc w:val="center"/>
        <w:rPr>
          <w:color w:val="000000"/>
          <w:lang w:eastAsia="ru-RU"/>
        </w:rPr>
      </w:pPr>
    </w:p>
    <w:tbl>
      <w:tblPr>
        <w:tblW w:w="48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9"/>
        <w:gridCol w:w="2653"/>
        <w:gridCol w:w="1280"/>
        <w:gridCol w:w="1141"/>
        <w:gridCol w:w="1152"/>
        <w:gridCol w:w="1151"/>
        <w:gridCol w:w="1257"/>
        <w:gridCol w:w="1140"/>
        <w:gridCol w:w="1140"/>
        <w:gridCol w:w="1242"/>
      </w:tblGrid>
      <w:tr w:rsidR="00B51CE3" w:rsidRPr="00614E62" w14:paraId="78C11EA1" w14:textId="77777777" w:rsidTr="00DA675B">
        <w:trPr>
          <w:trHeight w:val="315"/>
          <w:tblHeader/>
          <w:jc w:val="center"/>
        </w:trPr>
        <w:tc>
          <w:tcPr>
            <w:tcW w:w="3114" w:type="dxa"/>
            <w:vMerge w:val="restart"/>
            <w:shd w:val="clear" w:color="auto" w:fill="auto"/>
            <w:hideMark/>
          </w:tcPr>
          <w:p w14:paraId="74864F47" w14:textId="77777777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Наименование госуда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ственной программы, структурного элеме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та/источник финансиров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615" w:type="dxa"/>
            <w:vMerge w:val="restart"/>
            <w:shd w:val="clear" w:color="auto" w:fill="auto"/>
            <w:hideMark/>
          </w:tcPr>
          <w:p w14:paraId="5F9C3B1F" w14:textId="77777777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ГРБС/КБК</w:t>
            </w:r>
          </w:p>
        </w:tc>
        <w:tc>
          <w:tcPr>
            <w:tcW w:w="9369" w:type="dxa"/>
            <w:gridSpan w:val="8"/>
            <w:shd w:val="clear" w:color="auto" w:fill="auto"/>
            <w:hideMark/>
          </w:tcPr>
          <w:p w14:paraId="0794F67F" w14:textId="77777777" w:rsidR="00B51CE3" w:rsidRPr="00614E62" w:rsidRDefault="00B51CE3" w:rsidP="00614E62">
            <w:pPr>
              <w:widowControl/>
              <w:ind w:firstLineChars="700" w:firstLine="1680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9A1772" w:rsidRPr="00614E62" w14:paraId="44242F35" w14:textId="77777777" w:rsidTr="00DA675B">
        <w:trPr>
          <w:trHeight w:val="434"/>
          <w:tblHeader/>
          <w:jc w:val="center"/>
        </w:trPr>
        <w:tc>
          <w:tcPr>
            <w:tcW w:w="3114" w:type="dxa"/>
            <w:vMerge/>
            <w:hideMark/>
          </w:tcPr>
          <w:p w14:paraId="23C1050B" w14:textId="77777777" w:rsidR="00B51CE3" w:rsidRPr="00614E62" w:rsidRDefault="00B51CE3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hideMark/>
          </w:tcPr>
          <w:p w14:paraId="3EEB48E5" w14:textId="77777777" w:rsidR="00B51CE3" w:rsidRPr="00614E62" w:rsidRDefault="00B51CE3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shd w:val="clear" w:color="auto" w:fill="auto"/>
            <w:hideMark/>
          </w:tcPr>
          <w:p w14:paraId="6358411F" w14:textId="77777777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25" w:type="dxa"/>
            <w:shd w:val="clear" w:color="auto" w:fill="auto"/>
            <w:hideMark/>
          </w:tcPr>
          <w:p w14:paraId="4BC72A7D" w14:textId="77777777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6" w:type="dxa"/>
            <w:shd w:val="clear" w:color="auto" w:fill="auto"/>
            <w:hideMark/>
          </w:tcPr>
          <w:p w14:paraId="32B5CA4A" w14:textId="77777777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5" w:type="dxa"/>
            <w:shd w:val="clear" w:color="auto" w:fill="auto"/>
            <w:hideMark/>
          </w:tcPr>
          <w:p w14:paraId="031E3A4D" w14:textId="77777777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39" w:type="dxa"/>
            <w:shd w:val="clear" w:color="auto" w:fill="auto"/>
            <w:hideMark/>
          </w:tcPr>
          <w:p w14:paraId="39AF3F0A" w14:textId="77777777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124" w:type="dxa"/>
            <w:shd w:val="clear" w:color="auto" w:fill="auto"/>
            <w:hideMark/>
          </w:tcPr>
          <w:p w14:paraId="13123CC7" w14:textId="77777777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124" w:type="dxa"/>
            <w:shd w:val="clear" w:color="auto" w:fill="auto"/>
            <w:hideMark/>
          </w:tcPr>
          <w:p w14:paraId="3DB2561D" w14:textId="77777777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224" w:type="dxa"/>
            <w:shd w:val="clear" w:color="auto" w:fill="auto"/>
            <w:hideMark/>
          </w:tcPr>
          <w:p w14:paraId="7D9E7CBC" w14:textId="77777777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</w:tbl>
    <w:p w14:paraId="6B9636E5" w14:textId="77777777" w:rsidR="009A1772" w:rsidRPr="009A1772" w:rsidRDefault="009A1772">
      <w:pPr>
        <w:rPr>
          <w:sz w:val="2"/>
          <w:szCs w:val="2"/>
        </w:rPr>
      </w:pPr>
    </w:p>
    <w:tbl>
      <w:tblPr>
        <w:tblW w:w="48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9"/>
        <w:gridCol w:w="2651"/>
        <w:gridCol w:w="1281"/>
        <w:gridCol w:w="1141"/>
        <w:gridCol w:w="1152"/>
        <w:gridCol w:w="1151"/>
        <w:gridCol w:w="1258"/>
        <w:gridCol w:w="1141"/>
        <w:gridCol w:w="1141"/>
        <w:gridCol w:w="1240"/>
      </w:tblGrid>
      <w:tr w:rsidR="00B51CE3" w:rsidRPr="00614E62" w14:paraId="70EE2050" w14:textId="77777777" w:rsidTr="00DA675B">
        <w:trPr>
          <w:trHeight w:val="214"/>
          <w:tblHeader/>
          <w:jc w:val="center"/>
        </w:trPr>
        <w:tc>
          <w:tcPr>
            <w:tcW w:w="3114" w:type="dxa"/>
            <w:shd w:val="clear" w:color="auto" w:fill="auto"/>
            <w:hideMark/>
          </w:tcPr>
          <w:p w14:paraId="3B33E849" w14:textId="77777777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3" w:type="dxa"/>
            <w:shd w:val="clear" w:color="auto" w:fill="auto"/>
            <w:hideMark/>
          </w:tcPr>
          <w:p w14:paraId="5162FECD" w14:textId="77777777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3" w:type="dxa"/>
            <w:shd w:val="clear" w:color="auto" w:fill="auto"/>
            <w:hideMark/>
          </w:tcPr>
          <w:p w14:paraId="5DD5E6D9" w14:textId="77777777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dxa"/>
            <w:shd w:val="clear" w:color="auto" w:fill="auto"/>
            <w:hideMark/>
          </w:tcPr>
          <w:p w14:paraId="7205EDA4" w14:textId="77777777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6" w:type="dxa"/>
            <w:shd w:val="clear" w:color="auto" w:fill="auto"/>
            <w:hideMark/>
          </w:tcPr>
          <w:p w14:paraId="687AB279" w14:textId="77777777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5" w:type="dxa"/>
            <w:shd w:val="clear" w:color="auto" w:fill="auto"/>
            <w:hideMark/>
          </w:tcPr>
          <w:p w14:paraId="461DBC93" w14:textId="77777777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shd w:val="clear" w:color="auto" w:fill="auto"/>
            <w:hideMark/>
          </w:tcPr>
          <w:p w14:paraId="7DD82D76" w14:textId="77777777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5" w:type="dxa"/>
            <w:shd w:val="clear" w:color="auto" w:fill="auto"/>
            <w:hideMark/>
          </w:tcPr>
          <w:p w14:paraId="695514CE" w14:textId="77777777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5" w:type="dxa"/>
            <w:shd w:val="clear" w:color="auto" w:fill="auto"/>
            <w:hideMark/>
          </w:tcPr>
          <w:p w14:paraId="000C164E" w14:textId="77777777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22" w:type="dxa"/>
            <w:shd w:val="clear" w:color="auto" w:fill="auto"/>
            <w:hideMark/>
          </w:tcPr>
          <w:p w14:paraId="6AC05E4A" w14:textId="45301907" w:rsidR="00B51CE3" w:rsidRPr="00614E62" w:rsidRDefault="009A1772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B51CE3" w:rsidRPr="00614E62" w14:paraId="4A95A0C5" w14:textId="77777777" w:rsidTr="00DA675B">
        <w:trPr>
          <w:trHeight w:val="1620"/>
          <w:jc w:val="center"/>
        </w:trPr>
        <w:tc>
          <w:tcPr>
            <w:tcW w:w="3114" w:type="dxa"/>
            <w:shd w:val="clear" w:color="auto" w:fill="auto"/>
            <w:hideMark/>
          </w:tcPr>
          <w:p w14:paraId="7A5A85F5" w14:textId="51E0306D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Комплекс процессных м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роприятий «Обеспечение деятельности службы пр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родопользования и охраны окружающей среды Астр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ханской области и подв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домственных учреждений», в том числе:</w:t>
            </w:r>
          </w:p>
        </w:tc>
        <w:tc>
          <w:tcPr>
            <w:tcW w:w="2613" w:type="dxa"/>
            <w:shd w:val="clear" w:color="auto" w:fill="auto"/>
            <w:hideMark/>
          </w:tcPr>
          <w:p w14:paraId="7DD21398" w14:textId="77777777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018/</w:t>
            </w:r>
          </w:p>
        </w:tc>
        <w:tc>
          <w:tcPr>
            <w:tcW w:w="1263" w:type="dxa"/>
            <w:shd w:val="clear" w:color="auto" w:fill="auto"/>
            <w:hideMark/>
          </w:tcPr>
          <w:p w14:paraId="7F469757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100 322,6</w:t>
            </w:r>
          </w:p>
        </w:tc>
        <w:tc>
          <w:tcPr>
            <w:tcW w:w="1125" w:type="dxa"/>
            <w:shd w:val="clear" w:color="auto" w:fill="auto"/>
            <w:hideMark/>
          </w:tcPr>
          <w:p w14:paraId="5228DED0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99 506,1</w:t>
            </w:r>
          </w:p>
        </w:tc>
        <w:tc>
          <w:tcPr>
            <w:tcW w:w="1136" w:type="dxa"/>
            <w:shd w:val="clear" w:color="auto" w:fill="auto"/>
            <w:hideMark/>
          </w:tcPr>
          <w:p w14:paraId="04F8B54C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99 506,1</w:t>
            </w:r>
          </w:p>
        </w:tc>
        <w:tc>
          <w:tcPr>
            <w:tcW w:w="1135" w:type="dxa"/>
            <w:shd w:val="clear" w:color="auto" w:fill="auto"/>
            <w:hideMark/>
          </w:tcPr>
          <w:p w14:paraId="544FCF05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99 506,1</w:t>
            </w:r>
          </w:p>
        </w:tc>
        <w:tc>
          <w:tcPr>
            <w:tcW w:w="1240" w:type="dxa"/>
            <w:shd w:val="clear" w:color="auto" w:fill="auto"/>
            <w:hideMark/>
          </w:tcPr>
          <w:p w14:paraId="14C5C551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99 506,1</w:t>
            </w:r>
          </w:p>
        </w:tc>
        <w:tc>
          <w:tcPr>
            <w:tcW w:w="1125" w:type="dxa"/>
            <w:shd w:val="clear" w:color="auto" w:fill="auto"/>
            <w:hideMark/>
          </w:tcPr>
          <w:p w14:paraId="022F6762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99 506,1</w:t>
            </w:r>
          </w:p>
        </w:tc>
        <w:tc>
          <w:tcPr>
            <w:tcW w:w="1125" w:type="dxa"/>
            <w:shd w:val="clear" w:color="auto" w:fill="auto"/>
            <w:hideMark/>
          </w:tcPr>
          <w:p w14:paraId="6F9DBB7E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99 506,1</w:t>
            </w:r>
          </w:p>
        </w:tc>
        <w:tc>
          <w:tcPr>
            <w:tcW w:w="1222" w:type="dxa"/>
            <w:shd w:val="clear" w:color="auto" w:fill="auto"/>
            <w:hideMark/>
          </w:tcPr>
          <w:p w14:paraId="112EC704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697 359,2</w:t>
            </w:r>
          </w:p>
        </w:tc>
      </w:tr>
      <w:tr w:rsidR="00B51CE3" w:rsidRPr="00614E62" w14:paraId="4D7E8E30" w14:textId="77777777" w:rsidTr="00DA675B">
        <w:trPr>
          <w:trHeight w:val="384"/>
          <w:jc w:val="center"/>
        </w:trPr>
        <w:tc>
          <w:tcPr>
            <w:tcW w:w="3114" w:type="dxa"/>
            <w:shd w:val="clear" w:color="auto" w:fill="auto"/>
            <w:hideMark/>
          </w:tcPr>
          <w:p w14:paraId="694587DF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Межбюджетные трансфе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ты из федерального бюдж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та </w:t>
            </w:r>
          </w:p>
        </w:tc>
        <w:tc>
          <w:tcPr>
            <w:tcW w:w="2613" w:type="dxa"/>
            <w:shd w:val="clear" w:color="auto" w:fill="auto"/>
            <w:hideMark/>
          </w:tcPr>
          <w:p w14:paraId="2B7A5BD7" w14:textId="77777777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shd w:val="clear" w:color="auto" w:fill="auto"/>
            <w:hideMark/>
          </w:tcPr>
          <w:p w14:paraId="10221B2E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9 627,7</w:t>
            </w:r>
          </w:p>
        </w:tc>
        <w:tc>
          <w:tcPr>
            <w:tcW w:w="1125" w:type="dxa"/>
            <w:shd w:val="clear" w:color="auto" w:fill="auto"/>
            <w:hideMark/>
          </w:tcPr>
          <w:p w14:paraId="07795F8C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9 980,1</w:t>
            </w:r>
          </w:p>
        </w:tc>
        <w:tc>
          <w:tcPr>
            <w:tcW w:w="1136" w:type="dxa"/>
            <w:shd w:val="clear" w:color="auto" w:fill="auto"/>
            <w:hideMark/>
          </w:tcPr>
          <w:p w14:paraId="56533B4D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9 980,1</w:t>
            </w:r>
          </w:p>
        </w:tc>
        <w:tc>
          <w:tcPr>
            <w:tcW w:w="1135" w:type="dxa"/>
            <w:shd w:val="clear" w:color="auto" w:fill="auto"/>
            <w:hideMark/>
          </w:tcPr>
          <w:p w14:paraId="5216D0B7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9 980,1</w:t>
            </w:r>
          </w:p>
        </w:tc>
        <w:tc>
          <w:tcPr>
            <w:tcW w:w="1240" w:type="dxa"/>
            <w:shd w:val="clear" w:color="auto" w:fill="auto"/>
            <w:hideMark/>
          </w:tcPr>
          <w:p w14:paraId="5051CADB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9 980,1</w:t>
            </w:r>
          </w:p>
        </w:tc>
        <w:tc>
          <w:tcPr>
            <w:tcW w:w="1125" w:type="dxa"/>
            <w:shd w:val="clear" w:color="auto" w:fill="auto"/>
            <w:hideMark/>
          </w:tcPr>
          <w:p w14:paraId="6CE00D3F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9 980,1</w:t>
            </w:r>
          </w:p>
        </w:tc>
        <w:tc>
          <w:tcPr>
            <w:tcW w:w="1125" w:type="dxa"/>
            <w:shd w:val="clear" w:color="auto" w:fill="auto"/>
            <w:hideMark/>
          </w:tcPr>
          <w:p w14:paraId="6A6913FC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9 980,1</w:t>
            </w:r>
          </w:p>
        </w:tc>
        <w:tc>
          <w:tcPr>
            <w:tcW w:w="1222" w:type="dxa"/>
            <w:shd w:val="clear" w:color="auto" w:fill="auto"/>
            <w:hideMark/>
          </w:tcPr>
          <w:p w14:paraId="5C308C2D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69 508,3</w:t>
            </w:r>
          </w:p>
        </w:tc>
      </w:tr>
      <w:tr w:rsidR="00B51CE3" w:rsidRPr="00614E62" w14:paraId="7B1E7794" w14:textId="77777777" w:rsidTr="00DA675B">
        <w:trPr>
          <w:trHeight w:val="624"/>
          <w:jc w:val="center"/>
        </w:trPr>
        <w:tc>
          <w:tcPr>
            <w:tcW w:w="3114" w:type="dxa"/>
            <w:shd w:val="clear" w:color="auto" w:fill="auto"/>
            <w:hideMark/>
          </w:tcPr>
          <w:p w14:paraId="0B219A3D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shd w:val="clear" w:color="auto" w:fill="auto"/>
            <w:hideMark/>
          </w:tcPr>
          <w:p w14:paraId="124EC078" w14:textId="77777777" w:rsidR="008479C6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018</w:t>
            </w:r>
          </w:p>
          <w:p w14:paraId="2326BEA0" w14:textId="6C11D61E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0605 12ХХХ59700 121</w:t>
            </w:r>
          </w:p>
        </w:tc>
        <w:tc>
          <w:tcPr>
            <w:tcW w:w="1263" w:type="dxa"/>
            <w:shd w:val="clear" w:color="auto" w:fill="auto"/>
            <w:hideMark/>
          </w:tcPr>
          <w:p w14:paraId="206BB6E6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5 755,9</w:t>
            </w:r>
          </w:p>
        </w:tc>
        <w:tc>
          <w:tcPr>
            <w:tcW w:w="1125" w:type="dxa"/>
            <w:shd w:val="clear" w:color="auto" w:fill="auto"/>
            <w:hideMark/>
          </w:tcPr>
          <w:p w14:paraId="5F5466ED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6 108,9</w:t>
            </w:r>
          </w:p>
        </w:tc>
        <w:tc>
          <w:tcPr>
            <w:tcW w:w="1136" w:type="dxa"/>
            <w:shd w:val="clear" w:color="auto" w:fill="auto"/>
            <w:hideMark/>
          </w:tcPr>
          <w:p w14:paraId="43FD75FA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6 108,9</w:t>
            </w:r>
          </w:p>
        </w:tc>
        <w:tc>
          <w:tcPr>
            <w:tcW w:w="1135" w:type="dxa"/>
            <w:shd w:val="clear" w:color="auto" w:fill="auto"/>
            <w:hideMark/>
          </w:tcPr>
          <w:p w14:paraId="6DA3D687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6 108,9</w:t>
            </w:r>
          </w:p>
        </w:tc>
        <w:tc>
          <w:tcPr>
            <w:tcW w:w="1240" w:type="dxa"/>
            <w:shd w:val="clear" w:color="auto" w:fill="auto"/>
            <w:hideMark/>
          </w:tcPr>
          <w:p w14:paraId="4169E9A9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6 108,9</w:t>
            </w:r>
          </w:p>
        </w:tc>
        <w:tc>
          <w:tcPr>
            <w:tcW w:w="1125" w:type="dxa"/>
            <w:shd w:val="clear" w:color="auto" w:fill="auto"/>
            <w:hideMark/>
          </w:tcPr>
          <w:p w14:paraId="1735D289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6 108,9</w:t>
            </w:r>
          </w:p>
        </w:tc>
        <w:tc>
          <w:tcPr>
            <w:tcW w:w="1125" w:type="dxa"/>
            <w:shd w:val="clear" w:color="auto" w:fill="auto"/>
            <w:hideMark/>
          </w:tcPr>
          <w:p w14:paraId="06DA98F5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6 108,9</w:t>
            </w:r>
          </w:p>
        </w:tc>
        <w:tc>
          <w:tcPr>
            <w:tcW w:w="1222" w:type="dxa"/>
            <w:shd w:val="clear" w:color="auto" w:fill="auto"/>
            <w:hideMark/>
          </w:tcPr>
          <w:p w14:paraId="0B2A918D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42 409,3</w:t>
            </w:r>
          </w:p>
        </w:tc>
      </w:tr>
      <w:tr w:rsidR="00B51CE3" w:rsidRPr="00614E62" w14:paraId="51E2D5F1" w14:textId="77777777" w:rsidTr="00DA675B">
        <w:trPr>
          <w:trHeight w:val="624"/>
          <w:jc w:val="center"/>
        </w:trPr>
        <w:tc>
          <w:tcPr>
            <w:tcW w:w="3114" w:type="dxa"/>
            <w:shd w:val="clear" w:color="auto" w:fill="auto"/>
            <w:hideMark/>
          </w:tcPr>
          <w:p w14:paraId="5ADE7328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shd w:val="clear" w:color="auto" w:fill="auto"/>
            <w:hideMark/>
          </w:tcPr>
          <w:p w14:paraId="4114E17C" w14:textId="77777777" w:rsidR="008479C6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018 </w:t>
            </w:r>
          </w:p>
          <w:p w14:paraId="22F4B241" w14:textId="0B651CF7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0605 12ХХХ59700 129</w:t>
            </w:r>
          </w:p>
        </w:tc>
        <w:tc>
          <w:tcPr>
            <w:tcW w:w="1263" w:type="dxa"/>
            <w:shd w:val="clear" w:color="auto" w:fill="auto"/>
            <w:hideMark/>
          </w:tcPr>
          <w:p w14:paraId="20673098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1 742,9</w:t>
            </w:r>
          </w:p>
        </w:tc>
        <w:tc>
          <w:tcPr>
            <w:tcW w:w="1125" w:type="dxa"/>
            <w:shd w:val="clear" w:color="auto" w:fill="auto"/>
            <w:hideMark/>
          </w:tcPr>
          <w:p w14:paraId="31C00DE9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1 849,8</w:t>
            </w:r>
          </w:p>
        </w:tc>
        <w:tc>
          <w:tcPr>
            <w:tcW w:w="1136" w:type="dxa"/>
            <w:shd w:val="clear" w:color="auto" w:fill="auto"/>
            <w:hideMark/>
          </w:tcPr>
          <w:p w14:paraId="2FE2838E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1 849,8</w:t>
            </w:r>
          </w:p>
        </w:tc>
        <w:tc>
          <w:tcPr>
            <w:tcW w:w="1135" w:type="dxa"/>
            <w:shd w:val="clear" w:color="auto" w:fill="auto"/>
            <w:hideMark/>
          </w:tcPr>
          <w:p w14:paraId="1FDDA53F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1 849,8</w:t>
            </w:r>
          </w:p>
        </w:tc>
        <w:tc>
          <w:tcPr>
            <w:tcW w:w="1240" w:type="dxa"/>
            <w:shd w:val="clear" w:color="auto" w:fill="auto"/>
            <w:hideMark/>
          </w:tcPr>
          <w:p w14:paraId="15192061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1 849,8</w:t>
            </w:r>
          </w:p>
        </w:tc>
        <w:tc>
          <w:tcPr>
            <w:tcW w:w="1125" w:type="dxa"/>
            <w:shd w:val="clear" w:color="auto" w:fill="auto"/>
            <w:hideMark/>
          </w:tcPr>
          <w:p w14:paraId="7FFBEF71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1 849,8</w:t>
            </w:r>
          </w:p>
        </w:tc>
        <w:tc>
          <w:tcPr>
            <w:tcW w:w="1125" w:type="dxa"/>
            <w:shd w:val="clear" w:color="auto" w:fill="auto"/>
            <w:hideMark/>
          </w:tcPr>
          <w:p w14:paraId="7F1DC9D1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1 849,8</w:t>
            </w:r>
          </w:p>
        </w:tc>
        <w:tc>
          <w:tcPr>
            <w:tcW w:w="1222" w:type="dxa"/>
            <w:shd w:val="clear" w:color="auto" w:fill="auto"/>
            <w:hideMark/>
          </w:tcPr>
          <w:p w14:paraId="34D45C39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12 841,7</w:t>
            </w:r>
          </w:p>
        </w:tc>
      </w:tr>
      <w:tr w:rsidR="00B51CE3" w:rsidRPr="00614E62" w14:paraId="655D7A80" w14:textId="77777777" w:rsidTr="00DA675B">
        <w:trPr>
          <w:trHeight w:val="624"/>
          <w:jc w:val="center"/>
        </w:trPr>
        <w:tc>
          <w:tcPr>
            <w:tcW w:w="3114" w:type="dxa"/>
            <w:shd w:val="clear" w:color="auto" w:fill="auto"/>
            <w:hideMark/>
          </w:tcPr>
          <w:p w14:paraId="06365339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shd w:val="clear" w:color="auto" w:fill="auto"/>
            <w:hideMark/>
          </w:tcPr>
          <w:p w14:paraId="257FE673" w14:textId="77777777" w:rsidR="008479C6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018 </w:t>
            </w:r>
          </w:p>
          <w:p w14:paraId="6D236EEC" w14:textId="743B6433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0605 12ХХХ59700 244</w:t>
            </w:r>
          </w:p>
        </w:tc>
        <w:tc>
          <w:tcPr>
            <w:tcW w:w="1263" w:type="dxa"/>
            <w:shd w:val="clear" w:color="auto" w:fill="auto"/>
            <w:hideMark/>
          </w:tcPr>
          <w:p w14:paraId="03633CF0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2 128,9</w:t>
            </w:r>
          </w:p>
        </w:tc>
        <w:tc>
          <w:tcPr>
            <w:tcW w:w="1125" w:type="dxa"/>
            <w:shd w:val="clear" w:color="auto" w:fill="auto"/>
            <w:hideMark/>
          </w:tcPr>
          <w:p w14:paraId="11257791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2 021,4</w:t>
            </w:r>
          </w:p>
        </w:tc>
        <w:tc>
          <w:tcPr>
            <w:tcW w:w="1136" w:type="dxa"/>
            <w:shd w:val="clear" w:color="auto" w:fill="auto"/>
            <w:hideMark/>
          </w:tcPr>
          <w:p w14:paraId="6568A7E0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2 021,4</w:t>
            </w:r>
          </w:p>
        </w:tc>
        <w:tc>
          <w:tcPr>
            <w:tcW w:w="1135" w:type="dxa"/>
            <w:shd w:val="clear" w:color="auto" w:fill="auto"/>
            <w:hideMark/>
          </w:tcPr>
          <w:p w14:paraId="7AFD3109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2 021,4</w:t>
            </w:r>
          </w:p>
        </w:tc>
        <w:tc>
          <w:tcPr>
            <w:tcW w:w="1240" w:type="dxa"/>
            <w:shd w:val="clear" w:color="auto" w:fill="auto"/>
            <w:hideMark/>
          </w:tcPr>
          <w:p w14:paraId="5E4F1F5A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2 021,4</w:t>
            </w:r>
          </w:p>
        </w:tc>
        <w:tc>
          <w:tcPr>
            <w:tcW w:w="1125" w:type="dxa"/>
            <w:shd w:val="clear" w:color="auto" w:fill="auto"/>
            <w:hideMark/>
          </w:tcPr>
          <w:p w14:paraId="1C72ADEB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2 021,4</w:t>
            </w:r>
          </w:p>
        </w:tc>
        <w:tc>
          <w:tcPr>
            <w:tcW w:w="1125" w:type="dxa"/>
            <w:shd w:val="clear" w:color="auto" w:fill="auto"/>
            <w:hideMark/>
          </w:tcPr>
          <w:p w14:paraId="7686CB43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2 021,4</w:t>
            </w:r>
          </w:p>
        </w:tc>
        <w:tc>
          <w:tcPr>
            <w:tcW w:w="1222" w:type="dxa"/>
            <w:shd w:val="clear" w:color="auto" w:fill="auto"/>
            <w:hideMark/>
          </w:tcPr>
          <w:p w14:paraId="2C30C0B4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14 257,3</w:t>
            </w:r>
          </w:p>
        </w:tc>
      </w:tr>
      <w:tr w:rsidR="00B51CE3" w:rsidRPr="00614E62" w14:paraId="70BC1995" w14:textId="77777777" w:rsidTr="00DA675B">
        <w:trPr>
          <w:trHeight w:val="624"/>
          <w:jc w:val="center"/>
        </w:trPr>
        <w:tc>
          <w:tcPr>
            <w:tcW w:w="3114" w:type="dxa"/>
            <w:shd w:val="clear" w:color="auto" w:fill="auto"/>
            <w:hideMark/>
          </w:tcPr>
          <w:p w14:paraId="4E317AC8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Бюджет Астраханской 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б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ласти, из них:</w:t>
            </w:r>
          </w:p>
        </w:tc>
        <w:tc>
          <w:tcPr>
            <w:tcW w:w="2613" w:type="dxa"/>
            <w:shd w:val="clear" w:color="auto" w:fill="auto"/>
            <w:hideMark/>
          </w:tcPr>
          <w:p w14:paraId="5B403547" w14:textId="77777777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shd w:val="clear" w:color="auto" w:fill="auto"/>
            <w:hideMark/>
          </w:tcPr>
          <w:p w14:paraId="4948D0D7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90 694,9</w:t>
            </w:r>
          </w:p>
        </w:tc>
        <w:tc>
          <w:tcPr>
            <w:tcW w:w="1125" w:type="dxa"/>
            <w:shd w:val="clear" w:color="auto" w:fill="auto"/>
            <w:hideMark/>
          </w:tcPr>
          <w:p w14:paraId="09809F1A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89 526,0</w:t>
            </w:r>
          </w:p>
        </w:tc>
        <w:tc>
          <w:tcPr>
            <w:tcW w:w="1136" w:type="dxa"/>
            <w:shd w:val="clear" w:color="auto" w:fill="auto"/>
            <w:hideMark/>
          </w:tcPr>
          <w:p w14:paraId="26645781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89 526,0</w:t>
            </w:r>
          </w:p>
        </w:tc>
        <w:tc>
          <w:tcPr>
            <w:tcW w:w="1135" w:type="dxa"/>
            <w:shd w:val="clear" w:color="auto" w:fill="auto"/>
            <w:hideMark/>
          </w:tcPr>
          <w:p w14:paraId="727DA609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89 526,0</w:t>
            </w:r>
          </w:p>
        </w:tc>
        <w:tc>
          <w:tcPr>
            <w:tcW w:w="1240" w:type="dxa"/>
            <w:shd w:val="clear" w:color="auto" w:fill="auto"/>
            <w:hideMark/>
          </w:tcPr>
          <w:p w14:paraId="59578D9F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89 526,0</w:t>
            </w:r>
          </w:p>
        </w:tc>
        <w:tc>
          <w:tcPr>
            <w:tcW w:w="1125" w:type="dxa"/>
            <w:shd w:val="clear" w:color="auto" w:fill="auto"/>
            <w:hideMark/>
          </w:tcPr>
          <w:p w14:paraId="0EE0EB66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89 526,0</w:t>
            </w:r>
          </w:p>
        </w:tc>
        <w:tc>
          <w:tcPr>
            <w:tcW w:w="1125" w:type="dxa"/>
            <w:shd w:val="clear" w:color="auto" w:fill="auto"/>
            <w:hideMark/>
          </w:tcPr>
          <w:p w14:paraId="65B36B57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89 526,0</w:t>
            </w:r>
          </w:p>
        </w:tc>
        <w:tc>
          <w:tcPr>
            <w:tcW w:w="1222" w:type="dxa"/>
            <w:shd w:val="clear" w:color="auto" w:fill="auto"/>
            <w:hideMark/>
          </w:tcPr>
          <w:p w14:paraId="2F29C6CB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627 850,9</w:t>
            </w:r>
          </w:p>
        </w:tc>
      </w:tr>
      <w:tr w:rsidR="00B51CE3" w:rsidRPr="00614E62" w14:paraId="7D7CA327" w14:textId="77777777" w:rsidTr="00DA675B">
        <w:trPr>
          <w:trHeight w:val="624"/>
          <w:jc w:val="center"/>
        </w:trPr>
        <w:tc>
          <w:tcPr>
            <w:tcW w:w="3114" w:type="dxa"/>
            <w:shd w:val="clear" w:color="auto" w:fill="auto"/>
            <w:hideMark/>
          </w:tcPr>
          <w:p w14:paraId="7B2E6009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shd w:val="clear" w:color="auto" w:fill="auto"/>
            <w:hideMark/>
          </w:tcPr>
          <w:p w14:paraId="0A1E338E" w14:textId="77777777" w:rsidR="008479C6" w:rsidRDefault="0087692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018 </w:t>
            </w:r>
          </w:p>
          <w:p w14:paraId="3D2743AA" w14:textId="4F1C4209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0407 12ХХХ00010 244</w:t>
            </w:r>
          </w:p>
        </w:tc>
        <w:tc>
          <w:tcPr>
            <w:tcW w:w="1263" w:type="dxa"/>
            <w:shd w:val="clear" w:color="auto" w:fill="auto"/>
            <w:hideMark/>
          </w:tcPr>
          <w:p w14:paraId="265B971E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125" w:type="dxa"/>
            <w:shd w:val="clear" w:color="auto" w:fill="auto"/>
            <w:hideMark/>
          </w:tcPr>
          <w:p w14:paraId="22C122E1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136" w:type="dxa"/>
            <w:shd w:val="clear" w:color="auto" w:fill="auto"/>
            <w:hideMark/>
          </w:tcPr>
          <w:p w14:paraId="6663E86E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135" w:type="dxa"/>
            <w:shd w:val="clear" w:color="auto" w:fill="auto"/>
            <w:hideMark/>
          </w:tcPr>
          <w:p w14:paraId="21D8A3DF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240" w:type="dxa"/>
            <w:shd w:val="clear" w:color="auto" w:fill="auto"/>
            <w:hideMark/>
          </w:tcPr>
          <w:p w14:paraId="0F1368AC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125" w:type="dxa"/>
            <w:shd w:val="clear" w:color="auto" w:fill="auto"/>
            <w:hideMark/>
          </w:tcPr>
          <w:p w14:paraId="76A34CF9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125" w:type="dxa"/>
            <w:shd w:val="clear" w:color="auto" w:fill="auto"/>
            <w:hideMark/>
          </w:tcPr>
          <w:p w14:paraId="71CCD907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222" w:type="dxa"/>
            <w:shd w:val="clear" w:color="auto" w:fill="auto"/>
            <w:hideMark/>
          </w:tcPr>
          <w:p w14:paraId="5AAEC306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41,3</w:t>
            </w:r>
          </w:p>
        </w:tc>
      </w:tr>
      <w:tr w:rsidR="00B51CE3" w:rsidRPr="00614E62" w14:paraId="5A52D2D3" w14:textId="77777777" w:rsidTr="00DA675B">
        <w:trPr>
          <w:trHeight w:val="624"/>
          <w:jc w:val="center"/>
        </w:trPr>
        <w:tc>
          <w:tcPr>
            <w:tcW w:w="3114" w:type="dxa"/>
            <w:shd w:val="clear" w:color="auto" w:fill="auto"/>
            <w:hideMark/>
          </w:tcPr>
          <w:p w14:paraId="318C178A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shd w:val="clear" w:color="auto" w:fill="auto"/>
            <w:hideMark/>
          </w:tcPr>
          <w:p w14:paraId="76AEA12B" w14:textId="77777777" w:rsidR="008479C6" w:rsidRDefault="0087692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018 </w:t>
            </w:r>
          </w:p>
          <w:p w14:paraId="666FD316" w14:textId="7039DBB5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0407 12ХХХ00010 851</w:t>
            </w:r>
          </w:p>
        </w:tc>
        <w:tc>
          <w:tcPr>
            <w:tcW w:w="1263" w:type="dxa"/>
            <w:shd w:val="clear" w:color="auto" w:fill="auto"/>
            <w:hideMark/>
          </w:tcPr>
          <w:p w14:paraId="6B01D78B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125" w:type="dxa"/>
            <w:shd w:val="clear" w:color="auto" w:fill="auto"/>
            <w:hideMark/>
          </w:tcPr>
          <w:p w14:paraId="40B6E68F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136" w:type="dxa"/>
            <w:shd w:val="clear" w:color="auto" w:fill="auto"/>
            <w:hideMark/>
          </w:tcPr>
          <w:p w14:paraId="43B7C78D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135" w:type="dxa"/>
            <w:shd w:val="clear" w:color="auto" w:fill="auto"/>
            <w:hideMark/>
          </w:tcPr>
          <w:p w14:paraId="7C6F50A0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240" w:type="dxa"/>
            <w:shd w:val="clear" w:color="auto" w:fill="auto"/>
            <w:hideMark/>
          </w:tcPr>
          <w:p w14:paraId="5574F340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125" w:type="dxa"/>
            <w:shd w:val="clear" w:color="auto" w:fill="auto"/>
            <w:hideMark/>
          </w:tcPr>
          <w:p w14:paraId="02A4B219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125" w:type="dxa"/>
            <w:shd w:val="clear" w:color="auto" w:fill="auto"/>
            <w:hideMark/>
          </w:tcPr>
          <w:p w14:paraId="03512661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222" w:type="dxa"/>
            <w:shd w:val="clear" w:color="auto" w:fill="auto"/>
            <w:hideMark/>
          </w:tcPr>
          <w:p w14:paraId="5B39FAAE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74,9</w:t>
            </w:r>
          </w:p>
        </w:tc>
      </w:tr>
      <w:tr w:rsidR="00B51CE3" w:rsidRPr="00614E62" w14:paraId="4A0DF938" w14:textId="77777777" w:rsidTr="00DA675B">
        <w:trPr>
          <w:trHeight w:val="624"/>
          <w:jc w:val="center"/>
        </w:trPr>
        <w:tc>
          <w:tcPr>
            <w:tcW w:w="3114" w:type="dxa"/>
            <w:shd w:val="clear" w:color="auto" w:fill="auto"/>
            <w:hideMark/>
          </w:tcPr>
          <w:p w14:paraId="366ED73F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613" w:type="dxa"/>
            <w:shd w:val="clear" w:color="auto" w:fill="auto"/>
            <w:hideMark/>
          </w:tcPr>
          <w:p w14:paraId="14A0C3EA" w14:textId="77777777" w:rsidR="008479C6" w:rsidRDefault="0087692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018 </w:t>
            </w:r>
          </w:p>
          <w:p w14:paraId="5544699F" w14:textId="27A589B6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0407 12ХХХ00010 852</w:t>
            </w:r>
          </w:p>
        </w:tc>
        <w:tc>
          <w:tcPr>
            <w:tcW w:w="1263" w:type="dxa"/>
            <w:shd w:val="clear" w:color="auto" w:fill="auto"/>
            <w:hideMark/>
          </w:tcPr>
          <w:p w14:paraId="3C94DB85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1125" w:type="dxa"/>
            <w:shd w:val="clear" w:color="auto" w:fill="auto"/>
            <w:hideMark/>
          </w:tcPr>
          <w:p w14:paraId="35B6403A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1136" w:type="dxa"/>
            <w:shd w:val="clear" w:color="auto" w:fill="auto"/>
            <w:hideMark/>
          </w:tcPr>
          <w:p w14:paraId="2BCAD2C7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1135" w:type="dxa"/>
            <w:shd w:val="clear" w:color="auto" w:fill="auto"/>
            <w:hideMark/>
          </w:tcPr>
          <w:p w14:paraId="1F04F0BD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1240" w:type="dxa"/>
            <w:shd w:val="clear" w:color="auto" w:fill="auto"/>
            <w:hideMark/>
          </w:tcPr>
          <w:p w14:paraId="1B945156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1125" w:type="dxa"/>
            <w:shd w:val="clear" w:color="auto" w:fill="auto"/>
            <w:hideMark/>
          </w:tcPr>
          <w:p w14:paraId="24011F72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1125" w:type="dxa"/>
            <w:shd w:val="clear" w:color="auto" w:fill="auto"/>
            <w:hideMark/>
          </w:tcPr>
          <w:p w14:paraId="5A200BAA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1222" w:type="dxa"/>
            <w:shd w:val="clear" w:color="auto" w:fill="auto"/>
            <w:hideMark/>
          </w:tcPr>
          <w:p w14:paraId="1A6C5BE4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252,7</w:t>
            </w:r>
          </w:p>
        </w:tc>
      </w:tr>
      <w:tr w:rsidR="00B51CE3" w:rsidRPr="00614E62" w14:paraId="5DAF0E5C" w14:textId="77777777" w:rsidTr="00DA675B">
        <w:trPr>
          <w:trHeight w:val="624"/>
          <w:jc w:val="center"/>
        </w:trPr>
        <w:tc>
          <w:tcPr>
            <w:tcW w:w="3114" w:type="dxa"/>
            <w:shd w:val="clear" w:color="auto" w:fill="auto"/>
            <w:hideMark/>
          </w:tcPr>
          <w:p w14:paraId="151EA673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shd w:val="clear" w:color="auto" w:fill="auto"/>
            <w:hideMark/>
          </w:tcPr>
          <w:p w14:paraId="1845D94F" w14:textId="77777777" w:rsidR="008479C6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018</w:t>
            </w:r>
            <w:r w:rsidR="00194BD3" w:rsidRPr="00614E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3E439BB" w14:textId="2F457FD5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0605 12ХХХ00010 121</w:t>
            </w:r>
          </w:p>
        </w:tc>
        <w:tc>
          <w:tcPr>
            <w:tcW w:w="1263" w:type="dxa"/>
            <w:shd w:val="clear" w:color="auto" w:fill="auto"/>
            <w:hideMark/>
          </w:tcPr>
          <w:p w14:paraId="75879E5C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35 896,7</w:t>
            </w:r>
          </w:p>
        </w:tc>
        <w:tc>
          <w:tcPr>
            <w:tcW w:w="1125" w:type="dxa"/>
            <w:shd w:val="clear" w:color="auto" w:fill="auto"/>
            <w:hideMark/>
          </w:tcPr>
          <w:p w14:paraId="6ED3310C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35 896,7</w:t>
            </w:r>
          </w:p>
        </w:tc>
        <w:tc>
          <w:tcPr>
            <w:tcW w:w="1136" w:type="dxa"/>
            <w:shd w:val="clear" w:color="auto" w:fill="auto"/>
            <w:hideMark/>
          </w:tcPr>
          <w:p w14:paraId="370D7C7E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35 896,7</w:t>
            </w:r>
          </w:p>
        </w:tc>
        <w:tc>
          <w:tcPr>
            <w:tcW w:w="1135" w:type="dxa"/>
            <w:shd w:val="clear" w:color="auto" w:fill="auto"/>
            <w:hideMark/>
          </w:tcPr>
          <w:p w14:paraId="1B6DAD3E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35 896,7</w:t>
            </w:r>
          </w:p>
        </w:tc>
        <w:tc>
          <w:tcPr>
            <w:tcW w:w="1240" w:type="dxa"/>
            <w:shd w:val="clear" w:color="auto" w:fill="auto"/>
            <w:hideMark/>
          </w:tcPr>
          <w:p w14:paraId="599BD13A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35 896,7</w:t>
            </w:r>
          </w:p>
        </w:tc>
        <w:tc>
          <w:tcPr>
            <w:tcW w:w="1125" w:type="dxa"/>
            <w:shd w:val="clear" w:color="auto" w:fill="auto"/>
            <w:hideMark/>
          </w:tcPr>
          <w:p w14:paraId="49B696A1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35 896,7</w:t>
            </w:r>
          </w:p>
        </w:tc>
        <w:tc>
          <w:tcPr>
            <w:tcW w:w="1125" w:type="dxa"/>
            <w:shd w:val="clear" w:color="auto" w:fill="auto"/>
            <w:hideMark/>
          </w:tcPr>
          <w:p w14:paraId="7CBD824A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35 896,7</w:t>
            </w:r>
          </w:p>
        </w:tc>
        <w:tc>
          <w:tcPr>
            <w:tcW w:w="1222" w:type="dxa"/>
            <w:shd w:val="clear" w:color="auto" w:fill="auto"/>
            <w:hideMark/>
          </w:tcPr>
          <w:p w14:paraId="0D3C4EFE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251 276,9</w:t>
            </w:r>
          </w:p>
        </w:tc>
      </w:tr>
      <w:tr w:rsidR="00B51CE3" w:rsidRPr="00614E62" w14:paraId="61A95B3E" w14:textId="77777777" w:rsidTr="00DA675B">
        <w:trPr>
          <w:trHeight w:val="624"/>
          <w:jc w:val="center"/>
        </w:trPr>
        <w:tc>
          <w:tcPr>
            <w:tcW w:w="3114" w:type="dxa"/>
            <w:shd w:val="clear" w:color="auto" w:fill="auto"/>
            <w:hideMark/>
          </w:tcPr>
          <w:p w14:paraId="1FC6C015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shd w:val="clear" w:color="auto" w:fill="auto"/>
            <w:hideMark/>
          </w:tcPr>
          <w:p w14:paraId="474B940E" w14:textId="77777777" w:rsidR="008479C6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018</w:t>
            </w:r>
            <w:r w:rsidR="00194BD3" w:rsidRPr="00614E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6C3A53F" w14:textId="45A0DD03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0605 12ХХХ00010 122</w:t>
            </w:r>
          </w:p>
        </w:tc>
        <w:tc>
          <w:tcPr>
            <w:tcW w:w="1263" w:type="dxa"/>
            <w:shd w:val="clear" w:color="auto" w:fill="auto"/>
            <w:hideMark/>
          </w:tcPr>
          <w:p w14:paraId="3AA71D88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179,9</w:t>
            </w:r>
          </w:p>
        </w:tc>
        <w:tc>
          <w:tcPr>
            <w:tcW w:w="1125" w:type="dxa"/>
            <w:shd w:val="clear" w:color="auto" w:fill="auto"/>
            <w:hideMark/>
          </w:tcPr>
          <w:p w14:paraId="3824B45C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179,9</w:t>
            </w:r>
          </w:p>
        </w:tc>
        <w:tc>
          <w:tcPr>
            <w:tcW w:w="1136" w:type="dxa"/>
            <w:shd w:val="clear" w:color="auto" w:fill="auto"/>
            <w:hideMark/>
          </w:tcPr>
          <w:p w14:paraId="732811F9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179,9</w:t>
            </w:r>
          </w:p>
        </w:tc>
        <w:tc>
          <w:tcPr>
            <w:tcW w:w="1135" w:type="dxa"/>
            <w:shd w:val="clear" w:color="auto" w:fill="auto"/>
            <w:hideMark/>
          </w:tcPr>
          <w:p w14:paraId="63467484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179,9</w:t>
            </w:r>
          </w:p>
        </w:tc>
        <w:tc>
          <w:tcPr>
            <w:tcW w:w="1240" w:type="dxa"/>
            <w:shd w:val="clear" w:color="auto" w:fill="auto"/>
            <w:hideMark/>
          </w:tcPr>
          <w:p w14:paraId="20F0DDEC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179,9</w:t>
            </w:r>
          </w:p>
        </w:tc>
        <w:tc>
          <w:tcPr>
            <w:tcW w:w="1125" w:type="dxa"/>
            <w:shd w:val="clear" w:color="auto" w:fill="auto"/>
            <w:hideMark/>
          </w:tcPr>
          <w:p w14:paraId="537E64C6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179,9</w:t>
            </w:r>
          </w:p>
        </w:tc>
        <w:tc>
          <w:tcPr>
            <w:tcW w:w="1125" w:type="dxa"/>
            <w:shd w:val="clear" w:color="auto" w:fill="auto"/>
            <w:hideMark/>
          </w:tcPr>
          <w:p w14:paraId="32ECE90E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179,9</w:t>
            </w:r>
          </w:p>
        </w:tc>
        <w:tc>
          <w:tcPr>
            <w:tcW w:w="1222" w:type="dxa"/>
            <w:shd w:val="clear" w:color="auto" w:fill="auto"/>
            <w:hideMark/>
          </w:tcPr>
          <w:p w14:paraId="45B591DB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1 259,3</w:t>
            </w:r>
          </w:p>
        </w:tc>
      </w:tr>
      <w:tr w:rsidR="00B51CE3" w:rsidRPr="00614E62" w14:paraId="7CCD5E25" w14:textId="77777777" w:rsidTr="00DA675B">
        <w:trPr>
          <w:trHeight w:val="624"/>
          <w:jc w:val="center"/>
        </w:trPr>
        <w:tc>
          <w:tcPr>
            <w:tcW w:w="3114" w:type="dxa"/>
            <w:shd w:val="clear" w:color="auto" w:fill="auto"/>
            <w:hideMark/>
          </w:tcPr>
          <w:p w14:paraId="391E4DD0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shd w:val="clear" w:color="auto" w:fill="auto"/>
            <w:hideMark/>
          </w:tcPr>
          <w:p w14:paraId="288716AB" w14:textId="77777777" w:rsidR="008479C6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018</w:t>
            </w:r>
          </w:p>
          <w:p w14:paraId="5A9BFACE" w14:textId="0F46C1D7" w:rsidR="00B51CE3" w:rsidRPr="00614E62" w:rsidRDefault="00194BD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51CE3" w:rsidRPr="00614E62">
              <w:rPr>
                <w:color w:val="000000"/>
                <w:sz w:val="24"/>
                <w:szCs w:val="24"/>
                <w:lang w:eastAsia="ru-RU"/>
              </w:rPr>
              <w:t>0605 12ХХХ00010 129</w:t>
            </w:r>
          </w:p>
        </w:tc>
        <w:tc>
          <w:tcPr>
            <w:tcW w:w="1263" w:type="dxa"/>
            <w:shd w:val="clear" w:color="auto" w:fill="auto"/>
            <w:hideMark/>
          </w:tcPr>
          <w:p w14:paraId="2CF18D4D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10 868,9</w:t>
            </w:r>
          </w:p>
        </w:tc>
        <w:tc>
          <w:tcPr>
            <w:tcW w:w="1125" w:type="dxa"/>
            <w:shd w:val="clear" w:color="auto" w:fill="auto"/>
            <w:hideMark/>
          </w:tcPr>
          <w:p w14:paraId="49C67BFE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10 868,9</w:t>
            </w:r>
          </w:p>
        </w:tc>
        <w:tc>
          <w:tcPr>
            <w:tcW w:w="1136" w:type="dxa"/>
            <w:shd w:val="clear" w:color="auto" w:fill="auto"/>
            <w:hideMark/>
          </w:tcPr>
          <w:p w14:paraId="5E8FA1E1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10 868,9</w:t>
            </w:r>
          </w:p>
        </w:tc>
        <w:tc>
          <w:tcPr>
            <w:tcW w:w="1135" w:type="dxa"/>
            <w:shd w:val="clear" w:color="auto" w:fill="auto"/>
            <w:hideMark/>
          </w:tcPr>
          <w:p w14:paraId="47421013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10 868,9</w:t>
            </w:r>
          </w:p>
        </w:tc>
        <w:tc>
          <w:tcPr>
            <w:tcW w:w="1240" w:type="dxa"/>
            <w:shd w:val="clear" w:color="auto" w:fill="auto"/>
            <w:hideMark/>
          </w:tcPr>
          <w:p w14:paraId="4C6F92DA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10 868,9</w:t>
            </w:r>
          </w:p>
        </w:tc>
        <w:tc>
          <w:tcPr>
            <w:tcW w:w="1125" w:type="dxa"/>
            <w:shd w:val="clear" w:color="auto" w:fill="auto"/>
            <w:hideMark/>
          </w:tcPr>
          <w:p w14:paraId="6F6188E3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10 868,9</w:t>
            </w:r>
          </w:p>
        </w:tc>
        <w:tc>
          <w:tcPr>
            <w:tcW w:w="1125" w:type="dxa"/>
            <w:shd w:val="clear" w:color="auto" w:fill="auto"/>
            <w:hideMark/>
          </w:tcPr>
          <w:p w14:paraId="0BCD688D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10 868,9</w:t>
            </w:r>
          </w:p>
        </w:tc>
        <w:tc>
          <w:tcPr>
            <w:tcW w:w="1222" w:type="dxa"/>
            <w:shd w:val="clear" w:color="auto" w:fill="auto"/>
            <w:hideMark/>
          </w:tcPr>
          <w:p w14:paraId="623094E7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76 082,3</w:t>
            </w:r>
          </w:p>
        </w:tc>
      </w:tr>
      <w:tr w:rsidR="00B51CE3" w:rsidRPr="00614E62" w14:paraId="5247A836" w14:textId="77777777" w:rsidTr="00DA675B">
        <w:trPr>
          <w:trHeight w:val="624"/>
          <w:jc w:val="center"/>
        </w:trPr>
        <w:tc>
          <w:tcPr>
            <w:tcW w:w="3114" w:type="dxa"/>
            <w:shd w:val="clear" w:color="auto" w:fill="auto"/>
            <w:hideMark/>
          </w:tcPr>
          <w:p w14:paraId="6DA1B7C9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shd w:val="clear" w:color="auto" w:fill="auto"/>
            <w:hideMark/>
          </w:tcPr>
          <w:p w14:paraId="626080AB" w14:textId="77777777" w:rsidR="008479C6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018</w:t>
            </w:r>
            <w:r w:rsidR="00194BD3" w:rsidRPr="00614E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0148E15" w14:textId="640D0408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0605 12ХХХ00010 244</w:t>
            </w:r>
          </w:p>
        </w:tc>
        <w:tc>
          <w:tcPr>
            <w:tcW w:w="1263" w:type="dxa"/>
            <w:shd w:val="clear" w:color="auto" w:fill="auto"/>
            <w:hideMark/>
          </w:tcPr>
          <w:p w14:paraId="5F9BA367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3 811,2</w:t>
            </w:r>
          </w:p>
        </w:tc>
        <w:tc>
          <w:tcPr>
            <w:tcW w:w="1125" w:type="dxa"/>
            <w:shd w:val="clear" w:color="auto" w:fill="auto"/>
            <w:hideMark/>
          </w:tcPr>
          <w:p w14:paraId="70D89649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2 634,8</w:t>
            </w:r>
          </w:p>
        </w:tc>
        <w:tc>
          <w:tcPr>
            <w:tcW w:w="1136" w:type="dxa"/>
            <w:shd w:val="clear" w:color="auto" w:fill="auto"/>
            <w:hideMark/>
          </w:tcPr>
          <w:p w14:paraId="400A4FA0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2 634,8</w:t>
            </w:r>
          </w:p>
        </w:tc>
        <w:tc>
          <w:tcPr>
            <w:tcW w:w="1135" w:type="dxa"/>
            <w:shd w:val="clear" w:color="auto" w:fill="auto"/>
            <w:hideMark/>
          </w:tcPr>
          <w:p w14:paraId="669D968C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2 634,8</w:t>
            </w:r>
          </w:p>
        </w:tc>
        <w:tc>
          <w:tcPr>
            <w:tcW w:w="1240" w:type="dxa"/>
            <w:shd w:val="clear" w:color="auto" w:fill="auto"/>
            <w:hideMark/>
          </w:tcPr>
          <w:p w14:paraId="46A56881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2 634,8</w:t>
            </w:r>
          </w:p>
        </w:tc>
        <w:tc>
          <w:tcPr>
            <w:tcW w:w="1125" w:type="dxa"/>
            <w:shd w:val="clear" w:color="auto" w:fill="auto"/>
            <w:hideMark/>
          </w:tcPr>
          <w:p w14:paraId="52A6E911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2 634,8</w:t>
            </w:r>
          </w:p>
        </w:tc>
        <w:tc>
          <w:tcPr>
            <w:tcW w:w="1125" w:type="dxa"/>
            <w:shd w:val="clear" w:color="auto" w:fill="auto"/>
            <w:hideMark/>
          </w:tcPr>
          <w:p w14:paraId="68480099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2 634,8</w:t>
            </w:r>
          </w:p>
        </w:tc>
        <w:tc>
          <w:tcPr>
            <w:tcW w:w="1222" w:type="dxa"/>
            <w:shd w:val="clear" w:color="auto" w:fill="auto"/>
            <w:hideMark/>
          </w:tcPr>
          <w:p w14:paraId="2D4BDC1A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19 620,0</w:t>
            </w:r>
          </w:p>
        </w:tc>
      </w:tr>
      <w:tr w:rsidR="00B51CE3" w:rsidRPr="00614E62" w14:paraId="6008AC64" w14:textId="77777777" w:rsidTr="00DA675B">
        <w:trPr>
          <w:trHeight w:val="624"/>
          <w:jc w:val="center"/>
        </w:trPr>
        <w:tc>
          <w:tcPr>
            <w:tcW w:w="3114" w:type="dxa"/>
            <w:shd w:val="clear" w:color="auto" w:fill="auto"/>
            <w:hideMark/>
          </w:tcPr>
          <w:p w14:paraId="220D067F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shd w:val="clear" w:color="auto" w:fill="auto"/>
            <w:hideMark/>
          </w:tcPr>
          <w:p w14:paraId="18449854" w14:textId="77777777" w:rsidR="008479C6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018</w:t>
            </w:r>
            <w:r w:rsidR="00194BD3" w:rsidRPr="00614E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8BEF8AC" w14:textId="132547EA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0605 12ХХХ00010 247</w:t>
            </w:r>
          </w:p>
        </w:tc>
        <w:tc>
          <w:tcPr>
            <w:tcW w:w="1263" w:type="dxa"/>
            <w:shd w:val="clear" w:color="auto" w:fill="auto"/>
            <w:hideMark/>
          </w:tcPr>
          <w:p w14:paraId="0156C3B7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187,6</w:t>
            </w:r>
          </w:p>
        </w:tc>
        <w:tc>
          <w:tcPr>
            <w:tcW w:w="1125" w:type="dxa"/>
            <w:shd w:val="clear" w:color="auto" w:fill="auto"/>
            <w:hideMark/>
          </w:tcPr>
          <w:p w14:paraId="789F062A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195,1</w:t>
            </w:r>
          </w:p>
        </w:tc>
        <w:tc>
          <w:tcPr>
            <w:tcW w:w="1136" w:type="dxa"/>
            <w:shd w:val="clear" w:color="auto" w:fill="auto"/>
            <w:hideMark/>
          </w:tcPr>
          <w:p w14:paraId="07BC6C6D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195,1</w:t>
            </w:r>
          </w:p>
        </w:tc>
        <w:tc>
          <w:tcPr>
            <w:tcW w:w="1135" w:type="dxa"/>
            <w:shd w:val="clear" w:color="auto" w:fill="auto"/>
            <w:hideMark/>
          </w:tcPr>
          <w:p w14:paraId="629857A7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195,1</w:t>
            </w:r>
          </w:p>
        </w:tc>
        <w:tc>
          <w:tcPr>
            <w:tcW w:w="1240" w:type="dxa"/>
            <w:shd w:val="clear" w:color="auto" w:fill="auto"/>
            <w:hideMark/>
          </w:tcPr>
          <w:p w14:paraId="09679B81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195,1</w:t>
            </w:r>
          </w:p>
        </w:tc>
        <w:tc>
          <w:tcPr>
            <w:tcW w:w="1125" w:type="dxa"/>
            <w:shd w:val="clear" w:color="auto" w:fill="auto"/>
            <w:hideMark/>
          </w:tcPr>
          <w:p w14:paraId="66C564AD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195,1</w:t>
            </w:r>
          </w:p>
        </w:tc>
        <w:tc>
          <w:tcPr>
            <w:tcW w:w="1125" w:type="dxa"/>
            <w:shd w:val="clear" w:color="auto" w:fill="auto"/>
            <w:hideMark/>
          </w:tcPr>
          <w:p w14:paraId="3DB41F42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195,1</w:t>
            </w:r>
          </w:p>
        </w:tc>
        <w:tc>
          <w:tcPr>
            <w:tcW w:w="1222" w:type="dxa"/>
            <w:shd w:val="clear" w:color="auto" w:fill="auto"/>
            <w:hideMark/>
          </w:tcPr>
          <w:p w14:paraId="421FFBB8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1 358,2</w:t>
            </w:r>
          </w:p>
        </w:tc>
      </w:tr>
      <w:tr w:rsidR="00B51CE3" w:rsidRPr="00614E62" w14:paraId="21A2394E" w14:textId="77777777" w:rsidTr="00DA675B">
        <w:trPr>
          <w:trHeight w:val="624"/>
          <w:jc w:val="center"/>
        </w:trPr>
        <w:tc>
          <w:tcPr>
            <w:tcW w:w="3114" w:type="dxa"/>
            <w:shd w:val="clear" w:color="auto" w:fill="auto"/>
            <w:hideMark/>
          </w:tcPr>
          <w:p w14:paraId="47CA5D68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shd w:val="clear" w:color="auto" w:fill="auto"/>
            <w:hideMark/>
          </w:tcPr>
          <w:p w14:paraId="48503C74" w14:textId="77777777" w:rsidR="008479C6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018</w:t>
            </w:r>
          </w:p>
          <w:p w14:paraId="396E39E5" w14:textId="3C2DE8FE" w:rsidR="00B51CE3" w:rsidRPr="00614E62" w:rsidRDefault="00194BD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51CE3" w:rsidRPr="00614E62">
              <w:rPr>
                <w:color w:val="000000"/>
                <w:sz w:val="24"/>
                <w:szCs w:val="24"/>
                <w:lang w:eastAsia="ru-RU"/>
              </w:rPr>
              <w:t>0605 12ХХХ00010 851</w:t>
            </w:r>
          </w:p>
        </w:tc>
        <w:tc>
          <w:tcPr>
            <w:tcW w:w="1263" w:type="dxa"/>
            <w:shd w:val="clear" w:color="auto" w:fill="auto"/>
            <w:hideMark/>
          </w:tcPr>
          <w:p w14:paraId="54AFDB3C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1125" w:type="dxa"/>
            <w:shd w:val="clear" w:color="auto" w:fill="auto"/>
            <w:hideMark/>
          </w:tcPr>
          <w:p w14:paraId="797A6CDA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1136" w:type="dxa"/>
            <w:shd w:val="clear" w:color="auto" w:fill="auto"/>
            <w:hideMark/>
          </w:tcPr>
          <w:p w14:paraId="68AEE227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1135" w:type="dxa"/>
            <w:shd w:val="clear" w:color="auto" w:fill="auto"/>
            <w:hideMark/>
          </w:tcPr>
          <w:p w14:paraId="1826CEDB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1240" w:type="dxa"/>
            <w:shd w:val="clear" w:color="auto" w:fill="auto"/>
            <w:hideMark/>
          </w:tcPr>
          <w:p w14:paraId="23DA757C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1125" w:type="dxa"/>
            <w:shd w:val="clear" w:color="auto" w:fill="auto"/>
            <w:hideMark/>
          </w:tcPr>
          <w:p w14:paraId="0ED9EC4B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1125" w:type="dxa"/>
            <w:shd w:val="clear" w:color="auto" w:fill="auto"/>
            <w:hideMark/>
          </w:tcPr>
          <w:p w14:paraId="594AAF58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1222" w:type="dxa"/>
            <w:shd w:val="clear" w:color="auto" w:fill="auto"/>
            <w:hideMark/>
          </w:tcPr>
          <w:p w14:paraId="2135A25B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307,3</w:t>
            </w:r>
          </w:p>
        </w:tc>
      </w:tr>
      <w:tr w:rsidR="00B51CE3" w:rsidRPr="00614E62" w14:paraId="16448B03" w14:textId="77777777" w:rsidTr="00DA675B">
        <w:trPr>
          <w:trHeight w:val="624"/>
          <w:jc w:val="center"/>
        </w:trPr>
        <w:tc>
          <w:tcPr>
            <w:tcW w:w="3114" w:type="dxa"/>
            <w:shd w:val="clear" w:color="auto" w:fill="auto"/>
            <w:hideMark/>
          </w:tcPr>
          <w:p w14:paraId="677D1A4F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shd w:val="clear" w:color="auto" w:fill="auto"/>
            <w:hideMark/>
          </w:tcPr>
          <w:p w14:paraId="221622F0" w14:textId="77777777" w:rsidR="008479C6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018</w:t>
            </w:r>
            <w:r w:rsidR="00194BD3" w:rsidRPr="00614E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56732A6" w14:textId="26FBB9DD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0605 12ХХХ00010 852</w:t>
            </w:r>
          </w:p>
        </w:tc>
        <w:tc>
          <w:tcPr>
            <w:tcW w:w="1263" w:type="dxa"/>
            <w:shd w:val="clear" w:color="auto" w:fill="auto"/>
            <w:hideMark/>
          </w:tcPr>
          <w:p w14:paraId="230EDE00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1125" w:type="dxa"/>
            <w:shd w:val="clear" w:color="auto" w:fill="auto"/>
            <w:hideMark/>
          </w:tcPr>
          <w:p w14:paraId="0C677BB9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1136" w:type="dxa"/>
            <w:shd w:val="clear" w:color="auto" w:fill="auto"/>
            <w:hideMark/>
          </w:tcPr>
          <w:p w14:paraId="790213E3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1135" w:type="dxa"/>
            <w:shd w:val="clear" w:color="auto" w:fill="auto"/>
            <w:hideMark/>
          </w:tcPr>
          <w:p w14:paraId="5FC1E7B2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1240" w:type="dxa"/>
            <w:shd w:val="clear" w:color="auto" w:fill="auto"/>
            <w:hideMark/>
          </w:tcPr>
          <w:p w14:paraId="2CE277CC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1125" w:type="dxa"/>
            <w:shd w:val="clear" w:color="auto" w:fill="auto"/>
            <w:hideMark/>
          </w:tcPr>
          <w:p w14:paraId="071AA8AD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1125" w:type="dxa"/>
            <w:shd w:val="clear" w:color="auto" w:fill="auto"/>
            <w:hideMark/>
          </w:tcPr>
          <w:p w14:paraId="24C5A6FA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1222" w:type="dxa"/>
            <w:shd w:val="clear" w:color="auto" w:fill="auto"/>
            <w:hideMark/>
          </w:tcPr>
          <w:p w14:paraId="4DA38C27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288,4</w:t>
            </w:r>
          </w:p>
        </w:tc>
      </w:tr>
      <w:tr w:rsidR="00B51CE3" w:rsidRPr="00614E62" w14:paraId="06E76B1B" w14:textId="77777777" w:rsidTr="00DA675B">
        <w:trPr>
          <w:trHeight w:val="624"/>
          <w:jc w:val="center"/>
        </w:trPr>
        <w:tc>
          <w:tcPr>
            <w:tcW w:w="3114" w:type="dxa"/>
            <w:shd w:val="clear" w:color="auto" w:fill="auto"/>
            <w:hideMark/>
          </w:tcPr>
          <w:p w14:paraId="5E95B992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shd w:val="clear" w:color="auto" w:fill="auto"/>
            <w:hideMark/>
          </w:tcPr>
          <w:p w14:paraId="5880B488" w14:textId="77777777" w:rsidR="008479C6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018</w:t>
            </w:r>
            <w:r w:rsidR="00194BD3" w:rsidRPr="00614E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0FCFAD2" w14:textId="1CF4056C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0605 12ХХХ00010 853</w:t>
            </w:r>
          </w:p>
        </w:tc>
        <w:tc>
          <w:tcPr>
            <w:tcW w:w="1263" w:type="dxa"/>
            <w:shd w:val="clear" w:color="auto" w:fill="auto"/>
            <w:hideMark/>
          </w:tcPr>
          <w:p w14:paraId="742F0987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125" w:type="dxa"/>
            <w:shd w:val="clear" w:color="auto" w:fill="auto"/>
            <w:hideMark/>
          </w:tcPr>
          <w:p w14:paraId="4B8D6592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136" w:type="dxa"/>
            <w:shd w:val="clear" w:color="auto" w:fill="auto"/>
            <w:hideMark/>
          </w:tcPr>
          <w:p w14:paraId="0A7E70AD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135" w:type="dxa"/>
            <w:shd w:val="clear" w:color="auto" w:fill="auto"/>
            <w:hideMark/>
          </w:tcPr>
          <w:p w14:paraId="2FB56022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40" w:type="dxa"/>
            <w:shd w:val="clear" w:color="auto" w:fill="auto"/>
            <w:hideMark/>
          </w:tcPr>
          <w:p w14:paraId="5C35D689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125" w:type="dxa"/>
            <w:shd w:val="clear" w:color="auto" w:fill="auto"/>
            <w:hideMark/>
          </w:tcPr>
          <w:p w14:paraId="18742BF9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125" w:type="dxa"/>
            <w:shd w:val="clear" w:color="auto" w:fill="auto"/>
            <w:hideMark/>
          </w:tcPr>
          <w:p w14:paraId="3BC7C001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22" w:type="dxa"/>
            <w:shd w:val="clear" w:color="auto" w:fill="auto"/>
            <w:hideMark/>
          </w:tcPr>
          <w:p w14:paraId="791DCA51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25,2</w:t>
            </w:r>
          </w:p>
        </w:tc>
      </w:tr>
      <w:tr w:rsidR="00B51CE3" w:rsidRPr="00614E62" w14:paraId="02446D51" w14:textId="77777777" w:rsidTr="00DA675B">
        <w:trPr>
          <w:trHeight w:val="624"/>
          <w:jc w:val="center"/>
        </w:trPr>
        <w:tc>
          <w:tcPr>
            <w:tcW w:w="3114" w:type="dxa"/>
            <w:shd w:val="clear" w:color="auto" w:fill="auto"/>
            <w:hideMark/>
          </w:tcPr>
          <w:p w14:paraId="7704B103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shd w:val="clear" w:color="auto" w:fill="auto"/>
            <w:hideMark/>
          </w:tcPr>
          <w:p w14:paraId="6B29C0B8" w14:textId="77777777" w:rsidR="008479C6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018 </w:t>
            </w:r>
          </w:p>
          <w:p w14:paraId="0A07C7DD" w14:textId="23541155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0603 12ХХХ10510 611</w:t>
            </w:r>
          </w:p>
        </w:tc>
        <w:tc>
          <w:tcPr>
            <w:tcW w:w="1263" w:type="dxa"/>
            <w:shd w:val="clear" w:color="auto" w:fill="auto"/>
            <w:hideMark/>
          </w:tcPr>
          <w:p w14:paraId="678B21DB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39 609,2</w:t>
            </w:r>
          </w:p>
        </w:tc>
        <w:tc>
          <w:tcPr>
            <w:tcW w:w="1125" w:type="dxa"/>
            <w:shd w:val="clear" w:color="auto" w:fill="auto"/>
            <w:hideMark/>
          </w:tcPr>
          <w:p w14:paraId="5F9EADB7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39 609,2</w:t>
            </w:r>
          </w:p>
        </w:tc>
        <w:tc>
          <w:tcPr>
            <w:tcW w:w="1136" w:type="dxa"/>
            <w:shd w:val="clear" w:color="auto" w:fill="auto"/>
            <w:hideMark/>
          </w:tcPr>
          <w:p w14:paraId="657B398B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39 609,2</w:t>
            </w:r>
          </w:p>
        </w:tc>
        <w:tc>
          <w:tcPr>
            <w:tcW w:w="1135" w:type="dxa"/>
            <w:shd w:val="clear" w:color="auto" w:fill="auto"/>
            <w:hideMark/>
          </w:tcPr>
          <w:p w14:paraId="435B7132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39 609,2</w:t>
            </w:r>
          </w:p>
        </w:tc>
        <w:tc>
          <w:tcPr>
            <w:tcW w:w="1240" w:type="dxa"/>
            <w:shd w:val="clear" w:color="auto" w:fill="auto"/>
            <w:hideMark/>
          </w:tcPr>
          <w:p w14:paraId="261273FE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39 609,2</w:t>
            </w:r>
          </w:p>
        </w:tc>
        <w:tc>
          <w:tcPr>
            <w:tcW w:w="1125" w:type="dxa"/>
            <w:shd w:val="clear" w:color="auto" w:fill="auto"/>
            <w:hideMark/>
          </w:tcPr>
          <w:p w14:paraId="2CF88F2C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39 609,2</w:t>
            </w:r>
          </w:p>
        </w:tc>
        <w:tc>
          <w:tcPr>
            <w:tcW w:w="1125" w:type="dxa"/>
            <w:shd w:val="clear" w:color="auto" w:fill="auto"/>
            <w:hideMark/>
          </w:tcPr>
          <w:p w14:paraId="569951CA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39 609,2</w:t>
            </w:r>
          </w:p>
        </w:tc>
        <w:tc>
          <w:tcPr>
            <w:tcW w:w="1222" w:type="dxa"/>
            <w:shd w:val="clear" w:color="auto" w:fill="auto"/>
            <w:hideMark/>
          </w:tcPr>
          <w:p w14:paraId="52E3A52C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277 264,4</w:t>
            </w:r>
          </w:p>
        </w:tc>
      </w:tr>
      <w:tr w:rsidR="00B51CE3" w:rsidRPr="00614E62" w14:paraId="5FF821A8" w14:textId="77777777" w:rsidTr="00DA675B">
        <w:trPr>
          <w:trHeight w:val="510"/>
          <w:jc w:val="center"/>
        </w:trPr>
        <w:tc>
          <w:tcPr>
            <w:tcW w:w="3114" w:type="dxa"/>
            <w:shd w:val="clear" w:color="000000" w:fill="FFFFFF"/>
            <w:hideMark/>
          </w:tcPr>
          <w:p w14:paraId="16227839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2613" w:type="dxa"/>
            <w:shd w:val="clear" w:color="auto" w:fill="auto"/>
            <w:hideMark/>
          </w:tcPr>
          <w:p w14:paraId="436AD43D" w14:textId="77777777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shd w:val="clear" w:color="auto" w:fill="auto"/>
            <w:hideMark/>
          </w:tcPr>
          <w:p w14:paraId="745CF51C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2D3421EB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6" w:type="dxa"/>
            <w:shd w:val="clear" w:color="auto" w:fill="auto"/>
            <w:hideMark/>
          </w:tcPr>
          <w:p w14:paraId="4405F9D4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  <w:hideMark/>
          </w:tcPr>
          <w:p w14:paraId="344E2277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0" w:type="dxa"/>
            <w:shd w:val="clear" w:color="auto" w:fill="auto"/>
            <w:hideMark/>
          </w:tcPr>
          <w:p w14:paraId="348D1103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22D27B81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7FD8CE6A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2" w:type="dxa"/>
            <w:shd w:val="clear" w:color="auto" w:fill="auto"/>
            <w:hideMark/>
          </w:tcPr>
          <w:p w14:paraId="3B73AE72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51CE3" w:rsidRPr="00614E62" w14:paraId="3B3B3F54" w14:textId="77777777" w:rsidTr="00DA675B">
        <w:trPr>
          <w:trHeight w:val="1020"/>
          <w:jc w:val="center"/>
        </w:trPr>
        <w:tc>
          <w:tcPr>
            <w:tcW w:w="3114" w:type="dxa"/>
            <w:shd w:val="clear" w:color="000000" w:fill="FFFFFF"/>
            <w:hideMark/>
          </w:tcPr>
          <w:p w14:paraId="4D30067E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межбюджетные трансферты бюджетам территориальных государственных внебю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жетных фондов Российской Федерации</w:t>
            </w:r>
          </w:p>
        </w:tc>
        <w:tc>
          <w:tcPr>
            <w:tcW w:w="2613" w:type="dxa"/>
            <w:shd w:val="clear" w:color="auto" w:fill="auto"/>
            <w:hideMark/>
          </w:tcPr>
          <w:p w14:paraId="4675EF28" w14:textId="77777777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shd w:val="clear" w:color="auto" w:fill="auto"/>
            <w:hideMark/>
          </w:tcPr>
          <w:p w14:paraId="3564B423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735F7E0D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6" w:type="dxa"/>
            <w:shd w:val="clear" w:color="auto" w:fill="auto"/>
            <w:hideMark/>
          </w:tcPr>
          <w:p w14:paraId="3173A2AC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  <w:hideMark/>
          </w:tcPr>
          <w:p w14:paraId="3C347454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0" w:type="dxa"/>
            <w:shd w:val="clear" w:color="auto" w:fill="auto"/>
            <w:hideMark/>
          </w:tcPr>
          <w:p w14:paraId="435F9E2C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4643C7CA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31546700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2" w:type="dxa"/>
            <w:shd w:val="clear" w:color="auto" w:fill="auto"/>
            <w:hideMark/>
          </w:tcPr>
          <w:p w14:paraId="0E0043F1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51CE3" w:rsidRPr="00614E62" w14:paraId="6E7E0E1B" w14:textId="77777777" w:rsidTr="00DA675B">
        <w:trPr>
          <w:trHeight w:val="975"/>
          <w:jc w:val="center"/>
        </w:trPr>
        <w:tc>
          <w:tcPr>
            <w:tcW w:w="3114" w:type="dxa"/>
            <w:shd w:val="clear" w:color="000000" w:fill="FFFFFF"/>
            <w:hideMark/>
          </w:tcPr>
          <w:p w14:paraId="6AF95DFE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Бюджеты территориальных государственных внебю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жетных фондов (бюджеты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территориальных фондов обязательного медицинск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го страхования)</w:t>
            </w:r>
          </w:p>
        </w:tc>
        <w:tc>
          <w:tcPr>
            <w:tcW w:w="2613" w:type="dxa"/>
            <w:shd w:val="clear" w:color="auto" w:fill="auto"/>
            <w:hideMark/>
          </w:tcPr>
          <w:p w14:paraId="7B97C95D" w14:textId="77777777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63" w:type="dxa"/>
            <w:shd w:val="clear" w:color="auto" w:fill="auto"/>
            <w:hideMark/>
          </w:tcPr>
          <w:p w14:paraId="0914EACD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02807140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6" w:type="dxa"/>
            <w:shd w:val="clear" w:color="auto" w:fill="auto"/>
            <w:hideMark/>
          </w:tcPr>
          <w:p w14:paraId="14854F43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  <w:hideMark/>
          </w:tcPr>
          <w:p w14:paraId="593E7ADB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0" w:type="dxa"/>
            <w:shd w:val="clear" w:color="auto" w:fill="auto"/>
            <w:hideMark/>
          </w:tcPr>
          <w:p w14:paraId="4CFC1945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7E62539D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1D2EAF4A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2" w:type="dxa"/>
            <w:shd w:val="clear" w:color="auto" w:fill="auto"/>
            <w:hideMark/>
          </w:tcPr>
          <w:p w14:paraId="23076A19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51CE3" w:rsidRPr="00614E62" w14:paraId="66561C7A" w14:textId="77777777" w:rsidTr="00DA675B">
        <w:trPr>
          <w:trHeight w:val="510"/>
          <w:jc w:val="center"/>
        </w:trPr>
        <w:tc>
          <w:tcPr>
            <w:tcW w:w="3114" w:type="dxa"/>
            <w:shd w:val="clear" w:color="000000" w:fill="FFFFFF"/>
            <w:hideMark/>
          </w:tcPr>
          <w:p w14:paraId="74F01785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Консолидированные бю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жеты муниципальных обр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зований, из них:</w:t>
            </w:r>
          </w:p>
        </w:tc>
        <w:tc>
          <w:tcPr>
            <w:tcW w:w="2613" w:type="dxa"/>
            <w:shd w:val="clear" w:color="auto" w:fill="auto"/>
            <w:hideMark/>
          </w:tcPr>
          <w:p w14:paraId="39C330F1" w14:textId="77777777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shd w:val="clear" w:color="auto" w:fill="auto"/>
            <w:hideMark/>
          </w:tcPr>
          <w:p w14:paraId="10396F7C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0676AB09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6" w:type="dxa"/>
            <w:shd w:val="clear" w:color="auto" w:fill="auto"/>
            <w:hideMark/>
          </w:tcPr>
          <w:p w14:paraId="118C3A96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  <w:hideMark/>
          </w:tcPr>
          <w:p w14:paraId="4BB03674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0" w:type="dxa"/>
            <w:shd w:val="clear" w:color="auto" w:fill="auto"/>
            <w:hideMark/>
          </w:tcPr>
          <w:p w14:paraId="4225CF31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3F8A567B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392471B1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2" w:type="dxa"/>
            <w:shd w:val="clear" w:color="auto" w:fill="auto"/>
            <w:hideMark/>
          </w:tcPr>
          <w:p w14:paraId="462A784E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51CE3" w:rsidRPr="00614E62" w14:paraId="2F5240CF" w14:textId="77777777" w:rsidTr="00DA675B">
        <w:trPr>
          <w:trHeight w:val="510"/>
          <w:jc w:val="center"/>
        </w:trPr>
        <w:tc>
          <w:tcPr>
            <w:tcW w:w="3114" w:type="dxa"/>
            <w:shd w:val="clear" w:color="000000" w:fill="FFFFFF"/>
            <w:hideMark/>
          </w:tcPr>
          <w:p w14:paraId="108F73DA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межбюджетные трансферты бюджету субъекта Росси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й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613" w:type="dxa"/>
            <w:shd w:val="clear" w:color="auto" w:fill="auto"/>
            <w:hideMark/>
          </w:tcPr>
          <w:p w14:paraId="6A5C2B83" w14:textId="77777777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shd w:val="clear" w:color="auto" w:fill="auto"/>
            <w:hideMark/>
          </w:tcPr>
          <w:p w14:paraId="6CFE3F11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70C66064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6" w:type="dxa"/>
            <w:shd w:val="clear" w:color="auto" w:fill="auto"/>
            <w:hideMark/>
          </w:tcPr>
          <w:p w14:paraId="056CC7DB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  <w:hideMark/>
          </w:tcPr>
          <w:p w14:paraId="393BC2D9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0" w:type="dxa"/>
            <w:shd w:val="clear" w:color="auto" w:fill="auto"/>
            <w:hideMark/>
          </w:tcPr>
          <w:p w14:paraId="44AED1B4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01AFBC30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4DD33017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2" w:type="dxa"/>
            <w:shd w:val="clear" w:color="auto" w:fill="auto"/>
            <w:hideMark/>
          </w:tcPr>
          <w:p w14:paraId="39E8B41B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51CE3" w:rsidRPr="00614E62" w14:paraId="4F7D90CB" w14:textId="77777777" w:rsidTr="00DA675B">
        <w:trPr>
          <w:trHeight w:val="285"/>
          <w:jc w:val="center"/>
        </w:trPr>
        <w:tc>
          <w:tcPr>
            <w:tcW w:w="3114" w:type="dxa"/>
            <w:shd w:val="clear" w:color="000000" w:fill="FFFFFF"/>
            <w:hideMark/>
          </w:tcPr>
          <w:p w14:paraId="018D063E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613" w:type="dxa"/>
            <w:shd w:val="clear" w:color="auto" w:fill="auto"/>
            <w:hideMark/>
          </w:tcPr>
          <w:p w14:paraId="1A351F1D" w14:textId="77777777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shd w:val="clear" w:color="auto" w:fill="auto"/>
            <w:hideMark/>
          </w:tcPr>
          <w:p w14:paraId="02F763EC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67C0FF2E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6" w:type="dxa"/>
            <w:shd w:val="clear" w:color="auto" w:fill="auto"/>
            <w:hideMark/>
          </w:tcPr>
          <w:p w14:paraId="720A70DF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  <w:hideMark/>
          </w:tcPr>
          <w:p w14:paraId="15991C6A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0" w:type="dxa"/>
            <w:shd w:val="clear" w:color="auto" w:fill="auto"/>
            <w:hideMark/>
          </w:tcPr>
          <w:p w14:paraId="2DE3DCA9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1995042E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04CE28D0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2" w:type="dxa"/>
            <w:shd w:val="clear" w:color="auto" w:fill="auto"/>
            <w:hideMark/>
          </w:tcPr>
          <w:p w14:paraId="74006DB4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51CE3" w:rsidRPr="00614E62" w14:paraId="371ED20A" w14:textId="77777777" w:rsidTr="00DA675B">
        <w:trPr>
          <w:trHeight w:val="2040"/>
          <w:jc w:val="center"/>
        </w:trPr>
        <w:tc>
          <w:tcPr>
            <w:tcW w:w="3114" w:type="dxa"/>
            <w:shd w:val="clear" w:color="auto" w:fill="auto"/>
            <w:hideMark/>
          </w:tcPr>
          <w:p w14:paraId="1F28A612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Мероприятие (результат) 1 «Осуществлено обеспеч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ние функций органов гос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у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дарственной власти Астр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ханской области, а также содержание и обеспечение деятельности (оказание услуг) государственных к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зенных учреждений (орг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низаций)», всего, в том чи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ле:</w:t>
            </w:r>
          </w:p>
        </w:tc>
        <w:tc>
          <w:tcPr>
            <w:tcW w:w="2613" w:type="dxa"/>
            <w:shd w:val="clear" w:color="auto" w:fill="auto"/>
            <w:hideMark/>
          </w:tcPr>
          <w:p w14:paraId="7577D0B6" w14:textId="77777777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018/</w:t>
            </w:r>
          </w:p>
        </w:tc>
        <w:tc>
          <w:tcPr>
            <w:tcW w:w="1263" w:type="dxa"/>
            <w:shd w:val="clear" w:color="auto" w:fill="auto"/>
            <w:hideMark/>
          </w:tcPr>
          <w:p w14:paraId="108EBD99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51 085,7</w:t>
            </w:r>
          </w:p>
        </w:tc>
        <w:tc>
          <w:tcPr>
            <w:tcW w:w="1125" w:type="dxa"/>
            <w:shd w:val="clear" w:color="auto" w:fill="auto"/>
            <w:hideMark/>
          </w:tcPr>
          <w:p w14:paraId="4F0C4436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49 916,8</w:t>
            </w:r>
          </w:p>
        </w:tc>
        <w:tc>
          <w:tcPr>
            <w:tcW w:w="1136" w:type="dxa"/>
            <w:shd w:val="clear" w:color="auto" w:fill="auto"/>
            <w:hideMark/>
          </w:tcPr>
          <w:p w14:paraId="24A1BD36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49 916,8</w:t>
            </w:r>
          </w:p>
        </w:tc>
        <w:tc>
          <w:tcPr>
            <w:tcW w:w="1135" w:type="dxa"/>
            <w:shd w:val="clear" w:color="auto" w:fill="auto"/>
            <w:hideMark/>
          </w:tcPr>
          <w:p w14:paraId="6BE4822D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49 916,8</w:t>
            </w:r>
          </w:p>
        </w:tc>
        <w:tc>
          <w:tcPr>
            <w:tcW w:w="1240" w:type="dxa"/>
            <w:shd w:val="clear" w:color="auto" w:fill="auto"/>
            <w:hideMark/>
          </w:tcPr>
          <w:p w14:paraId="3862F614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49 916,8</w:t>
            </w:r>
          </w:p>
        </w:tc>
        <w:tc>
          <w:tcPr>
            <w:tcW w:w="1125" w:type="dxa"/>
            <w:shd w:val="clear" w:color="auto" w:fill="auto"/>
            <w:hideMark/>
          </w:tcPr>
          <w:p w14:paraId="47872F50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49 916,8</w:t>
            </w:r>
          </w:p>
        </w:tc>
        <w:tc>
          <w:tcPr>
            <w:tcW w:w="1125" w:type="dxa"/>
            <w:shd w:val="clear" w:color="auto" w:fill="auto"/>
            <w:hideMark/>
          </w:tcPr>
          <w:p w14:paraId="282EE5EF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49 916,8</w:t>
            </w:r>
          </w:p>
        </w:tc>
        <w:tc>
          <w:tcPr>
            <w:tcW w:w="1222" w:type="dxa"/>
            <w:shd w:val="clear" w:color="auto" w:fill="auto"/>
            <w:hideMark/>
          </w:tcPr>
          <w:p w14:paraId="2A37BB72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350 586,5</w:t>
            </w:r>
          </w:p>
        </w:tc>
      </w:tr>
      <w:tr w:rsidR="00B51CE3" w:rsidRPr="00614E62" w14:paraId="21AA2F08" w14:textId="77777777" w:rsidTr="00DA675B">
        <w:trPr>
          <w:trHeight w:val="510"/>
          <w:jc w:val="center"/>
        </w:trPr>
        <w:tc>
          <w:tcPr>
            <w:tcW w:w="3114" w:type="dxa"/>
            <w:shd w:val="clear" w:color="auto" w:fill="auto"/>
            <w:hideMark/>
          </w:tcPr>
          <w:p w14:paraId="346CAA5E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Межбюджетные трансфе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ты из федерального бюдж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та </w:t>
            </w:r>
          </w:p>
        </w:tc>
        <w:tc>
          <w:tcPr>
            <w:tcW w:w="2613" w:type="dxa"/>
            <w:shd w:val="clear" w:color="auto" w:fill="auto"/>
            <w:hideMark/>
          </w:tcPr>
          <w:p w14:paraId="47D09EBB" w14:textId="77777777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shd w:val="clear" w:color="auto" w:fill="auto"/>
            <w:hideMark/>
          </w:tcPr>
          <w:p w14:paraId="296649D2" w14:textId="665A3DA4" w:rsidR="00B51CE3" w:rsidRPr="00614E62" w:rsidRDefault="00B51CE3" w:rsidP="002902E1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  <w:r w:rsidR="002902E1"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542AC79E" w14:textId="2EFBA1F5" w:rsidR="00B51CE3" w:rsidRPr="00614E62" w:rsidRDefault="00B51CE3" w:rsidP="002902E1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  <w:r w:rsidR="002902E1"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6" w:type="dxa"/>
            <w:shd w:val="clear" w:color="auto" w:fill="auto"/>
            <w:hideMark/>
          </w:tcPr>
          <w:p w14:paraId="0838D96F" w14:textId="068104A1" w:rsidR="00B51CE3" w:rsidRPr="00614E62" w:rsidRDefault="00B51CE3" w:rsidP="002902E1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  <w:r w:rsidR="002902E1"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  <w:hideMark/>
          </w:tcPr>
          <w:p w14:paraId="07FA336C" w14:textId="1E9B590D" w:rsidR="00B51CE3" w:rsidRPr="00614E62" w:rsidRDefault="00B51CE3" w:rsidP="002902E1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  <w:r w:rsidR="002902E1"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0" w:type="dxa"/>
            <w:shd w:val="clear" w:color="auto" w:fill="auto"/>
            <w:hideMark/>
          </w:tcPr>
          <w:p w14:paraId="24935D46" w14:textId="48B402EA" w:rsidR="00B51CE3" w:rsidRPr="00614E62" w:rsidRDefault="00B51CE3" w:rsidP="002902E1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  <w:r w:rsidR="002902E1"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446E1242" w14:textId="3CE0B7E1" w:rsidR="00B51CE3" w:rsidRPr="00614E62" w:rsidRDefault="00B51CE3" w:rsidP="002902E1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  <w:r w:rsidR="002902E1"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4DBF40EC" w14:textId="13FB09A8" w:rsidR="00B51CE3" w:rsidRPr="00614E62" w:rsidRDefault="00B51CE3" w:rsidP="002902E1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  <w:r w:rsidR="002902E1"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2" w:type="dxa"/>
            <w:shd w:val="clear" w:color="auto" w:fill="auto"/>
            <w:hideMark/>
          </w:tcPr>
          <w:p w14:paraId="3D2A7A7F" w14:textId="77777777" w:rsidR="00B51CE3" w:rsidRPr="00614E62" w:rsidRDefault="00B51CE3" w:rsidP="002902E1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51CE3" w:rsidRPr="00614E62" w14:paraId="2A64CD8C" w14:textId="77777777" w:rsidTr="00DA675B">
        <w:trPr>
          <w:trHeight w:val="373"/>
          <w:jc w:val="center"/>
        </w:trPr>
        <w:tc>
          <w:tcPr>
            <w:tcW w:w="3114" w:type="dxa"/>
            <w:shd w:val="clear" w:color="auto" w:fill="auto"/>
            <w:hideMark/>
          </w:tcPr>
          <w:p w14:paraId="18DB1808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Бюджет Астраханской 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б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ласти, из них:</w:t>
            </w:r>
          </w:p>
        </w:tc>
        <w:tc>
          <w:tcPr>
            <w:tcW w:w="2613" w:type="dxa"/>
            <w:shd w:val="clear" w:color="auto" w:fill="auto"/>
            <w:hideMark/>
          </w:tcPr>
          <w:p w14:paraId="2835A162" w14:textId="77777777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shd w:val="clear" w:color="auto" w:fill="auto"/>
            <w:hideMark/>
          </w:tcPr>
          <w:p w14:paraId="2C7CE21A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51 085,7</w:t>
            </w:r>
          </w:p>
        </w:tc>
        <w:tc>
          <w:tcPr>
            <w:tcW w:w="1125" w:type="dxa"/>
            <w:shd w:val="clear" w:color="auto" w:fill="auto"/>
            <w:hideMark/>
          </w:tcPr>
          <w:p w14:paraId="4DFACD72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49 916,8</w:t>
            </w:r>
          </w:p>
        </w:tc>
        <w:tc>
          <w:tcPr>
            <w:tcW w:w="1136" w:type="dxa"/>
            <w:shd w:val="clear" w:color="auto" w:fill="auto"/>
            <w:hideMark/>
          </w:tcPr>
          <w:p w14:paraId="29A86BA0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49 916,8</w:t>
            </w:r>
          </w:p>
        </w:tc>
        <w:tc>
          <w:tcPr>
            <w:tcW w:w="1135" w:type="dxa"/>
            <w:shd w:val="clear" w:color="auto" w:fill="auto"/>
            <w:hideMark/>
          </w:tcPr>
          <w:p w14:paraId="3D35B177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49 916,8</w:t>
            </w:r>
          </w:p>
        </w:tc>
        <w:tc>
          <w:tcPr>
            <w:tcW w:w="1240" w:type="dxa"/>
            <w:shd w:val="clear" w:color="auto" w:fill="auto"/>
            <w:hideMark/>
          </w:tcPr>
          <w:p w14:paraId="4FE601FD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49 916,8</w:t>
            </w:r>
          </w:p>
        </w:tc>
        <w:tc>
          <w:tcPr>
            <w:tcW w:w="1125" w:type="dxa"/>
            <w:shd w:val="clear" w:color="auto" w:fill="auto"/>
            <w:hideMark/>
          </w:tcPr>
          <w:p w14:paraId="45E725FE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49 916,8</w:t>
            </w:r>
          </w:p>
        </w:tc>
        <w:tc>
          <w:tcPr>
            <w:tcW w:w="1125" w:type="dxa"/>
            <w:shd w:val="clear" w:color="auto" w:fill="auto"/>
            <w:hideMark/>
          </w:tcPr>
          <w:p w14:paraId="4FA96E5E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49 916,8</w:t>
            </w:r>
          </w:p>
        </w:tc>
        <w:tc>
          <w:tcPr>
            <w:tcW w:w="1222" w:type="dxa"/>
            <w:shd w:val="clear" w:color="auto" w:fill="auto"/>
            <w:hideMark/>
          </w:tcPr>
          <w:p w14:paraId="31FBF7F9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350 586,5</w:t>
            </w:r>
          </w:p>
        </w:tc>
      </w:tr>
      <w:tr w:rsidR="00B51CE3" w:rsidRPr="00614E62" w14:paraId="7D6749F0" w14:textId="77777777" w:rsidTr="00DA675B">
        <w:trPr>
          <w:trHeight w:val="397"/>
          <w:jc w:val="center"/>
        </w:trPr>
        <w:tc>
          <w:tcPr>
            <w:tcW w:w="3114" w:type="dxa"/>
            <w:shd w:val="clear" w:color="auto" w:fill="auto"/>
            <w:hideMark/>
          </w:tcPr>
          <w:p w14:paraId="782E2F46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shd w:val="clear" w:color="auto" w:fill="auto"/>
            <w:hideMark/>
          </w:tcPr>
          <w:p w14:paraId="32F1DB9B" w14:textId="77777777" w:rsidR="008479C6" w:rsidRDefault="0087692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018 </w:t>
            </w:r>
          </w:p>
          <w:p w14:paraId="1ED89235" w14:textId="0003F59B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0407 12ХХХ00010 244</w:t>
            </w:r>
          </w:p>
        </w:tc>
        <w:tc>
          <w:tcPr>
            <w:tcW w:w="1263" w:type="dxa"/>
            <w:shd w:val="clear" w:color="auto" w:fill="auto"/>
            <w:hideMark/>
          </w:tcPr>
          <w:p w14:paraId="756DC5CE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125" w:type="dxa"/>
            <w:shd w:val="clear" w:color="auto" w:fill="auto"/>
            <w:hideMark/>
          </w:tcPr>
          <w:p w14:paraId="0F4A65C7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136" w:type="dxa"/>
            <w:shd w:val="clear" w:color="auto" w:fill="auto"/>
            <w:hideMark/>
          </w:tcPr>
          <w:p w14:paraId="342F332C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135" w:type="dxa"/>
            <w:shd w:val="clear" w:color="auto" w:fill="auto"/>
            <w:hideMark/>
          </w:tcPr>
          <w:p w14:paraId="11CAFB73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240" w:type="dxa"/>
            <w:shd w:val="clear" w:color="auto" w:fill="auto"/>
            <w:hideMark/>
          </w:tcPr>
          <w:p w14:paraId="331D23CD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125" w:type="dxa"/>
            <w:shd w:val="clear" w:color="auto" w:fill="auto"/>
            <w:hideMark/>
          </w:tcPr>
          <w:p w14:paraId="7FF32BB6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125" w:type="dxa"/>
            <w:shd w:val="clear" w:color="auto" w:fill="auto"/>
            <w:hideMark/>
          </w:tcPr>
          <w:p w14:paraId="2EE0E6D2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222" w:type="dxa"/>
            <w:shd w:val="clear" w:color="auto" w:fill="auto"/>
            <w:hideMark/>
          </w:tcPr>
          <w:p w14:paraId="0503C9F4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41,3</w:t>
            </w:r>
          </w:p>
        </w:tc>
      </w:tr>
      <w:tr w:rsidR="00B51CE3" w:rsidRPr="00614E62" w14:paraId="19CC66D2" w14:textId="77777777" w:rsidTr="00DA675B">
        <w:trPr>
          <w:trHeight w:val="397"/>
          <w:jc w:val="center"/>
        </w:trPr>
        <w:tc>
          <w:tcPr>
            <w:tcW w:w="3114" w:type="dxa"/>
            <w:shd w:val="clear" w:color="auto" w:fill="auto"/>
            <w:hideMark/>
          </w:tcPr>
          <w:p w14:paraId="7E8C7425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shd w:val="clear" w:color="auto" w:fill="auto"/>
            <w:hideMark/>
          </w:tcPr>
          <w:p w14:paraId="3DAF319A" w14:textId="77777777" w:rsidR="008479C6" w:rsidRDefault="0087692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018 </w:t>
            </w:r>
          </w:p>
          <w:p w14:paraId="6D50A84C" w14:textId="6458CCA1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0407 12ХХХ00010 851</w:t>
            </w:r>
          </w:p>
        </w:tc>
        <w:tc>
          <w:tcPr>
            <w:tcW w:w="1263" w:type="dxa"/>
            <w:shd w:val="clear" w:color="auto" w:fill="auto"/>
            <w:hideMark/>
          </w:tcPr>
          <w:p w14:paraId="4A556B5D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125" w:type="dxa"/>
            <w:shd w:val="clear" w:color="auto" w:fill="auto"/>
            <w:hideMark/>
          </w:tcPr>
          <w:p w14:paraId="4A049D16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136" w:type="dxa"/>
            <w:shd w:val="clear" w:color="auto" w:fill="auto"/>
            <w:hideMark/>
          </w:tcPr>
          <w:p w14:paraId="2E0B27B7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135" w:type="dxa"/>
            <w:shd w:val="clear" w:color="auto" w:fill="auto"/>
            <w:hideMark/>
          </w:tcPr>
          <w:p w14:paraId="7CFF5F55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240" w:type="dxa"/>
            <w:shd w:val="clear" w:color="auto" w:fill="auto"/>
            <w:hideMark/>
          </w:tcPr>
          <w:p w14:paraId="6BF9477F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125" w:type="dxa"/>
            <w:shd w:val="clear" w:color="auto" w:fill="auto"/>
            <w:hideMark/>
          </w:tcPr>
          <w:p w14:paraId="5538CAA5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125" w:type="dxa"/>
            <w:shd w:val="clear" w:color="auto" w:fill="auto"/>
            <w:hideMark/>
          </w:tcPr>
          <w:p w14:paraId="7EC3115A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222" w:type="dxa"/>
            <w:shd w:val="clear" w:color="auto" w:fill="auto"/>
            <w:hideMark/>
          </w:tcPr>
          <w:p w14:paraId="1C7D9BBD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74,9</w:t>
            </w:r>
          </w:p>
        </w:tc>
      </w:tr>
      <w:tr w:rsidR="00B51CE3" w:rsidRPr="00614E62" w14:paraId="55BB38BD" w14:textId="77777777" w:rsidTr="00DA675B">
        <w:trPr>
          <w:trHeight w:val="397"/>
          <w:jc w:val="center"/>
        </w:trPr>
        <w:tc>
          <w:tcPr>
            <w:tcW w:w="3114" w:type="dxa"/>
            <w:shd w:val="clear" w:color="auto" w:fill="auto"/>
            <w:hideMark/>
          </w:tcPr>
          <w:p w14:paraId="519152DD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shd w:val="clear" w:color="auto" w:fill="auto"/>
            <w:hideMark/>
          </w:tcPr>
          <w:p w14:paraId="460D0E86" w14:textId="77777777" w:rsidR="008479C6" w:rsidRDefault="0087692E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018 </w:t>
            </w:r>
          </w:p>
          <w:p w14:paraId="4F24DA8D" w14:textId="772AF52F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0407 12ХХХ00010 852</w:t>
            </w:r>
          </w:p>
        </w:tc>
        <w:tc>
          <w:tcPr>
            <w:tcW w:w="1263" w:type="dxa"/>
            <w:shd w:val="clear" w:color="auto" w:fill="auto"/>
            <w:hideMark/>
          </w:tcPr>
          <w:p w14:paraId="53E12D23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1125" w:type="dxa"/>
            <w:shd w:val="clear" w:color="auto" w:fill="auto"/>
            <w:hideMark/>
          </w:tcPr>
          <w:p w14:paraId="008D705C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1136" w:type="dxa"/>
            <w:shd w:val="clear" w:color="auto" w:fill="auto"/>
            <w:hideMark/>
          </w:tcPr>
          <w:p w14:paraId="4D1C2854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1135" w:type="dxa"/>
            <w:shd w:val="clear" w:color="auto" w:fill="auto"/>
            <w:hideMark/>
          </w:tcPr>
          <w:p w14:paraId="4C43ED1E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1240" w:type="dxa"/>
            <w:shd w:val="clear" w:color="auto" w:fill="auto"/>
            <w:hideMark/>
          </w:tcPr>
          <w:p w14:paraId="64EC6B97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1125" w:type="dxa"/>
            <w:shd w:val="clear" w:color="auto" w:fill="auto"/>
            <w:hideMark/>
          </w:tcPr>
          <w:p w14:paraId="5CE87BEF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1125" w:type="dxa"/>
            <w:shd w:val="clear" w:color="auto" w:fill="auto"/>
            <w:hideMark/>
          </w:tcPr>
          <w:p w14:paraId="5DE7783C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1222" w:type="dxa"/>
            <w:shd w:val="clear" w:color="auto" w:fill="auto"/>
            <w:hideMark/>
          </w:tcPr>
          <w:p w14:paraId="13FC6BAB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252,7</w:t>
            </w:r>
          </w:p>
        </w:tc>
      </w:tr>
      <w:tr w:rsidR="00B51CE3" w:rsidRPr="00614E62" w14:paraId="66C1E45E" w14:textId="77777777" w:rsidTr="00DA675B">
        <w:trPr>
          <w:trHeight w:val="397"/>
          <w:jc w:val="center"/>
        </w:trPr>
        <w:tc>
          <w:tcPr>
            <w:tcW w:w="3114" w:type="dxa"/>
            <w:shd w:val="clear" w:color="auto" w:fill="auto"/>
            <w:hideMark/>
          </w:tcPr>
          <w:p w14:paraId="0A7C9EA7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613" w:type="dxa"/>
            <w:shd w:val="clear" w:color="auto" w:fill="auto"/>
            <w:hideMark/>
          </w:tcPr>
          <w:p w14:paraId="5A3BFB30" w14:textId="77777777" w:rsidR="008479C6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018</w:t>
            </w:r>
            <w:r w:rsidR="00194BD3" w:rsidRPr="00614E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9DF2709" w14:textId="1619C632" w:rsidR="00B51CE3" w:rsidRPr="00614E62" w:rsidRDefault="00B51CE3" w:rsidP="00847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0605 12ХХХ00010 121</w:t>
            </w:r>
          </w:p>
        </w:tc>
        <w:tc>
          <w:tcPr>
            <w:tcW w:w="1263" w:type="dxa"/>
            <w:shd w:val="clear" w:color="auto" w:fill="auto"/>
            <w:hideMark/>
          </w:tcPr>
          <w:p w14:paraId="30E97137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35 896,7</w:t>
            </w:r>
          </w:p>
        </w:tc>
        <w:tc>
          <w:tcPr>
            <w:tcW w:w="1125" w:type="dxa"/>
            <w:shd w:val="clear" w:color="auto" w:fill="auto"/>
            <w:hideMark/>
          </w:tcPr>
          <w:p w14:paraId="06A928DF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35 896,7</w:t>
            </w:r>
          </w:p>
        </w:tc>
        <w:tc>
          <w:tcPr>
            <w:tcW w:w="1136" w:type="dxa"/>
            <w:shd w:val="clear" w:color="auto" w:fill="auto"/>
            <w:hideMark/>
          </w:tcPr>
          <w:p w14:paraId="229196FB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35 896,7</w:t>
            </w:r>
          </w:p>
        </w:tc>
        <w:tc>
          <w:tcPr>
            <w:tcW w:w="1135" w:type="dxa"/>
            <w:shd w:val="clear" w:color="auto" w:fill="auto"/>
            <w:hideMark/>
          </w:tcPr>
          <w:p w14:paraId="4659D5DA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35 896,7</w:t>
            </w:r>
          </w:p>
        </w:tc>
        <w:tc>
          <w:tcPr>
            <w:tcW w:w="1240" w:type="dxa"/>
            <w:shd w:val="clear" w:color="auto" w:fill="auto"/>
            <w:hideMark/>
          </w:tcPr>
          <w:p w14:paraId="7F6DEEA6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35 896,7</w:t>
            </w:r>
          </w:p>
        </w:tc>
        <w:tc>
          <w:tcPr>
            <w:tcW w:w="1125" w:type="dxa"/>
            <w:shd w:val="clear" w:color="auto" w:fill="auto"/>
            <w:hideMark/>
          </w:tcPr>
          <w:p w14:paraId="37694A12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35 896,7</w:t>
            </w:r>
          </w:p>
        </w:tc>
        <w:tc>
          <w:tcPr>
            <w:tcW w:w="1125" w:type="dxa"/>
            <w:shd w:val="clear" w:color="auto" w:fill="auto"/>
            <w:hideMark/>
          </w:tcPr>
          <w:p w14:paraId="5D4B6071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35 896,7</w:t>
            </w:r>
          </w:p>
        </w:tc>
        <w:tc>
          <w:tcPr>
            <w:tcW w:w="1222" w:type="dxa"/>
            <w:shd w:val="clear" w:color="auto" w:fill="auto"/>
            <w:hideMark/>
          </w:tcPr>
          <w:p w14:paraId="2FBFA8F7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251 276,9</w:t>
            </w:r>
          </w:p>
        </w:tc>
      </w:tr>
      <w:tr w:rsidR="00B51CE3" w:rsidRPr="00614E62" w14:paraId="237D79BF" w14:textId="77777777" w:rsidTr="00DA675B">
        <w:trPr>
          <w:trHeight w:val="397"/>
          <w:jc w:val="center"/>
        </w:trPr>
        <w:tc>
          <w:tcPr>
            <w:tcW w:w="3114" w:type="dxa"/>
            <w:shd w:val="clear" w:color="auto" w:fill="auto"/>
            <w:hideMark/>
          </w:tcPr>
          <w:p w14:paraId="3762E5C8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shd w:val="clear" w:color="auto" w:fill="auto"/>
            <w:hideMark/>
          </w:tcPr>
          <w:p w14:paraId="45D88DBB" w14:textId="77777777" w:rsidR="008479C6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018</w:t>
            </w:r>
            <w:r w:rsidR="00194BD3" w:rsidRPr="00614E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815F841" w14:textId="131C759C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0605 12ХХХ00010 122</w:t>
            </w:r>
          </w:p>
        </w:tc>
        <w:tc>
          <w:tcPr>
            <w:tcW w:w="1263" w:type="dxa"/>
            <w:shd w:val="clear" w:color="auto" w:fill="auto"/>
            <w:hideMark/>
          </w:tcPr>
          <w:p w14:paraId="2DE1C435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179,9</w:t>
            </w:r>
          </w:p>
        </w:tc>
        <w:tc>
          <w:tcPr>
            <w:tcW w:w="1125" w:type="dxa"/>
            <w:shd w:val="clear" w:color="auto" w:fill="auto"/>
            <w:hideMark/>
          </w:tcPr>
          <w:p w14:paraId="493102FD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179,9</w:t>
            </w:r>
          </w:p>
        </w:tc>
        <w:tc>
          <w:tcPr>
            <w:tcW w:w="1136" w:type="dxa"/>
            <w:shd w:val="clear" w:color="auto" w:fill="auto"/>
            <w:hideMark/>
          </w:tcPr>
          <w:p w14:paraId="784C86AA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179,9</w:t>
            </w:r>
          </w:p>
        </w:tc>
        <w:tc>
          <w:tcPr>
            <w:tcW w:w="1135" w:type="dxa"/>
            <w:shd w:val="clear" w:color="auto" w:fill="auto"/>
            <w:hideMark/>
          </w:tcPr>
          <w:p w14:paraId="2AD71109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179,9</w:t>
            </w:r>
          </w:p>
        </w:tc>
        <w:tc>
          <w:tcPr>
            <w:tcW w:w="1240" w:type="dxa"/>
            <w:shd w:val="clear" w:color="auto" w:fill="auto"/>
            <w:hideMark/>
          </w:tcPr>
          <w:p w14:paraId="17B541B1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179,9</w:t>
            </w:r>
          </w:p>
        </w:tc>
        <w:tc>
          <w:tcPr>
            <w:tcW w:w="1125" w:type="dxa"/>
            <w:shd w:val="clear" w:color="auto" w:fill="auto"/>
            <w:hideMark/>
          </w:tcPr>
          <w:p w14:paraId="1FA5D85A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179,9</w:t>
            </w:r>
          </w:p>
        </w:tc>
        <w:tc>
          <w:tcPr>
            <w:tcW w:w="1125" w:type="dxa"/>
            <w:shd w:val="clear" w:color="auto" w:fill="auto"/>
            <w:hideMark/>
          </w:tcPr>
          <w:p w14:paraId="3869BF40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179,9</w:t>
            </w:r>
          </w:p>
        </w:tc>
        <w:tc>
          <w:tcPr>
            <w:tcW w:w="1222" w:type="dxa"/>
            <w:shd w:val="clear" w:color="auto" w:fill="auto"/>
            <w:hideMark/>
          </w:tcPr>
          <w:p w14:paraId="4BDAC9D3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1 259,3</w:t>
            </w:r>
          </w:p>
        </w:tc>
      </w:tr>
      <w:tr w:rsidR="00B51CE3" w:rsidRPr="00614E62" w14:paraId="6B6C0EB2" w14:textId="77777777" w:rsidTr="00DA675B">
        <w:trPr>
          <w:trHeight w:val="397"/>
          <w:jc w:val="center"/>
        </w:trPr>
        <w:tc>
          <w:tcPr>
            <w:tcW w:w="3114" w:type="dxa"/>
            <w:shd w:val="clear" w:color="auto" w:fill="auto"/>
            <w:hideMark/>
          </w:tcPr>
          <w:p w14:paraId="1FB462EA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shd w:val="clear" w:color="auto" w:fill="auto"/>
            <w:hideMark/>
          </w:tcPr>
          <w:p w14:paraId="680C5111" w14:textId="77777777" w:rsidR="008479C6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018</w:t>
            </w:r>
            <w:r w:rsidR="00194BD3" w:rsidRPr="00614E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6436C45" w14:textId="7F39D0CD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0605 12ХХХ00010 129</w:t>
            </w:r>
          </w:p>
        </w:tc>
        <w:tc>
          <w:tcPr>
            <w:tcW w:w="1263" w:type="dxa"/>
            <w:shd w:val="clear" w:color="auto" w:fill="auto"/>
            <w:hideMark/>
          </w:tcPr>
          <w:p w14:paraId="439D74EC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10 868,9</w:t>
            </w:r>
          </w:p>
        </w:tc>
        <w:tc>
          <w:tcPr>
            <w:tcW w:w="1125" w:type="dxa"/>
            <w:shd w:val="clear" w:color="auto" w:fill="auto"/>
            <w:hideMark/>
          </w:tcPr>
          <w:p w14:paraId="0A9B641E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10 868,9</w:t>
            </w:r>
          </w:p>
        </w:tc>
        <w:tc>
          <w:tcPr>
            <w:tcW w:w="1136" w:type="dxa"/>
            <w:shd w:val="clear" w:color="auto" w:fill="auto"/>
            <w:hideMark/>
          </w:tcPr>
          <w:p w14:paraId="065C9956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10 868,9</w:t>
            </w:r>
          </w:p>
        </w:tc>
        <w:tc>
          <w:tcPr>
            <w:tcW w:w="1135" w:type="dxa"/>
            <w:shd w:val="clear" w:color="auto" w:fill="auto"/>
            <w:hideMark/>
          </w:tcPr>
          <w:p w14:paraId="297321D4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10 868,9</w:t>
            </w:r>
          </w:p>
        </w:tc>
        <w:tc>
          <w:tcPr>
            <w:tcW w:w="1240" w:type="dxa"/>
            <w:shd w:val="clear" w:color="auto" w:fill="auto"/>
            <w:hideMark/>
          </w:tcPr>
          <w:p w14:paraId="40E59496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10 868,9</w:t>
            </w:r>
          </w:p>
        </w:tc>
        <w:tc>
          <w:tcPr>
            <w:tcW w:w="1125" w:type="dxa"/>
            <w:shd w:val="clear" w:color="auto" w:fill="auto"/>
            <w:hideMark/>
          </w:tcPr>
          <w:p w14:paraId="42821EC6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10 868,9</w:t>
            </w:r>
          </w:p>
        </w:tc>
        <w:tc>
          <w:tcPr>
            <w:tcW w:w="1125" w:type="dxa"/>
            <w:shd w:val="clear" w:color="auto" w:fill="auto"/>
            <w:hideMark/>
          </w:tcPr>
          <w:p w14:paraId="14E37B6F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10 868,9</w:t>
            </w:r>
          </w:p>
        </w:tc>
        <w:tc>
          <w:tcPr>
            <w:tcW w:w="1222" w:type="dxa"/>
            <w:shd w:val="clear" w:color="auto" w:fill="auto"/>
            <w:hideMark/>
          </w:tcPr>
          <w:p w14:paraId="7602FB35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76 082,3</w:t>
            </w:r>
          </w:p>
        </w:tc>
      </w:tr>
      <w:tr w:rsidR="00B51CE3" w:rsidRPr="00614E62" w14:paraId="042DF3B6" w14:textId="77777777" w:rsidTr="00DA675B">
        <w:trPr>
          <w:trHeight w:val="397"/>
          <w:jc w:val="center"/>
        </w:trPr>
        <w:tc>
          <w:tcPr>
            <w:tcW w:w="3114" w:type="dxa"/>
            <w:shd w:val="clear" w:color="auto" w:fill="auto"/>
            <w:hideMark/>
          </w:tcPr>
          <w:p w14:paraId="2B7CB8FA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shd w:val="clear" w:color="auto" w:fill="auto"/>
            <w:hideMark/>
          </w:tcPr>
          <w:p w14:paraId="2A2C83E5" w14:textId="77777777" w:rsidR="008479C6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018</w:t>
            </w:r>
            <w:r w:rsidR="00194BD3" w:rsidRPr="00614E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AD12177" w14:textId="0C40BA02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0605 12ХХХ00010 244</w:t>
            </w:r>
          </w:p>
        </w:tc>
        <w:tc>
          <w:tcPr>
            <w:tcW w:w="1263" w:type="dxa"/>
            <w:shd w:val="clear" w:color="auto" w:fill="auto"/>
            <w:hideMark/>
          </w:tcPr>
          <w:p w14:paraId="73FDB97B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3 811,2</w:t>
            </w:r>
          </w:p>
        </w:tc>
        <w:tc>
          <w:tcPr>
            <w:tcW w:w="1125" w:type="dxa"/>
            <w:shd w:val="clear" w:color="auto" w:fill="auto"/>
            <w:hideMark/>
          </w:tcPr>
          <w:p w14:paraId="67C18936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2 634,8</w:t>
            </w:r>
          </w:p>
        </w:tc>
        <w:tc>
          <w:tcPr>
            <w:tcW w:w="1136" w:type="dxa"/>
            <w:shd w:val="clear" w:color="auto" w:fill="auto"/>
            <w:hideMark/>
          </w:tcPr>
          <w:p w14:paraId="06B9BB41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2 634,8</w:t>
            </w:r>
          </w:p>
        </w:tc>
        <w:tc>
          <w:tcPr>
            <w:tcW w:w="1135" w:type="dxa"/>
            <w:shd w:val="clear" w:color="auto" w:fill="auto"/>
            <w:hideMark/>
          </w:tcPr>
          <w:p w14:paraId="1E516FE7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2 634,8</w:t>
            </w:r>
          </w:p>
        </w:tc>
        <w:tc>
          <w:tcPr>
            <w:tcW w:w="1240" w:type="dxa"/>
            <w:shd w:val="clear" w:color="auto" w:fill="auto"/>
            <w:hideMark/>
          </w:tcPr>
          <w:p w14:paraId="353EA8BE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2 634,8</w:t>
            </w:r>
          </w:p>
        </w:tc>
        <w:tc>
          <w:tcPr>
            <w:tcW w:w="1125" w:type="dxa"/>
            <w:shd w:val="clear" w:color="auto" w:fill="auto"/>
            <w:hideMark/>
          </w:tcPr>
          <w:p w14:paraId="3FDC40DD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2 634,8</w:t>
            </w:r>
          </w:p>
        </w:tc>
        <w:tc>
          <w:tcPr>
            <w:tcW w:w="1125" w:type="dxa"/>
            <w:shd w:val="clear" w:color="auto" w:fill="auto"/>
            <w:hideMark/>
          </w:tcPr>
          <w:p w14:paraId="7FB12ED4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2 634,8</w:t>
            </w:r>
          </w:p>
        </w:tc>
        <w:tc>
          <w:tcPr>
            <w:tcW w:w="1222" w:type="dxa"/>
            <w:shd w:val="clear" w:color="auto" w:fill="auto"/>
            <w:hideMark/>
          </w:tcPr>
          <w:p w14:paraId="4B5E8555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19 620,0</w:t>
            </w:r>
          </w:p>
        </w:tc>
      </w:tr>
      <w:tr w:rsidR="00B51CE3" w:rsidRPr="00614E62" w14:paraId="349C3182" w14:textId="77777777" w:rsidTr="00DA675B">
        <w:trPr>
          <w:trHeight w:val="397"/>
          <w:jc w:val="center"/>
        </w:trPr>
        <w:tc>
          <w:tcPr>
            <w:tcW w:w="3114" w:type="dxa"/>
            <w:shd w:val="clear" w:color="auto" w:fill="auto"/>
            <w:hideMark/>
          </w:tcPr>
          <w:p w14:paraId="71EB3AD2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shd w:val="clear" w:color="auto" w:fill="auto"/>
            <w:hideMark/>
          </w:tcPr>
          <w:p w14:paraId="42D3B28F" w14:textId="77777777" w:rsidR="008479C6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018</w:t>
            </w:r>
            <w:r w:rsidR="00194BD3" w:rsidRPr="00614E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83C82D9" w14:textId="455401BE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0605 12ХХХ00010 247</w:t>
            </w:r>
          </w:p>
        </w:tc>
        <w:tc>
          <w:tcPr>
            <w:tcW w:w="1263" w:type="dxa"/>
            <w:shd w:val="clear" w:color="auto" w:fill="auto"/>
            <w:hideMark/>
          </w:tcPr>
          <w:p w14:paraId="7474A2B5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187,6</w:t>
            </w:r>
          </w:p>
        </w:tc>
        <w:tc>
          <w:tcPr>
            <w:tcW w:w="1125" w:type="dxa"/>
            <w:shd w:val="clear" w:color="auto" w:fill="auto"/>
            <w:hideMark/>
          </w:tcPr>
          <w:p w14:paraId="3992FED4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195,1</w:t>
            </w:r>
          </w:p>
        </w:tc>
        <w:tc>
          <w:tcPr>
            <w:tcW w:w="1136" w:type="dxa"/>
            <w:shd w:val="clear" w:color="auto" w:fill="auto"/>
            <w:hideMark/>
          </w:tcPr>
          <w:p w14:paraId="5746D545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195,1</w:t>
            </w:r>
          </w:p>
        </w:tc>
        <w:tc>
          <w:tcPr>
            <w:tcW w:w="1135" w:type="dxa"/>
            <w:shd w:val="clear" w:color="auto" w:fill="auto"/>
            <w:hideMark/>
          </w:tcPr>
          <w:p w14:paraId="53709221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195,1</w:t>
            </w:r>
          </w:p>
        </w:tc>
        <w:tc>
          <w:tcPr>
            <w:tcW w:w="1240" w:type="dxa"/>
            <w:shd w:val="clear" w:color="auto" w:fill="auto"/>
            <w:hideMark/>
          </w:tcPr>
          <w:p w14:paraId="20A2E291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195,1</w:t>
            </w:r>
          </w:p>
        </w:tc>
        <w:tc>
          <w:tcPr>
            <w:tcW w:w="1125" w:type="dxa"/>
            <w:shd w:val="clear" w:color="auto" w:fill="auto"/>
            <w:hideMark/>
          </w:tcPr>
          <w:p w14:paraId="23DAA1B4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195,1</w:t>
            </w:r>
          </w:p>
        </w:tc>
        <w:tc>
          <w:tcPr>
            <w:tcW w:w="1125" w:type="dxa"/>
            <w:shd w:val="clear" w:color="auto" w:fill="auto"/>
            <w:hideMark/>
          </w:tcPr>
          <w:p w14:paraId="157A45BE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195,1</w:t>
            </w:r>
          </w:p>
        </w:tc>
        <w:tc>
          <w:tcPr>
            <w:tcW w:w="1222" w:type="dxa"/>
            <w:shd w:val="clear" w:color="auto" w:fill="auto"/>
            <w:hideMark/>
          </w:tcPr>
          <w:p w14:paraId="0ED24B37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1 358,2</w:t>
            </w:r>
          </w:p>
        </w:tc>
      </w:tr>
      <w:tr w:rsidR="00B51CE3" w:rsidRPr="00614E62" w14:paraId="634B3FB4" w14:textId="77777777" w:rsidTr="00DA675B">
        <w:trPr>
          <w:trHeight w:val="577"/>
          <w:jc w:val="center"/>
        </w:trPr>
        <w:tc>
          <w:tcPr>
            <w:tcW w:w="3114" w:type="dxa"/>
            <w:shd w:val="clear" w:color="auto" w:fill="auto"/>
            <w:hideMark/>
          </w:tcPr>
          <w:p w14:paraId="6724085D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shd w:val="clear" w:color="auto" w:fill="auto"/>
            <w:hideMark/>
          </w:tcPr>
          <w:p w14:paraId="3BF196C5" w14:textId="77777777" w:rsidR="008479C6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018</w:t>
            </w:r>
            <w:r w:rsidR="00194BD3" w:rsidRPr="00614E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C61C434" w14:textId="08EB0A2A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0605 12ХХХ00010 851</w:t>
            </w:r>
          </w:p>
        </w:tc>
        <w:tc>
          <w:tcPr>
            <w:tcW w:w="1263" w:type="dxa"/>
            <w:shd w:val="clear" w:color="auto" w:fill="auto"/>
            <w:hideMark/>
          </w:tcPr>
          <w:p w14:paraId="7DB0F8B8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1125" w:type="dxa"/>
            <w:shd w:val="clear" w:color="auto" w:fill="auto"/>
            <w:hideMark/>
          </w:tcPr>
          <w:p w14:paraId="0942B889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1136" w:type="dxa"/>
            <w:shd w:val="clear" w:color="auto" w:fill="auto"/>
            <w:hideMark/>
          </w:tcPr>
          <w:p w14:paraId="5FAE25D3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1135" w:type="dxa"/>
            <w:shd w:val="clear" w:color="auto" w:fill="auto"/>
            <w:hideMark/>
          </w:tcPr>
          <w:p w14:paraId="36EE097D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1240" w:type="dxa"/>
            <w:shd w:val="clear" w:color="auto" w:fill="auto"/>
            <w:hideMark/>
          </w:tcPr>
          <w:p w14:paraId="64EEC139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1125" w:type="dxa"/>
            <w:shd w:val="clear" w:color="auto" w:fill="auto"/>
            <w:hideMark/>
          </w:tcPr>
          <w:p w14:paraId="3677861E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1125" w:type="dxa"/>
            <w:shd w:val="clear" w:color="auto" w:fill="auto"/>
            <w:hideMark/>
          </w:tcPr>
          <w:p w14:paraId="226101A5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1222" w:type="dxa"/>
            <w:shd w:val="clear" w:color="auto" w:fill="auto"/>
            <w:hideMark/>
          </w:tcPr>
          <w:p w14:paraId="7E88DB1F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307,3</w:t>
            </w:r>
          </w:p>
        </w:tc>
      </w:tr>
      <w:tr w:rsidR="00B51CE3" w:rsidRPr="00614E62" w14:paraId="224E063E" w14:textId="77777777" w:rsidTr="00DA675B">
        <w:trPr>
          <w:trHeight w:val="699"/>
          <w:jc w:val="center"/>
        </w:trPr>
        <w:tc>
          <w:tcPr>
            <w:tcW w:w="3114" w:type="dxa"/>
            <w:shd w:val="clear" w:color="auto" w:fill="auto"/>
            <w:hideMark/>
          </w:tcPr>
          <w:p w14:paraId="58D7B794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shd w:val="clear" w:color="auto" w:fill="auto"/>
            <w:hideMark/>
          </w:tcPr>
          <w:p w14:paraId="5309A4B4" w14:textId="77777777" w:rsidR="008479C6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018</w:t>
            </w:r>
            <w:r w:rsidR="00194BD3" w:rsidRPr="00614E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6AA84C7" w14:textId="63A8852B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0605 12ХХХ00010 852</w:t>
            </w:r>
          </w:p>
        </w:tc>
        <w:tc>
          <w:tcPr>
            <w:tcW w:w="1263" w:type="dxa"/>
            <w:shd w:val="clear" w:color="auto" w:fill="auto"/>
            <w:hideMark/>
          </w:tcPr>
          <w:p w14:paraId="36B4A23B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1125" w:type="dxa"/>
            <w:shd w:val="clear" w:color="auto" w:fill="auto"/>
            <w:hideMark/>
          </w:tcPr>
          <w:p w14:paraId="4AC08667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1136" w:type="dxa"/>
            <w:shd w:val="clear" w:color="auto" w:fill="auto"/>
            <w:hideMark/>
          </w:tcPr>
          <w:p w14:paraId="56F0F682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1135" w:type="dxa"/>
            <w:shd w:val="clear" w:color="auto" w:fill="auto"/>
            <w:hideMark/>
          </w:tcPr>
          <w:p w14:paraId="752DB1F0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1240" w:type="dxa"/>
            <w:shd w:val="clear" w:color="auto" w:fill="auto"/>
            <w:hideMark/>
          </w:tcPr>
          <w:p w14:paraId="751046C9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1125" w:type="dxa"/>
            <w:shd w:val="clear" w:color="auto" w:fill="auto"/>
            <w:hideMark/>
          </w:tcPr>
          <w:p w14:paraId="0C787DF1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1125" w:type="dxa"/>
            <w:shd w:val="clear" w:color="auto" w:fill="auto"/>
            <w:hideMark/>
          </w:tcPr>
          <w:p w14:paraId="05842FD7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1222" w:type="dxa"/>
            <w:shd w:val="clear" w:color="auto" w:fill="auto"/>
            <w:hideMark/>
          </w:tcPr>
          <w:p w14:paraId="3B2C01CE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288,4</w:t>
            </w:r>
          </w:p>
        </w:tc>
      </w:tr>
      <w:tr w:rsidR="00B51CE3" w:rsidRPr="00614E62" w14:paraId="25040D00" w14:textId="77777777" w:rsidTr="00DA675B">
        <w:trPr>
          <w:trHeight w:val="695"/>
          <w:jc w:val="center"/>
        </w:trPr>
        <w:tc>
          <w:tcPr>
            <w:tcW w:w="3114" w:type="dxa"/>
            <w:shd w:val="clear" w:color="auto" w:fill="auto"/>
            <w:hideMark/>
          </w:tcPr>
          <w:p w14:paraId="26523A2A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shd w:val="clear" w:color="auto" w:fill="auto"/>
            <w:hideMark/>
          </w:tcPr>
          <w:p w14:paraId="4DEEA4C9" w14:textId="77777777" w:rsidR="008479C6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018</w:t>
            </w:r>
            <w:r w:rsidR="00194BD3" w:rsidRPr="00614E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B8E153B" w14:textId="6BC05E4D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0605 12ХХХ00010 853</w:t>
            </w:r>
          </w:p>
        </w:tc>
        <w:tc>
          <w:tcPr>
            <w:tcW w:w="1263" w:type="dxa"/>
            <w:shd w:val="clear" w:color="auto" w:fill="auto"/>
            <w:hideMark/>
          </w:tcPr>
          <w:p w14:paraId="54D14635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125" w:type="dxa"/>
            <w:shd w:val="clear" w:color="auto" w:fill="auto"/>
            <w:hideMark/>
          </w:tcPr>
          <w:p w14:paraId="7B7F4DEB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136" w:type="dxa"/>
            <w:shd w:val="clear" w:color="auto" w:fill="auto"/>
            <w:hideMark/>
          </w:tcPr>
          <w:p w14:paraId="5DDD3B70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135" w:type="dxa"/>
            <w:shd w:val="clear" w:color="auto" w:fill="auto"/>
            <w:hideMark/>
          </w:tcPr>
          <w:p w14:paraId="0B3E1653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40" w:type="dxa"/>
            <w:shd w:val="clear" w:color="auto" w:fill="auto"/>
            <w:hideMark/>
          </w:tcPr>
          <w:p w14:paraId="67EB3170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125" w:type="dxa"/>
            <w:shd w:val="clear" w:color="auto" w:fill="auto"/>
            <w:hideMark/>
          </w:tcPr>
          <w:p w14:paraId="44D473DF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125" w:type="dxa"/>
            <w:shd w:val="clear" w:color="auto" w:fill="auto"/>
            <w:hideMark/>
          </w:tcPr>
          <w:p w14:paraId="256E1837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22" w:type="dxa"/>
            <w:shd w:val="clear" w:color="auto" w:fill="auto"/>
            <w:hideMark/>
          </w:tcPr>
          <w:p w14:paraId="0BA3C688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25,2</w:t>
            </w:r>
          </w:p>
        </w:tc>
      </w:tr>
      <w:tr w:rsidR="00B51CE3" w:rsidRPr="00614E62" w14:paraId="3379C8C1" w14:textId="77777777" w:rsidTr="00DA675B">
        <w:trPr>
          <w:trHeight w:val="510"/>
          <w:jc w:val="center"/>
        </w:trPr>
        <w:tc>
          <w:tcPr>
            <w:tcW w:w="3114" w:type="dxa"/>
            <w:shd w:val="clear" w:color="000000" w:fill="FFFFFF"/>
            <w:hideMark/>
          </w:tcPr>
          <w:p w14:paraId="27737851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2613" w:type="dxa"/>
            <w:shd w:val="clear" w:color="auto" w:fill="auto"/>
            <w:hideMark/>
          </w:tcPr>
          <w:p w14:paraId="13DB8190" w14:textId="77777777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shd w:val="clear" w:color="auto" w:fill="auto"/>
            <w:hideMark/>
          </w:tcPr>
          <w:p w14:paraId="67062563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71D52A04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6" w:type="dxa"/>
            <w:shd w:val="clear" w:color="auto" w:fill="auto"/>
            <w:hideMark/>
          </w:tcPr>
          <w:p w14:paraId="19B9E09A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  <w:hideMark/>
          </w:tcPr>
          <w:p w14:paraId="0AEA453F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0" w:type="dxa"/>
            <w:shd w:val="clear" w:color="auto" w:fill="auto"/>
            <w:hideMark/>
          </w:tcPr>
          <w:p w14:paraId="586F386F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3DD4DD28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2A35116A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2" w:type="dxa"/>
            <w:shd w:val="clear" w:color="auto" w:fill="auto"/>
            <w:hideMark/>
          </w:tcPr>
          <w:p w14:paraId="50E9C6BB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51CE3" w:rsidRPr="00614E62" w14:paraId="072DDAB8" w14:textId="77777777" w:rsidTr="00DA675B">
        <w:trPr>
          <w:trHeight w:val="1020"/>
          <w:jc w:val="center"/>
        </w:trPr>
        <w:tc>
          <w:tcPr>
            <w:tcW w:w="3114" w:type="dxa"/>
            <w:shd w:val="clear" w:color="000000" w:fill="FFFFFF"/>
            <w:hideMark/>
          </w:tcPr>
          <w:p w14:paraId="62175F44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межбюджетные трансферты бюджетам территориальных государственных внебю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жетных фондов Российской Федерации</w:t>
            </w:r>
          </w:p>
        </w:tc>
        <w:tc>
          <w:tcPr>
            <w:tcW w:w="2613" w:type="dxa"/>
            <w:shd w:val="clear" w:color="auto" w:fill="auto"/>
            <w:hideMark/>
          </w:tcPr>
          <w:p w14:paraId="35AE94A9" w14:textId="77777777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shd w:val="clear" w:color="auto" w:fill="auto"/>
            <w:hideMark/>
          </w:tcPr>
          <w:p w14:paraId="0589F2E3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183799A0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6" w:type="dxa"/>
            <w:shd w:val="clear" w:color="auto" w:fill="auto"/>
            <w:hideMark/>
          </w:tcPr>
          <w:p w14:paraId="280D5A94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  <w:hideMark/>
          </w:tcPr>
          <w:p w14:paraId="2358B63C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0" w:type="dxa"/>
            <w:shd w:val="clear" w:color="auto" w:fill="auto"/>
            <w:hideMark/>
          </w:tcPr>
          <w:p w14:paraId="1D53E6CD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36CA197E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0240DA82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2" w:type="dxa"/>
            <w:shd w:val="clear" w:color="auto" w:fill="auto"/>
            <w:hideMark/>
          </w:tcPr>
          <w:p w14:paraId="0D0B57A4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51CE3" w:rsidRPr="00614E62" w14:paraId="6131EF94" w14:textId="77777777" w:rsidTr="00DA675B">
        <w:trPr>
          <w:trHeight w:val="1020"/>
          <w:jc w:val="center"/>
        </w:trPr>
        <w:tc>
          <w:tcPr>
            <w:tcW w:w="3114" w:type="dxa"/>
            <w:shd w:val="clear" w:color="000000" w:fill="FFFFFF"/>
            <w:hideMark/>
          </w:tcPr>
          <w:p w14:paraId="052C686E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Бюджеты территориальных государственных внебю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жетных фондов (бюджеты территориальных фондов обязательного медицинск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го страхования)</w:t>
            </w:r>
          </w:p>
        </w:tc>
        <w:tc>
          <w:tcPr>
            <w:tcW w:w="2613" w:type="dxa"/>
            <w:shd w:val="clear" w:color="auto" w:fill="auto"/>
            <w:hideMark/>
          </w:tcPr>
          <w:p w14:paraId="13AEF2E6" w14:textId="77777777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shd w:val="clear" w:color="auto" w:fill="auto"/>
            <w:hideMark/>
          </w:tcPr>
          <w:p w14:paraId="39A91133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2605B033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6" w:type="dxa"/>
            <w:shd w:val="clear" w:color="auto" w:fill="auto"/>
            <w:hideMark/>
          </w:tcPr>
          <w:p w14:paraId="43456E71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  <w:hideMark/>
          </w:tcPr>
          <w:p w14:paraId="59AABDB1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0" w:type="dxa"/>
            <w:shd w:val="clear" w:color="auto" w:fill="auto"/>
            <w:hideMark/>
          </w:tcPr>
          <w:p w14:paraId="063C0493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478823A4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4CCC12CF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2" w:type="dxa"/>
            <w:shd w:val="clear" w:color="auto" w:fill="auto"/>
            <w:hideMark/>
          </w:tcPr>
          <w:p w14:paraId="4BFA6CEF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51CE3" w:rsidRPr="00614E62" w14:paraId="6A97B4AC" w14:textId="77777777" w:rsidTr="00DA675B">
        <w:trPr>
          <w:trHeight w:val="510"/>
          <w:jc w:val="center"/>
        </w:trPr>
        <w:tc>
          <w:tcPr>
            <w:tcW w:w="3114" w:type="dxa"/>
            <w:shd w:val="clear" w:color="000000" w:fill="FFFFFF"/>
            <w:hideMark/>
          </w:tcPr>
          <w:p w14:paraId="53C0EA0A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Консолидированные бю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жеты муниципальных обр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зований, из них:</w:t>
            </w:r>
          </w:p>
        </w:tc>
        <w:tc>
          <w:tcPr>
            <w:tcW w:w="2613" w:type="dxa"/>
            <w:shd w:val="clear" w:color="auto" w:fill="auto"/>
            <w:hideMark/>
          </w:tcPr>
          <w:p w14:paraId="2ADF6357" w14:textId="77777777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shd w:val="clear" w:color="auto" w:fill="auto"/>
            <w:hideMark/>
          </w:tcPr>
          <w:p w14:paraId="56F2D50C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3CE42266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6" w:type="dxa"/>
            <w:shd w:val="clear" w:color="auto" w:fill="auto"/>
            <w:hideMark/>
          </w:tcPr>
          <w:p w14:paraId="17087242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  <w:hideMark/>
          </w:tcPr>
          <w:p w14:paraId="3A14013A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0" w:type="dxa"/>
            <w:shd w:val="clear" w:color="auto" w:fill="auto"/>
            <w:hideMark/>
          </w:tcPr>
          <w:p w14:paraId="2C7FF134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43551748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326AF242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2" w:type="dxa"/>
            <w:shd w:val="clear" w:color="auto" w:fill="auto"/>
            <w:hideMark/>
          </w:tcPr>
          <w:p w14:paraId="4BDCA44B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51CE3" w:rsidRPr="00614E62" w14:paraId="4A76A91B" w14:textId="77777777" w:rsidTr="00DA675B">
        <w:trPr>
          <w:trHeight w:val="510"/>
          <w:jc w:val="center"/>
        </w:trPr>
        <w:tc>
          <w:tcPr>
            <w:tcW w:w="3114" w:type="dxa"/>
            <w:shd w:val="clear" w:color="000000" w:fill="FFFFFF"/>
            <w:hideMark/>
          </w:tcPr>
          <w:p w14:paraId="58FB2C1C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 бюджету субъекта Росси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й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613" w:type="dxa"/>
            <w:shd w:val="clear" w:color="auto" w:fill="auto"/>
            <w:hideMark/>
          </w:tcPr>
          <w:p w14:paraId="36D81127" w14:textId="77777777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shd w:val="clear" w:color="auto" w:fill="auto"/>
            <w:hideMark/>
          </w:tcPr>
          <w:p w14:paraId="1A16DCFD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7A2884E3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6" w:type="dxa"/>
            <w:shd w:val="clear" w:color="auto" w:fill="auto"/>
            <w:hideMark/>
          </w:tcPr>
          <w:p w14:paraId="7F7EF465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  <w:hideMark/>
          </w:tcPr>
          <w:p w14:paraId="4472B150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0" w:type="dxa"/>
            <w:shd w:val="clear" w:color="auto" w:fill="auto"/>
            <w:hideMark/>
          </w:tcPr>
          <w:p w14:paraId="7F09362E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1F708709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3AF935B8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2" w:type="dxa"/>
            <w:shd w:val="clear" w:color="auto" w:fill="auto"/>
            <w:hideMark/>
          </w:tcPr>
          <w:p w14:paraId="058E9855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51CE3" w:rsidRPr="00614E62" w14:paraId="1887E6AE" w14:textId="77777777" w:rsidTr="00DA675B">
        <w:trPr>
          <w:trHeight w:val="255"/>
          <w:jc w:val="center"/>
        </w:trPr>
        <w:tc>
          <w:tcPr>
            <w:tcW w:w="3114" w:type="dxa"/>
            <w:shd w:val="clear" w:color="000000" w:fill="FFFFFF"/>
            <w:hideMark/>
          </w:tcPr>
          <w:p w14:paraId="45423B70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613" w:type="dxa"/>
            <w:shd w:val="clear" w:color="auto" w:fill="auto"/>
            <w:hideMark/>
          </w:tcPr>
          <w:p w14:paraId="18EF0E3B" w14:textId="77777777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shd w:val="clear" w:color="auto" w:fill="auto"/>
            <w:hideMark/>
          </w:tcPr>
          <w:p w14:paraId="2601BF68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2C18C7AF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6" w:type="dxa"/>
            <w:shd w:val="clear" w:color="auto" w:fill="auto"/>
            <w:hideMark/>
          </w:tcPr>
          <w:p w14:paraId="4DB14251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  <w:hideMark/>
          </w:tcPr>
          <w:p w14:paraId="2449EAAE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0" w:type="dxa"/>
            <w:shd w:val="clear" w:color="auto" w:fill="auto"/>
            <w:hideMark/>
          </w:tcPr>
          <w:p w14:paraId="42BCD31A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60FB67A2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27C38DDE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2" w:type="dxa"/>
            <w:shd w:val="clear" w:color="auto" w:fill="auto"/>
            <w:hideMark/>
          </w:tcPr>
          <w:p w14:paraId="1426333A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51CE3" w:rsidRPr="00614E62" w14:paraId="681B3996" w14:textId="77777777" w:rsidTr="00DA675B">
        <w:trPr>
          <w:trHeight w:val="1860"/>
          <w:jc w:val="center"/>
        </w:trPr>
        <w:tc>
          <w:tcPr>
            <w:tcW w:w="3114" w:type="dxa"/>
            <w:shd w:val="clear" w:color="auto" w:fill="auto"/>
            <w:hideMark/>
          </w:tcPr>
          <w:p w14:paraId="30A953F0" w14:textId="2F38900B" w:rsidR="00B51CE3" w:rsidRPr="00614E62" w:rsidRDefault="00B51CE3" w:rsidP="00614E62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Мероприятие (результат) 2 «Осуществлены переданные полномочия Российской Федерации в области охр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ны и использования охо</w:t>
            </w:r>
            <w:r w:rsidRPr="00614E62">
              <w:rPr>
                <w:sz w:val="24"/>
                <w:szCs w:val="24"/>
                <w:lang w:eastAsia="ru-RU"/>
              </w:rPr>
              <w:t>т</w:t>
            </w:r>
            <w:r w:rsidRPr="00614E62">
              <w:rPr>
                <w:sz w:val="24"/>
                <w:szCs w:val="24"/>
                <w:lang w:eastAsia="ru-RU"/>
              </w:rPr>
              <w:t>ничьих ресурсов службы природопользования и охраны окружающей среды Астраханской области», в том числе:</w:t>
            </w:r>
          </w:p>
        </w:tc>
        <w:tc>
          <w:tcPr>
            <w:tcW w:w="2613" w:type="dxa"/>
            <w:shd w:val="clear" w:color="auto" w:fill="auto"/>
            <w:hideMark/>
          </w:tcPr>
          <w:p w14:paraId="6B05F6E6" w14:textId="77777777" w:rsidR="00B51CE3" w:rsidRPr="00614E62" w:rsidRDefault="00B51C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018/</w:t>
            </w:r>
          </w:p>
        </w:tc>
        <w:tc>
          <w:tcPr>
            <w:tcW w:w="1263" w:type="dxa"/>
            <w:shd w:val="clear" w:color="auto" w:fill="auto"/>
            <w:hideMark/>
          </w:tcPr>
          <w:p w14:paraId="5EDDD827" w14:textId="77777777" w:rsidR="00B51CE3" w:rsidRPr="00614E62" w:rsidRDefault="00B51CE3" w:rsidP="00614E62">
            <w:pPr>
              <w:widowControl/>
              <w:jc w:val="right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9 627,7</w:t>
            </w:r>
          </w:p>
        </w:tc>
        <w:tc>
          <w:tcPr>
            <w:tcW w:w="1125" w:type="dxa"/>
            <w:shd w:val="clear" w:color="auto" w:fill="auto"/>
            <w:hideMark/>
          </w:tcPr>
          <w:p w14:paraId="7FBA4115" w14:textId="77777777" w:rsidR="00B51CE3" w:rsidRPr="00614E62" w:rsidRDefault="00B51CE3" w:rsidP="00614E62">
            <w:pPr>
              <w:widowControl/>
              <w:jc w:val="right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9 980,1</w:t>
            </w:r>
          </w:p>
        </w:tc>
        <w:tc>
          <w:tcPr>
            <w:tcW w:w="1136" w:type="dxa"/>
            <w:shd w:val="clear" w:color="auto" w:fill="auto"/>
            <w:hideMark/>
          </w:tcPr>
          <w:p w14:paraId="275FB891" w14:textId="77777777" w:rsidR="00B51CE3" w:rsidRPr="00614E62" w:rsidRDefault="00B51CE3" w:rsidP="00614E62">
            <w:pPr>
              <w:widowControl/>
              <w:jc w:val="right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9 980,1</w:t>
            </w:r>
          </w:p>
        </w:tc>
        <w:tc>
          <w:tcPr>
            <w:tcW w:w="1135" w:type="dxa"/>
            <w:shd w:val="clear" w:color="auto" w:fill="auto"/>
            <w:hideMark/>
          </w:tcPr>
          <w:p w14:paraId="1E3868EC" w14:textId="77777777" w:rsidR="00B51CE3" w:rsidRPr="00614E62" w:rsidRDefault="00B51CE3" w:rsidP="00614E62">
            <w:pPr>
              <w:widowControl/>
              <w:jc w:val="right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9 980,1</w:t>
            </w:r>
          </w:p>
        </w:tc>
        <w:tc>
          <w:tcPr>
            <w:tcW w:w="1240" w:type="dxa"/>
            <w:shd w:val="clear" w:color="auto" w:fill="auto"/>
            <w:hideMark/>
          </w:tcPr>
          <w:p w14:paraId="751DDBD4" w14:textId="77777777" w:rsidR="00B51CE3" w:rsidRPr="00614E62" w:rsidRDefault="00B51CE3" w:rsidP="00614E62">
            <w:pPr>
              <w:widowControl/>
              <w:jc w:val="right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9 980,1</w:t>
            </w:r>
          </w:p>
        </w:tc>
        <w:tc>
          <w:tcPr>
            <w:tcW w:w="1125" w:type="dxa"/>
            <w:shd w:val="clear" w:color="auto" w:fill="auto"/>
            <w:hideMark/>
          </w:tcPr>
          <w:p w14:paraId="158759C4" w14:textId="77777777" w:rsidR="00B51CE3" w:rsidRPr="00614E62" w:rsidRDefault="00B51CE3" w:rsidP="00614E62">
            <w:pPr>
              <w:widowControl/>
              <w:jc w:val="right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9 980,1</w:t>
            </w:r>
          </w:p>
        </w:tc>
        <w:tc>
          <w:tcPr>
            <w:tcW w:w="1125" w:type="dxa"/>
            <w:shd w:val="clear" w:color="auto" w:fill="auto"/>
            <w:hideMark/>
          </w:tcPr>
          <w:p w14:paraId="048B7086" w14:textId="77777777" w:rsidR="00B51CE3" w:rsidRPr="00614E62" w:rsidRDefault="00B51CE3" w:rsidP="00614E62">
            <w:pPr>
              <w:widowControl/>
              <w:jc w:val="right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9 980,1</w:t>
            </w:r>
          </w:p>
        </w:tc>
        <w:tc>
          <w:tcPr>
            <w:tcW w:w="1222" w:type="dxa"/>
            <w:shd w:val="clear" w:color="auto" w:fill="auto"/>
            <w:hideMark/>
          </w:tcPr>
          <w:p w14:paraId="7468809F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69 508,3</w:t>
            </w:r>
          </w:p>
        </w:tc>
      </w:tr>
      <w:tr w:rsidR="00B51CE3" w:rsidRPr="00614E62" w14:paraId="50700FD8" w14:textId="77777777" w:rsidTr="00DA675B">
        <w:trPr>
          <w:trHeight w:val="764"/>
          <w:jc w:val="center"/>
        </w:trPr>
        <w:tc>
          <w:tcPr>
            <w:tcW w:w="3114" w:type="dxa"/>
            <w:vMerge w:val="restart"/>
            <w:shd w:val="clear" w:color="auto" w:fill="auto"/>
            <w:hideMark/>
          </w:tcPr>
          <w:p w14:paraId="777D29FF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Межбюджетные трансфе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ты из федерального бюдж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та </w:t>
            </w:r>
          </w:p>
        </w:tc>
        <w:tc>
          <w:tcPr>
            <w:tcW w:w="2613" w:type="dxa"/>
            <w:shd w:val="clear" w:color="auto" w:fill="auto"/>
            <w:hideMark/>
          </w:tcPr>
          <w:p w14:paraId="2A1CEB59" w14:textId="77777777" w:rsidR="008479C6" w:rsidRDefault="00B51C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 xml:space="preserve">018 </w:t>
            </w:r>
          </w:p>
          <w:p w14:paraId="17C11B2B" w14:textId="709548F6" w:rsidR="00B51CE3" w:rsidRPr="00614E62" w:rsidRDefault="00B51C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0605 12ХХХ59700 121</w:t>
            </w:r>
          </w:p>
        </w:tc>
        <w:tc>
          <w:tcPr>
            <w:tcW w:w="1263" w:type="dxa"/>
            <w:shd w:val="clear" w:color="auto" w:fill="auto"/>
            <w:hideMark/>
          </w:tcPr>
          <w:p w14:paraId="663BFA17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5 755,9</w:t>
            </w:r>
          </w:p>
        </w:tc>
        <w:tc>
          <w:tcPr>
            <w:tcW w:w="1125" w:type="dxa"/>
            <w:shd w:val="clear" w:color="auto" w:fill="auto"/>
            <w:hideMark/>
          </w:tcPr>
          <w:p w14:paraId="25F62A69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6 108,9</w:t>
            </w:r>
          </w:p>
        </w:tc>
        <w:tc>
          <w:tcPr>
            <w:tcW w:w="1136" w:type="dxa"/>
            <w:shd w:val="clear" w:color="auto" w:fill="auto"/>
            <w:hideMark/>
          </w:tcPr>
          <w:p w14:paraId="6FC5C0C1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6 108,9</w:t>
            </w:r>
          </w:p>
        </w:tc>
        <w:tc>
          <w:tcPr>
            <w:tcW w:w="1135" w:type="dxa"/>
            <w:shd w:val="clear" w:color="auto" w:fill="auto"/>
            <w:hideMark/>
          </w:tcPr>
          <w:p w14:paraId="10809850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6 108,9</w:t>
            </w:r>
          </w:p>
        </w:tc>
        <w:tc>
          <w:tcPr>
            <w:tcW w:w="1240" w:type="dxa"/>
            <w:shd w:val="clear" w:color="auto" w:fill="auto"/>
            <w:hideMark/>
          </w:tcPr>
          <w:p w14:paraId="305FF3A1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6 108,9</w:t>
            </w:r>
          </w:p>
        </w:tc>
        <w:tc>
          <w:tcPr>
            <w:tcW w:w="1125" w:type="dxa"/>
            <w:shd w:val="clear" w:color="auto" w:fill="auto"/>
            <w:hideMark/>
          </w:tcPr>
          <w:p w14:paraId="6C1234A9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6 108,9</w:t>
            </w:r>
          </w:p>
        </w:tc>
        <w:tc>
          <w:tcPr>
            <w:tcW w:w="1125" w:type="dxa"/>
            <w:shd w:val="clear" w:color="auto" w:fill="auto"/>
            <w:hideMark/>
          </w:tcPr>
          <w:p w14:paraId="117B3B0C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6 108,9</w:t>
            </w:r>
          </w:p>
        </w:tc>
        <w:tc>
          <w:tcPr>
            <w:tcW w:w="1222" w:type="dxa"/>
            <w:shd w:val="clear" w:color="auto" w:fill="auto"/>
            <w:hideMark/>
          </w:tcPr>
          <w:p w14:paraId="3F94F461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42 409,3</w:t>
            </w:r>
          </w:p>
        </w:tc>
      </w:tr>
      <w:tr w:rsidR="00B51CE3" w:rsidRPr="00614E62" w14:paraId="78F29B28" w14:textId="77777777" w:rsidTr="00DA675B">
        <w:trPr>
          <w:trHeight w:val="630"/>
          <w:jc w:val="center"/>
        </w:trPr>
        <w:tc>
          <w:tcPr>
            <w:tcW w:w="3114" w:type="dxa"/>
            <w:vMerge/>
            <w:hideMark/>
          </w:tcPr>
          <w:p w14:paraId="761CACCE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hideMark/>
          </w:tcPr>
          <w:p w14:paraId="2B63DD35" w14:textId="77777777" w:rsidR="008479C6" w:rsidRDefault="00B51C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 xml:space="preserve">018 </w:t>
            </w:r>
          </w:p>
          <w:p w14:paraId="451E44C9" w14:textId="0C476E6C" w:rsidR="00B51CE3" w:rsidRPr="00614E62" w:rsidRDefault="00B51C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0605 12ХХХ59700 129</w:t>
            </w:r>
          </w:p>
        </w:tc>
        <w:tc>
          <w:tcPr>
            <w:tcW w:w="1263" w:type="dxa"/>
            <w:shd w:val="clear" w:color="auto" w:fill="auto"/>
            <w:hideMark/>
          </w:tcPr>
          <w:p w14:paraId="3541A6DE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1 742,9</w:t>
            </w:r>
          </w:p>
        </w:tc>
        <w:tc>
          <w:tcPr>
            <w:tcW w:w="1125" w:type="dxa"/>
            <w:shd w:val="clear" w:color="auto" w:fill="auto"/>
            <w:hideMark/>
          </w:tcPr>
          <w:p w14:paraId="32AB4FF1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1 849,8</w:t>
            </w:r>
          </w:p>
        </w:tc>
        <w:tc>
          <w:tcPr>
            <w:tcW w:w="1136" w:type="dxa"/>
            <w:shd w:val="clear" w:color="auto" w:fill="auto"/>
            <w:hideMark/>
          </w:tcPr>
          <w:p w14:paraId="71269A5A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1 849,8</w:t>
            </w:r>
          </w:p>
        </w:tc>
        <w:tc>
          <w:tcPr>
            <w:tcW w:w="1135" w:type="dxa"/>
            <w:shd w:val="clear" w:color="auto" w:fill="auto"/>
            <w:hideMark/>
          </w:tcPr>
          <w:p w14:paraId="70FC6BAC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1 849,8</w:t>
            </w:r>
          </w:p>
        </w:tc>
        <w:tc>
          <w:tcPr>
            <w:tcW w:w="1240" w:type="dxa"/>
            <w:shd w:val="clear" w:color="auto" w:fill="auto"/>
            <w:hideMark/>
          </w:tcPr>
          <w:p w14:paraId="1EBBA4CA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1 849,8</w:t>
            </w:r>
          </w:p>
        </w:tc>
        <w:tc>
          <w:tcPr>
            <w:tcW w:w="1125" w:type="dxa"/>
            <w:shd w:val="clear" w:color="auto" w:fill="auto"/>
            <w:hideMark/>
          </w:tcPr>
          <w:p w14:paraId="1FADA43D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1 849,8</w:t>
            </w:r>
          </w:p>
        </w:tc>
        <w:tc>
          <w:tcPr>
            <w:tcW w:w="1125" w:type="dxa"/>
            <w:shd w:val="clear" w:color="auto" w:fill="auto"/>
            <w:hideMark/>
          </w:tcPr>
          <w:p w14:paraId="63827D3E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1 849,8</w:t>
            </w:r>
          </w:p>
        </w:tc>
        <w:tc>
          <w:tcPr>
            <w:tcW w:w="1222" w:type="dxa"/>
            <w:shd w:val="clear" w:color="auto" w:fill="auto"/>
            <w:hideMark/>
          </w:tcPr>
          <w:p w14:paraId="200B9F7F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12 841,7</w:t>
            </w:r>
          </w:p>
        </w:tc>
      </w:tr>
      <w:tr w:rsidR="00B51CE3" w:rsidRPr="00614E62" w14:paraId="58EF22FC" w14:textId="77777777" w:rsidTr="00DA675B">
        <w:trPr>
          <w:trHeight w:val="766"/>
          <w:jc w:val="center"/>
        </w:trPr>
        <w:tc>
          <w:tcPr>
            <w:tcW w:w="3114" w:type="dxa"/>
            <w:vMerge/>
            <w:hideMark/>
          </w:tcPr>
          <w:p w14:paraId="0E374D70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hideMark/>
          </w:tcPr>
          <w:p w14:paraId="63526AF3" w14:textId="77777777" w:rsidR="008479C6" w:rsidRDefault="00B51C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 xml:space="preserve">018 </w:t>
            </w:r>
          </w:p>
          <w:p w14:paraId="7AA2778F" w14:textId="24EAEB52" w:rsidR="00B51CE3" w:rsidRPr="00614E62" w:rsidRDefault="00B51C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0605 12ХХХ59700 244</w:t>
            </w:r>
          </w:p>
        </w:tc>
        <w:tc>
          <w:tcPr>
            <w:tcW w:w="1263" w:type="dxa"/>
            <w:shd w:val="clear" w:color="auto" w:fill="auto"/>
            <w:hideMark/>
          </w:tcPr>
          <w:p w14:paraId="45D199CB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2 128,9</w:t>
            </w:r>
          </w:p>
        </w:tc>
        <w:tc>
          <w:tcPr>
            <w:tcW w:w="1125" w:type="dxa"/>
            <w:shd w:val="clear" w:color="auto" w:fill="auto"/>
            <w:hideMark/>
          </w:tcPr>
          <w:p w14:paraId="1505C981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2 021,4</w:t>
            </w:r>
          </w:p>
        </w:tc>
        <w:tc>
          <w:tcPr>
            <w:tcW w:w="1136" w:type="dxa"/>
            <w:shd w:val="clear" w:color="auto" w:fill="auto"/>
            <w:hideMark/>
          </w:tcPr>
          <w:p w14:paraId="1A101BA7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2 021,4</w:t>
            </w:r>
          </w:p>
        </w:tc>
        <w:tc>
          <w:tcPr>
            <w:tcW w:w="1135" w:type="dxa"/>
            <w:shd w:val="clear" w:color="auto" w:fill="auto"/>
            <w:hideMark/>
          </w:tcPr>
          <w:p w14:paraId="77019B93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2 021,4</w:t>
            </w:r>
          </w:p>
        </w:tc>
        <w:tc>
          <w:tcPr>
            <w:tcW w:w="1240" w:type="dxa"/>
            <w:shd w:val="clear" w:color="auto" w:fill="auto"/>
            <w:hideMark/>
          </w:tcPr>
          <w:p w14:paraId="13BA424D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2 021,4</w:t>
            </w:r>
          </w:p>
        </w:tc>
        <w:tc>
          <w:tcPr>
            <w:tcW w:w="1125" w:type="dxa"/>
            <w:shd w:val="clear" w:color="auto" w:fill="auto"/>
            <w:hideMark/>
          </w:tcPr>
          <w:p w14:paraId="6B8E4D07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2 021,4</w:t>
            </w:r>
          </w:p>
        </w:tc>
        <w:tc>
          <w:tcPr>
            <w:tcW w:w="1125" w:type="dxa"/>
            <w:shd w:val="clear" w:color="auto" w:fill="auto"/>
            <w:hideMark/>
          </w:tcPr>
          <w:p w14:paraId="4D2DE334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2 021,4</w:t>
            </w:r>
          </w:p>
        </w:tc>
        <w:tc>
          <w:tcPr>
            <w:tcW w:w="1222" w:type="dxa"/>
            <w:shd w:val="clear" w:color="auto" w:fill="auto"/>
            <w:hideMark/>
          </w:tcPr>
          <w:p w14:paraId="74721DD3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14 257,3</w:t>
            </w:r>
          </w:p>
        </w:tc>
      </w:tr>
      <w:tr w:rsidR="00B51CE3" w:rsidRPr="00614E62" w14:paraId="59F0D343" w14:textId="77777777" w:rsidTr="00DA675B">
        <w:trPr>
          <w:trHeight w:val="255"/>
          <w:jc w:val="center"/>
        </w:trPr>
        <w:tc>
          <w:tcPr>
            <w:tcW w:w="3114" w:type="dxa"/>
            <w:shd w:val="clear" w:color="auto" w:fill="auto"/>
            <w:hideMark/>
          </w:tcPr>
          <w:p w14:paraId="691DF6C9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Бюджет Астраханской 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б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ласти, из них:</w:t>
            </w:r>
          </w:p>
        </w:tc>
        <w:tc>
          <w:tcPr>
            <w:tcW w:w="2613" w:type="dxa"/>
            <w:shd w:val="clear" w:color="auto" w:fill="auto"/>
            <w:hideMark/>
          </w:tcPr>
          <w:p w14:paraId="3D9163AC" w14:textId="77777777" w:rsidR="00B51CE3" w:rsidRPr="00614E62" w:rsidRDefault="00B51C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shd w:val="clear" w:color="auto" w:fill="auto"/>
            <w:hideMark/>
          </w:tcPr>
          <w:p w14:paraId="0DA9917B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3D3EE6E9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6" w:type="dxa"/>
            <w:shd w:val="clear" w:color="auto" w:fill="auto"/>
            <w:hideMark/>
          </w:tcPr>
          <w:p w14:paraId="312D6092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  <w:hideMark/>
          </w:tcPr>
          <w:p w14:paraId="34DE9868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0" w:type="dxa"/>
            <w:shd w:val="clear" w:color="auto" w:fill="auto"/>
            <w:hideMark/>
          </w:tcPr>
          <w:p w14:paraId="5A899FAD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6CBF9E24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0E22B34F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2" w:type="dxa"/>
            <w:shd w:val="clear" w:color="auto" w:fill="auto"/>
            <w:hideMark/>
          </w:tcPr>
          <w:p w14:paraId="64458449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51CE3" w:rsidRPr="00614E62" w14:paraId="011C4A7B" w14:textId="77777777" w:rsidTr="00DA675B">
        <w:trPr>
          <w:trHeight w:val="510"/>
          <w:jc w:val="center"/>
        </w:trPr>
        <w:tc>
          <w:tcPr>
            <w:tcW w:w="3114" w:type="dxa"/>
            <w:shd w:val="clear" w:color="000000" w:fill="FFFFFF"/>
            <w:hideMark/>
          </w:tcPr>
          <w:p w14:paraId="06E59D04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2613" w:type="dxa"/>
            <w:shd w:val="clear" w:color="auto" w:fill="auto"/>
            <w:hideMark/>
          </w:tcPr>
          <w:p w14:paraId="31C5569B" w14:textId="77777777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shd w:val="clear" w:color="auto" w:fill="auto"/>
            <w:hideMark/>
          </w:tcPr>
          <w:p w14:paraId="7A983BF7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3D4173C2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6" w:type="dxa"/>
            <w:shd w:val="clear" w:color="auto" w:fill="auto"/>
            <w:hideMark/>
          </w:tcPr>
          <w:p w14:paraId="1302AB3A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  <w:hideMark/>
          </w:tcPr>
          <w:p w14:paraId="686F8A10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0" w:type="dxa"/>
            <w:shd w:val="clear" w:color="auto" w:fill="auto"/>
            <w:hideMark/>
          </w:tcPr>
          <w:p w14:paraId="1A107848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04E32E4A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1A736EFA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2" w:type="dxa"/>
            <w:shd w:val="clear" w:color="auto" w:fill="auto"/>
            <w:hideMark/>
          </w:tcPr>
          <w:p w14:paraId="59753919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51CE3" w:rsidRPr="00614E62" w14:paraId="19EC64C6" w14:textId="77777777" w:rsidTr="00DA675B">
        <w:trPr>
          <w:trHeight w:val="1020"/>
          <w:jc w:val="center"/>
        </w:trPr>
        <w:tc>
          <w:tcPr>
            <w:tcW w:w="3114" w:type="dxa"/>
            <w:shd w:val="clear" w:color="000000" w:fill="FFFFFF"/>
            <w:hideMark/>
          </w:tcPr>
          <w:p w14:paraId="3561EE5B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межбюджетные трансферты бюджетам территориальных государственных внебю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жетных фондов Российской Федерации</w:t>
            </w:r>
          </w:p>
        </w:tc>
        <w:tc>
          <w:tcPr>
            <w:tcW w:w="2613" w:type="dxa"/>
            <w:shd w:val="clear" w:color="auto" w:fill="auto"/>
            <w:hideMark/>
          </w:tcPr>
          <w:p w14:paraId="0901F034" w14:textId="77777777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shd w:val="clear" w:color="auto" w:fill="auto"/>
            <w:hideMark/>
          </w:tcPr>
          <w:p w14:paraId="2A68C36C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101DD97C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6" w:type="dxa"/>
            <w:shd w:val="clear" w:color="auto" w:fill="auto"/>
            <w:hideMark/>
          </w:tcPr>
          <w:p w14:paraId="642D15F4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  <w:hideMark/>
          </w:tcPr>
          <w:p w14:paraId="30B01C6A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0" w:type="dxa"/>
            <w:shd w:val="clear" w:color="auto" w:fill="auto"/>
            <w:hideMark/>
          </w:tcPr>
          <w:p w14:paraId="6F3EE220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5A75DABD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76555AE6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2" w:type="dxa"/>
            <w:shd w:val="clear" w:color="auto" w:fill="auto"/>
            <w:hideMark/>
          </w:tcPr>
          <w:p w14:paraId="438D2C61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51CE3" w:rsidRPr="00614E62" w14:paraId="17B75B3F" w14:textId="77777777" w:rsidTr="00DA675B">
        <w:trPr>
          <w:trHeight w:val="1035"/>
          <w:jc w:val="center"/>
        </w:trPr>
        <w:tc>
          <w:tcPr>
            <w:tcW w:w="3114" w:type="dxa"/>
            <w:shd w:val="clear" w:color="000000" w:fill="FFFFFF"/>
            <w:hideMark/>
          </w:tcPr>
          <w:p w14:paraId="1CE2CA1C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Бюджеты территориальных государственных внебю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жетных фондов (бюджеты территориальных фондов обязательного медицинск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го страхования)</w:t>
            </w:r>
          </w:p>
        </w:tc>
        <w:tc>
          <w:tcPr>
            <w:tcW w:w="2613" w:type="dxa"/>
            <w:shd w:val="clear" w:color="auto" w:fill="auto"/>
            <w:hideMark/>
          </w:tcPr>
          <w:p w14:paraId="43706744" w14:textId="77777777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shd w:val="clear" w:color="auto" w:fill="auto"/>
            <w:hideMark/>
          </w:tcPr>
          <w:p w14:paraId="4A368667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28CEEA12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6" w:type="dxa"/>
            <w:shd w:val="clear" w:color="auto" w:fill="auto"/>
            <w:hideMark/>
          </w:tcPr>
          <w:p w14:paraId="24F68769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  <w:hideMark/>
          </w:tcPr>
          <w:p w14:paraId="20B59CF1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0" w:type="dxa"/>
            <w:shd w:val="clear" w:color="auto" w:fill="auto"/>
            <w:hideMark/>
          </w:tcPr>
          <w:p w14:paraId="72527C33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6173A8A3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2D1955A6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2" w:type="dxa"/>
            <w:shd w:val="clear" w:color="auto" w:fill="auto"/>
            <w:hideMark/>
          </w:tcPr>
          <w:p w14:paraId="3FF79261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51CE3" w:rsidRPr="00614E62" w14:paraId="258C9F88" w14:textId="77777777" w:rsidTr="00DA675B">
        <w:trPr>
          <w:trHeight w:val="510"/>
          <w:jc w:val="center"/>
        </w:trPr>
        <w:tc>
          <w:tcPr>
            <w:tcW w:w="3114" w:type="dxa"/>
            <w:shd w:val="clear" w:color="000000" w:fill="FFFFFF"/>
            <w:hideMark/>
          </w:tcPr>
          <w:p w14:paraId="703448B7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Консолидированные бю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жеты муниципальных обр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зований, из них:</w:t>
            </w:r>
          </w:p>
        </w:tc>
        <w:tc>
          <w:tcPr>
            <w:tcW w:w="2613" w:type="dxa"/>
            <w:shd w:val="clear" w:color="auto" w:fill="auto"/>
            <w:hideMark/>
          </w:tcPr>
          <w:p w14:paraId="20D6839A" w14:textId="77777777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shd w:val="clear" w:color="auto" w:fill="auto"/>
            <w:hideMark/>
          </w:tcPr>
          <w:p w14:paraId="60836CCE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2CF20E14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6" w:type="dxa"/>
            <w:shd w:val="clear" w:color="auto" w:fill="auto"/>
            <w:hideMark/>
          </w:tcPr>
          <w:p w14:paraId="5D12D6AD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  <w:hideMark/>
          </w:tcPr>
          <w:p w14:paraId="36C29AA4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0" w:type="dxa"/>
            <w:shd w:val="clear" w:color="auto" w:fill="auto"/>
            <w:hideMark/>
          </w:tcPr>
          <w:p w14:paraId="62B35FB7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166BDD07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430B1E73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2" w:type="dxa"/>
            <w:shd w:val="clear" w:color="auto" w:fill="auto"/>
            <w:hideMark/>
          </w:tcPr>
          <w:p w14:paraId="1C9BF181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51CE3" w:rsidRPr="00614E62" w14:paraId="6F607871" w14:textId="77777777" w:rsidTr="00DA675B">
        <w:trPr>
          <w:trHeight w:val="510"/>
          <w:jc w:val="center"/>
        </w:trPr>
        <w:tc>
          <w:tcPr>
            <w:tcW w:w="3114" w:type="dxa"/>
            <w:shd w:val="clear" w:color="000000" w:fill="FFFFFF"/>
            <w:hideMark/>
          </w:tcPr>
          <w:p w14:paraId="1ED0EAB1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межбюджетные трансферты бюджету субъекта Росси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й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613" w:type="dxa"/>
            <w:shd w:val="clear" w:color="auto" w:fill="auto"/>
            <w:hideMark/>
          </w:tcPr>
          <w:p w14:paraId="4FC84A50" w14:textId="77777777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shd w:val="clear" w:color="auto" w:fill="auto"/>
            <w:hideMark/>
          </w:tcPr>
          <w:p w14:paraId="51D7B9E0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5C02A5E8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6" w:type="dxa"/>
            <w:shd w:val="clear" w:color="auto" w:fill="auto"/>
            <w:hideMark/>
          </w:tcPr>
          <w:p w14:paraId="6CA3A5D2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  <w:hideMark/>
          </w:tcPr>
          <w:p w14:paraId="5D1D62BF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0" w:type="dxa"/>
            <w:shd w:val="clear" w:color="auto" w:fill="auto"/>
            <w:hideMark/>
          </w:tcPr>
          <w:p w14:paraId="4B622429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0F120C85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4276F2B4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2" w:type="dxa"/>
            <w:shd w:val="clear" w:color="auto" w:fill="auto"/>
            <w:hideMark/>
          </w:tcPr>
          <w:p w14:paraId="6849B98E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51CE3" w:rsidRPr="00614E62" w14:paraId="47C5E214" w14:textId="77777777" w:rsidTr="00DA675B">
        <w:trPr>
          <w:trHeight w:val="255"/>
          <w:jc w:val="center"/>
        </w:trPr>
        <w:tc>
          <w:tcPr>
            <w:tcW w:w="3114" w:type="dxa"/>
            <w:shd w:val="clear" w:color="000000" w:fill="FFFFFF"/>
            <w:hideMark/>
          </w:tcPr>
          <w:p w14:paraId="62F96A8E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613" w:type="dxa"/>
            <w:shd w:val="clear" w:color="auto" w:fill="auto"/>
            <w:hideMark/>
          </w:tcPr>
          <w:p w14:paraId="1579ABD2" w14:textId="77777777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shd w:val="clear" w:color="auto" w:fill="auto"/>
            <w:hideMark/>
          </w:tcPr>
          <w:p w14:paraId="77C14FC8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4E1EAA36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6" w:type="dxa"/>
            <w:shd w:val="clear" w:color="auto" w:fill="auto"/>
            <w:hideMark/>
          </w:tcPr>
          <w:p w14:paraId="0974AB84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  <w:hideMark/>
          </w:tcPr>
          <w:p w14:paraId="5BE4AEE2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0" w:type="dxa"/>
            <w:shd w:val="clear" w:color="auto" w:fill="auto"/>
            <w:hideMark/>
          </w:tcPr>
          <w:p w14:paraId="6F15FC53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397DEF65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2F55B741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2" w:type="dxa"/>
            <w:shd w:val="clear" w:color="auto" w:fill="auto"/>
            <w:hideMark/>
          </w:tcPr>
          <w:p w14:paraId="06640FFC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51CE3" w:rsidRPr="00614E62" w14:paraId="59418C96" w14:textId="77777777" w:rsidTr="00DA675B">
        <w:trPr>
          <w:trHeight w:val="765"/>
          <w:jc w:val="center"/>
        </w:trPr>
        <w:tc>
          <w:tcPr>
            <w:tcW w:w="3114" w:type="dxa"/>
            <w:shd w:val="clear" w:color="auto" w:fill="auto"/>
            <w:hideMark/>
          </w:tcPr>
          <w:p w14:paraId="0D7F0790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Мероприятие (результат) 3 «Предоставлены субсидии бюджетным учреждениям (организациям)»</w:t>
            </w:r>
          </w:p>
        </w:tc>
        <w:tc>
          <w:tcPr>
            <w:tcW w:w="2613" w:type="dxa"/>
            <w:shd w:val="clear" w:color="auto" w:fill="auto"/>
            <w:hideMark/>
          </w:tcPr>
          <w:p w14:paraId="3CA6FCB5" w14:textId="77777777" w:rsidR="008479C6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018 </w:t>
            </w:r>
          </w:p>
          <w:p w14:paraId="5D51E12C" w14:textId="1C85309F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0603 12ХХХ10510 611</w:t>
            </w:r>
          </w:p>
        </w:tc>
        <w:tc>
          <w:tcPr>
            <w:tcW w:w="1263" w:type="dxa"/>
            <w:shd w:val="clear" w:color="auto" w:fill="auto"/>
            <w:hideMark/>
          </w:tcPr>
          <w:p w14:paraId="2938483A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39 609,2</w:t>
            </w:r>
          </w:p>
        </w:tc>
        <w:tc>
          <w:tcPr>
            <w:tcW w:w="1125" w:type="dxa"/>
            <w:shd w:val="clear" w:color="auto" w:fill="auto"/>
            <w:hideMark/>
          </w:tcPr>
          <w:p w14:paraId="6F379A7B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39 609,2</w:t>
            </w:r>
          </w:p>
        </w:tc>
        <w:tc>
          <w:tcPr>
            <w:tcW w:w="1136" w:type="dxa"/>
            <w:shd w:val="clear" w:color="auto" w:fill="auto"/>
            <w:hideMark/>
          </w:tcPr>
          <w:p w14:paraId="432E507A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39 609,2</w:t>
            </w:r>
          </w:p>
        </w:tc>
        <w:tc>
          <w:tcPr>
            <w:tcW w:w="1135" w:type="dxa"/>
            <w:shd w:val="clear" w:color="auto" w:fill="auto"/>
            <w:hideMark/>
          </w:tcPr>
          <w:p w14:paraId="62D23275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39 609,2</w:t>
            </w:r>
          </w:p>
        </w:tc>
        <w:tc>
          <w:tcPr>
            <w:tcW w:w="1240" w:type="dxa"/>
            <w:shd w:val="clear" w:color="auto" w:fill="auto"/>
            <w:hideMark/>
          </w:tcPr>
          <w:p w14:paraId="34E6A00D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39 609,2</w:t>
            </w:r>
          </w:p>
        </w:tc>
        <w:tc>
          <w:tcPr>
            <w:tcW w:w="1125" w:type="dxa"/>
            <w:shd w:val="clear" w:color="auto" w:fill="auto"/>
            <w:hideMark/>
          </w:tcPr>
          <w:p w14:paraId="0E96DBA2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39 609,2</w:t>
            </w:r>
          </w:p>
        </w:tc>
        <w:tc>
          <w:tcPr>
            <w:tcW w:w="1125" w:type="dxa"/>
            <w:shd w:val="clear" w:color="auto" w:fill="auto"/>
            <w:hideMark/>
          </w:tcPr>
          <w:p w14:paraId="4C747F36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39 609,2</w:t>
            </w:r>
          </w:p>
        </w:tc>
        <w:tc>
          <w:tcPr>
            <w:tcW w:w="1222" w:type="dxa"/>
            <w:shd w:val="clear" w:color="auto" w:fill="auto"/>
            <w:hideMark/>
          </w:tcPr>
          <w:p w14:paraId="2C411EA6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277 264,4</w:t>
            </w:r>
          </w:p>
        </w:tc>
      </w:tr>
      <w:tr w:rsidR="00B51CE3" w:rsidRPr="00614E62" w14:paraId="14AC3FE5" w14:textId="77777777" w:rsidTr="00DA675B">
        <w:trPr>
          <w:trHeight w:val="510"/>
          <w:jc w:val="center"/>
        </w:trPr>
        <w:tc>
          <w:tcPr>
            <w:tcW w:w="3114" w:type="dxa"/>
            <w:shd w:val="clear" w:color="auto" w:fill="auto"/>
            <w:hideMark/>
          </w:tcPr>
          <w:p w14:paraId="42BB3EDE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Межбюджетные трансфе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ты из федерального бюдж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та (справочно)</w:t>
            </w:r>
          </w:p>
        </w:tc>
        <w:tc>
          <w:tcPr>
            <w:tcW w:w="2613" w:type="dxa"/>
            <w:shd w:val="clear" w:color="auto" w:fill="auto"/>
            <w:hideMark/>
          </w:tcPr>
          <w:p w14:paraId="2467A577" w14:textId="77777777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shd w:val="clear" w:color="auto" w:fill="auto"/>
            <w:hideMark/>
          </w:tcPr>
          <w:p w14:paraId="37437F67" w14:textId="77777777" w:rsidR="00B51CE3" w:rsidRPr="00614E62" w:rsidRDefault="00B51CE3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shd w:val="clear" w:color="auto" w:fill="auto"/>
            <w:hideMark/>
          </w:tcPr>
          <w:p w14:paraId="337B5C99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6" w:type="dxa"/>
            <w:shd w:val="clear" w:color="auto" w:fill="auto"/>
            <w:hideMark/>
          </w:tcPr>
          <w:p w14:paraId="1E9C2CAE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  <w:hideMark/>
          </w:tcPr>
          <w:p w14:paraId="686AD38B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0" w:type="dxa"/>
            <w:shd w:val="clear" w:color="auto" w:fill="auto"/>
            <w:hideMark/>
          </w:tcPr>
          <w:p w14:paraId="65426E82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40966A76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657F06A8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2" w:type="dxa"/>
            <w:shd w:val="clear" w:color="auto" w:fill="auto"/>
            <w:hideMark/>
          </w:tcPr>
          <w:p w14:paraId="552F5A69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51CE3" w:rsidRPr="00614E62" w14:paraId="48F7E082" w14:textId="77777777" w:rsidTr="00DA675B">
        <w:trPr>
          <w:trHeight w:val="495"/>
          <w:jc w:val="center"/>
        </w:trPr>
        <w:tc>
          <w:tcPr>
            <w:tcW w:w="3114" w:type="dxa"/>
            <w:shd w:val="clear" w:color="auto" w:fill="auto"/>
            <w:hideMark/>
          </w:tcPr>
          <w:p w14:paraId="2F1BEE30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Бюджет Астраханской 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б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ласти, из них:</w:t>
            </w:r>
          </w:p>
        </w:tc>
        <w:tc>
          <w:tcPr>
            <w:tcW w:w="2613" w:type="dxa"/>
            <w:shd w:val="clear" w:color="auto" w:fill="auto"/>
            <w:hideMark/>
          </w:tcPr>
          <w:p w14:paraId="5F916233" w14:textId="77777777" w:rsidR="008479C6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018 </w:t>
            </w:r>
          </w:p>
          <w:p w14:paraId="5D8D718A" w14:textId="5A7F4546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0603 12ХХХ10510 611</w:t>
            </w:r>
          </w:p>
        </w:tc>
        <w:tc>
          <w:tcPr>
            <w:tcW w:w="1263" w:type="dxa"/>
            <w:shd w:val="clear" w:color="auto" w:fill="auto"/>
            <w:hideMark/>
          </w:tcPr>
          <w:p w14:paraId="1649ADA0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39 609,2</w:t>
            </w:r>
          </w:p>
        </w:tc>
        <w:tc>
          <w:tcPr>
            <w:tcW w:w="1125" w:type="dxa"/>
            <w:shd w:val="clear" w:color="auto" w:fill="auto"/>
            <w:hideMark/>
          </w:tcPr>
          <w:p w14:paraId="23969B95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39 609,2</w:t>
            </w:r>
          </w:p>
        </w:tc>
        <w:tc>
          <w:tcPr>
            <w:tcW w:w="1136" w:type="dxa"/>
            <w:shd w:val="clear" w:color="auto" w:fill="auto"/>
            <w:hideMark/>
          </w:tcPr>
          <w:p w14:paraId="63DB6F67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39 609,2</w:t>
            </w:r>
          </w:p>
        </w:tc>
        <w:tc>
          <w:tcPr>
            <w:tcW w:w="1135" w:type="dxa"/>
            <w:shd w:val="clear" w:color="auto" w:fill="auto"/>
            <w:hideMark/>
          </w:tcPr>
          <w:p w14:paraId="744DBF2C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39 609,2</w:t>
            </w:r>
          </w:p>
        </w:tc>
        <w:tc>
          <w:tcPr>
            <w:tcW w:w="1240" w:type="dxa"/>
            <w:shd w:val="clear" w:color="auto" w:fill="auto"/>
            <w:hideMark/>
          </w:tcPr>
          <w:p w14:paraId="65ABE561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39 609,2</w:t>
            </w:r>
          </w:p>
        </w:tc>
        <w:tc>
          <w:tcPr>
            <w:tcW w:w="1125" w:type="dxa"/>
            <w:shd w:val="clear" w:color="auto" w:fill="auto"/>
            <w:hideMark/>
          </w:tcPr>
          <w:p w14:paraId="0E8BB7BF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39 609,2</w:t>
            </w:r>
          </w:p>
        </w:tc>
        <w:tc>
          <w:tcPr>
            <w:tcW w:w="1125" w:type="dxa"/>
            <w:shd w:val="clear" w:color="auto" w:fill="auto"/>
            <w:hideMark/>
          </w:tcPr>
          <w:p w14:paraId="2114D761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39 609,2</w:t>
            </w:r>
          </w:p>
        </w:tc>
        <w:tc>
          <w:tcPr>
            <w:tcW w:w="1222" w:type="dxa"/>
            <w:shd w:val="clear" w:color="auto" w:fill="auto"/>
            <w:hideMark/>
          </w:tcPr>
          <w:p w14:paraId="37977889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277 264,4</w:t>
            </w:r>
          </w:p>
        </w:tc>
      </w:tr>
      <w:tr w:rsidR="00B51CE3" w:rsidRPr="00614E62" w14:paraId="5A723E69" w14:textId="77777777" w:rsidTr="00DA675B">
        <w:trPr>
          <w:trHeight w:val="510"/>
          <w:jc w:val="center"/>
        </w:trPr>
        <w:tc>
          <w:tcPr>
            <w:tcW w:w="3114" w:type="dxa"/>
            <w:shd w:val="clear" w:color="000000" w:fill="FFFFFF"/>
            <w:hideMark/>
          </w:tcPr>
          <w:p w14:paraId="686CB2AA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2613" w:type="dxa"/>
            <w:shd w:val="clear" w:color="auto" w:fill="auto"/>
            <w:hideMark/>
          </w:tcPr>
          <w:p w14:paraId="2D0F22FD" w14:textId="77777777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shd w:val="clear" w:color="auto" w:fill="auto"/>
            <w:hideMark/>
          </w:tcPr>
          <w:p w14:paraId="38BE07B9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6D3B0671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6" w:type="dxa"/>
            <w:shd w:val="clear" w:color="auto" w:fill="auto"/>
            <w:hideMark/>
          </w:tcPr>
          <w:p w14:paraId="0C730CC6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  <w:hideMark/>
          </w:tcPr>
          <w:p w14:paraId="34BDB4D0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0" w:type="dxa"/>
            <w:shd w:val="clear" w:color="auto" w:fill="auto"/>
            <w:hideMark/>
          </w:tcPr>
          <w:p w14:paraId="6CCE61D5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448C1327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4CC792DD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2" w:type="dxa"/>
            <w:shd w:val="clear" w:color="auto" w:fill="auto"/>
            <w:hideMark/>
          </w:tcPr>
          <w:p w14:paraId="1F59FE01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51CE3" w:rsidRPr="00614E62" w14:paraId="28A1D447" w14:textId="77777777" w:rsidTr="00DA675B">
        <w:trPr>
          <w:trHeight w:val="1020"/>
          <w:jc w:val="center"/>
        </w:trPr>
        <w:tc>
          <w:tcPr>
            <w:tcW w:w="3114" w:type="dxa"/>
            <w:shd w:val="clear" w:color="000000" w:fill="FFFFFF"/>
            <w:hideMark/>
          </w:tcPr>
          <w:p w14:paraId="6BD11803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межбюджетные трансферты бюджетам территориальных государственных внебю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жетных фондов Российской Федерации</w:t>
            </w:r>
          </w:p>
        </w:tc>
        <w:tc>
          <w:tcPr>
            <w:tcW w:w="2613" w:type="dxa"/>
            <w:shd w:val="clear" w:color="auto" w:fill="auto"/>
            <w:hideMark/>
          </w:tcPr>
          <w:p w14:paraId="4F930B13" w14:textId="77777777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shd w:val="clear" w:color="auto" w:fill="auto"/>
            <w:hideMark/>
          </w:tcPr>
          <w:p w14:paraId="571CA59A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0109ECA6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6" w:type="dxa"/>
            <w:shd w:val="clear" w:color="auto" w:fill="auto"/>
            <w:hideMark/>
          </w:tcPr>
          <w:p w14:paraId="74C85EC3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  <w:hideMark/>
          </w:tcPr>
          <w:p w14:paraId="45E86377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0" w:type="dxa"/>
            <w:shd w:val="clear" w:color="auto" w:fill="auto"/>
            <w:hideMark/>
          </w:tcPr>
          <w:p w14:paraId="7F3C9E93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539C5F25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30FADE17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2" w:type="dxa"/>
            <w:shd w:val="clear" w:color="auto" w:fill="auto"/>
            <w:hideMark/>
          </w:tcPr>
          <w:p w14:paraId="2326F56B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51CE3" w:rsidRPr="00614E62" w14:paraId="09B8CF09" w14:textId="77777777" w:rsidTr="00DA675B">
        <w:trPr>
          <w:trHeight w:val="1005"/>
          <w:jc w:val="center"/>
        </w:trPr>
        <w:tc>
          <w:tcPr>
            <w:tcW w:w="3114" w:type="dxa"/>
            <w:shd w:val="clear" w:color="000000" w:fill="FFFFFF"/>
            <w:hideMark/>
          </w:tcPr>
          <w:p w14:paraId="6359696E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Бюджеты территориальных государственных внебю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жетных фондов (бюджеты территориальных фондов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обязательного медицинск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го страхования)</w:t>
            </w:r>
          </w:p>
        </w:tc>
        <w:tc>
          <w:tcPr>
            <w:tcW w:w="2613" w:type="dxa"/>
            <w:shd w:val="clear" w:color="auto" w:fill="auto"/>
            <w:hideMark/>
          </w:tcPr>
          <w:p w14:paraId="782E7F4B" w14:textId="77777777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63" w:type="dxa"/>
            <w:shd w:val="clear" w:color="auto" w:fill="auto"/>
            <w:hideMark/>
          </w:tcPr>
          <w:p w14:paraId="2AD65463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7B70226B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6" w:type="dxa"/>
            <w:shd w:val="clear" w:color="auto" w:fill="auto"/>
            <w:hideMark/>
          </w:tcPr>
          <w:p w14:paraId="17E55584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  <w:hideMark/>
          </w:tcPr>
          <w:p w14:paraId="540E5922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0" w:type="dxa"/>
            <w:shd w:val="clear" w:color="auto" w:fill="auto"/>
            <w:hideMark/>
          </w:tcPr>
          <w:p w14:paraId="457E3F53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1750220E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783730D3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2" w:type="dxa"/>
            <w:shd w:val="clear" w:color="auto" w:fill="auto"/>
            <w:hideMark/>
          </w:tcPr>
          <w:p w14:paraId="78590243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51CE3" w:rsidRPr="00614E62" w14:paraId="0C81ADDE" w14:textId="77777777" w:rsidTr="00DA675B">
        <w:trPr>
          <w:trHeight w:val="510"/>
          <w:jc w:val="center"/>
        </w:trPr>
        <w:tc>
          <w:tcPr>
            <w:tcW w:w="3114" w:type="dxa"/>
            <w:shd w:val="clear" w:color="000000" w:fill="FFFFFF"/>
            <w:hideMark/>
          </w:tcPr>
          <w:p w14:paraId="11EB4824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Консолидированные бю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жеты муниципальных обр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зований, из них:</w:t>
            </w:r>
          </w:p>
        </w:tc>
        <w:tc>
          <w:tcPr>
            <w:tcW w:w="2613" w:type="dxa"/>
            <w:shd w:val="clear" w:color="auto" w:fill="auto"/>
            <w:hideMark/>
          </w:tcPr>
          <w:p w14:paraId="0A3B4594" w14:textId="77777777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shd w:val="clear" w:color="auto" w:fill="auto"/>
            <w:hideMark/>
          </w:tcPr>
          <w:p w14:paraId="1EE8F098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6962C90A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6" w:type="dxa"/>
            <w:shd w:val="clear" w:color="auto" w:fill="auto"/>
            <w:hideMark/>
          </w:tcPr>
          <w:p w14:paraId="0DC76BF6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  <w:hideMark/>
          </w:tcPr>
          <w:p w14:paraId="3685825A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0" w:type="dxa"/>
            <w:shd w:val="clear" w:color="auto" w:fill="auto"/>
            <w:hideMark/>
          </w:tcPr>
          <w:p w14:paraId="3AE68333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38440076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23D28CE7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2" w:type="dxa"/>
            <w:shd w:val="clear" w:color="auto" w:fill="auto"/>
            <w:hideMark/>
          </w:tcPr>
          <w:p w14:paraId="5F74522F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51CE3" w:rsidRPr="00614E62" w14:paraId="2FFB4094" w14:textId="77777777" w:rsidTr="00DA675B">
        <w:trPr>
          <w:trHeight w:val="510"/>
          <w:jc w:val="center"/>
        </w:trPr>
        <w:tc>
          <w:tcPr>
            <w:tcW w:w="3114" w:type="dxa"/>
            <w:shd w:val="clear" w:color="000000" w:fill="FFFFFF"/>
            <w:hideMark/>
          </w:tcPr>
          <w:p w14:paraId="65F7DA7D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межбюджетные трансферты бюджету субъекта Росси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й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613" w:type="dxa"/>
            <w:shd w:val="clear" w:color="auto" w:fill="auto"/>
            <w:hideMark/>
          </w:tcPr>
          <w:p w14:paraId="7085DA21" w14:textId="77777777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shd w:val="clear" w:color="auto" w:fill="auto"/>
            <w:hideMark/>
          </w:tcPr>
          <w:p w14:paraId="5A0E1355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69087AB8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6" w:type="dxa"/>
            <w:shd w:val="clear" w:color="auto" w:fill="auto"/>
            <w:hideMark/>
          </w:tcPr>
          <w:p w14:paraId="0558D2B1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  <w:hideMark/>
          </w:tcPr>
          <w:p w14:paraId="3B978EB7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0" w:type="dxa"/>
            <w:shd w:val="clear" w:color="auto" w:fill="auto"/>
            <w:hideMark/>
          </w:tcPr>
          <w:p w14:paraId="404AE815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14B65329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31A10418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2" w:type="dxa"/>
            <w:shd w:val="clear" w:color="auto" w:fill="auto"/>
            <w:hideMark/>
          </w:tcPr>
          <w:p w14:paraId="0926C90A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51CE3" w:rsidRPr="00614E62" w14:paraId="354B564E" w14:textId="77777777" w:rsidTr="00DA675B">
        <w:trPr>
          <w:trHeight w:val="255"/>
          <w:jc w:val="center"/>
        </w:trPr>
        <w:tc>
          <w:tcPr>
            <w:tcW w:w="3114" w:type="dxa"/>
            <w:shd w:val="clear" w:color="000000" w:fill="FFFFFF"/>
            <w:hideMark/>
          </w:tcPr>
          <w:p w14:paraId="54E92D3B" w14:textId="77777777" w:rsidR="00B51CE3" w:rsidRPr="00614E62" w:rsidRDefault="00B51CE3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613" w:type="dxa"/>
            <w:shd w:val="clear" w:color="auto" w:fill="auto"/>
            <w:hideMark/>
          </w:tcPr>
          <w:p w14:paraId="10790482" w14:textId="77777777" w:rsidR="00B51CE3" w:rsidRPr="00614E62" w:rsidRDefault="00B51CE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shd w:val="clear" w:color="auto" w:fill="auto"/>
            <w:hideMark/>
          </w:tcPr>
          <w:p w14:paraId="0DAE9B10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7E7F7240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6" w:type="dxa"/>
            <w:shd w:val="clear" w:color="auto" w:fill="auto"/>
            <w:hideMark/>
          </w:tcPr>
          <w:p w14:paraId="7A4EFF5A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  <w:hideMark/>
          </w:tcPr>
          <w:p w14:paraId="43A71482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0" w:type="dxa"/>
            <w:shd w:val="clear" w:color="auto" w:fill="auto"/>
            <w:hideMark/>
          </w:tcPr>
          <w:p w14:paraId="7BCA9FF5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276766F4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  <w:hideMark/>
          </w:tcPr>
          <w:p w14:paraId="44E55650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2" w:type="dxa"/>
            <w:shd w:val="clear" w:color="auto" w:fill="auto"/>
            <w:hideMark/>
          </w:tcPr>
          <w:p w14:paraId="2D2D1354" w14:textId="77777777" w:rsidR="00B51CE3" w:rsidRPr="00614E62" w:rsidRDefault="00B51CE3" w:rsidP="00614E62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14:paraId="0D948B07" w14:textId="19080B8F" w:rsidR="00203F5D" w:rsidRDefault="00203F5D" w:rsidP="00614E62">
      <w:pPr>
        <w:pStyle w:val="af3"/>
        <w:tabs>
          <w:tab w:val="left" w:pos="11057"/>
        </w:tabs>
        <w:ind w:right="-31"/>
        <w:jc w:val="center"/>
        <w:rPr>
          <w:color w:val="000000"/>
          <w:lang w:eastAsia="ru-RU"/>
        </w:rPr>
      </w:pPr>
    </w:p>
    <w:p w14:paraId="1FF9DDB7" w14:textId="2B76F4A8" w:rsidR="002475F6" w:rsidRPr="00614E62" w:rsidRDefault="00527C23" w:rsidP="00614E62">
      <w:pPr>
        <w:pStyle w:val="af3"/>
        <w:tabs>
          <w:tab w:val="left" w:pos="11057"/>
        </w:tabs>
        <w:ind w:right="-31"/>
        <w:jc w:val="center"/>
        <w:rPr>
          <w:color w:val="000000"/>
          <w:lang w:eastAsia="ru-RU"/>
        </w:rPr>
      </w:pPr>
      <w:r w:rsidRPr="00614E62">
        <w:rPr>
          <w:color w:val="000000"/>
          <w:lang w:eastAsia="ru-RU"/>
        </w:rPr>
        <w:t>5. План реализации комплекса процессных мероприятий</w:t>
      </w:r>
    </w:p>
    <w:p w14:paraId="0944C192" w14:textId="77777777" w:rsidR="00D1384D" w:rsidRPr="00DA675B" w:rsidRDefault="00D1384D" w:rsidP="00614E62">
      <w:pPr>
        <w:pStyle w:val="af3"/>
        <w:tabs>
          <w:tab w:val="left" w:pos="11057"/>
        </w:tabs>
        <w:ind w:right="-31"/>
        <w:jc w:val="center"/>
        <w:rPr>
          <w:color w:val="000000"/>
          <w:lang w:eastAsia="ru-RU"/>
        </w:rPr>
      </w:pP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7"/>
        <w:gridCol w:w="1560"/>
        <w:gridCol w:w="6147"/>
        <w:gridCol w:w="1955"/>
        <w:gridCol w:w="1602"/>
      </w:tblGrid>
      <w:tr w:rsidR="00CA4A84" w:rsidRPr="00614E62" w14:paraId="47D97EC0" w14:textId="77777777" w:rsidTr="00200431">
        <w:trPr>
          <w:trHeight w:val="750"/>
          <w:tblHeader/>
        </w:trPr>
        <w:tc>
          <w:tcPr>
            <w:tcW w:w="4417" w:type="dxa"/>
            <w:shd w:val="clear" w:color="auto" w:fill="auto"/>
            <w:hideMark/>
          </w:tcPr>
          <w:p w14:paraId="0C981BEC" w14:textId="77777777" w:rsidR="00527C23" w:rsidRPr="00614E62" w:rsidRDefault="00527C23" w:rsidP="0020043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Задача, мероприятие (результат) / ко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трольная точка</w:t>
            </w:r>
          </w:p>
        </w:tc>
        <w:tc>
          <w:tcPr>
            <w:tcW w:w="1560" w:type="dxa"/>
            <w:shd w:val="clear" w:color="auto" w:fill="auto"/>
            <w:hideMark/>
          </w:tcPr>
          <w:p w14:paraId="4273DF03" w14:textId="77777777" w:rsidR="00527C23" w:rsidRPr="00614E62" w:rsidRDefault="00FE50B3" w:rsidP="00200431">
            <w:pPr>
              <w:widowControl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hyperlink r:id="rId34" w:anchor="RANGE!_ftn43" w:history="1">
              <w:r w:rsidR="00527C23" w:rsidRPr="00614E62">
                <w:rPr>
                  <w:sz w:val="24"/>
                  <w:szCs w:val="24"/>
                  <w:lang w:eastAsia="ru-RU"/>
                </w:rPr>
                <w:t>Дата насту</w:t>
              </w:r>
              <w:r w:rsidR="00527C23" w:rsidRPr="00614E62">
                <w:rPr>
                  <w:sz w:val="24"/>
                  <w:szCs w:val="24"/>
                  <w:lang w:eastAsia="ru-RU"/>
                </w:rPr>
                <w:t>п</w:t>
              </w:r>
              <w:r w:rsidR="00527C23" w:rsidRPr="00614E62">
                <w:rPr>
                  <w:sz w:val="24"/>
                  <w:szCs w:val="24"/>
                  <w:lang w:eastAsia="ru-RU"/>
                </w:rPr>
                <w:t>ления ко</w:t>
              </w:r>
              <w:r w:rsidR="00527C23" w:rsidRPr="00614E62">
                <w:rPr>
                  <w:sz w:val="24"/>
                  <w:szCs w:val="24"/>
                  <w:lang w:eastAsia="ru-RU"/>
                </w:rPr>
                <w:t>н</w:t>
              </w:r>
              <w:r w:rsidR="00527C23" w:rsidRPr="00614E62">
                <w:rPr>
                  <w:sz w:val="24"/>
                  <w:szCs w:val="24"/>
                  <w:lang w:eastAsia="ru-RU"/>
                </w:rPr>
                <w:t>трольной точки</w:t>
              </w:r>
            </w:hyperlink>
          </w:p>
        </w:tc>
        <w:tc>
          <w:tcPr>
            <w:tcW w:w="6147" w:type="dxa"/>
            <w:shd w:val="clear" w:color="auto" w:fill="auto"/>
            <w:hideMark/>
          </w:tcPr>
          <w:p w14:paraId="723F4B5B" w14:textId="13CA02FD" w:rsidR="00527C23" w:rsidRPr="00614E62" w:rsidRDefault="00527C23" w:rsidP="00E06F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Ответственный исполнитель</w:t>
            </w:r>
            <w:r w:rsidR="00194BD3" w:rsidRPr="00614E62">
              <w:rPr>
                <w:sz w:val="24"/>
                <w:szCs w:val="24"/>
                <w:lang w:eastAsia="ru-RU"/>
              </w:rPr>
              <w:t xml:space="preserve"> </w:t>
            </w:r>
            <w:hyperlink r:id="rId35" w:anchor="RANGE!_ftn44" w:history="1">
              <w:r w:rsidRPr="00614E62">
                <w:rPr>
                  <w:sz w:val="24"/>
                  <w:szCs w:val="24"/>
                  <w:lang w:eastAsia="ru-RU"/>
                </w:rPr>
                <w:t>(Ф.И.О., должность, наим</w:t>
              </w:r>
              <w:r w:rsidRPr="00614E62">
                <w:rPr>
                  <w:sz w:val="24"/>
                  <w:szCs w:val="24"/>
                  <w:lang w:eastAsia="ru-RU"/>
                </w:rPr>
                <w:t>е</w:t>
              </w:r>
              <w:r w:rsidRPr="00614E62">
                <w:rPr>
                  <w:sz w:val="24"/>
                  <w:szCs w:val="24"/>
                  <w:lang w:eastAsia="ru-RU"/>
                </w:rPr>
                <w:t>нование</w:t>
              </w:r>
              <w:r w:rsidR="00E06FF7">
                <w:rPr>
                  <w:sz w:val="24"/>
                  <w:szCs w:val="24"/>
                  <w:lang w:eastAsia="ru-RU"/>
                </w:rPr>
                <w:t xml:space="preserve"> исполнительного органа Астраханской области</w:t>
              </w:r>
              <w:r w:rsidRPr="00614E62">
                <w:rPr>
                  <w:sz w:val="24"/>
                  <w:szCs w:val="24"/>
                  <w:lang w:eastAsia="ru-RU"/>
                </w:rPr>
                <w:t>, организации)</w:t>
              </w:r>
            </w:hyperlink>
          </w:p>
        </w:tc>
        <w:tc>
          <w:tcPr>
            <w:tcW w:w="1955" w:type="dxa"/>
            <w:shd w:val="clear" w:color="auto" w:fill="auto"/>
            <w:hideMark/>
          </w:tcPr>
          <w:p w14:paraId="013AD707" w14:textId="287EA720" w:rsidR="00527C23" w:rsidRPr="00614E62" w:rsidRDefault="00527C2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Вид подтве</w:t>
            </w:r>
            <w:r w:rsidRPr="00614E62">
              <w:rPr>
                <w:sz w:val="24"/>
                <w:szCs w:val="24"/>
                <w:lang w:eastAsia="ru-RU"/>
              </w:rPr>
              <w:t>р</w:t>
            </w:r>
            <w:r w:rsidRPr="00614E62">
              <w:rPr>
                <w:sz w:val="24"/>
                <w:szCs w:val="24"/>
                <w:lang w:eastAsia="ru-RU"/>
              </w:rPr>
              <w:t>ждающего д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кумента</w:t>
            </w:r>
          </w:p>
        </w:tc>
        <w:tc>
          <w:tcPr>
            <w:tcW w:w="1602" w:type="dxa"/>
            <w:shd w:val="clear" w:color="auto" w:fill="auto"/>
            <w:hideMark/>
          </w:tcPr>
          <w:p w14:paraId="4957C97C" w14:textId="1DDE4C32" w:rsidR="00527C23" w:rsidRPr="00614E62" w:rsidRDefault="007D2D3F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Информац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онная</w:t>
            </w:r>
            <w:r w:rsidR="00527C23" w:rsidRPr="00614E62">
              <w:rPr>
                <w:sz w:val="24"/>
                <w:szCs w:val="24"/>
                <w:lang w:eastAsia="ru-RU"/>
              </w:rPr>
              <w:t xml:space="preserve"> сист</w:t>
            </w:r>
            <w:r w:rsidR="00527C23" w:rsidRPr="00614E62">
              <w:rPr>
                <w:sz w:val="24"/>
                <w:szCs w:val="24"/>
                <w:lang w:eastAsia="ru-RU"/>
              </w:rPr>
              <w:t>е</w:t>
            </w:r>
            <w:r w:rsidR="00527C23" w:rsidRPr="00614E62">
              <w:rPr>
                <w:sz w:val="24"/>
                <w:szCs w:val="24"/>
                <w:lang w:eastAsia="ru-RU"/>
              </w:rPr>
              <w:t>ма</w:t>
            </w:r>
            <w:r w:rsidR="00194BD3" w:rsidRPr="00614E62">
              <w:rPr>
                <w:sz w:val="24"/>
                <w:szCs w:val="24"/>
                <w:lang w:eastAsia="ru-RU"/>
              </w:rPr>
              <w:t xml:space="preserve"> </w:t>
            </w:r>
            <w:hyperlink r:id="rId36" w:anchor="RANGE!_ftn45" w:history="1">
              <w:r w:rsidR="00527C23" w:rsidRPr="00614E62">
                <w:rPr>
                  <w:sz w:val="24"/>
                  <w:szCs w:val="24"/>
                  <w:lang w:eastAsia="ru-RU"/>
                </w:rPr>
                <w:t>(источник данных)</w:t>
              </w:r>
            </w:hyperlink>
          </w:p>
        </w:tc>
      </w:tr>
    </w:tbl>
    <w:p w14:paraId="727984F7" w14:textId="77777777" w:rsidR="00A47411" w:rsidRPr="00614E62" w:rsidRDefault="00A47411" w:rsidP="00614E62">
      <w:pPr>
        <w:rPr>
          <w:sz w:val="2"/>
          <w:szCs w:val="2"/>
        </w:rPr>
      </w:pPr>
    </w:p>
    <w:tbl>
      <w:tblPr>
        <w:tblW w:w="4929" w:type="pct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1"/>
        <w:gridCol w:w="1500"/>
        <w:gridCol w:w="6154"/>
        <w:gridCol w:w="1979"/>
        <w:gridCol w:w="1650"/>
      </w:tblGrid>
      <w:tr w:rsidR="00CA4A84" w:rsidRPr="00614E62" w14:paraId="016518DF" w14:textId="77777777" w:rsidTr="00A47411">
        <w:trPr>
          <w:trHeight w:val="300"/>
          <w:tblHeader/>
        </w:trPr>
        <w:tc>
          <w:tcPr>
            <w:tcW w:w="1437" w:type="pct"/>
            <w:shd w:val="clear" w:color="auto" w:fill="auto"/>
            <w:hideMark/>
          </w:tcPr>
          <w:p w14:paraId="3FF25CE1" w14:textId="77777777" w:rsidR="00527C23" w:rsidRPr="00614E62" w:rsidRDefault="00527C2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" w:type="pct"/>
            <w:shd w:val="clear" w:color="auto" w:fill="auto"/>
            <w:hideMark/>
          </w:tcPr>
          <w:p w14:paraId="4FE1F316" w14:textId="77777777" w:rsidR="00527C23" w:rsidRPr="00614E62" w:rsidRDefault="00527C2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pct"/>
            <w:shd w:val="clear" w:color="auto" w:fill="auto"/>
            <w:hideMark/>
          </w:tcPr>
          <w:p w14:paraId="2A377A8B" w14:textId="77777777" w:rsidR="00527C23" w:rsidRPr="00614E62" w:rsidRDefault="00527C2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" w:type="pct"/>
            <w:shd w:val="clear" w:color="auto" w:fill="auto"/>
            <w:hideMark/>
          </w:tcPr>
          <w:p w14:paraId="2D650163" w14:textId="77777777" w:rsidR="00527C23" w:rsidRPr="00614E62" w:rsidRDefault="00527C2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3" w:type="pct"/>
            <w:shd w:val="clear" w:color="auto" w:fill="auto"/>
            <w:hideMark/>
          </w:tcPr>
          <w:p w14:paraId="16F2F31B" w14:textId="77777777" w:rsidR="00527C23" w:rsidRPr="00614E62" w:rsidRDefault="00527C23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27C23" w:rsidRPr="00614E62" w14:paraId="7577F613" w14:textId="77777777" w:rsidTr="00555029">
        <w:trPr>
          <w:trHeight w:val="747"/>
        </w:trPr>
        <w:tc>
          <w:tcPr>
            <w:tcW w:w="5000" w:type="pct"/>
            <w:gridSpan w:val="5"/>
            <w:shd w:val="clear" w:color="auto" w:fill="auto"/>
            <w:hideMark/>
          </w:tcPr>
          <w:p w14:paraId="1E77D01F" w14:textId="26565CC3" w:rsidR="00527C23" w:rsidRPr="00614E62" w:rsidRDefault="00EF79A8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Задача 1 «</w:t>
            </w:r>
            <w:r w:rsidRPr="00614E62">
              <w:rPr>
                <w:sz w:val="24"/>
                <w:szCs w:val="24"/>
                <w:lang w:eastAsia="ru-RU"/>
              </w:rPr>
              <w:t>Обеспечение функционирования деятельности службы природопользования и охраны окружающей среды Астраханской области и подв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домственных учреждений службы природопользования и охраны окружающей среды Астраханской области»</w:t>
            </w:r>
          </w:p>
        </w:tc>
      </w:tr>
      <w:tr w:rsidR="00CA4A84" w:rsidRPr="00614E62" w14:paraId="7CBDEA5D" w14:textId="77777777" w:rsidTr="00A47411">
        <w:trPr>
          <w:trHeight w:val="789"/>
        </w:trPr>
        <w:tc>
          <w:tcPr>
            <w:tcW w:w="1437" w:type="pct"/>
            <w:shd w:val="clear" w:color="auto" w:fill="auto"/>
            <w:hideMark/>
          </w:tcPr>
          <w:p w14:paraId="43233900" w14:textId="617C038B" w:rsidR="00664014" w:rsidRPr="00614E62" w:rsidRDefault="002B0EDF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Мероприятие (результат) 1 «Осущест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лено обеспечение функций органов го</w:t>
            </w:r>
            <w:r w:rsidR="008C1844"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сударственной власти Астраханской 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б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ласти, а также содержание и обеспеч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ние деятельности (оказание услуг) гос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у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дарственных казенных учреждений (о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ганизаций)»</w:t>
            </w:r>
          </w:p>
        </w:tc>
        <w:tc>
          <w:tcPr>
            <w:tcW w:w="509" w:type="pct"/>
            <w:shd w:val="clear" w:color="auto" w:fill="auto"/>
            <w:hideMark/>
          </w:tcPr>
          <w:p w14:paraId="394E7F08" w14:textId="22C388BE" w:rsidR="00664014" w:rsidRPr="00614E62" w:rsidRDefault="008770A4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2" w:type="pct"/>
            <w:shd w:val="clear" w:color="auto" w:fill="auto"/>
            <w:hideMark/>
          </w:tcPr>
          <w:p w14:paraId="136C1B11" w14:textId="477807E6" w:rsidR="00664014" w:rsidRPr="00614E62" w:rsidRDefault="00664014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Юнусов Р.И., руководитель</w:t>
            </w:r>
            <w:r w:rsidR="00EF79A8" w:rsidRPr="00614E62">
              <w:rPr>
                <w:color w:val="000000"/>
                <w:sz w:val="24"/>
                <w:szCs w:val="24"/>
                <w:lang w:eastAsia="ru-RU"/>
              </w:rPr>
              <w:t>, служба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природопользования и охраны окружающей среды Астраханской области </w:t>
            </w:r>
          </w:p>
        </w:tc>
        <w:tc>
          <w:tcPr>
            <w:tcW w:w="505" w:type="pct"/>
            <w:shd w:val="clear" w:color="auto" w:fill="auto"/>
            <w:hideMark/>
          </w:tcPr>
          <w:p w14:paraId="355727C1" w14:textId="44FC37A4" w:rsidR="00664014" w:rsidRPr="00614E62" w:rsidRDefault="00CC761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  <w:r w:rsidR="00664014" w:rsidRPr="00614E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shd w:val="clear" w:color="auto" w:fill="auto"/>
            <w:hideMark/>
          </w:tcPr>
          <w:p w14:paraId="6B9CE303" w14:textId="3804724A" w:rsidR="00B4285A" w:rsidRPr="00614E62" w:rsidRDefault="00B4285A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A4A84" w:rsidRPr="00614E62" w14:paraId="134EA8B2" w14:textId="77777777" w:rsidTr="00A47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17"/>
        </w:trPr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A64A3" w14:textId="54BC04FF" w:rsidR="00EF79A8" w:rsidRPr="00614E62" w:rsidRDefault="00EF79A8" w:rsidP="00614E62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Мероприятие (результат)</w:t>
            </w:r>
            <w:r w:rsidR="00D208F0" w:rsidRPr="00614E62">
              <w:rPr>
                <w:sz w:val="24"/>
                <w:szCs w:val="24"/>
                <w:lang w:eastAsia="ru-RU"/>
              </w:rPr>
              <w:t xml:space="preserve"> 2 </w:t>
            </w:r>
            <w:r w:rsidRPr="00614E62">
              <w:rPr>
                <w:sz w:val="24"/>
                <w:szCs w:val="24"/>
                <w:lang w:eastAsia="ru-RU"/>
              </w:rPr>
              <w:t>«Осущест</w:t>
            </w:r>
            <w:r w:rsidRPr="00614E62">
              <w:rPr>
                <w:sz w:val="24"/>
                <w:szCs w:val="24"/>
                <w:lang w:eastAsia="ru-RU"/>
              </w:rPr>
              <w:t>в</w:t>
            </w:r>
            <w:r w:rsidRPr="00614E62">
              <w:rPr>
                <w:sz w:val="24"/>
                <w:szCs w:val="24"/>
                <w:lang w:eastAsia="ru-RU"/>
              </w:rPr>
              <w:t>лены переданные полномочия Росси</w:t>
            </w:r>
            <w:r w:rsidRPr="00614E62">
              <w:rPr>
                <w:sz w:val="24"/>
                <w:szCs w:val="24"/>
                <w:lang w:eastAsia="ru-RU"/>
              </w:rPr>
              <w:t>й</w:t>
            </w:r>
            <w:r w:rsidRPr="00614E62">
              <w:rPr>
                <w:sz w:val="24"/>
                <w:szCs w:val="24"/>
                <w:lang w:eastAsia="ru-RU"/>
              </w:rPr>
              <w:t>ской Федерации в области охраны и и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 xml:space="preserve">пользования охотничьих ресурсов </w:t>
            </w:r>
            <w:r w:rsidRPr="00614E62">
              <w:rPr>
                <w:sz w:val="24"/>
                <w:szCs w:val="24"/>
                <w:lang w:eastAsia="ru-RU"/>
              </w:rPr>
              <w:lastRenderedPageBreak/>
              <w:t>службы природопользования и охраны окружающей среды Астраханской обл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сти»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3804F" w14:textId="77777777" w:rsidR="00EF79A8" w:rsidRPr="00614E62" w:rsidRDefault="00EF79A8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E07EE" w14:textId="490A7D31" w:rsidR="00EF79A8" w:rsidRPr="00614E62" w:rsidRDefault="00EF79A8" w:rsidP="00614E62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Юнусов Р.И., руководитель, служба природопользования и охраны окружающей среды Астраханской области 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2F5E8" w14:textId="77777777" w:rsidR="00EF79A8" w:rsidRPr="00614E62" w:rsidRDefault="00EF79A8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0717E" w14:textId="77777777" w:rsidR="00EF79A8" w:rsidRPr="00614E62" w:rsidRDefault="00EF79A8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</w:tr>
      <w:tr w:rsidR="00CA4A84" w:rsidRPr="00614E62" w14:paraId="40C26A11" w14:textId="77777777" w:rsidTr="00A47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17"/>
        </w:trPr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9AB7D" w14:textId="7D6BE10B" w:rsidR="00EF79A8" w:rsidRPr="00614E62" w:rsidRDefault="00EF79A8" w:rsidP="00614E62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Мероприятие (результат)</w:t>
            </w:r>
            <w:r w:rsidRPr="00614E62">
              <w:rPr>
                <w:sz w:val="24"/>
                <w:szCs w:val="24"/>
              </w:rPr>
              <w:t xml:space="preserve"> 3 «Предоста</w:t>
            </w:r>
            <w:r w:rsidRPr="00614E62">
              <w:rPr>
                <w:sz w:val="24"/>
                <w:szCs w:val="24"/>
              </w:rPr>
              <w:t>в</w:t>
            </w:r>
            <w:r w:rsidRPr="00614E62">
              <w:rPr>
                <w:sz w:val="24"/>
                <w:szCs w:val="24"/>
              </w:rPr>
              <w:t>лены субсидии бюджетным учрежден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ям (организациям)»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49395" w14:textId="2EA55F27" w:rsidR="00EF79A8" w:rsidRPr="00614E62" w:rsidRDefault="00EF79A8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B9B49" w14:textId="6B07C231" w:rsidR="00CC7618" w:rsidRPr="00614E62" w:rsidRDefault="00EF79A8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 xml:space="preserve">Бобров С.Ф., директор,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</w:t>
            </w:r>
            <w:r w:rsidR="00E06FF7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Астраханской области «Дирекция для обе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печения функционирования северных особо охраняемых природных территорий Астраханской области»</w:t>
            </w:r>
            <w:r w:rsidR="00CC7618" w:rsidRPr="00614E62">
              <w:rPr>
                <w:color w:val="000000"/>
                <w:sz w:val="24"/>
                <w:szCs w:val="24"/>
                <w:lang w:eastAsia="ru-RU"/>
              </w:rPr>
              <w:t>.</w:t>
            </w:r>
          </w:p>
          <w:p w14:paraId="74130813" w14:textId="04489074" w:rsidR="00EF79A8" w:rsidRPr="00614E62" w:rsidRDefault="00EF79A8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Калашников С.А., директор, государственное бюджетное учреждение Астраханской области «Дирекция для обе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печения функционирования южных особо охраняемых природных территорий Астраханской области и госуда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ственного опытного охотничьего хозяйства «Астраха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ское»</w:t>
            </w:r>
            <w:r w:rsidR="00E06FF7">
              <w:rPr>
                <w:color w:val="000000"/>
                <w:sz w:val="24"/>
                <w:szCs w:val="24"/>
                <w:lang w:eastAsia="ru-RU"/>
              </w:rPr>
              <w:t>.</w:t>
            </w:r>
          </w:p>
          <w:p w14:paraId="5C9E854E" w14:textId="7CA42471" w:rsidR="00EF79A8" w:rsidRPr="00614E62" w:rsidRDefault="00EF79A8" w:rsidP="00E06FF7">
            <w:pPr>
              <w:pStyle w:val="TableParagraph"/>
              <w:tabs>
                <w:tab w:val="left" w:pos="11057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Калмыков</w:t>
            </w:r>
            <w:r w:rsidR="005E4BDA" w:rsidRPr="00614E62">
              <w:rPr>
                <w:color w:val="000000"/>
                <w:sz w:val="24"/>
                <w:szCs w:val="24"/>
                <w:lang w:eastAsia="ru-RU"/>
              </w:rPr>
              <w:t xml:space="preserve"> В.Г.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, директор, государственное бюджетное учреждение Астраханской области «Дирекция для обе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печения функционирования государственного природн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го заказника «С</w:t>
            </w:r>
            <w:r w:rsidR="00E06FF7">
              <w:rPr>
                <w:color w:val="000000"/>
                <w:sz w:val="24"/>
                <w:szCs w:val="24"/>
                <w:lang w:eastAsia="ru-RU"/>
              </w:rPr>
              <w:t>т</w:t>
            </w:r>
            <w:r w:rsidR="00E06FF7" w:rsidRPr="00614E62">
              <w:rPr>
                <w:color w:val="000000"/>
                <w:sz w:val="24"/>
                <w:szCs w:val="24"/>
                <w:lang w:eastAsia="ru-RU"/>
              </w:rPr>
              <w:t>епной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CFACB" w14:textId="19403443" w:rsidR="00EF79A8" w:rsidRPr="00614E62" w:rsidRDefault="00EF79A8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E2872" w14:textId="4F21A0B1" w:rsidR="00EF79A8" w:rsidRPr="00614E62" w:rsidRDefault="00EF79A8" w:rsidP="00614E6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</w:tr>
      <w:tr w:rsidR="00CA4A84" w:rsidRPr="00614E62" w14:paraId="500FDDF1" w14:textId="77777777" w:rsidTr="00A47411">
        <w:trPr>
          <w:trHeight w:val="1530"/>
        </w:trPr>
        <w:tc>
          <w:tcPr>
            <w:tcW w:w="1437" w:type="pct"/>
            <w:shd w:val="clear" w:color="auto" w:fill="auto"/>
          </w:tcPr>
          <w:p w14:paraId="1CA6C484" w14:textId="3DE4C7E3" w:rsidR="00EF79A8" w:rsidRPr="00614E62" w:rsidRDefault="00EF79A8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 xml:space="preserve">Контрольная точка 1.1 </w:t>
            </w:r>
            <w:r w:rsidR="00CC7618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Государстве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ное задание на оказание государстве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ных услуг (выполнение работ) утве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ждено (включено в реестр госуда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ственных заданий)</w:t>
            </w:r>
            <w:r w:rsidR="00CC7618" w:rsidRPr="00614E62">
              <w:rPr>
                <w:sz w:val="24"/>
                <w:szCs w:val="24"/>
              </w:rPr>
              <w:t>»</w:t>
            </w:r>
          </w:p>
        </w:tc>
        <w:tc>
          <w:tcPr>
            <w:tcW w:w="509" w:type="pct"/>
            <w:shd w:val="clear" w:color="auto" w:fill="auto"/>
          </w:tcPr>
          <w:p w14:paraId="44CDB1C0" w14:textId="6AF8BA54" w:rsidR="00EF79A8" w:rsidRPr="00614E62" w:rsidRDefault="00EF79A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12.01.2024</w:t>
            </w:r>
          </w:p>
        </w:tc>
        <w:tc>
          <w:tcPr>
            <w:tcW w:w="1992" w:type="pct"/>
            <w:shd w:val="clear" w:color="auto" w:fill="auto"/>
          </w:tcPr>
          <w:p w14:paraId="439A5F78" w14:textId="611B0965" w:rsidR="00EF79A8" w:rsidRPr="00614E62" w:rsidRDefault="00EF79A8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 xml:space="preserve">Бобров С.Ф., директор,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</w:t>
            </w:r>
            <w:r w:rsidR="00E06FF7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Астраханской области «Дирекция для обе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печения функционирования северных особо охраняемых природных территорий Астраханской области»</w:t>
            </w:r>
            <w:r w:rsidR="00CC7618" w:rsidRPr="00614E62">
              <w:rPr>
                <w:color w:val="000000"/>
                <w:sz w:val="24"/>
                <w:szCs w:val="24"/>
                <w:lang w:eastAsia="ru-RU"/>
              </w:rPr>
              <w:t>.</w:t>
            </w:r>
          </w:p>
          <w:p w14:paraId="144D664C" w14:textId="77777777" w:rsidR="00EF79A8" w:rsidRPr="00614E62" w:rsidRDefault="00EF79A8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Калашников С.А., директор, государственное бюджетное учреждение Астраханской области «Дирекция для обе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печения функционирования южных особо охраняемых природных территорий Астраханской области и госуда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ственного опытного охотничьего хозяйства «Астраха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ское»</w:t>
            </w:r>
          </w:p>
          <w:p w14:paraId="2228FCA0" w14:textId="3F688F9E" w:rsidR="00EF79A8" w:rsidRPr="00614E62" w:rsidRDefault="00EF79A8" w:rsidP="00E06FF7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Калмыков</w:t>
            </w:r>
            <w:r w:rsidR="005E4BDA" w:rsidRPr="00614E62">
              <w:rPr>
                <w:color w:val="000000"/>
                <w:sz w:val="24"/>
                <w:szCs w:val="24"/>
                <w:lang w:eastAsia="ru-RU"/>
              </w:rPr>
              <w:t xml:space="preserve"> В.Г.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, директор, государственное бюджетное учреждение Астраханской области «Дирекция для обе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печения функционирования государственного природн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го заказника «С</w:t>
            </w:r>
            <w:r w:rsidR="00E06FF7">
              <w:rPr>
                <w:color w:val="000000"/>
                <w:sz w:val="24"/>
                <w:szCs w:val="24"/>
                <w:lang w:eastAsia="ru-RU"/>
              </w:rPr>
              <w:t>тепной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05" w:type="pct"/>
            <w:shd w:val="clear" w:color="auto" w:fill="auto"/>
          </w:tcPr>
          <w:p w14:paraId="197052DB" w14:textId="1A2E0FA5" w:rsidR="00EF79A8" w:rsidRPr="00614E62" w:rsidRDefault="00EF79A8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Утвержденное государственное задание на ок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зание госуда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ственных услуг (выполнение р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бот</w:t>
            </w:r>
          </w:p>
        </w:tc>
        <w:tc>
          <w:tcPr>
            <w:tcW w:w="553" w:type="pct"/>
            <w:shd w:val="clear" w:color="auto" w:fill="auto"/>
          </w:tcPr>
          <w:p w14:paraId="05274F0A" w14:textId="755EA2C4" w:rsidR="00EF79A8" w:rsidRPr="00614E62" w:rsidRDefault="00EF79A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A4A84" w:rsidRPr="00614E62" w14:paraId="5D0D7025" w14:textId="77777777" w:rsidTr="00A47411">
        <w:trPr>
          <w:trHeight w:val="1107"/>
        </w:trPr>
        <w:tc>
          <w:tcPr>
            <w:tcW w:w="1437" w:type="pct"/>
            <w:shd w:val="clear" w:color="auto" w:fill="auto"/>
          </w:tcPr>
          <w:p w14:paraId="0BC23FF2" w14:textId="2C88221F" w:rsidR="00EF79A8" w:rsidRPr="00614E62" w:rsidRDefault="00EF79A8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lastRenderedPageBreak/>
              <w:t xml:space="preserve">Контрольная точка 1.2 </w:t>
            </w:r>
            <w:r w:rsidR="00CC7618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Соглашение о порядке и условиях предоставления субсидии на выполнение государстве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ного задания на оказание государстве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ных услуг (выполнение работ) заключ</w:t>
            </w:r>
            <w:r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но (включено в реестр соглашений)</w:t>
            </w:r>
            <w:r w:rsidR="00CC7618" w:rsidRPr="00614E62">
              <w:rPr>
                <w:sz w:val="24"/>
                <w:szCs w:val="24"/>
              </w:rPr>
              <w:t>»</w:t>
            </w:r>
          </w:p>
        </w:tc>
        <w:tc>
          <w:tcPr>
            <w:tcW w:w="509" w:type="pct"/>
            <w:shd w:val="clear" w:color="auto" w:fill="auto"/>
          </w:tcPr>
          <w:p w14:paraId="361BCEC7" w14:textId="63111D07" w:rsidR="00EF79A8" w:rsidRPr="00614E62" w:rsidRDefault="00EF79A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30.01.2024</w:t>
            </w:r>
          </w:p>
        </w:tc>
        <w:tc>
          <w:tcPr>
            <w:tcW w:w="1992" w:type="pct"/>
            <w:shd w:val="clear" w:color="auto" w:fill="auto"/>
          </w:tcPr>
          <w:p w14:paraId="1F66A64A" w14:textId="6AB33543" w:rsidR="00EF79A8" w:rsidRPr="00614E62" w:rsidRDefault="00EF79A8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 xml:space="preserve">Бобров С.Ф., директор,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госу</w:t>
            </w:r>
            <w:r w:rsidR="00E06FF7">
              <w:rPr>
                <w:color w:val="000000"/>
                <w:sz w:val="24"/>
                <w:szCs w:val="24"/>
                <w:lang w:eastAsia="ru-RU"/>
              </w:rPr>
              <w:t>дарственное бюджетное учреждение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Астраханской области «Дирекция для обе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печения функционирования северных особо охраняемых природных территорий Астраханской области»</w:t>
            </w:r>
            <w:r w:rsidR="00CC7618" w:rsidRPr="00614E62">
              <w:rPr>
                <w:color w:val="000000"/>
                <w:sz w:val="24"/>
                <w:szCs w:val="24"/>
                <w:lang w:eastAsia="ru-RU"/>
              </w:rPr>
              <w:t>.</w:t>
            </w:r>
          </w:p>
          <w:p w14:paraId="40061AD5" w14:textId="61CD5672" w:rsidR="00EF79A8" w:rsidRPr="00614E62" w:rsidRDefault="00EF79A8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Калашников С.А., директор, государственное бюджетное учреждение Астраханской области «Дирекция для обе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печения функционирования южных особо охраняемых природных территорий Астраханской области и госуда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ственного опытного охотничьего хозяйства «Астраха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ское»</w:t>
            </w:r>
            <w:r w:rsidR="00CC7618" w:rsidRPr="00614E62">
              <w:rPr>
                <w:color w:val="000000"/>
                <w:sz w:val="24"/>
                <w:szCs w:val="24"/>
                <w:lang w:eastAsia="ru-RU"/>
              </w:rPr>
              <w:t>.</w:t>
            </w:r>
          </w:p>
          <w:p w14:paraId="63D8740B" w14:textId="13387536" w:rsidR="00EF79A8" w:rsidRPr="00614E62" w:rsidRDefault="00EF79A8" w:rsidP="00E06FF7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Калмыков</w:t>
            </w:r>
            <w:r w:rsidR="005E4BDA" w:rsidRPr="00614E62">
              <w:rPr>
                <w:color w:val="000000"/>
                <w:sz w:val="24"/>
                <w:szCs w:val="24"/>
                <w:lang w:eastAsia="ru-RU"/>
              </w:rPr>
              <w:t xml:space="preserve"> В.Г.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, директор, государственное бюджетное учреждение Астраханской области «Дирекция для обе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печения функционирования государственного природн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го заказника «С</w:t>
            </w:r>
            <w:r w:rsidR="00E06FF7">
              <w:rPr>
                <w:color w:val="000000"/>
                <w:sz w:val="24"/>
                <w:szCs w:val="24"/>
                <w:lang w:eastAsia="ru-RU"/>
              </w:rPr>
              <w:t>тепной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05" w:type="pct"/>
            <w:shd w:val="clear" w:color="auto" w:fill="auto"/>
          </w:tcPr>
          <w:p w14:paraId="01E8BC57" w14:textId="741AE2E3" w:rsidR="00EF79A8" w:rsidRPr="00614E62" w:rsidRDefault="00EF79A8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Соглашение</w:t>
            </w:r>
          </w:p>
        </w:tc>
        <w:tc>
          <w:tcPr>
            <w:tcW w:w="553" w:type="pct"/>
            <w:shd w:val="clear" w:color="auto" w:fill="auto"/>
          </w:tcPr>
          <w:p w14:paraId="588E1020" w14:textId="4A973369" w:rsidR="00EF79A8" w:rsidRPr="00614E62" w:rsidRDefault="00EF79A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A4A84" w:rsidRPr="00614E62" w14:paraId="43D42CD6" w14:textId="77777777" w:rsidTr="00A47411">
        <w:trPr>
          <w:trHeight w:val="538"/>
        </w:trPr>
        <w:tc>
          <w:tcPr>
            <w:tcW w:w="1437" w:type="pct"/>
            <w:shd w:val="clear" w:color="auto" w:fill="auto"/>
          </w:tcPr>
          <w:p w14:paraId="1D8BF481" w14:textId="7D3812C4" w:rsidR="00EF79A8" w:rsidRPr="00614E62" w:rsidRDefault="00EF79A8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 xml:space="preserve">Контрольная точка 1.3 </w:t>
            </w:r>
            <w:r w:rsidR="00CC7618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Для оказания услуги (выполнения работы) подгото</w:t>
            </w:r>
            <w:r w:rsidRPr="00614E62">
              <w:rPr>
                <w:sz w:val="24"/>
                <w:szCs w:val="24"/>
              </w:rPr>
              <w:t>в</w:t>
            </w:r>
            <w:r w:rsidRPr="00614E62">
              <w:rPr>
                <w:sz w:val="24"/>
                <w:szCs w:val="24"/>
              </w:rPr>
              <w:t>лено материально-техническое (кадр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вое) обеспечение (при необходимости)</w:t>
            </w:r>
            <w:r w:rsidR="00CC7618" w:rsidRPr="00614E62">
              <w:rPr>
                <w:sz w:val="24"/>
                <w:szCs w:val="24"/>
              </w:rPr>
              <w:t>»</w:t>
            </w:r>
          </w:p>
        </w:tc>
        <w:tc>
          <w:tcPr>
            <w:tcW w:w="509" w:type="pct"/>
            <w:shd w:val="clear" w:color="auto" w:fill="auto"/>
          </w:tcPr>
          <w:p w14:paraId="1D2FC897" w14:textId="229380C4" w:rsidR="00EF79A8" w:rsidRPr="00614E62" w:rsidRDefault="00EF79A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1992" w:type="pct"/>
            <w:shd w:val="clear" w:color="auto" w:fill="auto"/>
          </w:tcPr>
          <w:p w14:paraId="4D2F0685" w14:textId="071FF44E" w:rsidR="00EF79A8" w:rsidRPr="00614E62" w:rsidRDefault="00EF79A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505" w:type="pct"/>
            <w:shd w:val="clear" w:color="auto" w:fill="auto"/>
          </w:tcPr>
          <w:p w14:paraId="201A08F7" w14:textId="467F1646" w:rsidR="00EF79A8" w:rsidRPr="00614E62" w:rsidRDefault="00EF79A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  <w:tc>
          <w:tcPr>
            <w:tcW w:w="553" w:type="pct"/>
            <w:shd w:val="clear" w:color="auto" w:fill="auto"/>
          </w:tcPr>
          <w:p w14:paraId="21D6ADBF" w14:textId="259C26E0" w:rsidR="00EF79A8" w:rsidRPr="00614E62" w:rsidRDefault="00EF79A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A4A84" w:rsidRPr="00614E62" w14:paraId="3C48222E" w14:textId="77777777" w:rsidTr="00A47411">
        <w:trPr>
          <w:trHeight w:val="1530"/>
        </w:trPr>
        <w:tc>
          <w:tcPr>
            <w:tcW w:w="1437" w:type="pct"/>
            <w:shd w:val="clear" w:color="auto" w:fill="auto"/>
          </w:tcPr>
          <w:p w14:paraId="67942816" w14:textId="2A413F3A" w:rsidR="00EF79A8" w:rsidRPr="00614E62" w:rsidRDefault="00EF79A8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 xml:space="preserve">Контрольная точка 1.4 </w:t>
            </w:r>
            <w:r w:rsidR="00CC7618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Услуга оказана (работы выполнены)</w:t>
            </w:r>
            <w:r w:rsidR="00CC7618" w:rsidRPr="00614E62">
              <w:rPr>
                <w:sz w:val="24"/>
                <w:szCs w:val="24"/>
              </w:rPr>
              <w:t>»</w:t>
            </w:r>
          </w:p>
        </w:tc>
        <w:tc>
          <w:tcPr>
            <w:tcW w:w="509" w:type="pct"/>
            <w:shd w:val="clear" w:color="auto" w:fill="auto"/>
          </w:tcPr>
          <w:p w14:paraId="39D2BC5E" w14:textId="0FBFB646" w:rsidR="00EF79A8" w:rsidRPr="00614E62" w:rsidRDefault="00EF79A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25.12.2024</w:t>
            </w:r>
          </w:p>
        </w:tc>
        <w:tc>
          <w:tcPr>
            <w:tcW w:w="1992" w:type="pct"/>
            <w:shd w:val="clear" w:color="auto" w:fill="auto"/>
          </w:tcPr>
          <w:p w14:paraId="6D395D2B" w14:textId="0EBE6376" w:rsidR="00EF79A8" w:rsidRPr="00614E62" w:rsidRDefault="00EF79A8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 xml:space="preserve">Бобров С.Ф., директор,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</w:t>
            </w:r>
            <w:r w:rsidR="00E06FF7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Астраханской области «Дирекция для обе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печения функционирования северных особо охраняемых природных территорий Астраханской области»</w:t>
            </w:r>
            <w:r w:rsidR="00CC7618" w:rsidRPr="00614E62">
              <w:rPr>
                <w:color w:val="000000"/>
                <w:sz w:val="24"/>
                <w:szCs w:val="24"/>
                <w:lang w:eastAsia="ru-RU"/>
              </w:rPr>
              <w:t>.</w:t>
            </w:r>
          </w:p>
          <w:p w14:paraId="4CB839C6" w14:textId="63DDECA9" w:rsidR="00EF79A8" w:rsidRPr="00614E62" w:rsidRDefault="00EF79A8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Калашников С.А., директор, государственное бюджетное учреждение Астраханской области «Дирекция для обе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печения функционирования южных особо охраняемых природных территорий Астраханской области и госуда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ственного опытного охотничьего хозяйства «Астраха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ское»</w:t>
            </w:r>
            <w:r w:rsidR="00CC7618" w:rsidRPr="00614E62">
              <w:rPr>
                <w:color w:val="000000"/>
                <w:sz w:val="24"/>
                <w:szCs w:val="24"/>
                <w:lang w:eastAsia="ru-RU"/>
              </w:rPr>
              <w:t>.</w:t>
            </w:r>
          </w:p>
          <w:p w14:paraId="64913CF6" w14:textId="2072058E" w:rsidR="00EF79A8" w:rsidRPr="00614E62" w:rsidRDefault="00EF79A8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Калмыков</w:t>
            </w:r>
            <w:r w:rsidR="005E4BDA" w:rsidRPr="00614E62">
              <w:rPr>
                <w:color w:val="000000"/>
                <w:sz w:val="24"/>
                <w:szCs w:val="24"/>
                <w:lang w:eastAsia="ru-RU"/>
              </w:rPr>
              <w:t xml:space="preserve"> В.Г.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, директор, государственное бюджетное учреждение Астраханской области «Дирекция для обе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печения функционирования государственного природн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го заказника «С</w:t>
            </w:r>
            <w:r w:rsidR="00E06FF7" w:rsidRPr="00614E62">
              <w:rPr>
                <w:color w:val="000000"/>
                <w:sz w:val="24"/>
                <w:szCs w:val="24"/>
                <w:lang w:eastAsia="ru-RU"/>
              </w:rPr>
              <w:t>тепной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05" w:type="pct"/>
            <w:shd w:val="clear" w:color="auto" w:fill="auto"/>
          </w:tcPr>
          <w:p w14:paraId="32DC88E7" w14:textId="0431EB00" w:rsidR="00EF79A8" w:rsidRPr="00614E62" w:rsidRDefault="00EF79A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Отч</w:t>
            </w:r>
            <w:r w:rsidR="00726A91"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т</w:t>
            </w:r>
          </w:p>
        </w:tc>
        <w:tc>
          <w:tcPr>
            <w:tcW w:w="553" w:type="pct"/>
            <w:shd w:val="clear" w:color="auto" w:fill="auto"/>
          </w:tcPr>
          <w:p w14:paraId="517CD019" w14:textId="53CCEFAD" w:rsidR="00EF79A8" w:rsidRPr="00614E62" w:rsidRDefault="00CC761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A4A84" w:rsidRPr="00614E62" w14:paraId="3D6F3964" w14:textId="77777777" w:rsidTr="00A47411">
        <w:trPr>
          <w:trHeight w:val="1530"/>
        </w:trPr>
        <w:tc>
          <w:tcPr>
            <w:tcW w:w="1437" w:type="pct"/>
            <w:shd w:val="clear" w:color="auto" w:fill="auto"/>
          </w:tcPr>
          <w:p w14:paraId="3654030C" w14:textId="26E889BA" w:rsidR="00EF79A8" w:rsidRPr="00614E62" w:rsidRDefault="00EF79A8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lastRenderedPageBreak/>
              <w:t xml:space="preserve">Контрольная точка 1.5 </w:t>
            </w:r>
            <w:r w:rsidR="00CC7618" w:rsidRPr="00614E62">
              <w:rPr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>Предоставлен отчет о выполнении соглашения о п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рядке и условиях предоставления су</w:t>
            </w:r>
            <w:r w:rsidRPr="00614E62">
              <w:rPr>
                <w:sz w:val="24"/>
                <w:szCs w:val="24"/>
              </w:rPr>
              <w:t>б</w:t>
            </w:r>
            <w:r w:rsidRPr="00614E62">
              <w:rPr>
                <w:sz w:val="24"/>
                <w:szCs w:val="24"/>
              </w:rPr>
              <w:t xml:space="preserve">сидии на выполнение </w:t>
            </w:r>
            <w:r w:rsidR="006B2E95" w:rsidRPr="00614E62">
              <w:rPr>
                <w:sz w:val="24"/>
                <w:szCs w:val="24"/>
              </w:rPr>
              <w:t xml:space="preserve">государственного </w:t>
            </w:r>
            <w:r w:rsidRPr="00614E62">
              <w:rPr>
                <w:sz w:val="24"/>
                <w:szCs w:val="24"/>
              </w:rPr>
              <w:t>задания на оказание государственных услуг (выполнение работ)</w:t>
            </w:r>
            <w:r w:rsidR="00CC7618" w:rsidRPr="00614E62">
              <w:rPr>
                <w:sz w:val="24"/>
                <w:szCs w:val="24"/>
              </w:rPr>
              <w:t>»</w:t>
            </w:r>
          </w:p>
        </w:tc>
        <w:tc>
          <w:tcPr>
            <w:tcW w:w="509" w:type="pct"/>
            <w:shd w:val="clear" w:color="auto" w:fill="auto"/>
          </w:tcPr>
          <w:p w14:paraId="5005B003" w14:textId="48C05174" w:rsidR="00EF79A8" w:rsidRPr="00614E62" w:rsidRDefault="00EF79A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01.03.2025</w:t>
            </w:r>
          </w:p>
        </w:tc>
        <w:tc>
          <w:tcPr>
            <w:tcW w:w="1992" w:type="pct"/>
            <w:shd w:val="clear" w:color="auto" w:fill="auto"/>
          </w:tcPr>
          <w:p w14:paraId="13ED68F3" w14:textId="58D25CC6" w:rsidR="00EF79A8" w:rsidRPr="00614E62" w:rsidRDefault="00EF79A8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 xml:space="preserve">Бобров С.Ф., директор,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</w:t>
            </w:r>
            <w:r w:rsidR="00E06FF7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Астраханской области «Дирекция для обе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печения функционирования северных особо охраняемых природных территорий Астраханской области»</w:t>
            </w:r>
            <w:r w:rsidR="00CC7618" w:rsidRPr="00614E62">
              <w:rPr>
                <w:color w:val="000000"/>
                <w:sz w:val="24"/>
                <w:szCs w:val="24"/>
                <w:lang w:eastAsia="ru-RU"/>
              </w:rPr>
              <w:t>.</w:t>
            </w:r>
          </w:p>
          <w:p w14:paraId="15DFE6E1" w14:textId="74B96F6B" w:rsidR="00EF79A8" w:rsidRPr="00614E62" w:rsidRDefault="00EF79A8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Калашников С.А., директор, государственное бюджетное учреждение Астраханской области «Дирекция для обе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печения функционирования южных особо охраняемых природных территорий Астраханской области и госуда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ственного опытного охотничьего хозяйства «Астраха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ское»</w:t>
            </w:r>
            <w:r w:rsidR="00CC7618" w:rsidRPr="00614E62">
              <w:rPr>
                <w:color w:val="000000"/>
                <w:sz w:val="24"/>
                <w:szCs w:val="24"/>
                <w:lang w:eastAsia="ru-RU"/>
              </w:rPr>
              <w:t>.</w:t>
            </w:r>
          </w:p>
          <w:p w14:paraId="053E35F7" w14:textId="236FCF25" w:rsidR="00EF79A8" w:rsidRPr="00614E62" w:rsidRDefault="00EF79A8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Калмыков</w:t>
            </w:r>
            <w:r w:rsidR="005E4BDA" w:rsidRPr="00614E62">
              <w:rPr>
                <w:color w:val="000000"/>
                <w:sz w:val="24"/>
                <w:szCs w:val="24"/>
                <w:lang w:eastAsia="ru-RU"/>
              </w:rPr>
              <w:t xml:space="preserve"> В.Г.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, директор, государственное бюджетное учреждение Астраханской области «Дирекция для обе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печения функционирования государственного природн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го заказника «С</w:t>
            </w:r>
            <w:r w:rsidR="00E06FF7" w:rsidRPr="00614E62">
              <w:rPr>
                <w:color w:val="000000"/>
                <w:sz w:val="24"/>
                <w:szCs w:val="24"/>
                <w:lang w:eastAsia="ru-RU"/>
              </w:rPr>
              <w:t>тепной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05" w:type="pct"/>
            <w:shd w:val="clear" w:color="auto" w:fill="auto"/>
          </w:tcPr>
          <w:p w14:paraId="3EA8F429" w14:textId="4B43CC66" w:rsidR="00EF79A8" w:rsidRPr="00614E62" w:rsidRDefault="00EF79A8" w:rsidP="00614E62">
            <w:pPr>
              <w:widowControl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</w:rPr>
              <w:t>Отч</w:t>
            </w:r>
            <w:r w:rsidR="00726A91" w:rsidRPr="00614E62">
              <w:rPr>
                <w:sz w:val="24"/>
                <w:szCs w:val="24"/>
              </w:rPr>
              <w:t>е</w:t>
            </w:r>
            <w:r w:rsidRPr="00614E62">
              <w:rPr>
                <w:sz w:val="24"/>
                <w:szCs w:val="24"/>
              </w:rPr>
              <w:t>т</w:t>
            </w:r>
          </w:p>
        </w:tc>
        <w:tc>
          <w:tcPr>
            <w:tcW w:w="553" w:type="pct"/>
            <w:shd w:val="clear" w:color="auto" w:fill="auto"/>
          </w:tcPr>
          <w:p w14:paraId="72ABA1E8" w14:textId="77777777" w:rsidR="00EF79A8" w:rsidRPr="00614E62" w:rsidRDefault="00EF79A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4BB74EE" w14:textId="0A3905E1" w:rsidR="00E06FF7" w:rsidRDefault="00E06FF7" w:rsidP="00614E62">
      <w:pPr>
        <w:pStyle w:val="1"/>
        <w:tabs>
          <w:tab w:val="left" w:pos="11057"/>
          <w:tab w:val="left" w:pos="14317"/>
        </w:tabs>
        <w:spacing w:before="0"/>
        <w:ind w:right="584"/>
        <w:rPr>
          <w:b w:val="0"/>
          <w:bCs w:val="0"/>
          <w:color w:val="000000"/>
          <w:lang w:eastAsia="ru-RU"/>
        </w:rPr>
      </w:pPr>
    </w:p>
    <w:p w14:paraId="2FDCB2E1" w14:textId="72240017" w:rsidR="00F71058" w:rsidRPr="00614E62" w:rsidRDefault="008C1844" w:rsidP="00614E62">
      <w:pPr>
        <w:pStyle w:val="af3"/>
        <w:tabs>
          <w:tab w:val="left" w:pos="11057"/>
        </w:tabs>
        <w:ind w:right="-31"/>
        <w:jc w:val="center"/>
        <w:rPr>
          <w:lang w:eastAsia="ru-RU"/>
        </w:rPr>
      </w:pPr>
      <w:r>
        <w:t>7. </w:t>
      </w:r>
      <w:hyperlink r:id="rId37" w:anchor="RANGE!#ССЫЛКА!" w:history="1">
        <w:r w:rsidR="00F71058" w:rsidRPr="00614E62">
          <w:rPr>
            <w:lang w:eastAsia="ru-RU"/>
          </w:rPr>
          <w:t>Помесячный план достижения показателей государственной программы в 2024 году</w:t>
        </w:r>
      </w:hyperlink>
    </w:p>
    <w:p w14:paraId="40C72A32" w14:textId="77777777" w:rsidR="00F71058" w:rsidRPr="00614E62" w:rsidRDefault="00F71058" w:rsidP="00614E62">
      <w:pPr>
        <w:pStyle w:val="af3"/>
        <w:tabs>
          <w:tab w:val="left" w:pos="11057"/>
        </w:tabs>
        <w:ind w:right="-31"/>
        <w:jc w:val="center"/>
      </w:pPr>
    </w:p>
    <w:tbl>
      <w:tblPr>
        <w:tblW w:w="4939" w:type="pct"/>
        <w:tblInd w:w="227" w:type="dxa"/>
        <w:tblLayout w:type="fixed"/>
        <w:tblLook w:val="04A0" w:firstRow="1" w:lastRow="0" w:firstColumn="1" w:lastColumn="0" w:noHBand="0" w:noVBand="1"/>
      </w:tblPr>
      <w:tblGrid>
        <w:gridCol w:w="630"/>
        <w:gridCol w:w="5738"/>
        <w:gridCol w:w="1164"/>
        <w:gridCol w:w="575"/>
        <w:gridCol w:w="719"/>
        <w:gridCol w:w="718"/>
        <w:gridCol w:w="575"/>
        <w:gridCol w:w="719"/>
        <w:gridCol w:w="575"/>
        <w:gridCol w:w="719"/>
        <w:gridCol w:w="575"/>
        <w:gridCol w:w="862"/>
        <w:gridCol w:w="719"/>
        <w:gridCol w:w="575"/>
        <w:gridCol w:w="863"/>
      </w:tblGrid>
      <w:tr w:rsidR="00F71058" w:rsidRPr="00614E62" w14:paraId="38C5F5DE" w14:textId="77777777" w:rsidTr="00DA675B">
        <w:trPr>
          <w:trHeight w:val="300"/>
          <w:tblHeader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A8C71" w14:textId="5EE5D6FB" w:rsidR="00F71058" w:rsidRPr="00614E62" w:rsidRDefault="00614E62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№ </w:t>
            </w:r>
            <w:r w:rsidR="00F71058" w:rsidRPr="00614E62">
              <w:rPr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AA172" w14:textId="77777777" w:rsidR="00F71058" w:rsidRPr="00614E62" w:rsidRDefault="00F7105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05673" w14:textId="77777777" w:rsidR="00F71058" w:rsidRPr="00614E62" w:rsidRDefault="00F7105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Единица измер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ния (по ОКЕИ)</w:t>
            </w:r>
          </w:p>
        </w:tc>
        <w:tc>
          <w:tcPr>
            <w:tcW w:w="722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150EB" w14:textId="77777777" w:rsidR="00F71058" w:rsidRPr="00614E62" w:rsidRDefault="00F71058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bookmarkStart w:id="26" w:name="RANGE!D10"/>
            <w:r w:rsidRPr="00614E62">
              <w:rPr>
                <w:sz w:val="24"/>
                <w:szCs w:val="24"/>
                <w:lang w:eastAsia="ru-RU"/>
              </w:rPr>
              <w:t>Плановые значения по месяцам</w:t>
            </w:r>
            <w:bookmarkEnd w:id="26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B7A2ABB" w14:textId="77777777" w:rsidR="00F71058" w:rsidRPr="00614E62" w:rsidRDefault="00F7105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На конец 2024 года </w:t>
            </w:r>
          </w:p>
        </w:tc>
      </w:tr>
      <w:tr w:rsidR="00CA4A84" w:rsidRPr="00614E62" w14:paraId="421731CA" w14:textId="77777777" w:rsidTr="00DA675B">
        <w:trPr>
          <w:trHeight w:val="1356"/>
          <w:tblHeader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60664" w14:textId="77777777" w:rsidR="00F71058" w:rsidRPr="00614E62" w:rsidRDefault="00F71058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DB68" w14:textId="77777777" w:rsidR="00F71058" w:rsidRPr="00614E62" w:rsidRDefault="00F71058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0FDA5" w14:textId="77777777" w:rsidR="00F71058" w:rsidRPr="00614E62" w:rsidRDefault="00F71058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F8D1E" w14:textId="120F77ED" w:rsidR="00F71058" w:rsidRPr="00614E62" w:rsidRDefault="00F71058" w:rsidP="008C1844">
            <w:pPr>
              <w:widowControl/>
              <w:ind w:left="-113" w:right="-11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янв</w:t>
            </w:r>
            <w:r w:rsidR="008C1844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57A22" w14:textId="1DBD2422" w:rsidR="00F71058" w:rsidRPr="00614E62" w:rsidRDefault="00F71058" w:rsidP="008C1844">
            <w:pPr>
              <w:widowControl/>
              <w:ind w:left="-113" w:right="-11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фев</w:t>
            </w:r>
            <w:r w:rsidR="008C1844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B5A12" w14:textId="77777777" w:rsidR="00F71058" w:rsidRPr="00614E62" w:rsidRDefault="00F71058" w:rsidP="00DA675B">
            <w:pPr>
              <w:widowControl/>
              <w:ind w:left="-113" w:right="-11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B37C8" w14:textId="72838404" w:rsidR="00F71058" w:rsidRPr="00614E62" w:rsidRDefault="00F71058" w:rsidP="008C1844">
            <w:pPr>
              <w:widowControl/>
              <w:ind w:left="-113" w:right="-11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апр</w:t>
            </w:r>
            <w:r w:rsidR="008C1844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7EC4A" w14:textId="77777777" w:rsidR="00F71058" w:rsidRPr="00614E62" w:rsidRDefault="00F71058" w:rsidP="00DA675B">
            <w:pPr>
              <w:widowControl/>
              <w:ind w:left="-113" w:right="-11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0BDCE" w14:textId="77777777" w:rsidR="00F71058" w:rsidRPr="00614E62" w:rsidRDefault="00F71058" w:rsidP="00DA675B">
            <w:pPr>
              <w:widowControl/>
              <w:ind w:left="-113" w:right="-11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E6965" w14:textId="77777777" w:rsidR="00F71058" w:rsidRPr="00614E62" w:rsidRDefault="00F71058" w:rsidP="00DA675B">
            <w:pPr>
              <w:widowControl/>
              <w:ind w:left="-113" w:right="-11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E0E33" w14:textId="6E1F1ED5" w:rsidR="00F71058" w:rsidRPr="00614E62" w:rsidRDefault="00F71058" w:rsidP="008C1844">
            <w:pPr>
              <w:widowControl/>
              <w:ind w:left="-113" w:right="-11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авг</w:t>
            </w:r>
            <w:r w:rsidR="008C1844">
              <w:rPr>
                <w:color w:val="000000"/>
                <w:sz w:val="24"/>
                <w:szCs w:val="24"/>
                <w:lang w:eastAsia="ru-RU"/>
              </w:rPr>
              <w:t>.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39172" w14:textId="3A106329" w:rsidR="00F71058" w:rsidRPr="00614E62" w:rsidRDefault="00F71058" w:rsidP="008C1844">
            <w:pPr>
              <w:widowControl/>
              <w:ind w:left="-113" w:right="-11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сен</w:t>
            </w:r>
            <w:r w:rsidR="008C1844">
              <w:rPr>
                <w:color w:val="000000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F90DC" w14:textId="4F28456F" w:rsidR="00F71058" w:rsidRPr="00614E62" w:rsidRDefault="00F71058" w:rsidP="008C1844">
            <w:pPr>
              <w:widowControl/>
              <w:ind w:left="-113" w:right="-11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окт</w:t>
            </w:r>
            <w:r w:rsidR="008C1844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54EF2" w14:textId="33D13E22" w:rsidR="00F71058" w:rsidRPr="00614E62" w:rsidRDefault="00F71058" w:rsidP="008C1844">
            <w:pPr>
              <w:widowControl/>
              <w:ind w:left="-113" w:right="-11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нояб</w:t>
            </w:r>
            <w:r w:rsidR="008C1844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259AD" w14:textId="77777777" w:rsidR="00F71058" w:rsidRPr="00614E62" w:rsidRDefault="00F7105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F7358F" w:rsidRPr="00614E62" w14:paraId="5DC439B6" w14:textId="77777777" w:rsidTr="00DA675B">
        <w:trPr>
          <w:trHeight w:val="44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FA868" w14:textId="77777777" w:rsidR="00F7358F" w:rsidRPr="00614E62" w:rsidRDefault="00F7358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88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C8E1A" w14:textId="596EF270" w:rsidR="00F7358F" w:rsidRPr="00614E62" w:rsidRDefault="00F7358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Задача 1. Обеспечение деятельности службы природопользования и охраны окружающей среды Астраханской области подведомственных службе природопользования и охраны окружающей среды Астраханской области казенных учреждений</w:t>
            </w:r>
          </w:p>
        </w:tc>
      </w:tr>
      <w:tr w:rsidR="00CA4A84" w:rsidRPr="00614E62" w14:paraId="63DABC46" w14:textId="77777777" w:rsidTr="00DA675B">
        <w:trPr>
          <w:trHeight w:val="160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6D2C8" w14:textId="77777777" w:rsidR="00EF79A8" w:rsidRPr="00614E62" w:rsidRDefault="00EF79A8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1306C" w14:textId="634529B8" w:rsidR="00EF79A8" w:rsidRPr="00614E62" w:rsidRDefault="00EF79A8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Мероприятие (результат) 1 «Осуществлено обесп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чение функций органов государственной власти Ас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раханской области, а также содержание и обеспеч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ние деятельности (оказание услуг) государственных казенных учреждений (организаций)»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BA369" w14:textId="25983D1B" w:rsidR="00EF79A8" w:rsidRPr="00614E62" w:rsidRDefault="00EF79A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8B681" w14:textId="07257137" w:rsidR="00EF79A8" w:rsidRPr="00614E62" w:rsidRDefault="00EF79A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E5804" w14:textId="4275056D" w:rsidR="00EF79A8" w:rsidRPr="00614E62" w:rsidRDefault="00EF79A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37388" w14:textId="1E5DF427" w:rsidR="00EF79A8" w:rsidRPr="00614E62" w:rsidRDefault="00EF79A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41FB2" w14:textId="156C2F92" w:rsidR="00EF79A8" w:rsidRPr="00614E62" w:rsidRDefault="00EF79A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0A9BD" w14:textId="7269BEBD" w:rsidR="00EF79A8" w:rsidRPr="00614E62" w:rsidRDefault="00EF79A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C625E" w14:textId="5DC75C88" w:rsidR="00EF79A8" w:rsidRPr="00614E62" w:rsidRDefault="00EF79A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69E85" w14:textId="4435C19F" w:rsidR="00EF79A8" w:rsidRPr="00614E62" w:rsidRDefault="00EF79A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C1D26" w14:textId="5D51C009" w:rsidR="00EF79A8" w:rsidRPr="00614E62" w:rsidRDefault="00EF79A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7038F" w14:textId="2440F9DB" w:rsidR="00EF79A8" w:rsidRPr="00614E62" w:rsidRDefault="00EF79A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06D19" w14:textId="6BBDFF34" w:rsidR="00EF79A8" w:rsidRPr="00614E62" w:rsidRDefault="00EF79A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6445B" w14:textId="72F45404" w:rsidR="00EF79A8" w:rsidRPr="00614E62" w:rsidRDefault="00EF79A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91C97" w14:textId="22480D79" w:rsidR="00EF79A8" w:rsidRPr="00614E62" w:rsidRDefault="00EF79A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A4A84" w:rsidRPr="00614E62" w14:paraId="446A46FB" w14:textId="77777777" w:rsidTr="00DA675B">
        <w:trPr>
          <w:trHeight w:val="1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5A717" w14:textId="057B3E63" w:rsidR="00EF79A8" w:rsidRPr="00614E62" w:rsidRDefault="00EF79A8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7F925" w14:textId="2206A955" w:rsidR="00EF79A8" w:rsidRPr="00614E62" w:rsidRDefault="00EF79A8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Мероприятие (результат) 2 «Осуществлены переда</w:t>
            </w:r>
            <w:r w:rsidRPr="00614E62">
              <w:rPr>
                <w:sz w:val="24"/>
                <w:szCs w:val="24"/>
                <w:lang w:eastAsia="ru-RU"/>
              </w:rPr>
              <w:t>н</w:t>
            </w:r>
            <w:r w:rsidRPr="00614E62">
              <w:rPr>
                <w:sz w:val="24"/>
                <w:szCs w:val="24"/>
                <w:lang w:eastAsia="ru-RU"/>
              </w:rPr>
              <w:t>ные полномочия Российской Федерации в области охраны и использования охотничьих ресурсов слу</w:t>
            </w:r>
            <w:r w:rsidRPr="00614E62">
              <w:rPr>
                <w:sz w:val="24"/>
                <w:szCs w:val="24"/>
                <w:lang w:eastAsia="ru-RU"/>
              </w:rPr>
              <w:t>ж</w:t>
            </w:r>
            <w:r w:rsidRPr="00614E62">
              <w:rPr>
                <w:sz w:val="24"/>
                <w:szCs w:val="24"/>
                <w:lang w:eastAsia="ru-RU"/>
              </w:rPr>
              <w:t>бы природопользования и охраны окружающей ср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ды Астраханской области»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DC77A" w14:textId="54228F32" w:rsidR="00EF79A8" w:rsidRPr="00614E62" w:rsidRDefault="00EF79A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A4E49" w14:textId="3A80F3AC" w:rsidR="00EF79A8" w:rsidRPr="00614E62" w:rsidRDefault="00EF79A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A44D9" w14:textId="24A69FE5" w:rsidR="00EF79A8" w:rsidRPr="00614E62" w:rsidRDefault="00EF79A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01C42" w14:textId="6272FA22" w:rsidR="00EF79A8" w:rsidRPr="00614E62" w:rsidRDefault="00EF79A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9119A" w14:textId="524E7B97" w:rsidR="00EF79A8" w:rsidRPr="00614E62" w:rsidRDefault="00EF79A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52412" w14:textId="0FAE6DAF" w:rsidR="00EF79A8" w:rsidRPr="00614E62" w:rsidRDefault="00EF79A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5D2A7" w14:textId="2C260BDB" w:rsidR="00EF79A8" w:rsidRPr="00614E62" w:rsidRDefault="00EF79A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F4449" w14:textId="36F05E48" w:rsidR="00EF79A8" w:rsidRPr="00614E62" w:rsidRDefault="00EF79A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B627C" w14:textId="2AF37D29" w:rsidR="00EF79A8" w:rsidRPr="00614E62" w:rsidRDefault="00EF79A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E1134" w14:textId="00B27A90" w:rsidR="00EF79A8" w:rsidRPr="00614E62" w:rsidRDefault="00EF79A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6CFC9" w14:textId="610C86B2" w:rsidR="00EF79A8" w:rsidRPr="00614E62" w:rsidRDefault="00EF79A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E07F7" w14:textId="44874EFD" w:rsidR="00EF79A8" w:rsidRPr="00614E62" w:rsidRDefault="00EF79A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4868B" w14:textId="6AFCC54E" w:rsidR="00EF79A8" w:rsidRPr="00614E62" w:rsidRDefault="00EF79A8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A4A84" w:rsidRPr="00614E62" w14:paraId="06695CC6" w14:textId="77777777" w:rsidTr="00DA675B">
        <w:trPr>
          <w:trHeight w:val="72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086BF" w14:textId="6762E8E7" w:rsidR="00F7358F" w:rsidRPr="00614E62" w:rsidRDefault="00EF79A8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1.3</w:t>
            </w:r>
            <w:r w:rsidR="00496745" w:rsidRPr="00614E62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E1C49" w14:textId="044A5F1C" w:rsidR="00F7358F" w:rsidRPr="00614E62" w:rsidRDefault="00F7358F" w:rsidP="00614E62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Мероприятие (результат) 3</w:t>
            </w:r>
            <w:r w:rsidR="00EF79A8" w:rsidRPr="00614E62">
              <w:rPr>
                <w:sz w:val="24"/>
                <w:szCs w:val="24"/>
                <w:lang w:eastAsia="ru-RU"/>
              </w:rPr>
              <w:t xml:space="preserve"> </w:t>
            </w:r>
            <w:r w:rsidRPr="00614E62">
              <w:rPr>
                <w:sz w:val="24"/>
                <w:szCs w:val="24"/>
              </w:rPr>
              <w:t>«Предоставлены субс</w:t>
            </w:r>
            <w:r w:rsidRPr="00614E62">
              <w:rPr>
                <w:sz w:val="24"/>
                <w:szCs w:val="24"/>
              </w:rPr>
              <w:t>и</w:t>
            </w:r>
            <w:r w:rsidRPr="00614E62">
              <w:rPr>
                <w:sz w:val="24"/>
                <w:szCs w:val="24"/>
              </w:rPr>
              <w:t>дии бюджетным учреждениям (организациям)»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000A0" w14:textId="48D42031" w:rsidR="00F7358F" w:rsidRPr="00614E62" w:rsidRDefault="00E06FF7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</w:t>
            </w:r>
            <w:r w:rsidR="00F7358F" w:rsidRPr="00614E62">
              <w:rPr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4C761" w14:textId="7496F6A8" w:rsidR="00F7358F" w:rsidRPr="00614E62" w:rsidRDefault="00F7358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19222" w14:textId="03A9076E" w:rsidR="00F7358F" w:rsidRPr="00614E62" w:rsidRDefault="00F7358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FD72D" w14:textId="0AAA9E80" w:rsidR="00F7358F" w:rsidRPr="00614E62" w:rsidRDefault="00F7358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EB55D" w14:textId="59D4DFC0" w:rsidR="00F7358F" w:rsidRPr="00614E62" w:rsidRDefault="00F7358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0665C" w14:textId="4D591FFC" w:rsidR="00F7358F" w:rsidRPr="00614E62" w:rsidRDefault="00F7358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3AC65" w14:textId="396B837A" w:rsidR="00F7358F" w:rsidRPr="00614E62" w:rsidRDefault="00F7358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9516B" w14:textId="43814EBE" w:rsidR="00F7358F" w:rsidRPr="00614E62" w:rsidRDefault="00F7358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54E96" w14:textId="1391E5E1" w:rsidR="00F7358F" w:rsidRPr="00614E62" w:rsidRDefault="00F7358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4ACBA" w14:textId="42ABFB47" w:rsidR="00F7358F" w:rsidRPr="00614E62" w:rsidRDefault="00F7358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34C69" w14:textId="4FF6721C" w:rsidR="00F7358F" w:rsidRPr="00614E62" w:rsidRDefault="00F7358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7471D" w14:textId="344C9F6B" w:rsidR="00F7358F" w:rsidRPr="00614E62" w:rsidRDefault="00F7358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FFDD2" w14:textId="0FC7E536" w:rsidR="00F7358F" w:rsidRPr="00614E62" w:rsidRDefault="00F7358F" w:rsidP="00614E62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14:paraId="65B92C14" w14:textId="5559BCD1" w:rsidR="002B0EDF" w:rsidRDefault="002B0EDF" w:rsidP="00614E62">
      <w:pPr>
        <w:widowControl/>
        <w:rPr>
          <w:color w:val="000000"/>
          <w:sz w:val="28"/>
          <w:szCs w:val="28"/>
          <w:lang w:eastAsia="ru-RU"/>
        </w:rPr>
      </w:pPr>
    </w:p>
    <w:p w14:paraId="44DAEAAF" w14:textId="77777777" w:rsidR="00BD7855" w:rsidRDefault="00BD7855" w:rsidP="00361945">
      <w:pPr>
        <w:pStyle w:val="1"/>
        <w:tabs>
          <w:tab w:val="left" w:pos="11057"/>
          <w:tab w:val="left" w:pos="14317"/>
        </w:tabs>
        <w:spacing w:before="0"/>
        <w:ind w:left="11482" w:right="584"/>
        <w:rPr>
          <w:b w:val="0"/>
          <w:bCs w:val="0"/>
          <w:color w:val="000000"/>
          <w:lang w:eastAsia="ru-RU"/>
        </w:rPr>
      </w:pPr>
    </w:p>
    <w:p w14:paraId="1D6A25D3" w14:textId="77777777" w:rsidR="00BD7855" w:rsidRDefault="00BD7855" w:rsidP="00361945">
      <w:pPr>
        <w:pStyle w:val="1"/>
        <w:tabs>
          <w:tab w:val="left" w:pos="11057"/>
          <w:tab w:val="left" w:pos="14317"/>
        </w:tabs>
        <w:spacing w:before="0"/>
        <w:ind w:left="11482" w:right="584"/>
        <w:rPr>
          <w:b w:val="0"/>
          <w:bCs w:val="0"/>
          <w:color w:val="000000"/>
          <w:lang w:eastAsia="ru-RU"/>
        </w:rPr>
      </w:pPr>
    </w:p>
    <w:p w14:paraId="0C39D8DC" w14:textId="77777777" w:rsidR="00BD7855" w:rsidRDefault="00BD7855" w:rsidP="00361945">
      <w:pPr>
        <w:pStyle w:val="1"/>
        <w:tabs>
          <w:tab w:val="left" w:pos="11057"/>
          <w:tab w:val="left" w:pos="14317"/>
        </w:tabs>
        <w:spacing w:before="0"/>
        <w:ind w:left="11482" w:right="584"/>
        <w:rPr>
          <w:b w:val="0"/>
          <w:bCs w:val="0"/>
          <w:color w:val="000000"/>
          <w:lang w:eastAsia="ru-RU"/>
        </w:rPr>
      </w:pPr>
    </w:p>
    <w:p w14:paraId="22413528" w14:textId="77777777" w:rsidR="00BD7855" w:rsidRDefault="00BD7855" w:rsidP="00361945">
      <w:pPr>
        <w:pStyle w:val="1"/>
        <w:tabs>
          <w:tab w:val="left" w:pos="11057"/>
          <w:tab w:val="left" w:pos="14317"/>
        </w:tabs>
        <w:spacing w:before="0"/>
        <w:ind w:left="11482" w:right="584"/>
        <w:rPr>
          <w:b w:val="0"/>
          <w:bCs w:val="0"/>
          <w:color w:val="000000"/>
          <w:lang w:eastAsia="ru-RU"/>
        </w:rPr>
      </w:pPr>
    </w:p>
    <w:p w14:paraId="3AA11314" w14:textId="77777777" w:rsidR="00BD7855" w:rsidRDefault="00BD7855" w:rsidP="00361945">
      <w:pPr>
        <w:pStyle w:val="1"/>
        <w:tabs>
          <w:tab w:val="left" w:pos="11057"/>
          <w:tab w:val="left" w:pos="14317"/>
        </w:tabs>
        <w:spacing w:before="0"/>
        <w:ind w:left="11482" w:right="584"/>
        <w:rPr>
          <w:b w:val="0"/>
          <w:bCs w:val="0"/>
          <w:color w:val="000000"/>
          <w:lang w:eastAsia="ru-RU"/>
        </w:rPr>
      </w:pPr>
    </w:p>
    <w:p w14:paraId="5065AE0C" w14:textId="77777777" w:rsidR="00BD7855" w:rsidRDefault="00BD7855" w:rsidP="00361945">
      <w:pPr>
        <w:pStyle w:val="1"/>
        <w:tabs>
          <w:tab w:val="left" w:pos="11057"/>
          <w:tab w:val="left" w:pos="14317"/>
        </w:tabs>
        <w:spacing w:before="0"/>
        <w:ind w:left="11482" w:right="584"/>
        <w:rPr>
          <w:b w:val="0"/>
          <w:bCs w:val="0"/>
          <w:color w:val="000000"/>
          <w:lang w:eastAsia="ru-RU"/>
        </w:rPr>
      </w:pPr>
    </w:p>
    <w:p w14:paraId="67D2DCA5" w14:textId="77777777" w:rsidR="00BD7855" w:rsidRDefault="00BD7855" w:rsidP="00361945">
      <w:pPr>
        <w:pStyle w:val="1"/>
        <w:tabs>
          <w:tab w:val="left" w:pos="11057"/>
          <w:tab w:val="left" w:pos="14317"/>
        </w:tabs>
        <w:spacing w:before="0"/>
        <w:ind w:left="11482" w:right="584"/>
        <w:rPr>
          <w:b w:val="0"/>
          <w:bCs w:val="0"/>
          <w:color w:val="000000"/>
          <w:lang w:eastAsia="ru-RU"/>
        </w:rPr>
      </w:pPr>
    </w:p>
    <w:p w14:paraId="1F67A16D" w14:textId="77777777" w:rsidR="00BD7855" w:rsidRDefault="00BD7855" w:rsidP="00361945">
      <w:pPr>
        <w:pStyle w:val="1"/>
        <w:tabs>
          <w:tab w:val="left" w:pos="11057"/>
          <w:tab w:val="left" w:pos="14317"/>
        </w:tabs>
        <w:spacing w:before="0"/>
        <w:ind w:left="11482" w:right="584"/>
        <w:rPr>
          <w:b w:val="0"/>
          <w:bCs w:val="0"/>
          <w:color w:val="000000"/>
          <w:lang w:eastAsia="ru-RU"/>
        </w:rPr>
      </w:pPr>
    </w:p>
    <w:p w14:paraId="65A89342" w14:textId="77777777" w:rsidR="00BD7855" w:rsidRDefault="00BD7855" w:rsidP="00361945">
      <w:pPr>
        <w:pStyle w:val="1"/>
        <w:tabs>
          <w:tab w:val="left" w:pos="11057"/>
          <w:tab w:val="left" w:pos="14317"/>
        </w:tabs>
        <w:spacing w:before="0"/>
        <w:ind w:left="11482" w:right="584"/>
        <w:rPr>
          <w:b w:val="0"/>
          <w:bCs w:val="0"/>
          <w:color w:val="000000"/>
          <w:lang w:eastAsia="ru-RU"/>
        </w:rPr>
      </w:pPr>
    </w:p>
    <w:p w14:paraId="0F2641D1" w14:textId="77777777" w:rsidR="00BD7855" w:rsidRDefault="00BD7855" w:rsidP="00361945">
      <w:pPr>
        <w:pStyle w:val="1"/>
        <w:tabs>
          <w:tab w:val="left" w:pos="11057"/>
          <w:tab w:val="left" w:pos="14317"/>
        </w:tabs>
        <w:spacing w:before="0"/>
        <w:ind w:left="11482" w:right="584"/>
        <w:rPr>
          <w:b w:val="0"/>
          <w:bCs w:val="0"/>
          <w:color w:val="000000"/>
          <w:lang w:eastAsia="ru-RU"/>
        </w:rPr>
      </w:pPr>
    </w:p>
    <w:p w14:paraId="49B7A58C" w14:textId="77777777" w:rsidR="00BD7855" w:rsidRDefault="00BD7855" w:rsidP="00361945">
      <w:pPr>
        <w:pStyle w:val="1"/>
        <w:tabs>
          <w:tab w:val="left" w:pos="11057"/>
          <w:tab w:val="left" w:pos="14317"/>
        </w:tabs>
        <w:spacing w:before="0"/>
        <w:ind w:left="11482" w:right="584"/>
        <w:rPr>
          <w:b w:val="0"/>
          <w:bCs w:val="0"/>
          <w:color w:val="000000"/>
          <w:lang w:eastAsia="ru-RU"/>
        </w:rPr>
      </w:pPr>
    </w:p>
    <w:p w14:paraId="2556D5A9" w14:textId="77777777" w:rsidR="00BD7855" w:rsidRDefault="00BD7855" w:rsidP="00361945">
      <w:pPr>
        <w:pStyle w:val="1"/>
        <w:tabs>
          <w:tab w:val="left" w:pos="11057"/>
          <w:tab w:val="left" w:pos="14317"/>
        </w:tabs>
        <w:spacing w:before="0"/>
        <w:ind w:left="11482" w:right="584"/>
        <w:rPr>
          <w:b w:val="0"/>
          <w:bCs w:val="0"/>
          <w:color w:val="000000"/>
          <w:lang w:eastAsia="ru-RU"/>
        </w:rPr>
      </w:pPr>
    </w:p>
    <w:p w14:paraId="0F4F7A28" w14:textId="77777777" w:rsidR="00BD7855" w:rsidRDefault="00BD7855" w:rsidP="00361945">
      <w:pPr>
        <w:pStyle w:val="1"/>
        <w:tabs>
          <w:tab w:val="left" w:pos="11057"/>
          <w:tab w:val="left" w:pos="14317"/>
        </w:tabs>
        <w:spacing w:before="0"/>
        <w:ind w:left="11482" w:right="584"/>
        <w:rPr>
          <w:b w:val="0"/>
          <w:bCs w:val="0"/>
          <w:color w:val="000000"/>
          <w:lang w:eastAsia="ru-RU"/>
        </w:rPr>
      </w:pPr>
    </w:p>
    <w:p w14:paraId="770E0820" w14:textId="77777777" w:rsidR="00BD7855" w:rsidRDefault="00BD7855" w:rsidP="00361945">
      <w:pPr>
        <w:pStyle w:val="1"/>
        <w:tabs>
          <w:tab w:val="left" w:pos="11057"/>
          <w:tab w:val="left" w:pos="14317"/>
        </w:tabs>
        <w:spacing w:before="0"/>
        <w:ind w:left="11482" w:right="584"/>
        <w:rPr>
          <w:b w:val="0"/>
          <w:bCs w:val="0"/>
          <w:color w:val="000000"/>
          <w:lang w:eastAsia="ru-RU"/>
        </w:rPr>
      </w:pPr>
    </w:p>
    <w:p w14:paraId="705AAB48" w14:textId="77777777" w:rsidR="00BD7855" w:rsidRDefault="00BD7855" w:rsidP="00361945">
      <w:pPr>
        <w:pStyle w:val="1"/>
        <w:tabs>
          <w:tab w:val="left" w:pos="11057"/>
          <w:tab w:val="left" w:pos="14317"/>
        </w:tabs>
        <w:spacing w:before="0"/>
        <w:ind w:left="11482" w:right="584"/>
        <w:rPr>
          <w:b w:val="0"/>
          <w:bCs w:val="0"/>
          <w:color w:val="000000"/>
          <w:lang w:eastAsia="ru-RU"/>
        </w:rPr>
      </w:pPr>
    </w:p>
    <w:p w14:paraId="6169EC81" w14:textId="77777777" w:rsidR="00BD7855" w:rsidRDefault="00BD7855" w:rsidP="00361945">
      <w:pPr>
        <w:pStyle w:val="1"/>
        <w:tabs>
          <w:tab w:val="left" w:pos="11057"/>
          <w:tab w:val="left" w:pos="14317"/>
        </w:tabs>
        <w:spacing w:before="0"/>
        <w:ind w:left="11482" w:right="584"/>
        <w:rPr>
          <w:b w:val="0"/>
          <w:bCs w:val="0"/>
          <w:color w:val="000000"/>
          <w:lang w:eastAsia="ru-RU"/>
        </w:rPr>
      </w:pPr>
    </w:p>
    <w:p w14:paraId="37A2FABD" w14:textId="77777777" w:rsidR="00BD7855" w:rsidRDefault="00BD7855" w:rsidP="00361945">
      <w:pPr>
        <w:pStyle w:val="1"/>
        <w:tabs>
          <w:tab w:val="left" w:pos="11057"/>
          <w:tab w:val="left" w:pos="14317"/>
        </w:tabs>
        <w:spacing w:before="0"/>
        <w:ind w:left="11482" w:right="584"/>
        <w:rPr>
          <w:b w:val="0"/>
          <w:bCs w:val="0"/>
          <w:color w:val="000000"/>
          <w:lang w:eastAsia="ru-RU"/>
        </w:rPr>
      </w:pPr>
    </w:p>
    <w:p w14:paraId="7CDA271A" w14:textId="5585B898" w:rsidR="00594943" w:rsidRPr="00614E62" w:rsidRDefault="00544875" w:rsidP="00361945">
      <w:pPr>
        <w:pStyle w:val="1"/>
        <w:tabs>
          <w:tab w:val="left" w:pos="11057"/>
          <w:tab w:val="left" w:pos="14317"/>
        </w:tabs>
        <w:spacing w:before="0"/>
        <w:ind w:left="11482" w:right="584"/>
        <w:rPr>
          <w:b w:val="0"/>
          <w:bCs w:val="0"/>
          <w:color w:val="000000"/>
          <w:lang w:eastAsia="ru-RU"/>
        </w:rPr>
      </w:pPr>
      <w:r w:rsidRPr="00614E62">
        <w:rPr>
          <w:b w:val="0"/>
          <w:bCs w:val="0"/>
          <w:color w:val="000000"/>
          <w:lang w:eastAsia="ru-RU"/>
        </w:rPr>
        <w:lastRenderedPageBreak/>
        <w:t>Приложение</w:t>
      </w:r>
      <w:r w:rsidR="0036683D" w:rsidRPr="00614E62">
        <w:rPr>
          <w:b w:val="0"/>
          <w:bCs w:val="0"/>
          <w:color w:val="000000"/>
          <w:lang w:eastAsia="ru-RU"/>
        </w:rPr>
        <w:t xml:space="preserve"> </w:t>
      </w:r>
      <w:r w:rsidR="00614E62">
        <w:rPr>
          <w:b w:val="0"/>
          <w:bCs w:val="0"/>
          <w:color w:val="000000"/>
          <w:lang w:eastAsia="ru-RU"/>
        </w:rPr>
        <w:t>№ </w:t>
      </w:r>
      <w:r w:rsidR="00F1763B" w:rsidRPr="00614E62">
        <w:rPr>
          <w:b w:val="0"/>
          <w:bCs w:val="0"/>
          <w:color w:val="000000"/>
          <w:lang w:eastAsia="ru-RU"/>
        </w:rPr>
        <w:t>10</w:t>
      </w:r>
    </w:p>
    <w:p w14:paraId="4489B65B" w14:textId="581B173D" w:rsidR="002E42D6" w:rsidRPr="00614E62" w:rsidRDefault="002E42D6" w:rsidP="00361945">
      <w:pPr>
        <w:pStyle w:val="1"/>
        <w:tabs>
          <w:tab w:val="left" w:pos="11057"/>
          <w:tab w:val="left" w:pos="14317"/>
        </w:tabs>
        <w:spacing w:before="0"/>
        <w:ind w:left="11482" w:right="584"/>
        <w:rPr>
          <w:b w:val="0"/>
          <w:bCs w:val="0"/>
          <w:color w:val="000000"/>
          <w:lang w:eastAsia="ru-RU"/>
        </w:rPr>
      </w:pPr>
      <w:r w:rsidRPr="00614E62">
        <w:rPr>
          <w:b w:val="0"/>
          <w:bCs w:val="0"/>
          <w:color w:val="000000"/>
          <w:lang w:eastAsia="ru-RU"/>
        </w:rPr>
        <w:t xml:space="preserve">к государственной программе </w:t>
      </w:r>
    </w:p>
    <w:p w14:paraId="10707376" w14:textId="77777777" w:rsidR="00594943" w:rsidRPr="00BD7855" w:rsidRDefault="00594943" w:rsidP="00614E62">
      <w:pPr>
        <w:widowControl/>
        <w:jc w:val="center"/>
        <w:rPr>
          <w:color w:val="000000"/>
          <w:sz w:val="20"/>
          <w:szCs w:val="20"/>
          <w:lang w:eastAsia="ru-RU"/>
        </w:rPr>
      </w:pPr>
    </w:p>
    <w:p w14:paraId="72258BAF" w14:textId="0EB11DA1" w:rsidR="002E42D6" w:rsidRPr="00614E62" w:rsidRDefault="002E42D6" w:rsidP="00614E62">
      <w:pPr>
        <w:widowControl/>
        <w:jc w:val="center"/>
        <w:rPr>
          <w:color w:val="000000"/>
          <w:sz w:val="28"/>
          <w:szCs w:val="28"/>
          <w:lang w:eastAsia="ru-RU"/>
        </w:rPr>
      </w:pPr>
      <w:r w:rsidRPr="00614E62">
        <w:rPr>
          <w:color w:val="000000"/>
          <w:sz w:val="28"/>
          <w:szCs w:val="28"/>
          <w:lang w:eastAsia="ru-RU"/>
        </w:rPr>
        <w:t>П</w:t>
      </w:r>
      <w:r w:rsidR="00200431" w:rsidRPr="00614E62">
        <w:rPr>
          <w:color w:val="000000"/>
          <w:sz w:val="28"/>
          <w:szCs w:val="28"/>
          <w:lang w:eastAsia="ru-RU"/>
        </w:rPr>
        <w:t>еречень</w:t>
      </w:r>
    </w:p>
    <w:p w14:paraId="60F726D1" w14:textId="41DD1385" w:rsidR="00DC154E" w:rsidRDefault="002E42D6" w:rsidP="00614E62">
      <w:pPr>
        <w:pStyle w:val="1"/>
        <w:tabs>
          <w:tab w:val="left" w:pos="11057"/>
          <w:tab w:val="left" w:pos="14317"/>
        </w:tabs>
        <w:spacing w:before="0"/>
        <w:ind w:left="284" w:right="584"/>
        <w:jc w:val="center"/>
        <w:rPr>
          <w:b w:val="0"/>
          <w:bCs w:val="0"/>
          <w:color w:val="000000"/>
          <w:lang w:eastAsia="ru-RU"/>
        </w:rPr>
      </w:pPr>
      <w:r w:rsidRPr="00614E62">
        <w:rPr>
          <w:b w:val="0"/>
          <w:bCs w:val="0"/>
          <w:lang w:eastAsia="ru-RU"/>
        </w:rPr>
        <w:t xml:space="preserve">объектов капитальных вложений </w:t>
      </w:r>
      <w:r w:rsidRPr="00614E62">
        <w:rPr>
          <w:b w:val="0"/>
          <w:bCs w:val="0"/>
          <w:color w:val="000000"/>
          <w:lang w:eastAsia="ru-RU"/>
        </w:rPr>
        <w:t>в рамках реализации соответствующего регионального проекта, мероприятий (укрупне</w:t>
      </w:r>
      <w:r w:rsidRPr="00614E62">
        <w:rPr>
          <w:b w:val="0"/>
          <w:bCs w:val="0"/>
          <w:color w:val="000000"/>
          <w:lang w:eastAsia="ru-RU"/>
        </w:rPr>
        <w:t>н</w:t>
      </w:r>
      <w:r w:rsidRPr="00614E62">
        <w:rPr>
          <w:b w:val="0"/>
          <w:bCs w:val="0"/>
          <w:color w:val="000000"/>
          <w:lang w:eastAsia="ru-RU"/>
        </w:rPr>
        <w:t xml:space="preserve">ных инвестиционных проектов), реализуемых в рамках государственной программы </w:t>
      </w:r>
    </w:p>
    <w:p w14:paraId="5942B4C6" w14:textId="77777777" w:rsidR="00743AB2" w:rsidRPr="00614E62" w:rsidRDefault="00743AB2" w:rsidP="00614E62">
      <w:pPr>
        <w:pStyle w:val="1"/>
        <w:tabs>
          <w:tab w:val="left" w:pos="11057"/>
          <w:tab w:val="left" w:pos="14317"/>
        </w:tabs>
        <w:spacing w:before="0"/>
        <w:ind w:left="284" w:right="584"/>
        <w:jc w:val="center"/>
        <w:rPr>
          <w:b w:val="0"/>
          <w:bCs w:val="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1150"/>
        <w:gridCol w:w="863"/>
        <w:gridCol w:w="1725"/>
        <w:gridCol w:w="1078"/>
        <w:gridCol w:w="1294"/>
        <w:gridCol w:w="719"/>
        <w:gridCol w:w="862"/>
        <w:gridCol w:w="1581"/>
        <w:gridCol w:w="1582"/>
        <w:gridCol w:w="862"/>
        <w:gridCol w:w="863"/>
        <w:gridCol w:w="1621"/>
      </w:tblGrid>
      <w:tr w:rsidR="00A07712" w:rsidRPr="00614E62" w14:paraId="4F8B39AC" w14:textId="77777777" w:rsidTr="00EC12C7">
        <w:trPr>
          <w:trHeight w:val="681"/>
          <w:tblHeader/>
          <w:jc w:val="center"/>
        </w:trPr>
        <w:tc>
          <w:tcPr>
            <w:tcW w:w="1716" w:type="dxa"/>
            <w:vMerge w:val="restart"/>
            <w:shd w:val="clear" w:color="auto" w:fill="auto"/>
          </w:tcPr>
          <w:p w14:paraId="18A59B6D" w14:textId="4893A9D7" w:rsidR="00A07712" w:rsidRPr="00614E62" w:rsidRDefault="00A07712" w:rsidP="00024799">
            <w:pPr>
              <w:widowControl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Наименование объектов и м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роприятий (укрупненных инвестицио</w:t>
            </w:r>
            <w:r w:rsidRPr="00614E62">
              <w:rPr>
                <w:sz w:val="24"/>
                <w:szCs w:val="24"/>
                <w:lang w:eastAsia="ru-RU"/>
              </w:rPr>
              <w:t>н</w:t>
            </w:r>
            <w:r w:rsidRPr="00614E62">
              <w:rPr>
                <w:sz w:val="24"/>
                <w:szCs w:val="24"/>
                <w:lang w:eastAsia="ru-RU"/>
              </w:rPr>
              <w:t>ных проектов)</w:t>
            </w:r>
          </w:p>
        </w:tc>
        <w:tc>
          <w:tcPr>
            <w:tcW w:w="2006" w:type="dxa"/>
            <w:gridSpan w:val="2"/>
            <w:shd w:val="clear" w:color="auto" w:fill="auto"/>
          </w:tcPr>
          <w:p w14:paraId="24486B42" w14:textId="797540C3" w:rsidR="00A07712" w:rsidRPr="00614E62" w:rsidRDefault="00A07712" w:rsidP="00024799">
            <w:pPr>
              <w:widowControl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Мощность объе</w:t>
            </w:r>
            <w:r w:rsidRPr="00614E62">
              <w:rPr>
                <w:sz w:val="24"/>
                <w:szCs w:val="24"/>
                <w:lang w:eastAsia="ru-RU"/>
              </w:rPr>
              <w:t>к</w:t>
            </w:r>
            <w:r w:rsidRPr="00614E62">
              <w:rPr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720" w:type="dxa"/>
            <w:vMerge w:val="restart"/>
            <w:shd w:val="clear" w:color="auto" w:fill="auto"/>
          </w:tcPr>
          <w:p w14:paraId="09478178" w14:textId="5BCBB600" w:rsidR="00A07712" w:rsidRPr="00614E62" w:rsidRDefault="00A07712" w:rsidP="00024799">
            <w:pPr>
              <w:widowControl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Стоимость объекта (в ц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нах существ</w:t>
            </w:r>
            <w:r w:rsidRPr="00614E62">
              <w:rPr>
                <w:sz w:val="24"/>
                <w:szCs w:val="24"/>
                <w:lang w:eastAsia="ru-RU"/>
              </w:rPr>
              <w:t>у</w:t>
            </w:r>
            <w:r w:rsidRPr="00614E62">
              <w:rPr>
                <w:sz w:val="24"/>
                <w:szCs w:val="24"/>
                <w:lang w:eastAsia="ru-RU"/>
              </w:rPr>
              <w:t>ющих лет)</w:t>
            </w:r>
          </w:p>
        </w:tc>
        <w:tc>
          <w:tcPr>
            <w:tcW w:w="1075" w:type="dxa"/>
            <w:vMerge w:val="restart"/>
            <w:shd w:val="clear" w:color="auto" w:fill="auto"/>
          </w:tcPr>
          <w:p w14:paraId="173E9ECE" w14:textId="5F049427" w:rsidR="00A07712" w:rsidRPr="00614E62" w:rsidRDefault="00A07712" w:rsidP="00024799">
            <w:pPr>
              <w:widowControl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Срок ввода в эксплу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т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цию/приобрет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ние об</w:t>
            </w:r>
            <w:r w:rsidRPr="00614E62">
              <w:rPr>
                <w:sz w:val="24"/>
                <w:szCs w:val="24"/>
                <w:lang w:eastAsia="ru-RU"/>
              </w:rPr>
              <w:t>ъ</w:t>
            </w:r>
            <w:r w:rsidRPr="00614E62">
              <w:rPr>
                <w:sz w:val="24"/>
                <w:szCs w:val="24"/>
                <w:lang w:eastAsia="ru-RU"/>
              </w:rPr>
              <w:t>екта</w:t>
            </w:r>
          </w:p>
        </w:tc>
        <w:tc>
          <w:tcPr>
            <w:tcW w:w="9354" w:type="dxa"/>
            <w:gridSpan w:val="8"/>
            <w:shd w:val="clear" w:color="auto" w:fill="auto"/>
          </w:tcPr>
          <w:p w14:paraId="585EFFE1" w14:textId="0EEB6CF8" w:rsidR="00A07712" w:rsidRPr="00614E62" w:rsidRDefault="00A07712" w:rsidP="00024799">
            <w:pPr>
              <w:widowControl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Объемы финансового обеспечения по годам, тыс. руб.</w:t>
            </w:r>
          </w:p>
        </w:tc>
      </w:tr>
      <w:tr w:rsidR="00555029" w:rsidRPr="00614E62" w14:paraId="43766410" w14:textId="77777777" w:rsidTr="00EC12C7">
        <w:trPr>
          <w:trHeight w:val="950"/>
          <w:tblHeader/>
          <w:jc w:val="center"/>
        </w:trPr>
        <w:tc>
          <w:tcPr>
            <w:tcW w:w="1716" w:type="dxa"/>
            <w:vMerge/>
            <w:shd w:val="clear" w:color="auto" w:fill="auto"/>
          </w:tcPr>
          <w:p w14:paraId="5F0EC817" w14:textId="77777777" w:rsidR="00A07712" w:rsidRPr="00614E62" w:rsidRDefault="00A07712" w:rsidP="00024799">
            <w:pPr>
              <w:widowControl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shd w:val="clear" w:color="auto" w:fill="auto"/>
          </w:tcPr>
          <w:p w14:paraId="3EA0C302" w14:textId="77AF0A8A" w:rsidR="00A07712" w:rsidRPr="00614E62" w:rsidRDefault="00200431" w:rsidP="00024799">
            <w:pPr>
              <w:widowControl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</w:t>
            </w:r>
            <w:r w:rsidR="00A07712" w:rsidRPr="00614E62">
              <w:rPr>
                <w:sz w:val="24"/>
                <w:szCs w:val="24"/>
                <w:lang w:eastAsia="ru-RU"/>
              </w:rPr>
              <w:t>диница измер</w:t>
            </w:r>
            <w:r w:rsidR="00A07712" w:rsidRPr="00614E62">
              <w:rPr>
                <w:sz w:val="24"/>
                <w:szCs w:val="24"/>
                <w:lang w:eastAsia="ru-RU"/>
              </w:rPr>
              <w:t>е</w:t>
            </w:r>
            <w:r w:rsidR="00A07712" w:rsidRPr="00614E62">
              <w:rPr>
                <w:sz w:val="24"/>
                <w:szCs w:val="24"/>
                <w:lang w:eastAsia="ru-RU"/>
              </w:rPr>
              <w:t>ния (по ОКЕИ)</w:t>
            </w:r>
          </w:p>
        </w:tc>
        <w:tc>
          <w:tcPr>
            <w:tcW w:w="860" w:type="dxa"/>
            <w:shd w:val="clear" w:color="auto" w:fill="auto"/>
          </w:tcPr>
          <w:p w14:paraId="551EF6BE" w14:textId="06F6DD1C" w:rsidR="00A07712" w:rsidRPr="00614E62" w:rsidRDefault="00200431" w:rsidP="00024799">
            <w:pPr>
              <w:widowControl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A07712" w:rsidRPr="00614E62">
              <w:rPr>
                <w:sz w:val="24"/>
                <w:szCs w:val="24"/>
                <w:lang w:eastAsia="ru-RU"/>
              </w:rPr>
              <w:t>нач</w:t>
            </w:r>
            <w:r w:rsidR="00A07712" w:rsidRPr="00614E62">
              <w:rPr>
                <w:sz w:val="24"/>
                <w:szCs w:val="24"/>
                <w:lang w:eastAsia="ru-RU"/>
              </w:rPr>
              <w:t>е</w:t>
            </w:r>
            <w:r w:rsidR="00A07712" w:rsidRPr="00614E62">
              <w:rPr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1720" w:type="dxa"/>
            <w:vMerge/>
            <w:shd w:val="clear" w:color="auto" w:fill="auto"/>
          </w:tcPr>
          <w:p w14:paraId="1FECAF71" w14:textId="77777777" w:rsidR="00A07712" w:rsidRPr="00614E62" w:rsidRDefault="00A07712" w:rsidP="00024799">
            <w:pPr>
              <w:widowControl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14:paraId="5613426A" w14:textId="77777777" w:rsidR="00A07712" w:rsidRPr="00614E62" w:rsidRDefault="00A07712" w:rsidP="00024799">
            <w:pPr>
              <w:widowControl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shd w:val="clear" w:color="auto" w:fill="auto"/>
          </w:tcPr>
          <w:p w14:paraId="606F0F03" w14:textId="500E0575" w:rsidR="00A07712" w:rsidRPr="00614E62" w:rsidRDefault="00A07712" w:rsidP="00024799">
            <w:pPr>
              <w:widowControl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17" w:type="dxa"/>
            <w:shd w:val="clear" w:color="auto" w:fill="auto"/>
          </w:tcPr>
          <w:p w14:paraId="1F9FE16D" w14:textId="44F43178" w:rsidR="00A07712" w:rsidRPr="00614E62" w:rsidRDefault="00A07712" w:rsidP="00024799">
            <w:pPr>
              <w:widowControl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9" w:type="dxa"/>
            <w:shd w:val="clear" w:color="auto" w:fill="auto"/>
          </w:tcPr>
          <w:p w14:paraId="5397C553" w14:textId="671AABDF" w:rsidR="00A07712" w:rsidRPr="00614E62" w:rsidRDefault="00A07712" w:rsidP="00024799">
            <w:pPr>
              <w:widowControl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76" w:type="dxa"/>
            <w:shd w:val="clear" w:color="auto" w:fill="auto"/>
          </w:tcPr>
          <w:p w14:paraId="0079D9DF" w14:textId="05407DB4" w:rsidR="00A07712" w:rsidRPr="00614E62" w:rsidRDefault="00A07712" w:rsidP="00024799">
            <w:pPr>
              <w:widowControl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77" w:type="dxa"/>
            <w:shd w:val="clear" w:color="auto" w:fill="auto"/>
          </w:tcPr>
          <w:p w14:paraId="5DA7F5E2" w14:textId="16232741" w:rsidR="00A07712" w:rsidRPr="00614E62" w:rsidRDefault="00A07712" w:rsidP="00024799">
            <w:pPr>
              <w:widowControl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9" w:type="dxa"/>
            <w:shd w:val="clear" w:color="auto" w:fill="auto"/>
          </w:tcPr>
          <w:p w14:paraId="0F90CFF3" w14:textId="5DA59951" w:rsidR="00A07712" w:rsidRPr="00614E62" w:rsidRDefault="00A07712" w:rsidP="00024799">
            <w:pPr>
              <w:widowControl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860" w:type="dxa"/>
            <w:shd w:val="clear" w:color="auto" w:fill="auto"/>
          </w:tcPr>
          <w:p w14:paraId="41864AFC" w14:textId="34F794D0" w:rsidR="00A07712" w:rsidRPr="00614E62" w:rsidRDefault="00A07712" w:rsidP="00024799">
            <w:pPr>
              <w:widowControl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616" w:type="dxa"/>
            <w:shd w:val="clear" w:color="auto" w:fill="auto"/>
          </w:tcPr>
          <w:p w14:paraId="3BE7B779" w14:textId="1914C7FB" w:rsidR="00A07712" w:rsidRPr="00614E62" w:rsidRDefault="00A07712" w:rsidP="00024799">
            <w:pPr>
              <w:widowControl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Всего</w:t>
            </w:r>
          </w:p>
        </w:tc>
      </w:tr>
    </w:tbl>
    <w:p w14:paraId="6AC7E1B4" w14:textId="77777777" w:rsidR="0067711E" w:rsidRPr="00614E62" w:rsidRDefault="0067711E" w:rsidP="00614E62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8"/>
        <w:gridCol w:w="1150"/>
        <w:gridCol w:w="863"/>
        <w:gridCol w:w="1725"/>
        <w:gridCol w:w="1080"/>
        <w:gridCol w:w="1294"/>
        <w:gridCol w:w="719"/>
        <w:gridCol w:w="862"/>
        <w:gridCol w:w="1580"/>
        <w:gridCol w:w="1581"/>
        <w:gridCol w:w="862"/>
        <w:gridCol w:w="863"/>
        <w:gridCol w:w="1623"/>
      </w:tblGrid>
      <w:tr w:rsidR="00555029" w:rsidRPr="00614E62" w14:paraId="6BEF101D" w14:textId="77777777" w:rsidTr="00B70E9B">
        <w:trPr>
          <w:trHeight w:val="315"/>
          <w:tblHeader/>
          <w:jc w:val="center"/>
        </w:trPr>
        <w:tc>
          <w:tcPr>
            <w:tcW w:w="1712" w:type="dxa"/>
            <w:shd w:val="clear" w:color="auto" w:fill="auto"/>
            <w:hideMark/>
          </w:tcPr>
          <w:p w14:paraId="4C060253" w14:textId="77777777" w:rsidR="00F066D0" w:rsidRPr="00614E62" w:rsidRDefault="00F066D0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6" w:type="dxa"/>
            <w:shd w:val="clear" w:color="auto" w:fill="auto"/>
            <w:hideMark/>
          </w:tcPr>
          <w:p w14:paraId="1D93FE4D" w14:textId="77777777" w:rsidR="00F066D0" w:rsidRPr="00614E62" w:rsidRDefault="00F066D0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0" w:type="dxa"/>
            <w:shd w:val="clear" w:color="auto" w:fill="auto"/>
            <w:hideMark/>
          </w:tcPr>
          <w:p w14:paraId="518F82C6" w14:textId="77777777" w:rsidR="00F066D0" w:rsidRPr="00614E62" w:rsidRDefault="00F066D0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9" w:type="dxa"/>
            <w:shd w:val="clear" w:color="auto" w:fill="auto"/>
            <w:hideMark/>
          </w:tcPr>
          <w:p w14:paraId="0998C59E" w14:textId="77777777" w:rsidR="00F066D0" w:rsidRPr="00614E62" w:rsidRDefault="00F066D0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6" w:type="dxa"/>
            <w:shd w:val="clear" w:color="auto" w:fill="auto"/>
            <w:hideMark/>
          </w:tcPr>
          <w:p w14:paraId="44E1F027" w14:textId="77777777" w:rsidR="00F066D0" w:rsidRPr="00614E62" w:rsidRDefault="00F066D0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0" w:type="dxa"/>
            <w:shd w:val="clear" w:color="auto" w:fill="auto"/>
            <w:hideMark/>
          </w:tcPr>
          <w:p w14:paraId="2AC6D306" w14:textId="77777777" w:rsidR="00F066D0" w:rsidRPr="00614E62" w:rsidRDefault="00F066D0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7" w:type="dxa"/>
            <w:shd w:val="clear" w:color="auto" w:fill="auto"/>
            <w:hideMark/>
          </w:tcPr>
          <w:p w14:paraId="289A5244" w14:textId="77777777" w:rsidR="00F066D0" w:rsidRPr="00614E62" w:rsidRDefault="00F066D0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9" w:type="dxa"/>
            <w:shd w:val="clear" w:color="auto" w:fill="auto"/>
            <w:hideMark/>
          </w:tcPr>
          <w:p w14:paraId="4352C050" w14:textId="77777777" w:rsidR="00F066D0" w:rsidRPr="00614E62" w:rsidRDefault="00F066D0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75" w:type="dxa"/>
            <w:shd w:val="clear" w:color="auto" w:fill="auto"/>
            <w:hideMark/>
          </w:tcPr>
          <w:p w14:paraId="58A88D16" w14:textId="77777777" w:rsidR="00F066D0" w:rsidRPr="00614E62" w:rsidRDefault="00F066D0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76" w:type="dxa"/>
            <w:shd w:val="clear" w:color="auto" w:fill="auto"/>
            <w:hideMark/>
          </w:tcPr>
          <w:p w14:paraId="55395E88" w14:textId="77777777" w:rsidR="00F066D0" w:rsidRPr="00614E62" w:rsidRDefault="00F066D0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9" w:type="dxa"/>
            <w:shd w:val="clear" w:color="auto" w:fill="auto"/>
            <w:hideMark/>
          </w:tcPr>
          <w:p w14:paraId="14EC6392" w14:textId="77777777" w:rsidR="00F066D0" w:rsidRPr="00614E62" w:rsidRDefault="00F066D0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0" w:type="dxa"/>
            <w:shd w:val="clear" w:color="auto" w:fill="auto"/>
            <w:hideMark/>
          </w:tcPr>
          <w:p w14:paraId="4BB49B8D" w14:textId="77777777" w:rsidR="00F066D0" w:rsidRPr="00614E62" w:rsidRDefault="00F066D0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7" w:type="dxa"/>
            <w:shd w:val="clear" w:color="auto" w:fill="auto"/>
            <w:hideMark/>
          </w:tcPr>
          <w:p w14:paraId="6AC03CF2" w14:textId="77777777" w:rsidR="00F066D0" w:rsidRPr="00614E62" w:rsidRDefault="00F066D0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13</w:t>
            </w:r>
          </w:p>
        </w:tc>
      </w:tr>
      <w:tr w:rsidR="00555029" w:rsidRPr="00614E62" w14:paraId="5237BD83" w14:textId="77777777" w:rsidTr="00B70E9B">
        <w:trPr>
          <w:trHeight w:val="405"/>
          <w:jc w:val="center"/>
        </w:trPr>
        <w:tc>
          <w:tcPr>
            <w:tcW w:w="1712" w:type="dxa"/>
            <w:shd w:val="clear" w:color="auto" w:fill="auto"/>
            <w:hideMark/>
          </w:tcPr>
          <w:p w14:paraId="4D4A2092" w14:textId="6E3B444D" w:rsidR="00454BE3" w:rsidRPr="00614E62" w:rsidRDefault="00454BE3" w:rsidP="00614E62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146" w:type="dxa"/>
            <w:shd w:val="clear" w:color="auto" w:fill="auto"/>
            <w:hideMark/>
          </w:tcPr>
          <w:p w14:paraId="2FD05A94" w14:textId="7558DAD2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672FBBED" w14:textId="7342D2BF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2D495CF9" w14:textId="26327C13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7280892E" w14:textId="0861D443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481BA9EA" w14:textId="77777777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34 105,88</w:t>
            </w:r>
          </w:p>
        </w:tc>
        <w:tc>
          <w:tcPr>
            <w:tcW w:w="717" w:type="dxa"/>
            <w:shd w:val="clear" w:color="auto" w:fill="auto"/>
            <w:hideMark/>
          </w:tcPr>
          <w:p w14:paraId="685247C1" w14:textId="77777777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37979779" w14:textId="77777777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4D9AC710" w14:textId="77777777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4 544 663,03</w:t>
            </w:r>
          </w:p>
        </w:tc>
        <w:tc>
          <w:tcPr>
            <w:tcW w:w="1576" w:type="dxa"/>
            <w:shd w:val="clear" w:color="auto" w:fill="auto"/>
            <w:hideMark/>
          </w:tcPr>
          <w:p w14:paraId="45D37CF1" w14:textId="77777777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2 774 666,56</w:t>
            </w:r>
          </w:p>
        </w:tc>
        <w:tc>
          <w:tcPr>
            <w:tcW w:w="859" w:type="dxa"/>
            <w:shd w:val="clear" w:color="auto" w:fill="auto"/>
            <w:hideMark/>
          </w:tcPr>
          <w:p w14:paraId="5D6CF201" w14:textId="77777777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378D0301" w14:textId="77777777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37B913C2" w14:textId="77777777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7 353 435,47</w:t>
            </w:r>
          </w:p>
        </w:tc>
      </w:tr>
      <w:tr w:rsidR="00555029" w:rsidRPr="00614E62" w14:paraId="6B90867C" w14:textId="77777777" w:rsidTr="00B70E9B">
        <w:trPr>
          <w:trHeight w:val="1332"/>
          <w:jc w:val="center"/>
        </w:trPr>
        <w:tc>
          <w:tcPr>
            <w:tcW w:w="1712" w:type="dxa"/>
            <w:shd w:val="clear" w:color="auto" w:fill="auto"/>
            <w:hideMark/>
          </w:tcPr>
          <w:p w14:paraId="3F6E21BB" w14:textId="30BF96C4" w:rsidR="00454BE3" w:rsidRPr="00614E62" w:rsidRDefault="00B70E9B" w:rsidP="00EB299C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="00361945">
              <w:rPr>
                <w:sz w:val="24"/>
                <w:szCs w:val="24"/>
                <w:lang w:eastAsia="ru-RU"/>
              </w:rPr>
              <w:t>юджетные инвестиции </w:t>
            </w:r>
            <w:r w:rsidR="00454BE3" w:rsidRPr="00614E62">
              <w:rPr>
                <w:sz w:val="24"/>
                <w:szCs w:val="24"/>
                <w:lang w:eastAsia="ru-RU"/>
              </w:rPr>
              <w:t xml:space="preserve">/ </w:t>
            </w:r>
            <w:r w:rsidR="00EB299C">
              <w:rPr>
                <w:sz w:val="24"/>
                <w:szCs w:val="24"/>
                <w:lang w:eastAsia="ru-RU"/>
              </w:rPr>
              <w:t>к</w:t>
            </w:r>
            <w:r w:rsidR="00454BE3" w:rsidRPr="00614E62">
              <w:rPr>
                <w:sz w:val="24"/>
                <w:szCs w:val="24"/>
                <w:lang w:eastAsia="ru-RU"/>
              </w:rPr>
              <w:t>апитальные вложения в объекты м</w:t>
            </w:r>
            <w:r w:rsidR="00454BE3" w:rsidRPr="00614E62">
              <w:rPr>
                <w:sz w:val="24"/>
                <w:szCs w:val="24"/>
                <w:lang w:eastAsia="ru-RU"/>
              </w:rPr>
              <w:t>у</w:t>
            </w:r>
            <w:r w:rsidR="00454BE3" w:rsidRPr="00614E62">
              <w:rPr>
                <w:sz w:val="24"/>
                <w:szCs w:val="24"/>
                <w:lang w:eastAsia="ru-RU"/>
              </w:rPr>
              <w:t>ниципальной собственности</w:t>
            </w:r>
          </w:p>
        </w:tc>
        <w:tc>
          <w:tcPr>
            <w:tcW w:w="1146" w:type="dxa"/>
            <w:shd w:val="clear" w:color="auto" w:fill="auto"/>
            <w:hideMark/>
          </w:tcPr>
          <w:p w14:paraId="7F10E649" w14:textId="4FDE1D6C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465F792D" w14:textId="166C83D6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57B89A86" w14:textId="1851F60C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600CE516" w14:textId="3DEF4DA3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69BD7819" w14:textId="77777777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982,08</w:t>
            </w:r>
          </w:p>
        </w:tc>
        <w:tc>
          <w:tcPr>
            <w:tcW w:w="717" w:type="dxa"/>
            <w:shd w:val="clear" w:color="auto" w:fill="auto"/>
            <w:hideMark/>
          </w:tcPr>
          <w:p w14:paraId="24B541A2" w14:textId="77777777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58A3A291" w14:textId="77777777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18A06FCB" w14:textId="77777777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811 276,62</w:t>
            </w:r>
          </w:p>
        </w:tc>
        <w:tc>
          <w:tcPr>
            <w:tcW w:w="1576" w:type="dxa"/>
            <w:shd w:val="clear" w:color="auto" w:fill="auto"/>
            <w:hideMark/>
          </w:tcPr>
          <w:p w14:paraId="5DED6D6D" w14:textId="77777777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488 966,42</w:t>
            </w:r>
          </w:p>
        </w:tc>
        <w:tc>
          <w:tcPr>
            <w:tcW w:w="859" w:type="dxa"/>
            <w:shd w:val="clear" w:color="auto" w:fill="auto"/>
            <w:hideMark/>
          </w:tcPr>
          <w:p w14:paraId="788BCEA7" w14:textId="77777777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2683D7A1" w14:textId="77777777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2AF3F1D0" w14:textId="77777777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1 301 225,12</w:t>
            </w:r>
          </w:p>
        </w:tc>
      </w:tr>
      <w:tr w:rsidR="00555029" w:rsidRPr="00614E62" w14:paraId="0882055E" w14:textId="77777777" w:rsidTr="00B70E9B">
        <w:trPr>
          <w:trHeight w:val="911"/>
          <w:jc w:val="center"/>
        </w:trPr>
        <w:tc>
          <w:tcPr>
            <w:tcW w:w="1712" w:type="dxa"/>
            <w:shd w:val="clear" w:color="auto" w:fill="auto"/>
            <w:hideMark/>
          </w:tcPr>
          <w:p w14:paraId="22843FA8" w14:textId="009995BF" w:rsidR="00454BE3" w:rsidRPr="00614E62" w:rsidRDefault="00454BE3" w:rsidP="00614E62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межбюдже</w:t>
            </w:r>
            <w:r w:rsidRPr="00614E62">
              <w:rPr>
                <w:sz w:val="24"/>
                <w:szCs w:val="24"/>
                <w:lang w:eastAsia="ru-RU"/>
              </w:rPr>
              <w:t>т</w:t>
            </w:r>
            <w:r w:rsidRPr="00614E62">
              <w:rPr>
                <w:sz w:val="24"/>
                <w:szCs w:val="24"/>
                <w:lang w:eastAsia="ru-RU"/>
              </w:rPr>
              <w:t>ные тран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ферты из ф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1146" w:type="dxa"/>
            <w:shd w:val="clear" w:color="auto" w:fill="auto"/>
            <w:hideMark/>
          </w:tcPr>
          <w:p w14:paraId="468AC634" w14:textId="3C8D510A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54E29F3E" w14:textId="5E10AFDA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1503EC03" w14:textId="7E422DA8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5281E470" w14:textId="3143CF64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5C25831D" w14:textId="77777777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33 123,80</w:t>
            </w:r>
          </w:p>
        </w:tc>
        <w:tc>
          <w:tcPr>
            <w:tcW w:w="717" w:type="dxa"/>
            <w:shd w:val="clear" w:color="auto" w:fill="auto"/>
            <w:hideMark/>
          </w:tcPr>
          <w:p w14:paraId="2623D4FD" w14:textId="77777777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47AEC580" w14:textId="77777777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16DBA64E" w14:textId="77777777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3 732 134,42</w:t>
            </w:r>
          </w:p>
        </w:tc>
        <w:tc>
          <w:tcPr>
            <w:tcW w:w="1576" w:type="dxa"/>
            <w:shd w:val="clear" w:color="auto" w:fill="auto"/>
            <w:hideMark/>
          </w:tcPr>
          <w:p w14:paraId="0387B9E8" w14:textId="77777777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2 285 700,14</w:t>
            </w:r>
          </w:p>
        </w:tc>
        <w:tc>
          <w:tcPr>
            <w:tcW w:w="859" w:type="dxa"/>
            <w:shd w:val="clear" w:color="auto" w:fill="auto"/>
            <w:hideMark/>
          </w:tcPr>
          <w:p w14:paraId="08F3BC45" w14:textId="77777777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098A6562" w14:textId="77777777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1D600A90" w14:textId="77777777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6 050 958,36</w:t>
            </w:r>
          </w:p>
        </w:tc>
      </w:tr>
      <w:tr w:rsidR="00555029" w:rsidRPr="00614E62" w14:paraId="6BE92B32" w14:textId="77777777" w:rsidTr="00B70E9B">
        <w:trPr>
          <w:trHeight w:val="437"/>
          <w:jc w:val="center"/>
        </w:trPr>
        <w:tc>
          <w:tcPr>
            <w:tcW w:w="1712" w:type="dxa"/>
            <w:shd w:val="clear" w:color="auto" w:fill="auto"/>
            <w:hideMark/>
          </w:tcPr>
          <w:p w14:paraId="7F148C76" w14:textId="22D57694" w:rsidR="00454BE3" w:rsidRPr="00614E62" w:rsidRDefault="00B70E9B" w:rsidP="00614E62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</w:t>
            </w:r>
            <w:r w:rsidR="00454BE3" w:rsidRPr="00614E62">
              <w:rPr>
                <w:sz w:val="24"/>
                <w:szCs w:val="24"/>
                <w:lang w:eastAsia="ru-RU"/>
              </w:rPr>
              <w:t>естный бюджет</w:t>
            </w:r>
          </w:p>
        </w:tc>
        <w:tc>
          <w:tcPr>
            <w:tcW w:w="1146" w:type="dxa"/>
            <w:shd w:val="clear" w:color="auto" w:fill="auto"/>
            <w:hideMark/>
          </w:tcPr>
          <w:p w14:paraId="525D763D" w14:textId="44FBE8AE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668DE73D" w14:textId="7D3B10D4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6CECEA45" w14:textId="7D3F3D17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57E45479" w14:textId="6AEE2C50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6D898616" w14:textId="77777777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4FE9FBEB" w14:textId="77777777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5E723F02" w14:textId="77777777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5FE82B5B" w14:textId="77777777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1 251,99</w:t>
            </w:r>
          </w:p>
        </w:tc>
        <w:tc>
          <w:tcPr>
            <w:tcW w:w="1576" w:type="dxa"/>
            <w:shd w:val="clear" w:color="auto" w:fill="auto"/>
            <w:hideMark/>
          </w:tcPr>
          <w:p w14:paraId="68D43705" w14:textId="77777777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304FA969" w14:textId="77777777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7B22FEE0" w14:textId="77777777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0898E07F" w14:textId="77777777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1 251,99</w:t>
            </w:r>
          </w:p>
        </w:tc>
      </w:tr>
      <w:tr w:rsidR="00555029" w:rsidRPr="00614E62" w14:paraId="5768C1E6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6B2B0CCE" w14:textId="0D42DFDC" w:rsidR="00454BE3" w:rsidRPr="00614E62" w:rsidRDefault="00454BE3" w:rsidP="00614E62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иные субс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lastRenderedPageBreak/>
              <w:t>дии/ внебю</w:t>
            </w:r>
            <w:r w:rsidRPr="00614E62">
              <w:rPr>
                <w:sz w:val="24"/>
                <w:szCs w:val="24"/>
                <w:lang w:eastAsia="ru-RU"/>
              </w:rPr>
              <w:t>д</w:t>
            </w:r>
            <w:r w:rsidRPr="00614E62">
              <w:rPr>
                <w:sz w:val="24"/>
                <w:szCs w:val="24"/>
                <w:lang w:eastAsia="ru-RU"/>
              </w:rPr>
              <w:t>жетные и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точники</w:t>
            </w:r>
          </w:p>
        </w:tc>
        <w:tc>
          <w:tcPr>
            <w:tcW w:w="1146" w:type="dxa"/>
            <w:shd w:val="clear" w:color="auto" w:fill="auto"/>
            <w:hideMark/>
          </w:tcPr>
          <w:p w14:paraId="6D972D8C" w14:textId="4441A4F9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5BBB57A8" w14:textId="58115C72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3D1EB55A" w14:textId="00BB8144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5E20180F" w14:textId="15959736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1047D38A" w14:textId="77777777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2E8B11AD" w14:textId="77777777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2831EAB2" w14:textId="77777777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1E058821" w14:textId="77777777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55442F2E" w14:textId="77777777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33D2E5B5" w14:textId="77777777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3CC31D1B" w14:textId="77777777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2440722C" w14:textId="77777777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02026" w:rsidRPr="00614E62" w14:paraId="77B5CE5F" w14:textId="77777777" w:rsidTr="00B70E9B">
        <w:trPr>
          <w:trHeight w:val="315"/>
          <w:jc w:val="center"/>
        </w:trPr>
        <w:tc>
          <w:tcPr>
            <w:tcW w:w="15866" w:type="dxa"/>
            <w:gridSpan w:val="13"/>
            <w:shd w:val="clear" w:color="auto" w:fill="auto"/>
            <w:hideMark/>
          </w:tcPr>
          <w:p w14:paraId="68E36C12" w14:textId="77777777" w:rsidR="00F02026" w:rsidRPr="00614E62" w:rsidRDefault="00F02026" w:rsidP="00614E62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Региональный проект в рамках федерального проекта «Оздоровление Волги»</w:t>
            </w:r>
          </w:p>
        </w:tc>
      </w:tr>
      <w:tr w:rsidR="00555029" w:rsidRPr="00614E62" w14:paraId="3C94E997" w14:textId="77777777" w:rsidTr="00B70E9B">
        <w:trPr>
          <w:trHeight w:val="630"/>
          <w:jc w:val="center"/>
        </w:trPr>
        <w:tc>
          <w:tcPr>
            <w:tcW w:w="1712" w:type="dxa"/>
            <w:shd w:val="clear" w:color="auto" w:fill="auto"/>
            <w:hideMark/>
          </w:tcPr>
          <w:p w14:paraId="14BAF891" w14:textId="65C99956" w:rsidR="00454BE3" w:rsidRPr="00614E62" w:rsidRDefault="00454BE3" w:rsidP="00614E62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146" w:type="dxa"/>
            <w:shd w:val="clear" w:color="auto" w:fill="auto"/>
            <w:hideMark/>
          </w:tcPr>
          <w:p w14:paraId="63DE956F" w14:textId="0488EDBB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6D17BD74" w14:textId="7C4949CA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42CC0E31" w14:textId="0D12D39F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29493BCE" w14:textId="788C5BFF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798804AE" w14:textId="77777777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34 105,88</w:t>
            </w:r>
          </w:p>
        </w:tc>
        <w:tc>
          <w:tcPr>
            <w:tcW w:w="717" w:type="dxa"/>
            <w:shd w:val="clear" w:color="auto" w:fill="auto"/>
            <w:hideMark/>
          </w:tcPr>
          <w:p w14:paraId="722885E9" w14:textId="02A26C8F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17A641D8" w14:textId="740A2190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6038BB3B" w14:textId="4F6BBD36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7B73B660" w14:textId="3100FA29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212868F4" w14:textId="52AE2A97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264F17A8" w14:textId="17ABEA38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434B58A7" w14:textId="77777777" w:rsidR="00454BE3" w:rsidRPr="00614E62" w:rsidRDefault="00454BE3" w:rsidP="00614E6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34 105,88</w:t>
            </w:r>
          </w:p>
        </w:tc>
      </w:tr>
      <w:tr w:rsidR="00B70E9B" w:rsidRPr="00614E62" w14:paraId="510ECED1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37D2276A" w14:textId="4CA78A0C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="00361945">
              <w:rPr>
                <w:sz w:val="24"/>
                <w:szCs w:val="24"/>
                <w:lang w:eastAsia="ru-RU"/>
              </w:rPr>
              <w:t>юджетные инвестиции </w:t>
            </w:r>
            <w:r w:rsidRPr="00614E62">
              <w:rPr>
                <w:sz w:val="24"/>
                <w:szCs w:val="24"/>
                <w:lang w:eastAsia="ru-RU"/>
              </w:rPr>
              <w:t xml:space="preserve">/ </w:t>
            </w:r>
            <w:r>
              <w:rPr>
                <w:sz w:val="24"/>
                <w:szCs w:val="24"/>
                <w:lang w:eastAsia="ru-RU"/>
              </w:rPr>
              <w:t>к</w:t>
            </w:r>
            <w:r w:rsidRPr="00614E62">
              <w:rPr>
                <w:sz w:val="24"/>
                <w:szCs w:val="24"/>
                <w:lang w:eastAsia="ru-RU"/>
              </w:rPr>
              <w:t>апитальные вложения в объекты м</w:t>
            </w:r>
            <w:r w:rsidRPr="00614E62">
              <w:rPr>
                <w:sz w:val="24"/>
                <w:szCs w:val="24"/>
                <w:lang w:eastAsia="ru-RU"/>
              </w:rPr>
              <w:t>у</w:t>
            </w:r>
            <w:r w:rsidRPr="00614E62">
              <w:rPr>
                <w:sz w:val="24"/>
                <w:szCs w:val="24"/>
                <w:lang w:eastAsia="ru-RU"/>
              </w:rPr>
              <w:t>ниципальной собственности</w:t>
            </w:r>
          </w:p>
        </w:tc>
        <w:tc>
          <w:tcPr>
            <w:tcW w:w="1146" w:type="dxa"/>
            <w:shd w:val="clear" w:color="auto" w:fill="auto"/>
            <w:hideMark/>
          </w:tcPr>
          <w:p w14:paraId="143ED405" w14:textId="3DD2A17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4958745F" w14:textId="114BE42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61752EF6" w14:textId="0C625C0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67977406" w14:textId="724E490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384AF028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982,08</w:t>
            </w:r>
          </w:p>
        </w:tc>
        <w:tc>
          <w:tcPr>
            <w:tcW w:w="717" w:type="dxa"/>
            <w:shd w:val="clear" w:color="auto" w:fill="auto"/>
            <w:hideMark/>
          </w:tcPr>
          <w:p w14:paraId="2DEC108A" w14:textId="178F060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54434816" w14:textId="4E46E34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3431588C" w14:textId="75641A6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641EC38E" w14:textId="799E1F0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0B41107B" w14:textId="1254D9EA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5A21F5C1" w14:textId="2AD157E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63DDDA5B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982,08</w:t>
            </w:r>
          </w:p>
        </w:tc>
      </w:tr>
      <w:tr w:rsidR="00B70E9B" w:rsidRPr="00614E62" w14:paraId="6ED86414" w14:textId="77777777" w:rsidTr="00B70E9B">
        <w:trPr>
          <w:trHeight w:val="630"/>
          <w:jc w:val="center"/>
        </w:trPr>
        <w:tc>
          <w:tcPr>
            <w:tcW w:w="1712" w:type="dxa"/>
            <w:shd w:val="clear" w:color="auto" w:fill="auto"/>
            <w:hideMark/>
          </w:tcPr>
          <w:p w14:paraId="40210822" w14:textId="6191DD2D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межбюдже</w:t>
            </w:r>
            <w:r w:rsidRPr="00614E62">
              <w:rPr>
                <w:sz w:val="24"/>
                <w:szCs w:val="24"/>
                <w:lang w:eastAsia="ru-RU"/>
              </w:rPr>
              <w:t>т</w:t>
            </w:r>
            <w:r w:rsidRPr="00614E62">
              <w:rPr>
                <w:sz w:val="24"/>
                <w:szCs w:val="24"/>
                <w:lang w:eastAsia="ru-RU"/>
              </w:rPr>
              <w:t>ные тран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ферты из ф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1146" w:type="dxa"/>
            <w:shd w:val="clear" w:color="auto" w:fill="auto"/>
            <w:hideMark/>
          </w:tcPr>
          <w:p w14:paraId="4E41E2E2" w14:textId="0C67448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50A9CC78" w14:textId="79C5B68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1D1605AA" w14:textId="6F46542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70E41E13" w14:textId="1C2C63F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7A62BE81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33123,8</w:t>
            </w:r>
          </w:p>
        </w:tc>
        <w:tc>
          <w:tcPr>
            <w:tcW w:w="717" w:type="dxa"/>
            <w:shd w:val="clear" w:color="auto" w:fill="auto"/>
            <w:hideMark/>
          </w:tcPr>
          <w:p w14:paraId="39334197" w14:textId="38D96F0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7E6818E4" w14:textId="1FD27C70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7A8FD743" w14:textId="1EDE31A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7B423007" w14:textId="6C8BD49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35398523" w14:textId="0464A4B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7AB56EA5" w14:textId="1DC1161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1D62B577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33 123,80</w:t>
            </w:r>
          </w:p>
        </w:tc>
      </w:tr>
      <w:tr w:rsidR="00B70E9B" w:rsidRPr="00614E62" w14:paraId="47FE7829" w14:textId="77777777" w:rsidTr="00B70E9B">
        <w:trPr>
          <w:trHeight w:val="418"/>
          <w:jc w:val="center"/>
        </w:trPr>
        <w:tc>
          <w:tcPr>
            <w:tcW w:w="1712" w:type="dxa"/>
            <w:shd w:val="clear" w:color="auto" w:fill="auto"/>
            <w:hideMark/>
          </w:tcPr>
          <w:p w14:paraId="7E8448E6" w14:textId="082143BC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</w:t>
            </w:r>
            <w:r w:rsidRPr="00614E62">
              <w:rPr>
                <w:sz w:val="24"/>
                <w:szCs w:val="24"/>
                <w:lang w:eastAsia="ru-RU"/>
              </w:rPr>
              <w:t>естный бюджет</w:t>
            </w:r>
          </w:p>
        </w:tc>
        <w:tc>
          <w:tcPr>
            <w:tcW w:w="1146" w:type="dxa"/>
            <w:shd w:val="clear" w:color="auto" w:fill="auto"/>
            <w:hideMark/>
          </w:tcPr>
          <w:p w14:paraId="33EDA6A7" w14:textId="0B8450A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3F1F1B53" w14:textId="70D3382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27682402" w14:textId="140B985A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613A26EF" w14:textId="0E0B8F00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0EF4803C" w14:textId="1FEF98D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54E8365E" w14:textId="134652C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6B7A934E" w14:textId="3C00596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58720B66" w14:textId="72028980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2A2C2FD5" w14:textId="50902D4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7C33C7CE" w14:textId="7774DF1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69852A56" w14:textId="34EB6F1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34B612DD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70E9B" w:rsidRPr="00614E62" w14:paraId="79EBCBE0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08548880" w14:textId="77AC5BDB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иные субс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дии/ внебю</w:t>
            </w:r>
            <w:r w:rsidRPr="00614E62">
              <w:rPr>
                <w:sz w:val="24"/>
                <w:szCs w:val="24"/>
                <w:lang w:eastAsia="ru-RU"/>
              </w:rPr>
              <w:t>д</w:t>
            </w:r>
            <w:r w:rsidRPr="00614E62">
              <w:rPr>
                <w:sz w:val="24"/>
                <w:szCs w:val="24"/>
                <w:lang w:eastAsia="ru-RU"/>
              </w:rPr>
              <w:t>жетные и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точники</w:t>
            </w:r>
          </w:p>
        </w:tc>
        <w:tc>
          <w:tcPr>
            <w:tcW w:w="1146" w:type="dxa"/>
            <w:shd w:val="clear" w:color="auto" w:fill="auto"/>
            <w:hideMark/>
          </w:tcPr>
          <w:p w14:paraId="2E05548B" w14:textId="13199AC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1D891B42" w14:textId="3D92C0AA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2FE786BF" w14:textId="19E7546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60292A12" w14:textId="7989619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263FE8D4" w14:textId="239CBAC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7CD3E341" w14:textId="034C138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67C23770" w14:textId="05A2967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20D5A339" w14:textId="55C97DD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3EE38BE3" w14:textId="4A33FE5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3A7A5690" w14:textId="73DBA23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025796A7" w14:textId="1E8A673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753B2AF4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70E9B" w:rsidRPr="00614E62" w14:paraId="2C2BF186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</w:tcPr>
          <w:p w14:paraId="6AFC4F40" w14:textId="4419E4EF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Строител</w:t>
            </w:r>
            <w:r w:rsidRPr="00614E62">
              <w:rPr>
                <w:sz w:val="24"/>
                <w:szCs w:val="24"/>
                <w:lang w:eastAsia="ru-RU"/>
              </w:rPr>
              <w:t>ь</w:t>
            </w:r>
            <w:r w:rsidRPr="00614E62">
              <w:rPr>
                <w:sz w:val="24"/>
                <w:szCs w:val="24"/>
                <w:lang w:eastAsia="ru-RU"/>
              </w:rPr>
              <w:t>ство регул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рующего ги</w:t>
            </w:r>
            <w:r w:rsidRPr="00614E62">
              <w:rPr>
                <w:sz w:val="24"/>
                <w:szCs w:val="24"/>
                <w:lang w:eastAsia="ru-RU"/>
              </w:rPr>
              <w:t>д</w:t>
            </w:r>
            <w:r w:rsidRPr="00614E62">
              <w:rPr>
                <w:sz w:val="24"/>
                <w:szCs w:val="24"/>
                <w:lang w:eastAsia="ru-RU"/>
              </w:rPr>
              <w:t>ротехническ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го сооруж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 xml:space="preserve">ния между ильменями Чистая Шайна </w:t>
            </w:r>
            <w:r w:rsidRPr="00614E62">
              <w:rPr>
                <w:sz w:val="24"/>
                <w:szCs w:val="24"/>
                <w:lang w:eastAsia="ru-RU"/>
              </w:rPr>
              <w:lastRenderedPageBreak/>
              <w:t>и Мартышка в Наримано</w:t>
            </w:r>
            <w:r w:rsidRPr="00614E62">
              <w:rPr>
                <w:sz w:val="24"/>
                <w:szCs w:val="24"/>
                <w:lang w:eastAsia="ru-RU"/>
              </w:rPr>
              <w:t>в</w:t>
            </w:r>
            <w:r w:rsidRPr="00614E62">
              <w:rPr>
                <w:sz w:val="24"/>
                <w:szCs w:val="24"/>
                <w:lang w:eastAsia="ru-RU"/>
              </w:rPr>
              <w:t>ском муниц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пальном ра</w:t>
            </w:r>
            <w:r w:rsidRPr="00614E62">
              <w:rPr>
                <w:sz w:val="24"/>
                <w:szCs w:val="24"/>
                <w:lang w:eastAsia="ru-RU"/>
              </w:rPr>
              <w:t>й</w:t>
            </w:r>
            <w:r w:rsidRPr="00614E62">
              <w:rPr>
                <w:sz w:val="24"/>
                <w:szCs w:val="24"/>
                <w:lang w:eastAsia="ru-RU"/>
              </w:rPr>
              <w:t>оне Астраха</w:t>
            </w:r>
            <w:r w:rsidRPr="00614E62">
              <w:rPr>
                <w:sz w:val="24"/>
                <w:szCs w:val="24"/>
                <w:lang w:eastAsia="ru-RU"/>
              </w:rPr>
              <w:t>н</w:t>
            </w:r>
            <w:r w:rsidRPr="00614E62">
              <w:rPr>
                <w:sz w:val="24"/>
                <w:szCs w:val="24"/>
                <w:lang w:eastAsia="ru-RU"/>
              </w:rPr>
              <w:t>ской области*</w:t>
            </w:r>
          </w:p>
        </w:tc>
        <w:tc>
          <w:tcPr>
            <w:tcW w:w="1146" w:type="dxa"/>
            <w:shd w:val="clear" w:color="auto" w:fill="auto"/>
          </w:tcPr>
          <w:p w14:paraId="6C794A13" w14:textId="6788C75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куб.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614E62">
              <w:rPr>
                <w:sz w:val="24"/>
                <w:szCs w:val="24"/>
                <w:lang w:eastAsia="ru-RU"/>
              </w:rPr>
              <w:t>м/с</w:t>
            </w:r>
          </w:p>
        </w:tc>
        <w:tc>
          <w:tcPr>
            <w:tcW w:w="860" w:type="dxa"/>
            <w:shd w:val="clear" w:color="auto" w:fill="auto"/>
          </w:tcPr>
          <w:p w14:paraId="041BB69D" w14:textId="0694CAA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37,75</w:t>
            </w:r>
          </w:p>
        </w:tc>
        <w:tc>
          <w:tcPr>
            <w:tcW w:w="1719" w:type="dxa"/>
            <w:shd w:val="clear" w:color="auto" w:fill="auto"/>
          </w:tcPr>
          <w:p w14:paraId="36395451" w14:textId="152FAFE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34105,88</w:t>
            </w:r>
          </w:p>
        </w:tc>
        <w:tc>
          <w:tcPr>
            <w:tcW w:w="1076" w:type="dxa"/>
            <w:shd w:val="clear" w:color="auto" w:fill="auto"/>
          </w:tcPr>
          <w:p w14:paraId="50647281" w14:textId="617C0A1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90" w:type="dxa"/>
            <w:shd w:val="clear" w:color="auto" w:fill="auto"/>
          </w:tcPr>
          <w:p w14:paraId="388998DA" w14:textId="6E9BA74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34 105,88</w:t>
            </w:r>
          </w:p>
        </w:tc>
        <w:tc>
          <w:tcPr>
            <w:tcW w:w="717" w:type="dxa"/>
            <w:shd w:val="clear" w:color="auto" w:fill="auto"/>
          </w:tcPr>
          <w:p w14:paraId="11B9C2CF" w14:textId="6DD323D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</w:tcPr>
          <w:p w14:paraId="1E7329FC" w14:textId="6540FE6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</w:tcPr>
          <w:p w14:paraId="431E7785" w14:textId="7DB71BA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</w:tcPr>
          <w:p w14:paraId="02DC1465" w14:textId="7D2C31D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</w:tcPr>
          <w:p w14:paraId="50070975" w14:textId="1B1EAEC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</w:tcPr>
          <w:p w14:paraId="3902B223" w14:textId="053D390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</w:tcPr>
          <w:p w14:paraId="3778B106" w14:textId="4CE7C4A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34 105,88</w:t>
            </w:r>
          </w:p>
        </w:tc>
      </w:tr>
      <w:tr w:rsidR="00B70E9B" w:rsidRPr="00614E62" w14:paraId="4A6E3F17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</w:tcPr>
          <w:p w14:paraId="56750F2D" w14:textId="727043DC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146" w:type="dxa"/>
            <w:shd w:val="clear" w:color="auto" w:fill="auto"/>
          </w:tcPr>
          <w:p w14:paraId="63D41ED9" w14:textId="0D38DFE0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</w:tcPr>
          <w:p w14:paraId="5BB06231" w14:textId="1B1028D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</w:tcPr>
          <w:p w14:paraId="18B3D934" w14:textId="203F238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</w:tcPr>
          <w:p w14:paraId="46A06CD8" w14:textId="628A4B5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</w:tcPr>
          <w:p w14:paraId="137C62DA" w14:textId="539836A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34 105,88</w:t>
            </w:r>
          </w:p>
        </w:tc>
        <w:tc>
          <w:tcPr>
            <w:tcW w:w="717" w:type="dxa"/>
            <w:shd w:val="clear" w:color="auto" w:fill="auto"/>
          </w:tcPr>
          <w:p w14:paraId="25E90A82" w14:textId="704B023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</w:tcPr>
          <w:p w14:paraId="7844D160" w14:textId="586D108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</w:tcPr>
          <w:p w14:paraId="032139E7" w14:textId="2A80B34A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</w:tcPr>
          <w:p w14:paraId="2CB7074B" w14:textId="37F0E4B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</w:tcPr>
          <w:p w14:paraId="049FA0D1" w14:textId="317059E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</w:tcPr>
          <w:p w14:paraId="7AE930DD" w14:textId="26F0E82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</w:tcPr>
          <w:p w14:paraId="5F047E4D" w14:textId="3B4B4C4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34 105,88</w:t>
            </w:r>
          </w:p>
        </w:tc>
      </w:tr>
      <w:tr w:rsidR="00B70E9B" w:rsidRPr="00614E62" w14:paraId="09AF3A1D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</w:tcPr>
          <w:p w14:paraId="02773D83" w14:textId="501AFBFF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="00361945">
              <w:rPr>
                <w:sz w:val="24"/>
                <w:szCs w:val="24"/>
                <w:lang w:eastAsia="ru-RU"/>
              </w:rPr>
              <w:t>юджетные инвестиции </w:t>
            </w:r>
            <w:r w:rsidRPr="00614E62">
              <w:rPr>
                <w:sz w:val="24"/>
                <w:szCs w:val="24"/>
                <w:lang w:eastAsia="ru-RU"/>
              </w:rPr>
              <w:t xml:space="preserve">/ </w:t>
            </w:r>
            <w:r>
              <w:rPr>
                <w:sz w:val="24"/>
                <w:szCs w:val="24"/>
                <w:lang w:eastAsia="ru-RU"/>
              </w:rPr>
              <w:t>к</w:t>
            </w:r>
            <w:r w:rsidRPr="00614E62">
              <w:rPr>
                <w:sz w:val="24"/>
                <w:szCs w:val="24"/>
                <w:lang w:eastAsia="ru-RU"/>
              </w:rPr>
              <w:t>апитальные вложения в объекты м</w:t>
            </w:r>
            <w:r w:rsidRPr="00614E62">
              <w:rPr>
                <w:sz w:val="24"/>
                <w:szCs w:val="24"/>
                <w:lang w:eastAsia="ru-RU"/>
              </w:rPr>
              <w:t>у</w:t>
            </w:r>
            <w:r w:rsidRPr="00614E62">
              <w:rPr>
                <w:sz w:val="24"/>
                <w:szCs w:val="24"/>
                <w:lang w:eastAsia="ru-RU"/>
              </w:rPr>
              <w:t>ниципальной собственности</w:t>
            </w:r>
          </w:p>
        </w:tc>
        <w:tc>
          <w:tcPr>
            <w:tcW w:w="1146" w:type="dxa"/>
            <w:shd w:val="clear" w:color="auto" w:fill="auto"/>
          </w:tcPr>
          <w:p w14:paraId="337F6A23" w14:textId="659975D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</w:tcPr>
          <w:p w14:paraId="3A178640" w14:textId="7D858C3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</w:tcPr>
          <w:p w14:paraId="3386254F" w14:textId="347E001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</w:tcPr>
          <w:p w14:paraId="3C521C4B" w14:textId="0686978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</w:tcPr>
          <w:p w14:paraId="351445DC" w14:textId="31285570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982,08</w:t>
            </w:r>
          </w:p>
        </w:tc>
        <w:tc>
          <w:tcPr>
            <w:tcW w:w="717" w:type="dxa"/>
            <w:shd w:val="clear" w:color="auto" w:fill="auto"/>
          </w:tcPr>
          <w:p w14:paraId="65C8CFE1" w14:textId="249CDAF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</w:tcPr>
          <w:p w14:paraId="63DBC51A" w14:textId="20A4FF7A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</w:tcPr>
          <w:p w14:paraId="01255289" w14:textId="6D726B1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</w:tcPr>
          <w:p w14:paraId="0FDC0E51" w14:textId="00CD24A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</w:tcPr>
          <w:p w14:paraId="081DE3EA" w14:textId="0D7BD91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</w:tcPr>
          <w:p w14:paraId="7DBD469B" w14:textId="40D6CC30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</w:tcPr>
          <w:p w14:paraId="614AB283" w14:textId="456DD92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982,08</w:t>
            </w:r>
          </w:p>
        </w:tc>
      </w:tr>
      <w:tr w:rsidR="00B70E9B" w:rsidRPr="00614E62" w14:paraId="516F9AA0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</w:tcPr>
          <w:p w14:paraId="22551AF1" w14:textId="556649CA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межбюдже</w:t>
            </w:r>
            <w:r w:rsidRPr="00614E62">
              <w:rPr>
                <w:sz w:val="24"/>
                <w:szCs w:val="24"/>
                <w:lang w:eastAsia="ru-RU"/>
              </w:rPr>
              <w:t>т</w:t>
            </w:r>
            <w:r w:rsidRPr="00614E62">
              <w:rPr>
                <w:sz w:val="24"/>
                <w:szCs w:val="24"/>
                <w:lang w:eastAsia="ru-RU"/>
              </w:rPr>
              <w:t>ные тран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ферты из ф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1146" w:type="dxa"/>
            <w:shd w:val="clear" w:color="auto" w:fill="auto"/>
          </w:tcPr>
          <w:p w14:paraId="35F75011" w14:textId="0098593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</w:tcPr>
          <w:p w14:paraId="6BC75EB6" w14:textId="728E758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</w:tcPr>
          <w:p w14:paraId="5A895158" w14:textId="3F9DF5F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</w:tcPr>
          <w:p w14:paraId="61028617" w14:textId="56F3245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</w:tcPr>
          <w:p w14:paraId="38DF1A7D" w14:textId="72ED64D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33 123,80</w:t>
            </w:r>
          </w:p>
        </w:tc>
        <w:tc>
          <w:tcPr>
            <w:tcW w:w="717" w:type="dxa"/>
            <w:shd w:val="clear" w:color="auto" w:fill="auto"/>
          </w:tcPr>
          <w:p w14:paraId="62080A18" w14:textId="07D8DEF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</w:tcPr>
          <w:p w14:paraId="69782F01" w14:textId="43B1306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</w:tcPr>
          <w:p w14:paraId="42B035F8" w14:textId="4B6D5FE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</w:tcPr>
          <w:p w14:paraId="7D13478D" w14:textId="1B546FB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</w:tcPr>
          <w:p w14:paraId="67ACF1F8" w14:textId="34812A3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</w:tcPr>
          <w:p w14:paraId="70CB99C6" w14:textId="1BBF7D6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</w:tcPr>
          <w:p w14:paraId="4DD7233C" w14:textId="1A3F086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33 123,80</w:t>
            </w:r>
          </w:p>
        </w:tc>
      </w:tr>
      <w:tr w:rsidR="00B70E9B" w:rsidRPr="00614E62" w14:paraId="6FAD146E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</w:tcPr>
          <w:p w14:paraId="418BC032" w14:textId="692C0944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</w:t>
            </w:r>
            <w:r w:rsidRPr="00614E62">
              <w:rPr>
                <w:sz w:val="24"/>
                <w:szCs w:val="24"/>
                <w:lang w:eastAsia="ru-RU"/>
              </w:rPr>
              <w:t>естный бюджет</w:t>
            </w:r>
          </w:p>
        </w:tc>
        <w:tc>
          <w:tcPr>
            <w:tcW w:w="1146" w:type="dxa"/>
            <w:shd w:val="clear" w:color="auto" w:fill="auto"/>
          </w:tcPr>
          <w:p w14:paraId="2959105D" w14:textId="702825C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</w:tcPr>
          <w:p w14:paraId="58D57D3A" w14:textId="089ABD3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</w:tcPr>
          <w:p w14:paraId="1131F1D1" w14:textId="2F50FE0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</w:tcPr>
          <w:p w14:paraId="441686F0" w14:textId="1AF295E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</w:tcPr>
          <w:p w14:paraId="2F437EE1" w14:textId="34DC3CA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</w:tcPr>
          <w:p w14:paraId="4B674179" w14:textId="461B592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</w:tcPr>
          <w:p w14:paraId="5347A096" w14:textId="1B63DD1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</w:tcPr>
          <w:p w14:paraId="7DE88E54" w14:textId="50484C1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</w:tcPr>
          <w:p w14:paraId="5DA925AC" w14:textId="3921CF5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</w:tcPr>
          <w:p w14:paraId="3D172CBF" w14:textId="264E967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</w:tcPr>
          <w:p w14:paraId="3D1C7F7E" w14:textId="28110B1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</w:tcPr>
          <w:p w14:paraId="0953D207" w14:textId="7A0774D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0,00</w:t>
            </w:r>
          </w:p>
        </w:tc>
      </w:tr>
      <w:tr w:rsidR="00B70E9B" w:rsidRPr="00614E62" w14:paraId="0374E807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</w:tcPr>
          <w:p w14:paraId="5DF5C183" w14:textId="2BAA33DE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иные субс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дии/ внебю</w:t>
            </w:r>
            <w:r w:rsidRPr="00614E62">
              <w:rPr>
                <w:sz w:val="24"/>
                <w:szCs w:val="24"/>
                <w:lang w:eastAsia="ru-RU"/>
              </w:rPr>
              <w:t>д</w:t>
            </w:r>
            <w:r w:rsidRPr="00614E62">
              <w:rPr>
                <w:sz w:val="24"/>
                <w:szCs w:val="24"/>
                <w:lang w:eastAsia="ru-RU"/>
              </w:rPr>
              <w:t>жетные и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точники</w:t>
            </w:r>
          </w:p>
        </w:tc>
        <w:tc>
          <w:tcPr>
            <w:tcW w:w="1146" w:type="dxa"/>
            <w:shd w:val="clear" w:color="auto" w:fill="auto"/>
          </w:tcPr>
          <w:p w14:paraId="380D9AAD" w14:textId="0821C37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</w:tcPr>
          <w:p w14:paraId="7CF3C1C0" w14:textId="40CD3D4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</w:tcPr>
          <w:p w14:paraId="2E5CD9F6" w14:textId="08056DB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</w:tcPr>
          <w:p w14:paraId="3B228BE8" w14:textId="71D1867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</w:tcPr>
          <w:p w14:paraId="375E1F72" w14:textId="219BBFB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</w:tcPr>
          <w:p w14:paraId="30E91BED" w14:textId="47050F3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</w:tcPr>
          <w:p w14:paraId="79E11FD2" w14:textId="63687A1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</w:tcPr>
          <w:p w14:paraId="4C8EBB7E" w14:textId="0F03059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</w:tcPr>
          <w:p w14:paraId="1ABBA286" w14:textId="1D3F29D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</w:tcPr>
          <w:p w14:paraId="2B56A8AD" w14:textId="58FB55B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</w:tcPr>
          <w:p w14:paraId="3691BEF4" w14:textId="4367295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</w:tcPr>
          <w:p w14:paraId="105762C5" w14:textId="5DC2175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70E9B" w:rsidRPr="00614E62" w14:paraId="25AF70E1" w14:textId="77777777" w:rsidTr="00B70E9B">
        <w:trPr>
          <w:trHeight w:val="315"/>
          <w:jc w:val="center"/>
        </w:trPr>
        <w:tc>
          <w:tcPr>
            <w:tcW w:w="15866" w:type="dxa"/>
            <w:gridSpan w:val="13"/>
            <w:shd w:val="clear" w:color="auto" w:fill="auto"/>
            <w:hideMark/>
          </w:tcPr>
          <w:p w14:paraId="65F93D3E" w14:textId="77777777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Региональный проект «Развитие водохозяйственного комплекса Астраханской области»</w:t>
            </w:r>
          </w:p>
        </w:tc>
      </w:tr>
      <w:tr w:rsidR="00B70E9B" w:rsidRPr="00614E62" w14:paraId="3C34AE39" w14:textId="77777777" w:rsidTr="00B70E9B">
        <w:trPr>
          <w:trHeight w:val="441"/>
          <w:jc w:val="center"/>
        </w:trPr>
        <w:tc>
          <w:tcPr>
            <w:tcW w:w="1712" w:type="dxa"/>
            <w:shd w:val="clear" w:color="auto" w:fill="auto"/>
            <w:hideMark/>
          </w:tcPr>
          <w:p w14:paraId="568A3D28" w14:textId="4CB63414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146" w:type="dxa"/>
            <w:shd w:val="clear" w:color="auto" w:fill="auto"/>
            <w:hideMark/>
          </w:tcPr>
          <w:p w14:paraId="10590412" w14:textId="1CD141A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41FDE687" w14:textId="4A3F8EF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4481A787" w14:textId="217C2B5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3D04C1C1" w14:textId="7900F32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7A89EF89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18B76697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4EE7603C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1D63AC2D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4 544 663,03</w:t>
            </w:r>
          </w:p>
        </w:tc>
        <w:tc>
          <w:tcPr>
            <w:tcW w:w="1576" w:type="dxa"/>
            <w:shd w:val="clear" w:color="auto" w:fill="auto"/>
            <w:hideMark/>
          </w:tcPr>
          <w:p w14:paraId="13D0EDAD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2 774 666,56</w:t>
            </w:r>
          </w:p>
        </w:tc>
        <w:tc>
          <w:tcPr>
            <w:tcW w:w="859" w:type="dxa"/>
            <w:shd w:val="clear" w:color="auto" w:fill="auto"/>
            <w:hideMark/>
          </w:tcPr>
          <w:p w14:paraId="513AC995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57543AC2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555F1851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7 319 329,59</w:t>
            </w:r>
          </w:p>
        </w:tc>
      </w:tr>
      <w:tr w:rsidR="00B70E9B" w:rsidRPr="00614E62" w14:paraId="01C257B7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4C0C8F88" w14:textId="24DE2C92" w:rsidR="00B70E9B" w:rsidRPr="00614E62" w:rsidRDefault="00B70E9B" w:rsidP="00361945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Pr="00614E62">
              <w:rPr>
                <w:sz w:val="24"/>
                <w:szCs w:val="24"/>
                <w:lang w:eastAsia="ru-RU"/>
              </w:rPr>
              <w:t>юджетные инвестиции</w:t>
            </w:r>
            <w:r w:rsidR="00361945">
              <w:rPr>
                <w:sz w:val="24"/>
                <w:szCs w:val="24"/>
                <w:lang w:eastAsia="ru-RU"/>
              </w:rPr>
              <w:t> </w:t>
            </w:r>
            <w:r w:rsidRPr="00614E62">
              <w:rPr>
                <w:sz w:val="24"/>
                <w:szCs w:val="24"/>
                <w:lang w:eastAsia="ru-RU"/>
              </w:rPr>
              <w:t xml:space="preserve">/ </w:t>
            </w:r>
            <w:r>
              <w:rPr>
                <w:sz w:val="24"/>
                <w:szCs w:val="24"/>
                <w:lang w:eastAsia="ru-RU"/>
              </w:rPr>
              <w:t>к</w:t>
            </w:r>
            <w:r w:rsidRPr="00614E62">
              <w:rPr>
                <w:sz w:val="24"/>
                <w:szCs w:val="24"/>
                <w:lang w:eastAsia="ru-RU"/>
              </w:rPr>
              <w:t xml:space="preserve">апитальные вложения в </w:t>
            </w:r>
            <w:r w:rsidRPr="00614E62">
              <w:rPr>
                <w:sz w:val="24"/>
                <w:szCs w:val="24"/>
                <w:lang w:eastAsia="ru-RU"/>
              </w:rPr>
              <w:lastRenderedPageBreak/>
              <w:t>объекты м</w:t>
            </w:r>
            <w:r w:rsidRPr="00614E62">
              <w:rPr>
                <w:sz w:val="24"/>
                <w:szCs w:val="24"/>
                <w:lang w:eastAsia="ru-RU"/>
              </w:rPr>
              <w:t>у</w:t>
            </w:r>
            <w:r w:rsidRPr="00614E62">
              <w:rPr>
                <w:sz w:val="24"/>
                <w:szCs w:val="24"/>
                <w:lang w:eastAsia="ru-RU"/>
              </w:rPr>
              <w:t>ниципальной собственности</w:t>
            </w:r>
          </w:p>
        </w:tc>
        <w:tc>
          <w:tcPr>
            <w:tcW w:w="1146" w:type="dxa"/>
            <w:shd w:val="clear" w:color="auto" w:fill="auto"/>
            <w:hideMark/>
          </w:tcPr>
          <w:p w14:paraId="18EB318B" w14:textId="3641D7E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11D872DF" w14:textId="1196737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37BB9287" w14:textId="124A31E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31F123C1" w14:textId="1DFCE97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0AF56D5F" w14:textId="0B747B2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0,00</w:t>
            </w:r>
          </w:p>
        </w:tc>
        <w:tc>
          <w:tcPr>
            <w:tcW w:w="717" w:type="dxa"/>
            <w:shd w:val="clear" w:color="auto" w:fill="auto"/>
            <w:hideMark/>
          </w:tcPr>
          <w:p w14:paraId="04718937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12A9C332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15B22231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811 276,62</w:t>
            </w:r>
          </w:p>
        </w:tc>
        <w:tc>
          <w:tcPr>
            <w:tcW w:w="1576" w:type="dxa"/>
            <w:shd w:val="clear" w:color="auto" w:fill="auto"/>
            <w:hideMark/>
          </w:tcPr>
          <w:p w14:paraId="6DD68126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488 966,42</w:t>
            </w:r>
          </w:p>
        </w:tc>
        <w:tc>
          <w:tcPr>
            <w:tcW w:w="859" w:type="dxa"/>
            <w:shd w:val="clear" w:color="auto" w:fill="auto"/>
            <w:hideMark/>
          </w:tcPr>
          <w:p w14:paraId="5925765B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0D3A5C1A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12EBF929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1 300 243,04</w:t>
            </w:r>
          </w:p>
        </w:tc>
      </w:tr>
      <w:tr w:rsidR="00B70E9B" w:rsidRPr="00614E62" w14:paraId="6696557F" w14:textId="77777777" w:rsidTr="00B70E9B">
        <w:trPr>
          <w:trHeight w:val="630"/>
          <w:jc w:val="center"/>
        </w:trPr>
        <w:tc>
          <w:tcPr>
            <w:tcW w:w="1712" w:type="dxa"/>
            <w:shd w:val="clear" w:color="auto" w:fill="auto"/>
            <w:hideMark/>
          </w:tcPr>
          <w:p w14:paraId="17ABB557" w14:textId="2F21EEB3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межбюдже</w:t>
            </w:r>
            <w:r w:rsidRPr="00614E62">
              <w:rPr>
                <w:sz w:val="24"/>
                <w:szCs w:val="24"/>
                <w:lang w:eastAsia="ru-RU"/>
              </w:rPr>
              <w:t>т</w:t>
            </w:r>
            <w:r w:rsidRPr="00614E62">
              <w:rPr>
                <w:sz w:val="24"/>
                <w:szCs w:val="24"/>
                <w:lang w:eastAsia="ru-RU"/>
              </w:rPr>
              <w:t>ные тран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ферты из ф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1146" w:type="dxa"/>
            <w:shd w:val="clear" w:color="auto" w:fill="auto"/>
            <w:hideMark/>
          </w:tcPr>
          <w:p w14:paraId="31588461" w14:textId="216425A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2BDB4971" w14:textId="02BD1A1A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169D437A" w14:textId="120DB36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2A32677A" w14:textId="01EFF98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6AB88A16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shd w:val="clear" w:color="auto" w:fill="auto"/>
            <w:hideMark/>
          </w:tcPr>
          <w:p w14:paraId="449654DE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5642B18C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57A22D16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3 732 134,42</w:t>
            </w:r>
          </w:p>
        </w:tc>
        <w:tc>
          <w:tcPr>
            <w:tcW w:w="1576" w:type="dxa"/>
            <w:shd w:val="clear" w:color="auto" w:fill="auto"/>
            <w:hideMark/>
          </w:tcPr>
          <w:p w14:paraId="03A88E0C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2 285 700,14</w:t>
            </w:r>
          </w:p>
        </w:tc>
        <w:tc>
          <w:tcPr>
            <w:tcW w:w="859" w:type="dxa"/>
            <w:shd w:val="clear" w:color="auto" w:fill="auto"/>
            <w:hideMark/>
          </w:tcPr>
          <w:p w14:paraId="745E08CB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56845AEA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2EA0B6EC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6 017 834,56</w:t>
            </w:r>
          </w:p>
        </w:tc>
      </w:tr>
      <w:tr w:rsidR="00B70E9B" w:rsidRPr="00614E62" w14:paraId="496CA77C" w14:textId="77777777" w:rsidTr="00B70E9B">
        <w:trPr>
          <w:trHeight w:val="295"/>
          <w:jc w:val="center"/>
        </w:trPr>
        <w:tc>
          <w:tcPr>
            <w:tcW w:w="1712" w:type="dxa"/>
            <w:shd w:val="clear" w:color="auto" w:fill="auto"/>
            <w:hideMark/>
          </w:tcPr>
          <w:p w14:paraId="305ADA34" w14:textId="7CFACA7F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</w:t>
            </w:r>
            <w:r w:rsidRPr="00614E62">
              <w:rPr>
                <w:sz w:val="24"/>
                <w:szCs w:val="24"/>
                <w:lang w:eastAsia="ru-RU"/>
              </w:rPr>
              <w:t>естный бюджет</w:t>
            </w:r>
          </w:p>
        </w:tc>
        <w:tc>
          <w:tcPr>
            <w:tcW w:w="1146" w:type="dxa"/>
            <w:shd w:val="clear" w:color="auto" w:fill="auto"/>
            <w:hideMark/>
          </w:tcPr>
          <w:p w14:paraId="2871DA67" w14:textId="7537320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32D46F45" w14:textId="20A4519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1ABD7958" w14:textId="042F0FB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71E4DF2F" w14:textId="4D5526AA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74531372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321DE28B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3F88B827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7B0D78D8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1 251,99</w:t>
            </w:r>
          </w:p>
        </w:tc>
        <w:tc>
          <w:tcPr>
            <w:tcW w:w="1576" w:type="dxa"/>
            <w:shd w:val="clear" w:color="auto" w:fill="auto"/>
            <w:hideMark/>
          </w:tcPr>
          <w:p w14:paraId="4EE1FE03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4EDAA98E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35A79F14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7A8E8AB8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1 251,99</w:t>
            </w:r>
          </w:p>
        </w:tc>
      </w:tr>
      <w:tr w:rsidR="00B70E9B" w:rsidRPr="00614E62" w14:paraId="7D257D9D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68621696" w14:textId="35DA7336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иные субс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дии/ внебю</w:t>
            </w:r>
            <w:r w:rsidRPr="00614E62">
              <w:rPr>
                <w:sz w:val="24"/>
                <w:szCs w:val="24"/>
                <w:lang w:eastAsia="ru-RU"/>
              </w:rPr>
              <w:t>д</w:t>
            </w:r>
            <w:r w:rsidRPr="00614E62">
              <w:rPr>
                <w:sz w:val="24"/>
                <w:szCs w:val="24"/>
                <w:lang w:eastAsia="ru-RU"/>
              </w:rPr>
              <w:t>жетные и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точники</w:t>
            </w:r>
          </w:p>
        </w:tc>
        <w:tc>
          <w:tcPr>
            <w:tcW w:w="1146" w:type="dxa"/>
            <w:shd w:val="clear" w:color="auto" w:fill="auto"/>
            <w:hideMark/>
          </w:tcPr>
          <w:p w14:paraId="160970D4" w14:textId="16A6E3A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033A43EB" w14:textId="4B27900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6D4C4C1C" w14:textId="2BA585F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2310C1CA" w14:textId="2F80A55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54E73747" w14:textId="6870EBB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454070EA" w14:textId="444C72A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54389DD8" w14:textId="2857446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1B0C4355" w14:textId="782315B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407FE1E1" w14:textId="7EF9479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050951F4" w14:textId="6917D6C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5199AF9E" w14:textId="353D220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0FF32029" w14:textId="5F73C5C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70E9B" w:rsidRPr="00614E62" w14:paraId="134026D0" w14:textId="77777777" w:rsidTr="00B70E9B">
        <w:trPr>
          <w:trHeight w:val="315"/>
          <w:jc w:val="center"/>
        </w:trPr>
        <w:tc>
          <w:tcPr>
            <w:tcW w:w="15866" w:type="dxa"/>
            <w:gridSpan w:val="13"/>
            <w:shd w:val="clear" w:color="auto" w:fill="auto"/>
            <w:hideMark/>
          </w:tcPr>
          <w:p w14:paraId="2250DD22" w14:textId="5F5728A2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 xml:space="preserve">Министерство строительства и жилищно-коммунального хозяйства Астраханской области, </w:t>
            </w:r>
            <w:r>
              <w:rPr>
                <w:sz w:val="24"/>
                <w:szCs w:val="24"/>
                <w:lang w:eastAsia="ru-RU"/>
              </w:rPr>
              <w:t>государственное казенное учреждение Астраханской обл</w:t>
            </w:r>
            <w:r>
              <w:rPr>
                <w:sz w:val="24"/>
                <w:szCs w:val="24"/>
                <w:lang w:eastAsia="ru-RU"/>
              </w:rPr>
              <w:t>а</w:t>
            </w:r>
            <w:r>
              <w:rPr>
                <w:sz w:val="24"/>
                <w:szCs w:val="24"/>
                <w:lang w:eastAsia="ru-RU"/>
              </w:rPr>
              <w:t>сти</w:t>
            </w:r>
            <w:r w:rsidRPr="00614E62">
              <w:rPr>
                <w:sz w:val="24"/>
                <w:szCs w:val="24"/>
                <w:lang w:eastAsia="ru-RU"/>
              </w:rPr>
              <w:t xml:space="preserve"> «Управление по капитальному строительству Астраханской области»</w:t>
            </w:r>
          </w:p>
        </w:tc>
      </w:tr>
      <w:tr w:rsidR="00B70E9B" w:rsidRPr="00614E62" w14:paraId="2ECD3EAB" w14:textId="77777777" w:rsidTr="00361945">
        <w:trPr>
          <w:trHeight w:val="1077"/>
          <w:jc w:val="center"/>
        </w:trPr>
        <w:tc>
          <w:tcPr>
            <w:tcW w:w="1712" w:type="dxa"/>
            <w:shd w:val="clear" w:color="auto" w:fill="auto"/>
            <w:hideMark/>
          </w:tcPr>
          <w:p w14:paraId="5AC53DAF" w14:textId="6015C23D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Строител</w:t>
            </w:r>
            <w:r w:rsidRPr="00614E62">
              <w:rPr>
                <w:sz w:val="24"/>
                <w:szCs w:val="24"/>
                <w:lang w:eastAsia="ru-RU"/>
              </w:rPr>
              <w:t>ь</w:t>
            </w:r>
            <w:r w:rsidRPr="00614E62">
              <w:rPr>
                <w:sz w:val="24"/>
                <w:szCs w:val="24"/>
                <w:lang w:eastAsia="ru-RU"/>
              </w:rPr>
              <w:t>ство регул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рующего ги</w:t>
            </w:r>
            <w:r w:rsidRPr="00614E62">
              <w:rPr>
                <w:sz w:val="24"/>
                <w:szCs w:val="24"/>
                <w:lang w:eastAsia="ru-RU"/>
              </w:rPr>
              <w:t>д</w:t>
            </w:r>
            <w:r w:rsidRPr="00614E62">
              <w:rPr>
                <w:sz w:val="24"/>
                <w:szCs w:val="24"/>
                <w:lang w:eastAsia="ru-RU"/>
              </w:rPr>
              <w:t>ротехническ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го сооруж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ния на ерике Ножовский (Шантимир) в Икрянинском муниципал</w:t>
            </w:r>
            <w:r w:rsidRPr="00614E62">
              <w:rPr>
                <w:sz w:val="24"/>
                <w:szCs w:val="24"/>
                <w:lang w:eastAsia="ru-RU"/>
              </w:rPr>
              <w:t>ь</w:t>
            </w:r>
            <w:r w:rsidRPr="00614E62">
              <w:rPr>
                <w:sz w:val="24"/>
                <w:szCs w:val="24"/>
                <w:lang w:eastAsia="ru-RU"/>
              </w:rPr>
              <w:t xml:space="preserve">ном районе Астраханской области, в том числе ПИР </w:t>
            </w:r>
          </w:p>
        </w:tc>
        <w:tc>
          <w:tcPr>
            <w:tcW w:w="1146" w:type="dxa"/>
            <w:shd w:val="clear" w:color="auto" w:fill="auto"/>
            <w:hideMark/>
          </w:tcPr>
          <w:p w14:paraId="5BDC48C6" w14:textId="2AB2FD7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куб.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614E62">
              <w:rPr>
                <w:sz w:val="24"/>
                <w:szCs w:val="24"/>
                <w:lang w:eastAsia="ru-RU"/>
              </w:rPr>
              <w:t>м/с</w:t>
            </w:r>
          </w:p>
        </w:tc>
        <w:tc>
          <w:tcPr>
            <w:tcW w:w="860" w:type="dxa"/>
            <w:shd w:val="clear" w:color="auto" w:fill="auto"/>
            <w:hideMark/>
          </w:tcPr>
          <w:p w14:paraId="2CE0CAD8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9" w:type="dxa"/>
            <w:shd w:val="clear" w:color="auto" w:fill="auto"/>
            <w:hideMark/>
          </w:tcPr>
          <w:p w14:paraId="46D27E0F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170 000,00</w:t>
            </w:r>
          </w:p>
        </w:tc>
        <w:tc>
          <w:tcPr>
            <w:tcW w:w="1076" w:type="dxa"/>
            <w:shd w:val="clear" w:color="auto" w:fill="auto"/>
            <w:hideMark/>
          </w:tcPr>
          <w:p w14:paraId="143AEB21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90" w:type="dxa"/>
            <w:shd w:val="clear" w:color="auto" w:fill="auto"/>
            <w:hideMark/>
          </w:tcPr>
          <w:p w14:paraId="335B171F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4892DAB3" w14:textId="34BFFCC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44DCE815" w14:textId="7351D930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69C04C69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170 000,00</w:t>
            </w:r>
          </w:p>
        </w:tc>
        <w:tc>
          <w:tcPr>
            <w:tcW w:w="1576" w:type="dxa"/>
            <w:shd w:val="clear" w:color="auto" w:fill="auto"/>
            <w:hideMark/>
          </w:tcPr>
          <w:p w14:paraId="11404FBC" w14:textId="194D6C7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6B3F8EE0" w14:textId="0254DE8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00590E55" w14:textId="6048149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7387762B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170 000,00</w:t>
            </w:r>
          </w:p>
        </w:tc>
      </w:tr>
      <w:tr w:rsidR="00B70E9B" w:rsidRPr="00614E62" w14:paraId="6962C335" w14:textId="77777777" w:rsidTr="00B70E9B">
        <w:trPr>
          <w:trHeight w:val="571"/>
          <w:jc w:val="center"/>
        </w:trPr>
        <w:tc>
          <w:tcPr>
            <w:tcW w:w="1712" w:type="dxa"/>
            <w:shd w:val="clear" w:color="auto" w:fill="auto"/>
            <w:hideMark/>
          </w:tcPr>
          <w:p w14:paraId="12E9EF54" w14:textId="77777777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146" w:type="dxa"/>
            <w:shd w:val="clear" w:color="auto" w:fill="auto"/>
            <w:hideMark/>
          </w:tcPr>
          <w:p w14:paraId="338F2EC0" w14:textId="59CF76C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17014F4C" w14:textId="23BB2260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284BDE64" w14:textId="0E37131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019F7C9F" w14:textId="00BCFF0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</w:tcPr>
          <w:p w14:paraId="5E7C8E84" w14:textId="432C16F0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</w:tcPr>
          <w:p w14:paraId="6B7444FA" w14:textId="0D78C88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</w:tcPr>
          <w:p w14:paraId="66872D1E" w14:textId="6DB0FC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</w:tcPr>
          <w:p w14:paraId="6ADAD34E" w14:textId="39D247E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170 000,00</w:t>
            </w:r>
          </w:p>
        </w:tc>
        <w:tc>
          <w:tcPr>
            <w:tcW w:w="1576" w:type="dxa"/>
            <w:shd w:val="clear" w:color="auto" w:fill="auto"/>
          </w:tcPr>
          <w:p w14:paraId="67E93764" w14:textId="531C7D3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</w:tcPr>
          <w:p w14:paraId="78FEF26F" w14:textId="06FDB30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</w:tcPr>
          <w:p w14:paraId="67A776DF" w14:textId="4DCAD96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</w:tcPr>
          <w:p w14:paraId="1E882E3E" w14:textId="7A0342E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170 000,00</w:t>
            </w:r>
          </w:p>
        </w:tc>
      </w:tr>
      <w:tr w:rsidR="00B70E9B" w:rsidRPr="00614E62" w14:paraId="4C17B68E" w14:textId="77777777" w:rsidTr="00B70E9B">
        <w:trPr>
          <w:trHeight w:val="900"/>
          <w:jc w:val="center"/>
        </w:trPr>
        <w:tc>
          <w:tcPr>
            <w:tcW w:w="1712" w:type="dxa"/>
            <w:shd w:val="clear" w:color="auto" w:fill="auto"/>
            <w:hideMark/>
          </w:tcPr>
          <w:p w14:paraId="0CE7BB6C" w14:textId="2C7A922D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б</w:t>
            </w:r>
            <w:r w:rsidRPr="00614E62">
              <w:rPr>
                <w:sz w:val="24"/>
                <w:szCs w:val="24"/>
                <w:lang w:eastAsia="ru-RU"/>
              </w:rPr>
              <w:t xml:space="preserve">юджетные инвестиции / </w:t>
            </w:r>
            <w:r>
              <w:rPr>
                <w:sz w:val="24"/>
                <w:szCs w:val="24"/>
                <w:lang w:eastAsia="ru-RU"/>
              </w:rPr>
              <w:t>к</w:t>
            </w:r>
            <w:r w:rsidRPr="00614E62">
              <w:rPr>
                <w:sz w:val="24"/>
                <w:szCs w:val="24"/>
                <w:lang w:eastAsia="ru-RU"/>
              </w:rPr>
              <w:t>апитальные вложения в объекты м</w:t>
            </w:r>
            <w:r w:rsidRPr="00614E62">
              <w:rPr>
                <w:sz w:val="24"/>
                <w:szCs w:val="24"/>
                <w:lang w:eastAsia="ru-RU"/>
              </w:rPr>
              <w:t>у</w:t>
            </w:r>
            <w:r w:rsidRPr="00614E62">
              <w:rPr>
                <w:sz w:val="24"/>
                <w:szCs w:val="24"/>
                <w:lang w:eastAsia="ru-RU"/>
              </w:rPr>
              <w:t>ниципальной собственности</w:t>
            </w:r>
          </w:p>
        </w:tc>
        <w:tc>
          <w:tcPr>
            <w:tcW w:w="1146" w:type="dxa"/>
            <w:shd w:val="clear" w:color="auto" w:fill="auto"/>
            <w:hideMark/>
          </w:tcPr>
          <w:p w14:paraId="310DD8AE" w14:textId="32AFAD0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7B3E58C2" w14:textId="3CC9EB6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21E00A9B" w14:textId="3003A01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2B03A72A" w14:textId="3F3A6D7A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4630BB57" w14:textId="61A02E9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568FE493" w14:textId="1241344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6940D1C9" w14:textId="4A89E790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76BD0BEB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5 100,00</w:t>
            </w:r>
          </w:p>
        </w:tc>
        <w:tc>
          <w:tcPr>
            <w:tcW w:w="1576" w:type="dxa"/>
            <w:shd w:val="clear" w:color="auto" w:fill="auto"/>
            <w:hideMark/>
          </w:tcPr>
          <w:p w14:paraId="4D7F38E5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24B69338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0B3A7FA6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5E3FAE89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5 100,00</w:t>
            </w:r>
          </w:p>
        </w:tc>
      </w:tr>
      <w:tr w:rsidR="00B70E9B" w:rsidRPr="00614E62" w14:paraId="6A4024AB" w14:textId="77777777" w:rsidTr="00B70E9B">
        <w:trPr>
          <w:trHeight w:val="600"/>
          <w:jc w:val="center"/>
        </w:trPr>
        <w:tc>
          <w:tcPr>
            <w:tcW w:w="1712" w:type="dxa"/>
            <w:shd w:val="clear" w:color="auto" w:fill="auto"/>
            <w:hideMark/>
          </w:tcPr>
          <w:p w14:paraId="44C337EF" w14:textId="2E9B61B6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межбюдже</w:t>
            </w:r>
            <w:r w:rsidRPr="00614E62">
              <w:rPr>
                <w:sz w:val="24"/>
                <w:szCs w:val="24"/>
                <w:lang w:eastAsia="ru-RU"/>
              </w:rPr>
              <w:t>т</w:t>
            </w:r>
            <w:r w:rsidRPr="00614E62">
              <w:rPr>
                <w:sz w:val="24"/>
                <w:szCs w:val="24"/>
                <w:lang w:eastAsia="ru-RU"/>
              </w:rPr>
              <w:t>ные тран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ферты из ф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1146" w:type="dxa"/>
            <w:shd w:val="clear" w:color="auto" w:fill="auto"/>
            <w:hideMark/>
          </w:tcPr>
          <w:p w14:paraId="10459735" w14:textId="2DAD323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58C67563" w14:textId="419B378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50924C74" w14:textId="0641B92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178BD0CA" w14:textId="0D3EFC4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69D59645" w14:textId="67A1327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41F2BA72" w14:textId="4C4E9B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17E7780A" w14:textId="4005127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25F4DC32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164 900,00</w:t>
            </w:r>
          </w:p>
        </w:tc>
        <w:tc>
          <w:tcPr>
            <w:tcW w:w="1576" w:type="dxa"/>
            <w:shd w:val="clear" w:color="auto" w:fill="auto"/>
            <w:hideMark/>
          </w:tcPr>
          <w:p w14:paraId="3DB0255C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299600EE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7AAE8160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13A634B1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164 900,00</w:t>
            </w:r>
          </w:p>
        </w:tc>
      </w:tr>
      <w:tr w:rsidR="00B70E9B" w:rsidRPr="00614E62" w14:paraId="3751C217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39CBA111" w14:textId="177A1D07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</w:t>
            </w:r>
            <w:r w:rsidRPr="00614E62">
              <w:rPr>
                <w:sz w:val="24"/>
                <w:szCs w:val="24"/>
                <w:lang w:eastAsia="ru-RU"/>
              </w:rPr>
              <w:t>естный бюджет</w:t>
            </w:r>
          </w:p>
        </w:tc>
        <w:tc>
          <w:tcPr>
            <w:tcW w:w="1146" w:type="dxa"/>
            <w:shd w:val="clear" w:color="auto" w:fill="auto"/>
            <w:hideMark/>
          </w:tcPr>
          <w:p w14:paraId="53EEE70F" w14:textId="0266C91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0F231B25" w14:textId="2DD5BA30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50D5151C" w14:textId="76A9EF6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1997B5A1" w14:textId="1F2E9B5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6C1FAEE3" w14:textId="1B6DADC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16852CA9" w14:textId="189DFE00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0E0EFBFB" w14:textId="2343D28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6FE58294" w14:textId="732C870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52CF6306" w14:textId="2211C8D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7916AF5F" w14:textId="571058F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7652D9AD" w14:textId="5E78792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6375BFF3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70E9B" w:rsidRPr="00614E62" w14:paraId="0B59FBFD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568FCD03" w14:textId="35BBB520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иные субс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дии/ внебю</w:t>
            </w:r>
            <w:r w:rsidRPr="00614E62">
              <w:rPr>
                <w:sz w:val="24"/>
                <w:szCs w:val="24"/>
                <w:lang w:eastAsia="ru-RU"/>
              </w:rPr>
              <w:t>д</w:t>
            </w:r>
            <w:r w:rsidRPr="00614E62">
              <w:rPr>
                <w:sz w:val="24"/>
                <w:szCs w:val="24"/>
                <w:lang w:eastAsia="ru-RU"/>
              </w:rPr>
              <w:t>жетные и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точники</w:t>
            </w:r>
          </w:p>
        </w:tc>
        <w:tc>
          <w:tcPr>
            <w:tcW w:w="1146" w:type="dxa"/>
            <w:shd w:val="clear" w:color="auto" w:fill="auto"/>
            <w:hideMark/>
          </w:tcPr>
          <w:p w14:paraId="65B8D211" w14:textId="00B510F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7E5FB82E" w14:textId="0037EAC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3929AD07" w14:textId="60E7224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0EDFCA2D" w14:textId="72991C4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3A5BD1A7" w14:textId="5366198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6F86BB12" w14:textId="4E5332C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1EC3A5B7" w14:textId="6412685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52B920D7" w14:textId="773497D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232DBD43" w14:textId="3FEB962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2CC26F0F" w14:textId="235DBE9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3A2B635F" w14:textId="3878A3A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2D9013F2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70E9B" w:rsidRPr="00614E62" w14:paraId="75FB8779" w14:textId="77777777" w:rsidTr="00B70E9B">
        <w:trPr>
          <w:trHeight w:val="295"/>
          <w:jc w:val="center"/>
        </w:trPr>
        <w:tc>
          <w:tcPr>
            <w:tcW w:w="1712" w:type="dxa"/>
            <w:shd w:val="clear" w:color="auto" w:fill="auto"/>
            <w:hideMark/>
          </w:tcPr>
          <w:p w14:paraId="55AACCAB" w14:textId="7D0F353C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Строител</w:t>
            </w:r>
            <w:r>
              <w:rPr>
                <w:sz w:val="24"/>
                <w:szCs w:val="24"/>
                <w:lang w:eastAsia="ru-RU"/>
              </w:rPr>
              <w:t>ь</w:t>
            </w:r>
            <w:r>
              <w:rPr>
                <w:sz w:val="24"/>
                <w:szCs w:val="24"/>
                <w:lang w:eastAsia="ru-RU"/>
              </w:rPr>
              <w:t>ство</w:t>
            </w:r>
            <w:r w:rsidRPr="00614E62">
              <w:rPr>
                <w:sz w:val="24"/>
                <w:szCs w:val="24"/>
                <w:lang w:eastAsia="ru-RU"/>
              </w:rPr>
              <w:t xml:space="preserve"> регул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рующего ги</w:t>
            </w:r>
            <w:r w:rsidRPr="00614E62">
              <w:rPr>
                <w:sz w:val="24"/>
                <w:szCs w:val="24"/>
                <w:lang w:eastAsia="ru-RU"/>
              </w:rPr>
              <w:t>д</w:t>
            </w:r>
            <w:r w:rsidRPr="00614E62">
              <w:rPr>
                <w:sz w:val="24"/>
                <w:szCs w:val="24"/>
                <w:lang w:eastAsia="ru-RU"/>
              </w:rPr>
              <w:t>ротехническ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го сооруж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ния между ильменем Малый Кар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булак и ил</w:t>
            </w:r>
            <w:r w:rsidRPr="00614E62">
              <w:rPr>
                <w:sz w:val="24"/>
                <w:szCs w:val="24"/>
                <w:lang w:eastAsia="ru-RU"/>
              </w:rPr>
              <w:t>ь</w:t>
            </w:r>
            <w:r w:rsidRPr="00614E62">
              <w:rPr>
                <w:sz w:val="24"/>
                <w:szCs w:val="24"/>
                <w:lang w:eastAsia="ru-RU"/>
              </w:rPr>
              <w:t>менем Кул</w:t>
            </w:r>
            <w:r w:rsidRPr="00614E62">
              <w:rPr>
                <w:sz w:val="24"/>
                <w:szCs w:val="24"/>
                <w:lang w:eastAsia="ru-RU"/>
              </w:rPr>
              <w:t>ь</w:t>
            </w:r>
            <w:r w:rsidRPr="00614E62">
              <w:rPr>
                <w:sz w:val="24"/>
                <w:szCs w:val="24"/>
                <w:lang w:eastAsia="ru-RU"/>
              </w:rPr>
              <w:t>тюкун в Л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манском м</w:t>
            </w:r>
            <w:r w:rsidRPr="00614E62">
              <w:rPr>
                <w:sz w:val="24"/>
                <w:szCs w:val="24"/>
                <w:lang w:eastAsia="ru-RU"/>
              </w:rPr>
              <w:t>у</w:t>
            </w:r>
            <w:r w:rsidRPr="00614E62">
              <w:rPr>
                <w:sz w:val="24"/>
                <w:szCs w:val="24"/>
                <w:lang w:eastAsia="ru-RU"/>
              </w:rPr>
              <w:t>ниципальном районе Астр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ханской обл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lastRenderedPageBreak/>
              <w:t>сти</w:t>
            </w:r>
          </w:p>
        </w:tc>
        <w:tc>
          <w:tcPr>
            <w:tcW w:w="1146" w:type="dxa"/>
            <w:shd w:val="clear" w:color="auto" w:fill="auto"/>
            <w:hideMark/>
          </w:tcPr>
          <w:p w14:paraId="147A9FA1" w14:textId="33F027F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куб.</w:t>
            </w:r>
            <w:r w:rsidR="00361945">
              <w:rPr>
                <w:sz w:val="24"/>
                <w:szCs w:val="24"/>
                <w:lang w:eastAsia="ru-RU"/>
              </w:rPr>
              <w:t xml:space="preserve"> </w:t>
            </w:r>
            <w:r w:rsidRPr="00614E62">
              <w:rPr>
                <w:sz w:val="24"/>
                <w:szCs w:val="24"/>
                <w:lang w:eastAsia="ru-RU"/>
              </w:rPr>
              <w:t>м/с</w:t>
            </w:r>
          </w:p>
        </w:tc>
        <w:tc>
          <w:tcPr>
            <w:tcW w:w="860" w:type="dxa"/>
            <w:shd w:val="clear" w:color="auto" w:fill="auto"/>
            <w:hideMark/>
          </w:tcPr>
          <w:p w14:paraId="3F4A9F5B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719" w:type="dxa"/>
            <w:shd w:val="clear" w:color="auto" w:fill="auto"/>
            <w:hideMark/>
          </w:tcPr>
          <w:p w14:paraId="2CD044EB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72 821,00</w:t>
            </w:r>
          </w:p>
        </w:tc>
        <w:tc>
          <w:tcPr>
            <w:tcW w:w="1076" w:type="dxa"/>
            <w:shd w:val="clear" w:color="auto" w:fill="auto"/>
            <w:hideMark/>
          </w:tcPr>
          <w:p w14:paraId="4CF0C390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90" w:type="dxa"/>
            <w:shd w:val="clear" w:color="auto" w:fill="auto"/>
            <w:hideMark/>
          </w:tcPr>
          <w:p w14:paraId="4B8B3D22" w14:textId="578EEA9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37B528AE" w14:textId="285CC59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3BE66132" w14:textId="7F9A9A0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102B87AB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72 821,00</w:t>
            </w:r>
          </w:p>
        </w:tc>
        <w:tc>
          <w:tcPr>
            <w:tcW w:w="1576" w:type="dxa"/>
            <w:shd w:val="clear" w:color="auto" w:fill="auto"/>
            <w:hideMark/>
          </w:tcPr>
          <w:p w14:paraId="7100700D" w14:textId="4244C96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38D7A71F" w14:textId="57C089D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4433289A" w14:textId="5E32C2B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79A97BB3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72 821,00</w:t>
            </w:r>
          </w:p>
        </w:tc>
      </w:tr>
      <w:tr w:rsidR="00B70E9B" w:rsidRPr="00614E62" w14:paraId="45124552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4D891A21" w14:textId="77777777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146" w:type="dxa"/>
            <w:shd w:val="clear" w:color="auto" w:fill="auto"/>
            <w:hideMark/>
          </w:tcPr>
          <w:p w14:paraId="1FBC307E" w14:textId="2BF050B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119D16B6" w14:textId="3133627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527CFBCA" w14:textId="3CFBE94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1FD44CA7" w14:textId="4F95917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</w:tcPr>
          <w:p w14:paraId="2E8D5519" w14:textId="1BB08170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</w:tcPr>
          <w:p w14:paraId="7F065CEC" w14:textId="5D62779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</w:tcPr>
          <w:p w14:paraId="3227B675" w14:textId="25927D6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</w:tcPr>
          <w:p w14:paraId="388F6F8F" w14:textId="7FE2807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72 821,00</w:t>
            </w:r>
          </w:p>
        </w:tc>
        <w:tc>
          <w:tcPr>
            <w:tcW w:w="1576" w:type="dxa"/>
            <w:shd w:val="clear" w:color="auto" w:fill="auto"/>
          </w:tcPr>
          <w:p w14:paraId="71B79E9B" w14:textId="2F66FBB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</w:tcPr>
          <w:p w14:paraId="2C4CA276" w14:textId="1CD48FF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</w:tcPr>
          <w:p w14:paraId="13014FFA" w14:textId="21A334A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</w:tcPr>
          <w:p w14:paraId="3465EBC2" w14:textId="0D276FD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72 821,00</w:t>
            </w:r>
          </w:p>
        </w:tc>
      </w:tr>
      <w:tr w:rsidR="00B70E9B" w:rsidRPr="00614E62" w14:paraId="5851D568" w14:textId="77777777" w:rsidTr="00B70E9B">
        <w:trPr>
          <w:trHeight w:val="900"/>
          <w:jc w:val="center"/>
        </w:trPr>
        <w:tc>
          <w:tcPr>
            <w:tcW w:w="1712" w:type="dxa"/>
            <w:shd w:val="clear" w:color="auto" w:fill="auto"/>
            <w:hideMark/>
          </w:tcPr>
          <w:p w14:paraId="68FA3E71" w14:textId="6EFC5429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="00361945">
              <w:rPr>
                <w:sz w:val="24"/>
                <w:szCs w:val="24"/>
                <w:lang w:eastAsia="ru-RU"/>
              </w:rPr>
              <w:t>юджетные инвестиции </w:t>
            </w:r>
            <w:r w:rsidRPr="00614E62">
              <w:rPr>
                <w:sz w:val="24"/>
                <w:szCs w:val="24"/>
                <w:lang w:eastAsia="ru-RU"/>
              </w:rPr>
              <w:t xml:space="preserve">/ </w:t>
            </w:r>
            <w:r>
              <w:rPr>
                <w:sz w:val="24"/>
                <w:szCs w:val="24"/>
                <w:lang w:eastAsia="ru-RU"/>
              </w:rPr>
              <w:t>к</w:t>
            </w:r>
            <w:r w:rsidRPr="00614E62">
              <w:rPr>
                <w:sz w:val="24"/>
                <w:szCs w:val="24"/>
                <w:lang w:eastAsia="ru-RU"/>
              </w:rPr>
              <w:t>апитальные вложения в объекты м</w:t>
            </w:r>
            <w:r w:rsidRPr="00614E62">
              <w:rPr>
                <w:sz w:val="24"/>
                <w:szCs w:val="24"/>
                <w:lang w:eastAsia="ru-RU"/>
              </w:rPr>
              <w:t>у</w:t>
            </w:r>
            <w:r w:rsidRPr="00614E62">
              <w:rPr>
                <w:sz w:val="24"/>
                <w:szCs w:val="24"/>
                <w:lang w:eastAsia="ru-RU"/>
              </w:rPr>
              <w:t>ниципальной собственности</w:t>
            </w:r>
          </w:p>
        </w:tc>
        <w:tc>
          <w:tcPr>
            <w:tcW w:w="1146" w:type="dxa"/>
            <w:shd w:val="clear" w:color="auto" w:fill="auto"/>
            <w:hideMark/>
          </w:tcPr>
          <w:p w14:paraId="633A6537" w14:textId="3C464D2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5249EBF6" w14:textId="500AC6D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78EE154E" w14:textId="2593848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60B4427A" w14:textId="34744FE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7E6726F2" w14:textId="76504F8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564E0FF1" w14:textId="3F9C578A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0BC67E79" w14:textId="162539E0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58EEAD57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2 184,63</w:t>
            </w:r>
          </w:p>
        </w:tc>
        <w:tc>
          <w:tcPr>
            <w:tcW w:w="1576" w:type="dxa"/>
            <w:shd w:val="clear" w:color="auto" w:fill="auto"/>
            <w:hideMark/>
          </w:tcPr>
          <w:p w14:paraId="577CC416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687B65E4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6100DD3A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7933EE81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2 184,63</w:t>
            </w:r>
          </w:p>
        </w:tc>
      </w:tr>
      <w:tr w:rsidR="00B70E9B" w:rsidRPr="00614E62" w14:paraId="26AC1C05" w14:textId="77777777" w:rsidTr="00B70E9B">
        <w:trPr>
          <w:trHeight w:val="600"/>
          <w:jc w:val="center"/>
        </w:trPr>
        <w:tc>
          <w:tcPr>
            <w:tcW w:w="1712" w:type="dxa"/>
            <w:shd w:val="clear" w:color="auto" w:fill="auto"/>
            <w:hideMark/>
          </w:tcPr>
          <w:p w14:paraId="5674CB13" w14:textId="6662C908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межбюдже</w:t>
            </w:r>
            <w:r w:rsidRPr="00614E62">
              <w:rPr>
                <w:sz w:val="24"/>
                <w:szCs w:val="24"/>
                <w:lang w:eastAsia="ru-RU"/>
              </w:rPr>
              <w:t>т</w:t>
            </w:r>
            <w:r w:rsidRPr="00614E62">
              <w:rPr>
                <w:sz w:val="24"/>
                <w:szCs w:val="24"/>
                <w:lang w:eastAsia="ru-RU"/>
              </w:rPr>
              <w:t>ные тран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ферты из ф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1146" w:type="dxa"/>
            <w:shd w:val="clear" w:color="auto" w:fill="auto"/>
            <w:hideMark/>
          </w:tcPr>
          <w:p w14:paraId="599F7F01" w14:textId="3375D74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56D820CE" w14:textId="3BC1FB7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3C6F57B4" w14:textId="620CC37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16845834" w14:textId="4C0D760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6E388520" w14:textId="729C8FD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09580C59" w14:textId="35771260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11DE5F38" w14:textId="3DD8F81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1AF79341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70 636,37</w:t>
            </w:r>
          </w:p>
        </w:tc>
        <w:tc>
          <w:tcPr>
            <w:tcW w:w="1576" w:type="dxa"/>
            <w:shd w:val="clear" w:color="auto" w:fill="auto"/>
            <w:hideMark/>
          </w:tcPr>
          <w:p w14:paraId="26D8E906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6A705ECC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73F1AD38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198F39E1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70 636,37</w:t>
            </w:r>
          </w:p>
        </w:tc>
      </w:tr>
      <w:tr w:rsidR="00B70E9B" w:rsidRPr="00614E62" w14:paraId="45A67FCA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33BBB6E5" w14:textId="4F28B0BD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</w:t>
            </w:r>
            <w:r w:rsidRPr="00614E62">
              <w:rPr>
                <w:sz w:val="24"/>
                <w:szCs w:val="24"/>
                <w:lang w:eastAsia="ru-RU"/>
              </w:rPr>
              <w:t>естный бюджет</w:t>
            </w:r>
          </w:p>
        </w:tc>
        <w:tc>
          <w:tcPr>
            <w:tcW w:w="1146" w:type="dxa"/>
            <w:shd w:val="clear" w:color="auto" w:fill="auto"/>
            <w:hideMark/>
          </w:tcPr>
          <w:p w14:paraId="4364492E" w14:textId="46D26E3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79584951" w14:textId="2A01DDF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4B019FF0" w14:textId="7EB6536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1861893D" w14:textId="57BF751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70DAB4D6" w14:textId="62A04A6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1158611E" w14:textId="4CAE4F5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06927A9E" w14:textId="0B90632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3C76B426" w14:textId="35A640FA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30E9EAD9" w14:textId="46FDF74A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18E366E5" w14:textId="314C2F3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66EF0D6C" w14:textId="67BE519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7BE2C4D8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70E9B" w:rsidRPr="00614E62" w14:paraId="5A8E479D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1F8142D3" w14:textId="1611F117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иные субс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дии/ внебю</w:t>
            </w:r>
            <w:r w:rsidRPr="00614E62">
              <w:rPr>
                <w:sz w:val="24"/>
                <w:szCs w:val="24"/>
                <w:lang w:eastAsia="ru-RU"/>
              </w:rPr>
              <w:t>д</w:t>
            </w:r>
            <w:r w:rsidRPr="00614E62">
              <w:rPr>
                <w:sz w:val="24"/>
                <w:szCs w:val="24"/>
                <w:lang w:eastAsia="ru-RU"/>
              </w:rPr>
              <w:t>жетные и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точники</w:t>
            </w:r>
          </w:p>
        </w:tc>
        <w:tc>
          <w:tcPr>
            <w:tcW w:w="1146" w:type="dxa"/>
            <w:shd w:val="clear" w:color="auto" w:fill="auto"/>
            <w:hideMark/>
          </w:tcPr>
          <w:p w14:paraId="3CED5558" w14:textId="0594716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77EFEFC0" w14:textId="6FFECA3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4ACD9056" w14:textId="48C659D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4B27092F" w14:textId="2739300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33983707" w14:textId="1A24029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7183D10C" w14:textId="1157DE0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68F79A77" w14:textId="19B3D05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7DEDB0A7" w14:textId="10381F0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229EE650" w14:textId="0484DDA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44F6576A" w14:textId="736DAE7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39845ADF" w14:textId="535E7E1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259EDCED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70E9B" w:rsidRPr="00614E62" w14:paraId="127A23CE" w14:textId="77777777" w:rsidTr="00B70E9B">
        <w:trPr>
          <w:trHeight w:val="295"/>
          <w:jc w:val="center"/>
        </w:trPr>
        <w:tc>
          <w:tcPr>
            <w:tcW w:w="1712" w:type="dxa"/>
            <w:shd w:val="clear" w:color="auto" w:fill="auto"/>
            <w:hideMark/>
          </w:tcPr>
          <w:p w14:paraId="1A78167B" w14:textId="72305DA2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Строител</w:t>
            </w:r>
            <w:r w:rsidRPr="00614E62">
              <w:rPr>
                <w:sz w:val="24"/>
                <w:szCs w:val="24"/>
                <w:lang w:eastAsia="ru-RU"/>
              </w:rPr>
              <w:t>ь</w:t>
            </w:r>
            <w:r w:rsidRPr="00614E62">
              <w:rPr>
                <w:sz w:val="24"/>
                <w:szCs w:val="24"/>
                <w:lang w:eastAsia="ru-RU"/>
              </w:rPr>
              <w:t>ство водопр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пускного ги</w:t>
            </w:r>
            <w:r w:rsidRPr="00614E62">
              <w:rPr>
                <w:sz w:val="24"/>
                <w:szCs w:val="24"/>
                <w:lang w:eastAsia="ru-RU"/>
              </w:rPr>
              <w:t>д</w:t>
            </w:r>
            <w:r w:rsidRPr="00614E62">
              <w:rPr>
                <w:sz w:val="24"/>
                <w:szCs w:val="24"/>
                <w:lang w:eastAsia="ru-RU"/>
              </w:rPr>
              <w:t>ротехническ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го сооруж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ния между ильменями Большой Ча</w:t>
            </w:r>
            <w:r w:rsidRPr="00614E62">
              <w:rPr>
                <w:sz w:val="24"/>
                <w:szCs w:val="24"/>
                <w:lang w:eastAsia="ru-RU"/>
              </w:rPr>
              <w:t>п</w:t>
            </w:r>
            <w:r w:rsidRPr="00614E62">
              <w:rPr>
                <w:sz w:val="24"/>
                <w:szCs w:val="24"/>
                <w:lang w:eastAsia="ru-RU"/>
              </w:rPr>
              <w:t>чалган и Ха</w:t>
            </w:r>
            <w:r w:rsidRPr="00614E62">
              <w:rPr>
                <w:sz w:val="24"/>
                <w:szCs w:val="24"/>
                <w:lang w:eastAsia="ru-RU"/>
              </w:rPr>
              <w:t>р</w:t>
            </w:r>
            <w:r w:rsidRPr="00614E62">
              <w:rPr>
                <w:sz w:val="24"/>
                <w:szCs w:val="24"/>
                <w:lang w:eastAsia="ru-RU"/>
              </w:rPr>
              <w:t>цаган Лима</w:t>
            </w:r>
            <w:r w:rsidRPr="00614E62">
              <w:rPr>
                <w:sz w:val="24"/>
                <w:szCs w:val="24"/>
                <w:lang w:eastAsia="ru-RU"/>
              </w:rPr>
              <w:t>н</w:t>
            </w:r>
            <w:r w:rsidRPr="00614E62">
              <w:rPr>
                <w:sz w:val="24"/>
                <w:szCs w:val="24"/>
                <w:lang w:eastAsia="ru-RU"/>
              </w:rPr>
              <w:t>ского мун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 xml:space="preserve">ципального </w:t>
            </w:r>
            <w:r w:rsidRPr="00614E62">
              <w:rPr>
                <w:sz w:val="24"/>
                <w:szCs w:val="24"/>
                <w:lang w:eastAsia="ru-RU"/>
              </w:rPr>
              <w:lastRenderedPageBreak/>
              <w:t>района Астр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ханской обл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сти, в том числе ПИР</w:t>
            </w:r>
          </w:p>
        </w:tc>
        <w:tc>
          <w:tcPr>
            <w:tcW w:w="1146" w:type="dxa"/>
            <w:shd w:val="clear" w:color="auto" w:fill="auto"/>
            <w:hideMark/>
          </w:tcPr>
          <w:p w14:paraId="0C0319A5" w14:textId="35C6447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куб.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614E62">
              <w:rPr>
                <w:sz w:val="24"/>
                <w:szCs w:val="24"/>
                <w:lang w:eastAsia="ru-RU"/>
              </w:rPr>
              <w:t>м/с</w:t>
            </w:r>
          </w:p>
        </w:tc>
        <w:tc>
          <w:tcPr>
            <w:tcW w:w="860" w:type="dxa"/>
            <w:shd w:val="clear" w:color="auto" w:fill="auto"/>
            <w:hideMark/>
          </w:tcPr>
          <w:p w14:paraId="6DFB81D1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12,61</w:t>
            </w:r>
          </w:p>
        </w:tc>
        <w:tc>
          <w:tcPr>
            <w:tcW w:w="1719" w:type="dxa"/>
            <w:shd w:val="clear" w:color="auto" w:fill="auto"/>
            <w:hideMark/>
          </w:tcPr>
          <w:p w14:paraId="64B01593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076" w:type="dxa"/>
            <w:shd w:val="clear" w:color="auto" w:fill="auto"/>
            <w:hideMark/>
          </w:tcPr>
          <w:p w14:paraId="5238A2E9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90" w:type="dxa"/>
            <w:shd w:val="clear" w:color="auto" w:fill="auto"/>
            <w:hideMark/>
          </w:tcPr>
          <w:p w14:paraId="61CE9DCF" w14:textId="7799D5B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4E88EDE2" w14:textId="61BE981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761ACF37" w14:textId="3AA0874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7D8C6232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576" w:type="dxa"/>
            <w:shd w:val="clear" w:color="auto" w:fill="auto"/>
            <w:hideMark/>
          </w:tcPr>
          <w:p w14:paraId="0DA003B1" w14:textId="3D10E69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4EBA4397" w14:textId="631CA00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5ABFCABA" w14:textId="576EFB0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0AD1175E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25 000,00</w:t>
            </w:r>
          </w:p>
        </w:tc>
      </w:tr>
      <w:tr w:rsidR="00B70E9B" w:rsidRPr="00614E62" w14:paraId="343A9DC3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72BC4137" w14:textId="77777777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146" w:type="dxa"/>
            <w:shd w:val="clear" w:color="auto" w:fill="auto"/>
            <w:hideMark/>
          </w:tcPr>
          <w:p w14:paraId="3B1EE1B4" w14:textId="01616A0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2AC580A5" w14:textId="3BA4F82A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75E51401" w14:textId="6D7148B0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703D50F0" w14:textId="1691B7A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</w:tcPr>
          <w:p w14:paraId="7B56FAA6" w14:textId="2E0ABD0A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</w:tcPr>
          <w:p w14:paraId="52DAAF0F" w14:textId="6D02E57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</w:tcPr>
          <w:p w14:paraId="2A7ABCED" w14:textId="232A3FA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</w:tcPr>
          <w:p w14:paraId="41AE87D8" w14:textId="26D9BF4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576" w:type="dxa"/>
            <w:shd w:val="clear" w:color="auto" w:fill="auto"/>
          </w:tcPr>
          <w:p w14:paraId="5F9E48B3" w14:textId="0A8B715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</w:tcPr>
          <w:p w14:paraId="5657F60F" w14:textId="2288D89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</w:tcPr>
          <w:p w14:paraId="07878108" w14:textId="76E9466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</w:tcPr>
          <w:p w14:paraId="746DD2BD" w14:textId="6E3FF1A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25 000,00</w:t>
            </w:r>
          </w:p>
        </w:tc>
      </w:tr>
      <w:tr w:rsidR="00B70E9B" w:rsidRPr="00614E62" w14:paraId="31734D56" w14:textId="77777777" w:rsidTr="00B70E9B">
        <w:trPr>
          <w:trHeight w:val="900"/>
          <w:jc w:val="center"/>
        </w:trPr>
        <w:tc>
          <w:tcPr>
            <w:tcW w:w="1712" w:type="dxa"/>
            <w:shd w:val="clear" w:color="auto" w:fill="auto"/>
            <w:hideMark/>
          </w:tcPr>
          <w:p w14:paraId="47C31A7B" w14:textId="684FCD59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="00361945">
              <w:rPr>
                <w:sz w:val="24"/>
                <w:szCs w:val="24"/>
                <w:lang w:eastAsia="ru-RU"/>
              </w:rPr>
              <w:t>юджетные инвестиции </w:t>
            </w:r>
            <w:r w:rsidRPr="00614E62">
              <w:rPr>
                <w:sz w:val="24"/>
                <w:szCs w:val="24"/>
                <w:lang w:eastAsia="ru-RU"/>
              </w:rPr>
              <w:t xml:space="preserve">/ </w:t>
            </w:r>
            <w:r>
              <w:rPr>
                <w:sz w:val="24"/>
                <w:szCs w:val="24"/>
                <w:lang w:eastAsia="ru-RU"/>
              </w:rPr>
              <w:t>к</w:t>
            </w:r>
            <w:r w:rsidRPr="00614E62">
              <w:rPr>
                <w:sz w:val="24"/>
                <w:szCs w:val="24"/>
                <w:lang w:eastAsia="ru-RU"/>
              </w:rPr>
              <w:t>апитальные вложения в объекты м</w:t>
            </w:r>
            <w:r w:rsidRPr="00614E62">
              <w:rPr>
                <w:sz w:val="24"/>
                <w:szCs w:val="24"/>
                <w:lang w:eastAsia="ru-RU"/>
              </w:rPr>
              <w:t>у</w:t>
            </w:r>
            <w:r w:rsidRPr="00614E62">
              <w:rPr>
                <w:sz w:val="24"/>
                <w:szCs w:val="24"/>
                <w:lang w:eastAsia="ru-RU"/>
              </w:rPr>
              <w:t>ниципальной собственности</w:t>
            </w:r>
          </w:p>
        </w:tc>
        <w:tc>
          <w:tcPr>
            <w:tcW w:w="1146" w:type="dxa"/>
            <w:shd w:val="clear" w:color="auto" w:fill="auto"/>
            <w:hideMark/>
          </w:tcPr>
          <w:p w14:paraId="22DBB5F4" w14:textId="7138474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61E0203D" w14:textId="4463F79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6E41B2C0" w14:textId="22BA3D60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697373D9" w14:textId="3F52D30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0D302EAA" w14:textId="3C0E126A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0C7AF9A4" w14:textId="0E0638E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64C7BFCC" w14:textId="4712E70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5E15F04A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750,00</w:t>
            </w:r>
          </w:p>
        </w:tc>
        <w:tc>
          <w:tcPr>
            <w:tcW w:w="1576" w:type="dxa"/>
            <w:shd w:val="clear" w:color="auto" w:fill="auto"/>
            <w:hideMark/>
          </w:tcPr>
          <w:p w14:paraId="0AB03867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25708204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68388893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5BDC6749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750,00</w:t>
            </w:r>
          </w:p>
        </w:tc>
      </w:tr>
      <w:tr w:rsidR="00B70E9B" w:rsidRPr="00614E62" w14:paraId="306F633D" w14:textId="77777777" w:rsidTr="00B70E9B">
        <w:trPr>
          <w:trHeight w:val="600"/>
          <w:jc w:val="center"/>
        </w:trPr>
        <w:tc>
          <w:tcPr>
            <w:tcW w:w="1712" w:type="dxa"/>
            <w:shd w:val="clear" w:color="auto" w:fill="auto"/>
            <w:hideMark/>
          </w:tcPr>
          <w:p w14:paraId="2F6AB2B6" w14:textId="47BF596F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межбюдже</w:t>
            </w:r>
            <w:r w:rsidRPr="00614E62">
              <w:rPr>
                <w:sz w:val="24"/>
                <w:szCs w:val="24"/>
                <w:lang w:eastAsia="ru-RU"/>
              </w:rPr>
              <w:t>т</w:t>
            </w:r>
            <w:r w:rsidRPr="00614E62">
              <w:rPr>
                <w:sz w:val="24"/>
                <w:szCs w:val="24"/>
                <w:lang w:eastAsia="ru-RU"/>
              </w:rPr>
              <w:t>ные тран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ферты из ф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1146" w:type="dxa"/>
            <w:shd w:val="clear" w:color="auto" w:fill="auto"/>
            <w:hideMark/>
          </w:tcPr>
          <w:p w14:paraId="2B56BB1F" w14:textId="690FB5B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39556748" w14:textId="1E944D8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1C6818E3" w14:textId="65DB5DC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608F8D3C" w14:textId="2F1C517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7E2A2FA7" w14:textId="31FF080A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33731959" w14:textId="5F33EB6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61A03296" w14:textId="7EBBD02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59C19ABA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24 250,00</w:t>
            </w:r>
          </w:p>
        </w:tc>
        <w:tc>
          <w:tcPr>
            <w:tcW w:w="1576" w:type="dxa"/>
            <w:shd w:val="clear" w:color="auto" w:fill="auto"/>
            <w:hideMark/>
          </w:tcPr>
          <w:p w14:paraId="7359C389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55AF432C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3FB0D81C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7E5F7DF0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24 250,00</w:t>
            </w:r>
          </w:p>
        </w:tc>
      </w:tr>
      <w:tr w:rsidR="00B70E9B" w:rsidRPr="00614E62" w14:paraId="77845312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3C3EE929" w14:textId="55A48F9E" w:rsidR="00B70E9B" w:rsidRPr="00614E62" w:rsidRDefault="00B70E9B" w:rsidP="00361945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</w:t>
            </w:r>
            <w:r w:rsidRPr="00614E62">
              <w:rPr>
                <w:sz w:val="24"/>
                <w:szCs w:val="24"/>
                <w:lang w:eastAsia="ru-RU"/>
              </w:rPr>
              <w:t>естный бюджет</w:t>
            </w:r>
          </w:p>
        </w:tc>
        <w:tc>
          <w:tcPr>
            <w:tcW w:w="1146" w:type="dxa"/>
            <w:shd w:val="clear" w:color="auto" w:fill="auto"/>
            <w:hideMark/>
          </w:tcPr>
          <w:p w14:paraId="5483A71B" w14:textId="33CAA83C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59AE8F26" w14:textId="4F9A4818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18B68491" w14:textId="0126F385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2D086766" w14:textId="42F0508B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36737ACA" w14:textId="0F2A103E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073A5CD8" w14:textId="1F2E341B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65088C8E" w14:textId="249D19D5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1405055F" w14:textId="26130C0D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1FABC290" w14:textId="78E6D5C8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1B53D8DE" w14:textId="0EA2F76B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7AB38C38" w14:textId="648CE481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55173CCC" w14:textId="77777777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70E9B" w:rsidRPr="00614E62" w14:paraId="13E42F2B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2A73C823" w14:textId="5448587F" w:rsidR="00B70E9B" w:rsidRPr="00614E62" w:rsidRDefault="00B70E9B" w:rsidP="00361945">
            <w:pPr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иные субс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дии/ внебю</w:t>
            </w:r>
            <w:r w:rsidRPr="00614E62">
              <w:rPr>
                <w:sz w:val="24"/>
                <w:szCs w:val="24"/>
                <w:lang w:eastAsia="ru-RU"/>
              </w:rPr>
              <w:t>д</w:t>
            </w:r>
            <w:r w:rsidRPr="00614E62">
              <w:rPr>
                <w:sz w:val="24"/>
                <w:szCs w:val="24"/>
                <w:lang w:eastAsia="ru-RU"/>
              </w:rPr>
              <w:t>жетные и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точники</w:t>
            </w:r>
          </w:p>
        </w:tc>
        <w:tc>
          <w:tcPr>
            <w:tcW w:w="1146" w:type="dxa"/>
            <w:shd w:val="clear" w:color="auto" w:fill="auto"/>
            <w:hideMark/>
          </w:tcPr>
          <w:p w14:paraId="36D19E16" w14:textId="1D2E3A58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22AA94C0" w14:textId="1BDC0203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05194CAA" w14:textId="2D6BD05C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369ED11A" w14:textId="56413025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05C8A6E5" w14:textId="1E5AA7BB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7DB74780" w14:textId="511ACEB7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7B3EEF0F" w14:textId="7C4E4299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38661281" w14:textId="09AF3898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3EE0A2AC" w14:textId="1F03D411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4ACD8915" w14:textId="506DDB3E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4A10DA59" w14:textId="50577CC9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03955B82" w14:textId="77777777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70E9B" w:rsidRPr="00614E62" w14:paraId="29720787" w14:textId="77777777" w:rsidTr="00B70E9B">
        <w:trPr>
          <w:trHeight w:val="579"/>
          <w:jc w:val="center"/>
        </w:trPr>
        <w:tc>
          <w:tcPr>
            <w:tcW w:w="1712" w:type="dxa"/>
            <w:shd w:val="clear" w:color="auto" w:fill="auto"/>
            <w:hideMark/>
          </w:tcPr>
          <w:p w14:paraId="45D70E58" w14:textId="3EFF63D5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Строител</w:t>
            </w:r>
            <w:r w:rsidRPr="00614E62">
              <w:rPr>
                <w:sz w:val="24"/>
                <w:szCs w:val="24"/>
                <w:lang w:eastAsia="ru-RU"/>
              </w:rPr>
              <w:t>ь</w:t>
            </w:r>
            <w:r w:rsidRPr="00614E62">
              <w:rPr>
                <w:sz w:val="24"/>
                <w:szCs w:val="24"/>
                <w:lang w:eastAsia="ru-RU"/>
              </w:rPr>
              <w:t>ство регул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рующего ги</w:t>
            </w:r>
            <w:r w:rsidRPr="00614E62">
              <w:rPr>
                <w:sz w:val="24"/>
                <w:szCs w:val="24"/>
                <w:lang w:eastAsia="ru-RU"/>
              </w:rPr>
              <w:t>д</w:t>
            </w:r>
            <w:r w:rsidRPr="00614E62">
              <w:rPr>
                <w:sz w:val="24"/>
                <w:szCs w:val="24"/>
                <w:lang w:eastAsia="ru-RU"/>
              </w:rPr>
              <w:t>ротехническ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го сооруж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ния между ильменем Т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би-Хурдун и ильменем Ф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lastRenderedPageBreak/>
              <w:t>дор-Куль в Наримано</w:t>
            </w:r>
            <w:r w:rsidRPr="00614E62">
              <w:rPr>
                <w:sz w:val="24"/>
                <w:szCs w:val="24"/>
                <w:lang w:eastAsia="ru-RU"/>
              </w:rPr>
              <w:t>в</w:t>
            </w:r>
            <w:r w:rsidRPr="00614E62">
              <w:rPr>
                <w:sz w:val="24"/>
                <w:szCs w:val="24"/>
                <w:lang w:eastAsia="ru-RU"/>
              </w:rPr>
              <w:t>ском муниц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пальном ра</w:t>
            </w:r>
            <w:r w:rsidRPr="00614E62">
              <w:rPr>
                <w:sz w:val="24"/>
                <w:szCs w:val="24"/>
                <w:lang w:eastAsia="ru-RU"/>
              </w:rPr>
              <w:t>й</w:t>
            </w:r>
            <w:r w:rsidRPr="00614E62">
              <w:rPr>
                <w:sz w:val="24"/>
                <w:szCs w:val="24"/>
                <w:lang w:eastAsia="ru-RU"/>
              </w:rPr>
              <w:t>оне Астраха</w:t>
            </w:r>
            <w:r w:rsidRPr="00614E62">
              <w:rPr>
                <w:sz w:val="24"/>
                <w:szCs w:val="24"/>
                <w:lang w:eastAsia="ru-RU"/>
              </w:rPr>
              <w:t>н</w:t>
            </w:r>
            <w:r w:rsidRPr="00614E62">
              <w:rPr>
                <w:sz w:val="24"/>
                <w:szCs w:val="24"/>
                <w:lang w:eastAsia="ru-RU"/>
              </w:rPr>
              <w:t>ской области, в том числе ПИР</w:t>
            </w:r>
          </w:p>
        </w:tc>
        <w:tc>
          <w:tcPr>
            <w:tcW w:w="1146" w:type="dxa"/>
            <w:shd w:val="clear" w:color="auto" w:fill="auto"/>
            <w:hideMark/>
          </w:tcPr>
          <w:p w14:paraId="664E1B4F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куб.м/с</w:t>
            </w:r>
          </w:p>
        </w:tc>
        <w:tc>
          <w:tcPr>
            <w:tcW w:w="860" w:type="dxa"/>
            <w:shd w:val="clear" w:color="auto" w:fill="auto"/>
            <w:hideMark/>
          </w:tcPr>
          <w:p w14:paraId="5D7AA1A1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37,75</w:t>
            </w:r>
          </w:p>
        </w:tc>
        <w:tc>
          <w:tcPr>
            <w:tcW w:w="1719" w:type="dxa"/>
            <w:shd w:val="clear" w:color="auto" w:fill="auto"/>
            <w:hideMark/>
          </w:tcPr>
          <w:p w14:paraId="449787F6" w14:textId="54F95B4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1076" w:type="dxa"/>
            <w:shd w:val="clear" w:color="auto" w:fill="auto"/>
            <w:hideMark/>
          </w:tcPr>
          <w:p w14:paraId="0447C67B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90" w:type="dxa"/>
            <w:shd w:val="clear" w:color="auto" w:fill="auto"/>
            <w:hideMark/>
          </w:tcPr>
          <w:p w14:paraId="5096158E" w14:textId="6273A3A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28C5BD42" w14:textId="1EE6D47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44FA4A31" w14:textId="688F52D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50FD2300" w14:textId="1B530CE3" w:rsidR="00B70E9B" w:rsidRPr="00614E62" w:rsidRDefault="00B70E9B" w:rsidP="00B70E9B">
            <w:pPr>
              <w:widowControl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1576" w:type="dxa"/>
            <w:shd w:val="clear" w:color="auto" w:fill="auto"/>
            <w:hideMark/>
          </w:tcPr>
          <w:p w14:paraId="1A3491BE" w14:textId="6C87E9A3" w:rsidR="00B70E9B" w:rsidRPr="00614E62" w:rsidRDefault="00B70E9B" w:rsidP="00B70E9B">
            <w:pPr>
              <w:widowControl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6DC7D839" w14:textId="67AA668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26BEF75F" w14:textId="54E2CA5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0724CA50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50 000,00</w:t>
            </w:r>
          </w:p>
        </w:tc>
      </w:tr>
      <w:tr w:rsidR="00B70E9B" w:rsidRPr="00614E62" w14:paraId="45EB7DF7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16977CD2" w14:textId="77777777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146" w:type="dxa"/>
            <w:shd w:val="clear" w:color="auto" w:fill="auto"/>
            <w:hideMark/>
          </w:tcPr>
          <w:p w14:paraId="4C9C2F4C" w14:textId="23542F4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1ECF5A7E" w14:textId="0E0604D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13CF4C1F" w14:textId="21DC14D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12A80B85" w14:textId="3974E97A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</w:tcPr>
          <w:p w14:paraId="53CEA104" w14:textId="33FA9D2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</w:tcPr>
          <w:p w14:paraId="3903FD08" w14:textId="306BCE9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</w:tcPr>
          <w:p w14:paraId="690EE8EE" w14:textId="32E04BA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</w:tcPr>
          <w:p w14:paraId="7C0AE82C" w14:textId="61C2D0E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color w:val="000000" w:themeColor="text1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1576" w:type="dxa"/>
            <w:shd w:val="clear" w:color="auto" w:fill="auto"/>
          </w:tcPr>
          <w:p w14:paraId="4979C789" w14:textId="09D5379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</w:tcPr>
          <w:p w14:paraId="5FE8ADCE" w14:textId="53C15CA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</w:tcPr>
          <w:p w14:paraId="7C60AC45" w14:textId="3C0BC470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</w:tcPr>
          <w:p w14:paraId="23BDDD9C" w14:textId="2A7BD3C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50 000,00</w:t>
            </w:r>
          </w:p>
        </w:tc>
      </w:tr>
      <w:tr w:rsidR="00B70E9B" w:rsidRPr="00614E62" w14:paraId="1258C9BD" w14:textId="77777777" w:rsidTr="00B70E9B">
        <w:trPr>
          <w:trHeight w:val="900"/>
          <w:jc w:val="center"/>
        </w:trPr>
        <w:tc>
          <w:tcPr>
            <w:tcW w:w="1712" w:type="dxa"/>
            <w:shd w:val="clear" w:color="auto" w:fill="auto"/>
            <w:hideMark/>
          </w:tcPr>
          <w:p w14:paraId="764C53D4" w14:textId="73511BE0" w:rsidR="00B70E9B" w:rsidRPr="00614E62" w:rsidRDefault="00B70E9B" w:rsidP="00361945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Pr="00614E62">
              <w:rPr>
                <w:sz w:val="24"/>
                <w:szCs w:val="24"/>
                <w:lang w:eastAsia="ru-RU"/>
              </w:rPr>
              <w:t>юджетные инвестиции</w:t>
            </w:r>
            <w:r w:rsidR="00361945">
              <w:rPr>
                <w:sz w:val="24"/>
                <w:szCs w:val="24"/>
                <w:lang w:eastAsia="ru-RU"/>
              </w:rPr>
              <w:t> </w:t>
            </w:r>
            <w:r w:rsidRPr="00614E62">
              <w:rPr>
                <w:sz w:val="24"/>
                <w:szCs w:val="24"/>
                <w:lang w:eastAsia="ru-RU"/>
              </w:rPr>
              <w:t xml:space="preserve">/ </w:t>
            </w:r>
            <w:r>
              <w:rPr>
                <w:sz w:val="24"/>
                <w:szCs w:val="24"/>
                <w:lang w:eastAsia="ru-RU"/>
              </w:rPr>
              <w:t>к</w:t>
            </w:r>
            <w:r w:rsidRPr="00614E62">
              <w:rPr>
                <w:sz w:val="24"/>
                <w:szCs w:val="24"/>
                <w:lang w:eastAsia="ru-RU"/>
              </w:rPr>
              <w:t>апитальные вложения в объекты м</w:t>
            </w:r>
            <w:r w:rsidRPr="00614E62">
              <w:rPr>
                <w:sz w:val="24"/>
                <w:szCs w:val="24"/>
                <w:lang w:eastAsia="ru-RU"/>
              </w:rPr>
              <w:t>у</w:t>
            </w:r>
            <w:r w:rsidRPr="00614E62">
              <w:rPr>
                <w:sz w:val="24"/>
                <w:szCs w:val="24"/>
                <w:lang w:eastAsia="ru-RU"/>
              </w:rPr>
              <w:t>ниципальной собственности</w:t>
            </w:r>
          </w:p>
        </w:tc>
        <w:tc>
          <w:tcPr>
            <w:tcW w:w="1146" w:type="dxa"/>
            <w:shd w:val="clear" w:color="auto" w:fill="auto"/>
            <w:hideMark/>
          </w:tcPr>
          <w:p w14:paraId="6938E9D1" w14:textId="560ADAEA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476EF63B" w14:textId="5007BFA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06E90037" w14:textId="2F92384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33B9FC19" w14:textId="24A6C5D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010914D1" w14:textId="54C85BD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54703F36" w14:textId="0EAB26D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7135D7AD" w14:textId="3B8759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39A00414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1576" w:type="dxa"/>
            <w:shd w:val="clear" w:color="auto" w:fill="auto"/>
            <w:hideMark/>
          </w:tcPr>
          <w:p w14:paraId="4AC95366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28914B9E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690EC4E3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76A42628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1 500,00</w:t>
            </w:r>
          </w:p>
        </w:tc>
      </w:tr>
      <w:tr w:rsidR="00B70E9B" w:rsidRPr="00614E62" w14:paraId="74A3E887" w14:textId="77777777" w:rsidTr="00361945">
        <w:trPr>
          <w:trHeight w:val="368"/>
          <w:jc w:val="center"/>
        </w:trPr>
        <w:tc>
          <w:tcPr>
            <w:tcW w:w="1712" w:type="dxa"/>
            <w:shd w:val="clear" w:color="auto" w:fill="auto"/>
            <w:hideMark/>
          </w:tcPr>
          <w:p w14:paraId="73401F37" w14:textId="30064A3B" w:rsidR="00B70E9B" w:rsidRPr="00614E62" w:rsidRDefault="00B70E9B" w:rsidP="00361945">
            <w:pPr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межбюдже</w:t>
            </w:r>
            <w:r w:rsidRPr="00614E62">
              <w:rPr>
                <w:sz w:val="24"/>
                <w:szCs w:val="24"/>
                <w:lang w:eastAsia="ru-RU"/>
              </w:rPr>
              <w:t>т</w:t>
            </w:r>
            <w:r w:rsidRPr="00614E62">
              <w:rPr>
                <w:sz w:val="24"/>
                <w:szCs w:val="24"/>
                <w:lang w:eastAsia="ru-RU"/>
              </w:rPr>
              <w:t>ные тран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ферты из ф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1146" w:type="dxa"/>
            <w:shd w:val="clear" w:color="auto" w:fill="auto"/>
            <w:hideMark/>
          </w:tcPr>
          <w:p w14:paraId="7DFA6CB9" w14:textId="0DF35E85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0B29FD35" w14:textId="0F4CD518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64E38171" w14:textId="05D306B3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06E9A5D2" w14:textId="2C5B631C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4C8B0DA1" w14:textId="2CB4A396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0D96B701" w14:textId="01FBC53D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69F748D9" w14:textId="143A3770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4EB2A278" w14:textId="77777777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48 500,00</w:t>
            </w:r>
          </w:p>
        </w:tc>
        <w:tc>
          <w:tcPr>
            <w:tcW w:w="1576" w:type="dxa"/>
            <w:shd w:val="clear" w:color="auto" w:fill="auto"/>
            <w:hideMark/>
          </w:tcPr>
          <w:p w14:paraId="360FB62D" w14:textId="77777777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13CCBB5C" w14:textId="77777777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303C7830" w14:textId="77777777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1ADB9305" w14:textId="77777777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48 500,00</w:t>
            </w:r>
          </w:p>
        </w:tc>
      </w:tr>
      <w:tr w:rsidR="00B70E9B" w:rsidRPr="00614E62" w14:paraId="1EC927A5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4F1C6858" w14:textId="36DF97FC" w:rsidR="00B70E9B" w:rsidRPr="00614E62" w:rsidRDefault="00B70E9B" w:rsidP="00361945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</w:t>
            </w:r>
            <w:r w:rsidRPr="00614E62">
              <w:rPr>
                <w:sz w:val="24"/>
                <w:szCs w:val="24"/>
                <w:lang w:eastAsia="ru-RU"/>
              </w:rPr>
              <w:t>естный бюджет</w:t>
            </w:r>
          </w:p>
        </w:tc>
        <w:tc>
          <w:tcPr>
            <w:tcW w:w="1146" w:type="dxa"/>
            <w:shd w:val="clear" w:color="auto" w:fill="auto"/>
            <w:hideMark/>
          </w:tcPr>
          <w:p w14:paraId="0FDBE7FD" w14:textId="1D690399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025F9D98" w14:textId="1CFE2436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292D8B0A" w14:textId="47547399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533BC8AA" w14:textId="6EB04D55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378DFDEC" w14:textId="46954471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5D530A3E" w14:textId="1AC3BF64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55BCDF9D" w14:textId="3C7B412B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49DB63E0" w14:textId="1A050085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00935A0D" w14:textId="5E632A0F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2FF257C0" w14:textId="57883E34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7F1D2EF9" w14:textId="2EAEA38F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1DA00414" w14:textId="77777777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70E9B" w:rsidRPr="00614E62" w14:paraId="5CF96B4D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26029725" w14:textId="5198B6D7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иные субс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дии/ внебю</w:t>
            </w:r>
            <w:r w:rsidRPr="00614E62">
              <w:rPr>
                <w:sz w:val="24"/>
                <w:szCs w:val="24"/>
                <w:lang w:eastAsia="ru-RU"/>
              </w:rPr>
              <w:t>д</w:t>
            </w:r>
            <w:r w:rsidRPr="00614E62">
              <w:rPr>
                <w:sz w:val="24"/>
                <w:szCs w:val="24"/>
                <w:lang w:eastAsia="ru-RU"/>
              </w:rPr>
              <w:t>жетные и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точники</w:t>
            </w:r>
          </w:p>
        </w:tc>
        <w:tc>
          <w:tcPr>
            <w:tcW w:w="1146" w:type="dxa"/>
            <w:shd w:val="clear" w:color="auto" w:fill="auto"/>
            <w:hideMark/>
          </w:tcPr>
          <w:p w14:paraId="4C6D34BE" w14:textId="49F692CA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148D2FBF" w14:textId="6ADEBFD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076D7A3F" w14:textId="7503543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0DF77DC9" w14:textId="1DBC677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6AA132A7" w14:textId="3B19E85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45211812" w14:textId="1AF642D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21A5377E" w14:textId="497E831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5A4EA527" w14:textId="6F5C9D7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1622B4D8" w14:textId="569AC6D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4C80769E" w14:textId="128B877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7753756B" w14:textId="3C7BE12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57CC8AE6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70E9B" w:rsidRPr="00614E62" w14:paraId="43AF93C7" w14:textId="77777777" w:rsidTr="00B70E9B">
        <w:trPr>
          <w:trHeight w:val="1260"/>
          <w:jc w:val="center"/>
        </w:trPr>
        <w:tc>
          <w:tcPr>
            <w:tcW w:w="1712" w:type="dxa"/>
            <w:shd w:val="clear" w:color="auto" w:fill="auto"/>
            <w:hideMark/>
          </w:tcPr>
          <w:p w14:paraId="6F9B9D1C" w14:textId="1B604830" w:rsidR="00B70E9B" w:rsidRPr="00614E62" w:rsidRDefault="00B70E9B" w:rsidP="00037DFD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Строител</w:t>
            </w:r>
            <w:r w:rsidRPr="00614E62">
              <w:rPr>
                <w:sz w:val="24"/>
                <w:szCs w:val="24"/>
                <w:lang w:eastAsia="ru-RU"/>
              </w:rPr>
              <w:t>ь</w:t>
            </w:r>
            <w:r w:rsidRPr="00614E62">
              <w:rPr>
                <w:sz w:val="24"/>
                <w:szCs w:val="24"/>
                <w:lang w:eastAsia="ru-RU"/>
              </w:rPr>
              <w:t>ство регул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рующего ги</w:t>
            </w:r>
            <w:r w:rsidRPr="00614E62">
              <w:rPr>
                <w:sz w:val="24"/>
                <w:szCs w:val="24"/>
                <w:lang w:eastAsia="ru-RU"/>
              </w:rPr>
              <w:t>д</w:t>
            </w:r>
            <w:r w:rsidRPr="00614E62">
              <w:rPr>
                <w:sz w:val="24"/>
                <w:szCs w:val="24"/>
                <w:lang w:eastAsia="ru-RU"/>
              </w:rPr>
              <w:t>ротехническ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го сооруж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lastRenderedPageBreak/>
              <w:t>ния на ерике Телячий Кут Лиманского муниципал</w:t>
            </w:r>
            <w:r w:rsidRPr="00614E62">
              <w:rPr>
                <w:sz w:val="24"/>
                <w:szCs w:val="24"/>
                <w:lang w:eastAsia="ru-RU"/>
              </w:rPr>
              <w:t>ь</w:t>
            </w:r>
            <w:r w:rsidRPr="00614E62">
              <w:rPr>
                <w:sz w:val="24"/>
                <w:szCs w:val="24"/>
                <w:lang w:eastAsia="ru-RU"/>
              </w:rPr>
              <w:t>ного района Астраханской области, в том числе ПИР</w:t>
            </w:r>
          </w:p>
        </w:tc>
        <w:tc>
          <w:tcPr>
            <w:tcW w:w="1146" w:type="dxa"/>
            <w:shd w:val="clear" w:color="auto" w:fill="auto"/>
            <w:hideMark/>
          </w:tcPr>
          <w:p w14:paraId="3FE7268B" w14:textId="4F3E155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куб.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614E62">
              <w:rPr>
                <w:sz w:val="24"/>
                <w:szCs w:val="24"/>
                <w:lang w:eastAsia="ru-RU"/>
              </w:rPr>
              <w:t>м/с</w:t>
            </w:r>
          </w:p>
        </w:tc>
        <w:tc>
          <w:tcPr>
            <w:tcW w:w="860" w:type="dxa"/>
            <w:shd w:val="clear" w:color="auto" w:fill="auto"/>
            <w:hideMark/>
          </w:tcPr>
          <w:p w14:paraId="21BE8794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1719" w:type="dxa"/>
            <w:shd w:val="clear" w:color="auto" w:fill="auto"/>
            <w:hideMark/>
          </w:tcPr>
          <w:p w14:paraId="2563ED84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12 600,00</w:t>
            </w:r>
          </w:p>
        </w:tc>
        <w:tc>
          <w:tcPr>
            <w:tcW w:w="1076" w:type="dxa"/>
            <w:shd w:val="clear" w:color="auto" w:fill="auto"/>
            <w:hideMark/>
          </w:tcPr>
          <w:p w14:paraId="059BB600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90" w:type="dxa"/>
            <w:shd w:val="clear" w:color="auto" w:fill="auto"/>
            <w:hideMark/>
          </w:tcPr>
          <w:p w14:paraId="41A1D7B2" w14:textId="18251C4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78DC9C41" w14:textId="650FDEBA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42636C97" w14:textId="4D101E6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7B49A3CF" w14:textId="716BFCD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531E3CED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12600</w:t>
            </w:r>
          </w:p>
        </w:tc>
        <w:tc>
          <w:tcPr>
            <w:tcW w:w="859" w:type="dxa"/>
            <w:shd w:val="clear" w:color="auto" w:fill="auto"/>
            <w:hideMark/>
          </w:tcPr>
          <w:p w14:paraId="4A142C56" w14:textId="5929A01A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02F5A9BA" w14:textId="0DDC311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257CE6D1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12 600,00</w:t>
            </w:r>
          </w:p>
        </w:tc>
      </w:tr>
      <w:tr w:rsidR="00B70E9B" w:rsidRPr="00614E62" w14:paraId="03CCA119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41C51E72" w14:textId="77777777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146" w:type="dxa"/>
            <w:shd w:val="clear" w:color="auto" w:fill="auto"/>
            <w:hideMark/>
          </w:tcPr>
          <w:p w14:paraId="422DDD7F" w14:textId="3626175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7497220E" w14:textId="1967B29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650279E1" w14:textId="72CE9D4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2B0AA440" w14:textId="2D6F60A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</w:tcPr>
          <w:p w14:paraId="524BFA39" w14:textId="56A02B90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</w:tcPr>
          <w:p w14:paraId="47CB47C8" w14:textId="59B412F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</w:tcPr>
          <w:p w14:paraId="5C8D8CC9" w14:textId="6C4998C0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</w:tcPr>
          <w:p w14:paraId="3D5EDFA6" w14:textId="5E75EEF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</w:tcPr>
          <w:p w14:paraId="7BB6BAF8" w14:textId="6D5D6540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12600</w:t>
            </w:r>
          </w:p>
        </w:tc>
        <w:tc>
          <w:tcPr>
            <w:tcW w:w="859" w:type="dxa"/>
            <w:shd w:val="clear" w:color="auto" w:fill="auto"/>
          </w:tcPr>
          <w:p w14:paraId="2C2FA9DE" w14:textId="33023B3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</w:tcPr>
          <w:p w14:paraId="3B94612C" w14:textId="77A592DA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</w:tcPr>
          <w:p w14:paraId="46609F50" w14:textId="25FF9D0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12 600,00</w:t>
            </w:r>
          </w:p>
        </w:tc>
      </w:tr>
      <w:tr w:rsidR="00B70E9B" w:rsidRPr="00614E62" w14:paraId="1605C60E" w14:textId="77777777" w:rsidTr="00B70E9B">
        <w:trPr>
          <w:trHeight w:val="900"/>
          <w:jc w:val="center"/>
        </w:trPr>
        <w:tc>
          <w:tcPr>
            <w:tcW w:w="1712" w:type="dxa"/>
            <w:shd w:val="clear" w:color="auto" w:fill="auto"/>
            <w:hideMark/>
          </w:tcPr>
          <w:p w14:paraId="5C4CF82C" w14:textId="20E73474" w:rsidR="00B70E9B" w:rsidRPr="00614E62" w:rsidRDefault="00B70E9B" w:rsidP="00361945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Pr="00614E62">
              <w:rPr>
                <w:sz w:val="24"/>
                <w:szCs w:val="24"/>
                <w:lang w:eastAsia="ru-RU"/>
              </w:rPr>
              <w:t>юджетные инвестиции</w:t>
            </w:r>
            <w:r w:rsidR="00361945">
              <w:rPr>
                <w:sz w:val="24"/>
                <w:szCs w:val="24"/>
                <w:lang w:eastAsia="ru-RU"/>
              </w:rPr>
              <w:t> </w:t>
            </w:r>
            <w:r w:rsidRPr="00614E62">
              <w:rPr>
                <w:sz w:val="24"/>
                <w:szCs w:val="24"/>
                <w:lang w:eastAsia="ru-RU"/>
              </w:rPr>
              <w:t xml:space="preserve">/ </w:t>
            </w:r>
            <w:r>
              <w:rPr>
                <w:sz w:val="24"/>
                <w:szCs w:val="24"/>
                <w:lang w:eastAsia="ru-RU"/>
              </w:rPr>
              <w:t>к</w:t>
            </w:r>
            <w:r w:rsidRPr="00614E62">
              <w:rPr>
                <w:sz w:val="24"/>
                <w:szCs w:val="24"/>
                <w:lang w:eastAsia="ru-RU"/>
              </w:rPr>
              <w:t>апитальные вложения в объекты м</w:t>
            </w:r>
            <w:r w:rsidRPr="00614E62">
              <w:rPr>
                <w:sz w:val="24"/>
                <w:szCs w:val="24"/>
                <w:lang w:eastAsia="ru-RU"/>
              </w:rPr>
              <w:t>у</w:t>
            </w:r>
            <w:r w:rsidRPr="00614E62">
              <w:rPr>
                <w:sz w:val="24"/>
                <w:szCs w:val="24"/>
                <w:lang w:eastAsia="ru-RU"/>
              </w:rPr>
              <w:t>ниципальной собственности</w:t>
            </w:r>
          </w:p>
        </w:tc>
        <w:tc>
          <w:tcPr>
            <w:tcW w:w="1146" w:type="dxa"/>
            <w:shd w:val="clear" w:color="auto" w:fill="auto"/>
            <w:hideMark/>
          </w:tcPr>
          <w:p w14:paraId="0FD9A3C0" w14:textId="0DD980AA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2B6BC894" w14:textId="17A8144C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60FAA8B6" w14:textId="1D4F1D26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0B272AE2" w14:textId="3ADACB5D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78A4CEA1" w14:textId="4400A5AC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6597EEF9" w14:textId="62F5FE77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10B7A34C" w14:textId="35641E06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7000501B" w14:textId="77777777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570E102C" w14:textId="77777777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378,00</w:t>
            </w:r>
          </w:p>
        </w:tc>
        <w:tc>
          <w:tcPr>
            <w:tcW w:w="859" w:type="dxa"/>
            <w:shd w:val="clear" w:color="auto" w:fill="auto"/>
            <w:hideMark/>
          </w:tcPr>
          <w:p w14:paraId="518F4545" w14:textId="77777777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00614761" w14:textId="77777777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2EFC0983" w14:textId="77777777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378,00</w:t>
            </w:r>
          </w:p>
        </w:tc>
      </w:tr>
      <w:tr w:rsidR="00B70E9B" w:rsidRPr="00614E62" w14:paraId="35E25AA3" w14:textId="77777777" w:rsidTr="00B70E9B">
        <w:trPr>
          <w:trHeight w:val="600"/>
          <w:jc w:val="center"/>
        </w:trPr>
        <w:tc>
          <w:tcPr>
            <w:tcW w:w="1712" w:type="dxa"/>
            <w:shd w:val="clear" w:color="auto" w:fill="auto"/>
            <w:hideMark/>
          </w:tcPr>
          <w:p w14:paraId="768BB251" w14:textId="20EC6B16" w:rsidR="00B70E9B" w:rsidRPr="00614E62" w:rsidRDefault="00B70E9B" w:rsidP="00361945">
            <w:pPr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межбюдже</w:t>
            </w:r>
            <w:r w:rsidRPr="00614E62">
              <w:rPr>
                <w:sz w:val="24"/>
                <w:szCs w:val="24"/>
                <w:lang w:eastAsia="ru-RU"/>
              </w:rPr>
              <w:t>т</w:t>
            </w:r>
            <w:r w:rsidRPr="00614E62">
              <w:rPr>
                <w:sz w:val="24"/>
                <w:szCs w:val="24"/>
                <w:lang w:eastAsia="ru-RU"/>
              </w:rPr>
              <w:t>ные тран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ферты из ф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1146" w:type="dxa"/>
            <w:shd w:val="clear" w:color="auto" w:fill="auto"/>
            <w:hideMark/>
          </w:tcPr>
          <w:p w14:paraId="6844C635" w14:textId="1E2ACD26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3174D7F7" w14:textId="67FD3EB9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6A8DEA1B" w14:textId="5F9B179D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615B03AB" w14:textId="18A74391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7BA8AC9B" w14:textId="2D9B6A2B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10F2AF52" w14:textId="59D8ABA9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493C9DC0" w14:textId="2FF20F23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357CBB19" w14:textId="77777777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0D227A96" w14:textId="77777777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12 222,00</w:t>
            </w:r>
          </w:p>
        </w:tc>
        <w:tc>
          <w:tcPr>
            <w:tcW w:w="859" w:type="dxa"/>
            <w:shd w:val="clear" w:color="auto" w:fill="auto"/>
            <w:hideMark/>
          </w:tcPr>
          <w:p w14:paraId="7EC5916C" w14:textId="77777777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7C68E0A1" w14:textId="77777777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5E7E7F31" w14:textId="77777777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12 222,00</w:t>
            </w:r>
          </w:p>
        </w:tc>
      </w:tr>
      <w:tr w:rsidR="00B70E9B" w:rsidRPr="00614E62" w14:paraId="3DE4FFCC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47BBDEE7" w14:textId="09A3D08E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</w:t>
            </w:r>
            <w:r w:rsidRPr="00614E62">
              <w:rPr>
                <w:sz w:val="24"/>
                <w:szCs w:val="24"/>
                <w:lang w:eastAsia="ru-RU"/>
              </w:rPr>
              <w:t>естный бюджет</w:t>
            </w:r>
          </w:p>
        </w:tc>
        <w:tc>
          <w:tcPr>
            <w:tcW w:w="1146" w:type="dxa"/>
            <w:shd w:val="clear" w:color="auto" w:fill="auto"/>
            <w:hideMark/>
          </w:tcPr>
          <w:p w14:paraId="0D632CE5" w14:textId="6773FDA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30BE1307" w14:textId="6600A8E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06ECB21D" w14:textId="6F9E5E2A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4179A959" w14:textId="7FA1865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7362989D" w14:textId="713D318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2885C4B5" w14:textId="3A107F2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2ED82F65" w14:textId="2B51792A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369EEECA" w14:textId="37ABEDC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0A3B7E99" w14:textId="2DDA77F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27746470" w14:textId="5BA26FD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373DE0A6" w14:textId="024B5C2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5BE0107A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70E9B" w:rsidRPr="00614E62" w14:paraId="58DD767D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15360908" w14:textId="04063BB3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ные субс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дии/ внебю</w:t>
            </w:r>
            <w:r w:rsidRPr="00614E62">
              <w:rPr>
                <w:sz w:val="24"/>
                <w:szCs w:val="24"/>
                <w:lang w:eastAsia="ru-RU"/>
              </w:rPr>
              <w:t>д</w:t>
            </w:r>
            <w:r w:rsidRPr="00614E62">
              <w:rPr>
                <w:sz w:val="24"/>
                <w:szCs w:val="24"/>
                <w:lang w:eastAsia="ru-RU"/>
              </w:rPr>
              <w:t>жетные и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точники</w:t>
            </w:r>
          </w:p>
        </w:tc>
        <w:tc>
          <w:tcPr>
            <w:tcW w:w="1146" w:type="dxa"/>
            <w:shd w:val="clear" w:color="auto" w:fill="auto"/>
            <w:hideMark/>
          </w:tcPr>
          <w:p w14:paraId="55053C2A" w14:textId="69D8984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44E2034E" w14:textId="7C3DD50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2DA59E54" w14:textId="1EC878F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45B7D1EF" w14:textId="006378B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37FD9A5D" w14:textId="7AC6DB8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1717A1C7" w14:textId="69B95C0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00A6076B" w14:textId="375493D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7C774937" w14:textId="4AA5464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0740CFC7" w14:textId="1FB70F50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5C6FA9A2" w14:textId="3EE7A83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42CB895D" w14:textId="6B9D70D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156182A3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70E9B" w:rsidRPr="00614E62" w14:paraId="557D5F4C" w14:textId="77777777" w:rsidTr="00B70E9B">
        <w:trPr>
          <w:trHeight w:val="713"/>
          <w:jc w:val="center"/>
        </w:trPr>
        <w:tc>
          <w:tcPr>
            <w:tcW w:w="1712" w:type="dxa"/>
            <w:shd w:val="clear" w:color="auto" w:fill="auto"/>
            <w:hideMark/>
          </w:tcPr>
          <w:p w14:paraId="452B8E46" w14:textId="734DE621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Берегоукре</w:t>
            </w:r>
            <w:r w:rsidRPr="00614E62">
              <w:rPr>
                <w:sz w:val="24"/>
                <w:szCs w:val="24"/>
                <w:lang w:eastAsia="ru-RU"/>
              </w:rPr>
              <w:t>п</w:t>
            </w:r>
            <w:r w:rsidRPr="00614E62">
              <w:rPr>
                <w:sz w:val="24"/>
                <w:szCs w:val="24"/>
                <w:lang w:eastAsia="ru-RU"/>
              </w:rPr>
              <w:t>ление п</w:t>
            </w:r>
            <w:r>
              <w:rPr>
                <w:sz w:val="24"/>
                <w:szCs w:val="24"/>
                <w:lang w:eastAsia="ru-RU"/>
              </w:rPr>
              <w:t>. </w:t>
            </w:r>
            <w:r w:rsidRPr="00614E62">
              <w:rPr>
                <w:sz w:val="24"/>
                <w:szCs w:val="24"/>
                <w:lang w:eastAsia="ru-RU"/>
              </w:rPr>
              <w:t>Волжский Енотаевского муниципал</w:t>
            </w:r>
            <w:r w:rsidRPr="00614E62">
              <w:rPr>
                <w:sz w:val="24"/>
                <w:szCs w:val="24"/>
                <w:lang w:eastAsia="ru-RU"/>
              </w:rPr>
              <w:t>ь</w:t>
            </w:r>
            <w:r w:rsidRPr="00614E62">
              <w:rPr>
                <w:sz w:val="24"/>
                <w:szCs w:val="24"/>
                <w:lang w:eastAsia="ru-RU"/>
              </w:rPr>
              <w:lastRenderedPageBreak/>
              <w:t>ного района Астраханской области (су</w:t>
            </w:r>
            <w:r w:rsidRPr="00614E62">
              <w:rPr>
                <w:sz w:val="24"/>
                <w:szCs w:val="24"/>
                <w:lang w:eastAsia="ru-RU"/>
              </w:rPr>
              <w:t>б</w:t>
            </w:r>
            <w:r w:rsidRPr="00614E62">
              <w:rPr>
                <w:sz w:val="24"/>
                <w:szCs w:val="24"/>
                <w:lang w:eastAsia="ru-RU"/>
              </w:rPr>
              <w:t>сидия)</w:t>
            </w:r>
          </w:p>
        </w:tc>
        <w:tc>
          <w:tcPr>
            <w:tcW w:w="1146" w:type="dxa"/>
            <w:shd w:val="clear" w:color="auto" w:fill="auto"/>
            <w:hideMark/>
          </w:tcPr>
          <w:p w14:paraId="32FDDF8F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кил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860" w:type="dxa"/>
            <w:shd w:val="clear" w:color="auto" w:fill="auto"/>
            <w:hideMark/>
          </w:tcPr>
          <w:p w14:paraId="50763967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719" w:type="dxa"/>
            <w:shd w:val="clear" w:color="auto" w:fill="auto"/>
            <w:hideMark/>
          </w:tcPr>
          <w:p w14:paraId="6285170E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076" w:type="dxa"/>
            <w:shd w:val="clear" w:color="auto" w:fill="auto"/>
            <w:hideMark/>
          </w:tcPr>
          <w:p w14:paraId="26D270D8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90" w:type="dxa"/>
            <w:shd w:val="clear" w:color="auto" w:fill="auto"/>
            <w:hideMark/>
          </w:tcPr>
          <w:p w14:paraId="723FD280" w14:textId="1D2F717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157B7602" w14:textId="09BF6CA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3C6AE7CB" w14:textId="2402AB1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6C4B3202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576" w:type="dxa"/>
            <w:shd w:val="clear" w:color="auto" w:fill="auto"/>
            <w:hideMark/>
          </w:tcPr>
          <w:p w14:paraId="1BCA59B6" w14:textId="71254EA0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3CE04CA5" w14:textId="0409605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03E93242" w14:textId="1667B84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2439B910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500 000,00</w:t>
            </w:r>
          </w:p>
        </w:tc>
      </w:tr>
      <w:tr w:rsidR="00B70E9B" w:rsidRPr="00614E62" w14:paraId="1397806C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45BDC133" w14:textId="77777777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146" w:type="dxa"/>
            <w:shd w:val="clear" w:color="auto" w:fill="auto"/>
            <w:hideMark/>
          </w:tcPr>
          <w:p w14:paraId="1BA98C29" w14:textId="542430E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5272B113" w14:textId="055A95A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14FFF7E0" w14:textId="2BA5F4B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3AD51B46" w14:textId="2516C18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</w:tcPr>
          <w:p w14:paraId="1C843089" w14:textId="0A519A3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</w:tcPr>
          <w:p w14:paraId="1646C506" w14:textId="77959F3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</w:tcPr>
          <w:p w14:paraId="34013512" w14:textId="420926F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</w:tcPr>
          <w:p w14:paraId="2D5DCEBA" w14:textId="7429B26A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576" w:type="dxa"/>
            <w:shd w:val="clear" w:color="auto" w:fill="auto"/>
          </w:tcPr>
          <w:p w14:paraId="02D09196" w14:textId="7EAE8C0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</w:tcPr>
          <w:p w14:paraId="166DDD12" w14:textId="093F151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</w:tcPr>
          <w:p w14:paraId="0FC6AA26" w14:textId="54196C9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</w:tcPr>
          <w:p w14:paraId="537A3D89" w14:textId="6E670CF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500 000,00</w:t>
            </w:r>
          </w:p>
        </w:tc>
      </w:tr>
      <w:tr w:rsidR="00B70E9B" w:rsidRPr="00614E62" w14:paraId="389976FE" w14:textId="77777777" w:rsidTr="00B70E9B">
        <w:trPr>
          <w:trHeight w:val="900"/>
          <w:jc w:val="center"/>
        </w:trPr>
        <w:tc>
          <w:tcPr>
            <w:tcW w:w="1712" w:type="dxa"/>
            <w:shd w:val="clear" w:color="auto" w:fill="auto"/>
            <w:hideMark/>
          </w:tcPr>
          <w:p w14:paraId="362665EF" w14:textId="580FCBC0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="00361945">
              <w:rPr>
                <w:sz w:val="24"/>
                <w:szCs w:val="24"/>
                <w:lang w:eastAsia="ru-RU"/>
              </w:rPr>
              <w:t>юджетные инвестиции </w:t>
            </w:r>
            <w:r w:rsidRPr="00614E62">
              <w:rPr>
                <w:sz w:val="24"/>
                <w:szCs w:val="24"/>
                <w:lang w:eastAsia="ru-RU"/>
              </w:rPr>
              <w:t xml:space="preserve">/ </w:t>
            </w:r>
            <w:r>
              <w:rPr>
                <w:sz w:val="24"/>
                <w:szCs w:val="24"/>
                <w:lang w:eastAsia="ru-RU"/>
              </w:rPr>
              <w:t>к</w:t>
            </w:r>
            <w:r w:rsidRPr="00614E62">
              <w:rPr>
                <w:sz w:val="24"/>
                <w:szCs w:val="24"/>
                <w:lang w:eastAsia="ru-RU"/>
              </w:rPr>
              <w:t>апитальные вложения в объекты м</w:t>
            </w:r>
            <w:r w:rsidRPr="00614E62">
              <w:rPr>
                <w:sz w:val="24"/>
                <w:szCs w:val="24"/>
                <w:lang w:eastAsia="ru-RU"/>
              </w:rPr>
              <w:t>у</w:t>
            </w:r>
            <w:r w:rsidRPr="00614E62">
              <w:rPr>
                <w:sz w:val="24"/>
                <w:szCs w:val="24"/>
                <w:lang w:eastAsia="ru-RU"/>
              </w:rPr>
              <w:t>ниципальной собственности</w:t>
            </w:r>
          </w:p>
        </w:tc>
        <w:tc>
          <w:tcPr>
            <w:tcW w:w="1146" w:type="dxa"/>
            <w:shd w:val="clear" w:color="auto" w:fill="auto"/>
            <w:hideMark/>
          </w:tcPr>
          <w:p w14:paraId="7A214C3A" w14:textId="31EB4C9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6A763512" w14:textId="7F093AC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53DED1DF" w14:textId="434DBDF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26264C27" w14:textId="26D0907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26443C7A" w14:textId="19F391C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22D0D2AA" w14:textId="72B5845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402E7C07" w14:textId="1A2029E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52590231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90 000,00</w:t>
            </w:r>
          </w:p>
        </w:tc>
        <w:tc>
          <w:tcPr>
            <w:tcW w:w="1576" w:type="dxa"/>
            <w:shd w:val="clear" w:color="auto" w:fill="auto"/>
            <w:hideMark/>
          </w:tcPr>
          <w:p w14:paraId="3BB5EFFC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4DC47CC0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05F2A24D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48492190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90 000,00</w:t>
            </w:r>
          </w:p>
        </w:tc>
      </w:tr>
      <w:tr w:rsidR="00B70E9B" w:rsidRPr="00614E62" w14:paraId="30C7ED83" w14:textId="77777777" w:rsidTr="00B70E9B">
        <w:trPr>
          <w:trHeight w:val="600"/>
          <w:jc w:val="center"/>
        </w:trPr>
        <w:tc>
          <w:tcPr>
            <w:tcW w:w="1712" w:type="dxa"/>
            <w:shd w:val="clear" w:color="auto" w:fill="auto"/>
            <w:hideMark/>
          </w:tcPr>
          <w:p w14:paraId="7276B467" w14:textId="0525ABBE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межбюдже</w:t>
            </w:r>
            <w:r w:rsidRPr="00614E62">
              <w:rPr>
                <w:sz w:val="24"/>
                <w:szCs w:val="24"/>
                <w:lang w:eastAsia="ru-RU"/>
              </w:rPr>
              <w:t>т</w:t>
            </w:r>
            <w:r w:rsidRPr="00614E62">
              <w:rPr>
                <w:sz w:val="24"/>
                <w:szCs w:val="24"/>
                <w:lang w:eastAsia="ru-RU"/>
              </w:rPr>
              <w:t>ные тран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ферты из ф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1146" w:type="dxa"/>
            <w:shd w:val="clear" w:color="auto" w:fill="auto"/>
            <w:hideMark/>
          </w:tcPr>
          <w:p w14:paraId="4EF3D438" w14:textId="7249C81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7B214B78" w14:textId="3EA03E4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475946B6" w14:textId="219A39B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46FA815E" w14:textId="2256A74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1341D768" w14:textId="0B480A7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5FF1659B" w14:textId="58053B3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4AD3C752" w14:textId="66F7DB2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399270BA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410 000,00</w:t>
            </w:r>
          </w:p>
        </w:tc>
        <w:tc>
          <w:tcPr>
            <w:tcW w:w="1576" w:type="dxa"/>
            <w:shd w:val="clear" w:color="auto" w:fill="auto"/>
            <w:hideMark/>
          </w:tcPr>
          <w:p w14:paraId="41FB648A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644CDB38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7382F26B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019AF57A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410 000,00</w:t>
            </w:r>
          </w:p>
        </w:tc>
      </w:tr>
      <w:tr w:rsidR="00B70E9B" w:rsidRPr="00614E62" w14:paraId="67EA01C2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00EF8A2B" w14:textId="01C8DDB2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</w:t>
            </w:r>
            <w:r w:rsidRPr="00614E62">
              <w:rPr>
                <w:sz w:val="24"/>
                <w:szCs w:val="24"/>
                <w:lang w:eastAsia="ru-RU"/>
              </w:rPr>
              <w:t>естный бюджет</w:t>
            </w:r>
          </w:p>
        </w:tc>
        <w:tc>
          <w:tcPr>
            <w:tcW w:w="1146" w:type="dxa"/>
            <w:shd w:val="clear" w:color="auto" w:fill="auto"/>
            <w:hideMark/>
          </w:tcPr>
          <w:p w14:paraId="00944EDB" w14:textId="0E8BB7C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54A1DE5E" w14:textId="0176C5B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60DCAFAF" w14:textId="2A9DD8A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0D4CB939" w14:textId="567F456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536A81B8" w14:textId="677C1B1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37FF4AA8" w14:textId="74A6DD7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57DFEE90" w14:textId="1C2A709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44CFFADB" w14:textId="51AB388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79D776A7" w14:textId="2CD3716A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59EFCF5D" w14:textId="7A2E51E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5FF315CC" w14:textId="5CD445B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0B982C59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70E9B" w:rsidRPr="00614E62" w14:paraId="5F04CB16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17526EDC" w14:textId="6772C53F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иные субс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дии/ внебю</w:t>
            </w:r>
            <w:r w:rsidRPr="00614E62">
              <w:rPr>
                <w:sz w:val="24"/>
                <w:szCs w:val="24"/>
                <w:lang w:eastAsia="ru-RU"/>
              </w:rPr>
              <w:t>д</w:t>
            </w:r>
            <w:r w:rsidRPr="00614E62">
              <w:rPr>
                <w:sz w:val="24"/>
                <w:szCs w:val="24"/>
                <w:lang w:eastAsia="ru-RU"/>
              </w:rPr>
              <w:t>жетные и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точники</w:t>
            </w:r>
          </w:p>
        </w:tc>
        <w:tc>
          <w:tcPr>
            <w:tcW w:w="1146" w:type="dxa"/>
            <w:shd w:val="clear" w:color="auto" w:fill="auto"/>
            <w:hideMark/>
          </w:tcPr>
          <w:p w14:paraId="5073994E" w14:textId="08E7F8E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7DCD25B1" w14:textId="3B943A3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422BE7C5" w14:textId="3B43765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29673CC5" w14:textId="1ED093E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789320FD" w14:textId="0EC5ABB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3F65786E" w14:textId="3BFA5F5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32C9EACE" w14:textId="5602022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0741A852" w14:textId="21F4216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7CE31033" w14:textId="52FA577A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2DF1807F" w14:textId="27E08D2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24DB474E" w14:textId="0A43593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0B4B3389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70E9B" w:rsidRPr="00614E62" w14:paraId="672BDB93" w14:textId="77777777" w:rsidTr="00B70E9B">
        <w:trPr>
          <w:trHeight w:val="571"/>
          <w:jc w:val="center"/>
        </w:trPr>
        <w:tc>
          <w:tcPr>
            <w:tcW w:w="1712" w:type="dxa"/>
            <w:shd w:val="clear" w:color="auto" w:fill="auto"/>
            <w:hideMark/>
          </w:tcPr>
          <w:p w14:paraId="5D8725D0" w14:textId="3364D51E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Строител</w:t>
            </w:r>
            <w:r w:rsidRPr="00614E62">
              <w:rPr>
                <w:sz w:val="24"/>
                <w:szCs w:val="24"/>
                <w:lang w:eastAsia="ru-RU"/>
              </w:rPr>
              <w:t>ь</w:t>
            </w:r>
            <w:r w:rsidRPr="00614E62">
              <w:rPr>
                <w:sz w:val="24"/>
                <w:szCs w:val="24"/>
                <w:lang w:eastAsia="ru-RU"/>
              </w:rPr>
              <w:t>ство берег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укрепления в с.</w:t>
            </w:r>
            <w:r>
              <w:rPr>
                <w:sz w:val="24"/>
                <w:szCs w:val="24"/>
                <w:lang w:eastAsia="ru-RU"/>
              </w:rPr>
              <w:t> </w:t>
            </w:r>
            <w:r w:rsidRPr="00614E62">
              <w:rPr>
                <w:sz w:val="24"/>
                <w:szCs w:val="24"/>
                <w:lang w:eastAsia="ru-RU"/>
              </w:rPr>
              <w:t>Замьяны Енотаевского муниципал</w:t>
            </w:r>
            <w:r w:rsidRPr="00614E62">
              <w:rPr>
                <w:sz w:val="24"/>
                <w:szCs w:val="24"/>
                <w:lang w:eastAsia="ru-RU"/>
              </w:rPr>
              <w:t>ь</w:t>
            </w:r>
            <w:r w:rsidRPr="00614E62">
              <w:rPr>
                <w:sz w:val="24"/>
                <w:szCs w:val="24"/>
                <w:lang w:eastAsia="ru-RU"/>
              </w:rPr>
              <w:t>ного района Астраханской области (су</w:t>
            </w:r>
            <w:r w:rsidRPr="00614E62">
              <w:rPr>
                <w:sz w:val="24"/>
                <w:szCs w:val="24"/>
                <w:lang w:eastAsia="ru-RU"/>
              </w:rPr>
              <w:t>б</w:t>
            </w:r>
            <w:r w:rsidRPr="00614E62">
              <w:rPr>
                <w:sz w:val="24"/>
                <w:szCs w:val="24"/>
                <w:lang w:eastAsia="ru-RU"/>
              </w:rPr>
              <w:lastRenderedPageBreak/>
              <w:t>сидия)</w:t>
            </w:r>
          </w:p>
        </w:tc>
        <w:tc>
          <w:tcPr>
            <w:tcW w:w="1146" w:type="dxa"/>
            <w:shd w:val="clear" w:color="auto" w:fill="auto"/>
            <w:hideMark/>
          </w:tcPr>
          <w:p w14:paraId="24C275A7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кил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860" w:type="dxa"/>
            <w:shd w:val="clear" w:color="auto" w:fill="auto"/>
            <w:hideMark/>
          </w:tcPr>
          <w:p w14:paraId="53286062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9" w:type="dxa"/>
            <w:shd w:val="clear" w:color="auto" w:fill="auto"/>
            <w:hideMark/>
          </w:tcPr>
          <w:p w14:paraId="4F066BD6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506 422,50</w:t>
            </w:r>
          </w:p>
        </w:tc>
        <w:tc>
          <w:tcPr>
            <w:tcW w:w="1076" w:type="dxa"/>
            <w:shd w:val="clear" w:color="auto" w:fill="auto"/>
            <w:hideMark/>
          </w:tcPr>
          <w:p w14:paraId="4463E196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90" w:type="dxa"/>
            <w:shd w:val="clear" w:color="auto" w:fill="auto"/>
            <w:hideMark/>
          </w:tcPr>
          <w:p w14:paraId="46D20019" w14:textId="23D8CA5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015A994D" w14:textId="76C141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0BB7C6C3" w14:textId="61A214F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2450EBA1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506 422,50</w:t>
            </w:r>
          </w:p>
        </w:tc>
        <w:tc>
          <w:tcPr>
            <w:tcW w:w="1576" w:type="dxa"/>
            <w:shd w:val="clear" w:color="auto" w:fill="auto"/>
            <w:hideMark/>
          </w:tcPr>
          <w:p w14:paraId="4F6C34B9" w14:textId="61C1A2B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052F8C5E" w14:textId="3262C23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0C28A434" w14:textId="71D082C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0E301F42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506 422,50</w:t>
            </w:r>
          </w:p>
        </w:tc>
      </w:tr>
      <w:tr w:rsidR="00B70E9B" w:rsidRPr="00614E62" w14:paraId="477BD15D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189383E0" w14:textId="77777777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146" w:type="dxa"/>
            <w:shd w:val="clear" w:color="auto" w:fill="auto"/>
            <w:hideMark/>
          </w:tcPr>
          <w:p w14:paraId="6E36EA4F" w14:textId="1F8AB98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4BC7D2E8" w14:textId="7B61D80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4BF2F203" w14:textId="31C7B47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423B2DDD" w14:textId="4C7F0BB0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</w:tcPr>
          <w:p w14:paraId="735B49C7" w14:textId="7907C6F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</w:tcPr>
          <w:p w14:paraId="102A56F9" w14:textId="47D3979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</w:tcPr>
          <w:p w14:paraId="435755B7" w14:textId="2397E2A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</w:tcPr>
          <w:p w14:paraId="08801D5C" w14:textId="14DF28B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506 422,50</w:t>
            </w:r>
          </w:p>
        </w:tc>
        <w:tc>
          <w:tcPr>
            <w:tcW w:w="1576" w:type="dxa"/>
            <w:shd w:val="clear" w:color="auto" w:fill="auto"/>
          </w:tcPr>
          <w:p w14:paraId="35F2F7AA" w14:textId="108C6D7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</w:tcPr>
          <w:p w14:paraId="4513F2CC" w14:textId="1C10338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</w:tcPr>
          <w:p w14:paraId="2956653C" w14:textId="43B03E3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</w:tcPr>
          <w:p w14:paraId="72768290" w14:textId="5B509DA0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506 422,50</w:t>
            </w:r>
          </w:p>
        </w:tc>
      </w:tr>
      <w:tr w:rsidR="00B70E9B" w:rsidRPr="00614E62" w14:paraId="722D4DEF" w14:textId="77777777" w:rsidTr="00B70E9B">
        <w:trPr>
          <w:trHeight w:val="900"/>
          <w:jc w:val="center"/>
        </w:trPr>
        <w:tc>
          <w:tcPr>
            <w:tcW w:w="1712" w:type="dxa"/>
            <w:shd w:val="clear" w:color="auto" w:fill="auto"/>
            <w:hideMark/>
          </w:tcPr>
          <w:p w14:paraId="741BAAC8" w14:textId="0A21D681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="00361945">
              <w:rPr>
                <w:sz w:val="24"/>
                <w:szCs w:val="24"/>
                <w:lang w:eastAsia="ru-RU"/>
              </w:rPr>
              <w:t>юджетные инвестиции </w:t>
            </w:r>
            <w:r w:rsidRPr="00614E62">
              <w:rPr>
                <w:sz w:val="24"/>
                <w:szCs w:val="24"/>
                <w:lang w:eastAsia="ru-RU"/>
              </w:rPr>
              <w:t xml:space="preserve">/ </w:t>
            </w:r>
            <w:r>
              <w:rPr>
                <w:sz w:val="24"/>
                <w:szCs w:val="24"/>
                <w:lang w:eastAsia="ru-RU"/>
              </w:rPr>
              <w:t>к</w:t>
            </w:r>
            <w:r w:rsidRPr="00614E62">
              <w:rPr>
                <w:sz w:val="24"/>
                <w:szCs w:val="24"/>
                <w:lang w:eastAsia="ru-RU"/>
              </w:rPr>
              <w:t>апитальные вложения в объекты м</w:t>
            </w:r>
            <w:r w:rsidRPr="00614E62">
              <w:rPr>
                <w:sz w:val="24"/>
                <w:szCs w:val="24"/>
                <w:lang w:eastAsia="ru-RU"/>
              </w:rPr>
              <w:t>у</w:t>
            </w:r>
            <w:r w:rsidRPr="00614E62">
              <w:rPr>
                <w:sz w:val="24"/>
                <w:szCs w:val="24"/>
                <w:lang w:eastAsia="ru-RU"/>
              </w:rPr>
              <w:t>ниципальной собственности</w:t>
            </w:r>
          </w:p>
        </w:tc>
        <w:tc>
          <w:tcPr>
            <w:tcW w:w="1146" w:type="dxa"/>
            <w:shd w:val="clear" w:color="auto" w:fill="auto"/>
            <w:hideMark/>
          </w:tcPr>
          <w:p w14:paraId="6473BE3A" w14:textId="5B76F3B0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4755B5C6" w14:textId="3A52DC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3E2B4CB0" w14:textId="1D456340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1E29DB06" w14:textId="559579C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46C43BE9" w14:textId="6FB1549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713B4577" w14:textId="33205ED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09E4CEAF" w14:textId="74C871C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29D9CB25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76 422,50</w:t>
            </w:r>
          </w:p>
        </w:tc>
        <w:tc>
          <w:tcPr>
            <w:tcW w:w="1576" w:type="dxa"/>
            <w:shd w:val="clear" w:color="auto" w:fill="auto"/>
            <w:hideMark/>
          </w:tcPr>
          <w:p w14:paraId="23530D6E" w14:textId="200A16E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4436F746" w14:textId="42D80FC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0BB908C2" w14:textId="022B120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5491A329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76 422,50</w:t>
            </w:r>
          </w:p>
        </w:tc>
      </w:tr>
      <w:tr w:rsidR="00B70E9B" w:rsidRPr="00614E62" w14:paraId="503EB62F" w14:textId="77777777" w:rsidTr="00B70E9B">
        <w:trPr>
          <w:trHeight w:val="600"/>
          <w:jc w:val="center"/>
        </w:trPr>
        <w:tc>
          <w:tcPr>
            <w:tcW w:w="1712" w:type="dxa"/>
            <w:shd w:val="clear" w:color="auto" w:fill="auto"/>
            <w:hideMark/>
          </w:tcPr>
          <w:p w14:paraId="4F13B532" w14:textId="0CCFC3CC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межбюдже</w:t>
            </w:r>
            <w:r w:rsidRPr="00614E62">
              <w:rPr>
                <w:sz w:val="24"/>
                <w:szCs w:val="24"/>
                <w:lang w:eastAsia="ru-RU"/>
              </w:rPr>
              <w:t>т</w:t>
            </w:r>
            <w:r w:rsidRPr="00614E62">
              <w:rPr>
                <w:sz w:val="24"/>
                <w:szCs w:val="24"/>
                <w:lang w:eastAsia="ru-RU"/>
              </w:rPr>
              <w:t>ные тран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ферты из ф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1146" w:type="dxa"/>
            <w:shd w:val="clear" w:color="auto" w:fill="auto"/>
            <w:hideMark/>
          </w:tcPr>
          <w:p w14:paraId="421B243E" w14:textId="50E0544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264A39A3" w14:textId="2E9FB16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0891F743" w14:textId="4DABB18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62C77F08" w14:textId="17F40F9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1A6150DE" w14:textId="2B19710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22680AE6" w14:textId="0B2DC5B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0C76E084" w14:textId="3C2895F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478FDBF4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430 000,00</w:t>
            </w:r>
          </w:p>
        </w:tc>
        <w:tc>
          <w:tcPr>
            <w:tcW w:w="1576" w:type="dxa"/>
            <w:shd w:val="clear" w:color="auto" w:fill="auto"/>
            <w:hideMark/>
          </w:tcPr>
          <w:p w14:paraId="74F5FBB9" w14:textId="3D426B6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1BC6F17A" w14:textId="6F96B93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3A2AA62B" w14:textId="054D02C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11359917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430 000,00</w:t>
            </w:r>
          </w:p>
        </w:tc>
      </w:tr>
      <w:tr w:rsidR="00B70E9B" w:rsidRPr="00614E62" w14:paraId="5864736C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10E01712" w14:textId="56446BBF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</w:t>
            </w:r>
            <w:r w:rsidRPr="00614E62">
              <w:rPr>
                <w:sz w:val="24"/>
                <w:szCs w:val="24"/>
                <w:lang w:eastAsia="ru-RU"/>
              </w:rPr>
              <w:t>естный бюджет</w:t>
            </w:r>
          </w:p>
        </w:tc>
        <w:tc>
          <w:tcPr>
            <w:tcW w:w="1146" w:type="dxa"/>
            <w:shd w:val="clear" w:color="auto" w:fill="auto"/>
            <w:hideMark/>
          </w:tcPr>
          <w:p w14:paraId="7FE1D9E3" w14:textId="08EE315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1670DD31" w14:textId="57DC215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02E260DE" w14:textId="620427D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41AAE3BD" w14:textId="2F59562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53EFA141" w14:textId="680FC93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2B0A120E" w14:textId="7EE6DD50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3C637BF4" w14:textId="632822E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4F970373" w14:textId="4A934C2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6F6C3B60" w14:textId="1D8946F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262EC198" w14:textId="7E68433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6AC5B776" w14:textId="3A56BD8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3E1C2281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70E9B" w:rsidRPr="00614E62" w14:paraId="0AB6ECBF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20ACD7CB" w14:textId="38B60DFF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иные субс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дии/ внебю</w:t>
            </w:r>
            <w:r w:rsidRPr="00614E62">
              <w:rPr>
                <w:sz w:val="24"/>
                <w:szCs w:val="24"/>
                <w:lang w:eastAsia="ru-RU"/>
              </w:rPr>
              <w:t>д</w:t>
            </w:r>
            <w:r w:rsidRPr="00614E62">
              <w:rPr>
                <w:sz w:val="24"/>
                <w:szCs w:val="24"/>
                <w:lang w:eastAsia="ru-RU"/>
              </w:rPr>
              <w:t>жетные и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точники</w:t>
            </w:r>
          </w:p>
        </w:tc>
        <w:tc>
          <w:tcPr>
            <w:tcW w:w="1146" w:type="dxa"/>
            <w:shd w:val="clear" w:color="auto" w:fill="auto"/>
            <w:hideMark/>
          </w:tcPr>
          <w:p w14:paraId="21DF4D41" w14:textId="0A5AF88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0EA38D89" w14:textId="2FBB824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337968DB" w14:textId="549728B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53B87A37" w14:textId="68CF008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673575F5" w14:textId="48CC46BA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08FB1A04" w14:textId="1E53C56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2421AF0C" w14:textId="491A60B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3B451D8D" w14:textId="62BA289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658B7AEB" w14:textId="1F2C064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32F77B43" w14:textId="7607601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5B4096C6" w14:textId="2F6E504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57E5172D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70E9B" w:rsidRPr="00614E62" w14:paraId="3D6C7E37" w14:textId="77777777" w:rsidTr="00B70E9B">
        <w:trPr>
          <w:trHeight w:val="429"/>
          <w:jc w:val="center"/>
        </w:trPr>
        <w:tc>
          <w:tcPr>
            <w:tcW w:w="1712" w:type="dxa"/>
            <w:shd w:val="clear" w:color="auto" w:fill="auto"/>
            <w:hideMark/>
          </w:tcPr>
          <w:p w14:paraId="27A67F88" w14:textId="00AEE7CB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Инженерная защита с.</w:t>
            </w:r>
            <w:r>
              <w:rPr>
                <w:sz w:val="24"/>
                <w:szCs w:val="24"/>
                <w:lang w:eastAsia="ru-RU"/>
              </w:rPr>
              <w:t> </w:t>
            </w:r>
            <w:r w:rsidRPr="00614E62">
              <w:rPr>
                <w:sz w:val="24"/>
                <w:szCs w:val="24"/>
                <w:lang w:eastAsia="ru-RU"/>
              </w:rPr>
              <w:t xml:space="preserve"> Бахтемир в Икрянинском муниципал</w:t>
            </w:r>
            <w:r w:rsidRPr="00614E62">
              <w:rPr>
                <w:sz w:val="24"/>
                <w:szCs w:val="24"/>
                <w:lang w:eastAsia="ru-RU"/>
              </w:rPr>
              <w:t>ь</w:t>
            </w:r>
            <w:r w:rsidRPr="00614E62">
              <w:rPr>
                <w:sz w:val="24"/>
                <w:szCs w:val="24"/>
                <w:lang w:eastAsia="ru-RU"/>
              </w:rPr>
              <w:t>ном районе Астраханской области (су</w:t>
            </w:r>
            <w:r w:rsidRPr="00614E62">
              <w:rPr>
                <w:sz w:val="24"/>
                <w:szCs w:val="24"/>
                <w:lang w:eastAsia="ru-RU"/>
              </w:rPr>
              <w:t>б</w:t>
            </w:r>
            <w:r w:rsidRPr="00614E62">
              <w:rPr>
                <w:sz w:val="24"/>
                <w:szCs w:val="24"/>
                <w:lang w:eastAsia="ru-RU"/>
              </w:rPr>
              <w:t>сидия)</w:t>
            </w:r>
          </w:p>
        </w:tc>
        <w:tc>
          <w:tcPr>
            <w:tcW w:w="1146" w:type="dxa"/>
            <w:shd w:val="clear" w:color="auto" w:fill="auto"/>
            <w:hideMark/>
          </w:tcPr>
          <w:p w14:paraId="39773EC7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кил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860" w:type="dxa"/>
            <w:shd w:val="clear" w:color="auto" w:fill="auto"/>
            <w:hideMark/>
          </w:tcPr>
          <w:p w14:paraId="2EB01EE0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2,45</w:t>
            </w:r>
          </w:p>
        </w:tc>
        <w:tc>
          <w:tcPr>
            <w:tcW w:w="1719" w:type="dxa"/>
            <w:shd w:val="clear" w:color="auto" w:fill="auto"/>
            <w:hideMark/>
          </w:tcPr>
          <w:p w14:paraId="359D5543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805 333,56</w:t>
            </w:r>
          </w:p>
        </w:tc>
        <w:tc>
          <w:tcPr>
            <w:tcW w:w="1076" w:type="dxa"/>
            <w:shd w:val="clear" w:color="auto" w:fill="auto"/>
            <w:hideMark/>
          </w:tcPr>
          <w:p w14:paraId="6FDCB5AB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90" w:type="dxa"/>
            <w:shd w:val="clear" w:color="auto" w:fill="auto"/>
            <w:hideMark/>
          </w:tcPr>
          <w:p w14:paraId="01324228" w14:textId="34CB0BB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0020B4B4" w14:textId="47F743D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01C10B67" w14:textId="0BFFFA9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65DF1B42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805 333,56</w:t>
            </w:r>
          </w:p>
        </w:tc>
        <w:tc>
          <w:tcPr>
            <w:tcW w:w="1576" w:type="dxa"/>
            <w:shd w:val="clear" w:color="auto" w:fill="auto"/>
            <w:hideMark/>
          </w:tcPr>
          <w:p w14:paraId="3B25A731" w14:textId="75DDE0D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2E8BD214" w14:textId="3615A7C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4507037C" w14:textId="43D305A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391D8B0F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805 333,56</w:t>
            </w:r>
          </w:p>
        </w:tc>
      </w:tr>
      <w:tr w:rsidR="00B70E9B" w:rsidRPr="00614E62" w14:paraId="31FC8A5B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0632CD90" w14:textId="77777777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146" w:type="dxa"/>
            <w:shd w:val="clear" w:color="auto" w:fill="auto"/>
            <w:hideMark/>
          </w:tcPr>
          <w:p w14:paraId="6604CF06" w14:textId="3CA9995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6186FE7B" w14:textId="2C1E0F9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12DDA4B4" w14:textId="43B3763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5C045612" w14:textId="575323F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</w:tcPr>
          <w:p w14:paraId="2D66D1B9" w14:textId="65966BD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</w:tcPr>
          <w:p w14:paraId="5C88703C" w14:textId="3869F75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</w:tcPr>
          <w:p w14:paraId="79469951" w14:textId="4550C31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</w:tcPr>
          <w:p w14:paraId="2474AB5E" w14:textId="47B8741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805 333,56</w:t>
            </w:r>
          </w:p>
        </w:tc>
        <w:tc>
          <w:tcPr>
            <w:tcW w:w="1576" w:type="dxa"/>
            <w:shd w:val="clear" w:color="auto" w:fill="auto"/>
          </w:tcPr>
          <w:p w14:paraId="2ADF0134" w14:textId="006CA10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</w:tcPr>
          <w:p w14:paraId="483DE961" w14:textId="444EC06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</w:tcPr>
          <w:p w14:paraId="0A2EFEA4" w14:textId="250893E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</w:tcPr>
          <w:p w14:paraId="47EB893B" w14:textId="551E232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805 333,56</w:t>
            </w:r>
          </w:p>
        </w:tc>
      </w:tr>
      <w:tr w:rsidR="00B70E9B" w:rsidRPr="00614E62" w14:paraId="0257CF0F" w14:textId="77777777" w:rsidTr="00B70E9B">
        <w:trPr>
          <w:trHeight w:val="900"/>
          <w:jc w:val="center"/>
        </w:trPr>
        <w:tc>
          <w:tcPr>
            <w:tcW w:w="1712" w:type="dxa"/>
            <w:shd w:val="clear" w:color="auto" w:fill="auto"/>
            <w:hideMark/>
          </w:tcPr>
          <w:p w14:paraId="40548A71" w14:textId="7B851218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б</w:t>
            </w:r>
            <w:r w:rsidRPr="00614E62">
              <w:rPr>
                <w:sz w:val="24"/>
                <w:szCs w:val="24"/>
                <w:lang w:eastAsia="ru-RU"/>
              </w:rPr>
              <w:t>юджетные инвестици</w:t>
            </w:r>
            <w:r w:rsidR="00361945">
              <w:rPr>
                <w:sz w:val="24"/>
                <w:szCs w:val="24"/>
                <w:lang w:eastAsia="ru-RU"/>
              </w:rPr>
              <w:t>и </w:t>
            </w:r>
            <w:r w:rsidRPr="00614E62">
              <w:rPr>
                <w:sz w:val="24"/>
                <w:szCs w:val="24"/>
                <w:lang w:eastAsia="ru-RU"/>
              </w:rPr>
              <w:t xml:space="preserve">/ </w:t>
            </w:r>
            <w:r>
              <w:rPr>
                <w:sz w:val="24"/>
                <w:szCs w:val="24"/>
                <w:lang w:eastAsia="ru-RU"/>
              </w:rPr>
              <w:t>к</w:t>
            </w:r>
            <w:r w:rsidRPr="00614E62">
              <w:rPr>
                <w:sz w:val="24"/>
                <w:szCs w:val="24"/>
                <w:lang w:eastAsia="ru-RU"/>
              </w:rPr>
              <w:t>апитальные вложения в объекты м</w:t>
            </w:r>
            <w:r w:rsidRPr="00614E62">
              <w:rPr>
                <w:sz w:val="24"/>
                <w:szCs w:val="24"/>
                <w:lang w:eastAsia="ru-RU"/>
              </w:rPr>
              <w:t>у</w:t>
            </w:r>
            <w:r w:rsidRPr="00614E62">
              <w:rPr>
                <w:sz w:val="24"/>
                <w:szCs w:val="24"/>
                <w:lang w:eastAsia="ru-RU"/>
              </w:rPr>
              <w:t>ниципальной собственности</w:t>
            </w:r>
          </w:p>
        </w:tc>
        <w:tc>
          <w:tcPr>
            <w:tcW w:w="1146" w:type="dxa"/>
            <w:shd w:val="clear" w:color="auto" w:fill="auto"/>
            <w:hideMark/>
          </w:tcPr>
          <w:p w14:paraId="064FF289" w14:textId="0EADA2D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4418314F" w14:textId="43F2875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6F287EBC" w14:textId="50CE8E4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7F92E6BB" w14:textId="6C23954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41AA9EA0" w14:textId="1D96E6B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4994425B" w14:textId="7667A64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57C27BEB" w14:textId="131DDFF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5B18BE8F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114 902,83</w:t>
            </w:r>
          </w:p>
        </w:tc>
        <w:tc>
          <w:tcPr>
            <w:tcW w:w="1576" w:type="dxa"/>
            <w:shd w:val="clear" w:color="auto" w:fill="auto"/>
            <w:hideMark/>
          </w:tcPr>
          <w:p w14:paraId="5F536C22" w14:textId="02FBD82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1E683BAE" w14:textId="322DE35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1FC64832" w14:textId="72FAA49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14CC72AB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114 902,83</w:t>
            </w:r>
          </w:p>
        </w:tc>
      </w:tr>
      <w:tr w:rsidR="00B70E9B" w:rsidRPr="00614E62" w14:paraId="17CBB05F" w14:textId="77777777" w:rsidTr="00B70E9B">
        <w:trPr>
          <w:trHeight w:val="600"/>
          <w:jc w:val="center"/>
        </w:trPr>
        <w:tc>
          <w:tcPr>
            <w:tcW w:w="1712" w:type="dxa"/>
            <w:shd w:val="clear" w:color="auto" w:fill="auto"/>
            <w:hideMark/>
          </w:tcPr>
          <w:p w14:paraId="7DAF2A1E" w14:textId="5388C09C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межбюдже</w:t>
            </w:r>
            <w:r w:rsidRPr="00614E62">
              <w:rPr>
                <w:sz w:val="24"/>
                <w:szCs w:val="24"/>
                <w:lang w:eastAsia="ru-RU"/>
              </w:rPr>
              <w:t>т</w:t>
            </w:r>
            <w:r w:rsidRPr="00614E62">
              <w:rPr>
                <w:sz w:val="24"/>
                <w:szCs w:val="24"/>
                <w:lang w:eastAsia="ru-RU"/>
              </w:rPr>
              <w:t>ные тран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ферты из ф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1146" w:type="dxa"/>
            <w:shd w:val="clear" w:color="auto" w:fill="auto"/>
            <w:hideMark/>
          </w:tcPr>
          <w:p w14:paraId="43EFBF88" w14:textId="657DA16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5F938DE9" w14:textId="4D733220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3AB804C1" w14:textId="372E47B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409B232D" w14:textId="0F23BB3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1AA13EA1" w14:textId="16126EB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36EC72B1" w14:textId="57F12AF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27F8BFBA" w14:textId="6BAB23C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0CE00ABB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690 430,73</w:t>
            </w:r>
          </w:p>
        </w:tc>
        <w:tc>
          <w:tcPr>
            <w:tcW w:w="1576" w:type="dxa"/>
            <w:shd w:val="clear" w:color="auto" w:fill="auto"/>
            <w:hideMark/>
          </w:tcPr>
          <w:p w14:paraId="0A085857" w14:textId="13EE6A6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7D31C21E" w14:textId="10AA736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78F0E1CB" w14:textId="744E725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4C133456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690 430,73</w:t>
            </w:r>
          </w:p>
        </w:tc>
      </w:tr>
      <w:tr w:rsidR="00B70E9B" w:rsidRPr="00614E62" w14:paraId="29F04213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7C39D9EA" w14:textId="25CA70D5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</w:t>
            </w:r>
            <w:r w:rsidRPr="00614E62">
              <w:rPr>
                <w:sz w:val="24"/>
                <w:szCs w:val="24"/>
                <w:lang w:eastAsia="ru-RU"/>
              </w:rPr>
              <w:t>естный бюджет</w:t>
            </w:r>
          </w:p>
        </w:tc>
        <w:tc>
          <w:tcPr>
            <w:tcW w:w="1146" w:type="dxa"/>
            <w:shd w:val="clear" w:color="auto" w:fill="auto"/>
            <w:hideMark/>
          </w:tcPr>
          <w:p w14:paraId="5269E90E" w14:textId="7039732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441EB273" w14:textId="3907A48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68B0C2FC" w14:textId="40BBA6B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60353C40" w14:textId="0ADC063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75554301" w14:textId="13F59E8A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62F882CF" w14:textId="3D0B332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72BF2C5E" w14:textId="185EBF3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2B1604F1" w14:textId="03461D4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06C84F85" w14:textId="32FC583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4D9F5D1C" w14:textId="3F9C9F4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75C3D30F" w14:textId="4D7D30C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7484E91F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70E9B" w:rsidRPr="00614E62" w14:paraId="680FAB59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01239777" w14:textId="4A8FF832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иные субс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дии/ внебю</w:t>
            </w:r>
            <w:r w:rsidRPr="00614E62">
              <w:rPr>
                <w:sz w:val="24"/>
                <w:szCs w:val="24"/>
                <w:lang w:eastAsia="ru-RU"/>
              </w:rPr>
              <w:t>д</w:t>
            </w:r>
            <w:r w:rsidRPr="00614E62">
              <w:rPr>
                <w:sz w:val="24"/>
                <w:szCs w:val="24"/>
                <w:lang w:eastAsia="ru-RU"/>
              </w:rPr>
              <w:t>жетные и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точники</w:t>
            </w:r>
          </w:p>
        </w:tc>
        <w:tc>
          <w:tcPr>
            <w:tcW w:w="1146" w:type="dxa"/>
            <w:shd w:val="clear" w:color="auto" w:fill="auto"/>
            <w:hideMark/>
          </w:tcPr>
          <w:p w14:paraId="4D766B6C" w14:textId="7E8C1EB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5303FB1B" w14:textId="361F7E8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5AC51D30" w14:textId="1F6F475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56FDA73B" w14:textId="1202792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5C0578BE" w14:textId="51C9F39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58F609F5" w14:textId="655CBB3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71E8DC49" w14:textId="486AB99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0D57C606" w14:textId="6E11FD1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7B547E10" w14:textId="2A4BB21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73751A41" w14:textId="3D67CF3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6E7D25EC" w14:textId="7C9CED1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5224C7BE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70E9B" w:rsidRPr="00614E62" w14:paraId="170B38E8" w14:textId="77777777" w:rsidTr="00B70E9B">
        <w:trPr>
          <w:trHeight w:val="854"/>
          <w:jc w:val="center"/>
        </w:trPr>
        <w:tc>
          <w:tcPr>
            <w:tcW w:w="1712" w:type="dxa"/>
            <w:shd w:val="clear" w:color="auto" w:fill="auto"/>
            <w:hideMark/>
          </w:tcPr>
          <w:p w14:paraId="2ABFD3EE" w14:textId="028296CD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Инженерная защита сел Ниновка и Федоровка на р. Бахтемир в Икрянинском муниципал</w:t>
            </w:r>
            <w:r w:rsidRPr="00614E62">
              <w:rPr>
                <w:sz w:val="24"/>
                <w:szCs w:val="24"/>
                <w:lang w:eastAsia="ru-RU"/>
              </w:rPr>
              <w:t>ь</w:t>
            </w:r>
            <w:r w:rsidRPr="00614E62">
              <w:rPr>
                <w:sz w:val="24"/>
                <w:szCs w:val="24"/>
                <w:lang w:eastAsia="ru-RU"/>
              </w:rPr>
              <w:t>ном районе Астраханской области (су</w:t>
            </w:r>
            <w:r w:rsidRPr="00614E62">
              <w:rPr>
                <w:sz w:val="24"/>
                <w:szCs w:val="24"/>
                <w:lang w:eastAsia="ru-RU"/>
              </w:rPr>
              <w:t>б</w:t>
            </w:r>
            <w:r w:rsidRPr="00614E62">
              <w:rPr>
                <w:sz w:val="24"/>
                <w:szCs w:val="24"/>
                <w:lang w:eastAsia="ru-RU"/>
              </w:rPr>
              <w:t>сидия)</w:t>
            </w:r>
          </w:p>
        </w:tc>
        <w:tc>
          <w:tcPr>
            <w:tcW w:w="1146" w:type="dxa"/>
            <w:shd w:val="clear" w:color="auto" w:fill="auto"/>
            <w:hideMark/>
          </w:tcPr>
          <w:p w14:paraId="1C322169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кил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860" w:type="dxa"/>
            <w:shd w:val="clear" w:color="auto" w:fill="auto"/>
            <w:hideMark/>
          </w:tcPr>
          <w:p w14:paraId="4A388BB7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719" w:type="dxa"/>
            <w:shd w:val="clear" w:color="auto" w:fill="auto"/>
            <w:hideMark/>
          </w:tcPr>
          <w:p w14:paraId="7654CBC3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307 310,00</w:t>
            </w:r>
          </w:p>
        </w:tc>
        <w:tc>
          <w:tcPr>
            <w:tcW w:w="1076" w:type="dxa"/>
            <w:shd w:val="clear" w:color="auto" w:fill="auto"/>
            <w:hideMark/>
          </w:tcPr>
          <w:p w14:paraId="2E19E157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90" w:type="dxa"/>
            <w:shd w:val="clear" w:color="auto" w:fill="auto"/>
            <w:hideMark/>
          </w:tcPr>
          <w:p w14:paraId="31E696DB" w14:textId="66F0FCD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763617A3" w14:textId="37F9DF3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1435BE61" w14:textId="56117D0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6CD553F2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307 310,00</w:t>
            </w:r>
          </w:p>
        </w:tc>
        <w:tc>
          <w:tcPr>
            <w:tcW w:w="1576" w:type="dxa"/>
            <w:shd w:val="clear" w:color="auto" w:fill="auto"/>
            <w:hideMark/>
          </w:tcPr>
          <w:p w14:paraId="4F025A68" w14:textId="6C42C42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28532C69" w14:textId="0F52A9D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19DB8FD0" w14:textId="232827E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1728E5F9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307 310,00</w:t>
            </w:r>
          </w:p>
        </w:tc>
      </w:tr>
      <w:tr w:rsidR="00B70E9B" w:rsidRPr="00614E62" w14:paraId="0A643BEF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2492DFA5" w14:textId="77777777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146" w:type="dxa"/>
            <w:shd w:val="clear" w:color="auto" w:fill="auto"/>
            <w:hideMark/>
          </w:tcPr>
          <w:p w14:paraId="319A7BBC" w14:textId="2287C0C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0E899705" w14:textId="5D7FB5F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4F734560" w14:textId="055D4AF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14395450" w14:textId="1FC6844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</w:tcPr>
          <w:p w14:paraId="76642BC5" w14:textId="46206EAA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</w:tcPr>
          <w:p w14:paraId="7BF012EF" w14:textId="07F423D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</w:tcPr>
          <w:p w14:paraId="44134A18" w14:textId="77F755A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</w:tcPr>
          <w:p w14:paraId="330E4A85" w14:textId="784A231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307 310,00</w:t>
            </w:r>
          </w:p>
        </w:tc>
        <w:tc>
          <w:tcPr>
            <w:tcW w:w="1576" w:type="dxa"/>
            <w:shd w:val="clear" w:color="auto" w:fill="auto"/>
          </w:tcPr>
          <w:p w14:paraId="464D94F3" w14:textId="2FB77AC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</w:tcPr>
          <w:p w14:paraId="295816CE" w14:textId="5A53AEF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</w:tcPr>
          <w:p w14:paraId="336F9F39" w14:textId="7EA3F77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</w:tcPr>
          <w:p w14:paraId="5C3C24FF" w14:textId="7358BC2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307 310,00</w:t>
            </w:r>
          </w:p>
        </w:tc>
      </w:tr>
      <w:tr w:rsidR="00B70E9B" w:rsidRPr="00614E62" w14:paraId="206A8639" w14:textId="77777777" w:rsidTr="00B70E9B">
        <w:trPr>
          <w:trHeight w:val="900"/>
          <w:jc w:val="center"/>
        </w:trPr>
        <w:tc>
          <w:tcPr>
            <w:tcW w:w="1712" w:type="dxa"/>
            <w:shd w:val="clear" w:color="auto" w:fill="auto"/>
            <w:hideMark/>
          </w:tcPr>
          <w:p w14:paraId="425BE583" w14:textId="5ABD6DA9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б</w:t>
            </w:r>
            <w:r w:rsidR="00361945">
              <w:rPr>
                <w:sz w:val="24"/>
                <w:szCs w:val="24"/>
                <w:lang w:eastAsia="ru-RU"/>
              </w:rPr>
              <w:t>юджетные инвестиции </w:t>
            </w:r>
            <w:r w:rsidRPr="00614E62">
              <w:rPr>
                <w:sz w:val="24"/>
                <w:szCs w:val="24"/>
                <w:lang w:eastAsia="ru-RU"/>
              </w:rPr>
              <w:t xml:space="preserve">/ </w:t>
            </w:r>
            <w:r>
              <w:rPr>
                <w:sz w:val="24"/>
                <w:szCs w:val="24"/>
                <w:lang w:eastAsia="ru-RU"/>
              </w:rPr>
              <w:t>к</w:t>
            </w:r>
            <w:r w:rsidRPr="00614E62">
              <w:rPr>
                <w:sz w:val="24"/>
                <w:szCs w:val="24"/>
                <w:lang w:eastAsia="ru-RU"/>
              </w:rPr>
              <w:t>апитальные вложения в объекты м</w:t>
            </w:r>
            <w:r w:rsidRPr="00614E62">
              <w:rPr>
                <w:sz w:val="24"/>
                <w:szCs w:val="24"/>
                <w:lang w:eastAsia="ru-RU"/>
              </w:rPr>
              <w:t>у</w:t>
            </w:r>
            <w:r w:rsidRPr="00614E62">
              <w:rPr>
                <w:sz w:val="24"/>
                <w:szCs w:val="24"/>
                <w:lang w:eastAsia="ru-RU"/>
              </w:rPr>
              <w:t>ниципальной собственности</w:t>
            </w:r>
          </w:p>
        </w:tc>
        <w:tc>
          <w:tcPr>
            <w:tcW w:w="1146" w:type="dxa"/>
            <w:shd w:val="clear" w:color="auto" w:fill="auto"/>
            <w:hideMark/>
          </w:tcPr>
          <w:p w14:paraId="5A80BA70" w14:textId="101717B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177D5174" w14:textId="4D70B37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3DAA7ECC" w14:textId="1ED90C3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50CF1FAA" w14:textId="5D3B04E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34FEA881" w14:textId="3C0B38E0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28933E59" w14:textId="5C2E4E2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33CB9BDF" w14:textId="2DA1F44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2527950D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49 310,00</w:t>
            </w:r>
          </w:p>
        </w:tc>
        <w:tc>
          <w:tcPr>
            <w:tcW w:w="1576" w:type="dxa"/>
            <w:shd w:val="clear" w:color="auto" w:fill="auto"/>
            <w:hideMark/>
          </w:tcPr>
          <w:p w14:paraId="7A8DE1CB" w14:textId="5E1168A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301C334A" w14:textId="25A8740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44E8722D" w14:textId="08E8ACC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24710F73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49 310,00</w:t>
            </w:r>
          </w:p>
        </w:tc>
      </w:tr>
      <w:tr w:rsidR="00B70E9B" w:rsidRPr="00614E62" w14:paraId="0DAA6C31" w14:textId="77777777" w:rsidTr="00B70E9B">
        <w:trPr>
          <w:trHeight w:val="600"/>
          <w:jc w:val="center"/>
        </w:trPr>
        <w:tc>
          <w:tcPr>
            <w:tcW w:w="1712" w:type="dxa"/>
            <w:shd w:val="clear" w:color="auto" w:fill="auto"/>
            <w:hideMark/>
          </w:tcPr>
          <w:p w14:paraId="31ABEB36" w14:textId="3EE58635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межбюдже</w:t>
            </w:r>
            <w:r w:rsidRPr="00614E62">
              <w:rPr>
                <w:sz w:val="24"/>
                <w:szCs w:val="24"/>
                <w:lang w:eastAsia="ru-RU"/>
              </w:rPr>
              <w:t>т</w:t>
            </w:r>
            <w:r w:rsidRPr="00614E62">
              <w:rPr>
                <w:sz w:val="24"/>
                <w:szCs w:val="24"/>
                <w:lang w:eastAsia="ru-RU"/>
              </w:rPr>
              <w:t>ные тран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ферты из ф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1146" w:type="dxa"/>
            <w:shd w:val="clear" w:color="auto" w:fill="auto"/>
            <w:hideMark/>
          </w:tcPr>
          <w:p w14:paraId="2B6B3A6E" w14:textId="47FA878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4BAD5032" w14:textId="2C37BF7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52EA7DE2" w14:textId="10908C8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08EC1A47" w14:textId="0DD0CB1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64B8BABB" w14:textId="114EC56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1DE086D4" w14:textId="59A4D1E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49A14643" w14:textId="7328DEF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4B114A9C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258 000,00</w:t>
            </w:r>
          </w:p>
        </w:tc>
        <w:tc>
          <w:tcPr>
            <w:tcW w:w="1576" w:type="dxa"/>
            <w:shd w:val="clear" w:color="auto" w:fill="auto"/>
            <w:hideMark/>
          </w:tcPr>
          <w:p w14:paraId="71682D71" w14:textId="5AED441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44A44209" w14:textId="1AB4CCE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6C862204" w14:textId="5F961BC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70D3EFFB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258 000,00</w:t>
            </w:r>
          </w:p>
        </w:tc>
      </w:tr>
      <w:tr w:rsidR="00B70E9B" w:rsidRPr="00614E62" w14:paraId="663143F0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5E055EF4" w14:textId="59AD6AD4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</w:t>
            </w:r>
            <w:r w:rsidRPr="00614E62">
              <w:rPr>
                <w:sz w:val="24"/>
                <w:szCs w:val="24"/>
                <w:lang w:eastAsia="ru-RU"/>
              </w:rPr>
              <w:t>естный бюджет</w:t>
            </w:r>
          </w:p>
        </w:tc>
        <w:tc>
          <w:tcPr>
            <w:tcW w:w="1146" w:type="dxa"/>
            <w:shd w:val="clear" w:color="auto" w:fill="auto"/>
            <w:hideMark/>
          </w:tcPr>
          <w:p w14:paraId="0F18979A" w14:textId="4271A07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3D7CA412" w14:textId="65B5BF4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71AF180F" w14:textId="62ECC1A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653AE943" w14:textId="7C6EEF1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2013AC3F" w14:textId="0BEB736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2DC3BEDC" w14:textId="3480298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497DCCD2" w14:textId="263F342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7A277864" w14:textId="743D029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</w:t>
            </w:r>
            <w:r w:rsidR="002902E1"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574287F1" w14:textId="5126A7C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2E660CE2" w14:textId="0566FA8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1C08F5E6" w14:textId="05D34E6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1ECE2A16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70E9B" w:rsidRPr="00614E62" w14:paraId="0CFB9C42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0B084600" w14:textId="1FBA2950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иные субс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дии/ внебю</w:t>
            </w:r>
            <w:r w:rsidRPr="00614E62">
              <w:rPr>
                <w:sz w:val="24"/>
                <w:szCs w:val="24"/>
                <w:lang w:eastAsia="ru-RU"/>
              </w:rPr>
              <w:t>д</w:t>
            </w:r>
            <w:r w:rsidRPr="00614E62">
              <w:rPr>
                <w:sz w:val="24"/>
                <w:szCs w:val="24"/>
                <w:lang w:eastAsia="ru-RU"/>
              </w:rPr>
              <w:t>жетные и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точники</w:t>
            </w:r>
          </w:p>
        </w:tc>
        <w:tc>
          <w:tcPr>
            <w:tcW w:w="1146" w:type="dxa"/>
            <w:shd w:val="clear" w:color="auto" w:fill="auto"/>
            <w:hideMark/>
          </w:tcPr>
          <w:p w14:paraId="5772327C" w14:textId="4A861CDA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530799A2" w14:textId="27D7463A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659DCCD7" w14:textId="1102A48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71C85102" w14:textId="31E3448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2CD8B210" w14:textId="760B326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</w:t>
            </w:r>
            <w:r w:rsidR="002902E1"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1033DEDD" w14:textId="2699604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</w:t>
            </w:r>
            <w:r w:rsidR="002902E1"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30F98FF7" w14:textId="65103D5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</w:t>
            </w:r>
            <w:r w:rsidR="002902E1"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7114BBBD" w14:textId="3B0F1F5B" w:rsidR="00B70E9B" w:rsidRPr="00614E62" w:rsidRDefault="002902E1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  <w:r w:rsidR="00B70E9B" w:rsidRPr="00614E6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6" w:type="dxa"/>
            <w:shd w:val="clear" w:color="auto" w:fill="auto"/>
            <w:hideMark/>
          </w:tcPr>
          <w:p w14:paraId="437326AA" w14:textId="4E32C897" w:rsidR="00B70E9B" w:rsidRPr="00614E62" w:rsidRDefault="002902E1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  <w:r w:rsidR="00B70E9B" w:rsidRPr="00614E6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shd w:val="clear" w:color="auto" w:fill="auto"/>
            <w:hideMark/>
          </w:tcPr>
          <w:p w14:paraId="339F1BE7" w14:textId="0D461D3A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</w:t>
            </w:r>
            <w:r w:rsidR="002902E1"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79FE4614" w14:textId="55DC01C7" w:rsidR="00B70E9B" w:rsidRPr="00614E62" w:rsidRDefault="002902E1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  <w:r w:rsidR="00B70E9B" w:rsidRPr="00614E6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shd w:val="clear" w:color="auto" w:fill="auto"/>
            <w:hideMark/>
          </w:tcPr>
          <w:p w14:paraId="2AD37350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70E9B" w:rsidRPr="00614E62" w14:paraId="42BED1D9" w14:textId="77777777" w:rsidTr="00B70E9B">
        <w:trPr>
          <w:trHeight w:val="1575"/>
          <w:jc w:val="center"/>
        </w:trPr>
        <w:tc>
          <w:tcPr>
            <w:tcW w:w="1712" w:type="dxa"/>
            <w:shd w:val="clear" w:color="auto" w:fill="auto"/>
            <w:hideMark/>
          </w:tcPr>
          <w:p w14:paraId="202D4B77" w14:textId="2153D520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Ук</w:t>
            </w:r>
            <w:r>
              <w:rPr>
                <w:sz w:val="24"/>
                <w:szCs w:val="24"/>
                <w:lang w:eastAsia="ru-RU"/>
              </w:rPr>
              <w:t>репление береговой л</w:t>
            </w:r>
            <w:r>
              <w:rPr>
                <w:sz w:val="24"/>
                <w:szCs w:val="24"/>
                <w:lang w:eastAsia="ru-RU"/>
              </w:rPr>
              <w:t>и</w:t>
            </w:r>
            <w:r>
              <w:rPr>
                <w:sz w:val="24"/>
                <w:szCs w:val="24"/>
                <w:lang w:eastAsia="ru-RU"/>
              </w:rPr>
              <w:t>нии в р.п. </w:t>
            </w:r>
            <w:r w:rsidRPr="00614E62">
              <w:rPr>
                <w:sz w:val="24"/>
                <w:szCs w:val="24"/>
                <w:lang w:eastAsia="ru-RU"/>
              </w:rPr>
              <w:t>Ильинка Икрянинского муниципал</w:t>
            </w:r>
            <w:r w:rsidRPr="00614E62">
              <w:rPr>
                <w:sz w:val="24"/>
                <w:szCs w:val="24"/>
                <w:lang w:eastAsia="ru-RU"/>
              </w:rPr>
              <w:t>ь</w:t>
            </w:r>
            <w:r w:rsidRPr="00614E62">
              <w:rPr>
                <w:sz w:val="24"/>
                <w:szCs w:val="24"/>
                <w:lang w:eastAsia="ru-RU"/>
              </w:rPr>
              <w:t>ного района Астраханской области (к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питальные вложения в объекты м</w:t>
            </w:r>
            <w:r w:rsidRPr="00614E62">
              <w:rPr>
                <w:sz w:val="24"/>
                <w:szCs w:val="24"/>
                <w:lang w:eastAsia="ru-RU"/>
              </w:rPr>
              <w:t>у</w:t>
            </w:r>
            <w:r w:rsidRPr="00614E62">
              <w:rPr>
                <w:sz w:val="24"/>
                <w:szCs w:val="24"/>
                <w:lang w:eastAsia="ru-RU"/>
              </w:rPr>
              <w:t>ниципальной собственн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сти)</w:t>
            </w:r>
          </w:p>
        </w:tc>
        <w:tc>
          <w:tcPr>
            <w:tcW w:w="1146" w:type="dxa"/>
            <w:shd w:val="clear" w:color="auto" w:fill="auto"/>
            <w:hideMark/>
          </w:tcPr>
          <w:p w14:paraId="04B4E3CF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кил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860" w:type="dxa"/>
            <w:shd w:val="clear" w:color="auto" w:fill="auto"/>
            <w:hideMark/>
          </w:tcPr>
          <w:p w14:paraId="2A942BEE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0,456</w:t>
            </w:r>
          </w:p>
        </w:tc>
        <w:tc>
          <w:tcPr>
            <w:tcW w:w="1719" w:type="dxa"/>
            <w:shd w:val="clear" w:color="auto" w:fill="auto"/>
            <w:hideMark/>
          </w:tcPr>
          <w:p w14:paraId="116617FD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125 199,01</w:t>
            </w:r>
          </w:p>
        </w:tc>
        <w:tc>
          <w:tcPr>
            <w:tcW w:w="1076" w:type="dxa"/>
            <w:shd w:val="clear" w:color="auto" w:fill="auto"/>
            <w:hideMark/>
          </w:tcPr>
          <w:p w14:paraId="14B3062D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90" w:type="dxa"/>
            <w:shd w:val="clear" w:color="auto" w:fill="auto"/>
            <w:hideMark/>
          </w:tcPr>
          <w:p w14:paraId="3300A7D8" w14:textId="5F7A291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3B33C57D" w14:textId="3A7A209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4C2C12D8" w14:textId="57E5157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51DBB86B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125 199,01</w:t>
            </w:r>
          </w:p>
        </w:tc>
        <w:tc>
          <w:tcPr>
            <w:tcW w:w="1576" w:type="dxa"/>
            <w:shd w:val="clear" w:color="auto" w:fill="auto"/>
            <w:hideMark/>
          </w:tcPr>
          <w:p w14:paraId="753EB370" w14:textId="379DA62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0176D656" w14:textId="11E2C62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47096474" w14:textId="406228D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4E5F8D5C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125 199,01</w:t>
            </w:r>
          </w:p>
        </w:tc>
      </w:tr>
      <w:tr w:rsidR="00B70E9B" w:rsidRPr="00614E62" w14:paraId="614DAE33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2D8539FD" w14:textId="77777777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146" w:type="dxa"/>
            <w:shd w:val="clear" w:color="auto" w:fill="auto"/>
            <w:hideMark/>
          </w:tcPr>
          <w:p w14:paraId="6B0E75AD" w14:textId="0EE259B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24C554BA" w14:textId="107ADD1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4150262F" w14:textId="4FDA97D0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3AD59EE8" w14:textId="3F0DAB70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</w:tcPr>
          <w:p w14:paraId="303E0F36" w14:textId="04E2456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</w:tcPr>
          <w:p w14:paraId="57DA57CB" w14:textId="5BF57FCA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</w:tcPr>
          <w:p w14:paraId="6E66E408" w14:textId="2E791CD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</w:tcPr>
          <w:p w14:paraId="7C46E636" w14:textId="3E0B372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125 199,01</w:t>
            </w:r>
          </w:p>
        </w:tc>
        <w:tc>
          <w:tcPr>
            <w:tcW w:w="1576" w:type="dxa"/>
            <w:shd w:val="clear" w:color="auto" w:fill="auto"/>
          </w:tcPr>
          <w:p w14:paraId="46FAA79E" w14:textId="1DF4B04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</w:tcPr>
          <w:p w14:paraId="18FD37EF" w14:textId="47E23DC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</w:tcPr>
          <w:p w14:paraId="45579601" w14:textId="4A83027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</w:tcPr>
          <w:p w14:paraId="4C227775" w14:textId="5C6EA2A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125 199,01</w:t>
            </w:r>
          </w:p>
        </w:tc>
      </w:tr>
      <w:tr w:rsidR="00B70E9B" w:rsidRPr="00614E62" w14:paraId="4FE0ECCA" w14:textId="77777777" w:rsidTr="00B70E9B">
        <w:trPr>
          <w:trHeight w:val="900"/>
          <w:jc w:val="center"/>
        </w:trPr>
        <w:tc>
          <w:tcPr>
            <w:tcW w:w="1712" w:type="dxa"/>
            <w:shd w:val="clear" w:color="auto" w:fill="auto"/>
            <w:hideMark/>
          </w:tcPr>
          <w:p w14:paraId="7C20CD8A" w14:textId="2A5E6D41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="00361945">
              <w:rPr>
                <w:sz w:val="24"/>
                <w:szCs w:val="24"/>
                <w:lang w:eastAsia="ru-RU"/>
              </w:rPr>
              <w:t>юджетные инвестиции </w:t>
            </w:r>
            <w:r w:rsidRPr="00614E62">
              <w:rPr>
                <w:sz w:val="24"/>
                <w:szCs w:val="24"/>
                <w:lang w:eastAsia="ru-RU"/>
              </w:rPr>
              <w:t xml:space="preserve">/ </w:t>
            </w:r>
            <w:r>
              <w:rPr>
                <w:sz w:val="24"/>
                <w:szCs w:val="24"/>
                <w:lang w:eastAsia="ru-RU"/>
              </w:rPr>
              <w:t>к</w:t>
            </w:r>
            <w:r w:rsidRPr="00614E62">
              <w:rPr>
                <w:sz w:val="24"/>
                <w:szCs w:val="24"/>
                <w:lang w:eastAsia="ru-RU"/>
              </w:rPr>
              <w:t>апитальные вложения в объекты м</w:t>
            </w:r>
            <w:r w:rsidRPr="00614E62">
              <w:rPr>
                <w:sz w:val="24"/>
                <w:szCs w:val="24"/>
                <w:lang w:eastAsia="ru-RU"/>
              </w:rPr>
              <w:t>у</w:t>
            </w:r>
            <w:r w:rsidRPr="00614E62">
              <w:rPr>
                <w:sz w:val="24"/>
                <w:szCs w:val="24"/>
                <w:lang w:eastAsia="ru-RU"/>
              </w:rPr>
              <w:t>ниципальной собственности</w:t>
            </w:r>
          </w:p>
        </w:tc>
        <w:tc>
          <w:tcPr>
            <w:tcW w:w="1146" w:type="dxa"/>
            <w:shd w:val="clear" w:color="auto" w:fill="auto"/>
            <w:hideMark/>
          </w:tcPr>
          <w:p w14:paraId="117A205F" w14:textId="0684056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15388C18" w14:textId="662A6FD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3563354F" w14:textId="0EB2550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3A00E134" w14:textId="7ECC28E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4ECC68FF" w14:textId="2240346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12E4E810" w14:textId="16F3D2D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72A77717" w14:textId="664C11B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1D909FEC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123 947,02</w:t>
            </w:r>
          </w:p>
        </w:tc>
        <w:tc>
          <w:tcPr>
            <w:tcW w:w="1576" w:type="dxa"/>
            <w:shd w:val="clear" w:color="auto" w:fill="auto"/>
            <w:hideMark/>
          </w:tcPr>
          <w:p w14:paraId="5053F03C" w14:textId="69F509C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3F33FCEC" w14:textId="52FF0C1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487ABC61" w14:textId="556A7FF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2799BC7E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123 947,02</w:t>
            </w:r>
          </w:p>
        </w:tc>
      </w:tr>
      <w:tr w:rsidR="00B70E9B" w:rsidRPr="00614E62" w14:paraId="07979693" w14:textId="77777777" w:rsidTr="00B70E9B">
        <w:trPr>
          <w:trHeight w:val="600"/>
          <w:jc w:val="center"/>
        </w:trPr>
        <w:tc>
          <w:tcPr>
            <w:tcW w:w="1712" w:type="dxa"/>
            <w:shd w:val="clear" w:color="auto" w:fill="auto"/>
            <w:hideMark/>
          </w:tcPr>
          <w:p w14:paraId="02E8D202" w14:textId="61EF82EF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межбюдже</w:t>
            </w:r>
            <w:r w:rsidRPr="00614E62">
              <w:rPr>
                <w:sz w:val="24"/>
                <w:szCs w:val="24"/>
                <w:lang w:eastAsia="ru-RU"/>
              </w:rPr>
              <w:t>т</w:t>
            </w:r>
            <w:r w:rsidRPr="00614E62">
              <w:rPr>
                <w:sz w:val="24"/>
                <w:szCs w:val="24"/>
                <w:lang w:eastAsia="ru-RU"/>
              </w:rPr>
              <w:t>ные тран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ферты из ф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1146" w:type="dxa"/>
            <w:shd w:val="clear" w:color="auto" w:fill="auto"/>
            <w:hideMark/>
          </w:tcPr>
          <w:p w14:paraId="38CD5B49" w14:textId="58530DE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3933E114" w14:textId="0DD930B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164E99C7" w14:textId="0EE3D55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606E3524" w14:textId="0CF580E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7EF99BB6" w14:textId="61C6329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48D79C10" w14:textId="3AE7165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128AF0E6" w14:textId="09D2785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77486E49" w14:textId="3FF8847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30BBD258" w14:textId="021CE55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30813C22" w14:textId="746ABA3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68ECA6BC" w14:textId="77999DA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59C577F3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70E9B" w:rsidRPr="00614E62" w14:paraId="479D98FF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5D782B17" w14:textId="6E027DCD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</w:t>
            </w:r>
            <w:r w:rsidRPr="00614E62">
              <w:rPr>
                <w:sz w:val="24"/>
                <w:szCs w:val="24"/>
                <w:lang w:eastAsia="ru-RU"/>
              </w:rPr>
              <w:t>естный бюджет</w:t>
            </w:r>
          </w:p>
        </w:tc>
        <w:tc>
          <w:tcPr>
            <w:tcW w:w="1146" w:type="dxa"/>
            <w:shd w:val="clear" w:color="auto" w:fill="auto"/>
            <w:hideMark/>
          </w:tcPr>
          <w:p w14:paraId="6619F934" w14:textId="54DFFDE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0D7A36A8" w14:textId="2B0BFC7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248F7AB0" w14:textId="4CC1015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2F62797F" w14:textId="4A1F76D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6FDBC285" w14:textId="4770D3E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5CC249CC" w14:textId="17434F40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2495FD17" w14:textId="125F5CD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291B1700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1 251,99</w:t>
            </w:r>
          </w:p>
        </w:tc>
        <w:tc>
          <w:tcPr>
            <w:tcW w:w="1576" w:type="dxa"/>
            <w:shd w:val="clear" w:color="auto" w:fill="auto"/>
            <w:hideMark/>
          </w:tcPr>
          <w:p w14:paraId="0F4E24F5" w14:textId="169B84F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43EC8932" w14:textId="12B8A5D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645813DC" w14:textId="194C495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21FED0D1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1 251,99</w:t>
            </w:r>
          </w:p>
        </w:tc>
      </w:tr>
      <w:tr w:rsidR="00B70E9B" w:rsidRPr="00614E62" w14:paraId="4A4EF715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04035BE3" w14:textId="70EBF7B6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иные субс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дии/ внебю</w:t>
            </w:r>
            <w:r w:rsidRPr="00614E62">
              <w:rPr>
                <w:sz w:val="24"/>
                <w:szCs w:val="24"/>
                <w:lang w:eastAsia="ru-RU"/>
              </w:rPr>
              <w:t>д</w:t>
            </w:r>
            <w:r w:rsidRPr="00614E62">
              <w:rPr>
                <w:sz w:val="24"/>
                <w:szCs w:val="24"/>
                <w:lang w:eastAsia="ru-RU"/>
              </w:rPr>
              <w:t>жетные и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точники</w:t>
            </w:r>
          </w:p>
        </w:tc>
        <w:tc>
          <w:tcPr>
            <w:tcW w:w="1146" w:type="dxa"/>
            <w:shd w:val="clear" w:color="auto" w:fill="auto"/>
            <w:hideMark/>
          </w:tcPr>
          <w:p w14:paraId="0FE8C080" w14:textId="44F0551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6F2DA858" w14:textId="54C473F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45A01A80" w14:textId="3D013C2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2A2574F2" w14:textId="36910A5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7A043696" w14:textId="5865FF0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0EAF0E0F" w14:textId="2A6637D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6CBB08C6" w14:textId="0E8EA8A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5E4C7E07" w14:textId="135506F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0,00 </w:t>
            </w:r>
          </w:p>
        </w:tc>
        <w:tc>
          <w:tcPr>
            <w:tcW w:w="1576" w:type="dxa"/>
            <w:shd w:val="clear" w:color="auto" w:fill="auto"/>
            <w:hideMark/>
          </w:tcPr>
          <w:p w14:paraId="378BB42D" w14:textId="0EC558D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058BEFD4" w14:textId="4740595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647C4472" w14:textId="66094D6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0E5ABE9B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70E9B" w:rsidRPr="00614E62" w14:paraId="3B871FCA" w14:textId="77777777" w:rsidTr="00B70E9B">
        <w:trPr>
          <w:trHeight w:val="1260"/>
          <w:jc w:val="center"/>
        </w:trPr>
        <w:tc>
          <w:tcPr>
            <w:tcW w:w="1712" w:type="dxa"/>
            <w:shd w:val="clear" w:color="auto" w:fill="auto"/>
            <w:hideMark/>
          </w:tcPr>
          <w:p w14:paraId="77691A31" w14:textId="3E3902CC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Берегоукр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ление в с.</w:t>
            </w:r>
            <w:r>
              <w:rPr>
                <w:sz w:val="24"/>
                <w:szCs w:val="24"/>
                <w:lang w:eastAsia="ru-RU"/>
              </w:rPr>
              <w:t> </w:t>
            </w:r>
            <w:r w:rsidRPr="00614E62">
              <w:rPr>
                <w:sz w:val="24"/>
                <w:szCs w:val="24"/>
                <w:lang w:eastAsia="ru-RU"/>
              </w:rPr>
              <w:t>Икряное от ерика Икря</w:t>
            </w:r>
            <w:r w:rsidRPr="00614E62">
              <w:rPr>
                <w:sz w:val="24"/>
                <w:szCs w:val="24"/>
                <w:lang w:eastAsia="ru-RU"/>
              </w:rPr>
              <w:t>н</w:t>
            </w:r>
            <w:r w:rsidRPr="00614E62">
              <w:rPr>
                <w:sz w:val="24"/>
                <w:szCs w:val="24"/>
                <w:lang w:eastAsia="ru-RU"/>
              </w:rPr>
              <w:t>ка до сел</w:t>
            </w:r>
            <w:r w:rsidRPr="00614E62">
              <w:rPr>
                <w:sz w:val="24"/>
                <w:szCs w:val="24"/>
                <w:lang w:eastAsia="ru-RU"/>
              </w:rPr>
              <w:t>ь</w:t>
            </w:r>
            <w:r w:rsidRPr="00614E62">
              <w:rPr>
                <w:sz w:val="24"/>
                <w:szCs w:val="24"/>
                <w:lang w:eastAsia="ru-RU"/>
              </w:rPr>
              <w:t>хозтехники в Икрянинском муниципал</w:t>
            </w:r>
            <w:r w:rsidRPr="00614E62">
              <w:rPr>
                <w:sz w:val="24"/>
                <w:szCs w:val="24"/>
                <w:lang w:eastAsia="ru-RU"/>
              </w:rPr>
              <w:t>ь</w:t>
            </w:r>
            <w:r w:rsidRPr="00614E62">
              <w:rPr>
                <w:sz w:val="24"/>
                <w:szCs w:val="24"/>
                <w:lang w:eastAsia="ru-RU"/>
              </w:rPr>
              <w:t>ном районе Астраханской области (су</w:t>
            </w:r>
            <w:r w:rsidRPr="00614E62">
              <w:rPr>
                <w:sz w:val="24"/>
                <w:szCs w:val="24"/>
                <w:lang w:eastAsia="ru-RU"/>
              </w:rPr>
              <w:t>б</w:t>
            </w:r>
            <w:r w:rsidRPr="00614E62">
              <w:rPr>
                <w:sz w:val="24"/>
                <w:szCs w:val="24"/>
                <w:lang w:eastAsia="ru-RU"/>
              </w:rPr>
              <w:t>сидия)</w:t>
            </w:r>
          </w:p>
        </w:tc>
        <w:tc>
          <w:tcPr>
            <w:tcW w:w="1146" w:type="dxa"/>
            <w:shd w:val="clear" w:color="auto" w:fill="auto"/>
            <w:hideMark/>
          </w:tcPr>
          <w:p w14:paraId="161EC4E9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кил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860" w:type="dxa"/>
            <w:shd w:val="clear" w:color="auto" w:fill="auto"/>
            <w:hideMark/>
          </w:tcPr>
          <w:p w14:paraId="3574E2E8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719" w:type="dxa"/>
            <w:shd w:val="clear" w:color="auto" w:fill="auto"/>
            <w:hideMark/>
          </w:tcPr>
          <w:p w14:paraId="6031A3F7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170 240,00</w:t>
            </w:r>
          </w:p>
        </w:tc>
        <w:tc>
          <w:tcPr>
            <w:tcW w:w="1076" w:type="dxa"/>
            <w:shd w:val="clear" w:color="auto" w:fill="auto"/>
            <w:hideMark/>
          </w:tcPr>
          <w:p w14:paraId="6B6C11B8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90" w:type="dxa"/>
            <w:shd w:val="clear" w:color="auto" w:fill="auto"/>
            <w:hideMark/>
          </w:tcPr>
          <w:p w14:paraId="2BF0BBA0" w14:textId="1E0C268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4D5AC5A9" w14:textId="4DF078AA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2E5DCABF" w14:textId="62E751D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5F37DFDF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170 240,00</w:t>
            </w:r>
          </w:p>
        </w:tc>
        <w:tc>
          <w:tcPr>
            <w:tcW w:w="1576" w:type="dxa"/>
            <w:shd w:val="clear" w:color="auto" w:fill="auto"/>
            <w:hideMark/>
          </w:tcPr>
          <w:p w14:paraId="7D9449B8" w14:textId="45BD3C6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3CDD24A2" w14:textId="05327E3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0AD34062" w14:textId="72C891F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6559A7CC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170 240,00</w:t>
            </w:r>
          </w:p>
        </w:tc>
      </w:tr>
      <w:tr w:rsidR="00B70E9B" w:rsidRPr="00614E62" w14:paraId="4D9D609E" w14:textId="77777777" w:rsidTr="00B70E9B">
        <w:trPr>
          <w:trHeight w:val="499"/>
          <w:jc w:val="center"/>
        </w:trPr>
        <w:tc>
          <w:tcPr>
            <w:tcW w:w="1712" w:type="dxa"/>
            <w:shd w:val="clear" w:color="auto" w:fill="auto"/>
            <w:hideMark/>
          </w:tcPr>
          <w:p w14:paraId="49DB6AB0" w14:textId="77777777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146" w:type="dxa"/>
            <w:shd w:val="clear" w:color="auto" w:fill="auto"/>
            <w:hideMark/>
          </w:tcPr>
          <w:p w14:paraId="0198C7C5" w14:textId="6688547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5D347E45" w14:textId="48DD853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41DD15A1" w14:textId="3172297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59938A64" w14:textId="29630EF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</w:tcPr>
          <w:p w14:paraId="0C31146B" w14:textId="532E08EA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</w:tcPr>
          <w:p w14:paraId="51E90A89" w14:textId="1D51FC15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</w:tcPr>
          <w:p w14:paraId="7446166A" w14:textId="5F3C730F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</w:tcPr>
          <w:p w14:paraId="3FD6C8E2" w14:textId="3E3AFCDC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170 240,00</w:t>
            </w:r>
          </w:p>
        </w:tc>
        <w:tc>
          <w:tcPr>
            <w:tcW w:w="1576" w:type="dxa"/>
            <w:shd w:val="clear" w:color="auto" w:fill="auto"/>
          </w:tcPr>
          <w:p w14:paraId="2DE560FE" w14:textId="318A7209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</w:tcPr>
          <w:p w14:paraId="53C6B069" w14:textId="30E3384C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</w:tcPr>
          <w:p w14:paraId="086A9892" w14:textId="7731E904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</w:tcPr>
          <w:p w14:paraId="7C6BC624" w14:textId="50C52A93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170 240,00</w:t>
            </w:r>
          </w:p>
        </w:tc>
      </w:tr>
      <w:tr w:rsidR="00B70E9B" w:rsidRPr="00614E62" w14:paraId="755F0C06" w14:textId="77777777" w:rsidTr="00B70E9B">
        <w:trPr>
          <w:trHeight w:val="900"/>
          <w:jc w:val="center"/>
        </w:trPr>
        <w:tc>
          <w:tcPr>
            <w:tcW w:w="1712" w:type="dxa"/>
            <w:shd w:val="clear" w:color="auto" w:fill="auto"/>
            <w:hideMark/>
          </w:tcPr>
          <w:p w14:paraId="29906BE2" w14:textId="1B2072D9" w:rsidR="00B70E9B" w:rsidRPr="00614E62" w:rsidRDefault="00B70E9B" w:rsidP="00361945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Pr="00614E62">
              <w:rPr>
                <w:sz w:val="24"/>
                <w:szCs w:val="24"/>
                <w:lang w:eastAsia="ru-RU"/>
              </w:rPr>
              <w:t>юджетные инвестиции</w:t>
            </w:r>
            <w:r w:rsidR="00361945">
              <w:rPr>
                <w:sz w:val="24"/>
                <w:szCs w:val="24"/>
                <w:lang w:eastAsia="ru-RU"/>
              </w:rPr>
              <w:t> </w:t>
            </w:r>
            <w:r w:rsidRPr="00614E62">
              <w:rPr>
                <w:sz w:val="24"/>
                <w:szCs w:val="24"/>
                <w:lang w:eastAsia="ru-RU"/>
              </w:rPr>
              <w:t xml:space="preserve">/ </w:t>
            </w:r>
            <w:r>
              <w:rPr>
                <w:sz w:val="24"/>
                <w:szCs w:val="24"/>
                <w:lang w:eastAsia="ru-RU"/>
              </w:rPr>
              <w:t>к</w:t>
            </w:r>
            <w:r w:rsidRPr="00614E62">
              <w:rPr>
                <w:sz w:val="24"/>
                <w:szCs w:val="24"/>
                <w:lang w:eastAsia="ru-RU"/>
              </w:rPr>
              <w:t>апитальные вложения в объекты м</w:t>
            </w:r>
            <w:r w:rsidRPr="00614E62">
              <w:rPr>
                <w:sz w:val="24"/>
                <w:szCs w:val="24"/>
                <w:lang w:eastAsia="ru-RU"/>
              </w:rPr>
              <w:t>у</w:t>
            </w:r>
            <w:r w:rsidRPr="00614E62">
              <w:rPr>
                <w:sz w:val="24"/>
                <w:szCs w:val="24"/>
                <w:lang w:eastAsia="ru-RU"/>
              </w:rPr>
              <w:t>ниципальной собственности</w:t>
            </w:r>
          </w:p>
        </w:tc>
        <w:tc>
          <w:tcPr>
            <w:tcW w:w="1146" w:type="dxa"/>
            <w:shd w:val="clear" w:color="auto" w:fill="auto"/>
            <w:hideMark/>
          </w:tcPr>
          <w:p w14:paraId="248798D1" w14:textId="7A76BCAA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00FE49FE" w14:textId="43CAED3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3669545D" w14:textId="0B5770E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01D64B62" w14:textId="080AE17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15169425" w14:textId="5DA2466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1E3E02FF" w14:textId="5EC07CF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4C05B9EB" w14:textId="64F182A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12BA3894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30 643,20</w:t>
            </w:r>
          </w:p>
        </w:tc>
        <w:tc>
          <w:tcPr>
            <w:tcW w:w="1576" w:type="dxa"/>
            <w:shd w:val="clear" w:color="auto" w:fill="auto"/>
            <w:hideMark/>
          </w:tcPr>
          <w:p w14:paraId="0D192ED4" w14:textId="1141CCC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1A26432D" w14:textId="0C249590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48EBC5C0" w14:textId="518E5C0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180E3DA1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30 643,20</w:t>
            </w:r>
          </w:p>
        </w:tc>
      </w:tr>
      <w:tr w:rsidR="00B70E9B" w:rsidRPr="00614E62" w14:paraId="538F498F" w14:textId="77777777" w:rsidTr="00B70E9B">
        <w:trPr>
          <w:trHeight w:val="600"/>
          <w:jc w:val="center"/>
        </w:trPr>
        <w:tc>
          <w:tcPr>
            <w:tcW w:w="1712" w:type="dxa"/>
            <w:shd w:val="clear" w:color="auto" w:fill="auto"/>
            <w:hideMark/>
          </w:tcPr>
          <w:p w14:paraId="5A5D2768" w14:textId="23B11974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межбюдже</w:t>
            </w:r>
            <w:r w:rsidRPr="00614E62">
              <w:rPr>
                <w:sz w:val="24"/>
                <w:szCs w:val="24"/>
                <w:lang w:eastAsia="ru-RU"/>
              </w:rPr>
              <w:t>т</w:t>
            </w:r>
            <w:r w:rsidRPr="00614E62">
              <w:rPr>
                <w:sz w:val="24"/>
                <w:szCs w:val="24"/>
                <w:lang w:eastAsia="ru-RU"/>
              </w:rPr>
              <w:t>ные тран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ферты из ф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1146" w:type="dxa"/>
            <w:shd w:val="clear" w:color="auto" w:fill="auto"/>
            <w:hideMark/>
          </w:tcPr>
          <w:p w14:paraId="42BDA9E8" w14:textId="2E0CB38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012BFD0E" w14:textId="5F429100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0F97B86A" w14:textId="77758B3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4A8A6212" w14:textId="756C399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39E12E49" w14:textId="12752AC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0EB96B4F" w14:textId="4FDC2AA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7A565F6E" w14:textId="322F387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5E9805D5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139 596,80</w:t>
            </w:r>
          </w:p>
        </w:tc>
        <w:tc>
          <w:tcPr>
            <w:tcW w:w="1576" w:type="dxa"/>
            <w:shd w:val="clear" w:color="auto" w:fill="auto"/>
            <w:hideMark/>
          </w:tcPr>
          <w:p w14:paraId="0924946C" w14:textId="3473AD5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5B5EB71E" w14:textId="424A85E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5BA3E977" w14:textId="4B7ECBE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3A4065D4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139 596,80</w:t>
            </w:r>
          </w:p>
        </w:tc>
      </w:tr>
      <w:tr w:rsidR="00B70E9B" w:rsidRPr="00614E62" w14:paraId="3EFA52CC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3B05E118" w14:textId="5B63A208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</w:t>
            </w:r>
            <w:r w:rsidRPr="00614E62">
              <w:rPr>
                <w:sz w:val="24"/>
                <w:szCs w:val="24"/>
                <w:lang w:eastAsia="ru-RU"/>
              </w:rPr>
              <w:t>естный бюджет</w:t>
            </w:r>
          </w:p>
        </w:tc>
        <w:tc>
          <w:tcPr>
            <w:tcW w:w="1146" w:type="dxa"/>
            <w:shd w:val="clear" w:color="auto" w:fill="auto"/>
            <w:hideMark/>
          </w:tcPr>
          <w:p w14:paraId="6B993001" w14:textId="02FCBBB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6ED391D8" w14:textId="4FB1846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458EF27F" w14:textId="5A1560A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17F9C2B0" w14:textId="39DC4C20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63AE9787" w14:textId="405D4F00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3BF7FBB9" w14:textId="33DDCC5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3380AE57" w14:textId="0196851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6AAD1A0B" w14:textId="2C06305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0DCCFB0E" w14:textId="392950E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0BC80083" w14:textId="7E911F5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12C84C74" w14:textId="64FF5E5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2929ADB9" w14:textId="6554F63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70E9B" w:rsidRPr="00614E62" w14:paraId="559EE069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2447259E" w14:textId="3410B15A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иные субс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дии/ внебю</w:t>
            </w:r>
            <w:r w:rsidRPr="00614E62">
              <w:rPr>
                <w:sz w:val="24"/>
                <w:szCs w:val="24"/>
                <w:lang w:eastAsia="ru-RU"/>
              </w:rPr>
              <w:t>д</w:t>
            </w:r>
            <w:r w:rsidRPr="00614E62">
              <w:rPr>
                <w:sz w:val="24"/>
                <w:szCs w:val="24"/>
                <w:lang w:eastAsia="ru-RU"/>
              </w:rPr>
              <w:t>жетные и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точники</w:t>
            </w:r>
          </w:p>
        </w:tc>
        <w:tc>
          <w:tcPr>
            <w:tcW w:w="1146" w:type="dxa"/>
            <w:shd w:val="clear" w:color="auto" w:fill="auto"/>
            <w:hideMark/>
          </w:tcPr>
          <w:p w14:paraId="587AD924" w14:textId="51537AD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7BE92380" w14:textId="0F39801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3A03D525" w14:textId="2043DB1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4014B8CB" w14:textId="097226A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7602211B" w14:textId="34E8E2A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4ABCEF16" w14:textId="24C5C61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4D2CF695" w14:textId="03F853F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50FC98EE" w14:textId="2A3E6C0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0583C465" w14:textId="76F9721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2B1219AE" w14:textId="5B9940B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706FEA85" w14:textId="6F0B06A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1084E702" w14:textId="12EFEBF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70E9B" w:rsidRPr="00614E62" w14:paraId="5893CFE8" w14:textId="77777777" w:rsidTr="00B70E9B">
        <w:trPr>
          <w:trHeight w:val="712"/>
          <w:jc w:val="center"/>
        </w:trPr>
        <w:tc>
          <w:tcPr>
            <w:tcW w:w="1712" w:type="dxa"/>
            <w:shd w:val="clear" w:color="auto" w:fill="auto"/>
            <w:hideMark/>
          </w:tcPr>
          <w:p w14:paraId="2DAD8B8B" w14:textId="3C13466F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Строител</w:t>
            </w:r>
            <w:r w:rsidRPr="00614E62">
              <w:rPr>
                <w:sz w:val="24"/>
                <w:szCs w:val="24"/>
                <w:lang w:eastAsia="ru-RU"/>
              </w:rPr>
              <w:t>ь</w:t>
            </w:r>
            <w:r w:rsidRPr="00614E62">
              <w:rPr>
                <w:sz w:val="24"/>
                <w:szCs w:val="24"/>
                <w:lang w:eastAsia="ru-RU"/>
              </w:rPr>
              <w:t>ство берег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укрепления в с.</w:t>
            </w:r>
            <w:r>
              <w:rPr>
                <w:sz w:val="24"/>
                <w:szCs w:val="24"/>
                <w:lang w:eastAsia="ru-RU"/>
              </w:rPr>
              <w:t> </w:t>
            </w:r>
            <w:r w:rsidRPr="00614E62">
              <w:rPr>
                <w:sz w:val="24"/>
                <w:szCs w:val="24"/>
                <w:lang w:eastAsia="ru-RU"/>
              </w:rPr>
              <w:t>Мумра И</w:t>
            </w:r>
            <w:r w:rsidRPr="00614E62">
              <w:rPr>
                <w:sz w:val="24"/>
                <w:szCs w:val="24"/>
                <w:lang w:eastAsia="ru-RU"/>
              </w:rPr>
              <w:t>к</w:t>
            </w:r>
            <w:r w:rsidRPr="00614E62">
              <w:rPr>
                <w:sz w:val="24"/>
                <w:szCs w:val="24"/>
                <w:lang w:eastAsia="ru-RU"/>
              </w:rPr>
              <w:t>рянинского муниципал</w:t>
            </w:r>
            <w:r w:rsidRPr="00614E62">
              <w:rPr>
                <w:sz w:val="24"/>
                <w:szCs w:val="24"/>
                <w:lang w:eastAsia="ru-RU"/>
              </w:rPr>
              <w:t>ь</w:t>
            </w:r>
            <w:r w:rsidRPr="00614E62">
              <w:rPr>
                <w:sz w:val="24"/>
                <w:szCs w:val="24"/>
                <w:lang w:eastAsia="ru-RU"/>
              </w:rPr>
              <w:t>ного района Астраханской области (су</w:t>
            </w:r>
            <w:r w:rsidRPr="00614E62">
              <w:rPr>
                <w:sz w:val="24"/>
                <w:szCs w:val="24"/>
                <w:lang w:eastAsia="ru-RU"/>
              </w:rPr>
              <w:t>б</w:t>
            </w:r>
            <w:r w:rsidRPr="00614E62">
              <w:rPr>
                <w:sz w:val="24"/>
                <w:szCs w:val="24"/>
                <w:lang w:eastAsia="ru-RU"/>
              </w:rPr>
              <w:t>сидия)</w:t>
            </w:r>
          </w:p>
        </w:tc>
        <w:tc>
          <w:tcPr>
            <w:tcW w:w="1146" w:type="dxa"/>
            <w:shd w:val="clear" w:color="auto" w:fill="auto"/>
            <w:hideMark/>
          </w:tcPr>
          <w:p w14:paraId="75CF2D55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кил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860" w:type="dxa"/>
            <w:shd w:val="clear" w:color="auto" w:fill="auto"/>
            <w:hideMark/>
          </w:tcPr>
          <w:p w14:paraId="280B0DEA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719" w:type="dxa"/>
            <w:shd w:val="clear" w:color="auto" w:fill="auto"/>
            <w:hideMark/>
          </w:tcPr>
          <w:p w14:paraId="4B21A38C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123 730,00</w:t>
            </w:r>
          </w:p>
        </w:tc>
        <w:tc>
          <w:tcPr>
            <w:tcW w:w="1076" w:type="dxa"/>
            <w:shd w:val="clear" w:color="auto" w:fill="auto"/>
            <w:hideMark/>
          </w:tcPr>
          <w:p w14:paraId="648C0E05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90" w:type="dxa"/>
            <w:shd w:val="clear" w:color="auto" w:fill="auto"/>
            <w:hideMark/>
          </w:tcPr>
          <w:p w14:paraId="6C02BFB0" w14:textId="5EFDCA7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4080B607" w14:textId="6799F31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24D40462" w14:textId="12A35F6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74B8F545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123 730,00</w:t>
            </w:r>
          </w:p>
        </w:tc>
        <w:tc>
          <w:tcPr>
            <w:tcW w:w="1576" w:type="dxa"/>
            <w:shd w:val="clear" w:color="auto" w:fill="auto"/>
            <w:hideMark/>
          </w:tcPr>
          <w:p w14:paraId="76A657D1" w14:textId="777F36F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6683E196" w14:textId="55ED619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6C7230A6" w14:textId="3D96E3D0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73C1457D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123 730,00</w:t>
            </w:r>
          </w:p>
        </w:tc>
      </w:tr>
      <w:tr w:rsidR="00B70E9B" w:rsidRPr="00614E62" w14:paraId="1C5B67DE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399BEF18" w14:textId="77777777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146" w:type="dxa"/>
            <w:shd w:val="clear" w:color="auto" w:fill="auto"/>
            <w:hideMark/>
          </w:tcPr>
          <w:p w14:paraId="2E303034" w14:textId="3A299BB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09B6157C" w14:textId="22766CF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2962DA50" w14:textId="68340CEA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505E059B" w14:textId="4DAE1A9A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</w:tcPr>
          <w:p w14:paraId="4209DD48" w14:textId="494C7990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</w:tcPr>
          <w:p w14:paraId="0F7AE20F" w14:textId="1810AE3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</w:tcPr>
          <w:p w14:paraId="783F1730" w14:textId="2090B54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</w:tcPr>
          <w:p w14:paraId="2769800E" w14:textId="651E88B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123 730,00</w:t>
            </w:r>
          </w:p>
        </w:tc>
        <w:tc>
          <w:tcPr>
            <w:tcW w:w="1576" w:type="dxa"/>
            <w:shd w:val="clear" w:color="auto" w:fill="auto"/>
          </w:tcPr>
          <w:p w14:paraId="1562570E" w14:textId="4360BBB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</w:tcPr>
          <w:p w14:paraId="78B26FE0" w14:textId="7258A1B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</w:tcPr>
          <w:p w14:paraId="707AE2A0" w14:textId="3B074E8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</w:tcPr>
          <w:p w14:paraId="355516E0" w14:textId="225B79F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123 730,00</w:t>
            </w:r>
          </w:p>
        </w:tc>
      </w:tr>
      <w:tr w:rsidR="00B70E9B" w:rsidRPr="00614E62" w14:paraId="47445AD1" w14:textId="77777777" w:rsidTr="00B70E9B">
        <w:trPr>
          <w:trHeight w:val="900"/>
          <w:jc w:val="center"/>
        </w:trPr>
        <w:tc>
          <w:tcPr>
            <w:tcW w:w="1712" w:type="dxa"/>
            <w:shd w:val="clear" w:color="auto" w:fill="auto"/>
            <w:hideMark/>
          </w:tcPr>
          <w:p w14:paraId="79AC76FA" w14:textId="41BBEDAE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б</w:t>
            </w:r>
            <w:r w:rsidRPr="00614E62">
              <w:rPr>
                <w:sz w:val="24"/>
                <w:szCs w:val="24"/>
                <w:lang w:eastAsia="ru-RU"/>
              </w:rPr>
              <w:t>юджетные инвести</w:t>
            </w:r>
            <w:r w:rsidR="00361945">
              <w:rPr>
                <w:sz w:val="24"/>
                <w:szCs w:val="24"/>
                <w:lang w:eastAsia="ru-RU"/>
              </w:rPr>
              <w:t>ции </w:t>
            </w:r>
            <w:r w:rsidRPr="00614E62">
              <w:rPr>
                <w:sz w:val="24"/>
                <w:szCs w:val="24"/>
                <w:lang w:eastAsia="ru-RU"/>
              </w:rPr>
              <w:t xml:space="preserve">/ </w:t>
            </w:r>
            <w:r>
              <w:rPr>
                <w:sz w:val="24"/>
                <w:szCs w:val="24"/>
                <w:lang w:eastAsia="ru-RU"/>
              </w:rPr>
              <w:t>к</w:t>
            </w:r>
            <w:r w:rsidRPr="00614E62">
              <w:rPr>
                <w:sz w:val="24"/>
                <w:szCs w:val="24"/>
                <w:lang w:eastAsia="ru-RU"/>
              </w:rPr>
              <w:t>апитальные вложения в объекты м</w:t>
            </w:r>
            <w:r w:rsidRPr="00614E62">
              <w:rPr>
                <w:sz w:val="24"/>
                <w:szCs w:val="24"/>
                <w:lang w:eastAsia="ru-RU"/>
              </w:rPr>
              <w:t>у</w:t>
            </w:r>
            <w:r w:rsidRPr="00614E62">
              <w:rPr>
                <w:sz w:val="24"/>
                <w:szCs w:val="24"/>
                <w:lang w:eastAsia="ru-RU"/>
              </w:rPr>
              <w:t>ниципальной собственности</w:t>
            </w:r>
          </w:p>
        </w:tc>
        <w:tc>
          <w:tcPr>
            <w:tcW w:w="1146" w:type="dxa"/>
            <w:shd w:val="clear" w:color="auto" w:fill="auto"/>
            <w:hideMark/>
          </w:tcPr>
          <w:p w14:paraId="685D5206" w14:textId="3A58A78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5F209E19" w14:textId="45EF959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015E10D5" w14:textId="2A8F8F0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10B87680" w14:textId="208C2F1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0FA6CC0B" w14:textId="5F36DF1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0CEE822D" w14:textId="02E9562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3504AEB6" w14:textId="6B310EA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0FAF3A59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22 271,40</w:t>
            </w:r>
          </w:p>
        </w:tc>
        <w:tc>
          <w:tcPr>
            <w:tcW w:w="1576" w:type="dxa"/>
            <w:shd w:val="clear" w:color="auto" w:fill="auto"/>
            <w:hideMark/>
          </w:tcPr>
          <w:p w14:paraId="505E2955" w14:textId="0E98598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47647E87" w14:textId="3309F48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7556DEB3" w14:textId="44DFE0A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20AA7B2E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22 271,40</w:t>
            </w:r>
          </w:p>
        </w:tc>
      </w:tr>
      <w:tr w:rsidR="00B70E9B" w:rsidRPr="00614E62" w14:paraId="5776EC46" w14:textId="77777777" w:rsidTr="00B70E9B">
        <w:trPr>
          <w:trHeight w:val="600"/>
          <w:jc w:val="center"/>
        </w:trPr>
        <w:tc>
          <w:tcPr>
            <w:tcW w:w="1712" w:type="dxa"/>
            <w:shd w:val="clear" w:color="auto" w:fill="auto"/>
            <w:hideMark/>
          </w:tcPr>
          <w:p w14:paraId="245CEC3A" w14:textId="7D9ECCC4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межбюдже</w:t>
            </w:r>
            <w:r w:rsidRPr="00614E62">
              <w:rPr>
                <w:sz w:val="24"/>
                <w:szCs w:val="24"/>
                <w:lang w:eastAsia="ru-RU"/>
              </w:rPr>
              <w:t>т</w:t>
            </w:r>
            <w:r w:rsidRPr="00614E62">
              <w:rPr>
                <w:sz w:val="24"/>
                <w:szCs w:val="24"/>
                <w:lang w:eastAsia="ru-RU"/>
              </w:rPr>
              <w:t>ные тран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ферты из ф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1146" w:type="dxa"/>
            <w:shd w:val="clear" w:color="auto" w:fill="auto"/>
            <w:hideMark/>
          </w:tcPr>
          <w:p w14:paraId="1BDF40EB" w14:textId="5DD40C5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5ECA34A9" w14:textId="5CFFBC1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0E532791" w14:textId="55FA491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272195EE" w14:textId="0F2E0CE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4E81A466" w14:textId="7AF8684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5E8CCE32" w14:textId="038E213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5ACF38A4" w14:textId="7021044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5ABCDBAB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101 458,60</w:t>
            </w:r>
          </w:p>
        </w:tc>
        <w:tc>
          <w:tcPr>
            <w:tcW w:w="1576" w:type="dxa"/>
            <w:shd w:val="clear" w:color="auto" w:fill="auto"/>
            <w:hideMark/>
          </w:tcPr>
          <w:p w14:paraId="1A442523" w14:textId="49ED696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4351666A" w14:textId="7F9175F0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24D2BAEA" w14:textId="15B3911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435964A5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101 458,60</w:t>
            </w:r>
          </w:p>
        </w:tc>
      </w:tr>
      <w:tr w:rsidR="00B70E9B" w:rsidRPr="00614E62" w14:paraId="16BA495A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08532D92" w14:textId="536F92C6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</w:t>
            </w:r>
            <w:r w:rsidRPr="00614E62">
              <w:rPr>
                <w:sz w:val="24"/>
                <w:szCs w:val="24"/>
                <w:lang w:eastAsia="ru-RU"/>
              </w:rPr>
              <w:t>естный бюджет</w:t>
            </w:r>
          </w:p>
        </w:tc>
        <w:tc>
          <w:tcPr>
            <w:tcW w:w="1146" w:type="dxa"/>
            <w:shd w:val="clear" w:color="auto" w:fill="auto"/>
            <w:hideMark/>
          </w:tcPr>
          <w:p w14:paraId="7A080257" w14:textId="68DB5FB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204ECEAD" w14:textId="002AF24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0A5B7B1F" w14:textId="3A2BE89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728F178B" w14:textId="5766717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7687340B" w14:textId="02AC9AB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3BE47046" w14:textId="6E8487C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45B40505" w14:textId="00C0CEF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2631779F" w14:textId="6D7848A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52C6CA54" w14:textId="4D230E0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2F4CE1DE" w14:textId="1875E27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3381C3F6" w14:textId="2B7369B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144784B1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70E9B" w:rsidRPr="00614E62" w14:paraId="51CCC0A8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039CCD60" w14:textId="1BB2483A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иные субс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дии/ внебю</w:t>
            </w:r>
            <w:r w:rsidRPr="00614E62">
              <w:rPr>
                <w:sz w:val="24"/>
                <w:szCs w:val="24"/>
                <w:lang w:eastAsia="ru-RU"/>
              </w:rPr>
              <w:t>д</w:t>
            </w:r>
            <w:r w:rsidRPr="00614E62">
              <w:rPr>
                <w:sz w:val="24"/>
                <w:szCs w:val="24"/>
                <w:lang w:eastAsia="ru-RU"/>
              </w:rPr>
              <w:t>жетные и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точники</w:t>
            </w:r>
          </w:p>
        </w:tc>
        <w:tc>
          <w:tcPr>
            <w:tcW w:w="1146" w:type="dxa"/>
            <w:shd w:val="clear" w:color="auto" w:fill="auto"/>
            <w:hideMark/>
          </w:tcPr>
          <w:p w14:paraId="317FA0E3" w14:textId="0197D930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084BE31C" w14:textId="273D1CD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625456F4" w14:textId="1057F14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5898A7CE" w14:textId="79B7454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736A6984" w14:textId="3D6CA58A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545EEB6E" w14:textId="558BFF7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587ACC2D" w14:textId="20221BB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79F7C5CB" w14:textId="01DA54D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316BE8B8" w14:textId="03229CF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13CBAAF2" w14:textId="4D46E51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0769C010" w14:textId="3867563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7EF9D77D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70E9B" w:rsidRPr="00614E62" w14:paraId="2ECB8DC3" w14:textId="77777777" w:rsidTr="00B70E9B">
        <w:trPr>
          <w:trHeight w:val="429"/>
          <w:jc w:val="center"/>
        </w:trPr>
        <w:tc>
          <w:tcPr>
            <w:tcW w:w="1712" w:type="dxa"/>
            <w:shd w:val="clear" w:color="auto" w:fill="auto"/>
            <w:hideMark/>
          </w:tcPr>
          <w:p w14:paraId="7B6EF558" w14:textId="27F8921D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Укрепление береговой л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нии в п.</w:t>
            </w:r>
            <w:r>
              <w:rPr>
                <w:sz w:val="24"/>
                <w:szCs w:val="24"/>
                <w:lang w:eastAsia="ru-RU"/>
              </w:rPr>
              <w:t> </w:t>
            </w:r>
            <w:r w:rsidRPr="00614E62">
              <w:rPr>
                <w:sz w:val="24"/>
                <w:szCs w:val="24"/>
                <w:lang w:eastAsia="ru-RU"/>
              </w:rPr>
              <w:t>Товарный Икрянинского муниципал</w:t>
            </w:r>
            <w:r w:rsidRPr="00614E62">
              <w:rPr>
                <w:sz w:val="24"/>
                <w:szCs w:val="24"/>
                <w:lang w:eastAsia="ru-RU"/>
              </w:rPr>
              <w:t>ь</w:t>
            </w:r>
            <w:r w:rsidRPr="00614E62">
              <w:rPr>
                <w:sz w:val="24"/>
                <w:szCs w:val="24"/>
                <w:lang w:eastAsia="ru-RU"/>
              </w:rPr>
              <w:t>ного района Астраханской области (су</w:t>
            </w:r>
            <w:r w:rsidRPr="00614E62">
              <w:rPr>
                <w:sz w:val="24"/>
                <w:szCs w:val="24"/>
                <w:lang w:eastAsia="ru-RU"/>
              </w:rPr>
              <w:t>б</w:t>
            </w:r>
            <w:r w:rsidRPr="00614E62">
              <w:rPr>
                <w:sz w:val="24"/>
                <w:szCs w:val="24"/>
                <w:lang w:eastAsia="ru-RU"/>
              </w:rPr>
              <w:t>сидия)</w:t>
            </w:r>
          </w:p>
        </w:tc>
        <w:tc>
          <w:tcPr>
            <w:tcW w:w="1146" w:type="dxa"/>
            <w:shd w:val="clear" w:color="auto" w:fill="auto"/>
            <w:hideMark/>
          </w:tcPr>
          <w:p w14:paraId="6AC7385D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кил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860" w:type="dxa"/>
            <w:shd w:val="clear" w:color="auto" w:fill="auto"/>
            <w:hideMark/>
          </w:tcPr>
          <w:p w14:paraId="77CA2A50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9" w:type="dxa"/>
            <w:shd w:val="clear" w:color="auto" w:fill="auto"/>
            <w:hideMark/>
          </w:tcPr>
          <w:p w14:paraId="21C639DF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380 000,00</w:t>
            </w:r>
          </w:p>
        </w:tc>
        <w:tc>
          <w:tcPr>
            <w:tcW w:w="1076" w:type="dxa"/>
            <w:shd w:val="clear" w:color="auto" w:fill="auto"/>
            <w:hideMark/>
          </w:tcPr>
          <w:p w14:paraId="4CA6EEC3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90" w:type="dxa"/>
            <w:shd w:val="clear" w:color="auto" w:fill="auto"/>
            <w:hideMark/>
          </w:tcPr>
          <w:p w14:paraId="3B228502" w14:textId="7904D71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36557338" w14:textId="483B26C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07320EDA" w14:textId="6AA4BC0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26707D11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380 000,00</w:t>
            </w:r>
          </w:p>
        </w:tc>
        <w:tc>
          <w:tcPr>
            <w:tcW w:w="1576" w:type="dxa"/>
            <w:shd w:val="clear" w:color="auto" w:fill="auto"/>
            <w:hideMark/>
          </w:tcPr>
          <w:p w14:paraId="447AADAC" w14:textId="3971FAF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316577AD" w14:textId="686DE23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1CACF9AC" w14:textId="7749D08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32F2FC73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380 000,00</w:t>
            </w:r>
          </w:p>
        </w:tc>
      </w:tr>
      <w:tr w:rsidR="00B70E9B" w:rsidRPr="00614E62" w14:paraId="315C488D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520A3E57" w14:textId="553CC855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146" w:type="dxa"/>
            <w:shd w:val="clear" w:color="auto" w:fill="auto"/>
            <w:hideMark/>
          </w:tcPr>
          <w:p w14:paraId="6E067AE6" w14:textId="113DF23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09A5CDF5" w14:textId="480AA65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38DAE1FB" w14:textId="114A1DCA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401C39F1" w14:textId="4875C39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</w:tcPr>
          <w:p w14:paraId="15E7B1A3" w14:textId="325674E0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</w:tcPr>
          <w:p w14:paraId="749680F2" w14:textId="39CE7A03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</w:tcPr>
          <w:p w14:paraId="4CDDAFBC" w14:textId="412B8740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</w:tcPr>
          <w:p w14:paraId="6FABA7D2" w14:textId="3DF08B00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380 000,00</w:t>
            </w:r>
          </w:p>
        </w:tc>
        <w:tc>
          <w:tcPr>
            <w:tcW w:w="1576" w:type="dxa"/>
            <w:shd w:val="clear" w:color="auto" w:fill="auto"/>
          </w:tcPr>
          <w:p w14:paraId="27520C0A" w14:textId="5011564A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</w:tcPr>
          <w:p w14:paraId="11A4B314" w14:textId="4428462D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</w:tcPr>
          <w:p w14:paraId="7676B8C4" w14:textId="5818F866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</w:tcPr>
          <w:p w14:paraId="439B2160" w14:textId="50FE48E8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380 000,00</w:t>
            </w:r>
          </w:p>
        </w:tc>
      </w:tr>
      <w:tr w:rsidR="00B70E9B" w:rsidRPr="00614E62" w14:paraId="4BADCF63" w14:textId="77777777" w:rsidTr="00B70E9B">
        <w:trPr>
          <w:trHeight w:val="900"/>
          <w:jc w:val="center"/>
        </w:trPr>
        <w:tc>
          <w:tcPr>
            <w:tcW w:w="1712" w:type="dxa"/>
            <w:shd w:val="clear" w:color="auto" w:fill="auto"/>
            <w:hideMark/>
          </w:tcPr>
          <w:p w14:paraId="3C58198C" w14:textId="43D7BB5D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="00361945">
              <w:rPr>
                <w:sz w:val="24"/>
                <w:szCs w:val="24"/>
                <w:lang w:eastAsia="ru-RU"/>
              </w:rPr>
              <w:t>юджетные инвестиции </w:t>
            </w:r>
            <w:r w:rsidRPr="00614E62">
              <w:rPr>
                <w:sz w:val="24"/>
                <w:szCs w:val="24"/>
                <w:lang w:eastAsia="ru-RU"/>
              </w:rPr>
              <w:t xml:space="preserve">/ </w:t>
            </w:r>
            <w:r>
              <w:rPr>
                <w:sz w:val="24"/>
                <w:szCs w:val="24"/>
                <w:lang w:eastAsia="ru-RU"/>
              </w:rPr>
              <w:t>к</w:t>
            </w:r>
            <w:r w:rsidRPr="00614E62">
              <w:rPr>
                <w:sz w:val="24"/>
                <w:szCs w:val="24"/>
                <w:lang w:eastAsia="ru-RU"/>
              </w:rPr>
              <w:t xml:space="preserve">апитальные </w:t>
            </w:r>
            <w:r w:rsidRPr="00614E62">
              <w:rPr>
                <w:sz w:val="24"/>
                <w:szCs w:val="24"/>
                <w:lang w:eastAsia="ru-RU"/>
              </w:rPr>
              <w:lastRenderedPageBreak/>
              <w:t>вложения в объекты м</w:t>
            </w:r>
            <w:r w:rsidRPr="00614E62">
              <w:rPr>
                <w:sz w:val="24"/>
                <w:szCs w:val="24"/>
                <w:lang w:eastAsia="ru-RU"/>
              </w:rPr>
              <w:t>у</w:t>
            </w:r>
            <w:r w:rsidRPr="00614E62">
              <w:rPr>
                <w:sz w:val="24"/>
                <w:szCs w:val="24"/>
                <w:lang w:eastAsia="ru-RU"/>
              </w:rPr>
              <w:t>ниципальной собственности</w:t>
            </w:r>
          </w:p>
        </w:tc>
        <w:tc>
          <w:tcPr>
            <w:tcW w:w="1146" w:type="dxa"/>
            <w:shd w:val="clear" w:color="auto" w:fill="auto"/>
            <w:hideMark/>
          </w:tcPr>
          <w:p w14:paraId="1AD8DEE9" w14:textId="38CBD990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0CEC5C53" w14:textId="0E6AC08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629EA129" w14:textId="3CC2218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7A9986E5" w14:textId="2D490C3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6ED8F9B2" w14:textId="0ECB780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14F02145" w14:textId="490C188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5B39146E" w14:textId="55F2AE8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37D19AED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68 400,00</w:t>
            </w:r>
          </w:p>
        </w:tc>
        <w:tc>
          <w:tcPr>
            <w:tcW w:w="1576" w:type="dxa"/>
            <w:shd w:val="clear" w:color="auto" w:fill="auto"/>
            <w:hideMark/>
          </w:tcPr>
          <w:p w14:paraId="7F313D33" w14:textId="05080AA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1F05DC31" w14:textId="31609D5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3EDD17A5" w14:textId="78D9E4C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42E0F899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68 400,00</w:t>
            </w:r>
          </w:p>
        </w:tc>
      </w:tr>
      <w:tr w:rsidR="00B70E9B" w:rsidRPr="00614E62" w14:paraId="7B089A81" w14:textId="77777777" w:rsidTr="00B70E9B">
        <w:trPr>
          <w:trHeight w:val="600"/>
          <w:jc w:val="center"/>
        </w:trPr>
        <w:tc>
          <w:tcPr>
            <w:tcW w:w="1712" w:type="dxa"/>
            <w:shd w:val="clear" w:color="auto" w:fill="auto"/>
            <w:hideMark/>
          </w:tcPr>
          <w:p w14:paraId="65F9DF94" w14:textId="7E18A28F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межбюдже</w:t>
            </w:r>
            <w:r w:rsidRPr="00614E62">
              <w:rPr>
                <w:sz w:val="24"/>
                <w:szCs w:val="24"/>
                <w:lang w:eastAsia="ru-RU"/>
              </w:rPr>
              <w:t>т</w:t>
            </w:r>
            <w:r w:rsidRPr="00614E62">
              <w:rPr>
                <w:sz w:val="24"/>
                <w:szCs w:val="24"/>
                <w:lang w:eastAsia="ru-RU"/>
              </w:rPr>
              <w:t>ные тран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ферты из ф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1146" w:type="dxa"/>
            <w:shd w:val="clear" w:color="auto" w:fill="auto"/>
            <w:hideMark/>
          </w:tcPr>
          <w:p w14:paraId="3E033012" w14:textId="20F83D1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1B57ED52" w14:textId="0A26E39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173820E8" w14:textId="2BC63C8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5F532E02" w14:textId="7600A58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1518F8BE" w14:textId="4D4EB7E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7A0B47B8" w14:textId="7A45BEE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1DCB4E9D" w14:textId="353718D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1B939EC0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311 600,00</w:t>
            </w:r>
          </w:p>
        </w:tc>
        <w:tc>
          <w:tcPr>
            <w:tcW w:w="1576" w:type="dxa"/>
            <w:shd w:val="clear" w:color="auto" w:fill="auto"/>
            <w:hideMark/>
          </w:tcPr>
          <w:p w14:paraId="093DEAB2" w14:textId="4FD7175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276151F5" w14:textId="28BF3E3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5B91ECAF" w14:textId="1A9F2C9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0831D6C3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311 600,00</w:t>
            </w:r>
          </w:p>
        </w:tc>
      </w:tr>
      <w:tr w:rsidR="00B70E9B" w:rsidRPr="00614E62" w14:paraId="49872423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141C3263" w14:textId="22B44817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</w:t>
            </w:r>
            <w:r w:rsidRPr="00614E62">
              <w:rPr>
                <w:sz w:val="24"/>
                <w:szCs w:val="24"/>
                <w:lang w:eastAsia="ru-RU"/>
              </w:rPr>
              <w:t>естный бюджет</w:t>
            </w:r>
          </w:p>
        </w:tc>
        <w:tc>
          <w:tcPr>
            <w:tcW w:w="1146" w:type="dxa"/>
            <w:shd w:val="clear" w:color="auto" w:fill="auto"/>
            <w:hideMark/>
          </w:tcPr>
          <w:p w14:paraId="18C5CC9F" w14:textId="38CEA3A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77479C44" w14:textId="7477365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1142D8DD" w14:textId="3C38DDF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4C864903" w14:textId="2F20F37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56ABD0CE" w14:textId="0C664E8A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18764B13" w14:textId="4C898EA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0D2AE262" w14:textId="1E17DCDA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413B9235" w14:textId="6A66332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2564D578" w14:textId="7BC3C67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285E2ABF" w14:textId="72C2FB8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3F9AA62C" w14:textId="0F11853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2AE5B616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70E9B" w:rsidRPr="00614E62" w14:paraId="517FC40C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60822AC1" w14:textId="664555A9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иные субс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дии/ внебю</w:t>
            </w:r>
            <w:r w:rsidRPr="00614E62">
              <w:rPr>
                <w:sz w:val="24"/>
                <w:szCs w:val="24"/>
                <w:lang w:eastAsia="ru-RU"/>
              </w:rPr>
              <w:t>д</w:t>
            </w:r>
            <w:r w:rsidRPr="00614E62">
              <w:rPr>
                <w:sz w:val="24"/>
                <w:szCs w:val="24"/>
                <w:lang w:eastAsia="ru-RU"/>
              </w:rPr>
              <w:t>жетные и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точники</w:t>
            </w:r>
          </w:p>
        </w:tc>
        <w:tc>
          <w:tcPr>
            <w:tcW w:w="1146" w:type="dxa"/>
            <w:shd w:val="clear" w:color="auto" w:fill="auto"/>
            <w:hideMark/>
          </w:tcPr>
          <w:p w14:paraId="7CAF185C" w14:textId="3854BD4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644670FD" w14:textId="63B0A0D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7D698594" w14:textId="4343941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54367FA4" w14:textId="5C9D84C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49CBA09A" w14:textId="60BBEB8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23DD0E9C" w14:textId="0D804C6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72864844" w14:textId="1A0AEB2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248F517D" w14:textId="2DFE3BA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2935FAC2" w14:textId="6882A70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16E1AFDB" w14:textId="4D02765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6B24340E" w14:textId="73C1508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66EDF292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70E9B" w:rsidRPr="00614E62" w14:paraId="573E5120" w14:textId="77777777" w:rsidTr="00B70E9B">
        <w:trPr>
          <w:trHeight w:val="945"/>
          <w:jc w:val="center"/>
        </w:trPr>
        <w:tc>
          <w:tcPr>
            <w:tcW w:w="1712" w:type="dxa"/>
            <w:shd w:val="clear" w:color="auto" w:fill="auto"/>
            <w:hideMark/>
          </w:tcPr>
          <w:p w14:paraId="0CFDCD2A" w14:textId="6FE8DC61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Берегоукре</w:t>
            </w:r>
            <w:r w:rsidRPr="00614E62">
              <w:rPr>
                <w:sz w:val="24"/>
                <w:szCs w:val="24"/>
                <w:lang w:eastAsia="ru-RU"/>
              </w:rPr>
              <w:t>п</w:t>
            </w:r>
            <w:r w:rsidRPr="00614E62">
              <w:rPr>
                <w:sz w:val="24"/>
                <w:szCs w:val="24"/>
                <w:lang w:eastAsia="ru-RU"/>
              </w:rPr>
              <w:t>ление с.</w:t>
            </w:r>
            <w:r>
              <w:rPr>
                <w:sz w:val="24"/>
                <w:szCs w:val="24"/>
                <w:lang w:eastAsia="ru-RU"/>
              </w:rPr>
              <w:t> </w:t>
            </w:r>
            <w:r w:rsidRPr="00614E62">
              <w:rPr>
                <w:sz w:val="24"/>
                <w:szCs w:val="24"/>
                <w:lang w:eastAsia="ru-RU"/>
              </w:rPr>
              <w:t>Сергиевка Икрянинского муниципал</w:t>
            </w:r>
            <w:r w:rsidRPr="00614E62">
              <w:rPr>
                <w:sz w:val="24"/>
                <w:szCs w:val="24"/>
                <w:lang w:eastAsia="ru-RU"/>
              </w:rPr>
              <w:t>ь</w:t>
            </w:r>
            <w:r w:rsidRPr="00614E62">
              <w:rPr>
                <w:sz w:val="24"/>
                <w:szCs w:val="24"/>
                <w:lang w:eastAsia="ru-RU"/>
              </w:rPr>
              <w:t>ного района Астраханской области (су</w:t>
            </w:r>
            <w:r w:rsidRPr="00614E62">
              <w:rPr>
                <w:sz w:val="24"/>
                <w:szCs w:val="24"/>
                <w:lang w:eastAsia="ru-RU"/>
              </w:rPr>
              <w:t>б</w:t>
            </w:r>
            <w:r w:rsidRPr="00614E62">
              <w:rPr>
                <w:sz w:val="24"/>
                <w:szCs w:val="24"/>
                <w:lang w:eastAsia="ru-RU"/>
              </w:rPr>
              <w:t>сидия)</w:t>
            </w:r>
          </w:p>
        </w:tc>
        <w:tc>
          <w:tcPr>
            <w:tcW w:w="1146" w:type="dxa"/>
            <w:shd w:val="clear" w:color="auto" w:fill="auto"/>
            <w:hideMark/>
          </w:tcPr>
          <w:p w14:paraId="7FB48CEF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кил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860" w:type="dxa"/>
            <w:shd w:val="clear" w:color="auto" w:fill="auto"/>
            <w:hideMark/>
          </w:tcPr>
          <w:p w14:paraId="4C8FB45E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0,456</w:t>
            </w:r>
          </w:p>
        </w:tc>
        <w:tc>
          <w:tcPr>
            <w:tcW w:w="1719" w:type="dxa"/>
            <w:shd w:val="clear" w:color="auto" w:fill="auto"/>
            <w:hideMark/>
          </w:tcPr>
          <w:p w14:paraId="40076A9E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191 953,56</w:t>
            </w:r>
          </w:p>
        </w:tc>
        <w:tc>
          <w:tcPr>
            <w:tcW w:w="1076" w:type="dxa"/>
            <w:shd w:val="clear" w:color="auto" w:fill="auto"/>
            <w:hideMark/>
          </w:tcPr>
          <w:p w14:paraId="7791FB86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90" w:type="dxa"/>
            <w:shd w:val="clear" w:color="auto" w:fill="auto"/>
            <w:hideMark/>
          </w:tcPr>
          <w:p w14:paraId="366B3280" w14:textId="6CBE147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497D24DA" w14:textId="45432FB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60FB9C8E" w14:textId="115D687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2FB1D9DD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191 953,56</w:t>
            </w:r>
          </w:p>
        </w:tc>
        <w:tc>
          <w:tcPr>
            <w:tcW w:w="1576" w:type="dxa"/>
            <w:shd w:val="clear" w:color="auto" w:fill="auto"/>
            <w:hideMark/>
          </w:tcPr>
          <w:p w14:paraId="54FFCACD" w14:textId="46EB61E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7413FA4E" w14:textId="3C27C050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3D766864" w14:textId="5EF4022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028F8718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191 953,56</w:t>
            </w:r>
          </w:p>
        </w:tc>
      </w:tr>
      <w:tr w:rsidR="00B70E9B" w:rsidRPr="00614E62" w14:paraId="77CA6ED4" w14:textId="77777777" w:rsidTr="00B70E9B">
        <w:trPr>
          <w:trHeight w:val="551"/>
          <w:jc w:val="center"/>
        </w:trPr>
        <w:tc>
          <w:tcPr>
            <w:tcW w:w="1712" w:type="dxa"/>
            <w:shd w:val="clear" w:color="auto" w:fill="auto"/>
            <w:hideMark/>
          </w:tcPr>
          <w:p w14:paraId="0CBB1551" w14:textId="77777777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146" w:type="dxa"/>
            <w:shd w:val="clear" w:color="auto" w:fill="auto"/>
            <w:hideMark/>
          </w:tcPr>
          <w:p w14:paraId="002D82FF" w14:textId="510D353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6D071772" w14:textId="5DA451C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441B7411" w14:textId="0A3785C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6C407794" w14:textId="7922968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</w:tcPr>
          <w:p w14:paraId="00386CF1" w14:textId="5324C039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</w:tcPr>
          <w:p w14:paraId="0FB81CEA" w14:textId="3D897DDB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</w:tcPr>
          <w:p w14:paraId="2539FBCD" w14:textId="477E0FEC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</w:tcPr>
          <w:p w14:paraId="3C7DB18F" w14:textId="1EC36B39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191 953,56</w:t>
            </w:r>
          </w:p>
        </w:tc>
        <w:tc>
          <w:tcPr>
            <w:tcW w:w="1576" w:type="dxa"/>
            <w:shd w:val="clear" w:color="auto" w:fill="auto"/>
          </w:tcPr>
          <w:p w14:paraId="3D118EF2" w14:textId="5C6BCA4D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</w:tcPr>
          <w:p w14:paraId="65A5A524" w14:textId="6C63AF65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</w:tcPr>
          <w:p w14:paraId="1EBD3E02" w14:textId="64A8C6D6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</w:tcPr>
          <w:p w14:paraId="5D0083BA" w14:textId="39E0EB31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191 953,56</w:t>
            </w:r>
          </w:p>
        </w:tc>
      </w:tr>
      <w:tr w:rsidR="00B70E9B" w:rsidRPr="00614E62" w14:paraId="472A2313" w14:textId="77777777" w:rsidTr="00B70E9B">
        <w:trPr>
          <w:trHeight w:val="900"/>
          <w:jc w:val="center"/>
        </w:trPr>
        <w:tc>
          <w:tcPr>
            <w:tcW w:w="1712" w:type="dxa"/>
            <w:shd w:val="clear" w:color="auto" w:fill="auto"/>
            <w:hideMark/>
          </w:tcPr>
          <w:p w14:paraId="2C0AA950" w14:textId="08742E83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="00361945">
              <w:rPr>
                <w:sz w:val="24"/>
                <w:szCs w:val="24"/>
                <w:lang w:eastAsia="ru-RU"/>
              </w:rPr>
              <w:t>юджетные инвестиции </w:t>
            </w:r>
            <w:r w:rsidRPr="00614E62">
              <w:rPr>
                <w:sz w:val="24"/>
                <w:szCs w:val="24"/>
                <w:lang w:eastAsia="ru-RU"/>
              </w:rPr>
              <w:t xml:space="preserve">/ </w:t>
            </w:r>
            <w:r>
              <w:rPr>
                <w:sz w:val="24"/>
                <w:szCs w:val="24"/>
                <w:lang w:eastAsia="ru-RU"/>
              </w:rPr>
              <w:t>к</w:t>
            </w:r>
            <w:r w:rsidRPr="00614E62">
              <w:rPr>
                <w:sz w:val="24"/>
                <w:szCs w:val="24"/>
                <w:lang w:eastAsia="ru-RU"/>
              </w:rPr>
              <w:t>апитальные вложения в объекты м</w:t>
            </w:r>
            <w:r w:rsidRPr="00614E62">
              <w:rPr>
                <w:sz w:val="24"/>
                <w:szCs w:val="24"/>
                <w:lang w:eastAsia="ru-RU"/>
              </w:rPr>
              <w:t>у</w:t>
            </w:r>
            <w:r w:rsidRPr="00614E62">
              <w:rPr>
                <w:sz w:val="24"/>
                <w:szCs w:val="24"/>
                <w:lang w:eastAsia="ru-RU"/>
              </w:rPr>
              <w:t>ниципальной собственности</w:t>
            </w:r>
          </w:p>
        </w:tc>
        <w:tc>
          <w:tcPr>
            <w:tcW w:w="1146" w:type="dxa"/>
            <w:shd w:val="clear" w:color="auto" w:fill="auto"/>
            <w:hideMark/>
          </w:tcPr>
          <w:p w14:paraId="300E23ED" w14:textId="5E7F833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298507FA" w14:textId="1659552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6F8FC33B" w14:textId="1974C9A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79419E39" w14:textId="1C5FBD5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655FF135" w14:textId="1884EAB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2CB56BE0" w14:textId="5AD1EA2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46F84040" w14:textId="12A3852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3CC5A2DA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34 551,64</w:t>
            </w:r>
          </w:p>
        </w:tc>
        <w:tc>
          <w:tcPr>
            <w:tcW w:w="1576" w:type="dxa"/>
            <w:shd w:val="clear" w:color="auto" w:fill="auto"/>
            <w:hideMark/>
          </w:tcPr>
          <w:p w14:paraId="0505699A" w14:textId="314F217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3BB0FBB5" w14:textId="52251B9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0FB52287" w14:textId="5D96FB4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32FA4B5E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34 551,64</w:t>
            </w:r>
          </w:p>
        </w:tc>
      </w:tr>
      <w:tr w:rsidR="00B70E9B" w:rsidRPr="00614E62" w14:paraId="679B2904" w14:textId="77777777" w:rsidTr="00B70E9B">
        <w:trPr>
          <w:trHeight w:val="600"/>
          <w:jc w:val="center"/>
        </w:trPr>
        <w:tc>
          <w:tcPr>
            <w:tcW w:w="1712" w:type="dxa"/>
            <w:shd w:val="clear" w:color="auto" w:fill="auto"/>
            <w:hideMark/>
          </w:tcPr>
          <w:p w14:paraId="36906625" w14:textId="6A03BACF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межбюдже</w:t>
            </w:r>
            <w:r w:rsidRPr="00614E62">
              <w:rPr>
                <w:sz w:val="24"/>
                <w:szCs w:val="24"/>
                <w:lang w:eastAsia="ru-RU"/>
              </w:rPr>
              <w:t>т</w:t>
            </w:r>
            <w:r w:rsidRPr="00614E62">
              <w:rPr>
                <w:sz w:val="24"/>
                <w:szCs w:val="24"/>
                <w:lang w:eastAsia="ru-RU"/>
              </w:rPr>
              <w:t>ные тран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ферты из ф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1146" w:type="dxa"/>
            <w:shd w:val="clear" w:color="auto" w:fill="auto"/>
            <w:hideMark/>
          </w:tcPr>
          <w:p w14:paraId="5CAB75E7" w14:textId="6A41499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38D6FE4D" w14:textId="313F9E1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2AE6B294" w14:textId="4480F52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6F5DB31A" w14:textId="62F9F83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78ACD664" w14:textId="10C8677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19A9B48A" w14:textId="7C4548D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1E7FCF80" w14:textId="6DF263A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28483246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157 401,92</w:t>
            </w:r>
          </w:p>
        </w:tc>
        <w:tc>
          <w:tcPr>
            <w:tcW w:w="1576" w:type="dxa"/>
            <w:shd w:val="clear" w:color="auto" w:fill="auto"/>
            <w:hideMark/>
          </w:tcPr>
          <w:p w14:paraId="74BD79EC" w14:textId="3FAAF9E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23FB526A" w14:textId="31499D6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7B9573C3" w14:textId="12D9BD9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2F86F614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157 401,92</w:t>
            </w:r>
          </w:p>
        </w:tc>
      </w:tr>
      <w:tr w:rsidR="00B70E9B" w:rsidRPr="00614E62" w14:paraId="7C853734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468170CB" w14:textId="44DAEA51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</w:t>
            </w:r>
            <w:r w:rsidRPr="00614E62">
              <w:rPr>
                <w:sz w:val="24"/>
                <w:szCs w:val="24"/>
                <w:lang w:eastAsia="ru-RU"/>
              </w:rPr>
              <w:t>естный бюджет</w:t>
            </w:r>
          </w:p>
        </w:tc>
        <w:tc>
          <w:tcPr>
            <w:tcW w:w="1146" w:type="dxa"/>
            <w:shd w:val="clear" w:color="auto" w:fill="auto"/>
            <w:hideMark/>
          </w:tcPr>
          <w:p w14:paraId="6ED0FCA0" w14:textId="7718776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62788101" w14:textId="71D3670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43F9FF5F" w14:textId="75122D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68C6AA96" w14:textId="7275C9C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288B3CD9" w14:textId="1B853D4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00AA0A15" w14:textId="4D02F1F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1651726A" w14:textId="3F888E5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4D9F1B7C" w14:textId="0DCEC14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6BEE3441" w14:textId="734FED8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2C579FCB" w14:textId="33FF863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389A0417" w14:textId="2C629D6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079BBBED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70E9B" w:rsidRPr="00614E62" w14:paraId="07CD017F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1DA3CA5E" w14:textId="6C3D324E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иные субс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дии/ внебю</w:t>
            </w:r>
            <w:r w:rsidRPr="00614E62">
              <w:rPr>
                <w:sz w:val="24"/>
                <w:szCs w:val="24"/>
                <w:lang w:eastAsia="ru-RU"/>
              </w:rPr>
              <w:t>д</w:t>
            </w:r>
            <w:r w:rsidRPr="00614E62">
              <w:rPr>
                <w:sz w:val="24"/>
                <w:szCs w:val="24"/>
                <w:lang w:eastAsia="ru-RU"/>
              </w:rPr>
              <w:t>жетные и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точники</w:t>
            </w:r>
          </w:p>
        </w:tc>
        <w:tc>
          <w:tcPr>
            <w:tcW w:w="1146" w:type="dxa"/>
            <w:shd w:val="clear" w:color="auto" w:fill="auto"/>
            <w:hideMark/>
          </w:tcPr>
          <w:p w14:paraId="2F973105" w14:textId="7D66A04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5640617C" w14:textId="356EC12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7EE8B5A0" w14:textId="7262471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408CA453" w14:textId="4DD228E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6E88DEE3" w14:textId="0B7A3A9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13DBA965" w14:textId="30CEF8E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6CFE5624" w14:textId="7CD56B5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743B83BC" w14:textId="6CBB9BA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2A39A96D" w14:textId="2FF2E97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01258442" w14:textId="0364024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174F7A4C" w14:textId="4F55C99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5F13706D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70E9B" w:rsidRPr="00614E62" w14:paraId="21BFDDB4" w14:textId="77777777" w:rsidTr="00B70E9B">
        <w:trPr>
          <w:trHeight w:val="945"/>
          <w:jc w:val="center"/>
        </w:trPr>
        <w:tc>
          <w:tcPr>
            <w:tcW w:w="1712" w:type="dxa"/>
            <w:shd w:val="clear" w:color="auto" w:fill="auto"/>
            <w:hideMark/>
          </w:tcPr>
          <w:p w14:paraId="4E0C5D32" w14:textId="58483971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Строител</w:t>
            </w:r>
            <w:r w:rsidRPr="00614E62">
              <w:rPr>
                <w:sz w:val="24"/>
                <w:szCs w:val="24"/>
                <w:lang w:eastAsia="ru-RU"/>
              </w:rPr>
              <w:t>ь</w:t>
            </w:r>
            <w:r w:rsidRPr="00614E62">
              <w:rPr>
                <w:sz w:val="24"/>
                <w:szCs w:val="24"/>
                <w:lang w:eastAsia="ru-RU"/>
              </w:rPr>
              <w:t>ство берег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укрепления в с.</w:t>
            </w:r>
            <w:r>
              <w:rPr>
                <w:sz w:val="24"/>
                <w:szCs w:val="24"/>
                <w:lang w:eastAsia="ru-RU"/>
              </w:rPr>
              <w:t> </w:t>
            </w:r>
            <w:r w:rsidRPr="00614E62">
              <w:rPr>
                <w:sz w:val="24"/>
                <w:szCs w:val="24"/>
                <w:lang w:eastAsia="ru-RU"/>
              </w:rPr>
              <w:t>Маячное Икрянинского муниципал</w:t>
            </w:r>
            <w:r w:rsidRPr="00614E62">
              <w:rPr>
                <w:sz w:val="24"/>
                <w:szCs w:val="24"/>
                <w:lang w:eastAsia="ru-RU"/>
              </w:rPr>
              <w:t>ь</w:t>
            </w:r>
            <w:r w:rsidRPr="00614E62">
              <w:rPr>
                <w:sz w:val="24"/>
                <w:szCs w:val="24"/>
                <w:lang w:eastAsia="ru-RU"/>
              </w:rPr>
              <w:t>ного района Астраханской области (су</w:t>
            </w:r>
            <w:r w:rsidRPr="00614E62">
              <w:rPr>
                <w:sz w:val="24"/>
                <w:szCs w:val="24"/>
                <w:lang w:eastAsia="ru-RU"/>
              </w:rPr>
              <w:t>б</w:t>
            </w:r>
            <w:r w:rsidRPr="00614E62">
              <w:rPr>
                <w:sz w:val="24"/>
                <w:szCs w:val="24"/>
                <w:lang w:eastAsia="ru-RU"/>
              </w:rPr>
              <w:t>сидия)</w:t>
            </w:r>
          </w:p>
        </w:tc>
        <w:tc>
          <w:tcPr>
            <w:tcW w:w="1146" w:type="dxa"/>
            <w:shd w:val="clear" w:color="auto" w:fill="auto"/>
            <w:hideMark/>
          </w:tcPr>
          <w:p w14:paraId="4B6027E5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кил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860" w:type="dxa"/>
            <w:shd w:val="clear" w:color="auto" w:fill="auto"/>
            <w:hideMark/>
          </w:tcPr>
          <w:p w14:paraId="42E76923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1719" w:type="dxa"/>
            <w:shd w:val="clear" w:color="auto" w:fill="auto"/>
            <w:hideMark/>
          </w:tcPr>
          <w:p w14:paraId="42B9419A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437 484,48</w:t>
            </w:r>
          </w:p>
        </w:tc>
        <w:tc>
          <w:tcPr>
            <w:tcW w:w="1076" w:type="dxa"/>
            <w:shd w:val="clear" w:color="auto" w:fill="auto"/>
            <w:hideMark/>
          </w:tcPr>
          <w:p w14:paraId="58167B46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90" w:type="dxa"/>
            <w:shd w:val="clear" w:color="auto" w:fill="auto"/>
            <w:hideMark/>
          </w:tcPr>
          <w:p w14:paraId="71840D76" w14:textId="507AA75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72054A52" w14:textId="1D6E7DA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50011FB4" w14:textId="60891DA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562A163B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437 484,38</w:t>
            </w:r>
          </w:p>
        </w:tc>
        <w:tc>
          <w:tcPr>
            <w:tcW w:w="1576" w:type="dxa"/>
            <w:shd w:val="clear" w:color="auto" w:fill="auto"/>
            <w:hideMark/>
          </w:tcPr>
          <w:p w14:paraId="27A3A71B" w14:textId="5F0DFF1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4C4E9033" w14:textId="6A35AAC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7CFEC2C0" w14:textId="3C071D4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548231DD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437 484,38</w:t>
            </w:r>
          </w:p>
        </w:tc>
      </w:tr>
      <w:tr w:rsidR="00B70E9B" w:rsidRPr="00614E62" w14:paraId="0E872591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58A903E0" w14:textId="77777777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146" w:type="dxa"/>
            <w:shd w:val="clear" w:color="auto" w:fill="auto"/>
            <w:hideMark/>
          </w:tcPr>
          <w:p w14:paraId="67069F22" w14:textId="05F0B64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0413D7BD" w14:textId="782268E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08480EDB" w14:textId="6ABDF95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4F6EACF1" w14:textId="1D58371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</w:tcPr>
          <w:p w14:paraId="63ED7B08" w14:textId="3B57E1DC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</w:tcPr>
          <w:p w14:paraId="2895C7CF" w14:textId="1C540A28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</w:tcPr>
          <w:p w14:paraId="151F2B3D" w14:textId="79F47C1D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</w:tcPr>
          <w:p w14:paraId="67CA913C" w14:textId="49212BBC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437 484,38</w:t>
            </w:r>
          </w:p>
        </w:tc>
        <w:tc>
          <w:tcPr>
            <w:tcW w:w="1576" w:type="dxa"/>
            <w:shd w:val="clear" w:color="auto" w:fill="auto"/>
          </w:tcPr>
          <w:p w14:paraId="61328EF9" w14:textId="0A98F90F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</w:tcPr>
          <w:p w14:paraId="6BA3E10A" w14:textId="2E72782E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</w:tcPr>
          <w:p w14:paraId="08FD1CC5" w14:textId="5EB5B687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</w:tcPr>
          <w:p w14:paraId="714566D6" w14:textId="2EA4C939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437 484,38</w:t>
            </w:r>
          </w:p>
        </w:tc>
      </w:tr>
      <w:tr w:rsidR="00B70E9B" w:rsidRPr="00614E62" w14:paraId="7C880339" w14:textId="77777777" w:rsidTr="00B70E9B">
        <w:trPr>
          <w:trHeight w:val="900"/>
          <w:jc w:val="center"/>
        </w:trPr>
        <w:tc>
          <w:tcPr>
            <w:tcW w:w="1712" w:type="dxa"/>
            <w:shd w:val="clear" w:color="auto" w:fill="auto"/>
            <w:hideMark/>
          </w:tcPr>
          <w:p w14:paraId="71B8EF09" w14:textId="2F5D63D1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Pr="00614E62">
              <w:rPr>
                <w:sz w:val="24"/>
                <w:szCs w:val="24"/>
                <w:lang w:eastAsia="ru-RU"/>
              </w:rPr>
              <w:t>юджетные и</w:t>
            </w:r>
            <w:r w:rsidR="00361945">
              <w:rPr>
                <w:sz w:val="24"/>
                <w:szCs w:val="24"/>
                <w:lang w:eastAsia="ru-RU"/>
              </w:rPr>
              <w:t>нвестиции </w:t>
            </w:r>
            <w:r w:rsidRPr="00614E62">
              <w:rPr>
                <w:sz w:val="24"/>
                <w:szCs w:val="24"/>
                <w:lang w:eastAsia="ru-RU"/>
              </w:rPr>
              <w:t xml:space="preserve">/ </w:t>
            </w:r>
            <w:r>
              <w:rPr>
                <w:sz w:val="24"/>
                <w:szCs w:val="24"/>
                <w:lang w:eastAsia="ru-RU"/>
              </w:rPr>
              <w:t>к</w:t>
            </w:r>
            <w:r w:rsidRPr="00614E62">
              <w:rPr>
                <w:sz w:val="24"/>
                <w:szCs w:val="24"/>
                <w:lang w:eastAsia="ru-RU"/>
              </w:rPr>
              <w:t>апитальные вложения в объекты м</w:t>
            </w:r>
            <w:r w:rsidRPr="00614E62">
              <w:rPr>
                <w:sz w:val="24"/>
                <w:szCs w:val="24"/>
                <w:lang w:eastAsia="ru-RU"/>
              </w:rPr>
              <w:t>у</w:t>
            </w:r>
            <w:r w:rsidRPr="00614E62">
              <w:rPr>
                <w:sz w:val="24"/>
                <w:szCs w:val="24"/>
                <w:lang w:eastAsia="ru-RU"/>
              </w:rPr>
              <w:t>ниципальной собственности</w:t>
            </w:r>
          </w:p>
        </w:tc>
        <w:tc>
          <w:tcPr>
            <w:tcW w:w="1146" w:type="dxa"/>
            <w:shd w:val="clear" w:color="auto" w:fill="auto"/>
            <w:hideMark/>
          </w:tcPr>
          <w:p w14:paraId="5EB7116C" w14:textId="06895E0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30243E77" w14:textId="2FBD640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797D3A16" w14:textId="124E210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542A5C8C" w14:textId="52B55A7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782D38C1" w14:textId="6EC1F47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79E73268" w14:textId="73D45AA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3585A802" w14:textId="400798CA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638B21AD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73 704,48</w:t>
            </w:r>
          </w:p>
        </w:tc>
        <w:tc>
          <w:tcPr>
            <w:tcW w:w="1576" w:type="dxa"/>
            <w:shd w:val="clear" w:color="auto" w:fill="auto"/>
            <w:hideMark/>
          </w:tcPr>
          <w:p w14:paraId="6B97D897" w14:textId="69DB266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3B5D0487" w14:textId="2F44798A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7A8389A1" w14:textId="0E095A3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2343D67B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73 704,48</w:t>
            </w:r>
          </w:p>
        </w:tc>
      </w:tr>
      <w:tr w:rsidR="00B70E9B" w:rsidRPr="00614E62" w14:paraId="1D8A62FA" w14:textId="77777777" w:rsidTr="00B70E9B">
        <w:trPr>
          <w:trHeight w:val="600"/>
          <w:jc w:val="center"/>
        </w:trPr>
        <w:tc>
          <w:tcPr>
            <w:tcW w:w="1712" w:type="dxa"/>
            <w:shd w:val="clear" w:color="auto" w:fill="auto"/>
            <w:hideMark/>
          </w:tcPr>
          <w:p w14:paraId="08F09A0C" w14:textId="7EA9C0EE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межбюдже</w:t>
            </w:r>
            <w:r w:rsidRPr="00614E62">
              <w:rPr>
                <w:sz w:val="24"/>
                <w:szCs w:val="24"/>
                <w:lang w:eastAsia="ru-RU"/>
              </w:rPr>
              <w:t>т</w:t>
            </w:r>
            <w:r w:rsidRPr="00614E62">
              <w:rPr>
                <w:sz w:val="24"/>
                <w:szCs w:val="24"/>
                <w:lang w:eastAsia="ru-RU"/>
              </w:rPr>
              <w:t>ные тран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ферты из ф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lastRenderedPageBreak/>
              <w:t>дерального бюджета</w:t>
            </w:r>
          </w:p>
        </w:tc>
        <w:tc>
          <w:tcPr>
            <w:tcW w:w="1146" w:type="dxa"/>
            <w:shd w:val="clear" w:color="auto" w:fill="auto"/>
            <w:hideMark/>
          </w:tcPr>
          <w:p w14:paraId="1152670C" w14:textId="1DD1277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2148030A" w14:textId="5966513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62A95BA4" w14:textId="573B5440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162D8796" w14:textId="41A1167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6BB73345" w14:textId="348BABE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6E36DD98" w14:textId="4C9A1CFA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49DFF00D" w14:textId="5D172B2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2F0908DA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363 780,00</w:t>
            </w:r>
          </w:p>
        </w:tc>
        <w:tc>
          <w:tcPr>
            <w:tcW w:w="1576" w:type="dxa"/>
            <w:shd w:val="clear" w:color="auto" w:fill="auto"/>
            <w:hideMark/>
          </w:tcPr>
          <w:p w14:paraId="08A55CC7" w14:textId="02408EB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4AE50001" w14:textId="0B16A1C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4E3E0BAA" w14:textId="04D7B5B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3D5268C7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363 780,00</w:t>
            </w:r>
          </w:p>
        </w:tc>
      </w:tr>
      <w:tr w:rsidR="00B70E9B" w:rsidRPr="00614E62" w14:paraId="25D8BB27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6103CBA3" w14:textId="3820EFA6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м</w:t>
            </w:r>
            <w:r w:rsidRPr="00614E62">
              <w:rPr>
                <w:sz w:val="24"/>
                <w:szCs w:val="24"/>
                <w:lang w:eastAsia="ru-RU"/>
              </w:rPr>
              <w:t>естный бюджет</w:t>
            </w:r>
          </w:p>
        </w:tc>
        <w:tc>
          <w:tcPr>
            <w:tcW w:w="1146" w:type="dxa"/>
            <w:shd w:val="clear" w:color="auto" w:fill="auto"/>
            <w:hideMark/>
          </w:tcPr>
          <w:p w14:paraId="69A81C9B" w14:textId="6978C60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715E51D4" w14:textId="4DAAD59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4A7624F5" w14:textId="67688D9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3174970F" w14:textId="6C9F340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60D3DBEF" w14:textId="2754A350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3AA95696" w14:textId="4224A62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0D6B8E83" w14:textId="7D7B93A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7246FF25" w14:textId="0C39F4D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</w:t>
            </w:r>
            <w:r w:rsidR="002902E1"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28B71A31" w14:textId="7467B99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13748512" w14:textId="4DCEC15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7821D103" w14:textId="21D10C7A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445C5940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70E9B" w:rsidRPr="00614E62" w14:paraId="12A40338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069084EA" w14:textId="41FCD548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иные субс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дии/ внебю</w:t>
            </w:r>
            <w:r w:rsidRPr="00614E62">
              <w:rPr>
                <w:sz w:val="24"/>
                <w:szCs w:val="24"/>
                <w:lang w:eastAsia="ru-RU"/>
              </w:rPr>
              <w:t>д</w:t>
            </w:r>
            <w:r w:rsidRPr="00614E62">
              <w:rPr>
                <w:sz w:val="24"/>
                <w:szCs w:val="24"/>
                <w:lang w:eastAsia="ru-RU"/>
              </w:rPr>
              <w:t>жетные и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точники</w:t>
            </w:r>
          </w:p>
        </w:tc>
        <w:tc>
          <w:tcPr>
            <w:tcW w:w="1146" w:type="dxa"/>
            <w:shd w:val="clear" w:color="auto" w:fill="auto"/>
            <w:hideMark/>
          </w:tcPr>
          <w:p w14:paraId="7147ABE5" w14:textId="44F6DEF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659A5472" w14:textId="6F210EA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6CA674C0" w14:textId="5CC157FA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48D9D3B3" w14:textId="72FE6E6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679B4DDF" w14:textId="1BE13E5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4C0747AA" w14:textId="05F5A1D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4E5534ED" w14:textId="276553B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35DC3EB7" w14:textId="26721680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</w:t>
            </w:r>
            <w:r w:rsidR="002902E1"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5D5ECB6B" w14:textId="274157C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18AEB904" w14:textId="114465C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01FC8C93" w14:textId="67A4082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50A986C5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70E9B" w:rsidRPr="00614E62" w14:paraId="7308D588" w14:textId="77777777" w:rsidTr="00B70E9B">
        <w:trPr>
          <w:trHeight w:val="945"/>
          <w:jc w:val="center"/>
        </w:trPr>
        <w:tc>
          <w:tcPr>
            <w:tcW w:w="1712" w:type="dxa"/>
            <w:shd w:val="clear" w:color="auto" w:fill="auto"/>
            <w:hideMark/>
          </w:tcPr>
          <w:p w14:paraId="38705252" w14:textId="137E370A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Строител</w:t>
            </w:r>
            <w:r>
              <w:rPr>
                <w:sz w:val="24"/>
                <w:szCs w:val="24"/>
                <w:lang w:eastAsia="ru-RU"/>
              </w:rPr>
              <w:t>ь</w:t>
            </w:r>
            <w:r>
              <w:rPr>
                <w:sz w:val="24"/>
                <w:szCs w:val="24"/>
                <w:lang w:eastAsia="ru-RU"/>
              </w:rPr>
              <w:t>ство берег</w:t>
            </w:r>
            <w:r>
              <w:rPr>
                <w:sz w:val="24"/>
                <w:szCs w:val="24"/>
                <w:lang w:eastAsia="ru-RU"/>
              </w:rPr>
              <w:t>о</w:t>
            </w:r>
            <w:r>
              <w:rPr>
                <w:sz w:val="24"/>
                <w:szCs w:val="24"/>
                <w:lang w:eastAsia="ru-RU"/>
              </w:rPr>
              <w:t>укрепления в с. </w:t>
            </w:r>
            <w:r w:rsidRPr="00614E62">
              <w:rPr>
                <w:sz w:val="24"/>
                <w:szCs w:val="24"/>
                <w:lang w:eastAsia="ru-RU"/>
              </w:rPr>
              <w:t>Ямное И</w:t>
            </w:r>
            <w:r w:rsidRPr="00614E62">
              <w:rPr>
                <w:sz w:val="24"/>
                <w:szCs w:val="24"/>
                <w:lang w:eastAsia="ru-RU"/>
              </w:rPr>
              <w:t>к</w:t>
            </w:r>
            <w:r w:rsidRPr="00614E62">
              <w:rPr>
                <w:sz w:val="24"/>
                <w:szCs w:val="24"/>
                <w:lang w:eastAsia="ru-RU"/>
              </w:rPr>
              <w:t>рянинского муниципал</w:t>
            </w:r>
            <w:r w:rsidRPr="00614E62">
              <w:rPr>
                <w:sz w:val="24"/>
                <w:szCs w:val="24"/>
                <w:lang w:eastAsia="ru-RU"/>
              </w:rPr>
              <w:t>ь</w:t>
            </w:r>
            <w:r w:rsidRPr="00614E62">
              <w:rPr>
                <w:sz w:val="24"/>
                <w:szCs w:val="24"/>
                <w:lang w:eastAsia="ru-RU"/>
              </w:rPr>
              <w:t>ного района Астраханской области (су</w:t>
            </w:r>
            <w:r w:rsidRPr="00614E62">
              <w:rPr>
                <w:sz w:val="24"/>
                <w:szCs w:val="24"/>
                <w:lang w:eastAsia="ru-RU"/>
              </w:rPr>
              <w:t>б</w:t>
            </w:r>
            <w:r w:rsidRPr="00614E62">
              <w:rPr>
                <w:sz w:val="24"/>
                <w:szCs w:val="24"/>
                <w:lang w:eastAsia="ru-RU"/>
              </w:rPr>
              <w:t>сидия)</w:t>
            </w:r>
          </w:p>
        </w:tc>
        <w:tc>
          <w:tcPr>
            <w:tcW w:w="1146" w:type="dxa"/>
            <w:shd w:val="clear" w:color="auto" w:fill="auto"/>
            <w:hideMark/>
          </w:tcPr>
          <w:p w14:paraId="4812E5C3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кил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860" w:type="dxa"/>
            <w:shd w:val="clear" w:color="auto" w:fill="auto"/>
            <w:hideMark/>
          </w:tcPr>
          <w:p w14:paraId="180538BE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0,85</w:t>
            </w:r>
          </w:p>
        </w:tc>
        <w:tc>
          <w:tcPr>
            <w:tcW w:w="1719" w:type="dxa"/>
            <w:shd w:val="clear" w:color="auto" w:fill="auto"/>
            <w:hideMark/>
          </w:tcPr>
          <w:p w14:paraId="1B5E8EC4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217 708,21</w:t>
            </w:r>
          </w:p>
        </w:tc>
        <w:tc>
          <w:tcPr>
            <w:tcW w:w="1076" w:type="dxa"/>
            <w:shd w:val="clear" w:color="auto" w:fill="auto"/>
            <w:hideMark/>
          </w:tcPr>
          <w:p w14:paraId="1597C275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90" w:type="dxa"/>
            <w:shd w:val="clear" w:color="auto" w:fill="auto"/>
            <w:hideMark/>
          </w:tcPr>
          <w:p w14:paraId="7A0BC064" w14:textId="199216C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2FE0BDE1" w14:textId="5EBADFB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5BE13CD3" w14:textId="3DA91BB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6AE74D8E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217 708,21</w:t>
            </w:r>
          </w:p>
        </w:tc>
        <w:tc>
          <w:tcPr>
            <w:tcW w:w="1576" w:type="dxa"/>
            <w:shd w:val="clear" w:color="auto" w:fill="auto"/>
            <w:hideMark/>
          </w:tcPr>
          <w:p w14:paraId="469737CC" w14:textId="4CCFD96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324466A6" w14:textId="1DE1989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0522CA78" w14:textId="245005F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22BE211B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217 708,21</w:t>
            </w:r>
          </w:p>
        </w:tc>
      </w:tr>
      <w:tr w:rsidR="00B70E9B" w:rsidRPr="00614E62" w14:paraId="7FF8808D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34F4C29C" w14:textId="77777777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146" w:type="dxa"/>
            <w:shd w:val="clear" w:color="auto" w:fill="auto"/>
            <w:hideMark/>
          </w:tcPr>
          <w:p w14:paraId="2CDAAC6C" w14:textId="19969FF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5C15653A" w14:textId="34C97D3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3BD9528A" w14:textId="6C845A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1B404443" w14:textId="166BA02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</w:tcPr>
          <w:p w14:paraId="0B8786CD" w14:textId="14811715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</w:tcPr>
          <w:p w14:paraId="694B0C62" w14:textId="42252B93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</w:tcPr>
          <w:p w14:paraId="7F27085B" w14:textId="1B99D7D6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</w:tcPr>
          <w:p w14:paraId="17787576" w14:textId="77D6DD1F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217 708,21</w:t>
            </w:r>
          </w:p>
        </w:tc>
        <w:tc>
          <w:tcPr>
            <w:tcW w:w="1576" w:type="dxa"/>
            <w:shd w:val="clear" w:color="auto" w:fill="auto"/>
          </w:tcPr>
          <w:p w14:paraId="033EE0A6" w14:textId="2A5B02FB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</w:tcPr>
          <w:p w14:paraId="1E3CFD4C" w14:textId="6A322264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</w:tcPr>
          <w:p w14:paraId="24CE20E8" w14:textId="5DDCE008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</w:tcPr>
          <w:p w14:paraId="12D13C06" w14:textId="6CC0000D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217 708,21</w:t>
            </w:r>
          </w:p>
        </w:tc>
      </w:tr>
      <w:tr w:rsidR="00B70E9B" w:rsidRPr="00614E62" w14:paraId="255B050B" w14:textId="77777777" w:rsidTr="00B70E9B">
        <w:trPr>
          <w:trHeight w:val="900"/>
          <w:jc w:val="center"/>
        </w:trPr>
        <w:tc>
          <w:tcPr>
            <w:tcW w:w="1712" w:type="dxa"/>
            <w:shd w:val="clear" w:color="auto" w:fill="auto"/>
            <w:hideMark/>
          </w:tcPr>
          <w:p w14:paraId="7B68A146" w14:textId="5A9D7385" w:rsidR="00B70E9B" w:rsidRPr="00614E62" w:rsidRDefault="00B70E9B" w:rsidP="00361945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Pr="00614E62">
              <w:rPr>
                <w:sz w:val="24"/>
                <w:szCs w:val="24"/>
                <w:lang w:eastAsia="ru-RU"/>
              </w:rPr>
              <w:t>юджетные инвестиции</w:t>
            </w:r>
            <w:r w:rsidR="00361945">
              <w:rPr>
                <w:sz w:val="24"/>
                <w:szCs w:val="24"/>
                <w:lang w:eastAsia="ru-RU"/>
              </w:rPr>
              <w:t> </w:t>
            </w:r>
            <w:r w:rsidRPr="00614E62">
              <w:rPr>
                <w:sz w:val="24"/>
                <w:szCs w:val="24"/>
                <w:lang w:eastAsia="ru-RU"/>
              </w:rPr>
              <w:t xml:space="preserve">/ </w:t>
            </w:r>
            <w:r>
              <w:rPr>
                <w:sz w:val="24"/>
                <w:szCs w:val="24"/>
                <w:lang w:eastAsia="ru-RU"/>
              </w:rPr>
              <w:t>к</w:t>
            </w:r>
            <w:r w:rsidRPr="00614E62">
              <w:rPr>
                <w:sz w:val="24"/>
                <w:szCs w:val="24"/>
                <w:lang w:eastAsia="ru-RU"/>
              </w:rPr>
              <w:t>апитальные вложения в объекты м</w:t>
            </w:r>
            <w:r w:rsidRPr="00614E62">
              <w:rPr>
                <w:sz w:val="24"/>
                <w:szCs w:val="24"/>
                <w:lang w:eastAsia="ru-RU"/>
              </w:rPr>
              <w:t>у</w:t>
            </w:r>
            <w:r w:rsidRPr="00614E62">
              <w:rPr>
                <w:sz w:val="24"/>
                <w:szCs w:val="24"/>
                <w:lang w:eastAsia="ru-RU"/>
              </w:rPr>
              <w:t>ниципальной собственности</w:t>
            </w:r>
          </w:p>
        </w:tc>
        <w:tc>
          <w:tcPr>
            <w:tcW w:w="1146" w:type="dxa"/>
            <w:shd w:val="clear" w:color="auto" w:fill="auto"/>
            <w:hideMark/>
          </w:tcPr>
          <w:p w14:paraId="77FFE49A" w14:textId="4D3CCEC0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2EF1D09F" w14:textId="6281CA1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0DDD342A" w14:textId="36695E5A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7A26DEE9" w14:textId="0132C9F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40427E91" w14:textId="59C0A89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51FE4622" w14:textId="173871A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22D56ECE" w14:textId="49FBA06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71089040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40 548,21</w:t>
            </w:r>
          </w:p>
        </w:tc>
        <w:tc>
          <w:tcPr>
            <w:tcW w:w="1576" w:type="dxa"/>
            <w:shd w:val="clear" w:color="auto" w:fill="auto"/>
            <w:hideMark/>
          </w:tcPr>
          <w:p w14:paraId="7092E906" w14:textId="23B1E49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4F027C19" w14:textId="54F44DF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2D5F9ABB" w14:textId="52158D9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47BFD4FF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40 548,21</w:t>
            </w:r>
          </w:p>
        </w:tc>
      </w:tr>
      <w:tr w:rsidR="00B70E9B" w:rsidRPr="00614E62" w14:paraId="56E12958" w14:textId="77777777" w:rsidTr="00B70E9B">
        <w:trPr>
          <w:trHeight w:val="600"/>
          <w:jc w:val="center"/>
        </w:trPr>
        <w:tc>
          <w:tcPr>
            <w:tcW w:w="1712" w:type="dxa"/>
            <w:shd w:val="clear" w:color="auto" w:fill="auto"/>
            <w:hideMark/>
          </w:tcPr>
          <w:p w14:paraId="2FDD38A2" w14:textId="3615ED2F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межбюдже</w:t>
            </w:r>
            <w:r w:rsidRPr="00614E62">
              <w:rPr>
                <w:sz w:val="24"/>
                <w:szCs w:val="24"/>
                <w:lang w:eastAsia="ru-RU"/>
              </w:rPr>
              <w:t>т</w:t>
            </w:r>
            <w:r w:rsidRPr="00614E62">
              <w:rPr>
                <w:sz w:val="24"/>
                <w:szCs w:val="24"/>
                <w:lang w:eastAsia="ru-RU"/>
              </w:rPr>
              <w:t>ные тран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ферты из ф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1146" w:type="dxa"/>
            <w:shd w:val="clear" w:color="auto" w:fill="auto"/>
            <w:hideMark/>
          </w:tcPr>
          <w:p w14:paraId="54D27D2F" w14:textId="4D9FBB2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2A196837" w14:textId="44D0F23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2BBFCE4A" w14:textId="76DBE98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7859AB38" w14:textId="5164397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230A8858" w14:textId="19AB803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661D5B54" w14:textId="052FFC7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0F458AAC" w14:textId="3501328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79E5A433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177 160,00</w:t>
            </w:r>
          </w:p>
        </w:tc>
        <w:tc>
          <w:tcPr>
            <w:tcW w:w="1576" w:type="dxa"/>
            <w:shd w:val="clear" w:color="auto" w:fill="auto"/>
            <w:hideMark/>
          </w:tcPr>
          <w:p w14:paraId="79D92FCF" w14:textId="56AD3AC0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1C0C1EFF" w14:textId="0C171EE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180DEDC9" w14:textId="5B90796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696806FE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177 160,00</w:t>
            </w:r>
          </w:p>
        </w:tc>
      </w:tr>
      <w:tr w:rsidR="00B70E9B" w:rsidRPr="00614E62" w14:paraId="037BBEF0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16FC0477" w14:textId="5D9A60E3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</w:t>
            </w:r>
            <w:r w:rsidRPr="00614E62">
              <w:rPr>
                <w:sz w:val="24"/>
                <w:szCs w:val="24"/>
                <w:lang w:eastAsia="ru-RU"/>
              </w:rPr>
              <w:t xml:space="preserve">естный </w:t>
            </w:r>
            <w:r w:rsidRPr="00614E62">
              <w:rPr>
                <w:sz w:val="24"/>
                <w:szCs w:val="24"/>
                <w:lang w:eastAsia="ru-RU"/>
              </w:rPr>
              <w:lastRenderedPageBreak/>
              <w:t>бюджет</w:t>
            </w:r>
          </w:p>
        </w:tc>
        <w:tc>
          <w:tcPr>
            <w:tcW w:w="1146" w:type="dxa"/>
            <w:shd w:val="clear" w:color="auto" w:fill="auto"/>
            <w:hideMark/>
          </w:tcPr>
          <w:p w14:paraId="5D44077F" w14:textId="68E7A96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15E06ACE" w14:textId="48EF809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5D6E283E" w14:textId="74CEB06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660AB055" w14:textId="6526BD3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431B969A" w14:textId="44A6E87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146D771A" w14:textId="1E798F4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467EDC2A" w14:textId="392E49B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0BD1082F" w14:textId="6DEDCE8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6D33AD24" w14:textId="5E9B307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72863583" w14:textId="68FF7E3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21BFD11C" w14:textId="1842F5C0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56C5F603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70E9B" w:rsidRPr="00614E62" w14:paraId="49D638AB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3D58BB9A" w14:textId="0AA3B6EC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иные субс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дии/ внебю</w:t>
            </w:r>
            <w:r w:rsidRPr="00614E62">
              <w:rPr>
                <w:sz w:val="24"/>
                <w:szCs w:val="24"/>
                <w:lang w:eastAsia="ru-RU"/>
              </w:rPr>
              <w:t>д</w:t>
            </w:r>
            <w:r w:rsidRPr="00614E62">
              <w:rPr>
                <w:sz w:val="24"/>
                <w:szCs w:val="24"/>
                <w:lang w:eastAsia="ru-RU"/>
              </w:rPr>
              <w:t>жетные и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точники</w:t>
            </w:r>
          </w:p>
        </w:tc>
        <w:tc>
          <w:tcPr>
            <w:tcW w:w="1146" w:type="dxa"/>
            <w:shd w:val="clear" w:color="auto" w:fill="auto"/>
            <w:hideMark/>
          </w:tcPr>
          <w:p w14:paraId="1021E88D" w14:textId="4C9DB0C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7FE32862" w14:textId="4FE2DC1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48913C86" w14:textId="2179E6A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06CBC384" w14:textId="0A55973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52184278" w14:textId="1E712E0A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07BAD32F" w14:textId="27FC9A2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25446088" w14:textId="7958519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4B380C8F" w14:textId="53926FD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4046AAE8" w14:textId="26031D1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721761C4" w14:textId="096B9AA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060E9418" w14:textId="693381D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785401CE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70E9B" w:rsidRPr="00614E62" w14:paraId="583718A9" w14:textId="77777777" w:rsidTr="00B70E9B">
        <w:trPr>
          <w:trHeight w:val="945"/>
          <w:jc w:val="center"/>
        </w:trPr>
        <w:tc>
          <w:tcPr>
            <w:tcW w:w="1712" w:type="dxa"/>
            <w:shd w:val="clear" w:color="auto" w:fill="auto"/>
            <w:hideMark/>
          </w:tcPr>
          <w:p w14:paraId="6BD00BE2" w14:textId="28C314BA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Стро</w:t>
            </w:r>
            <w:r>
              <w:rPr>
                <w:sz w:val="24"/>
                <w:szCs w:val="24"/>
                <w:lang w:eastAsia="ru-RU"/>
              </w:rPr>
              <w:t>ител</w:t>
            </w:r>
            <w:r>
              <w:rPr>
                <w:sz w:val="24"/>
                <w:szCs w:val="24"/>
                <w:lang w:eastAsia="ru-RU"/>
              </w:rPr>
              <w:t>ь</w:t>
            </w:r>
            <w:r>
              <w:rPr>
                <w:sz w:val="24"/>
                <w:szCs w:val="24"/>
                <w:lang w:eastAsia="ru-RU"/>
              </w:rPr>
              <w:t>ство берег</w:t>
            </w:r>
            <w:r>
              <w:rPr>
                <w:sz w:val="24"/>
                <w:szCs w:val="24"/>
                <w:lang w:eastAsia="ru-RU"/>
              </w:rPr>
              <w:t>о</w:t>
            </w:r>
            <w:r>
              <w:rPr>
                <w:sz w:val="24"/>
                <w:szCs w:val="24"/>
                <w:lang w:eastAsia="ru-RU"/>
              </w:rPr>
              <w:t>укрепления в с. </w:t>
            </w:r>
            <w:r w:rsidRPr="00614E62">
              <w:rPr>
                <w:sz w:val="24"/>
                <w:szCs w:val="24"/>
                <w:lang w:eastAsia="ru-RU"/>
              </w:rPr>
              <w:t>Трудфронт Икрянинского муниципал</w:t>
            </w:r>
            <w:r w:rsidRPr="00614E62">
              <w:rPr>
                <w:sz w:val="24"/>
                <w:szCs w:val="24"/>
                <w:lang w:eastAsia="ru-RU"/>
              </w:rPr>
              <w:t>ь</w:t>
            </w:r>
            <w:r w:rsidRPr="00614E62">
              <w:rPr>
                <w:sz w:val="24"/>
                <w:szCs w:val="24"/>
                <w:lang w:eastAsia="ru-RU"/>
              </w:rPr>
              <w:t>ного района Астраханской области (су</w:t>
            </w:r>
            <w:r w:rsidRPr="00614E62">
              <w:rPr>
                <w:sz w:val="24"/>
                <w:szCs w:val="24"/>
                <w:lang w:eastAsia="ru-RU"/>
              </w:rPr>
              <w:t>б</w:t>
            </w:r>
            <w:r w:rsidRPr="00614E62">
              <w:rPr>
                <w:sz w:val="24"/>
                <w:szCs w:val="24"/>
                <w:lang w:eastAsia="ru-RU"/>
              </w:rPr>
              <w:t>сидия)</w:t>
            </w:r>
          </w:p>
        </w:tc>
        <w:tc>
          <w:tcPr>
            <w:tcW w:w="1146" w:type="dxa"/>
            <w:shd w:val="clear" w:color="auto" w:fill="auto"/>
            <w:hideMark/>
          </w:tcPr>
          <w:p w14:paraId="2764DC8E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кил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860" w:type="dxa"/>
            <w:shd w:val="clear" w:color="auto" w:fill="auto"/>
            <w:hideMark/>
          </w:tcPr>
          <w:p w14:paraId="636E0C60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1,85</w:t>
            </w:r>
          </w:p>
        </w:tc>
        <w:tc>
          <w:tcPr>
            <w:tcW w:w="1719" w:type="dxa"/>
            <w:shd w:val="clear" w:color="auto" w:fill="auto"/>
            <w:hideMark/>
          </w:tcPr>
          <w:p w14:paraId="0FDDA215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461 460,71</w:t>
            </w:r>
          </w:p>
        </w:tc>
        <w:tc>
          <w:tcPr>
            <w:tcW w:w="1076" w:type="dxa"/>
            <w:shd w:val="clear" w:color="auto" w:fill="auto"/>
            <w:hideMark/>
          </w:tcPr>
          <w:p w14:paraId="449FC5FD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90" w:type="dxa"/>
            <w:shd w:val="clear" w:color="auto" w:fill="auto"/>
            <w:hideMark/>
          </w:tcPr>
          <w:p w14:paraId="407B43E4" w14:textId="533701F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53E85885" w14:textId="2AE1A7D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1398C63A" w14:textId="4249300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66F965BA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461 460,71</w:t>
            </w:r>
          </w:p>
        </w:tc>
        <w:tc>
          <w:tcPr>
            <w:tcW w:w="1576" w:type="dxa"/>
            <w:shd w:val="clear" w:color="auto" w:fill="auto"/>
            <w:hideMark/>
          </w:tcPr>
          <w:p w14:paraId="08C0756D" w14:textId="1974F75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5A659CCE" w14:textId="712EBEE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073D6C3F" w14:textId="2842AC5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5A6E6575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461 460,71</w:t>
            </w:r>
          </w:p>
        </w:tc>
      </w:tr>
      <w:tr w:rsidR="00B70E9B" w:rsidRPr="00614E62" w14:paraId="5969E26F" w14:textId="77777777" w:rsidTr="00B70E9B">
        <w:trPr>
          <w:trHeight w:val="499"/>
          <w:jc w:val="center"/>
        </w:trPr>
        <w:tc>
          <w:tcPr>
            <w:tcW w:w="1712" w:type="dxa"/>
            <w:shd w:val="clear" w:color="auto" w:fill="auto"/>
            <w:hideMark/>
          </w:tcPr>
          <w:p w14:paraId="54B9FF75" w14:textId="77777777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146" w:type="dxa"/>
            <w:shd w:val="clear" w:color="auto" w:fill="auto"/>
            <w:hideMark/>
          </w:tcPr>
          <w:p w14:paraId="7E8A1333" w14:textId="5146244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120F9AB8" w14:textId="0318DE00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7BAF3CD0" w14:textId="3FC5977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0CBCEBB4" w14:textId="1387A80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</w:tcPr>
          <w:p w14:paraId="46AB20D9" w14:textId="00542C24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</w:tcPr>
          <w:p w14:paraId="2E17F11C" w14:textId="2DF1B7BB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</w:tcPr>
          <w:p w14:paraId="67899590" w14:textId="0CC57356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</w:tcPr>
          <w:p w14:paraId="243B9FB6" w14:textId="1DB200C4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461 460,71</w:t>
            </w:r>
          </w:p>
        </w:tc>
        <w:tc>
          <w:tcPr>
            <w:tcW w:w="1576" w:type="dxa"/>
            <w:shd w:val="clear" w:color="auto" w:fill="auto"/>
          </w:tcPr>
          <w:p w14:paraId="1E6AE043" w14:textId="7586B03B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</w:tcPr>
          <w:p w14:paraId="052A2756" w14:textId="33F9C935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</w:tcPr>
          <w:p w14:paraId="3D33BC2C" w14:textId="32E5CCB3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</w:tcPr>
          <w:p w14:paraId="04C6CB17" w14:textId="2CDE2D32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461 460,71</w:t>
            </w:r>
          </w:p>
        </w:tc>
      </w:tr>
      <w:tr w:rsidR="00B70E9B" w:rsidRPr="00614E62" w14:paraId="68A1355E" w14:textId="77777777" w:rsidTr="00B70E9B">
        <w:trPr>
          <w:trHeight w:val="900"/>
          <w:jc w:val="center"/>
        </w:trPr>
        <w:tc>
          <w:tcPr>
            <w:tcW w:w="1712" w:type="dxa"/>
            <w:shd w:val="clear" w:color="auto" w:fill="auto"/>
            <w:hideMark/>
          </w:tcPr>
          <w:p w14:paraId="4E209530" w14:textId="6FA71996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="00361945">
              <w:rPr>
                <w:sz w:val="24"/>
                <w:szCs w:val="24"/>
                <w:lang w:eastAsia="ru-RU"/>
              </w:rPr>
              <w:t>юджетные инвестиции </w:t>
            </w:r>
            <w:r w:rsidRPr="00614E62">
              <w:rPr>
                <w:sz w:val="24"/>
                <w:szCs w:val="24"/>
                <w:lang w:eastAsia="ru-RU"/>
              </w:rPr>
              <w:t xml:space="preserve">/ </w:t>
            </w:r>
            <w:r>
              <w:rPr>
                <w:sz w:val="24"/>
                <w:szCs w:val="24"/>
                <w:lang w:eastAsia="ru-RU"/>
              </w:rPr>
              <w:t>к</w:t>
            </w:r>
            <w:r w:rsidRPr="00614E62">
              <w:rPr>
                <w:sz w:val="24"/>
                <w:szCs w:val="24"/>
                <w:lang w:eastAsia="ru-RU"/>
              </w:rPr>
              <w:t>апитальные вложения в объекты м</w:t>
            </w:r>
            <w:r w:rsidRPr="00614E62">
              <w:rPr>
                <w:sz w:val="24"/>
                <w:szCs w:val="24"/>
                <w:lang w:eastAsia="ru-RU"/>
              </w:rPr>
              <w:t>у</w:t>
            </w:r>
            <w:r w:rsidRPr="00614E62">
              <w:rPr>
                <w:sz w:val="24"/>
                <w:szCs w:val="24"/>
                <w:lang w:eastAsia="ru-RU"/>
              </w:rPr>
              <w:t>ниципальной собственности</w:t>
            </w:r>
          </w:p>
        </w:tc>
        <w:tc>
          <w:tcPr>
            <w:tcW w:w="1146" w:type="dxa"/>
            <w:shd w:val="clear" w:color="auto" w:fill="auto"/>
            <w:hideMark/>
          </w:tcPr>
          <w:p w14:paraId="53083C9C" w14:textId="7B29725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7E0A1545" w14:textId="587E99A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63DEE7C8" w14:textId="54F3579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796EDD43" w14:textId="225CA1A0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2D2B4BFA" w14:textId="5D1EE30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710E7A61" w14:textId="188000E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5379BCCB" w14:textId="5CE7C80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004CA4C5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77 040,71</w:t>
            </w:r>
          </w:p>
        </w:tc>
        <w:tc>
          <w:tcPr>
            <w:tcW w:w="1576" w:type="dxa"/>
            <w:shd w:val="clear" w:color="auto" w:fill="auto"/>
            <w:hideMark/>
          </w:tcPr>
          <w:p w14:paraId="1759D80F" w14:textId="69A778B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6CC27DA8" w14:textId="53D652B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7C5B85CD" w14:textId="6DFC823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5E2911EA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77 040,71</w:t>
            </w:r>
          </w:p>
        </w:tc>
      </w:tr>
      <w:tr w:rsidR="00B70E9B" w:rsidRPr="00614E62" w14:paraId="540E333C" w14:textId="77777777" w:rsidTr="00B70E9B">
        <w:trPr>
          <w:trHeight w:val="600"/>
          <w:jc w:val="center"/>
        </w:trPr>
        <w:tc>
          <w:tcPr>
            <w:tcW w:w="1712" w:type="dxa"/>
            <w:shd w:val="clear" w:color="auto" w:fill="auto"/>
            <w:hideMark/>
          </w:tcPr>
          <w:p w14:paraId="0B893E8E" w14:textId="7DF9DF1A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межбюдже</w:t>
            </w:r>
            <w:r w:rsidRPr="00614E62">
              <w:rPr>
                <w:sz w:val="24"/>
                <w:szCs w:val="24"/>
                <w:lang w:eastAsia="ru-RU"/>
              </w:rPr>
              <w:t>т</w:t>
            </w:r>
            <w:r w:rsidRPr="00614E62">
              <w:rPr>
                <w:sz w:val="24"/>
                <w:szCs w:val="24"/>
                <w:lang w:eastAsia="ru-RU"/>
              </w:rPr>
              <w:t>ные тран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ферты из ф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1146" w:type="dxa"/>
            <w:shd w:val="clear" w:color="auto" w:fill="auto"/>
            <w:hideMark/>
          </w:tcPr>
          <w:p w14:paraId="2B31742D" w14:textId="67B8F0B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2342AABB" w14:textId="0D9CD480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4F9C8D3E" w14:textId="5809C00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43E35E09" w14:textId="7F74C16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049B694C" w14:textId="27D812B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59233CE8" w14:textId="6E03B64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37E4883E" w14:textId="2FFFAAF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554B84F2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384 420,00</w:t>
            </w:r>
          </w:p>
        </w:tc>
        <w:tc>
          <w:tcPr>
            <w:tcW w:w="1576" w:type="dxa"/>
            <w:shd w:val="clear" w:color="auto" w:fill="auto"/>
            <w:hideMark/>
          </w:tcPr>
          <w:p w14:paraId="4D380A43" w14:textId="7344B14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79EE77B7" w14:textId="0DFD26E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4C739D58" w14:textId="7FFC3010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0A68082C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384 420,00</w:t>
            </w:r>
          </w:p>
        </w:tc>
      </w:tr>
      <w:tr w:rsidR="00B70E9B" w:rsidRPr="00614E62" w14:paraId="0B023CB8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3FD067ED" w14:textId="34007229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</w:t>
            </w:r>
            <w:r w:rsidRPr="00614E62">
              <w:rPr>
                <w:sz w:val="24"/>
                <w:szCs w:val="24"/>
                <w:lang w:eastAsia="ru-RU"/>
              </w:rPr>
              <w:t>естный бюджет</w:t>
            </w:r>
          </w:p>
        </w:tc>
        <w:tc>
          <w:tcPr>
            <w:tcW w:w="1146" w:type="dxa"/>
            <w:shd w:val="clear" w:color="auto" w:fill="auto"/>
            <w:hideMark/>
          </w:tcPr>
          <w:p w14:paraId="392FD4DA" w14:textId="1101F20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7B057C4B" w14:textId="4ADB42C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1C7E45EE" w14:textId="20CD696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334D7887" w14:textId="6572D1F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3E15AE4E" w14:textId="1FF4796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60CCC951" w14:textId="73E077D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2B54003E" w14:textId="575BA33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509A1FDE" w14:textId="072A7E1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43C55D37" w14:textId="5CDE978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0595F175" w14:textId="2BFC4A3A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645CCD40" w14:textId="36B977E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573AEF7C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70E9B" w:rsidRPr="00614E62" w14:paraId="3C980D82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6FE01C0F" w14:textId="18CC61DD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ные субс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дии/ внебю</w:t>
            </w:r>
            <w:r w:rsidRPr="00614E62">
              <w:rPr>
                <w:sz w:val="24"/>
                <w:szCs w:val="24"/>
                <w:lang w:eastAsia="ru-RU"/>
              </w:rPr>
              <w:t>д</w:t>
            </w:r>
            <w:r w:rsidRPr="00614E62">
              <w:rPr>
                <w:sz w:val="24"/>
                <w:szCs w:val="24"/>
                <w:lang w:eastAsia="ru-RU"/>
              </w:rPr>
              <w:lastRenderedPageBreak/>
              <w:t>жетные и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точники</w:t>
            </w:r>
          </w:p>
        </w:tc>
        <w:tc>
          <w:tcPr>
            <w:tcW w:w="1146" w:type="dxa"/>
            <w:shd w:val="clear" w:color="auto" w:fill="auto"/>
            <w:hideMark/>
          </w:tcPr>
          <w:p w14:paraId="03A154A7" w14:textId="5BB2AFF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5F393F0B" w14:textId="5271B99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32346190" w14:textId="709EED0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1E8F9F9D" w14:textId="7CEBAEC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06EB1CC3" w14:textId="0CF143D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04BB0656" w14:textId="4629FA3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15EECC24" w14:textId="32A5832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051A2BB7" w14:textId="08C770D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580BCC84" w14:textId="2A0CA73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57B1D744" w14:textId="7423E2A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5C9C3A72" w14:textId="6E7A9C9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707B1315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70E9B" w:rsidRPr="00614E62" w14:paraId="348462B4" w14:textId="77777777" w:rsidTr="00B70E9B">
        <w:trPr>
          <w:trHeight w:val="945"/>
          <w:jc w:val="center"/>
        </w:trPr>
        <w:tc>
          <w:tcPr>
            <w:tcW w:w="1712" w:type="dxa"/>
            <w:shd w:val="clear" w:color="auto" w:fill="auto"/>
            <w:hideMark/>
          </w:tcPr>
          <w:p w14:paraId="02696781" w14:textId="52487E29" w:rsidR="00B70E9B" w:rsidRPr="00614E62" w:rsidRDefault="00B70E9B" w:rsidP="00200431">
            <w:pPr>
              <w:widowControl/>
              <w:ind w:right="-57"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Берегоукре</w:t>
            </w:r>
            <w:r w:rsidRPr="00614E62">
              <w:rPr>
                <w:sz w:val="24"/>
                <w:szCs w:val="24"/>
                <w:lang w:eastAsia="ru-RU"/>
              </w:rPr>
              <w:t>п</w:t>
            </w:r>
            <w:r w:rsidRPr="00614E62">
              <w:rPr>
                <w:sz w:val="24"/>
                <w:szCs w:val="24"/>
                <w:lang w:eastAsia="ru-RU"/>
              </w:rPr>
              <w:t>ление рукава Бузан в с.</w:t>
            </w:r>
            <w:r>
              <w:rPr>
                <w:sz w:val="24"/>
                <w:szCs w:val="24"/>
                <w:lang w:eastAsia="ru-RU"/>
              </w:rPr>
              <w:t> </w:t>
            </w:r>
            <w:r w:rsidRPr="00614E62">
              <w:rPr>
                <w:sz w:val="24"/>
                <w:szCs w:val="24"/>
                <w:lang w:eastAsia="ru-RU"/>
              </w:rPr>
              <w:t>Новоурусов</w:t>
            </w:r>
            <w:r w:rsidR="00200431">
              <w:rPr>
                <w:sz w:val="24"/>
                <w:szCs w:val="24"/>
                <w:lang w:eastAsia="ru-RU"/>
              </w:rPr>
              <w:t>-</w:t>
            </w:r>
            <w:r w:rsidRPr="00614E62">
              <w:rPr>
                <w:sz w:val="24"/>
                <w:szCs w:val="24"/>
                <w:lang w:eastAsia="ru-RU"/>
              </w:rPr>
              <w:t>ка Красноя</w:t>
            </w:r>
            <w:r w:rsidRPr="00614E62">
              <w:rPr>
                <w:sz w:val="24"/>
                <w:szCs w:val="24"/>
                <w:lang w:eastAsia="ru-RU"/>
              </w:rPr>
              <w:t>р</w:t>
            </w:r>
            <w:r w:rsidRPr="00614E62">
              <w:rPr>
                <w:sz w:val="24"/>
                <w:szCs w:val="24"/>
                <w:lang w:eastAsia="ru-RU"/>
              </w:rPr>
              <w:t>ского</w:t>
            </w:r>
            <w:r w:rsidR="00200431">
              <w:rPr>
                <w:sz w:val="24"/>
                <w:szCs w:val="24"/>
                <w:lang w:eastAsia="ru-RU"/>
              </w:rPr>
              <w:t xml:space="preserve"> </w:t>
            </w:r>
            <w:r w:rsidRPr="00614E62">
              <w:rPr>
                <w:sz w:val="24"/>
                <w:szCs w:val="24"/>
                <w:lang w:eastAsia="ru-RU"/>
              </w:rPr>
              <w:t xml:space="preserve"> мун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ципального района Астр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ханской обл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сти (субсидия)</w:t>
            </w:r>
          </w:p>
        </w:tc>
        <w:tc>
          <w:tcPr>
            <w:tcW w:w="1146" w:type="dxa"/>
            <w:shd w:val="clear" w:color="auto" w:fill="auto"/>
            <w:hideMark/>
          </w:tcPr>
          <w:p w14:paraId="20B46E79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кил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860" w:type="dxa"/>
            <w:shd w:val="clear" w:color="auto" w:fill="auto"/>
            <w:hideMark/>
          </w:tcPr>
          <w:p w14:paraId="44FECAB0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719" w:type="dxa"/>
            <w:shd w:val="clear" w:color="auto" w:fill="auto"/>
            <w:hideMark/>
          </w:tcPr>
          <w:p w14:paraId="7DB28B4A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346 000,00</w:t>
            </w:r>
          </w:p>
        </w:tc>
        <w:tc>
          <w:tcPr>
            <w:tcW w:w="1076" w:type="dxa"/>
            <w:shd w:val="clear" w:color="auto" w:fill="auto"/>
            <w:hideMark/>
          </w:tcPr>
          <w:p w14:paraId="45968F6B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90" w:type="dxa"/>
            <w:shd w:val="clear" w:color="auto" w:fill="auto"/>
            <w:hideMark/>
          </w:tcPr>
          <w:p w14:paraId="3C08C753" w14:textId="6C070B1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37D3919F" w14:textId="33BD4A4A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4A864BC4" w14:textId="5E7207B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1D15713A" w14:textId="5098E5A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5AA57B6F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346 000,00</w:t>
            </w:r>
          </w:p>
        </w:tc>
        <w:tc>
          <w:tcPr>
            <w:tcW w:w="859" w:type="dxa"/>
            <w:shd w:val="clear" w:color="auto" w:fill="auto"/>
            <w:hideMark/>
          </w:tcPr>
          <w:p w14:paraId="197D4876" w14:textId="1DAF339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7651A95C" w14:textId="7BD5CF5A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35DB2E1A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346 000,00</w:t>
            </w:r>
          </w:p>
        </w:tc>
      </w:tr>
      <w:tr w:rsidR="00B70E9B" w:rsidRPr="00614E62" w14:paraId="443759AF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55CB6343" w14:textId="77777777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146" w:type="dxa"/>
            <w:shd w:val="clear" w:color="auto" w:fill="auto"/>
            <w:hideMark/>
          </w:tcPr>
          <w:p w14:paraId="76ABF34E" w14:textId="4037652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3DA1DBBE" w14:textId="042DDAF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0577CACA" w14:textId="515B6BE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5FAB54CA" w14:textId="690F8DD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</w:tcPr>
          <w:p w14:paraId="4AE0A612" w14:textId="6542035E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</w:tcPr>
          <w:p w14:paraId="274FCE77" w14:textId="7FD7D0B2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</w:tcPr>
          <w:p w14:paraId="3BB08179" w14:textId="579E334B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</w:tcPr>
          <w:p w14:paraId="7D63DB6A" w14:textId="14AE3033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</w:tcPr>
          <w:p w14:paraId="7AE57740" w14:textId="0527AC2E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346 000,00</w:t>
            </w:r>
          </w:p>
        </w:tc>
        <w:tc>
          <w:tcPr>
            <w:tcW w:w="859" w:type="dxa"/>
            <w:shd w:val="clear" w:color="auto" w:fill="auto"/>
          </w:tcPr>
          <w:p w14:paraId="501CDB4B" w14:textId="762ACCF6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</w:tcPr>
          <w:p w14:paraId="7E15AEA0" w14:textId="674DA348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</w:tcPr>
          <w:p w14:paraId="20D91CEC" w14:textId="6157B5F1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346 000,00</w:t>
            </w:r>
          </w:p>
        </w:tc>
      </w:tr>
      <w:tr w:rsidR="00B70E9B" w:rsidRPr="00614E62" w14:paraId="08AE9202" w14:textId="77777777" w:rsidTr="00B70E9B">
        <w:trPr>
          <w:trHeight w:val="900"/>
          <w:jc w:val="center"/>
        </w:trPr>
        <w:tc>
          <w:tcPr>
            <w:tcW w:w="1712" w:type="dxa"/>
            <w:shd w:val="clear" w:color="auto" w:fill="auto"/>
            <w:hideMark/>
          </w:tcPr>
          <w:p w14:paraId="1A786126" w14:textId="31FB591D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="00361945">
              <w:rPr>
                <w:sz w:val="24"/>
                <w:szCs w:val="24"/>
                <w:lang w:eastAsia="ru-RU"/>
              </w:rPr>
              <w:t>юджетные инвестиции </w:t>
            </w:r>
            <w:r w:rsidRPr="00614E62">
              <w:rPr>
                <w:sz w:val="24"/>
                <w:szCs w:val="24"/>
                <w:lang w:eastAsia="ru-RU"/>
              </w:rPr>
              <w:t xml:space="preserve">/ </w:t>
            </w:r>
            <w:r>
              <w:rPr>
                <w:sz w:val="24"/>
                <w:szCs w:val="24"/>
                <w:lang w:eastAsia="ru-RU"/>
              </w:rPr>
              <w:t>к</w:t>
            </w:r>
            <w:r w:rsidRPr="00614E62">
              <w:rPr>
                <w:sz w:val="24"/>
                <w:szCs w:val="24"/>
                <w:lang w:eastAsia="ru-RU"/>
              </w:rPr>
              <w:t>апитальные вложения в объекты м</w:t>
            </w:r>
            <w:r w:rsidRPr="00614E62">
              <w:rPr>
                <w:sz w:val="24"/>
                <w:szCs w:val="24"/>
                <w:lang w:eastAsia="ru-RU"/>
              </w:rPr>
              <w:t>у</w:t>
            </w:r>
            <w:r w:rsidRPr="00614E62">
              <w:rPr>
                <w:sz w:val="24"/>
                <w:szCs w:val="24"/>
                <w:lang w:eastAsia="ru-RU"/>
              </w:rPr>
              <w:t>ниципальной собственности</w:t>
            </w:r>
          </w:p>
        </w:tc>
        <w:tc>
          <w:tcPr>
            <w:tcW w:w="1146" w:type="dxa"/>
            <w:shd w:val="clear" w:color="auto" w:fill="auto"/>
            <w:hideMark/>
          </w:tcPr>
          <w:p w14:paraId="1733A8BA" w14:textId="5B38FFF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33DCAAB5" w14:textId="6825798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338DB201" w14:textId="059870D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5DF29871" w14:textId="034081B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3ECF1D37" w14:textId="6F021840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2AA08B9E" w14:textId="40756A2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6C18EE8F" w14:textId="2E2814D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1384CCB4" w14:textId="201E78B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68ADC677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62 280,00</w:t>
            </w:r>
          </w:p>
        </w:tc>
        <w:tc>
          <w:tcPr>
            <w:tcW w:w="859" w:type="dxa"/>
            <w:shd w:val="clear" w:color="auto" w:fill="auto"/>
            <w:hideMark/>
          </w:tcPr>
          <w:p w14:paraId="6DA3C275" w14:textId="76A32F0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3E67ECAD" w14:textId="04DBDA0A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33EF9186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62 280,00</w:t>
            </w:r>
          </w:p>
        </w:tc>
      </w:tr>
      <w:tr w:rsidR="00B70E9B" w:rsidRPr="00614E62" w14:paraId="1F47956C" w14:textId="77777777" w:rsidTr="00B70E9B">
        <w:trPr>
          <w:trHeight w:val="600"/>
          <w:jc w:val="center"/>
        </w:trPr>
        <w:tc>
          <w:tcPr>
            <w:tcW w:w="1712" w:type="dxa"/>
            <w:shd w:val="clear" w:color="auto" w:fill="auto"/>
            <w:hideMark/>
          </w:tcPr>
          <w:p w14:paraId="2C23FF6A" w14:textId="2D7776ED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межбюдже</w:t>
            </w:r>
            <w:r w:rsidRPr="00614E62">
              <w:rPr>
                <w:sz w:val="24"/>
                <w:szCs w:val="24"/>
                <w:lang w:eastAsia="ru-RU"/>
              </w:rPr>
              <w:t>т</w:t>
            </w:r>
            <w:r w:rsidRPr="00614E62">
              <w:rPr>
                <w:sz w:val="24"/>
                <w:szCs w:val="24"/>
                <w:lang w:eastAsia="ru-RU"/>
              </w:rPr>
              <w:t>ные тран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ферты из ф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1146" w:type="dxa"/>
            <w:shd w:val="clear" w:color="auto" w:fill="auto"/>
            <w:hideMark/>
          </w:tcPr>
          <w:p w14:paraId="7C0A512F" w14:textId="386C0ED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32D96373" w14:textId="1D3AFBC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58C8F17E" w14:textId="2A1C0BA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2FE549E3" w14:textId="7A9A897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0A505E83" w14:textId="66C401C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48468149" w14:textId="1C3F79AA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53DAA21D" w14:textId="7766EB6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058A0F27" w14:textId="3950E90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1C73EBC4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283 720,00</w:t>
            </w:r>
          </w:p>
        </w:tc>
        <w:tc>
          <w:tcPr>
            <w:tcW w:w="859" w:type="dxa"/>
            <w:shd w:val="clear" w:color="auto" w:fill="auto"/>
            <w:hideMark/>
          </w:tcPr>
          <w:p w14:paraId="26287235" w14:textId="31300A2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78B210F9" w14:textId="4F0E6F5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624229B9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283 720,00</w:t>
            </w:r>
          </w:p>
        </w:tc>
      </w:tr>
      <w:tr w:rsidR="00B70E9B" w:rsidRPr="00614E62" w14:paraId="026954EC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183C0357" w14:textId="181B5C21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</w:t>
            </w:r>
            <w:r w:rsidRPr="00614E62">
              <w:rPr>
                <w:sz w:val="24"/>
                <w:szCs w:val="24"/>
                <w:lang w:eastAsia="ru-RU"/>
              </w:rPr>
              <w:t>естный бюджет</w:t>
            </w:r>
          </w:p>
        </w:tc>
        <w:tc>
          <w:tcPr>
            <w:tcW w:w="1146" w:type="dxa"/>
            <w:shd w:val="clear" w:color="auto" w:fill="auto"/>
            <w:hideMark/>
          </w:tcPr>
          <w:p w14:paraId="5158CF6F" w14:textId="447381E0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571AC351" w14:textId="22A758D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38C3ED24" w14:textId="71B1CAD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4F6D5B70" w14:textId="75F2D9E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3159BDF7" w14:textId="012FA89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5AD9843F" w14:textId="74AD5F6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65B344B8" w14:textId="620F139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29602CE6" w14:textId="6D8AEDE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69A7362A" w14:textId="064A633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4ED5D574" w14:textId="2D39216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7C6AA811" w14:textId="6D8CE70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22BE87B8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70E9B" w:rsidRPr="00614E62" w14:paraId="5D22406B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1DEB8241" w14:textId="567D9098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иные субс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дии/ внебю</w:t>
            </w:r>
            <w:r w:rsidRPr="00614E62">
              <w:rPr>
                <w:sz w:val="24"/>
                <w:szCs w:val="24"/>
                <w:lang w:eastAsia="ru-RU"/>
              </w:rPr>
              <w:t>д</w:t>
            </w:r>
            <w:r w:rsidRPr="00614E62">
              <w:rPr>
                <w:sz w:val="24"/>
                <w:szCs w:val="24"/>
                <w:lang w:eastAsia="ru-RU"/>
              </w:rPr>
              <w:t>жетные и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точники</w:t>
            </w:r>
          </w:p>
        </w:tc>
        <w:tc>
          <w:tcPr>
            <w:tcW w:w="1146" w:type="dxa"/>
            <w:shd w:val="clear" w:color="auto" w:fill="auto"/>
            <w:hideMark/>
          </w:tcPr>
          <w:p w14:paraId="6EF0CB02" w14:textId="65D0D28A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26A902F0" w14:textId="3CF59D3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3CE28ABA" w14:textId="070444C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59F0DDBB" w14:textId="1E523FB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087738D0" w14:textId="23962E3A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60CB29ED" w14:textId="047836A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6D1442EF" w14:textId="7600DF4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3D58C2DC" w14:textId="60B9C2F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11384B77" w14:textId="5058EAF0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37B3CA08" w14:textId="1CA69FC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075A586C" w14:textId="7ADBD57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2FFECD99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70E9B" w:rsidRPr="00614E62" w14:paraId="59862E14" w14:textId="77777777" w:rsidTr="00B70E9B">
        <w:trPr>
          <w:trHeight w:val="945"/>
          <w:jc w:val="center"/>
        </w:trPr>
        <w:tc>
          <w:tcPr>
            <w:tcW w:w="1712" w:type="dxa"/>
            <w:shd w:val="clear" w:color="auto" w:fill="auto"/>
            <w:hideMark/>
          </w:tcPr>
          <w:p w14:paraId="5F130BE9" w14:textId="57BE2B09" w:rsidR="00B70E9B" w:rsidRPr="00614E62" w:rsidRDefault="00B70E9B" w:rsidP="00037DFD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Берегоукре</w:t>
            </w:r>
            <w:r w:rsidRPr="00614E62">
              <w:rPr>
                <w:sz w:val="24"/>
                <w:szCs w:val="24"/>
                <w:lang w:eastAsia="ru-RU"/>
              </w:rPr>
              <w:t>п</w:t>
            </w:r>
            <w:r w:rsidRPr="00614E62">
              <w:rPr>
                <w:sz w:val="24"/>
                <w:szCs w:val="24"/>
                <w:lang w:eastAsia="ru-RU"/>
              </w:rPr>
              <w:t>ление протоки Кигач в с.</w:t>
            </w:r>
            <w:r>
              <w:rPr>
                <w:sz w:val="24"/>
                <w:szCs w:val="24"/>
                <w:lang w:eastAsia="ru-RU"/>
              </w:rPr>
              <w:t> </w:t>
            </w:r>
            <w:r w:rsidRPr="00614E62">
              <w:rPr>
                <w:sz w:val="24"/>
                <w:szCs w:val="24"/>
                <w:lang w:eastAsia="ru-RU"/>
              </w:rPr>
              <w:t>Байбек Красноярск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го муниц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пального ра</w:t>
            </w:r>
            <w:r w:rsidRPr="00614E62">
              <w:rPr>
                <w:sz w:val="24"/>
                <w:szCs w:val="24"/>
                <w:lang w:eastAsia="ru-RU"/>
              </w:rPr>
              <w:t>й</w:t>
            </w:r>
            <w:r w:rsidRPr="00614E62">
              <w:rPr>
                <w:sz w:val="24"/>
                <w:szCs w:val="24"/>
                <w:lang w:eastAsia="ru-RU"/>
              </w:rPr>
              <w:t>она Астраха</w:t>
            </w:r>
            <w:r w:rsidRPr="00614E62">
              <w:rPr>
                <w:sz w:val="24"/>
                <w:szCs w:val="24"/>
                <w:lang w:eastAsia="ru-RU"/>
              </w:rPr>
              <w:t>н</w:t>
            </w:r>
            <w:r w:rsidRPr="00614E62">
              <w:rPr>
                <w:sz w:val="24"/>
                <w:szCs w:val="24"/>
                <w:lang w:eastAsia="ru-RU"/>
              </w:rPr>
              <w:t>ской области (субсидия)</w:t>
            </w:r>
          </w:p>
        </w:tc>
        <w:tc>
          <w:tcPr>
            <w:tcW w:w="1146" w:type="dxa"/>
            <w:shd w:val="clear" w:color="auto" w:fill="auto"/>
            <w:hideMark/>
          </w:tcPr>
          <w:p w14:paraId="78BCD7A3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кил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860" w:type="dxa"/>
            <w:shd w:val="clear" w:color="auto" w:fill="auto"/>
            <w:hideMark/>
          </w:tcPr>
          <w:p w14:paraId="7FA97AED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719" w:type="dxa"/>
            <w:shd w:val="clear" w:color="auto" w:fill="auto"/>
            <w:hideMark/>
          </w:tcPr>
          <w:p w14:paraId="23DDD9E6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372 550,00</w:t>
            </w:r>
          </w:p>
        </w:tc>
        <w:tc>
          <w:tcPr>
            <w:tcW w:w="1076" w:type="dxa"/>
            <w:shd w:val="clear" w:color="auto" w:fill="auto"/>
            <w:hideMark/>
          </w:tcPr>
          <w:p w14:paraId="10FD1384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90" w:type="dxa"/>
            <w:shd w:val="clear" w:color="auto" w:fill="auto"/>
            <w:hideMark/>
          </w:tcPr>
          <w:p w14:paraId="57E262F4" w14:textId="1F0EC3D8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22FB06BB" w14:textId="74B95DC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133DF07B" w14:textId="453D554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4A3F492B" w14:textId="5E49F84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78E6D015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372 550,00</w:t>
            </w:r>
          </w:p>
        </w:tc>
        <w:tc>
          <w:tcPr>
            <w:tcW w:w="859" w:type="dxa"/>
            <w:shd w:val="clear" w:color="auto" w:fill="auto"/>
            <w:hideMark/>
          </w:tcPr>
          <w:p w14:paraId="49C9B12F" w14:textId="45AD926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599F4625" w14:textId="2B63AB0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4E52CCC3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372 550,00</w:t>
            </w:r>
          </w:p>
        </w:tc>
      </w:tr>
      <w:tr w:rsidR="00B70E9B" w:rsidRPr="00614E62" w14:paraId="05125124" w14:textId="77777777" w:rsidTr="00B70E9B">
        <w:trPr>
          <w:trHeight w:val="457"/>
          <w:jc w:val="center"/>
        </w:trPr>
        <w:tc>
          <w:tcPr>
            <w:tcW w:w="1712" w:type="dxa"/>
            <w:shd w:val="clear" w:color="auto" w:fill="auto"/>
            <w:hideMark/>
          </w:tcPr>
          <w:p w14:paraId="0BA29BEC" w14:textId="77777777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146" w:type="dxa"/>
            <w:shd w:val="clear" w:color="auto" w:fill="auto"/>
            <w:hideMark/>
          </w:tcPr>
          <w:p w14:paraId="78445A5D" w14:textId="54AA5B4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714B9360" w14:textId="75A408A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7B61B1CC" w14:textId="04009591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6DEEDCE9" w14:textId="51C02CE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</w:tcPr>
          <w:p w14:paraId="7F9DD5F2" w14:textId="147BF1A4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</w:tcPr>
          <w:p w14:paraId="65259621" w14:textId="064EB9E4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</w:tcPr>
          <w:p w14:paraId="6DFD5B82" w14:textId="5CFE4988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</w:tcPr>
          <w:p w14:paraId="2BAC7D2B" w14:textId="56C652CB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</w:tcPr>
          <w:p w14:paraId="134AA6AD" w14:textId="6E5D658B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372 550,00</w:t>
            </w:r>
          </w:p>
        </w:tc>
        <w:tc>
          <w:tcPr>
            <w:tcW w:w="859" w:type="dxa"/>
            <w:shd w:val="clear" w:color="auto" w:fill="auto"/>
          </w:tcPr>
          <w:p w14:paraId="31E8FC56" w14:textId="7144FBFB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</w:tcPr>
          <w:p w14:paraId="52253FA4" w14:textId="1D651068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</w:tcPr>
          <w:p w14:paraId="7A074C98" w14:textId="4ABE2F3B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372 550,00</w:t>
            </w:r>
          </w:p>
        </w:tc>
      </w:tr>
      <w:tr w:rsidR="00B70E9B" w:rsidRPr="00614E62" w14:paraId="169FA3DA" w14:textId="77777777" w:rsidTr="00B70E9B">
        <w:trPr>
          <w:trHeight w:val="900"/>
          <w:jc w:val="center"/>
        </w:trPr>
        <w:tc>
          <w:tcPr>
            <w:tcW w:w="1712" w:type="dxa"/>
            <w:shd w:val="clear" w:color="auto" w:fill="auto"/>
            <w:hideMark/>
          </w:tcPr>
          <w:p w14:paraId="2ABF978A" w14:textId="69187169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="00361945">
              <w:rPr>
                <w:sz w:val="24"/>
                <w:szCs w:val="24"/>
                <w:lang w:eastAsia="ru-RU"/>
              </w:rPr>
              <w:t>юджетные инвестиции </w:t>
            </w:r>
            <w:r w:rsidRPr="00614E62">
              <w:rPr>
                <w:sz w:val="24"/>
                <w:szCs w:val="24"/>
                <w:lang w:eastAsia="ru-RU"/>
              </w:rPr>
              <w:t xml:space="preserve">/ </w:t>
            </w:r>
            <w:r>
              <w:rPr>
                <w:sz w:val="24"/>
                <w:szCs w:val="24"/>
                <w:lang w:eastAsia="ru-RU"/>
              </w:rPr>
              <w:t>к</w:t>
            </w:r>
            <w:r w:rsidRPr="00614E62">
              <w:rPr>
                <w:sz w:val="24"/>
                <w:szCs w:val="24"/>
                <w:lang w:eastAsia="ru-RU"/>
              </w:rPr>
              <w:t>апитальные вложения в объекты м</w:t>
            </w:r>
            <w:r w:rsidRPr="00614E62">
              <w:rPr>
                <w:sz w:val="24"/>
                <w:szCs w:val="24"/>
                <w:lang w:eastAsia="ru-RU"/>
              </w:rPr>
              <w:t>у</w:t>
            </w:r>
            <w:r w:rsidRPr="00614E62">
              <w:rPr>
                <w:sz w:val="24"/>
                <w:szCs w:val="24"/>
                <w:lang w:eastAsia="ru-RU"/>
              </w:rPr>
              <w:t>ниципальной собственности</w:t>
            </w:r>
          </w:p>
        </w:tc>
        <w:tc>
          <w:tcPr>
            <w:tcW w:w="1146" w:type="dxa"/>
            <w:shd w:val="clear" w:color="auto" w:fill="auto"/>
            <w:hideMark/>
          </w:tcPr>
          <w:p w14:paraId="13254B39" w14:textId="1824084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18C38521" w14:textId="19E3459B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1FD6F80A" w14:textId="65DF0A2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14F66230" w14:textId="4B89A13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4B219B03" w14:textId="648F183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6344982E" w14:textId="08B3F1CE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598F1199" w14:textId="1CCA334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60A30235" w14:textId="24BDAC9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68988D1C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67 059,00</w:t>
            </w:r>
          </w:p>
        </w:tc>
        <w:tc>
          <w:tcPr>
            <w:tcW w:w="859" w:type="dxa"/>
            <w:shd w:val="clear" w:color="auto" w:fill="auto"/>
            <w:hideMark/>
          </w:tcPr>
          <w:p w14:paraId="3F6A4D8E" w14:textId="7CE3202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6C2E0704" w14:textId="45C6C8C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3CD01AC4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67 059,00</w:t>
            </w:r>
          </w:p>
        </w:tc>
      </w:tr>
      <w:tr w:rsidR="00B70E9B" w:rsidRPr="00614E62" w14:paraId="4E4F8019" w14:textId="77777777" w:rsidTr="00361945">
        <w:trPr>
          <w:trHeight w:val="368"/>
          <w:jc w:val="center"/>
        </w:trPr>
        <w:tc>
          <w:tcPr>
            <w:tcW w:w="1712" w:type="dxa"/>
            <w:shd w:val="clear" w:color="auto" w:fill="auto"/>
            <w:hideMark/>
          </w:tcPr>
          <w:p w14:paraId="055DA316" w14:textId="1673A583" w:rsidR="00B70E9B" w:rsidRPr="00614E62" w:rsidRDefault="00B70E9B" w:rsidP="00361945">
            <w:pPr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межбюдже</w:t>
            </w:r>
            <w:r w:rsidRPr="00614E62">
              <w:rPr>
                <w:sz w:val="24"/>
                <w:szCs w:val="24"/>
                <w:lang w:eastAsia="ru-RU"/>
              </w:rPr>
              <w:t>т</w:t>
            </w:r>
            <w:r w:rsidRPr="00614E62">
              <w:rPr>
                <w:sz w:val="24"/>
                <w:szCs w:val="24"/>
                <w:lang w:eastAsia="ru-RU"/>
              </w:rPr>
              <w:t>ные тран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ферты из ф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1146" w:type="dxa"/>
            <w:shd w:val="clear" w:color="auto" w:fill="auto"/>
            <w:hideMark/>
          </w:tcPr>
          <w:p w14:paraId="74464201" w14:textId="7EDDCB02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465F1759" w14:textId="37DD8062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490F9C41" w14:textId="6BCD4907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76EA4B2B" w14:textId="2B2E2B74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15529D7F" w14:textId="7C5B50F0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1D70C1C5" w14:textId="707D3E55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09C651A0" w14:textId="7D2F2CC1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18361D4D" w14:textId="7B7A38CF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6F0ED2F5" w14:textId="77777777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305 491,00</w:t>
            </w:r>
          </w:p>
        </w:tc>
        <w:tc>
          <w:tcPr>
            <w:tcW w:w="859" w:type="dxa"/>
            <w:shd w:val="clear" w:color="auto" w:fill="auto"/>
            <w:hideMark/>
          </w:tcPr>
          <w:p w14:paraId="26C005DB" w14:textId="3EEDDDAD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2FAD57FC" w14:textId="2BE241FD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28152595" w14:textId="77777777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305 491,00</w:t>
            </w:r>
          </w:p>
        </w:tc>
      </w:tr>
      <w:tr w:rsidR="00B70E9B" w:rsidRPr="00614E62" w14:paraId="1EDD3192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5AF2170C" w14:textId="61D86B84" w:rsidR="00B70E9B" w:rsidRPr="00614E62" w:rsidRDefault="00B70E9B" w:rsidP="00361945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</w:t>
            </w:r>
            <w:r w:rsidRPr="00614E62">
              <w:rPr>
                <w:sz w:val="24"/>
                <w:szCs w:val="24"/>
                <w:lang w:eastAsia="ru-RU"/>
              </w:rPr>
              <w:t>естный бюджет</w:t>
            </w:r>
          </w:p>
        </w:tc>
        <w:tc>
          <w:tcPr>
            <w:tcW w:w="1146" w:type="dxa"/>
            <w:shd w:val="clear" w:color="auto" w:fill="auto"/>
            <w:hideMark/>
          </w:tcPr>
          <w:p w14:paraId="146B0AA4" w14:textId="022B552A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698402E7" w14:textId="5EB26AAB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08704325" w14:textId="5A2D735C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55CC9325" w14:textId="13A5BA52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2435CED4" w14:textId="7F9ECA12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3F4C736E" w14:textId="4FDB56A7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72F529AF" w14:textId="22BC0A5E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424D1FE7" w14:textId="77A7BB70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23CDA82D" w14:textId="59DF8E62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23B99639" w14:textId="20A3CF16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21C4D450" w14:textId="01E1066E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1711BF1B" w14:textId="77777777" w:rsidR="00B70E9B" w:rsidRPr="00614E62" w:rsidRDefault="00B70E9B" w:rsidP="00361945">
            <w:pPr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70E9B" w:rsidRPr="00614E62" w14:paraId="72EDCF43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26C381D0" w14:textId="3D9A34A0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иные субс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дии/ внебю</w:t>
            </w:r>
            <w:r w:rsidRPr="00614E62">
              <w:rPr>
                <w:sz w:val="24"/>
                <w:szCs w:val="24"/>
                <w:lang w:eastAsia="ru-RU"/>
              </w:rPr>
              <w:t>д</w:t>
            </w:r>
            <w:r w:rsidRPr="00614E62">
              <w:rPr>
                <w:sz w:val="24"/>
                <w:szCs w:val="24"/>
                <w:lang w:eastAsia="ru-RU"/>
              </w:rPr>
              <w:t>жетные и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точники</w:t>
            </w:r>
          </w:p>
        </w:tc>
        <w:tc>
          <w:tcPr>
            <w:tcW w:w="1146" w:type="dxa"/>
            <w:shd w:val="clear" w:color="auto" w:fill="auto"/>
            <w:hideMark/>
          </w:tcPr>
          <w:p w14:paraId="3557BEE3" w14:textId="381E1EE0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0242D865" w14:textId="0894AB3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59744A92" w14:textId="1F8AC06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5D5D9F80" w14:textId="348F130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6BBCE7E2" w14:textId="676B421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4918C901" w14:textId="63194FEC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56E40799" w14:textId="7D76826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0504696E" w14:textId="2B5DAF9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154D4335" w14:textId="1CADD73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5017FC1B" w14:textId="552FA99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432F65F5" w14:textId="5BA2C7D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0C675328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70E9B" w:rsidRPr="00614E62" w14:paraId="06A14659" w14:textId="77777777" w:rsidTr="00B70E9B">
        <w:trPr>
          <w:trHeight w:val="945"/>
          <w:jc w:val="center"/>
        </w:trPr>
        <w:tc>
          <w:tcPr>
            <w:tcW w:w="1712" w:type="dxa"/>
            <w:shd w:val="clear" w:color="auto" w:fill="auto"/>
            <w:hideMark/>
          </w:tcPr>
          <w:p w14:paraId="3EEF448C" w14:textId="5B5B0F0F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Берегоук</w:t>
            </w:r>
            <w:r>
              <w:rPr>
                <w:sz w:val="24"/>
                <w:szCs w:val="24"/>
                <w:lang w:eastAsia="ru-RU"/>
              </w:rPr>
              <w:t>ре</w:t>
            </w:r>
            <w:r>
              <w:rPr>
                <w:sz w:val="24"/>
                <w:szCs w:val="24"/>
                <w:lang w:eastAsia="ru-RU"/>
              </w:rPr>
              <w:t>п</w:t>
            </w:r>
            <w:r>
              <w:rPr>
                <w:sz w:val="24"/>
                <w:szCs w:val="24"/>
                <w:lang w:eastAsia="ru-RU"/>
              </w:rPr>
              <w:t xml:space="preserve">ление протоки Подстепок в </w:t>
            </w:r>
            <w:r>
              <w:rPr>
                <w:sz w:val="24"/>
                <w:szCs w:val="24"/>
                <w:lang w:eastAsia="ru-RU"/>
              </w:rPr>
              <w:lastRenderedPageBreak/>
              <w:t>с. </w:t>
            </w:r>
            <w:r w:rsidRPr="00614E62">
              <w:rPr>
                <w:sz w:val="24"/>
                <w:szCs w:val="24"/>
                <w:lang w:eastAsia="ru-RU"/>
              </w:rPr>
              <w:t>Судачье в Лиманском муниципал</w:t>
            </w:r>
            <w:r w:rsidRPr="00614E62">
              <w:rPr>
                <w:sz w:val="24"/>
                <w:szCs w:val="24"/>
                <w:lang w:eastAsia="ru-RU"/>
              </w:rPr>
              <w:t>ь</w:t>
            </w:r>
            <w:r w:rsidRPr="00614E62">
              <w:rPr>
                <w:sz w:val="24"/>
                <w:szCs w:val="24"/>
                <w:lang w:eastAsia="ru-RU"/>
              </w:rPr>
              <w:t>ном районе Астраханской области (су</w:t>
            </w:r>
            <w:r w:rsidRPr="00614E62">
              <w:rPr>
                <w:sz w:val="24"/>
                <w:szCs w:val="24"/>
                <w:lang w:eastAsia="ru-RU"/>
              </w:rPr>
              <w:t>б</w:t>
            </w:r>
            <w:r w:rsidRPr="00614E62">
              <w:rPr>
                <w:sz w:val="24"/>
                <w:szCs w:val="24"/>
                <w:lang w:eastAsia="ru-RU"/>
              </w:rPr>
              <w:t>сидия)</w:t>
            </w:r>
          </w:p>
        </w:tc>
        <w:tc>
          <w:tcPr>
            <w:tcW w:w="1146" w:type="dxa"/>
            <w:shd w:val="clear" w:color="auto" w:fill="auto"/>
            <w:hideMark/>
          </w:tcPr>
          <w:p w14:paraId="7C257224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кил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860" w:type="dxa"/>
            <w:shd w:val="clear" w:color="auto" w:fill="auto"/>
            <w:hideMark/>
          </w:tcPr>
          <w:p w14:paraId="4398D3A0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9" w:type="dxa"/>
            <w:shd w:val="clear" w:color="auto" w:fill="auto"/>
            <w:hideMark/>
          </w:tcPr>
          <w:p w14:paraId="58FB8767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270 000,00</w:t>
            </w:r>
          </w:p>
        </w:tc>
        <w:tc>
          <w:tcPr>
            <w:tcW w:w="1076" w:type="dxa"/>
            <w:shd w:val="clear" w:color="auto" w:fill="auto"/>
            <w:hideMark/>
          </w:tcPr>
          <w:p w14:paraId="448651EF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90" w:type="dxa"/>
            <w:shd w:val="clear" w:color="auto" w:fill="auto"/>
            <w:hideMark/>
          </w:tcPr>
          <w:p w14:paraId="70021DA8" w14:textId="03AA6E96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1C389C16" w14:textId="1C23AE35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42C8BAC1" w14:textId="68FAE8D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29B151E3" w14:textId="23674869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129F27CA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270 000,00</w:t>
            </w:r>
          </w:p>
        </w:tc>
        <w:tc>
          <w:tcPr>
            <w:tcW w:w="859" w:type="dxa"/>
            <w:shd w:val="clear" w:color="auto" w:fill="auto"/>
            <w:hideMark/>
          </w:tcPr>
          <w:p w14:paraId="7EC63E4E" w14:textId="6E891012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165132F2" w14:textId="6A0F3053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441C2416" w14:textId="77777777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270 000,00</w:t>
            </w:r>
          </w:p>
        </w:tc>
      </w:tr>
      <w:tr w:rsidR="00B70E9B" w:rsidRPr="00614E62" w14:paraId="6F41A1C8" w14:textId="77777777" w:rsidTr="00B70E9B">
        <w:trPr>
          <w:trHeight w:val="519"/>
          <w:jc w:val="center"/>
        </w:trPr>
        <w:tc>
          <w:tcPr>
            <w:tcW w:w="1712" w:type="dxa"/>
            <w:shd w:val="clear" w:color="auto" w:fill="auto"/>
            <w:hideMark/>
          </w:tcPr>
          <w:p w14:paraId="74147C73" w14:textId="77777777" w:rsidR="00B70E9B" w:rsidRPr="00614E62" w:rsidRDefault="00B70E9B" w:rsidP="00B70E9B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146" w:type="dxa"/>
            <w:shd w:val="clear" w:color="auto" w:fill="auto"/>
            <w:hideMark/>
          </w:tcPr>
          <w:p w14:paraId="50F749DA" w14:textId="2981569D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39D9169F" w14:textId="1665BA7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5845B737" w14:textId="6283A884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05929093" w14:textId="3657B41F" w:rsidR="00B70E9B" w:rsidRPr="00614E62" w:rsidRDefault="00B70E9B" w:rsidP="00B70E9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</w:tcPr>
          <w:p w14:paraId="62C117D7" w14:textId="06F6BF48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</w:tcPr>
          <w:p w14:paraId="24BC750A" w14:textId="4314EC2C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</w:tcPr>
          <w:p w14:paraId="6CE2C39E" w14:textId="14B5249C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</w:tcPr>
          <w:p w14:paraId="52776D13" w14:textId="044A393C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</w:tcPr>
          <w:p w14:paraId="4AA0424D" w14:textId="2E826DFE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270 000,00</w:t>
            </w:r>
          </w:p>
        </w:tc>
        <w:tc>
          <w:tcPr>
            <w:tcW w:w="859" w:type="dxa"/>
            <w:shd w:val="clear" w:color="auto" w:fill="auto"/>
          </w:tcPr>
          <w:p w14:paraId="011C59FF" w14:textId="5CC26FC8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</w:tcPr>
          <w:p w14:paraId="37B52CD5" w14:textId="2A472293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</w:tcPr>
          <w:p w14:paraId="3C85ACC4" w14:textId="06062FDB" w:rsidR="00B70E9B" w:rsidRPr="00614E62" w:rsidRDefault="00B70E9B" w:rsidP="00B70E9B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270 000,00</w:t>
            </w:r>
          </w:p>
        </w:tc>
      </w:tr>
      <w:tr w:rsidR="00FD5809" w:rsidRPr="00614E62" w14:paraId="79FB884D" w14:textId="77777777" w:rsidTr="00B70E9B">
        <w:trPr>
          <w:trHeight w:val="900"/>
          <w:jc w:val="center"/>
        </w:trPr>
        <w:tc>
          <w:tcPr>
            <w:tcW w:w="1712" w:type="dxa"/>
            <w:shd w:val="clear" w:color="auto" w:fill="auto"/>
            <w:hideMark/>
          </w:tcPr>
          <w:p w14:paraId="43E879E8" w14:textId="08EF886A" w:rsidR="00FD5809" w:rsidRPr="00614E62" w:rsidRDefault="00FD5809" w:rsidP="00FD5809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="00361945">
              <w:rPr>
                <w:sz w:val="24"/>
                <w:szCs w:val="24"/>
                <w:lang w:eastAsia="ru-RU"/>
              </w:rPr>
              <w:t>юджетные инвестиции </w:t>
            </w:r>
            <w:r w:rsidRPr="00614E62">
              <w:rPr>
                <w:sz w:val="24"/>
                <w:szCs w:val="24"/>
                <w:lang w:eastAsia="ru-RU"/>
              </w:rPr>
              <w:t xml:space="preserve">/ </w:t>
            </w:r>
            <w:r>
              <w:rPr>
                <w:sz w:val="24"/>
                <w:szCs w:val="24"/>
                <w:lang w:eastAsia="ru-RU"/>
              </w:rPr>
              <w:t>к</w:t>
            </w:r>
            <w:r w:rsidRPr="00614E62">
              <w:rPr>
                <w:sz w:val="24"/>
                <w:szCs w:val="24"/>
                <w:lang w:eastAsia="ru-RU"/>
              </w:rPr>
              <w:t>апитальные вложения в объекты м</w:t>
            </w:r>
            <w:r w:rsidRPr="00614E62">
              <w:rPr>
                <w:sz w:val="24"/>
                <w:szCs w:val="24"/>
                <w:lang w:eastAsia="ru-RU"/>
              </w:rPr>
              <w:t>у</w:t>
            </w:r>
            <w:r w:rsidRPr="00614E62">
              <w:rPr>
                <w:sz w:val="24"/>
                <w:szCs w:val="24"/>
                <w:lang w:eastAsia="ru-RU"/>
              </w:rPr>
              <w:t>ниципальной собственности</w:t>
            </w:r>
          </w:p>
        </w:tc>
        <w:tc>
          <w:tcPr>
            <w:tcW w:w="1146" w:type="dxa"/>
            <w:shd w:val="clear" w:color="auto" w:fill="auto"/>
            <w:hideMark/>
          </w:tcPr>
          <w:p w14:paraId="489983AF" w14:textId="3D544D28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445DB893" w14:textId="12B9CA72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5A7EBDBC" w14:textId="7883928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4B41C96F" w14:textId="11F476D0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35D995FF" w14:textId="4CF5437D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775C15F9" w14:textId="0421BD01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22C3F675" w14:textId="294EDE56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52D2A9DD" w14:textId="376811F2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76CB686F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48 600,00</w:t>
            </w:r>
          </w:p>
        </w:tc>
        <w:tc>
          <w:tcPr>
            <w:tcW w:w="859" w:type="dxa"/>
            <w:shd w:val="clear" w:color="auto" w:fill="auto"/>
            <w:hideMark/>
          </w:tcPr>
          <w:p w14:paraId="747272C4" w14:textId="58A0B70B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65A9C090" w14:textId="3A1BF771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3C4D3BCA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48 600,00</w:t>
            </w:r>
          </w:p>
        </w:tc>
      </w:tr>
      <w:tr w:rsidR="00FD5809" w:rsidRPr="00614E62" w14:paraId="1B187048" w14:textId="77777777" w:rsidTr="00B70E9B">
        <w:trPr>
          <w:trHeight w:val="600"/>
          <w:jc w:val="center"/>
        </w:trPr>
        <w:tc>
          <w:tcPr>
            <w:tcW w:w="1712" w:type="dxa"/>
            <w:shd w:val="clear" w:color="auto" w:fill="auto"/>
            <w:hideMark/>
          </w:tcPr>
          <w:p w14:paraId="41A8DC99" w14:textId="495851FF" w:rsidR="00FD5809" w:rsidRPr="00614E62" w:rsidRDefault="00FD5809" w:rsidP="00FD5809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межбюдже</w:t>
            </w:r>
            <w:r w:rsidRPr="00614E62">
              <w:rPr>
                <w:sz w:val="24"/>
                <w:szCs w:val="24"/>
                <w:lang w:eastAsia="ru-RU"/>
              </w:rPr>
              <w:t>т</w:t>
            </w:r>
            <w:r w:rsidRPr="00614E62">
              <w:rPr>
                <w:sz w:val="24"/>
                <w:szCs w:val="24"/>
                <w:lang w:eastAsia="ru-RU"/>
              </w:rPr>
              <w:t>ные тран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ферты из ф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1146" w:type="dxa"/>
            <w:shd w:val="clear" w:color="auto" w:fill="auto"/>
            <w:hideMark/>
          </w:tcPr>
          <w:p w14:paraId="06239F58" w14:textId="1D630092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1FA4AA91" w14:textId="45E71525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0B304DFA" w14:textId="55D13184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572C265E" w14:textId="2E278121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53C8C6FA" w14:textId="23B2EE09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58865510" w14:textId="7F765666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347A2466" w14:textId="0BF1805A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4CD331E0" w14:textId="4B5DB69A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5D2D2987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221 400,00</w:t>
            </w:r>
          </w:p>
        </w:tc>
        <w:tc>
          <w:tcPr>
            <w:tcW w:w="859" w:type="dxa"/>
            <w:shd w:val="clear" w:color="auto" w:fill="auto"/>
            <w:hideMark/>
          </w:tcPr>
          <w:p w14:paraId="289F0100" w14:textId="5CD4F291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76F6387C" w14:textId="6CCD2CD8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5EE1E4EE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221 400,00</w:t>
            </w:r>
          </w:p>
        </w:tc>
      </w:tr>
      <w:tr w:rsidR="00FD5809" w:rsidRPr="00614E62" w14:paraId="425AD923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13982A43" w14:textId="4BA6322E" w:rsidR="00FD5809" w:rsidRPr="00614E62" w:rsidRDefault="00FD5809" w:rsidP="00FD5809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</w:t>
            </w:r>
            <w:r w:rsidRPr="00614E62">
              <w:rPr>
                <w:sz w:val="24"/>
                <w:szCs w:val="24"/>
                <w:lang w:eastAsia="ru-RU"/>
              </w:rPr>
              <w:t>естный бюджет</w:t>
            </w:r>
          </w:p>
        </w:tc>
        <w:tc>
          <w:tcPr>
            <w:tcW w:w="1146" w:type="dxa"/>
            <w:shd w:val="clear" w:color="auto" w:fill="auto"/>
            <w:hideMark/>
          </w:tcPr>
          <w:p w14:paraId="4F9A1758" w14:textId="376EC813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657E5DFD" w14:textId="4842E6DB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3BE896A4" w14:textId="7C754F35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64E7E259" w14:textId="4F644B7A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2EE36931" w14:textId="381C2C9C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6547561D" w14:textId="3F7BA4AD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7CBF8427" w14:textId="060D548B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5A3DC267" w14:textId="746BB7C3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0E57DB8A" w14:textId="39B8295C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5B8DE2BF" w14:textId="441C363E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6D409A44" w14:textId="71688762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626B1D95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D5809" w:rsidRPr="00614E62" w14:paraId="583A8FD6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3248DECB" w14:textId="460BB958" w:rsidR="00FD5809" w:rsidRPr="00614E62" w:rsidRDefault="00FD5809" w:rsidP="00FD5809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иные субс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дии/ внебю</w:t>
            </w:r>
            <w:r w:rsidRPr="00614E62">
              <w:rPr>
                <w:sz w:val="24"/>
                <w:szCs w:val="24"/>
                <w:lang w:eastAsia="ru-RU"/>
              </w:rPr>
              <w:t>д</w:t>
            </w:r>
            <w:r w:rsidRPr="00614E62">
              <w:rPr>
                <w:sz w:val="24"/>
                <w:szCs w:val="24"/>
                <w:lang w:eastAsia="ru-RU"/>
              </w:rPr>
              <w:t>жетные и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точники</w:t>
            </w:r>
          </w:p>
        </w:tc>
        <w:tc>
          <w:tcPr>
            <w:tcW w:w="1146" w:type="dxa"/>
            <w:shd w:val="clear" w:color="auto" w:fill="auto"/>
            <w:hideMark/>
          </w:tcPr>
          <w:p w14:paraId="3097EBBC" w14:textId="6D1E75F3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4F3B6AE8" w14:textId="4295E7FC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3581176E" w14:textId="4BE4B151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346CA5F0" w14:textId="272B2AE6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4726ACE6" w14:textId="08183EE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31C3BCB0" w14:textId="35FCA148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3D2A6A34" w14:textId="34CDF6A8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1F39248F" w14:textId="36327430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6E3C495A" w14:textId="478B3BBC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19D705DF" w14:textId="514ED4CE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6908FF5F" w14:textId="7ED4AF4F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1939C4AB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D5809" w:rsidRPr="00614E62" w14:paraId="4CC256FB" w14:textId="77777777" w:rsidTr="00B70E9B">
        <w:trPr>
          <w:trHeight w:val="945"/>
          <w:jc w:val="center"/>
        </w:trPr>
        <w:tc>
          <w:tcPr>
            <w:tcW w:w="1712" w:type="dxa"/>
            <w:shd w:val="clear" w:color="auto" w:fill="auto"/>
            <w:hideMark/>
          </w:tcPr>
          <w:p w14:paraId="702AA73E" w14:textId="254EB4FE" w:rsidR="00FD5809" w:rsidRPr="00614E62" w:rsidRDefault="00FD5809" w:rsidP="00FD5809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Стро</w:t>
            </w:r>
            <w:r>
              <w:rPr>
                <w:sz w:val="24"/>
                <w:szCs w:val="24"/>
                <w:lang w:eastAsia="ru-RU"/>
              </w:rPr>
              <w:t>ител</w:t>
            </w:r>
            <w:r>
              <w:rPr>
                <w:sz w:val="24"/>
                <w:szCs w:val="24"/>
                <w:lang w:eastAsia="ru-RU"/>
              </w:rPr>
              <w:t>ь</w:t>
            </w:r>
            <w:r>
              <w:rPr>
                <w:sz w:val="24"/>
                <w:szCs w:val="24"/>
                <w:lang w:eastAsia="ru-RU"/>
              </w:rPr>
              <w:t>ство берег</w:t>
            </w:r>
            <w:r>
              <w:rPr>
                <w:sz w:val="24"/>
                <w:szCs w:val="24"/>
                <w:lang w:eastAsia="ru-RU"/>
              </w:rPr>
              <w:t>о</w:t>
            </w:r>
            <w:r>
              <w:rPr>
                <w:sz w:val="24"/>
                <w:szCs w:val="24"/>
                <w:lang w:eastAsia="ru-RU"/>
              </w:rPr>
              <w:t>укрепления в с. </w:t>
            </w:r>
            <w:r w:rsidRPr="00614E62">
              <w:rPr>
                <w:sz w:val="24"/>
                <w:szCs w:val="24"/>
                <w:lang w:eastAsia="ru-RU"/>
              </w:rPr>
              <w:t>Яр-Базар в Лиманском муниципал</w:t>
            </w:r>
            <w:r w:rsidRPr="00614E62">
              <w:rPr>
                <w:sz w:val="24"/>
                <w:szCs w:val="24"/>
                <w:lang w:eastAsia="ru-RU"/>
              </w:rPr>
              <w:t>ь</w:t>
            </w:r>
            <w:r w:rsidRPr="00614E62">
              <w:rPr>
                <w:sz w:val="24"/>
                <w:szCs w:val="24"/>
                <w:lang w:eastAsia="ru-RU"/>
              </w:rPr>
              <w:lastRenderedPageBreak/>
              <w:t>ном районе Астраханской области (су</w:t>
            </w:r>
            <w:r w:rsidRPr="00614E62">
              <w:rPr>
                <w:sz w:val="24"/>
                <w:szCs w:val="24"/>
                <w:lang w:eastAsia="ru-RU"/>
              </w:rPr>
              <w:t>б</w:t>
            </w:r>
            <w:r w:rsidRPr="00614E62">
              <w:rPr>
                <w:sz w:val="24"/>
                <w:szCs w:val="24"/>
                <w:lang w:eastAsia="ru-RU"/>
              </w:rPr>
              <w:t>сидия)</w:t>
            </w:r>
          </w:p>
        </w:tc>
        <w:tc>
          <w:tcPr>
            <w:tcW w:w="1146" w:type="dxa"/>
            <w:shd w:val="clear" w:color="auto" w:fill="auto"/>
            <w:hideMark/>
          </w:tcPr>
          <w:p w14:paraId="2F5EF846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кил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860" w:type="dxa"/>
            <w:shd w:val="clear" w:color="auto" w:fill="auto"/>
            <w:hideMark/>
          </w:tcPr>
          <w:p w14:paraId="69676DEB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719" w:type="dxa"/>
            <w:shd w:val="clear" w:color="auto" w:fill="auto"/>
            <w:hideMark/>
          </w:tcPr>
          <w:p w14:paraId="3FF0BE11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076" w:type="dxa"/>
            <w:shd w:val="clear" w:color="auto" w:fill="auto"/>
            <w:hideMark/>
          </w:tcPr>
          <w:p w14:paraId="11B86905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90" w:type="dxa"/>
            <w:shd w:val="clear" w:color="auto" w:fill="auto"/>
            <w:hideMark/>
          </w:tcPr>
          <w:p w14:paraId="6AA1AC4C" w14:textId="029A20F5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575BC463" w14:textId="7A8324AF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7689EF91" w14:textId="271D5FE4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24B87335" w14:textId="4456A78F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53287086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859" w:type="dxa"/>
            <w:shd w:val="clear" w:color="auto" w:fill="auto"/>
            <w:hideMark/>
          </w:tcPr>
          <w:p w14:paraId="5171AE54" w14:textId="2D0047AD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1139AAB4" w14:textId="4BFECDB3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6C567B3A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500 000,00</w:t>
            </w:r>
          </w:p>
        </w:tc>
      </w:tr>
      <w:tr w:rsidR="00FD5809" w:rsidRPr="00614E62" w14:paraId="246CEE8D" w14:textId="77777777" w:rsidTr="00B70E9B">
        <w:trPr>
          <w:trHeight w:val="607"/>
          <w:jc w:val="center"/>
        </w:trPr>
        <w:tc>
          <w:tcPr>
            <w:tcW w:w="1712" w:type="dxa"/>
            <w:shd w:val="clear" w:color="auto" w:fill="auto"/>
            <w:hideMark/>
          </w:tcPr>
          <w:p w14:paraId="568FBF36" w14:textId="77777777" w:rsidR="00FD5809" w:rsidRPr="00614E62" w:rsidRDefault="00FD5809" w:rsidP="00FD5809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146" w:type="dxa"/>
            <w:shd w:val="clear" w:color="auto" w:fill="auto"/>
            <w:hideMark/>
          </w:tcPr>
          <w:p w14:paraId="63A76743" w14:textId="797BC515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28315DB7" w14:textId="10B15760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08E5104C" w14:textId="6DA1995A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56AEECC7" w14:textId="698B47A1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</w:tcPr>
          <w:p w14:paraId="0FBE7ED7" w14:textId="3DD415F7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14:paraId="1A14AAD7" w14:textId="0C5B8A30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25EABE71" w14:textId="2ED104AB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5" w:type="dxa"/>
            <w:shd w:val="clear" w:color="auto" w:fill="auto"/>
          </w:tcPr>
          <w:p w14:paraId="3998C1B4" w14:textId="23ACD490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6" w:type="dxa"/>
            <w:shd w:val="clear" w:color="auto" w:fill="auto"/>
          </w:tcPr>
          <w:p w14:paraId="344BE943" w14:textId="386353E2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859" w:type="dxa"/>
            <w:shd w:val="clear" w:color="auto" w:fill="auto"/>
          </w:tcPr>
          <w:p w14:paraId="5F408522" w14:textId="5595C816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4940425E" w14:textId="6E29DCAA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17" w:type="dxa"/>
            <w:shd w:val="clear" w:color="auto" w:fill="auto"/>
          </w:tcPr>
          <w:p w14:paraId="413EE1E5" w14:textId="57035C71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500 000,00</w:t>
            </w:r>
          </w:p>
        </w:tc>
      </w:tr>
      <w:tr w:rsidR="00FD5809" w:rsidRPr="00614E62" w14:paraId="3C5A6E76" w14:textId="77777777" w:rsidTr="00B70E9B">
        <w:trPr>
          <w:trHeight w:val="900"/>
          <w:jc w:val="center"/>
        </w:trPr>
        <w:tc>
          <w:tcPr>
            <w:tcW w:w="1712" w:type="dxa"/>
            <w:shd w:val="clear" w:color="auto" w:fill="auto"/>
            <w:hideMark/>
          </w:tcPr>
          <w:p w14:paraId="02086155" w14:textId="2EE57B43" w:rsidR="00FD5809" w:rsidRPr="00614E62" w:rsidRDefault="00FD5809" w:rsidP="00FD5809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="00361945">
              <w:rPr>
                <w:sz w:val="24"/>
                <w:szCs w:val="24"/>
                <w:lang w:eastAsia="ru-RU"/>
              </w:rPr>
              <w:t>юджетные инвестиции </w:t>
            </w:r>
            <w:r w:rsidRPr="00614E62">
              <w:rPr>
                <w:sz w:val="24"/>
                <w:szCs w:val="24"/>
                <w:lang w:eastAsia="ru-RU"/>
              </w:rPr>
              <w:t xml:space="preserve">/ </w:t>
            </w:r>
            <w:r>
              <w:rPr>
                <w:sz w:val="24"/>
                <w:szCs w:val="24"/>
                <w:lang w:eastAsia="ru-RU"/>
              </w:rPr>
              <w:t>к</w:t>
            </w:r>
            <w:r w:rsidRPr="00614E62">
              <w:rPr>
                <w:sz w:val="24"/>
                <w:szCs w:val="24"/>
                <w:lang w:eastAsia="ru-RU"/>
              </w:rPr>
              <w:t>апитальные вложения в объекты м</w:t>
            </w:r>
            <w:r w:rsidRPr="00614E62">
              <w:rPr>
                <w:sz w:val="24"/>
                <w:szCs w:val="24"/>
                <w:lang w:eastAsia="ru-RU"/>
              </w:rPr>
              <w:t>у</w:t>
            </w:r>
            <w:r w:rsidRPr="00614E62">
              <w:rPr>
                <w:sz w:val="24"/>
                <w:szCs w:val="24"/>
                <w:lang w:eastAsia="ru-RU"/>
              </w:rPr>
              <w:t>ниципальной собственности</w:t>
            </w:r>
          </w:p>
        </w:tc>
        <w:tc>
          <w:tcPr>
            <w:tcW w:w="1146" w:type="dxa"/>
            <w:shd w:val="clear" w:color="auto" w:fill="auto"/>
            <w:hideMark/>
          </w:tcPr>
          <w:p w14:paraId="168A9FA5" w14:textId="22AB93AF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5F1B4566" w14:textId="556C910B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34423D56" w14:textId="7EA71EA2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6C37D991" w14:textId="367A2D13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35A27AE6" w14:textId="559F522F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3551A0B3" w14:textId="2109D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178EB006" w14:textId="1AF8FBF9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5803841C" w14:textId="4EBE8BB8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19F00D47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90 000,00</w:t>
            </w:r>
          </w:p>
        </w:tc>
        <w:tc>
          <w:tcPr>
            <w:tcW w:w="859" w:type="dxa"/>
            <w:shd w:val="clear" w:color="auto" w:fill="auto"/>
            <w:hideMark/>
          </w:tcPr>
          <w:p w14:paraId="293A0DDF" w14:textId="2A45DAE4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3332FCE1" w14:textId="5FAF810D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461C078C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90 000,00</w:t>
            </w:r>
          </w:p>
        </w:tc>
      </w:tr>
      <w:tr w:rsidR="00FD5809" w:rsidRPr="00614E62" w14:paraId="2F41BE93" w14:textId="77777777" w:rsidTr="00B70E9B">
        <w:trPr>
          <w:trHeight w:val="600"/>
          <w:jc w:val="center"/>
        </w:trPr>
        <w:tc>
          <w:tcPr>
            <w:tcW w:w="1712" w:type="dxa"/>
            <w:shd w:val="clear" w:color="auto" w:fill="auto"/>
            <w:hideMark/>
          </w:tcPr>
          <w:p w14:paraId="744C6E38" w14:textId="0A9AA747" w:rsidR="00FD5809" w:rsidRPr="00614E62" w:rsidRDefault="00FD5809" w:rsidP="00FD5809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межбюдже</w:t>
            </w:r>
            <w:r w:rsidRPr="00614E62">
              <w:rPr>
                <w:sz w:val="24"/>
                <w:szCs w:val="24"/>
                <w:lang w:eastAsia="ru-RU"/>
              </w:rPr>
              <w:t>т</w:t>
            </w:r>
            <w:r w:rsidRPr="00614E62">
              <w:rPr>
                <w:sz w:val="24"/>
                <w:szCs w:val="24"/>
                <w:lang w:eastAsia="ru-RU"/>
              </w:rPr>
              <w:t>ные тран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ферты из ф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1146" w:type="dxa"/>
            <w:shd w:val="clear" w:color="auto" w:fill="auto"/>
            <w:hideMark/>
          </w:tcPr>
          <w:p w14:paraId="332D53E1" w14:textId="4C367A52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6CF7AA30" w14:textId="457E1A12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7448F044" w14:textId="4E981715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2D365239" w14:textId="762ACAE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17FD0F61" w14:textId="6CAF5B01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6243B854" w14:textId="1A9F2B88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5B036247" w14:textId="306280EA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2BDE2FFC" w14:textId="2F3D9D0E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05E3A97F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410 000,00</w:t>
            </w:r>
          </w:p>
        </w:tc>
        <w:tc>
          <w:tcPr>
            <w:tcW w:w="859" w:type="dxa"/>
            <w:shd w:val="clear" w:color="auto" w:fill="auto"/>
            <w:hideMark/>
          </w:tcPr>
          <w:p w14:paraId="09EA238A" w14:textId="5A4D4174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766213A9" w14:textId="13C56BA2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2B9932E1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410 000,00</w:t>
            </w:r>
          </w:p>
        </w:tc>
      </w:tr>
      <w:tr w:rsidR="00FD5809" w:rsidRPr="00614E62" w14:paraId="086595A9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0838E945" w14:textId="0153D857" w:rsidR="00FD5809" w:rsidRPr="00614E62" w:rsidRDefault="00FD5809" w:rsidP="00FD5809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</w:t>
            </w:r>
            <w:r w:rsidRPr="00614E62">
              <w:rPr>
                <w:sz w:val="24"/>
                <w:szCs w:val="24"/>
                <w:lang w:eastAsia="ru-RU"/>
              </w:rPr>
              <w:t>естный бюджет</w:t>
            </w:r>
          </w:p>
        </w:tc>
        <w:tc>
          <w:tcPr>
            <w:tcW w:w="1146" w:type="dxa"/>
            <w:shd w:val="clear" w:color="auto" w:fill="auto"/>
            <w:hideMark/>
          </w:tcPr>
          <w:p w14:paraId="0A59A3B5" w14:textId="1F928DC6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2BEA0D9A" w14:textId="7334BA68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4D18A549" w14:textId="5942AD8A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4589C147" w14:textId="52CA9EA3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50C89FE0" w14:textId="12F7D299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3BAA4179" w14:textId="61245144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0D9E846B" w14:textId="4CEE869A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154ABEF6" w14:textId="5F0182B3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6F8C9EC8" w14:textId="3924949C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00B46070" w14:textId="61F39713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22E44CE1" w14:textId="12AC5A46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2B662351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D5809" w:rsidRPr="00614E62" w14:paraId="44C04930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3C2B2B35" w14:textId="5E59DD16" w:rsidR="00FD5809" w:rsidRPr="00614E62" w:rsidRDefault="00FD5809" w:rsidP="00FD5809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иные субс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дии/ внебю</w:t>
            </w:r>
            <w:r w:rsidRPr="00614E62">
              <w:rPr>
                <w:sz w:val="24"/>
                <w:szCs w:val="24"/>
                <w:lang w:eastAsia="ru-RU"/>
              </w:rPr>
              <w:t>д</w:t>
            </w:r>
            <w:r w:rsidRPr="00614E62">
              <w:rPr>
                <w:sz w:val="24"/>
                <w:szCs w:val="24"/>
                <w:lang w:eastAsia="ru-RU"/>
              </w:rPr>
              <w:t>жетные и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точники</w:t>
            </w:r>
          </w:p>
        </w:tc>
        <w:tc>
          <w:tcPr>
            <w:tcW w:w="1146" w:type="dxa"/>
            <w:shd w:val="clear" w:color="auto" w:fill="auto"/>
            <w:hideMark/>
          </w:tcPr>
          <w:p w14:paraId="5F2551ED" w14:textId="7A63FDCE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35C4E623" w14:textId="2AA7F64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5DBD9BEA" w14:textId="7560E28D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4E13399F" w14:textId="521B9B63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52966BE4" w14:textId="4C337136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6FB5EF94" w14:textId="671B29D0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31B4F43B" w14:textId="44DDB3BD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060A51D4" w14:textId="10D5527A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54F1F60D" w14:textId="2004BA3E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617927DD" w14:textId="3118C93E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7FFB2CA3" w14:textId="7169B0FC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61EC63DF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D5809" w:rsidRPr="00614E62" w14:paraId="35F4CFA7" w14:textId="77777777" w:rsidTr="00B70E9B">
        <w:trPr>
          <w:trHeight w:val="1575"/>
          <w:jc w:val="center"/>
        </w:trPr>
        <w:tc>
          <w:tcPr>
            <w:tcW w:w="1712" w:type="dxa"/>
            <w:shd w:val="clear" w:color="auto" w:fill="auto"/>
            <w:hideMark/>
          </w:tcPr>
          <w:p w14:paraId="070EA569" w14:textId="18AB29D8" w:rsidR="00FD5809" w:rsidRPr="00614E62" w:rsidRDefault="00FD5809" w:rsidP="00FD5809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Строител</w:t>
            </w:r>
            <w:r w:rsidRPr="00614E62">
              <w:rPr>
                <w:sz w:val="24"/>
                <w:szCs w:val="24"/>
                <w:lang w:eastAsia="ru-RU"/>
              </w:rPr>
              <w:t>ь</w:t>
            </w:r>
            <w:r w:rsidRPr="00614E62">
              <w:rPr>
                <w:sz w:val="24"/>
                <w:szCs w:val="24"/>
                <w:lang w:eastAsia="ru-RU"/>
              </w:rPr>
              <w:t>ство берег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укрепления рукава Кизань вблизи бы</w:t>
            </w:r>
            <w:r w:rsidRPr="00614E62">
              <w:rPr>
                <w:sz w:val="24"/>
                <w:szCs w:val="24"/>
                <w:lang w:eastAsia="ru-RU"/>
              </w:rPr>
              <w:t>в</w:t>
            </w:r>
            <w:r w:rsidRPr="00614E62">
              <w:rPr>
                <w:sz w:val="24"/>
                <w:szCs w:val="24"/>
                <w:lang w:eastAsia="ru-RU"/>
              </w:rPr>
              <w:t>ших «Сок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ловских ям» в районе п.</w:t>
            </w:r>
            <w:r w:rsidR="00361945">
              <w:rPr>
                <w:sz w:val="24"/>
                <w:szCs w:val="24"/>
                <w:lang w:eastAsia="ru-RU"/>
              </w:rPr>
              <w:t xml:space="preserve"> </w:t>
            </w:r>
            <w:r w:rsidRPr="00614E62">
              <w:rPr>
                <w:sz w:val="24"/>
                <w:szCs w:val="24"/>
                <w:lang w:eastAsia="ru-RU"/>
              </w:rPr>
              <w:t>Пер</w:t>
            </w:r>
            <w:r w:rsidR="002902E1">
              <w:rPr>
                <w:sz w:val="24"/>
                <w:szCs w:val="24"/>
                <w:lang w:eastAsia="ru-RU"/>
              </w:rPr>
              <w:t>-</w:t>
            </w:r>
            <w:r w:rsidRPr="00614E62">
              <w:rPr>
                <w:sz w:val="24"/>
                <w:szCs w:val="24"/>
                <w:lang w:eastAsia="ru-RU"/>
              </w:rPr>
              <w:t xml:space="preserve">вое мая в </w:t>
            </w:r>
            <w:r w:rsidRPr="00614E62">
              <w:rPr>
                <w:sz w:val="24"/>
                <w:szCs w:val="24"/>
                <w:lang w:eastAsia="ru-RU"/>
              </w:rPr>
              <w:lastRenderedPageBreak/>
              <w:t>Приволжском муниципал</w:t>
            </w:r>
            <w:r w:rsidRPr="00614E62">
              <w:rPr>
                <w:sz w:val="24"/>
                <w:szCs w:val="24"/>
                <w:lang w:eastAsia="ru-RU"/>
              </w:rPr>
              <w:t>ь</w:t>
            </w:r>
            <w:r w:rsidRPr="00614E62">
              <w:rPr>
                <w:sz w:val="24"/>
                <w:szCs w:val="24"/>
                <w:lang w:eastAsia="ru-RU"/>
              </w:rPr>
              <w:t>ном районе Астраханской области (су</w:t>
            </w:r>
            <w:r w:rsidRPr="00614E62">
              <w:rPr>
                <w:sz w:val="24"/>
                <w:szCs w:val="24"/>
                <w:lang w:eastAsia="ru-RU"/>
              </w:rPr>
              <w:t>б</w:t>
            </w:r>
            <w:r w:rsidRPr="00614E62">
              <w:rPr>
                <w:sz w:val="24"/>
                <w:szCs w:val="24"/>
                <w:lang w:eastAsia="ru-RU"/>
              </w:rPr>
              <w:t>сидия)</w:t>
            </w:r>
          </w:p>
        </w:tc>
        <w:tc>
          <w:tcPr>
            <w:tcW w:w="1146" w:type="dxa"/>
            <w:shd w:val="clear" w:color="auto" w:fill="auto"/>
            <w:hideMark/>
          </w:tcPr>
          <w:p w14:paraId="57EC51DC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кил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860" w:type="dxa"/>
            <w:shd w:val="clear" w:color="auto" w:fill="auto"/>
            <w:hideMark/>
          </w:tcPr>
          <w:p w14:paraId="200D3EEA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719" w:type="dxa"/>
            <w:shd w:val="clear" w:color="auto" w:fill="auto"/>
            <w:hideMark/>
          </w:tcPr>
          <w:p w14:paraId="37335041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360 000,00</w:t>
            </w:r>
          </w:p>
        </w:tc>
        <w:tc>
          <w:tcPr>
            <w:tcW w:w="1076" w:type="dxa"/>
            <w:shd w:val="clear" w:color="auto" w:fill="auto"/>
            <w:hideMark/>
          </w:tcPr>
          <w:p w14:paraId="469A9EC3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90" w:type="dxa"/>
            <w:shd w:val="clear" w:color="auto" w:fill="auto"/>
            <w:hideMark/>
          </w:tcPr>
          <w:p w14:paraId="34C96DD1" w14:textId="551FEC6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2E86AFA3" w14:textId="713C90A4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000CC959" w14:textId="236997CB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0595199A" w14:textId="12D3C9B2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4403DA40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360 000,00</w:t>
            </w:r>
          </w:p>
        </w:tc>
        <w:tc>
          <w:tcPr>
            <w:tcW w:w="859" w:type="dxa"/>
            <w:shd w:val="clear" w:color="auto" w:fill="auto"/>
            <w:hideMark/>
          </w:tcPr>
          <w:p w14:paraId="62D89E4F" w14:textId="7053D79D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2B3E3B41" w14:textId="6F1338B3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0D73FE70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360 000,00</w:t>
            </w:r>
          </w:p>
        </w:tc>
      </w:tr>
      <w:tr w:rsidR="00FD5809" w:rsidRPr="00614E62" w14:paraId="16F0ACB3" w14:textId="77777777" w:rsidTr="00B70E9B">
        <w:trPr>
          <w:trHeight w:val="641"/>
          <w:jc w:val="center"/>
        </w:trPr>
        <w:tc>
          <w:tcPr>
            <w:tcW w:w="1712" w:type="dxa"/>
            <w:shd w:val="clear" w:color="auto" w:fill="auto"/>
            <w:hideMark/>
          </w:tcPr>
          <w:p w14:paraId="0BCEFFA8" w14:textId="77777777" w:rsidR="00FD5809" w:rsidRPr="00614E62" w:rsidRDefault="00FD5809" w:rsidP="00FD5809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146" w:type="dxa"/>
            <w:shd w:val="clear" w:color="auto" w:fill="auto"/>
            <w:hideMark/>
          </w:tcPr>
          <w:p w14:paraId="1F32762C" w14:textId="5125D55C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6DEC3AEA" w14:textId="763F034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1A9D2769" w14:textId="0EA2FAB3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19FD9920" w14:textId="2EB129F9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</w:tcPr>
          <w:p w14:paraId="30E81A05" w14:textId="032C0AEC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</w:tcPr>
          <w:p w14:paraId="533B10E6" w14:textId="127D4D86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</w:tcPr>
          <w:p w14:paraId="1C0434A7" w14:textId="4C1F9620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</w:tcPr>
          <w:p w14:paraId="6864B020" w14:textId="11E08344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</w:tcPr>
          <w:p w14:paraId="79C5A412" w14:textId="6D1875C8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360 000,00</w:t>
            </w:r>
          </w:p>
        </w:tc>
        <w:tc>
          <w:tcPr>
            <w:tcW w:w="859" w:type="dxa"/>
            <w:shd w:val="clear" w:color="auto" w:fill="auto"/>
          </w:tcPr>
          <w:p w14:paraId="2E344EAF" w14:textId="5E6B6EB1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</w:tcPr>
          <w:p w14:paraId="27BB6B10" w14:textId="5A827203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</w:tcPr>
          <w:p w14:paraId="5C071655" w14:textId="595CC4A4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360 000,00</w:t>
            </w:r>
          </w:p>
        </w:tc>
      </w:tr>
      <w:tr w:rsidR="00FD5809" w:rsidRPr="00614E62" w14:paraId="0ECCAAB0" w14:textId="77777777" w:rsidTr="00B70E9B">
        <w:trPr>
          <w:trHeight w:val="900"/>
          <w:jc w:val="center"/>
        </w:trPr>
        <w:tc>
          <w:tcPr>
            <w:tcW w:w="1712" w:type="dxa"/>
            <w:shd w:val="clear" w:color="auto" w:fill="auto"/>
            <w:hideMark/>
          </w:tcPr>
          <w:p w14:paraId="2A1DFF22" w14:textId="730B54DE" w:rsidR="00FD5809" w:rsidRPr="00614E62" w:rsidRDefault="00FD5809" w:rsidP="00FD5809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Pr="00614E62">
              <w:rPr>
                <w:sz w:val="24"/>
                <w:szCs w:val="24"/>
                <w:lang w:eastAsia="ru-RU"/>
              </w:rPr>
              <w:t>юджетны</w:t>
            </w:r>
            <w:r w:rsidR="00361945">
              <w:rPr>
                <w:sz w:val="24"/>
                <w:szCs w:val="24"/>
                <w:lang w:eastAsia="ru-RU"/>
              </w:rPr>
              <w:t>е инвестиции </w:t>
            </w:r>
            <w:r w:rsidRPr="00614E62">
              <w:rPr>
                <w:sz w:val="24"/>
                <w:szCs w:val="24"/>
                <w:lang w:eastAsia="ru-RU"/>
              </w:rPr>
              <w:t xml:space="preserve">/ </w:t>
            </w:r>
            <w:r>
              <w:rPr>
                <w:sz w:val="24"/>
                <w:szCs w:val="24"/>
                <w:lang w:eastAsia="ru-RU"/>
              </w:rPr>
              <w:t>к</w:t>
            </w:r>
            <w:r w:rsidRPr="00614E62">
              <w:rPr>
                <w:sz w:val="24"/>
                <w:szCs w:val="24"/>
                <w:lang w:eastAsia="ru-RU"/>
              </w:rPr>
              <w:t>апитальные вложения в объекты м</w:t>
            </w:r>
            <w:r w:rsidRPr="00614E62">
              <w:rPr>
                <w:sz w:val="24"/>
                <w:szCs w:val="24"/>
                <w:lang w:eastAsia="ru-RU"/>
              </w:rPr>
              <w:t>у</w:t>
            </w:r>
            <w:r w:rsidRPr="00614E62">
              <w:rPr>
                <w:sz w:val="24"/>
                <w:szCs w:val="24"/>
                <w:lang w:eastAsia="ru-RU"/>
              </w:rPr>
              <w:t>ниципальной собственности</w:t>
            </w:r>
          </w:p>
        </w:tc>
        <w:tc>
          <w:tcPr>
            <w:tcW w:w="1146" w:type="dxa"/>
            <w:shd w:val="clear" w:color="auto" w:fill="auto"/>
            <w:hideMark/>
          </w:tcPr>
          <w:p w14:paraId="5BD1865A" w14:textId="79648E5B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101C2415" w14:textId="66F62EB4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22A0F6FF" w14:textId="4CE8798B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1430656A" w14:textId="407ED1FE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1FAF3FA5" w14:textId="13D83B53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21294FE5" w14:textId="3607D601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48EACB73" w14:textId="04C2996F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728BCAA6" w14:textId="1524235B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77EA3444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64 800,00</w:t>
            </w:r>
          </w:p>
        </w:tc>
        <w:tc>
          <w:tcPr>
            <w:tcW w:w="859" w:type="dxa"/>
            <w:shd w:val="clear" w:color="auto" w:fill="auto"/>
            <w:hideMark/>
          </w:tcPr>
          <w:p w14:paraId="6EE41F8B" w14:textId="539CCA72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409B07AA" w14:textId="734FA532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1681DB74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64 800,00</w:t>
            </w:r>
          </w:p>
        </w:tc>
      </w:tr>
      <w:tr w:rsidR="00FD5809" w:rsidRPr="00614E62" w14:paraId="68750542" w14:textId="77777777" w:rsidTr="00B70E9B">
        <w:trPr>
          <w:trHeight w:val="600"/>
          <w:jc w:val="center"/>
        </w:trPr>
        <w:tc>
          <w:tcPr>
            <w:tcW w:w="1712" w:type="dxa"/>
            <w:shd w:val="clear" w:color="auto" w:fill="auto"/>
            <w:hideMark/>
          </w:tcPr>
          <w:p w14:paraId="5CBCE898" w14:textId="7B7D9CAA" w:rsidR="00FD5809" w:rsidRPr="00614E62" w:rsidRDefault="00FD5809" w:rsidP="00FD5809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межбюдже</w:t>
            </w:r>
            <w:r w:rsidRPr="00614E62">
              <w:rPr>
                <w:sz w:val="24"/>
                <w:szCs w:val="24"/>
                <w:lang w:eastAsia="ru-RU"/>
              </w:rPr>
              <w:t>т</w:t>
            </w:r>
            <w:r w:rsidRPr="00614E62">
              <w:rPr>
                <w:sz w:val="24"/>
                <w:szCs w:val="24"/>
                <w:lang w:eastAsia="ru-RU"/>
              </w:rPr>
              <w:t>ные тран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ферты из ф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1146" w:type="dxa"/>
            <w:shd w:val="clear" w:color="auto" w:fill="auto"/>
            <w:hideMark/>
          </w:tcPr>
          <w:p w14:paraId="5633F412" w14:textId="3E61E2C0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2227431D" w14:textId="03430B06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57466A94" w14:textId="36EB5E14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43738EB3" w14:textId="4D92139F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43364830" w14:textId="6D6EC968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147C2724" w14:textId="37D3B20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79F6516A" w14:textId="5CE5FB04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799E3854" w14:textId="4236E0B9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45E3F337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295 200,00</w:t>
            </w:r>
          </w:p>
        </w:tc>
        <w:tc>
          <w:tcPr>
            <w:tcW w:w="859" w:type="dxa"/>
            <w:shd w:val="clear" w:color="auto" w:fill="auto"/>
            <w:hideMark/>
          </w:tcPr>
          <w:p w14:paraId="54F652D4" w14:textId="02CFBD40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08D484A8" w14:textId="6E2434AF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5BF1DB40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295 200,00</w:t>
            </w:r>
          </w:p>
        </w:tc>
      </w:tr>
      <w:tr w:rsidR="00FD5809" w:rsidRPr="00614E62" w14:paraId="5A682BF3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6C579B1A" w14:textId="41216064" w:rsidR="00FD5809" w:rsidRPr="00614E62" w:rsidRDefault="00FD5809" w:rsidP="00FD5809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</w:t>
            </w:r>
            <w:r w:rsidRPr="00614E62">
              <w:rPr>
                <w:sz w:val="24"/>
                <w:szCs w:val="24"/>
                <w:lang w:eastAsia="ru-RU"/>
              </w:rPr>
              <w:t>естный бюджет</w:t>
            </w:r>
          </w:p>
        </w:tc>
        <w:tc>
          <w:tcPr>
            <w:tcW w:w="1146" w:type="dxa"/>
            <w:shd w:val="clear" w:color="auto" w:fill="auto"/>
            <w:hideMark/>
          </w:tcPr>
          <w:p w14:paraId="77E62463" w14:textId="553BB0DC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530ED230" w14:textId="14ADA6FF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7AA26EC0" w14:textId="586D5CF6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447FAA7E" w14:textId="2C623691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70BC8F98" w14:textId="5CB24E4B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0CDDA2AC" w14:textId="698B9833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2DB65C0E" w14:textId="6FE4F249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47F64812" w14:textId="20A3730F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4E37C337" w14:textId="37B807F4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4C48E54E" w14:textId="580476B1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2391B063" w14:textId="4BC54C36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272891A5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D5809" w:rsidRPr="00614E62" w14:paraId="76B7688E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696AEE47" w14:textId="7D9AFAB2" w:rsidR="00FD5809" w:rsidRPr="00614E62" w:rsidRDefault="00FD5809" w:rsidP="00FD5809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иные субс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дии/ внебю</w:t>
            </w:r>
            <w:r w:rsidRPr="00614E62">
              <w:rPr>
                <w:sz w:val="24"/>
                <w:szCs w:val="24"/>
                <w:lang w:eastAsia="ru-RU"/>
              </w:rPr>
              <w:t>д</w:t>
            </w:r>
            <w:r w:rsidRPr="00614E62">
              <w:rPr>
                <w:sz w:val="24"/>
                <w:szCs w:val="24"/>
                <w:lang w:eastAsia="ru-RU"/>
              </w:rPr>
              <w:t>жетные и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точники</w:t>
            </w:r>
          </w:p>
        </w:tc>
        <w:tc>
          <w:tcPr>
            <w:tcW w:w="1146" w:type="dxa"/>
            <w:shd w:val="clear" w:color="auto" w:fill="auto"/>
            <w:hideMark/>
          </w:tcPr>
          <w:p w14:paraId="4644144D" w14:textId="390278E8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3CCBA723" w14:textId="2BC444A4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6BD7C965" w14:textId="020BFBC2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5056262B" w14:textId="65B4C1EA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140330D7" w14:textId="27C0A946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59756D30" w14:textId="53ED507B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08EAB66A" w14:textId="6B40B27E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2F64AA2B" w14:textId="4119E705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43E10D29" w14:textId="26970B72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2BC2BA0F" w14:textId="42F968D5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686894F5" w14:textId="663A2D8E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0F276E19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D5809" w:rsidRPr="00614E62" w14:paraId="5A7DB9B6" w14:textId="77777777" w:rsidTr="00B70E9B">
        <w:trPr>
          <w:trHeight w:val="1260"/>
          <w:jc w:val="center"/>
        </w:trPr>
        <w:tc>
          <w:tcPr>
            <w:tcW w:w="1712" w:type="dxa"/>
            <w:shd w:val="clear" w:color="auto" w:fill="auto"/>
            <w:hideMark/>
          </w:tcPr>
          <w:p w14:paraId="1323750E" w14:textId="1AA4E7FC" w:rsidR="00FD5809" w:rsidRPr="00614E62" w:rsidRDefault="00FD5809" w:rsidP="00037DFD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Реконстру</w:t>
            </w:r>
            <w:r w:rsidRPr="00614E62">
              <w:rPr>
                <w:sz w:val="24"/>
                <w:szCs w:val="24"/>
                <w:lang w:eastAsia="ru-RU"/>
              </w:rPr>
              <w:t>к</w:t>
            </w:r>
            <w:r w:rsidRPr="00614E62">
              <w:rPr>
                <w:sz w:val="24"/>
                <w:szCs w:val="24"/>
                <w:lang w:eastAsia="ru-RU"/>
              </w:rPr>
              <w:t>ция водоогр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дительной дамбы с бер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гоукреплен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ем в пос.</w:t>
            </w:r>
            <w:r w:rsidR="00037DFD">
              <w:rPr>
                <w:sz w:val="24"/>
                <w:szCs w:val="24"/>
                <w:lang w:eastAsia="ru-RU"/>
              </w:rPr>
              <w:t xml:space="preserve"> 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садула</w:t>
            </w:r>
            <w:r w:rsidR="002902E1">
              <w:rPr>
                <w:sz w:val="24"/>
                <w:szCs w:val="24"/>
                <w:lang w:eastAsia="ru-RU"/>
              </w:rPr>
              <w:t>-</w:t>
            </w:r>
            <w:r w:rsidR="002902E1">
              <w:rPr>
                <w:sz w:val="24"/>
                <w:szCs w:val="24"/>
                <w:lang w:eastAsia="ru-RU"/>
              </w:rPr>
              <w:br/>
            </w:r>
            <w:r w:rsidRPr="00614E62">
              <w:rPr>
                <w:sz w:val="24"/>
                <w:szCs w:val="24"/>
                <w:lang w:eastAsia="ru-RU"/>
              </w:rPr>
              <w:lastRenderedPageBreak/>
              <w:t>ево Привол</w:t>
            </w:r>
            <w:r w:rsidRPr="00614E62">
              <w:rPr>
                <w:sz w:val="24"/>
                <w:szCs w:val="24"/>
                <w:lang w:eastAsia="ru-RU"/>
              </w:rPr>
              <w:t>ж</w:t>
            </w:r>
            <w:r w:rsidRPr="00614E62">
              <w:rPr>
                <w:sz w:val="24"/>
                <w:szCs w:val="24"/>
                <w:lang w:eastAsia="ru-RU"/>
              </w:rPr>
              <w:t>ского мун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ципального района Астр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ханской обл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сти (субс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дия)</w:t>
            </w:r>
          </w:p>
        </w:tc>
        <w:tc>
          <w:tcPr>
            <w:tcW w:w="1146" w:type="dxa"/>
            <w:shd w:val="clear" w:color="auto" w:fill="auto"/>
            <w:hideMark/>
          </w:tcPr>
          <w:p w14:paraId="524E67C9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кил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860" w:type="dxa"/>
            <w:shd w:val="clear" w:color="auto" w:fill="auto"/>
            <w:hideMark/>
          </w:tcPr>
          <w:p w14:paraId="24F071B9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719" w:type="dxa"/>
            <w:shd w:val="clear" w:color="auto" w:fill="auto"/>
            <w:hideMark/>
          </w:tcPr>
          <w:p w14:paraId="374788AB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45 800,00</w:t>
            </w:r>
          </w:p>
        </w:tc>
        <w:tc>
          <w:tcPr>
            <w:tcW w:w="1076" w:type="dxa"/>
            <w:shd w:val="clear" w:color="auto" w:fill="auto"/>
            <w:hideMark/>
          </w:tcPr>
          <w:p w14:paraId="4E52E661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90" w:type="dxa"/>
            <w:shd w:val="clear" w:color="auto" w:fill="auto"/>
            <w:hideMark/>
          </w:tcPr>
          <w:p w14:paraId="5D5D0468" w14:textId="6F668433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547EFC92" w14:textId="6515ECE4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26AC515F" w14:textId="7654BF28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3BBA654E" w14:textId="08F31B1D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78CD3939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45 800,00</w:t>
            </w:r>
          </w:p>
        </w:tc>
        <w:tc>
          <w:tcPr>
            <w:tcW w:w="859" w:type="dxa"/>
            <w:shd w:val="clear" w:color="auto" w:fill="auto"/>
            <w:hideMark/>
          </w:tcPr>
          <w:p w14:paraId="74194261" w14:textId="71C0D18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08147B0D" w14:textId="56853D43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14C16649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45 800,00</w:t>
            </w:r>
          </w:p>
        </w:tc>
      </w:tr>
      <w:tr w:rsidR="00FD5809" w:rsidRPr="00614E62" w14:paraId="24AFE426" w14:textId="77777777" w:rsidTr="00B70E9B">
        <w:trPr>
          <w:trHeight w:val="481"/>
          <w:jc w:val="center"/>
        </w:trPr>
        <w:tc>
          <w:tcPr>
            <w:tcW w:w="1712" w:type="dxa"/>
            <w:shd w:val="clear" w:color="auto" w:fill="auto"/>
            <w:hideMark/>
          </w:tcPr>
          <w:p w14:paraId="244A67FD" w14:textId="77777777" w:rsidR="00FD5809" w:rsidRPr="00614E62" w:rsidRDefault="00FD5809" w:rsidP="00FD5809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146" w:type="dxa"/>
            <w:shd w:val="clear" w:color="auto" w:fill="auto"/>
            <w:hideMark/>
          </w:tcPr>
          <w:p w14:paraId="55842BD3" w14:textId="2D1FFA75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4A923277" w14:textId="05B9388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65A6DFE3" w14:textId="5C4D43B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4DE7ED71" w14:textId="7372E221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</w:tcPr>
          <w:p w14:paraId="558CEA0E" w14:textId="5AE90AB0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</w:tcPr>
          <w:p w14:paraId="19FC0B68" w14:textId="32E6FD2B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</w:tcPr>
          <w:p w14:paraId="754E52F8" w14:textId="0D6352D7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</w:tcPr>
          <w:p w14:paraId="58D1EB27" w14:textId="2C6B4951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</w:tcPr>
          <w:p w14:paraId="08372923" w14:textId="2AE86EEF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45 800,00</w:t>
            </w:r>
          </w:p>
        </w:tc>
        <w:tc>
          <w:tcPr>
            <w:tcW w:w="859" w:type="dxa"/>
            <w:shd w:val="clear" w:color="auto" w:fill="auto"/>
          </w:tcPr>
          <w:p w14:paraId="4731E1C1" w14:textId="1054507A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</w:tcPr>
          <w:p w14:paraId="5FAE923C" w14:textId="50F6F703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</w:tcPr>
          <w:p w14:paraId="472D01EE" w14:textId="2D6F1019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45 800,00</w:t>
            </w:r>
          </w:p>
        </w:tc>
      </w:tr>
      <w:tr w:rsidR="00FD5809" w:rsidRPr="00614E62" w14:paraId="60805C38" w14:textId="77777777" w:rsidTr="00B70E9B">
        <w:trPr>
          <w:trHeight w:val="900"/>
          <w:jc w:val="center"/>
        </w:trPr>
        <w:tc>
          <w:tcPr>
            <w:tcW w:w="1712" w:type="dxa"/>
            <w:shd w:val="clear" w:color="auto" w:fill="auto"/>
            <w:hideMark/>
          </w:tcPr>
          <w:p w14:paraId="0AD053BC" w14:textId="7E2298A1" w:rsidR="00FD5809" w:rsidRPr="00614E62" w:rsidRDefault="00FD5809" w:rsidP="00FD5809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="00361945">
              <w:rPr>
                <w:sz w:val="24"/>
                <w:szCs w:val="24"/>
                <w:lang w:eastAsia="ru-RU"/>
              </w:rPr>
              <w:t>юджетные инвестиции </w:t>
            </w:r>
            <w:r w:rsidRPr="00614E62">
              <w:rPr>
                <w:sz w:val="24"/>
                <w:szCs w:val="24"/>
                <w:lang w:eastAsia="ru-RU"/>
              </w:rPr>
              <w:t xml:space="preserve">/ </w:t>
            </w:r>
            <w:r>
              <w:rPr>
                <w:sz w:val="24"/>
                <w:szCs w:val="24"/>
                <w:lang w:eastAsia="ru-RU"/>
              </w:rPr>
              <w:t>к</w:t>
            </w:r>
            <w:r w:rsidRPr="00614E62">
              <w:rPr>
                <w:sz w:val="24"/>
                <w:szCs w:val="24"/>
                <w:lang w:eastAsia="ru-RU"/>
              </w:rPr>
              <w:t>апитальные вложения в объекты м</w:t>
            </w:r>
            <w:r w:rsidRPr="00614E62">
              <w:rPr>
                <w:sz w:val="24"/>
                <w:szCs w:val="24"/>
                <w:lang w:eastAsia="ru-RU"/>
              </w:rPr>
              <w:t>у</w:t>
            </w:r>
            <w:r w:rsidRPr="00614E62">
              <w:rPr>
                <w:sz w:val="24"/>
                <w:szCs w:val="24"/>
                <w:lang w:eastAsia="ru-RU"/>
              </w:rPr>
              <w:t>ниципальной собственности</w:t>
            </w:r>
          </w:p>
        </w:tc>
        <w:tc>
          <w:tcPr>
            <w:tcW w:w="1146" w:type="dxa"/>
            <w:shd w:val="clear" w:color="auto" w:fill="auto"/>
            <w:hideMark/>
          </w:tcPr>
          <w:p w14:paraId="7529032C" w14:textId="2EE301EE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416BB1CF" w14:textId="5177F020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5B9131BB" w14:textId="22CB631F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6C2DC379" w14:textId="5A6201ED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32B0F26B" w14:textId="0A454781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4950B748" w14:textId="038A6FDE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389418C7" w14:textId="7B36D35B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2487590B" w14:textId="29B42BF4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776FD129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8 244,00</w:t>
            </w:r>
          </w:p>
        </w:tc>
        <w:tc>
          <w:tcPr>
            <w:tcW w:w="859" w:type="dxa"/>
            <w:shd w:val="clear" w:color="auto" w:fill="auto"/>
            <w:hideMark/>
          </w:tcPr>
          <w:p w14:paraId="17B80DC1" w14:textId="61ADD94A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0AF46255" w14:textId="411B032A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5C6D19B7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8 244,00</w:t>
            </w:r>
          </w:p>
        </w:tc>
      </w:tr>
      <w:tr w:rsidR="00FD5809" w:rsidRPr="00614E62" w14:paraId="0D2015FB" w14:textId="77777777" w:rsidTr="00B70E9B">
        <w:trPr>
          <w:trHeight w:val="600"/>
          <w:jc w:val="center"/>
        </w:trPr>
        <w:tc>
          <w:tcPr>
            <w:tcW w:w="1712" w:type="dxa"/>
            <w:shd w:val="clear" w:color="auto" w:fill="auto"/>
            <w:hideMark/>
          </w:tcPr>
          <w:p w14:paraId="375EA8E9" w14:textId="00F10BA5" w:rsidR="00FD5809" w:rsidRPr="00614E62" w:rsidRDefault="00FD5809" w:rsidP="00FD5809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межбюдже</w:t>
            </w:r>
            <w:r w:rsidRPr="00614E62">
              <w:rPr>
                <w:sz w:val="24"/>
                <w:szCs w:val="24"/>
                <w:lang w:eastAsia="ru-RU"/>
              </w:rPr>
              <w:t>т</w:t>
            </w:r>
            <w:r w:rsidRPr="00614E62">
              <w:rPr>
                <w:sz w:val="24"/>
                <w:szCs w:val="24"/>
                <w:lang w:eastAsia="ru-RU"/>
              </w:rPr>
              <w:t>ные тран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ферты из ф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1146" w:type="dxa"/>
            <w:shd w:val="clear" w:color="auto" w:fill="auto"/>
            <w:hideMark/>
          </w:tcPr>
          <w:p w14:paraId="4582C0F2" w14:textId="3DD271BC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4430D6A3" w14:textId="458802C4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20A6F313" w14:textId="3FA86171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3FC7DACC" w14:textId="08D860A5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7121951B" w14:textId="675D4F86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30621436" w14:textId="19DCE070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3DAE2892" w14:textId="0D7DD604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5D57316B" w14:textId="2485B916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750FC18A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37 556,00</w:t>
            </w:r>
          </w:p>
        </w:tc>
        <w:tc>
          <w:tcPr>
            <w:tcW w:w="859" w:type="dxa"/>
            <w:shd w:val="clear" w:color="auto" w:fill="auto"/>
            <w:hideMark/>
          </w:tcPr>
          <w:p w14:paraId="7880CC02" w14:textId="732930A0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001F52C1" w14:textId="17620090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4CB66A7D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37 556,00</w:t>
            </w:r>
          </w:p>
        </w:tc>
      </w:tr>
      <w:tr w:rsidR="00FD5809" w:rsidRPr="00614E62" w14:paraId="0BBAF16A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22F7F482" w14:textId="6C35E2B3" w:rsidR="00FD5809" w:rsidRPr="00614E62" w:rsidRDefault="00FD5809" w:rsidP="00FD5809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</w:t>
            </w:r>
            <w:r w:rsidRPr="00614E62">
              <w:rPr>
                <w:sz w:val="24"/>
                <w:szCs w:val="24"/>
                <w:lang w:eastAsia="ru-RU"/>
              </w:rPr>
              <w:t>естный бюджет</w:t>
            </w:r>
          </w:p>
        </w:tc>
        <w:tc>
          <w:tcPr>
            <w:tcW w:w="1146" w:type="dxa"/>
            <w:shd w:val="clear" w:color="auto" w:fill="auto"/>
            <w:hideMark/>
          </w:tcPr>
          <w:p w14:paraId="1D6BED28" w14:textId="56001B0B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5075C769" w14:textId="56912AEE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516FE39B" w14:textId="290D0C7E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4C7B90B1" w14:textId="78CD5EA4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3B6AB8E8" w14:textId="585FC1B3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0844779F" w14:textId="57756C7A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45ADD259" w14:textId="1473A2F8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386B7407" w14:textId="42DC3F88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0D4F0644" w14:textId="38082F1C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2BB00A63" w14:textId="165CE1DB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1B8B4DD6" w14:textId="46623C4B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4A35C45D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D5809" w:rsidRPr="00614E62" w14:paraId="1E26909A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1DCC29E1" w14:textId="3A7E4AD8" w:rsidR="00FD5809" w:rsidRPr="00614E62" w:rsidRDefault="00FD5809" w:rsidP="00FD5809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иные субс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дии/ внебю</w:t>
            </w:r>
            <w:r w:rsidRPr="00614E62">
              <w:rPr>
                <w:sz w:val="24"/>
                <w:szCs w:val="24"/>
                <w:lang w:eastAsia="ru-RU"/>
              </w:rPr>
              <w:t>д</w:t>
            </w:r>
            <w:r w:rsidRPr="00614E62">
              <w:rPr>
                <w:sz w:val="24"/>
                <w:szCs w:val="24"/>
                <w:lang w:eastAsia="ru-RU"/>
              </w:rPr>
              <w:t>жетные и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точники</w:t>
            </w:r>
          </w:p>
        </w:tc>
        <w:tc>
          <w:tcPr>
            <w:tcW w:w="1146" w:type="dxa"/>
            <w:shd w:val="clear" w:color="auto" w:fill="auto"/>
            <w:hideMark/>
          </w:tcPr>
          <w:p w14:paraId="3C6F6352" w14:textId="234E162B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18421EAD" w14:textId="11834296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3B9F9D2D" w14:textId="13A9FB34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755DA860" w14:textId="2FCC4368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251173B2" w14:textId="71A57CFB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29904137" w14:textId="06674508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1E22B4BF" w14:textId="2FE38D18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347CCE17" w14:textId="01B6CD6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32FB25DE" w14:textId="0F40E922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67E8837F" w14:textId="40169A23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5E0994C6" w14:textId="1179EDC2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309D5083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D5809" w:rsidRPr="00614E62" w14:paraId="78C5B3DC" w14:textId="77777777" w:rsidTr="00B70E9B">
        <w:trPr>
          <w:trHeight w:val="945"/>
          <w:jc w:val="center"/>
        </w:trPr>
        <w:tc>
          <w:tcPr>
            <w:tcW w:w="1712" w:type="dxa"/>
            <w:shd w:val="clear" w:color="auto" w:fill="auto"/>
            <w:hideMark/>
          </w:tcPr>
          <w:p w14:paraId="27B4BA1C" w14:textId="0020FDB1" w:rsidR="00FD5809" w:rsidRPr="00614E62" w:rsidRDefault="00FD5809" w:rsidP="00FD5809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Строител</w:t>
            </w:r>
            <w:r w:rsidRPr="00614E62">
              <w:rPr>
                <w:sz w:val="24"/>
                <w:szCs w:val="24"/>
                <w:lang w:eastAsia="ru-RU"/>
              </w:rPr>
              <w:t>ь</w:t>
            </w:r>
            <w:r w:rsidRPr="00614E62">
              <w:rPr>
                <w:sz w:val="24"/>
                <w:szCs w:val="24"/>
                <w:lang w:eastAsia="ru-RU"/>
              </w:rPr>
              <w:t>ство берег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укрепления с.</w:t>
            </w:r>
            <w:r>
              <w:rPr>
                <w:sz w:val="24"/>
                <w:szCs w:val="24"/>
                <w:lang w:eastAsia="ru-RU"/>
              </w:rPr>
              <w:t> </w:t>
            </w:r>
            <w:r w:rsidRPr="00614E62">
              <w:rPr>
                <w:sz w:val="24"/>
                <w:szCs w:val="24"/>
                <w:lang w:eastAsia="ru-RU"/>
              </w:rPr>
              <w:t>Растопулов</w:t>
            </w:r>
            <w:r w:rsidR="00037DFD">
              <w:rPr>
                <w:sz w:val="24"/>
                <w:szCs w:val="24"/>
                <w:lang w:eastAsia="ru-RU"/>
              </w:rPr>
              <w:t>-</w:t>
            </w:r>
            <w:r w:rsidRPr="00614E62">
              <w:rPr>
                <w:sz w:val="24"/>
                <w:szCs w:val="24"/>
                <w:lang w:eastAsia="ru-RU"/>
              </w:rPr>
              <w:t>ка в Пр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волжском м</w:t>
            </w:r>
            <w:r w:rsidRPr="00614E62">
              <w:rPr>
                <w:sz w:val="24"/>
                <w:szCs w:val="24"/>
                <w:lang w:eastAsia="ru-RU"/>
              </w:rPr>
              <w:t>у</w:t>
            </w:r>
            <w:r w:rsidRPr="00614E62">
              <w:rPr>
                <w:sz w:val="24"/>
                <w:szCs w:val="24"/>
                <w:lang w:eastAsia="ru-RU"/>
              </w:rPr>
              <w:lastRenderedPageBreak/>
              <w:t>ниципальном районе Астр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ханской обл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сти (субс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дия)</w:t>
            </w:r>
          </w:p>
        </w:tc>
        <w:tc>
          <w:tcPr>
            <w:tcW w:w="1146" w:type="dxa"/>
            <w:shd w:val="clear" w:color="auto" w:fill="auto"/>
            <w:hideMark/>
          </w:tcPr>
          <w:p w14:paraId="5B548655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кил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860" w:type="dxa"/>
            <w:shd w:val="clear" w:color="auto" w:fill="auto"/>
            <w:hideMark/>
          </w:tcPr>
          <w:p w14:paraId="54B253A1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719" w:type="dxa"/>
            <w:shd w:val="clear" w:color="auto" w:fill="auto"/>
            <w:hideMark/>
          </w:tcPr>
          <w:p w14:paraId="583F1EC7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352 192,00</w:t>
            </w:r>
          </w:p>
        </w:tc>
        <w:tc>
          <w:tcPr>
            <w:tcW w:w="1076" w:type="dxa"/>
            <w:shd w:val="clear" w:color="auto" w:fill="auto"/>
            <w:hideMark/>
          </w:tcPr>
          <w:p w14:paraId="088CA997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90" w:type="dxa"/>
            <w:shd w:val="clear" w:color="auto" w:fill="auto"/>
            <w:hideMark/>
          </w:tcPr>
          <w:p w14:paraId="1752AB8C" w14:textId="6B750AA4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598BDB58" w14:textId="41D61F4E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656AB5BA" w14:textId="2AFA2382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49CA9CF3" w14:textId="64CBD569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7CF40432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352 192,00</w:t>
            </w:r>
          </w:p>
        </w:tc>
        <w:tc>
          <w:tcPr>
            <w:tcW w:w="859" w:type="dxa"/>
            <w:shd w:val="clear" w:color="auto" w:fill="auto"/>
            <w:hideMark/>
          </w:tcPr>
          <w:p w14:paraId="3851DDE9" w14:textId="047140E5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37BB1547" w14:textId="3B5313B2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1F2C1245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352 192,00</w:t>
            </w:r>
          </w:p>
        </w:tc>
      </w:tr>
      <w:tr w:rsidR="00FD5809" w:rsidRPr="00614E62" w14:paraId="3CBA4BBE" w14:textId="77777777" w:rsidTr="00B70E9B">
        <w:trPr>
          <w:trHeight w:val="455"/>
          <w:jc w:val="center"/>
        </w:trPr>
        <w:tc>
          <w:tcPr>
            <w:tcW w:w="1712" w:type="dxa"/>
            <w:shd w:val="clear" w:color="auto" w:fill="auto"/>
            <w:hideMark/>
          </w:tcPr>
          <w:p w14:paraId="5391F41C" w14:textId="77777777" w:rsidR="00FD5809" w:rsidRPr="00614E62" w:rsidRDefault="00FD5809" w:rsidP="00FD5809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146" w:type="dxa"/>
            <w:shd w:val="clear" w:color="auto" w:fill="auto"/>
            <w:hideMark/>
          </w:tcPr>
          <w:p w14:paraId="214EB34F" w14:textId="63E0F7C5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6341AF12" w14:textId="12522E85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69E6296B" w14:textId="304502F3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3DCFCC95" w14:textId="239D8C3A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</w:tcPr>
          <w:p w14:paraId="67E83A61" w14:textId="042620CE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</w:tcPr>
          <w:p w14:paraId="53149BAA" w14:textId="4E7BCA54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</w:tcPr>
          <w:p w14:paraId="58A4AF55" w14:textId="593105D8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</w:tcPr>
          <w:p w14:paraId="40E74345" w14:textId="7AC71B9F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</w:tcPr>
          <w:p w14:paraId="030C7D6B" w14:textId="687815EB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352 192,00</w:t>
            </w:r>
          </w:p>
        </w:tc>
        <w:tc>
          <w:tcPr>
            <w:tcW w:w="859" w:type="dxa"/>
            <w:shd w:val="clear" w:color="auto" w:fill="auto"/>
          </w:tcPr>
          <w:p w14:paraId="11343310" w14:textId="7B444076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</w:tcPr>
          <w:p w14:paraId="1A97A158" w14:textId="6DB5067D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</w:tcPr>
          <w:p w14:paraId="46155DBF" w14:textId="54C6E68A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352 192,00</w:t>
            </w:r>
          </w:p>
        </w:tc>
      </w:tr>
      <w:tr w:rsidR="00FD5809" w:rsidRPr="00614E62" w14:paraId="50384A2E" w14:textId="77777777" w:rsidTr="00B70E9B">
        <w:trPr>
          <w:trHeight w:val="900"/>
          <w:jc w:val="center"/>
        </w:trPr>
        <w:tc>
          <w:tcPr>
            <w:tcW w:w="1712" w:type="dxa"/>
            <w:shd w:val="clear" w:color="auto" w:fill="auto"/>
            <w:hideMark/>
          </w:tcPr>
          <w:p w14:paraId="51F88C51" w14:textId="50875B43" w:rsidR="00FD5809" w:rsidRPr="00614E62" w:rsidRDefault="00FD5809" w:rsidP="00FD5809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="00361945">
              <w:rPr>
                <w:sz w:val="24"/>
                <w:szCs w:val="24"/>
                <w:lang w:eastAsia="ru-RU"/>
              </w:rPr>
              <w:t>юджетные инвестиции </w:t>
            </w:r>
            <w:r w:rsidRPr="00614E62">
              <w:rPr>
                <w:sz w:val="24"/>
                <w:szCs w:val="24"/>
                <w:lang w:eastAsia="ru-RU"/>
              </w:rPr>
              <w:t xml:space="preserve">/ </w:t>
            </w:r>
            <w:r>
              <w:rPr>
                <w:sz w:val="24"/>
                <w:szCs w:val="24"/>
                <w:lang w:eastAsia="ru-RU"/>
              </w:rPr>
              <w:t>к</w:t>
            </w:r>
            <w:r w:rsidRPr="00614E62">
              <w:rPr>
                <w:sz w:val="24"/>
                <w:szCs w:val="24"/>
                <w:lang w:eastAsia="ru-RU"/>
              </w:rPr>
              <w:t>апитальные вложения в объекты м</w:t>
            </w:r>
            <w:r w:rsidRPr="00614E62">
              <w:rPr>
                <w:sz w:val="24"/>
                <w:szCs w:val="24"/>
                <w:lang w:eastAsia="ru-RU"/>
              </w:rPr>
              <w:t>у</w:t>
            </w:r>
            <w:r w:rsidRPr="00614E62">
              <w:rPr>
                <w:sz w:val="24"/>
                <w:szCs w:val="24"/>
                <w:lang w:eastAsia="ru-RU"/>
              </w:rPr>
              <w:t>ниципальной собственности</w:t>
            </w:r>
          </w:p>
        </w:tc>
        <w:tc>
          <w:tcPr>
            <w:tcW w:w="1146" w:type="dxa"/>
            <w:shd w:val="clear" w:color="auto" w:fill="auto"/>
            <w:hideMark/>
          </w:tcPr>
          <w:p w14:paraId="472BE687" w14:textId="5C12B268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7A37A07B" w14:textId="14B4274C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43148DE9" w14:textId="61FC51B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06950DF9" w14:textId="194C1F5C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1F45B345" w14:textId="38C07D64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4FFB1F2E" w14:textId="72A2265C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6FE7FBA1" w14:textId="281A3E4C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31AD3A1D" w14:textId="76E8C95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5D9B304B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54 811,00</w:t>
            </w:r>
          </w:p>
        </w:tc>
        <w:tc>
          <w:tcPr>
            <w:tcW w:w="859" w:type="dxa"/>
            <w:shd w:val="clear" w:color="auto" w:fill="auto"/>
            <w:hideMark/>
          </w:tcPr>
          <w:p w14:paraId="25988B35" w14:textId="3BEB3E40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6821418D" w14:textId="3B36776E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5EDC9B22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54 811,00</w:t>
            </w:r>
          </w:p>
        </w:tc>
      </w:tr>
      <w:tr w:rsidR="00FD5809" w:rsidRPr="00614E62" w14:paraId="20103252" w14:textId="77777777" w:rsidTr="00B70E9B">
        <w:trPr>
          <w:trHeight w:val="600"/>
          <w:jc w:val="center"/>
        </w:trPr>
        <w:tc>
          <w:tcPr>
            <w:tcW w:w="1712" w:type="dxa"/>
            <w:shd w:val="clear" w:color="auto" w:fill="auto"/>
            <w:hideMark/>
          </w:tcPr>
          <w:p w14:paraId="1A82B6F5" w14:textId="0880C8C4" w:rsidR="00FD5809" w:rsidRPr="00614E62" w:rsidRDefault="00FD5809" w:rsidP="00FD5809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межбюдже</w:t>
            </w:r>
            <w:r w:rsidRPr="00614E62">
              <w:rPr>
                <w:sz w:val="24"/>
                <w:szCs w:val="24"/>
                <w:lang w:eastAsia="ru-RU"/>
              </w:rPr>
              <w:t>т</w:t>
            </w:r>
            <w:r w:rsidRPr="00614E62">
              <w:rPr>
                <w:sz w:val="24"/>
                <w:szCs w:val="24"/>
                <w:lang w:eastAsia="ru-RU"/>
              </w:rPr>
              <w:t>ные тран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ферты из ф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1146" w:type="dxa"/>
            <w:shd w:val="clear" w:color="auto" w:fill="auto"/>
            <w:hideMark/>
          </w:tcPr>
          <w:p w14:paraId="23B18C3A" w14:textId="15395112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6D5D61E3" w14:textId="250F75AD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328132FB" w14:textId="0370674A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218DA838" w14:textId="058ABF21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527B286F" w14:textId="4283E838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59CB1E16" w14:textId="758D72E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604E242E" w14:textId="5A364B56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30CEF205" w14:textId="4DDAFD5F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0E278695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297 381,00</w:t>
            </w:r>
          </w:p>
        </w:tc>
        <w:tc>
          <w:tcPr>
            <w:tcW w:w="859" w:type="dxa"/>
            <w:shd w:val="clear" w:color="auto" w:fill="auto"/>
            <w:hideMark/>
          </w:tcPr>
          <w:p w14:paraId="1D62B0A9" w14:textId="719723E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6E201583" w14:textId="1A2837CC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5FE645CA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297 381,00</w:t>
            </w:r>
          </w:p>
        </w:tc>
      </w:tr>
      <w:tr w:rsidR="00FD5809" w:rsidRPr="00614E62" w14:paraId="2D67F894" w14:textId="77777777" w:rsidTr="00B70E9B">
        <w:trPr>
          <w:trHeight w:val="296"/>
          <w:jc w:val="center"/>
        </w:trPr>
        <w:tc>
          <w:tcPr>
            <w:tcW w:w="1712" w:type="dxa"/>
            <w:shd w:val="clear" w:color="auto" w:fill="auto"/>
            <w:hideMark/>
          </w:tcPr>
          <w:p w14:paraId="286748C2" w14:textId="33DA349D" w:rsidR="00FD5809" w:rsidRPr="00614E62" w:rsidRDefault="00FD5809" w:rsidP="00FD5809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</w:t>
            </w:r>
            <w:r w:rsidRPr="00614E62">
              <w:rPr>
                <w:sz w:val="24"/>
                <w:szCs w:val="24"/>
                <w:lang w:eastAsia="ru-RU"/>
              </w:rPr>
              <w:t>естный бюджет</w:t>
            </w:r>
          </w:p>
        </w:tc>
        <w:tc>
          <w:tcPr>
            <w:tcW w:w="1146" w:type="dxa"/>
            <w:shd w:val="clear" w:color="auto" w:fill="auto"/>
            <w:hideMark/>
          </w:tcPr>
          <w:p w14:paraId="1D5F1392" w14:textId="588B53D1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637E7A64" w14:textId="57AA7638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062A2A92" w14:textId="51AC0078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1AAFC728" w14:textId="25A18D7F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64781223" w14:textId="4AA24439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6D5CA2ED" w14:textId="50AC05CE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15E3529D" w14:textId="289673D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4CE515E5" w14:textId="0BB51CF0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0B85C943" w14:textId="53933E83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2686C55D" w14:textId="6DE61CEC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1B4E5934" w14:textId="29E884EC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27C0E041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D5809" w:rsidRPr="00614E62" w14:paraId="5311534E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08B80CE0" w14:textId="759BD6BB" w:rsidR="00FD5809" w:rsidRPr="00614E62" w:rsidRDefault="00FD5809" w:rsidP="00FD5809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иные субс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дии/ внебю</w:t>
            </w:r>
            <w:r w:rsidRPr="00614E62">
              <w:rPr>
                <w:sz w:val="24"/>
                <w:szCs w:val="24"/>
                <w:lang w:eastAsia="ru-RU"/>
              </w:rPr>
              <w:t>д</w:t>
            </w:r>
            <w:r w:rsidRPr="00614E62">
              <w:rPr>
                <w:sz w:val="24"/>
                <w:szCs w:val="24"/>
                <w:lang w:eastAsia="ru-RU"/>
              </w:rPr>
              <w:t>жетные и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точники</w:t>
            </w:r>
          </w:p>
        </w:tc>
        <w:tc>
          <w:tcPr>
            <w:tcW w:w="1146" w:type="dxa"/>
            <w:shd w:val="clear" w:color="auto" w:fill="auto"/>
            <w:hideMark/>
          </w:tcPr>
          <w:p w14:paraId="17D2AF51" w14:textId="33B94A88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089C63E9" w14:textId="7F0E3956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72B19EEF" w14:textId="148E1E21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232B26FE" w14:textId="028A3158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4983B4F7" w14:textId="4137DA93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5CC247A3" w14:textId="0B610945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2443253D" w14:textId="669F6A4B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3EF853A7" w14:textId="00060866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57ADF3E0" w14:textId="5D17CFEF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4771B9C8" w14:textId="359B9F64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70F10C96" w14:textId="30AC39E3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6A7CDC03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D5809" w:rsidRPr="00614E62" w14:paraId="7ACE0C19" w14:textId="77777777" w:rsidTr="00B70E9B">
        <w:trPr>
          <w:trHeight w:val="945"/>
          <w:jc w:val="center"/>
        </w:trPr>
        <w:tc>
          <w:tcPr>
            <w:tcW w:w="1712" w:type="dxa"/>
            <w:shd w:val="clear" w:color="auto" w:fill="auto"/>
            <w:hideMark/>
          </w:tcPr>
          <w:p w14:paraId="2BD7EFA4" w14:textId="224AFA4A" w:rsidR="00FD5809" w:rsidRPr="00614E62" w:rsidRDefault="00FD5809" w:rsidP="00FD5809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Строител</w:t>
            </w:r>
            <w:r w:rsidRPr="00614E62">
              <w:rPr>
                <w:sz w:val="24"/>
                <w:szCs w:val="24"/>
                <w:lang w:eastAsia="ru-RU"/>
              </w:rPr>
              <w:t>ь</w:t>
            </w:r>
            <w:r w:rsidRPr="00614E62">
              <w:rPr>
                <w:sz w:val="24"/>
                <w:szCs w:val="24"/>
                <w:lang w:eastAsia="ru-RU"/>
              </w:rPr>
              <w:t>ство берег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укрепления в с.</w:t>
            </w:r>
            <w:r>
              <w:rPr>
                <w:sz w:val="24"/>
                <w:szCs w:val="24"/>
                <w:lang w:eastAsia="ru-RU"/>
              </w:rPr>
              <w:t> </w:t>
            </w:r>
            <w:r w:rsidRPr="00614E62">
              <w:rPr>
                <w:sz w:val="24"/>
                <w:szCs w:val="24"/>
                <w:lang w:eastAsia="ru-RU"/>
              </w:rPr>
              <w:t>Черный Яр Черноярского муниципал</w:t>
            </w:r>
            <w:r w:rsidRPr="00614E62">
              <w:rPr>
                <w:sz w:val="24"/>
                <w:szCs w:val="24"/>
                <w:lang w:eastAsia="ru-RU"/>
              </w:rPr>
              <w:t>ь</w:t>
            </w:r>
            <w:r w:rsidRPr="00614E62">
              <w:rPr>
                <w:sz w:val="24"/>
                <w:szCs w:val="24"/>
                <w:lang w:eastAsia="ru-RU"/>
              </w:rPr>
              <w:t xml:space="preserve">ного района Астраханской </w:t>
            </w:r>
            <w:r w:rsidRPr="00614E62">
              <w:rPr>
                <w:sz w:val="24"/>
                <w:szCs w:val="24"/>
                <w:lang w:eastAsia="ru-RU"/>
              </w:rPr>
              <w:lastRenderedPageBreak/>
              <w:t>области (су</w:t>
            </w:r>
            <w:r w:rsidRPr="00614E62">
              <w:rPr>
                <w:sz w:val="24"/>
                <w:szCs w:val="24"/>
                <w:lang w:eastAsia="ru-RU"/>
              </w:rPr>
              <w:t>б</w:t>
            </w:r>
            <w:r w:rsidRPr="00614E62">
              <w:rPr>
                <w:sz w:val="24"/>
                <w:szCs w:val="24"/>
                <w:lang w:eastAsia="ru-RU"/>
              </w:rPr>
              <w:t>сидия)</w:t>
            </w:r>
          </w:p>
        </w:tc>
        <w:tc>
          <w:tcPr>
            <w:tcW w:w="1146" w:type="dxa"/>
            <w:shd w:val="clear" w:color="auto" w:fill="auto"/>
            <w:hideMark/>
          </w:tcPr>
          <w:p w14:paraId="16113F39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кил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860" w:type="dxa"/>
            <w:shd w:val="clear" w:color="auto" w:fill="auto"/>
            <w:hideMark/>
          </w:tcPr>
          <w:p w14:paraId="2EB31C9D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719" w:type="dxa"/>
            <w:shd w:val="clear" w:color="auto" w:fill="auto"/>
            <w:hideMark/>
          </w:tcPr>
          <w:p w14:paraId="285D81A3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270 830,00</w:t>
            </w:r>
          </w:p>
        </w:tc>
        <w:tc>
          <w:tcPr>
            <w:tcW w:w="1076" w:type="dxa"/>
            <w:shd w:val="clear" w:color="auto" w:fill="auto"/>
            <w:hideMark/>
          </w:tcPr>
          <w:p w14:paraId="26431273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90" w:type="dxa"/>
            <w:shd w:val="clear" w:color="auto" w:fill="auto"/>
            <w:hideMark/>
          </w:tcPr>
          <w:p w14:paraId="76277D25" w14:textId="395335F3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63F8FD8F" w14:textId="28DF8D03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6224405F" w14:textId="6574FB50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23C66C28" w14:textId="0D15BE8C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0E3006BD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270 830,00</w:t>
            </w:r>
          </w:p>
        </w:tc>
        <w:tc>
          <w:tcPr>
            <w:tcW w:w="859" w:type="dxa"/>
            <w:shd w:val="clear" w:color="auto" w:fill="auto"/>
            <w:hideMark/>
          </w:tcPr>
          <w:p w14:paraId="637F29B8" w14:textId="33476FA1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2070665D" w14:textId="51758AA2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1313D48E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270 830,00</w:t>
            </w:r>
          </w:p>
        </w:tc>
      </w:tr>
      <w:tr w:rsidR="00FD5809" w:rsidRPr="00614E62" w14:paraId="296EA642" w14:textId="77777777" w:rsidTr="00B70E9B">
        <w:trPr>
          <w:trHeight w:val="581"/>
          <w:jc w:val="center"/>
        </w:trPr>
        <w:tc>
          <w:tcPr>
            <w:tcW w:w="1712" w:type="dxa"/>
            <w:shd w:val="clear" w:color="auto" w:fill="auto"/>
            <w:hideMark/>
          </w:tcPr>
          <w:p w14:paraId="4DB303FB" w14:textId="77777777" w:rsidR="00FD5809" w:rsidRPr="00614E62" w:rsidRDefault="00FD5809" w:rsidP="00FD5809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146" w:type="dxa"/>
            <w:shd w:val="clear" w:color="auto" w:fill="auto"/>
            <w:hideMark/>
          </w:tcPr>
          <w:p w14:paraId="67AC9969" w14:textId="581E9038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63863A31" w14:textId="4DD4DEA1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2F735CF8" w14:textId="58EEFC3B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77C25089" w14:textId="759D4DAE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</w:tcPr>
          <w:p w14:paraId="74988BAE" w14:textId="48497468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</w:tcPr>
          <w:p w14:paraId="1B33926A" w14:textId="233181BC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</w:tcPr>
          <w:p w14:paraId="2484BE42" w14:textId="53DA065A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</w:tcPr>
          <w:p w14:paraId="1383A3F9" w14:textId="163BBE19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</w:tcPr>
          <w:p w14:paraId="3C365190" w14:textId="6196444A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270 830,00</w:t>
            </w:r>
          </w:p>
        </w:tc>
        <w:tc>
          <w:tcPr>
            <w:tcW w:w="859" w:type="dxa"/>
            <w:shd w:val="clear" w:color="auto" w:fill="auto"/>
          </w:tcPr>
          <w:p w14:paraId="0AE3CD71" w14:textId="506A082C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</w:tcPr>
          <w:p w14:paraId="604D3081" w14:textId="3A5280FC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</w:tcPr>
          <w:p w14:paraId="0C4AB782" w14:textId="31F0DDB3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270 830,00</w:t>
            </w:r>
          </w:p>
        </w:tc>
      </w:tr>
      <w:tr w:rsidR="00FD5809" w:rsidRPr="00614E62" w14:paraId="442883C3" w14:textId="77777777" w:rsidTr="00B70E9B">
        <w:trPr>
          <w:trHeight w:val="900"/>
          <w:jc w:val="center"/>
        </w:trPr>
        <w:tc>
          <w:tcPr>
            <w:tcW w:w="1712" w:type="dxa"/>
            <w:shd w:val="clear" w:color="auto" w:fill="auto"/>
            <w:hideMark/>
          </w:tcPr>
          <w:p w14:paraId="14ECF604" w14:textId="11C40773" w:rsidR="00FD5809" w:rsidRPr="00614E62" w:rsidRDefault="00FD5809" w:rsidP="00FD5809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="00361945">
              <w:rPr>
                <w:sz w:val="24"/>
                <w:szCs w:val="24"/>
                <w:lang w:eastAsia="ru-RU"/>
              </w:rPr>
              <w:t>юджетные инвестиции </w:t>
            </w:r>
            <w:r w:rsidRPr="00614E62">
              <w:rPr>
                <w:sz w:val="24"/>
                <w:szCs w:val="24"/>
                <w:lang w:eastAsia="ru-RU"/>
              </w:rPr>
              <w:t xml:space="preserve">/ </w:t>
            </w:r>
            <w:r>
              <w:rPr>
                <w:sz w:val="24"/>
                <w:szCs w:val="24"/>
                <w:lang w:eastAsia="ru-RU"/>
              </w:rPr>
              <w:t>к</w:t>
            </w:r>
            <w:r w:rsidRPr="00614E62">
              <w:rPr>
                <w:sz w:val="24"/>
                <w:szCs w:val="24"/>
                <w:lang w:eastAsia="ru-RU"/>
              </w:rPr>
              <w:t>апитальные вложения в объекты м</w:t>
            </w:r>
            <w:r w:rsidRPr="00614E62">
              <w:rPr>
                <w:sz w:val="24"/>
                <w:szCs w:val="24"/>
                <w:lang w:eastAsia="ru-RU"/>
              </w:rPr>
              <w:t>у</w:t>
            </w:r>
            <w:r w:rsidRPr="00614E62">
              <w:rPr>
                <w:sz w:val="24"/>
                <w:szCs w:val="24"/>
                <w:lang w:eastAsia="ru-RU"/>
              </w:rPr>
              <w:t>ниципальной собственности</w:t>
            </w:r>
          </w:p>
        </w:tc>
        <w:tc>
          <w:tcPr>
            <w:tcW w:w="1146" w:type="dxa"/>
            <w:shd w:val="clear" w:color="auto" w:fill="auto"/>
            <w:hideMark/>
          </w:tcPr>
          <w:p w14:paraId="61A6A83B" w14:textId="3110E08D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5190C2CA" w14:textId="1B973A04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398D93AE" w14:textId="7F121429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07673AF4" w14:textId="54B1DC39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1E4D53B9" w14:textId="36E0F9D0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179192B6" w14:textId="7AC240DC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46B613ED" w14:textId="225E359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522753B2" w14:textId="345602A8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49C2C362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48 749,40</w:t>
            </w:r>
          </w:p>
        </w:tc>
        <w:tc>
          <w:tcPr>
            <w:tcW w:w="859" w:type="dxa"/>
            <w:shd w:val="clear" w:color="auto" w:fill="auto"/>
            <w:hideMark/>
          </w:tcPr>
          <w:p w14:paraId="4FCE59C5" w14:textId="1008058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3A56CC3C" w14:textId="79BB376F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2EE5E254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48 749,40</w:t>
            </w:r>
          </w:p>
        </w:tc>
      </w:tr>
      <w:tr w:rsidR="00FD5809" w:rsidRPr="00614E62" w14:paraId="55084737" w14:textId="77777777" w:rsidTr="00B70E9B">
        <w:trPr>
          <w:trHeight w:val="600"/>
          <w:jc w:val="center"/>
        </w:trPr>
        <w:tc>
          <w:tcPr>
            <w:tcW w:w="1712" w:type="dxa"/>
            <w:shd w:val="clear" w:color="auto" w:fill="auto"/>
            <w:hideMark/>
          </w:tcPr>
          <w:p w14:paraId="6153A21C" w14:textId="49C09FF8" w:rsidR="00FD5809" w:rsidRPr="00614E62" w:rsidRDefault="00FD5809" w:rsidP="00FD5809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межбюдже</w:t>
            </w:r>
            <w:r w:rsidRPr="00614E62">
              <w:rPr>
                <w:sz w:val="24"/>
                <w:szCs w:val="24"/>
                <w:lang w:eastAsia="ru-RU"/>
              </w:rPr>
              <w:t>т</w:t>
            </w:r>
            <w:r w:rsidRPr="00614E62">
              <w:rPr>
                <w:sz w:val="24"/>
                <w:szCs w:val="24"/>
                <w:lang w:eastAsia="ru-RU"/>
              </w:rPr>
              <w:t>ные тран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ферты из ф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1146" w:type="dxa"/>
            <w:shd w:val="clear" w:color="auto" w:fill="auto"/>
            <w:hideMark/>
          </w:tcPr>
          <w:p w14:paraId="607EF6F1" w14:textId="11412300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01D4758A" w14:textId="135A8433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4EADD785" w14:textId="794E454A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7E31DF7C" w14:textId="072436D0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5A57848B" w14:textId="271595C3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6A84A2EF" w14:textId="26679466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7D6B8DE0" w14:textId="1D6AF1C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222ECF86" w14:textId="35E435CF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78DC18F9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222 080,60</w:t>
            </w:r>
          </w:p>
        </w:tc>
        <w:tc>
          <w:tcPr>
            <w:tcW w:w="859" w:type="dxa"/>
            <w:shd w:val="clear" w:color="auto" w:fill="auto"/>
            <w:hideMark/>
          </w:tcPr>
          <w:p w14:paraId="2EB70BBC" w14:textId="607DE3DF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3F49E7C4" w14:textId="1F165224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114D1416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222 080,60</w:t>
            </w:r>
          </w:p>
        </w:tc>
      </w:tr>
      <w:tr w:rsidR="00FD5809" w:rsidRPr="00614E62" w14:paraId="5F72065A" w14:textId="77777777" w:rsidTr="00B70E9B">
        <w:trPr>
          <w:trHeight w:val="438"/>
          <w:jc w:val="center"/>
        </w:trPr>
        <w:tc>
          <w:tcPr>
            <w:tcW w:w="1712" w:type="dxa"/>
            <w:shd w:val="clear" w:color="auto" w:fill="auto"/>
            <w:hideMark/>
          </w:tcPr>
          <w:p w14:paraId="39A0DDCD" w14:textId="2A2DD0D0" w:rsidR="00FD5809" w:rsidRPr="00614E62" w:rsidRDefault="00FD5809" w:rsidP="00FD5809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</w:t>
            </w:r>
            <w:r w:rsidRPr="00614E62">
              <w:rPr>
                <w:sz w:val="24"/>
                <w:szCs w:val="24"/>
                <w:lang w:eastAsia="ru-RU"/>
              </w:rPr>
              <w:t>естный бюджет</w:t>
            </w:r>
          </w:p>
        </w:tc>
        <w:tc>
          <w:tcPr>
            <w:tcW w:w="1146" w:type="dxa"/>
            <w:shd w:val="clear" w:color="auto" w:fill="auto"/>
            <w:hideMark/>
          </w:tcPr>
          <w:p w14:paraId="6B69CCA0" w14:textId="20674328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54DBF715" w14:textId="662C911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15A2BC45" w14:textId="2B7AD784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1F1D5C2A" w14:textId="0AA96E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44657A78" w14:textId="7D48C2D8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041824D0" w14:textId="2C4739A9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2D490386" w14:textId="277AE781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6518FBDA" w14:textId="5297FA9E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0A82C1AD" w14:textId="6ABC5953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554CB767" w14:textId="695A3924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7B24D50A" w14:textId="334F1C7F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4F0DCCAE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D5809" w:rsidRPr="00614E62" w14:paraId="5B82DE7E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346A8E0D" w14:textId="217D77D2" w:rsidR="00FD5809" w:rsidRPr="00614E62" w:rsidRDefault="00FD5809" w:rsidP="00FD5809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иные субс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дии/ внебю</w:t>
            </w:r>
            <w:r w:rsidRPr="00614E62">
              <w:rPr>
                <w:sz w:val="24"/>
                <w:szCs w:val="24"/>
                <w:lang w:eastAsia="ru-RU"/>
              </w:rPr>
              <w:t>д</w:t>
            </w:r>
            <w:r w:rsidRPr="00614E62">
              <w:rPr>
                <w:sz w:val="24"/>
                <w:szCs w:val="24"/>
                <w:lang w:eastAsia="ru-RU"/>
              </w:rPr>
              <w:t>жетные и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точники</w:t>
            </w:r>
          </w:p>
        </w:tc>
        <w:tc>
          <w:tcPr>
            <w:tcW w:w="1146" w:type="dxa"/>
            <w:shd w:val="clear" w:color="auto" w:fill="auto"/>
            <w:hideMark/>
          </w:tcPr>
          <w:p w14:paraId="76D85D04" w14:textId="05B24BA9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6575498D" w14:textId="2D779F9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5F93A407" w14:textId="5B50F70E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3E087969" w14:textId="6D11E541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662674F4" w14:textId="07E21EE8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6C619D3D" w14:textId="7E981806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77DA1CE0" w14:textId="4F7AD9CC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0592B6FD" w14:textId="74B21D32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6882B3E4" w14:textId="7A97FC5C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793C2391" w14:textId="02911D4B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132D678B" w14:textId="466EBC0F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4FE9E855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D5809" w:rsidRPr="00614E62" w14:paraId="7205EE41" w14:textId="77777777" w:rsidTr="00B70E9B">
        <w:trPr>
          <w:trHeight w:val="572"/>
          <w:jc w:val="center"/>
        </w:trPr>
        <w:tc>
          <w:tcPr>
            <w:tcW w:w="1712" w:type="dxa"/>
            <w:shd w:val="clear" w:color="auto" w:fill="auto"/>
            <w:hideMark/>
          </w:tcPr>
          <w:p w14:paraId="2E179486" w14:textId="77777777" w:rsidR="00FD5809" w:rsidRPr="00614E62" w:rsidRDefault="00FD5809" w:rsidP="00FD5809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Строител</w:t>
            </w:r>
            <w:r w:rsidRPr="00614E62">
              <w:rPr>
                <w:sz w:val="24"/>
                <w:szCs w:val="24"/>
                <w:lang w:eastAsia="ru-RU"/>
              </w:rPr>
              <w:t>ь</w:t>
            </w:r>
            <w:r w:rsidRPr="00614E62">
              <w:rPr>
                <w:sz w:val="24"/>
                <w:szCs w:val="24"/>
                <w:lang w:eastAsia="ru-RU"/>
              </w:rPr>
              <w:t>ство берег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укрепления рукава Царев в Советском районе г. Ас</w:t>
            </w:r>
            <w:r w:rsidRPr="00614E62">
              <w:rPr>
                <w:sz w:val="24"/>
                <w:szCs w:val="24"/>
                <w:lang w:eastAsia="ru-RU"/>
              </w:rPr>
              <w:t>т</w:t>
            </w:r>
            <w:r w:rsidRPr="00614E62">
              <w:rPr>
                <w:sz w:val="24"/>
                <w:szCs w:val="24"/>
                <w:lang w:eastAsia="ru-RU"/>
              </w:rPr>
              <w:t>рахани (су</w:t>
            </w:r>
            <w:r w:rsidRPr="00614E62">
              <w:rPr>
                <w:sz w:val="24"/>
                <w:szCs w:val="24"/>
                <w:lang w:eastAsia="ru-RU"/>
              </w:rPr>
              <w:t>б</w:t>
            </w:r>
            <w:r w:rsidRPr="00614E62">
              <w:rPr>
                <w:sz w:val="24"/>
                <w:szCs w:val="24"/>
                <w:lang w:eastAsia="ru-RU"/>
              </w:rPr>
              <w:t>сидия)</w:t>
            </w:r>
          </w:p>
        </w:tc>
        <w:tc>
          <w:tcPr>
            <w:tcW w:w="1146" w:type="dxa"/>
            <w:shd w:val="clear" w:color="auto" w:fill="auto"/>
            <w:hideMark/>
          </w:tcPr>
          <w:p w14:paraId="59A9AABA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кил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860" w:type="dxa"/>
            <w:shd w:val="clear" w:color="auto" w:fill="auto"/>
            <w:hideMark/>
          </w:tcPr>
          <w:p w14:paraId="5D077770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719" w:type="dxa"/>
            <w:shd w:val="clear" w:color="auto" w:fill="auto"/>
            <w:hideMark/>
          </w:tcPr>
          <w:p w14:paraId="027DE3AD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213 590,00</w:t>
            </w:r>
          </w:p>
        </w:tc>
        <w:tc>
          <w:tcPr>
            <w:tcW w:w="1076" w:type="dxa"/>
            <w:shd w:val="clear" w:color="auto" w:fill="auto"/>
            <w:hideMark/>
          </w:tcPr>
          <w:p w14:paraId="32940B1C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90" w:type="dxa"/>
            <w:shd w:val="clear" w:color="auto" w:fill="auto"/>
            <w:hideMark/>
          </w:tcPr>
          <w:p w14:paraId="747B11E7" w14:textId="076BC80D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306ACEDE" w14:textId="147ABDDB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0C8EEF8C" w14:textId="6E9C03C3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6288799E" w14:textId="3A272513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28AE7F3D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213 590,00</w:t>
            </w:r>
          </w:p>
        </w:tc>
        <w:tc>
          <w:tcPr>
            <w:tcW w:w="859" w:type="dxa"/>
            <w:shd w:val="clear" w:color="auto" w:fill="auto"/>
            <w:hideMark/>
          </w:tcPr>
          <w:p w14:paraId="4953FCA9" w14:textId="4C320498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3610AD65" w14:textId="01C4FA01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38D8D8E7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213 590,00</w:t>
            </w:r>
          </w:p>
        </w:tc>
      </w:tr>
      <w:tr w:rsidR="00FD5809" w:rsidRPr="00614E62" w14:paraId="77E46FA8" w14:textId="77777777" w:rsidTr="00B70E9B">
        <w:trPr>
          <w:trHeight w:val="560"/>
          <w:jc w:val="center"/>
        </w:trPr>
        <w:tc>
          <w:tcPr>
            <w:tcW w:w="1712" w:type="dxa"/>
            <w:shd w:val="clear" w:color="auto" w:fill="auto"/>
            <w:hideMark/>
          </w:tcPr>
          <w:p w14:paraId="689239BC" w14:textId="77777777" w:rsidR="00FD5809" w:rsidRPr="00614E62" w:rsidRDefault="00FD5809" w:rsidP="00FD5809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146" w:type="dxa"/>
            <w:shd w:val="clear" w:color="auto" w:fill="auto"/>
            <w:hideMark/>
          </w:tcPr>
          <w:p w14:paraId="4CBDC088" w14:textId="14901CB5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268FF614" w14:textId="4E529BE2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7BE01A7B" w14:textId="0B281705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5F64C9E2" w14:textId="718AB00A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</w:tcPr>
          <w:p w14:paraId="38A1BDD7" w14:textId="3C3B7637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</w:tcPr>
          <w:p w14:paraId="2FFCB9AC" w14:textId="7070CA1F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</w:tcPr>
          <w:p w14:paraId="0D6BC9CA" w14:textId="00FDEE45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</w:tcPr>
          <w:p w14:paraId="7B28F6BD" w14:textId="6D7B8B86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</w:tcPr>
          <w:p w14:paraId="6D8E9EE1" w14:textId="45E11A18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213 590,00</w:t>
            </w:r>
          </w:p>
        </w:tc>
        <w:tc>
          <w:tcPr>
            <w:tcW w:w="859" w:type="dxa"/>
            <w:shd w:val="clear" w:color="auto" w:fill="auto"/>
          </w:tcPr>
          <w:p w14:paraId="1371FF13" w14:textId="7CACB74A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</w:tcPr>
          <w:p w14:paraId="17532D95" w14:textId="2C007786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</w:tcPr>
          <w:p w14:paraId="6D087103" w14:textId="3997488A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213 590,00</w:t>
            </w:r>
          </w:p>
        </w:tc>
      </w:tr>
      <w:tr w:rsidR="00FD5809" w:rsidRPr="00614E62" w14:paraId="5781F255" w14:textId="77777777" w:rsidTr="00B70E9B">
        <w:trPr>
          <w:trHeight w:val="900"/>
          <w:jc w:val="center"/>
        </w:trPr>
        <w:tc>
          <w:tcPr>
            <w:tcW w:w="1712" w:type="dxa"/>
            <w:shd w:val="clear" w:color="auto" w:fill="auto"/>
            <w:hideMark/>
          </w:tcPr>
          <w:p w14:paraId="119C6BB5" w14:textId="4DD6F0F7" w:rsidR="00FD5809" w:rsidRPr="00614E62" w:rsidRDefault="00FD5809" w:rsidP="00FD5809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="00361945">
              <w:rPr>
                <w:sz w:val="24"/>
                <w:szCs w:val="24"/>
                <w:lang w:eastAsia="ru-RU"/>
              </w:rPr>
              <w:t>юджетные инвестиции </w:t>
            </w:r>
            <w:r w:rsidRPr="00614E62">
              <w:rPr>
                <w:sz w:val="24"/>
                <w:szCs w:val="24"/>
                <w:lang w:eastAsia="ru-RU"/>
              </w:rPr>
              <w:t xml:space="preserve">/ </w:t>
            </w:r>
            <w:r>
              <w:rPr>
                <w:sz w:val="24"/>
                <w:szCs w:val="24"/>
                <w:lang w:eastAsia="ru-RU"/>
              </w:rPr>
              <w:t>к</w:t>
            </w:r>
            <w:r w:rsidRPr="00614E62">
              <w:rPr>
                <w:sz w:val="24"/>
                <w:szCs w:val="24"/>
                <w:lang w:eastAsia="ru-RU"/>
              </w:rPr>
              <w:t>апитальные вложения в объекты м</w:t>
            </w:r>
            <w:r w:rsidRPr="00614E62">
              <w:rPr>
                <w:sz w:val="24"/>
                <w:szCs w:val="24"/>
                <w:lang w:eastAsia="ru-RU"/>
              </w:rPr>
              <w:t>у</w:t>
            </w:r>
            <w:r w:rsidRPr="00614E62">
              <w:rPr>
                <w:sz w:val="24"/>
                <w:szCs w:val="24"/>
                <w:lang w:eastAsia="ru-RU"/>
              </w:rPr>
              <w:t>ниципальной собственности</w:t>
            </w:r>
          </w:p>
        </w:tc>
        <w:tc>
          <w:tcPr>
            <w:tcW w:w="1146" w:type="dxa"/>
            <w:shd w:val="clear" w:color="auto" w:fill="auto"/>
            <w:hideMark/>
          </w:tcPr>
          <w:p w14:paraId="38DCB2FB" w14:textId="6BACE9B3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05CB11D1" w14:textId="69FDD451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5A772F1A" w14:textId="78ACB8A1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2956F0C8" w14:textId="0728C0D8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075FF78F" w14:textId="4C7ADD11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07A8E6B2" w14:textId="507FEB8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75A6E18D" w14:textId="2D044959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1E27C27B" w14:textId="3AEA8EFA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765C9DA8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38 446,20</w:t>
            </w:r>
          </w:p>
        </w:tc>
        <w:tc>
          <w:tcPr>
            <w:tcW w:w="859" w:type="dxa"/>
            <w:shd w:val="clear" w:color="auto" w:fill="auto"/>
            <w:hideMark/>
          </w:tcPr>
          <w:p w14:paraId="5A191FFB" w14:textId="7794D4DB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10ECB408" w14:textId="05B22FDB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63C35432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38 446,20</w:t>
            </w:r>
          </w:p>
        </w:tc>
      </w:tr>
      <w:tr w:rsidR="00FD5809" w:rsidRPr="00614E62" w14:paraId="6BAA8296" w14:textId="77777777" w:rsidTr="00B70E9B">
        <w:trPr>
          <w:trHeight w:val="600"/>
          <w:jc w:val="center"/>
        </w:trPr>
        <w:tc>
          <w:tcPr>
            <w:tcW w:w="1712" w:type="dxa"/>
            <w:shd w:val="clear" w:color="auto" w:fill="auto"/>
            <w:hideMark/>
          </w:tcPr>
          <w:p w14:paraId="2F3A7D7F" w14:textId="46FF64A3" w:rsidR="00FD5809" w:rsidRPr="00614E62" w:rsidRDefault="00FD5809" w:rsidP="00FD5809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межбюдже</w:t>
            </w:r>
            <w:r w:rsidRPr="00614E62">
              <w:rPr>
                <w:sz w:val="24"/>
                <w:szCs w:val="24"/>
                <w:lang w:eastAsia="ru-RU"/>
              </w:rPr>
              <w:t>т</w:t>
            </w:r>
            <w:r w:rsidRPr="00614E62">
              <w:rPr>
                <w:sz w:val="24"/>
                <w:szCs w:val="24"/>
                <w:lang w:eastAsia="ru-RU"/>
              </w:rPr>
              <w:t>ные тран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ферты из ф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1146" w:type="dxa"/>
            <w:shd w:val="clear" w:color="auto" w:fill="auto"/>
            <w:hideMark/>
          </w:tcPr>
          <w:p w14:paraId="71ED4A13" w14:textId="223F06C8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373FAC0C" w14:textId="3925C0EC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20B806A1" w14:textId="209C3AEE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4EE2FFCA" w14:textId="64FA2E98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757BD626" w14:textId="5D923C50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2AD373FB" w14:textId="5C0D74C2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0D15278C" w14:textId="4D235B4F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7F9AE4A5" w14:textId="521920E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74429662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175 143,80</w:t>
            </w:r>
          </w:p>
        </w:tc>
        <w:tc>
          <w:tcPr>
            <w:tcW w:w="859" w:type="dxa"/>
            <w:shd w:val="clear" w:color="auto" w:fill="auto"/>
            <w:hideMark/>
          </w:tcPr>
          <w:p w14:paraId="399024F7" w14:textId="353F6D86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69E6D8D7" w14:textId="5300A22A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5819AA63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175 143,80</w:t>
            </w:r>
          </w:p>
        </w:tc>
      </w:tr>
      <w:tr w:rsidR="00FD5809" w:rsidRPr="00614E62" w14:paraId="491EF817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0760A08B" w14:textId="66804523" w:rsidR="00FD5809" w:rsidRPr="00614E62" w:rsidRDefault="00FD5809" w:rsidP="00FD5809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</w:t>
            </w:r>
            <w:r w:rsidRPr="00614E62">
              <w:rPr>
                <w:sz w:val="24"/>
                <w:szCs w:val="24"/>
                <w:lang w:eastAsia="ru-RU"/>
              </w:rPr>
              <w:t>естный бюджет</w:t>
            </w:r>
          </w:p>
        </w:tc>
        <w:tc>
          <w:tcPr>
            <w:tcW w:w="1146" w:type="dxa"/>
            <w:shd w:val="clear" w:color="auto" w:fill="auto"/>
            <w:hideMark/>
          </w:tcPr>
          <w:p w14:paraId="20FBA547" w14:textId="11899242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710051C8" w14:textId="13760F31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344E6051" w14:textId="0D1C779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3DD1C43D" w14:textId="4C429112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33623692" w14:textId="57DF2984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59D453C8" w14:textId="77CB745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419F0A34" w14:textId="30B00A4D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0D5751F9" w14:textId="6C323F34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69F07234" w14:textId="33B94D75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0,00 </w:t>
            </w:r>
          </w:p>
        </w:tc>
        <w:tc>
          <w:tcPr>
            <w:tcW w:w="859" w:type="dxa"/>
            <w:shd w:val="clear" w:color="auto" w:fill="auto"/>
            <w:hideMark/>
          </w:tcPr>
          <w:p w14:paraId="485A304C" w14:textId="50125B15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46FBB3AB" w14:textId="4B961CFE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41287BB7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D5809" w:rsidRPr="00614E62" w14:paraId="39C801C8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442077AD" w14:textId="4B75A108" w:rsidR="00FD5809" w:rsidRPr="00614E62" w:rsidRDefault="00FD5809" w:rsidP="00FD5809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иные субс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дии/ внебю</w:t>
            </w:r>
            <w:r w:rsidRPr="00614E62">
              <w:rPr>
                <w:sz w:val="24"/>
                <w:szCs w:val="24"/>
                <w:lang w:eastAsia="ru-RU"/>
              </w:rPr>
              <w:t>д</w:t>
            </w:r>
            <w:r w:rsidRPr="00614E62">
              <w:rPr>
                <w:sz w:val="24"/>
                <w:szCs w:val="24"/>
                <w:lang w:eastAsia="ru-RU"/>
              </w:rPr>
              <w:t>жетные и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точники</w:t>
            </w:r>
          </w:p>
        </w:tc>
        <w:tc>
          <w:tcPr>
            <w:tcW w:w="1146" w:type="dxa"/>
            <w:shd w:val="clear" w:color="auto" w:fill="auto"/>
            <w:hideMark/>
          </w:tcPr>
          <w:p w14:paraId="2C9C0236" w14:textId="7227D7ED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780DADB3" w14:textId="214DB600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3FCDB54C" w14:textId="239B655F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51B0F575" w14:textId="7D5F17B3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0CC562F9" w14:textId="6107579F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0B72994A" w14:textId="016851D8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466F7384" w14:textId="0BCB5B21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3CAF5B4E" w14:textId="276A3079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2E4E9CB3" w14:textId="578C4BFD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18DE3EF2" w14:textId="4A5A59B3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21217B12" w14:textId="56FB3C5F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1C7B1B03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D5809" w:rsidRPr="00614E62" w14:paraId="6D059491" w14:textId="77777777" w:rsidTr="00B70E9B">
        <w:trPr>
          <w:trHeight w:val="1138"/>
          <w:jc w:val="center"/>
        </w:trPr>
        <w:tc>
          <w:tcPr>
            <w:tcW w:w="1712" w:type="dxa"/>
            <w:shd w:val="clear" w:color="auto" w:fill="auto"/>
            <w:hideMark/>
          </w:tcPr>
          <w:p w14:paraId="7922E975" w14:textId="1ACF2430" w:rsidR="00FD5809" w:rsidRPr="00614E62" w:rsidRDefault="00FD5809" w:rsidP="002902E1">
            <w:pPr>
              <w:widowControl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  <w:r w:rsidRPr="002902E1">
              <w:rPr>
                <w:spacing w:val="-6"/>
                <w:sz w:val="24"/>
                <w:szCs w:val="24"/>
                <w:lang w:eastAsia="ru-RU"/>
              </w:rPr>
              <w:t>Реконструкция существующе</w:t>
            </w:r>
            <w:r w:rsidR="002902E1">
              <w:rPr>
                <w:spacing w:val="-6"/>
                <w:sz w:val="24"/>
                <w:szCs w:val="24"/>
                <w:lang w:eastAsia="ru-RU"/>
              </w:rPr>
              <w:t>-</w:t>
            </w:r>
            <w:r w:rsidRPr="002902E1">
              <w:rPr>
                <w:spacing w:val="-6"/>
                <w:sz w:val="24"/>
                <w:szCs w:val="24"/>
                <w:lang w:eastAsia="ru-RU"/>
              </w:rPr>
              <w:t>го берегоук</w:t>
            </w:r>
            <w:r w:rsidR="002902E1">
              <w:rPr>
                <w:spacing w:val="-6"/>
                <w:sz w:val="24"/>
                <w:szCs w:val="24"/>
                <w:lang w:eastAsia="ru-RU"/>
              </w:rPr>
              <w:t>-</w:t>
            </w:r>
            <w:r w:rsidRPr="002902E1">
              <w:rPr>
                <w:spacing w:val="-8"/>
                <w:sz w:val="24"/>
                <w:szCs w:val="24"/>
                <w:lang w:eastAsia="ru-RU"/>
              </w:rPr>
              <w:t>репления от ав</w:t>
            </w:r>
            <w:r w:rsidR="002902E1" w:rsidRPr="002902E1">
              <w:rPr>
                <w:spacing w:val="-8"/>
                <w:sz w:val="24"/>
                <w:szCs w:val="24"/>
                <w:lang w:eastAsia="ru-RU"/>
              </w:rPr>
              <w:t>-</w:t>
            </w:r>
            <w:r w:rsidR="002902E1" w:rsidRPr="002902E1">
              <w:rPr>
                <w:spacing w:val="-6"/>
                <w:sz w:val="24"/>
                <w:szCs w:val="24"/>
                <w:lang w:eastAsia="ru-RU"/>
              </w:rPr>
              <w:t>тодорожного моста через</w:t>
            </w:r>
            <w:r w:rsidR="002902E1">
              <w:rPr>
                <w:spacing w:val="-6"/>
                <w:sz w:val="24"/>
                <w:szCs w:val="24"/>
                <w:lang w:eastAsia="ru-RU"/>
              </w:rPr>
              <w:br/>
            </w:r>
            <w:r w:rsidRPr="002902E1">
              <w:rPr>
                <w:spacing w:val="-6"/>
                <w:sz w:val="24"/>
                <w:szCs w:val="24"/>
                <w:lang w:eastAsia="ru-RU"/>
              </w:rPr>
              <w:t>р</w:t>
            </w:r>
            <w:r w:rsidRPr="002902E1">
              <w:rPr>
                <w:spacing w:val="-8"/>
                <w:sz w:val="24"/>
                <w:szCs w:val="24"/>
                <w:lang w:eastAsia="ru-RU"/>
              </w:rPr>
              <w:t>. Царев в ств</w:t>
            </w:r>
            <w:r w:rsidRPr="002902E1">
              <w:rPr>
                <w:spacing w:val="-8"/>
                <w:sz w:val="24"/>
                <w:szCs w:val="24"/>
                <w:lang w:eastAsia="ru-RU"/>
              </w:rPr>
              <w:t>о</w:t>
            </w:r>
            <w:r w:rsidRPr="002902E1">
              <w:rPr>
                <w:spacing w:val="-8"/>
                <w:sz w:val="24"/>
                <w:szCs w:val="24"/>
                <w:lang w:eastAsia="ru-RU"/>
              </w:rPr>
              <w:t>ре</w:t>
            </w:r>
            <w:r w:rsidRPr="002902E1">
              <w:rPr>
                <w:spacing w:val="-6"/>
                <w:sz w:val="24"/>
                <w:szCs w:val="24"/>
                <w:lang w:eastAsia="ru-RU"/>
              </w:rPr>
              <w:t xml:space="preserve"> ул. Б.</w:t>
            </w:r>
            <w:r w:rsidR="002902E1">
              <w:rPr>
                <w:spacing w:val="-6"/>
                <w:sz w:val="24"/>
                <w:szCs w:val="24"/>
                <w:lang w:eastAsia="ru-RU"/>
              </w:rPr>
              <w:t xml:space="preserve"> </w:t>
            </w:r>
            <w:r w:rsidRPr="002902E1">
              <w:rPr>
                <w:spacing w:val="-6"/>
                <w:sz w:val="24"/>
                <w:szCs w:val="24"/>
                <w:lang w:eastAsia="ru-RU"/>
              </w:rPr>
              <w:t>Хмел</w:t>
            </w:r>
            <w:r w:rsidRPr="002902E1">
              <w:rPr>
                <w:spacing w:val="-6"/>
                <w:sz w:val="24"/>
                <w:szCs w:val="24"/>
                <w:lang w:eastAsia="ru-RU"/>
              </w:rPr>
              <w:t>ь</w:t>
            </w:r>
            <w:r w:rsidRPr="002902E1">
              <w:rPr>
                <w:spacing w:val="-6"/>
                <w:sz w:val="24"/>
                <w:szCs w:val="24"/>
                <w:lang w:eastAsia="ru-RU"/>
              </w:rPr>
              <w:t>ницкого</w:t>
            </w:r>
            <w:r w:rsidRPr="00614E62">
              <w:rPr>
                <w:sz w:val="24"/>
                <w:szCs w:val="24"/>
                <w:lang w:eastAsia="ru-RU"/>
              </w:rPr>
              <w:t xml:space="preserve"> и А</w:t>
            </w:r>
            <w:r w:rsidRPr="00614E62">
              <w:rPr>
                <w:sz w:val="24"/>
                <w:szCs w:val="24"/>
                <w:lang w:eastAsia="ru-RU"/>
              </w:rPr>
              <w:t>д</w:t>
            </w:r>
            <w:r w:rsidRPr="00614E62">
              <w:rPr>
                <w:sz w:val="24"/>
                <w:szCs w:val="24"/>
                <w:lang w:eastAsia="ru-RU"/>
              </w:rPr>
              <w:t>мирала Нах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мова по левому берегу р. Царев вниз по теч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lastRenderedPageBreak/>
              <w:t>нию в Сове</w:t>
            </w:r>
            <w:r w:rsidRPr="00614E62">
              <w:rPr>
                <w:sz w:val="24"/>
                <w:szCs w:val="24"/>
                <w:lang w:eastAsia="ru-RU"/>
              </w:rPr>
              <w:t>т</w:t>
            </w:r>
            <w:r w:rsidRPr="00614E62">
              <w:rPr>
                <w:sz w:val="24"/>
                <w:szCs w:val="24"/>
                <w:lang w:eastAsia="ru-RU"/>
              </w:rPr>
              <w:t>ском районе г. Астрахани (субсидия)</w:t>
            </w:r>
          </w:p>
        </w:tc>
        <w:tc>
          <w:tcPr>
            <w:tcW w:w="1146" w:type="dxa"/>
            <w:shd w:val="clear" w:color="auto" w:fill="auto"/>
            <w:hideMark/>
          </w:tcPr>
          <w:p w14:paraId="4B632C82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кил</w:t>
            </w:r>
            <w:r w:rsidRPr="00614E62">
              <w:rPr>
                <w:sz w:val="24"/>
                <w:szCs w:val="24"/>
                <w:lang w:eastAsia="ru-RU"/>
              </w:rPr>
              <w:t>о</w:t>
            </w:r>
            <w:r w:rsidRPr="00614E62">
              <w:rPr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860" w:type="dxa"/>
            <w:shd w:val="clear" w:color="auto" w:fill="auto"/>
            <w:hideMark/>
          </w:tcPr>
          <w:p w14:paraId="36AF4C92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0,256</w:t>
            </w:r>
          </w:p>
        </w:tc>
        <w:tc>
          <w:tcPr>
            <w:tcW w:w="1719" w:type="dxa"/>
            <w:shd w:val="clear" w:color="auto" w:fill="auto"/>
            <w:hideMark/>
          </w:tcPr>
          <w:p w14:paraId="7E19529B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31 104,56</w:t>
            </w:r>
          </w:p>
        </w:tc>
        <w:tc>
          <w:tcPr>
            <w:tcW w:w="1076" w:type="dxa"/>
            <w:shd w:val="clear" w:color="auto" w:fill="auto"/>
            <w:hideMark/>
          </w:tcPr>
          <w:p w14:paraId="2C82EEC9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90" w:type="dxa"/>
            <w:shd w:val="clear" w:color="auto" w:fill="auto"/>
            <w:hideMark/>
          </w:tcPr>
          <w:p w14:paraId="360F4CD8" w14:textId="701C9FD5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0403BA50" w14:textId="36697701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1E0F3940" w14:textId="575DDC3B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491409D7" w14:textId="35141314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20CA62C9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31 104,56</w:t>
            </w:r>
          </w:p>
        </w:tc>
        <w:tc>
          <w:tcPr>
            <w:tcW w:w="859" w:type="dxa"/>
            <w:shd w:val="clear" w:color="auto" w:fill="auto"/>
            <w:hideMark/>
          </w:tcPr>
          <w:p w14:paraId="0F3C7F28" w14:textId="274B4F62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1EE6D59C" w14:textId="142AF335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189D7E5E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31 104,56 </w:t>
            </w:r>
          </w:p>
        </w:tc>
      </w:tr>
      <w:tr w:rsidR="00FD5809" w:rsidRPr="00614E62" w14:paraId="5F1408EF" w14:textId="77777777" w:rsidTr="00B70E9B">
        <w:trPr>
          <w:trHeight w:val="331"/>
          <w:jc w:val="center"/>
        </w:trPr>
        <w:tc>
          <w:tcPr>
            <w:tcW w:w="1712" w:type="dxa"/>
            <w:shd w:val="clear" w:color="auto" w:fill="auto"/>
            <w:hideMark/>
          </w:tcPr>
          <w:p w14:paraId="0A217644" w14:textId="77777777" w:rsidR="00FD5809" w:rsidRPr="00614E62" w:rsidRDefault="00FD5809" w:rsidP="00FD5809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146" w:type="dxa"/>
            <w:shd w:val="clear" w:color="auto" w:fill="auto"/>
            <w:hideMark/>
          </w:tcPr>
          <w:p w14:paraId="40C2BE48" w14:textId="18BB77BE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0A0AB71D" w14:textId="313544D6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581F76AD" w14:textId="55CA7AE8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4A18ABF4" w14:textId="6B05E51F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</w:tcPr>
          <w:p w14:paraId="2F899911" w14:textId="6DF8DE76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</w:tcPr>
          <w:p w14:paraId="4CC1EA75" w14:textId="3BD19787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</w:tcPr>
          <w:p w14:paraId="464C56B5" w14:textId="348FBEC1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</w:tcPr>
          <w:p w14:paraId="79A72D2D" w14:textId="73153D08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</w:tcPr>
          <w:p w14:paraId="1D7D05DF" w14:textId="7B15C766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31 104,56</w:t>
            </w:r>
          </w:p>
        </w:tc>
        <w:tc>
          <w:tcPr>
            <w:tcW w:w="859" w:type="dxa"/>
            <w:shd w:val="clear" w:color="auto" w:fill="auto"/>
          </w:tcPr>
          <w:p w14:paraId="6056EC7D" w14:textId="6B95B300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</w:tcPr>
          <w:p w14:paraId="01BB6542" w14:textId="58A1E7CE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</w:tcPr>
          <w:p w14:paraId="0D285365" w14:textId="51B8EE93" w:rsidR="00FD5809" w:rsidRPr="00614E62" w:rsidRDefault="00FD5809" w:rsidP="00FD5809">
            <w:pPr>
              <w:widowControl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31 104,56 </w:t>
            </w:r>
          </w:p>
        </w:tc>
      </w:tr>
      <w:tr w:rsidR="00FD5809" w:rsidRPr="00614E62" w14:paraId="47EA021D" w14:textId="77777777" w:rsidTr="00B70E9B">
        <w:trPr>
          <w:trHeight w:val="900"/>
          <w:jc w:val="center"/>
        </w:trPr>
        <w:tc>
          <w:tcPr>
            <w:tcW w:w="1712" w:type="dxa"/>
            <w:shd w:val="clear" w:color="auto" w:fill="auto"/>
            <w:hideMark/>
          </w:tcPr>
          <w:p w14:paraId="1EA78EFC" w14:textId="2006C4E3" w:rsidR="00FD5809" w:rsidRPr="00614E62" w:rsidRDefault="00FD5809" w:rsidP="00FD5809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="00361945">
              <w:rPr>
                <w:sz w:val="24"/>
                <w:szCs w:val="24"/>
                <w:lang w:eastAsia="ru-RU"/>
              </w:rPr>
              <w:t>юджетные инвестиции </w:t>
            </w:r>
            <w:r w:rsidRPr="00614E62">
              <w:rPr>
                <w:sz w:val="24"/>
                <w:szCs w:val="24"/>
                <w:lang w:eastAsia="ru-RU"/>
              </w:rPr>
              <w:t xml:space="preserve">/ </w:t>
            </w:r>
            <w:r>
              <w:rPr>
                <w:sz w:val="24"/>
                <w:szCs w:val="24"/>
                <w:lang w:eastAsia="ru-RU"/>
              </w:rPr>
              <w:t>к</w:t>
            </w:r>
            <w:r w:rsidRPr="00614E62">
              <w:rPr>
                <w:sz w:val="24"/>
                <w:szCs w:val="24"/>
                <w:lang w:eastAsia="ru-RU"/>
              </w:rPr>
              <w:t>апитальные вложения в объекты м</w:t>
            </w:r>
            <w:r w:rsidRPr="00614E62">
              <w:rPr>
                <w:sz w:val="24"/>
                <w:szCs w:val="24"/>
                <w:lang w:eastAsia="ru-RU"/>
              </w:rPr>
              <w:t>у</w:t>
            </w:r>
            <w:r w:rsidRPr="00614E62">
              <w:rPr>
                <w:sz w:val="24"/>
                <w:szCs w:val="24"/>
                <w:lang w:eastAsia="ru-RU"/>
              </w:rPr>
              <w:t>ниципальной собственности</w:t>
            </w:r>
          </w:p>
        </w:tc>
        <w:tc>
          <w:tcPr>
            <w:tcW w:w="1146" w:type="dxa"/>
            <w:shd w:val="clear" w:color="auto" w:fill="auto"/>
            <w:hideMark/>
          </w:tcPr>
          <w:p w14:paraId="1D251FC2" w14:textId="48C0871E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34401085" w14:textId="0266184A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18C69D41" w14:textId="23E6BD3F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168B7F69" w14:textId="4A3C62EB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00A3ACD9" w14:textId="3590327F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222AC22C" w14:textId="3A7516F3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5D67D472" w14:textId="525C65B5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734E032C" w14:textId="18A6A2BB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12DCAAC5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5 598,82</w:t>
            </w:r>
          </w:p>
        </w:tc>
        <w:tc>
          <w:tcPr>
            <w:tcW w:w="859" w:type="dxa"/>
            <w:shd w:val="clear" w:color="auto" w:fill="auto"/>
            <w:hideMark/>
          </w:tcPr>
          <w:p w14:paraId="368FFDBE" w14:textId="6641F5DC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4D062203" w14:textId="70974348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7F53AB92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5 598,82</w:t>
            </w:r>
          </w:p>
        </w:tc>
      </w:tr>
      <w:tr w:rsidR="00FD5809" w:rsidRPr="00614E62" w14:paraId="63DF6D14" w14:textId="77777777" w:rsidTr="00B70E9B">
        <w:trPr>
          <w:trHeight w:val="600"/>
          <w:jc w:val="center"/>
        </w:trPr>
        <w:tc>
          <w:tcPr>
            <w:tcW w:w="1712" w:type="dxa"/>
            <w:shd w:val="clear" w:color="auto" w:fill="auto"/>
            <w:hideMark/>
          </w:tcPr>
          <w:p w14:paraId="775FF8F6" w14:textId="0AEAC0C8" w:rsidR="00FD5809" w:rsidRPr="00614E62" w:rsidRDefault="00FD5809" w:rsidP="00FD5809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межбюдже</w:t>
            </w:r>
            <w:r w:rsidRPr="00614E62">
              <w:rPr>
                <w:sz w:val="24"/>
                <w:szCs w:val="24"/>
                <w:lang w:eastAsia="ru-RU"/>
              </w:rPr>
              <w:t>т</w:t>
            </w:r>
            <w:r w:rsidRPr="00614E62">
              <w:rPr>
                <w:sz w:val="24"/>
                <w:szCs w:val="24"/>
                <w:lang w:eastAsia="ru-RU"/>
              </w:rPr>
              <w:t>ные тран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ферты из ф</w:t>
            </w:r>
            <w:r w:rsidRPr="00614E62">
              <w:rPr>
                <w:sz w:val="24"/>
                <w:szCs w:val="24"/>
                <w:lang w:eastAsia="ru-RU"/>
              </w:rPr>
              <w:t>е</w:t>
            </w:r>
            <w:r w:rsidRPr="00614E62">
              <w:rPr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1146" w:type="dxa"/>
            <w:shd w:val="clear" w:color="auto" w:fill="auto"/>
            <w:hideMark/>
          </w:tcPr>
          <w:p w14:paraId="37DEDAD2" w14:textId="1C57EB53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7B7D8207" w14:textId="2C91F113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18F23B49" w14:textId="5133A90A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1FD912FF" w14:textId="0D97F15B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65BA924E" w14:textId="6D041950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418BBA17" w14:textId="6D798860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286ED295" w14:textId="78F4F292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3E9169E2" w14:textId="30B9A64D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6B97CF14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25 505,74</w:t>
            </w:r>
          </w:p>
        </w:tc>
        <w:tc>
          <w:tcPr>
            <w:tcW w:w="859" w:type="dxa"/>
            <w:shd w:val="clear" w:color="auto" w:fill="auto"/>
            <w:hideMark/>
          </w:tcPr>
          <w:p w14:paraId="39F01326" w14:textId="365F43CC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4A1B6D66" w14:textId="03AC917F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1940BEAB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25 505,74</w:t>
            </w:r>
          </w:p>
        </w:tc>
      </w:tr>
      <w:tr w:rsidR="00FD5809" w:rsidRPr="00614E62" w14:paraId="28E7BEF9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0D6872A2" w14:textId="7344ADD6" w:rsidR="00FD5809" w:rsidRPr="00614E62" w:rsidRDefault="00FD5809" w:rsidP="00FD5809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</w:t>
            </w:r>
            <w:r w:rsidRPr="00614E62">
              <w:rPr>
                <w:sz w:val="24"/>
                <w:szCs w:val="24"/>
                <w:lang w:eastAsia="ru-RU"/>
              </w:rPr>
              <w:t>естный бюджет</w:t>
            </w:r>
          </w:p>
        </w:tc>
        <w:tc>
          <w:tcPr>
            <w:tcW w:w="1146" w:type="dxa"/>
            <w:shd w:val="clear" w:color="auto" w:fill="auto"/>
            <w:hideMark/>
          </w:tcPr>
          <w:p w14:paraId="7B026692" w14:textId="055688F2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2625F84F" w14:textId="4A83E109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19B3BF8D" w14:textId="4A3A5F69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1FC83753" w14:textId="73C14C2E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5EFF4058" w14:textId="6DCA536E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01545DF8" w14:textId="2A97065F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1CA59916" w14:textId="0082E284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17EE97FE" w14:textId="3B1440DE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3749B6B1" w14:textId="06DBE76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21F2641B" w14:textId="6CC2C5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6AF719A7" w14:textId="24D576C0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249FFE33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D5809" w:rsidRPr="00614E62" w14:paraId="66E51016" w14:textId="77777777" w:rsidTr="00B70E9B">
        <w:trPr>
          <w:trHeight w:val="315"/>
          <w:jc w:val="center"/>
        </w:trPr>
        <w:tc>
          <w:tcPr>
            <w:tcW w:w="1712" w:type="dxa"/>
            <w:shd w:val="clear" w:color="auto" w:fill="auto"/>
            <w:hideMark/>
          </w:tcPr>
          <w:p w14:paraId="5D962521" w14:textId="722B5E20" w:rsidR="00FD5809" w:rsidRPr="00614E62" w:rsidRDefault="00FD5809" w:rsidP="00FD5809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иные субс</w:t>
            </w:r>
            <w:r w:rsidRPr="00614E62">
              <w:rPr>
                <w:sz w:val="24"/>
                <w:szCs w:val="24"/>
                <w:lang w:eastAsia="ru-RU"/>
              </w:rPr>
              <w:t>и</w:t>
            </w:r>
            <w:r w:rsidRPr="00614E62">
              <w:rPr>
                <w:sz w:val="24"/>
                <w:szCs w:val="24"/>
                <w:lang w:eastAsia="ru-RU"/>
              </w:rPr>
              <w:t>дии/ внебю</w:t>
            </w:r>
            <w:r w:rsidRPr="00614E62">
              <w:rPr>
                <w:sz w:val="24"/>
                <w:szCs w:val="24"/>
                <w:lang w:eastAsia="ru-RU"/>
              </w:rPr>
              <w:t>д</w:t>
            </w:r>
            <w:r w:rsidRPr="00614E62">
              <w:rPr>
                <w:sz w:val="24"/>
                <w:szCs w:val="24"/>
                <w:lang w:eastAsia="ru-RU"/>
              </w:rPr>
              <w:t>жетные и</w:t>
            </w:r>
            <w:r w:rsidRPr="00614E62">
              <w:rPr>
                <w:sz w:val="24"/>
                <w:szCs w:val="24"/>
                <w:lang w:eastAsia="ru-RU"/>
              </w:rPr>
              <w:t>с</w:t>
            </w:r>
            <w:r w:rsidRPr="00614E62">
              <w:rPr>
                <w:sz w:val="24"/>
                <w:szCs w:val="24"/>
                <w:lang w:eastAsia="ru-RU"/>
              </w:rPr>
              <w:t>точники</w:t>
            </w:r>
          </w:p>
        </w:tc>
        <w:tc>
          <w:tcPr>
            <w:tcW w:w="1146" w:type="dxa"/>
            <w:shd w:val="clear" w:color="auto" w:fill="auto"/>
            <w:hideMark/>
          </w:tcPr>
          <w:p w14:paraId="641B588D" w14:textId="3177A94A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860" w:type="dxa"/>
            <w:shd w:val="clear" w:color="auto" w:fill="auto"/>
            <w:hideMark/>
          </w:tcPr>
          <w:p w14:paraId="0820F2D7" w14:textId="6100B8E1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9" w:type="dxa"/>
            <w:shd w:val="clear" w:color="auto" w:fill="auto"/>
            <w:hideMark/>
          </w:tcPr>
          <w:p w14:paraId="7310DEDF" w14:textId="2F0821F2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76" w:type="dxa"/>
            <w:shd w:val="clear" w:color="auto" w:fill="auto"/>
            <w:hideMark/>
          </w:tcPr>
          <w:p w14:paraId="6942F6C3" w14:textId="660AFFB4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290" w:type="dxa"/>
            <w:shd w:val="clear" w:color="auto" w:fill="auto"/>
            <w:hideMark/>
          </w:tcPr>
          <w:p w14:paraId="49018A74" w14:textId="552835DE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hideMark/>
          </w:tcPr>
          <w:p w14:paraId="5B296865" w14:textId="5FBECA54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5E96C5E1" w14:textId="6EDA8258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shd w:val="clear" w:color="auto" w:fill="auto"/>
            <w:hideMark/>
          </w:tcPr>
          <w:p w14:paraId="593224C0" w14:textId="6841612D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14:paraId="73B8B5AF" w14:textId="36B25B59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101EF5E9" w14:textId="33A009D5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hideMark/>
          </w:tcPr>
          <w:p w14:paraId="0ECC9E86" w14:textId="32F30E48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14:paraId="5AEA3AF8" w14:textId="77777777" w:rsidR="00FD5809" w:rsidRPr="00614E62" w:rsidRDefault="00FD5809" w:rsidP="00FD58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14E62">
              <w:rPr>
                <w:sz w:val="24"/>
                <w:szCs w:val="24"/>
                <w:lang w:eastAsia="ru-RU"/>
              </w:rPr>
              <w:t>0,00</w:t>
            </w:r>
          </w:p>
        </w:tc>
      </w:tr>
    </w:tbl>
    <w:p w14:paraId="02DF0F25" w14:textId="77777777" w:rsidR="002E42D6" w:rsidRPr="00614E62" w:rsidRDefault="002E42D6" w:rsidP="00614E62">
      <w:pPr>
        <w:rPr>
          <w:sz w:val="2"/>
          <w:szCs w:val="2"/>
        </w:rPr>
      </w:pPr>
    </w:p>
    <w:p w14:paraId="1B8C530B" w14:textId="77777777" w:rsidR="000D60AD" w:rsidRPr="00614E62" w:rsidRDefault="000D60AD" w:rsidP="00614E62">
      <w:pPr>
        <w:pStyle w:val="1"/>
        <w:tabs>
          <w:tab w:val="left" w:pos="11057"/>
          <w:tab w:val="left" w:pos="14317"/>
        </w:tabs>
        <w:spacing w:before="0"/>
        <w:ind w:right="584"/>
        <w:jc w:val="both"/>
        <w:rPr>
          <w:b w:val="0"/>
          <w:bCs w:val="0"/>
        </w:rPr>
      </w:pPr>
    </w:p>
    <w:p w14:paraId="1627A84E" w14:textId="157855C2" w:rsidR="00346FB8" w:rsidRDefault="002E42D6" w:rsidP="00361945">
      <w:pPr>
        <w:pStyle w:val="1"/>
        <w:tabs>
          <w:tab w:val="left" w:pos="11057"/>
          <w:tab w:val="left" w:pos="14317"/>
        </w:tabs>
        <w:spacing w:before="0"/>
        <w:ind w:left="0" w:right="-31" w:firstLine="709"/>
        <w:jc w:val="both"/>
        <w:rPr>
          <w:b w:val="0"/>
          <w:bCs w:val="0"/>
          <w:color w:val="000000"/>
          <w:lang w:eastAsia="ru-RU"/>
        </w:rPr>
      </w:pPr>
      <w:r w:rsidRPr="00614E62">
        <w:rPr>
          <w:b w:val="0"/>
          <w:bCs w:val="0"/>
        </w:rPr>
        <w:t xml:space="preserve">*Мероприятие </w:t>
      </w:r>
      <w:r w:rsidR="00517BC5" w:rsidRPr="00614E62">
        <w:rPr>
          <w:b w:val="0"/>
          <w:bCs w:val="0"/>
        </w:rPr>
        <w:t>«</w:t>
      </w:r>
      <w:r w:rsidRPr="00614E62">
        <w:rPr>
          <w:b w:val="0"/>
          <w:bCs w:val="0"/>
          <w:color w:val="000000"/>
          <w:lang w:eastAsia="ru-RU"/>
        </w:rPr>
        <w:t>Строительство регулирующего гидротехнического сооружения между ильменями Чистая Шайна и Ма</w:t>
      </w:r>
      <w:r w:rsidRPr="00614E62">
        <w:rPr>
          <w:b w:val="0"/>
          <w:bCs w:val="0"/>
          <w:color w:val="000000"/>
          <w:lang w:eastAsia="ru-RU"/>
        </w:rPr>
        <w:t>р</w:t>
      </w:r>
      <w:r w:rsidRPr="00614E62">
        <w:rPr>
          <w:b w:val="0"/>
          <w:bCs w:val="0"/>
          <w:color w:val="000000"/>
          <w:lang w:eastAsia="ru-RU"/>
        </w:rPr>
        <w:t>тышка в Наримановском районе Астраханской области</w:t>
      </w:r>
      <w:r w:rsidR="00517BC5" w:rsidRPr="00614E62">
        <w:rPr>
          <w:b w:val="0"/>
          <w:bCs w:val="0"/>
          <w:color w:val="000000"/>
          <w:lang w:eastAsia="ru-RU"/>
        </w:rPr>
        <w:t>»</w:t>
      </w:r>
      <w:r w:rsidRPr="00614E62">
        <w:rPr>
          <w:b w:val="0"/>
          <w:bCs w:val="0"/>
          <w:color w:val="000000"/>
          <w:lang w:eastAsia="ru-RU"/>
        </w:rPr>
        <w:t xml:space="preserve"> предполагается к реализации в рамках федерального проекта </w:t>
      </w:r>
      <w:r w:rsidR="00517BC5" w:rsidRPr="00614E62">
        <w:rPr>
          <w:b w:val="0"/>
          <w:bCs w:val="0"/>
          <w:color w:val="000000"/>
          <w:lang w:eastAsia="ru-RU"/>
        </w:rPr>
        <w:t>«</w:t>
      </w:r>
      <w:r w:rsidRPr="00614E62">
        <w:rPr>
          <w:b w:val="0"/>
          <w:bCs w:val="0"/>
          <w:color w:val="000000"/>
          <w:lang w:eastAsia="ru-RU"/>
        </w:rPr>
        <w:t>Оздоро</w:t>
      </w:r>
      <w:r w:rsidRPr="00614E62">
        <w:rPr>
          <w:b w:val="0"/>
          <w:bCs w:val="0"/>
          <w:color w:val="000000"/>
          <w:lang w:eastAsia="ru-RU"/>
        </w:rPr>
        <w:t>в</w:t>
      </w:r>
      <w:r w:rsidRPr="00614E62">
        <w:rPr>
          <w:b w:val="0"/>
          <w:bCs w:val="0"/>
          <w:color w:val="000000"/>
          <w:lang w:eastAsia="ru-RU"/>
        </w:rPr>
        <w:t>ление Волги</w:t>
      </w:r>
      <w:r w:rsidR="00517BC5" w:rsidRPr="00614E62">
        <w:rPr>
          <w:b w:val="0"/>
          <w:bCs w:val="0"/>
          <w:color w:val="000000"/>
          <w:lang w:eastAsia="ru-RU"/>
        </w:rPr>
        <w:t>»</w:t>
      </w:r>
      <w:r w:rsidRPr="00614E62">
        <w:rPr>
          <w:b w:val="0"/>
          <w:bCs w:val="0"/>
          <w:color w:val="000000"/>
          <w:lang w:eastAsia="ru-RU"/>
        </w:rPr>
        <w:t xml:space="preserve"> в 2024 году (письмо Мин</w:t>
      </w:r>
      <w:r w:rsidR="002902E1">
        <w:rPr>
          <w:b w:val="0"/>
          <w:bCs w:val="0"/>
          <w:color w:val="000000"/>
          <w:lang w:eastAsia="ru-RU"/>
        </w:rPr>
        <w:t>истерства природных ресурсов и экологии Российской Федерации от 30.06.2023</w:t>
      </w:r>
      <w:r w:rsidR="002902E1">
        <w:rPr>
          <w:b w:val="0"/>
          <w:bCs w:val="0"/>
          <w:color w:val="000000"/>
          <w:lang w:eastAsia="ru-RU"/>
        </w:rPr>
        <w:br/>
      </w:r>
      <w:r w:rsidR="00614E62">
        <w:rPr>
          <w:b w:val="0"/>
          <w:bCs w:val="0"/>
          <w:color w:val="000000"/>
          <w:lang w:eastAsia="ru-RU"/>
        </w:rPr>
        <w:t>№ </w:t>
      </w:r>
      <w:r w:rsidRPr="00614E62">
        <w:rPr>
          <w:b w:val="0"/>
          <w:bCs w:val="0"/>
          <w:color w:val="000000"/>
          <w:lang w:eastAsia="ru-RU"/>
        </w:rPr>
        <w:t>03-14-53/23776</w:t>
      </w:r>
      <w:r w:rsidR="002902E1">
        <w:rPr>
          <w:b w:val="0"/>
          <w:bCs w:val="0"/>
          <w:color w:val="000000"/>
          <w:lang w:eastAsia="ru-RU"/>
        </w:rPr>
        <w:t xml:space="preserve"> </w:t>
      </w:r>
      <w:r w:rsidRPr="00614E62">
        <w:rPr>
          <w:b w:val="0"/>
          <w:bCs w:val="0"/>
          <w:color w:val="000000"/>
          <w:lang w:eastAsia="ru-RU"/>
        </w:rPr>
        <w:t xml:space="preserve">о переносе </w:t>
      </w:r>
      <w:r w:rsidR="00361945">
        <w:rPr>
          <w:b w:val="0"/>
          <w:bCs w:val="0"/>
          <w:color w:val="000000"/>
          <w:lang w:eastAsia="ru-RU"/>
        </w:rPr>
        <w:t>средств федерального бюджета на</w:t>
      </w:r>
      <w:r w:rsidR="002902E1">
        <w:rPr>
          <w:b w:val="0"/>
          <w:bCs w:val="0"/>
          <w:color w:val="000000"/>
          <w:lang w:eastAsia="ru-RU"/>
        </w:rPr>
        <w:t xml:space="preserve"> </w:t>
      </w:r>
      <w:r w:rsidRPr="00614E62">
        <w:rPr>
          <w:b w:val="0"/>
          <w:bCs w:val="0"/>
          <w:color w:val="000000"/>
          <w:lang w:eastAsia="ru-RU"/>
        </w:rPr>
        <w:t>2024 год)</w:t>
      </w:r>
    </w:p>
    <w:p w14:paraId="53CEB92A" w14:textId="77777777" w:rsidR="002902E1" w:rsidRDefault="002902E1" w:rsidP="00361945">
      <w:pPr>
        <w:pStyle w:val="1"/>
        <w:tabs>
          <w:tab w:val="left" w:pos="11057"/>
          <w:tab w:val="left" w:pos="14317"/>
        </w:tabs>
        <w:spacing w:before="0"/>
        <w:ind w:left="0" w:right="-31" w:firstLine="709"/>
        <w:jc w:val="both"/>
        <w:rPr>
          <w:b w:val="0"/>
          <w:bCs w:val="0"/>
          <w:color w:val="000000"/>
          <w:lang w:eastAsia="ru-RU"/>
        </w:rPr>
      </w:pPr>
    </w:p>
    <w:p w14:paraId="3CA26A6F" w14:textId="77777777" w:rsidR="002902E1" w:rsidRDefault="002902E1" w:rsidP="00361945">
      <w:pPr>
        <w:pStyle w:val="1"/>
        <w:tabs>
          <w:tab w:val="left" w:pos="11057"/>
          <w:tab w:val="left" w:pos="14317"/>
        </w:tabs>
        <w:spacing w:before="0"/>
        <w:ind w:left="0" w:right="-31" w:firstLine="709"/>
        <w:jc w:val="both"/>
        <w:rPr>
          <w:b w:val="0"/>
          <w:bCs w:val="0"/>
          <w:color w:val="000000"/>
          <w:lang w:eastAsia="ru-RU"/>
        </w:rPr>
      </w:pPr>
    </w:p>
    <w:p w14:paraId="47552985" w14:textId="77777777" w:rsidR="00361945" w:rsidRPr="00361945" w:rsidRDefault="00361945" w:rsidP="00361945">
      <w:pPr>
        <w:shd w:val="clear" w:color="auto" w:fill="FFFFFF"/>
        <w:suppressAutoHyphens/>
        <w:ind w:left="12049"/>
        <w:rPr>
          <w:sz w:val="28"/>
          <w:szCs w:val="28"/>
        </w:rPr>
      </w:pPr>
      <w:r w:rsidRPr="00361945">
        <w:rPr>
          <w:sz w:val="28"/>
          <w:szCs w:val="28"/>
        </w:rPr>
        <w:lastRenderedPageBreak/>
        <w:t>Приложение № 11</w:t>
      </w:r>
    </w:p>
    <w:p w14:paraId="2926A690" w14:textId="77777777" w:rsidR="00361945" w:rsidRPr="00361945" w:rsidRDefault="00361945" w:rsidP="00361945">
      <w:pPr>
        <w:shd w:val="clear" w:color="auto" w:fill="FFFFFF"/>
        <w:suppressAutoHyphens/>
        <w:ind w:left="12049"/>
        <w:rPr>
          <w:sz w:val="28"/>
          <w:szCs w:val="28"/>
        </w:rPr>
      </w:pPr>
      <w:r w:rsidRPr="00361945">
        <w:rPr>
          <w:sz w:val="28"/>
          <w:szCs w:val="28"/>
        </w:rPr>
        <w:t>к государственной программе</w:t>
      </w:r>
    </w:p>
    <w:p w14:paraId="53E8B2DB" w14:textId="77777777" w:rsidR="00AC3512" w:rsidRPr="00361945" w:rsidRDefault="00AC3512" w:rsidP="00614E62">
      <w:pPr>
        <w:jc w:val="center"/>
        <w:rPr>
          <w:sz w:val="28"/>
          <w:szCs w:val="28"/>
        </w:rPr>
      </w:pPr>
    </w:p>
    <w:p w14:paraId="2F857B72" w14:textId="5D2AF43D" w:rsidR="00D45DCF" w:rsidRPr="00361945" w:rsidRDefault="00D45DCF" w:rsidP="00614E62">
      <w:pPr>
        <w:jc w:val="center"/>
        <w:rPr>
          <w:sz w:val="28"/>
          <w:szCs w:val="28"/>
        </w:rPr>
      </w:pPr>
      <w:r w:rsidRPr="00361945">
        <w:rPr>
          <w:sz w:val="28"/>
          <w:szCs w:val="28"/>
        </w:rPr>
        <w:t>Реестр документов, входящих в состав государственной программы Астраханской области</w:t>
      </w:r>
    </w:p>
    <w:p w14:paraId="5491C1F5" w14:textId="77777777" w:rsidR="002D43D3" w:rsidRPr="00361945" w:rsidRDefault="002D43D3" w:rsidP="00614E62">
      <w:pPr>
        <w:jc w:val="center"/>
        <w:rPr>
          <w:sz w:val="28"/>
          <w:szCs w:val="28"/>
        </w:rPr>
      </w:pPr>
    </w:p>
    <w:tbl>
      <w:tblPr>
        <w:tblW w:w="4810" w:type="pct"/>
        <w:tblInd w:w="227" w:type="dxa"/>
        <w:tblLayout w:type="fixed"/>
        <w:tblLook w:val="04A0" w:firstRow="1" w:lastRow="0" w:firstColumn="1" w:lastColumn="0" w:noHBand="0" w:noVBand="1"/>
      </w:tblPr>
      <w:tblGrid>
        <w:gridCol w:w="628"/>
        <w:gridCol w:w="4170"/>
        <w:gridCol w:w="1868"/>
        <w:gridCol w:w="2589"/>
        <w:gridCol w:w="1725"/>
        <w:gridCol w:w="2876"/>
        <w:gridCol w:w="1459"/>
      </w:tblGrid>
      <w:tr w:rsidR="00B33F86" w:rsidRPr="00614E62" w14:paraId="0D13DA05" w14:textId="77777777" w:rsidTr="00361945">
        <w:trPr>
          <w:trHeight w:val="771"/>
          <w:tblHeader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81E2D" w14:textId="3809BABF" w:rsidR="00F1763B" w:rsidRPr="00614E62" w:rsidRDefault="00614E62" w:rsidP="00614E62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 </w:t>
            </w:r>
            <w:r w:rsidR="00F1763B" w:rsidRPr="00614E62">
              <w:rPr>
                <w:sz w:val="24"/>
                <w:szCs w:val="24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A7F9C" w14:textId="77777777" w:rsidR="00F1763B" w:rsidRPr="00614E62" w:rsidRDefault="00F1763B" w:rsidP="00614E62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Тип документа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E66A7" w14:textId="77777777" w:rsidR="00F1763B" w:rsidRPr="00614E62" w:rsidRDefault="00F1763B" w:rsidP="00614E62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4EC7D" w14:textId="77777777" w:rsidR="00F1763B" w:rsidRPr="00614E62" w:rsidRDefault="00F1763B" w:rsidP="00614E62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Наименование док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12665" w14:textId="77777777" w:rsidR="00F1763B" w:rsidRPr="00614E62" w:rsidRDefault="00F1763B" w:rsidP="00614E62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Реквизиты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A9FE6" w14:textId="77777777" w:rsidR="00F1763B" w:rsidRPr="00614E62" w:rsidRDefault="00F1763B" w:rsidP="00614E62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Разработчик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50A2B" w14:textId="0CB12E52" w:rsidR="00F1763B" w:rsidRPr="00614E62" w:rsidRDefault="00F1763B" w:rsidP="00037DFD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Гиперссы</w:t>
            </w:r>
            <w:r w:rsidRPr="00614E62">
              <w:rPr>
                <w:sz w:val="24"/>
                <w:szCs w:val="24"/>
              </w:rPr>
              <w:t>л</w:t>
            </w:r>
            <w:r w:rsidRPr="00614E62">
              <w:rPr>
                <w:sz w:val="24"/>
                <w:szCs w:val="24"/>
              </w:rPr>
              <w:t>ка на текст документа</w:t>
            </w:r>
          </w:p>
        </w:tc>
      </w:tr>
    </w:tbl>
    <w:p w14:paraId="3102FE25" w14:textId="77777777" w:rsidR="00870CB6" w:rsidRPr="00870CB6" w:rsidRDefault="00870CB6">
      <w:pPr>
        <w:rPr>
          <w:sz w:val="2"/>
          <w:szCs w:val="2"/>
        </w:rPr>
      </w:pPr>
    </w:p>
    <w:tbl>
      <w:tblPr>
        <w:tblW w:w="4810" w:type="pct"/>
        <w:tblInd w:w="227" w:type="dxa"/>
        <w:tblLayout w:type="fixed"/>
        <w:tblLook w:val="04A0" w:firstRow="1" w:lastRow="0" w:firstColumn="1" w:lastColumn="0" w:noHBand="0" w:noVBand="1"/>
      </w:tblPr>
      <w:tblGrid>
        <w:gridCol w:w="628"/>
        <w:gridCol w:w="4170"/>
        <w:gridCol w:w="1868"/>
        <w:gridCol w:w="640"/>
        <w:gridCol w:w="1949"/>
        <w:gridCol w:w="1725"/>
        <w:gridCol w:w="2876"/>
        <w:gridCol w:w="1459"/>
      </w:tblGrid>
      <w:tr w:rsidR="00B33F86" w:rsidRPr="00614E62" w14:paraId="723288AA" w14:textId="77777777" w:rsidTr="00361945">
        <w:trPr>
          <w:trHeight w:val="273"/>
          <w:tblHeader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FAB19" w14:textId="77777777" w:rsidR="00F1763B" w:rsidRPr="00614E62" w:rsidRDefault="00F1763B" w:rsidP="00614E62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3C5E6" w14:textId="77777777" w:rsidR="00F1763B" w:rsidRPr="00614E62" w:rsidRDefault="00F1763B" w:rsidP="00614E62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BC240" w14:textId="77777777" w:rsidR="00F1763B" w:rsidRPr="00614E62" w:rsidRDefault="00F1763B" w:rsidP="00614E62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7E5D9" w14:textId="77777777" w:rsidR="00F1763B" w:rsidRPr="00614E62" w:rsidRDefault="00F1763B" w:rsidP="00614E62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9778B" w14:textId="77777777" w:rsidR="00F1763B" w:rsidRPr="00614E62" w:rsidRDefault="00F1763B" w:rsidP="00614E62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BF4CE" w14:textId="77777777" w:rsidR="00F1763B" w:rsidRPr="00614E62" w:rsidRDefault="00F1763B" w:rsidP="00614E62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6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B2621" w14:textId="77777777" w:rsidR="00F1763B" w:rsidRPr="00614E62" w:rsidRDefault="00F1763B" w:rsidP="00614E62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7</w:t>
            </w:r>
          </w:p>
        </w:tc>
      </w:tr>
      <w:tr w:rsidR="00F1763B" w:rsidRPr="00614E62" w14:paraId="1F501F71" w14:textId="77777777" w:rsidTr="00361945">
        <w:trPr>
          <w:trHeight w:val="535"/>
        </w:trPr>
        <w:tc>
          <w:tcPr>
            <w:tcW w:w="150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1E94E" w14:textId="77777777" w:rsidR="00F1763B" w:rsidRPr="00614E62" w:rsidRDefault="00F1763B" w:rsidP="00614E62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iCs/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Государственная программа Астраханской области </w:t>
            </w:r>
            <w:r w:rsidRPr="00614E62">
              <w:rPr>
                <w:iCs/>
                <w:sz w:val="24"/>
                <w:szCs w:val="24"/>
              </w:rPr>
              <w:t>«</w:t>
            </w:r>
            <w:r w:rsidRPr="00614E62">
              <w:rPr>
                <w:sz w:val="24"/>
                <w:szCs w:val="24"/>
              </w:rPr>
              <w:t xml:space="preserve">Охрана окружающей среды </w:t>
            </w:r>
            <w:r w:rsidRPr="00614E62">
              <w:rPr>
                <w:iCs/>
                <w:sz w:val="24"/>
                <w:szCs w:val="24"/>
              </w:rPr>
              <w:t>Астраханской области»</w:t>
            </w:r>
          </w:p>
        </w:tc>
      </w:tr>
      <w:tr w:rsidR="00962DE4" w:rsidRPr="00614E62" w14:paraId="24B6E62F" w14:textId="77777777" w:rsidTr="00361945">
        <w:trPr>
          <w:trHeight w:val="34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2FE2D" w14:textId="77777777" w:rsidR="00962DE4" w:rsidRPr="00614E62" w:rsidRDefault="00962DE4" w:rsidP="00962DE4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DF32B" w14:textId="2B6FFE5A" w:rsidR="00962DE4" w:rsidRPr="00614E62" w:rsidRDefault="00962DE4" w:rsidP="00962DE4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Стратегические приоритеты госуда</w:t>
            </w:r>
            <w:r w:rsidRPr="00614E62">
              <w:rPr>
                <w:sz w:val="24"/>
                <w:szCs w:val="24"/>
              </w:rPr>
              <w:t>р</w:t>
            </w:r>
            <w:r w:rsidRPr="00614E62">
              <w:rPr>
                <w:sz w:val="24"/>
                <w:szCs w:val="24"/>
              </w:rPr>
              <w:t>ственной программы Астраханской области «Охрана окружающей среды Астраханской области»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684E5" w14:textId="77777777" w:rsidR="00962DE4" w:rsidRPr="00614E62" w:rsidRDefault="00962DE4" w:rsidP="00962DE4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541F3" w14:textId="19C77970" w:rsidR="00962DE4" w:rsidRPr="00614E62" w:rsidRDefault="00962DE4" w:rsidP="00962D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 государственной программе «Охрана окружающей среды Астраханской обл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FCB50" w14:textId="35D918F3" w:rsidR="00962DE4" w:rsidRPr="00614E62" w:rsidRDefault="00962DE4" w:rsidP="00962DE4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77FEB">
              <w:rPr>
                <w:sz w:val="24"/>
                <w:szCs w:val="24"/>
              </w:rPr>
              <w:t>от ____</w:t>
            </w:r>
            <w:r w:rsidRPr="00077FEB">
              <w:rPr>
                <w:sz w:val="24"/>
                <w:szCs w:val="24"/>
                <w:lang w:val="en-US"/>
              </w:rPr>
              <w:t xml:space="preserve">____ </w:t>
            </w:r>
            <w:r w:rsidRPr="00077FEB">
              <w:rPr>
                <w:sz w:val="24"/>
                <w:szCs w:val="24"/>
              </w:rPr>
              <w:t>№</w:t>
            </w:r>
            <w:r w:rsidRPr="00077FEB">
              <w:rPr>
                <w:sz w:val="24"/>
                <w:szCs w:val="24"/>
                <w:lang w:val="en-US"/>
              </w:rPr>
              <w:t>_______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79334" w14:textId="2792B686" w:rsidR="00962DE4" w:rsidRPr="00614E62" w:rsidRDefault="00962DE4" w:rsidP="00962DE4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Служба природопольз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среды Астраха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7153E" w14:textId="77777777" w:rsidR="00962DE4" w:rsidRPr="00614E62" w:rsidRDefault="00962DE4" w:rsidP="00962DE4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</w:tr>
      <w:tr w:rsidR="00962DE4" w:rsidRPr="00614E62" w14:paraId="4AC98783" w14:textId="77777777" w:rsidTr="00361945">
        <w:trPr>
          <w:trHeight w:val="32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959D1" w14:textId="77777777" w:rsidR="00962DE4" w:rsidRPr="00614E62" w:rsidRDefault="00962DE4" w:rsidP="00962DE4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75801" w14:textId="027D950C" w:rsidR="00962DE4" w:rsidRPr="00614E62" w:rsidRDefault="00962DE4" w:rsidP="00962DE4">
            <w:pPr>
              <w:widowControl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  <w:lang w:eastAsia="ru-RU"/>
              </w:rPr>
              <w:t>Паспорт государственной программы «Охрана окружающей среды Астр</w:t>
            </w:r>
            <w:r w:rsidRPr="00614E62">
              <w:rPr>
                <w:sz w:val="24"/>
                <w:szCs w:val="24"/>
                <w:lang w:eastAsia="ru-RU"/>
              </w:rPr>
              <w:t>а</w:t>
            </w:r>
            <w:r w:rsidRPr="00614E62">
              <w:rPr>
                <w:sz w:val="24"/>
                <w:szCs w:val="24"/>
                <w:lang w:eastAsia="ru-RU"/>
              </w:rPr>
              <w:t>ханской области»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7F73B" w14:textId="77777777" w:rsidR="00962DE4" w:rsidRPr="00614E62" w:rsidRDefault="00962DE4" w:rsidP="00962DE4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4563F" w14:textId="148A8DCA" w:rsidR="00962DE4" w:rsidRPr="00614E62" w:rsidRDefault="00962DE4" w:rsidP="00962DE4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 государственной программе «Охрана окружающей среды Астраханской обл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D7120" w14:textId="3FC838C3" w:rsidR="00962DE4" w:rsidRPr="00614E62" w:rsidRDefault="00962DE4" w:rsidP="00962DE4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77FEB">
              <w:rPr>
                <w:sz w:val="24"/>
                <w:szCs w:val="24"/>
              </w:rPr>
              <w:t>от ____</w:t>
            </w:r>
            <w:r w:rsidRPr="00077FEB">
              <w:rPr>
                <w:sz w:val="24"/>
                <w:szCs w:val="24"/>
                <w:lang w:val="en-US"/>
              </w:rPr>
              <w:t xml:space="preserve">____ </w:t>
            </w:r>
            <w:r w:rsidRPr="00077FEB">
              <w:rPr>
                <w:sz w:val="24"/>
                <w:szCs w:val="24"/>
              </w:rPr>
              <w:t>№</w:t>
            </w:r>
            <w:r w:rsidRPr="00077FEB">
              <w:rPr>
                <w:sz w:val="24"/>
                <w:szCs w:val="24"/>
                <w:lang w:val="en-US"/>
              </w:rPr>
              <w:t>_______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9A1FA" w14:textId="4270FAFC" w:rsidR="00962DE4" w:rsidRPr="00614E62" w:rsidRDefault="00962DE4" w:rsidP="00962DE4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Служба природопольз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среды Астраха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7ED5B" w14:textId="77777777" w:rsidR="00962DE4" w:rsidRPr="00614E62" w:rsidRDefault="00962DE4" w:rsidP="00962DE4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</w:tr>
      <w:tr w:rsidR="00F1763B" w:rsidRPr="00614E62" w14:paraId="0190A175" w14:textId="77777777" w:rsidTr="00361945">
        <w:trPr>
          <w:trHeight w:val="493"/>
        </w:trPr>
        <w:tc>
          <w:tcPr>
            <w:tcW w:w="150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0830F" w14:textId="77777777" w:rsidR="00F1763B" w:rsidRPr="00614E62" w:rsidRDefault="00F1763B" w:rsidP="00614E62">
            <w:pPr>
              <w:ind w:left="426"/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Региональный проект «Сохранение лесов (Астраханская область)»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 в рамках федерального проекта «Сохранение лесов» </w:t>
            </w:r>
          </w:p>
        </w:tc>
      </w:tr>
      <w:tr w:rsidR="00B33F86" w:rsidRPr="00614E62" w14:paraId="4FFAE511" w14:textId="77777777" w:rsidTr="00361945">
        <w:trPr>
          <w:trHeight w:val="32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EB22A" w14:textId="77777777" w:rsidR="00F1763B" w:rsidRPr="00614E62" w:rsidRDefault="00F1763B" w:rsidP="00614E62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5B2A1" w14:textId="77777777" w:rsidR="00F1763B" w:rsidRPr="00614E62" w:rsidRDefault="00F1763B" w:rsidP="00614E62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Паспорт структурного элемента гос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 xml:space="preserve">дарственной программы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28067" w14:textId="77777777" w:rsidR="00F1763B" w:rsidRPr="00614E62" w:rsidRDefault="00F1763B" w:rsidP="00213BDF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Протокол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4AA34" w14:textId="75514DC7" w:rsidR="00F1763B" w:rsidRPr="00614E62" w:rsidRDefault="00F1763B" w:rsidP="00CB219C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Протокол заседания </w:t>
            </w:r>
            <w:r w:rsidR="00CB219C">
              <w:rPr>
                <w:sz w:val="24"/>
                <w:szCs w:val="24"/>
              </w:rPr>
              <w:t>п</w:t>
            </w:r>
            <w:r w:rsidRPr="00614E62">
              <w:rPr>
                <w:sz w:val="24"/>
                <w:szCs w:val="24"/>
              </w:rPr>
              <w:t>роектного комитета при Губернаторе Ас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раханской области»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24041" w14:textId="124E618F" w:rsidR="00F1763B" w:rsidRPr="00614E62" w:rsidRDefault="00F1763B" w:rsidP="00213BDF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от 10.12.2018 </w:t>
            </w:r>
            <w:r w:rsidR="00614E62">
              <w:rPr>
                <w:sz w:val="24"/>
                <w:szCs w:val="24"/>
              </w:rPr>
              <w:t>№ </w:t>
            </w:r>
            <w:r w:rsidRPr="00614E62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7D803" w14:textId="7E0812BF" w:rsidR="00F1763B" w:rsidRPr="00614E62" w:rsidRDefault="00F1763B" w:rsidP="00213BDF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Служба природопольз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среды Астраха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6DDE2" w14:textId="77777777" w:rsidR="00F1763B" w:rsidRPr="00614E62" w:rsidRDefault="00F1763B" w:rsidP="00213BDF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</w:tr>
      <w:tr w:rsidR="00B33F86" w:rsidRPr="00614E62" w14:paraId="7C099AFA" w14:textId="77777777" w:rsidTr="00037DFD">
        <w:trPr>
          <w:trHeight w:val="1493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29F54" w14:textId="77777777" w:rsidR="00F1763B" w:rsidRPr="00614E62" w:rsidRDefault="00F1763B" w:rsidP="00614E62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757C6" w14:textId="6D8DE96D" w:rsidR="00F1763B" w:rsidRPr="00614E62" w:rsidRDefault="00AB0C7C" w:rsidP="00614E62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Паспорт структурного элемента гос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дарственной программы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EFCE1" w14:textId="77777777" w:rsidR="00F1763B" w:rsidRPr="00614E62" w:rsidRDefault="00F1763B" w:rsidP="00213BDF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Протокол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8152F" w14:textId="5A1769D1" w:rsidR="00F1763B" w:rsidRPr="00614E62" w:rsidRDefault="00F1763B" w:rsidP="00CB219C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Протокол заседания </w:t>
            </w:r>
            <w:r w:rsidR="00CB219C">
              <w:rPr>
                <w:sz w:val="24"/>
                <w:szCs w:val="24"/>
              </w:rPr>
              <w:t>п</w:t>
            </w:r>
            <w:r w:rsidRPr="00614E62">
              <w:rPr>
                <w:sz w:val="24"/>
                <w:szCs w:val="24"/>
              </w:rPr>
              <w:t>роектного комитета при Губернаторе Ас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раханской области»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196EC" w14:textId="25F1B1DB" w:rsidR="00F1763B" w:rsidRPr="00614E62" w:rsidRDefault="00F1763B" w:rsidP="00213BDF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от 09.06.2023 </w:t>
            </w:r>
            <w:r w:rsidR="00614E62">
              <w:rPr>
                <w:sz w:val="24"/>
                <w:szCs w:val="24"/>
              </w:rPr>
              <w:t>№ </w:t>
            </w:r>
            <w:r w:rsidRPr="00614E62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7B67A" w14:textId="3729AEBF" w:rsidR="00F1763B" w:rsidRPr="00614E62" w:rsidRDefault="00CB219C" w:rsidP="00213BDF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Служба природопольз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среды Астраха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01885" w14:textId="77777777" w:rsidR="00F1763B" w:rsidRPr="00614E62" w:rsidRDefault="00F1763B" w:rsidP="00213BDF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</w:tr>
      <w:tr w:rsidR="00F1763B" w:rsidRPr="00614E62" w14:paraId="42BD4B71" w14:textId="77777777" w:rsidTr="00361945">
        <w:trPr>
          <w:trHeight w:val="564"/>
        </w:trPr>
        <w:tc>
          <w:tcPr>
            <w:tcW w:w="150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19A68" w14:textId="57E1084B" w:rsidR="00F1763B" w:rsidRPr="00614E62" w:rsidRDefault="00F1763B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lastRenderedPageBreak/>
              <w:t>Региональный проект «Оздоровление Волги (Астраханская область)</w:t>
            </w:r>
            <w:r w:rsidR="00CE3354" w:rsidRPr="00614E62">
              <w:rPr>
                <w:sz w:val="24"/>
                <w:szCs w:val="24"/>
              </w:rPr>
              <w:t xml:space="preserve"> в рамках федерального проекта «Оздоровление Волги»</w:t>
            </w:r>
          </w:p>
        </w:tc>
      </w:tr>
      <w:tr w:rsidR="00B33F86" w:rsidRPr="00614E62" w14:paraId="0667B78B" w14:textId="77777777" w:rsidTr="00361945">
        <w:trPr>
          <w:trHeight w:val="32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408B6" w14:textId="2F0C7B7A" w:rsidR="00F1763B" w:rsidRPr="00A658AB" w:rsidRDefault="00A658AB" w:rsidP="00614E62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F2613" w14:textId="77777777" w:rsidR="00F1763B" w:rsidRPr="00614E62" w:rsidRDefault="00F1763B" w:rsidP="00614E62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Паспорт структурного элемента гос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 xml:space="preserve">дарственной программы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49FC3" w14:textId="77777777" w:rsidR="00F1763B" w:rsidRPr="00614E62" w:rsidRDefault="00F1763B" w:rsidP="00213BDF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Протокол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1D53C" w14:textId="29B0CE58" w:rsidR="00F1763B" w:rsidRPr="00614E62" w:rsidRDefault="00F1763B" w:rsidP="00213BDF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Протокол заседания Проектного комитета при Губернаторе Ас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раханской области»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E06A9" w14:textId="0702A6B8" w:rsidR="00F1763B" w:rsidRPr="00614E62" w:rsidRDefault="00F1763B" w:rsidP="00213BDF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 xml:space="preserve">от 10.12.2018 </w:t>
            </w:r>
            <w:r w:rsidR="00614E62">
              <w:rPr>
                <w:sz w:val="24"/>
                <w:szCs w:val="24"/>
              </w:rPr>
              <w:t>№ </w:t>
            </w:r>
            <w:r w:rsidRPr="00614E62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24D26" w14:textId="09CD65C3" w:rsidR="00F1763B" w:rsidRPr="00614E62" w:rsidRDefault="00F1763B" w:rsidP="00213BDF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Служба природопольз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среды Астраха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676C8" w14:textId="77777777" w:rsidR="00F1763B" w:rsidRPr="00614E62" w:rsidRDefault="00F1763B" w:rsidP="00213BDF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</w:tr>
      <w:tr w:rsidR="009562F1" w:rsidRPr="00614E62" w14:paraId="216F4D4B" w14:textId="77777777" w:rsidTr="00361945">
        <w:trPr>
          <w:trHeight w:val="112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8FDA7" w14:textId="48B009E7" w:rsidR="009562F1" w:rsidRPr="00A658AB" w:rsidRDefault="00A658AB" w:rsidP="009562F1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7C550" w14:textId="5EB6D89B" w:rsidR="009562F1" w:rsidRPr="00614E62" w:rsidRDefault="009562F1" w:rsidP="009562F1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Паспорт структурного элемента гос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 xml:space="preserve">дарственной программы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95925" w14:textId="27A08C60" w:rsidR="009562F1" w:rsidRPr="00614E62" w:rsidRDefault="009562F1" w:rsidP="009562F1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Протокол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D9411" w14:textId="7EE8C6A1" w:rsidR="009562F1" w:rsidRPr="00614E62" w:rsidRDefault="009562F1" w:rsidP="009562F1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Протокол заседания Проектного комитета при Губернаторе Ас</w:t>
            </w:r>
            <w:r w:rsidRPr="00614E62">
              <w:rPr>
                <w:sz w:val="24"/>
                <w:szCs w:val="24"/>
              </w:rPr>
              <w:t>т</w:t>
            </w:r>
            <w:r w:rsidRPr="00614E62">
              <w:rPr>
                <w:sz w:val="24"/>
                <w:szCs w:val="24"/>
              </w:rPr>
              <w:t>раханской области»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62FC9" w14:textId="6E35BF3C" w:rsidR="009562F1" w:rsidRPr="00614E62" w:rsidRDefault="009562F1" w:rsidP="009562F1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от 28.06.2019</w:t>
            </w:r>
            <w:r w:rsidR="0054282E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№ </w:t>
            </w:r>
            <w:r w:rsidRPr="00614E62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4032B" w14:textId="0587978C" w:rsidR="009562F1" w:rsidRPr="00614E62" w:rsidRDefault="009562F1" w:rsidP="009562F1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Служба природопольз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среды Астраха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A5799" w14:textId="77777777" w:rsidR="009562F1" w:rsidRPr="00614E62" w:rsidRDefault="009562F1" w:rsidP="009562F1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</w:tr>
      <w:tr w:rsidR="00F1763B" w:rsidRPr="00614E62" w14:paraId="434F2167" w14:textId="77777777" w:rsidTr="00361945">
        <w:trPr>
          <w:trHeight w:val="610"/>
        </w:trPr>
        <w:tc>
          <w:tcPr>
            <w:tcW w:w="150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64558" w14:textId="77777777" w:rsidR="00F1763B" w:rsidRPr="00614E62" w:rsidRDefault="00F1763B" w:rsidP="00614E62">
            <w:pPr>
              <w:pStyle w:val="af3"/>
              <w:tabs>
                <w:tab w:val="left" w:pos="11057"/>
              </w:tabs>
              <w:ind w:left="284" w:right="765"/>
              <w:jc w:val="center"/>
              <w:rPr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>Региональный проект «Развитие водохозяйственного комплекса Астраханской области»</w:t>
            </w:r>
          </w:p>
        </w:tc>
      </w:tr>
      <w:tr w:rsidR="000F7A4C" w:rsidRPr="00614E62" w14:paraId="445226B0" w14:textId="77777777" w:rsidTr="00361945">
        <w:trPr>
          <w:trHeight w:val="32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13D7D" w14:textId="2997D43A" w:rsidR="000F7A4C" w:rsidRPr="00A658AB" w:rsidRDefault="00A658AB" w:rsidP="000F7A4C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0D2C8" w14:textId="77777777" w:rsidR="000F7A4C" w:rsidRPr="00614E62" w:rsidRDefault="000F7A4C" w:rsidP="000F7A4C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Паспорт структурного элемента гос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дарственной программы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30B7C" w14:textId="32153A56" w:rsidR="000F7A4C" w:rsidRPr="00614E62" w:rsidRDefault="000F7A4C" w:rsidP="000F7A4C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C832A" w14:textId="070E8BAC" w:rsidR="000F7A4C" w:rsidRPr="00614E62" w:rsidRDefault="000F7A4C" w:rsidP="000F7A4C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 государственной программе «Охрана окружающей среды Астраханской обл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0CA68" w14:textId="10BFD300" w:rsidR="000F7A4C" w:rsidRPr="00614E62" w:rsidRDefault="00962DE4" w:rsidP="000F7A4C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от ____</w:t>
            </w:r>
            <w:r>
              <w:rPr>
                <w:sz w:val="24"/>
                <w:szCs w:val="24"/>
                <w:lang w:val="en-US"/>
              </w:rPr>
              <w:t xml:space="preserve">____ </w:t>
            </w:r>
            <w:r w:rsidRPr="00614E62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>_______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1E40E" w14:textId="5C468D46" w:rsidR="000F7A4C" w:rsidRPr="00614E62" w:rsidRDefault="000F7A4C" w:rsidP="000F7A4C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Служба природопольз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среды Астраха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6B2B2" w14:textId="77777777" w:rsidR="000F7A4C" w:rsidRPr="00614E62" w:rsidRDefault="000F7A4C" w:rsidP="000F7A4C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</w:tr>
      <w:tr w:rsidR="00F1763B" w:rsidRPr="00614E62" w14:paraId="6F62AF7B" w14:textId="77777777" w:rsidTr="00361945">
        <w:trPr>
          <w:trHeight w:val="583"/>
        </w:trPr>
        <w:tc>
          <w:tcPr>
            <w:tcW w:w="150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3077B" w14:textId="77777777" w:rsidR="00F1763B" w:rsidRPr="00614E62" w:rsidRDefault="00F1763B" w:rsidP="00614E62">
            <w:pPr>
              <w:jc w:val="center"/>
              <w:rPr>
                <w:sz w:val="24"/>
                <w:szCs w:val="24"/>
              </w:rPr>
            </w:pPr>
            <w:r w:rsidRPr="00614E62">
              <w:rPr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 w:rsidRPr="00614E62">
              <w:rPr>
                <w:sz w:val="24"/>
                <w:szCs w:val="24"/>
              </w:rPr>
              <w:t>«Ликвидация накопленного вреда окружающей среде на территории Астраханской области»</w:t>
            </w:r>
          </w:p>
        </w:tc>
      </w:tr>
      <w:tr w:rsidR="000F7A4C" w:rsidRPr="00614E62" w14:paraId="55C9D718" w14:textId="77777777" w:rsidTr="00361945">
        <w:trPr>
          <w:trHeight w:val="125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2EB8F" w14:textId="19E50E24" w:rsidR="000F7A4C" w:rsidRPr="00A658AB" w:rsidRDefault="00A658AB" w:rsidP="00361945">
            <w:pPr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399BF" w14:textId="77777777" w:rsidR="000F7A4C" w:rsidRPr="00614E62" w:rsidRDefault="000F7A4C" w:rsidP="00361945">
            <w:pPr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Паспорт структурного элемента гос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 xml:space="preserve">дарственной программы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E3B8F" w14:textId="33C52C94" w:rsidR="000F7A4C" w:rsidRPr="00614E62" w:rsidRDefault="000F7A4C" w:rsidP="00361945">
            <w:pPr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FAA81" w14:textId="357DDF9E" w:rsidR="000F7A4C" w:rsidRPr="00614E62" w:rsidRDefault="000F7A4C" w:rsidP="00361945">
            <w:pPr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 государственной программе «Охрана окружающей среды Астраханской обл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CCA43" w14:textId="402882B6" w:rsidR="000F7A4C" w:rsidRPr="00614E62" w:rsidRDefault="00962DE4" w:rsidP="00361945">
            <w:pPr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от ____</w:t>
            </w:r>
            <w:r>
              <w:rPr>
                <w:sz w:val="24"/>
                <w:szCs w:val="24"/>
                <w:lang w:val="en-US"/>
              </w:rPr>
              <w:t xml:space="preserve">____ </w:t>
            </w:r>
            <w:r w:rsidRPr="00614E62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>_______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2B7B1" w14:textId="77777777" w:rsidR="000F7A4C" w:rsidRDefault="000F7A4C" w:rsidP="00361945">
            <w:pPr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Служба природопольз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среды Астраха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ской области</w:t>
            </w:r>
          </w:p>
          <w:p w14:paraId="49985D68" w14:textId="7468DAE7" w:rsidR="00361945" w:rsidRPr="00614E62" w:rsidRDefault="00361945" w:rsidP="00361945">
            <w:pPr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43C4A" w14:textId="77777777" w:rsidR="000F7A4C" w:rsidRPr="00614E62" w:rsidRDefault="000F7A4C" w:rsidP="00361945">
            <w:pPr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</w:tr>
      <w:tr w:rsidR="00F1763B" w:rsidRPr="00614E62" w14:paraId="2D69C883" w14:textId="77777777" w:rsidTr="00361945">
        <w:trPr>
          <w:trHeight w:val="437"/>
        </w:trPr>
        <w:tc>
          <w:tcPr>
            <w:tcW w:w="150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DA96F" w14:textId="63C71AF6" w:rsidR="00F1763B" w:rsidRPr="00614E62" w:rsidRDefault="00F1763B" w:rsidP="00361945">
            <w:pPr>
              <w:pStyle w:val="1"/>
              <w:tabs>
                <w:tab w:val="left" w:pos="11057"/>
              </w:tabs>
              <w:spacing w:before="0"/>
              <w:ind w:right="584"/>
              <w:jc w:val="center"/>
              <w:rPr>
                <w:b w:val="0"/>
                <w:bCs w:val="0"/>
                <w:sz w:val="24"/>
                <w:szCs w:val="24"/>
              </w:rPr>
            </w:pPr>
            <w:r w:rsidRPr="00614E62">
              <w:rPr>
                <w:rStyle w:val="ListLabel101"/>
                <w:b w:val="0"/>
                <w:bCs w:val="0"/>
                <w:sz w:val="24"/>
                <w:szCs w:val="24"/>
              </w:rPr>
              <w:t>Комплекс процессных мероприятий «</w:t>
            </w:r>
            <w:r w:rsidR="00C54F0A" w:rsidRPr="00614E62">
              <w:rPr>
                <w:b w:val="0"/>
                <w:bCs w:val="0"/>
                <w:color w:val="000000"/>
                <w:sz w:val="24"/>
                <w:szCs w:val="24"/>
                <w:lang w:eastAsia="ru-RU"/>
              </w:rPr>
              <w:t>Обеспечение эффективной реализации государственных функций в области лесных отношений</w:t>
            </w:r>
            <w:r w:rsidRPr="00614E62">
              <w:rPr>
                <w:rStyle w:val="ListLabel101"/>
                <w:b w:val="0"/>
                <w:bCs w:val="0"/>
                <w:sz w:val="24"/>
                <w:szCs w:val="24"/>
              </w:rPr>
              <w:t>»</w:t>
            </w:r>
          </w:p>
        </w:tc>
      </w:tr>
      <w:tr w:rsidR="00B33F86" w:rsidRPr="00614E62" w14:paraId="5019E63E" w14:textId="77777777" w:rsidTr="00361945">
        <w:trPr>
          <w:trHeight w:val="14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E247A" w14:textId="460EA032" w:rsidR="00F1763B" w:rsidRPr="00A658AB" w:rsidRDefault="00A658AB" w:rsidP="00361945">
            <w:pPr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A42D3" w14:textId="77777777" w:rsidR="00F1763B" w:rsidRPr="00614E62" w:rsidRDefault="00F1763B" w:rsidP="00361945">
            <w:pPr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Паспорт структурного элемента гос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дарственной программы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25EB6" w14:textId="77777777" w:rsidR="00F1763B" w:rsidRPr="00614E62" w:rsidRDefault="00F1763B" w:rsidP="00361945">
            <w:pPr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F96" w14:textId="68B3FACF" w:rsidR="00F1763B" w:rsidRPr="00614E62" w:rsidRDefault="00F1763B" w:rsidP="00361945">
            <w:pPr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 государственной программе «Охрана окружающей среды Астраханской обл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C44AB" w14:textId="54E3A6A8" w:rsidR="00F1763B" w:rsidRPr="00614E62" w:rsidRDefault="00962DE4" w:rsidP="00361945">
            <w:pPr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от ____</w:t>
            </w:r>
            <w:r>
              <w:rPr>
                <w:sz w:val="24"/>
                <w:szCs w:val="24"/>
                <w:lang w:val="en-US"/>
              </w:rPr>
              <w:t xml:space="preserve">____ </w:t>
            </w:r>
            <w:r w:rsidRPr="00614E62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>_______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329B" w14:textId="0AA09DD9" w:rsidR="00F1763B" w:rsidRPr="00614E62" w:rsidRDefault="00F1763B" w:rsidP="00361945">
            <w:pPr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Служба природопольз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 xml:space="preserve">ющей среды </w:t>
            </w:r>
            <w:r w:rsidR="006912F3" w:rsidRPr="00614E62">
              <w:rPr>
                <w:sz w:val="24"/>
                <w:szCs w:val="24"/>
              </w:rPr>
              <w:t>Астраха</w:t>
            </w:r>
            <w:r w:rsidR="006912F3" w:rsidRPr="00614E62">
              <w:rPr>
                <w:sz w:val="24"/>
                <w:szCs w:val="24"/>
              </w:rPr>
              <w:t>н</w:t>
            </w:r>
            <w:r w:rsidR="006912F3" w:rsidRPr="00614E62">
              <w:rPr>
                <w:sz w:val="24"/>
                <w:szCs w:val="24"/>
              </w:rPr>
              <w:t>ской</w:t>
            </w:r>
            <w:r w:rsidRPr="00614E62">
              <w:rPr>
                <w:sz w:val="24"/>
                <w:szCs w:val="24"/>
              </w:rPr>
              <w:t xml:space="preserve"> области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94006" w14:textId="77777777" w:rsidR="00F1763B" w:rsidRPr="00614E62" w:rsidRDefault="00F1763B" w:rsidP="00361945">
            <w:pPr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</w:tr>
      <w:tr w:rsidR="00F1763B" w:rsidRPr="00614E62" w14:paraId="5A5EF769" w14:textId="77777777" w:rsidTr="00361945">
        <w:trPr>
          <w:trHeight w:val="346"/>
        </w:trPr>
        <w:tc>
          <w:tcPr>
            <w:tcW w:w="150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2BDFB" w14:textId="77777777" w:rsidR="00F1763B" w:rsidRPr="00614E62" w:rsidRDefault="00F1763B" w:rsidP="00614E62">
            <w:pPr>
              <w:shd w:val="clear" w:color="auto" w:fill="FFFFFF"/>
              <w:tabs>
                <w:tab w:val="left" w:pos="11057"/>
              </w:tabs>
              <w:ind w:left="405" w:right="563"/>
              <w:jc w:val="center"/>
              <w:rPr>
                <w:sz w:val="24"/>
                <w:szCs w:val="24"/>
              </w:rPr>
            </w:pPr>
            <w:r w:rsidRPr="00614E62">
              <w:rPr>
                <w:rStyle w:val="ListLabel101"/>
                <w:sz w:val="24"/>
                <w:szCs w:val="24"/>
              </w:rPr>
              <w:t xml:space="preserve">Комплекс процессных мероприятий </w:t>
            </w:r>
            <w:r w:rsidRPr="00614E62">
              <w:rPr>
                <w:sz w:val="24"/>
                <w:szCs w:val="24"/>
              </w:rPr>
              <w:t>«Обеспечение безопасности гидротехнических сооружений в сфере водных отношений»</w:t>
            </w:r>
          </w:p>
        </w:tc>
      </w:tr>
      <w:tr w:rsidR="00B33F86" w:rsidRPr="00614E62" w14:paraId="4E4A71C6" w14:textId="77777777" w:rsidTr="00361945">
        <w:trPr>
          <w:trHeight w:val="32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65DF3" w14:textId="4F3981C2" w:rsidR="00F1763B" w:rsidRPr="00A658AB" w:rsidRDefault="00A658AB" w:rsidP="00614E62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EEED9" w14:textId="77777777" w:rsidR="00F1763B" w:rsidRPr="00614E62" w:rsidRDefault="00F1763B" w:rsidP="00614E62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Паспорт структурного элемента гос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дарственной программы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DBDD2" w14:textId="77777777" w:rsidR="00F1763B" w:rsidRPr="00614E62" w:rsidRDefault="00F1763B" w:rsidP="00213BDF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7E39A" w14:textId="0F5FC05F" w:rsidR="00F1763B" w:rsidRPr="00614E62" w:rsidRDefault="00F1763B" w:rsidP="00213BDF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 государственной программе «Охрана окружающей среды Астраханской обл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35B44" w14:textId="08076812" w:rsidR="00F1763B" w:rsidRPr="00614E62" w:rsidRDefault="00962DE4" w:rsidP="00213BDF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от ____</w:t>
            </w:r>
            <w:r>
              <w:rPr>
                <w:sz w:val="24"/>
                <w:szCs w:val="24"/>
                <w:lang w:val="en-US"/>
              </w:rPr>
              <w:t xml:space="preserve">____ </w:t>
            </w:r>
            <w:r w:rsidRPr="00614E62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>_______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1351E" w14:textId="413BD577" w:rsidR="00F1763B" w:rsidRPr="00614E62" w:rsidRDefault="00F1763B" w:rsidP="00213BDF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Служба природопольз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среды Астраха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F8B94" w14:textId="77777777" w:rsidR="00F1763B" w:rsidRPr="00614E62" w:rsidRDefault="00F1763B" w:rsidP="00213BDF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</w:tr>
      <w:tr w:rsidR="00F1763B" w:rsidRPr="00614E62" w14:paraId="07E6ADF9" w14:textId="77777777" w:rsidTr="00361945">
        <w:trPr>
          <w:trHeight w:val="680"/>
        </w:trPr>
        <w:tc>
          <w:tcPr>
            <w:tcW w:w="150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B9DF0" w14:textId="09BA8E1D" w:rsidR="00F1763B" w:rsidRPr="00614E62" w:rsidRDefault="00F1763B" w:rsidP="00361945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rStyle w:val="ListLabel101"/>
                <w:sz w:val="24"/>
                <w:szCs w:val="24"/>
              </w:rPr>
              <w:t xml:space="preserve">Комплекс процессных мероприятий </w:t>
            </w:r>
            <w:r w:rsidRPr="00614E62">
              <w:rPr>
                <w:sz w:val="24"/>
                <w:szCs w:val="24"/>
              </w:rPr>
              <w:t>«Сохранение биологического разнообразия на территории Астраханской области и развитие экологического туризма на особо охраняемых природных территориях регионального значения»</w:t>
            </w:r>
          </w:p>
        </w:tc>
      </w:tr>
      <w:tr w:rsidR="00B33F86" w:rsidRPr="00614E62" w14:paraId="5E3EF9B4" w14:textId="77777777" w:rsidTr="00361945">
        <w:trPr>
          <w:trHeight w:val="32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CDC42" w14:textId="6C4F5B86" w:rsidR="00F1763B" w:rsidRPr="00A658AB" w:rsidRDefault="00A658AB" w:rsidP="00614E62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AAFA8" w14:textId="77777777" w:rsidR="00F1763B" w:rsidRPr="00614E62" w:rsidRDefault="00F1763B" w:rsidP="00614E62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Паспорт структурного элемента гос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дарственной программы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1BE82" w14:textId="77777777" w:rsidR="00F1763B" w:rsidRPr="00614E62" w:rsidRDefault="00F1763B" w:rsidP="00213BDF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67272" w14:textId="6763C6D7" w:rsidR="00F1763B" w:rsidRPr="00614E62" w:rsidRDefault="00F1763B" w:rsidP="00213BDF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 государственной программе «Охрана окружающей среды Астраханской обл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1447F" w14:textId="388B9D8C" w:rsidR="00F1763B" w:rsidRPr="00614E62" w:rsidRDefault="00962DE4" w:rsidP="00213BDF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от ____</w:t>
            </w:r>
            <w:r>
              <w:rPr>
                <w:sz w:val="24"/>
                <w:szCs w:val="24"/>
                <w:lang w:val="en-US"/>
              </w:rPr>
              <w:t xml:space="preserve">____ </w:t>
            </w:r>
            <w:r w:rsidRPr="00614E62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>_______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DA81C" w14:textId="511FC315" w:rsidR="00F1763B" w:rsidRPr="00614E62" w:rsidRDefault="00F1763B" w:rsidP="00213BDF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Служба природопольз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среды Астраха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70A31" w14:textId="77777777" w:rsidR="00F1763B" w:rsidRPr="00614E62" w:rsidRDefault="00F1763B" w:rsidP="00213BDF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</w:tr>
      <w:tr w:rsidR="00F1763B" w:rsidRPr="00614E62" w14:paraId="2681CCF8" w14:textId="77777777" w:rsidTr="00361945">
        <w:trPr>
          <w:trHeight w:val="327"/>
        </w:trPr>
        <w:tc>
          <w:tcPr>
            <w:tcW w:w="150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E4AA1" w14:textId="67D0C119" w:rsidR="00F1763B" w:rsidRPr="00614E62" w:rsidRDefault="00F1763B" w:rsidP="00361945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rStyle w:val="ListLabel101"/>
                <w:sz w:val="24"/>
                <w:szCs w:val="24"/>
              </w:rPr>
              <w:t xml:space="preserve">Комплекс процессных мероприятий </w:t>
            </w:r>
            <w:r w:rsidRPr="00614E62">
              <w:rPr>
                <w:sz w:val="24"/>
                <w:szCs w:val="24"/>
              </w:rPr>
              <w:t xml:space="preserve">«Реализация мероприятий в соответствии со статьей 16.6 Федерального закона от 10.01.2002 </w:t>
            </w:r>
            <w:r w:rsidR="00614E62">
              <w:rPr>
                <w:sz w:val="24"/>
                <w:szCs w:val="24"/>
              </w:rPr>
              <w:t>№ </w:t>
            </w:r>
            <w:r w:rsidRPr="00614E62">
              <w:rPr>
                <w:sz w:val="24"/>
                <w:szCs w:val="24"/>
              </w:rPr>
              <w:t>7-ФЗ</w:t>
            </w:r>
            <w:r w:rsidR="00361945">
              <w:rPr>
                <w:sz w:val="24"/>
                <w:szCs w:val="24"/>
              </w:rPr>
              <w:br/>
            </w:r>
            <w:r w:rsidRPr="00614E62">
              <w:rPr>
                <w:sz w:val="24"/>
                <w:szCs w:val="24"/>
              </w:rPr>
              <w:t>«Об охране окружающей среды»</w:t>
            </w:r>
          </w:p>
        </w:tc>
      </w:tr>
      <w:tr w:rsidR="00AC3512" w:rsidRPr="00614E62" w14:paraId="010B90D9" w14:textId="77777777" w:rsidTr="00361945">
        <w:trPr>
          <w:trHeight w:val="40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10EB3" w14:textId="067F0898" w:rsidR="00AC3512" w:rsidRPr="0054282E" w:rsidRDefault="00AC3512" w:rsidP="0054282E">
            <w:pPr>
              <w:jc w:val="center"/>
              <w:rPr>
                <w:sz w:val="24"/>
                <w:szCs w:val="24"/>
              </w:rPr>
            </w:pPr>
            <w:r w:rsidRPr="0054282E">
              <w:rPr>
                <w:sz w:val="24"/>
                <w:szCs w:val="24"/>
              </w:rPr>
              <w:t>1</w:t>
            </w:r>
            <w:r w:rsidR="00A658AB" w:rsidRPr="0054282E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DC33E" w14:textId="7559CBBC" w:rsidR="00AC3512" w:rsidRPr="00614E62" w:rsidRDefault="00AC3512" w:rsidP="00614E62">
            <w:pPr>
              <w:pStyle w:val="af3"/>
              <w:tabs>
                <w:tab w:val="left" w:pos="11057"/>
              </w:tabs>
              <w:ind w:left="-107" w:right="40"/>
              <w:jc w:val="both"/>
              <w:rPr>
                <w:rStyle w:val="ListLabel101"/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Паспорт структурного элемента гос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дарственной программы</w:t>
            </w: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7EFAC" w14:textId="10E9E6B5" w:rsidR="00AC3512" w:rsidRPr="00614E62" w:rsidRDefault="00AC3512" w:rsidP="00614E62">
            <w:pPr>
              <w:pStyle w:val="af3"/>
              <w:tabs>
                <w:tab w:val="left" w:pos="11057"/>
              </w:tabs>
              <w:ind w:left="40"/>
              <w:jc w:val="center"/>
              <w:rPr>
                <w:rStyle w:val="ListLabel101"/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Постановление Пр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вительства Астраха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284A2" w14:textId="79D00722" w:rsidR="00AC3512" w:rsidRPr="00614E62" w:rsidRDefault="00AC3512" w:rsidP="00614E62">
            <w:pPr>
              <w:pStyle w:val="af3"/>
              <w:tabs>
                <w:tab w:val="left" w:pos="11057"/>
              </w:tabs>
              <w:ind w:left="-27"/>
              <w:jc w:val="center"/>
              <w:rPr>
                <w:rStyle w:val="ListLabel101"/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 государстве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ной программе «Охрана окр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 xml:space="preserve">жающей среды Астраханской области»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70B19" w14:textId="44938140" w:rsidR="00AC3512" w:rsidRPr="00614E62" w:rsidRDefault="00962DE4" w:rsidP="00614E62">
            <w:pPr>
              <w:pStyle w:val="af3"/>
              <w:tabs>
                <w:tab w:val="left" w:pos="11057"/>
              </w:tabs>
              <w:ind w:right="-24"/>
              <w:jc w:val="center"/>
              <w:rPr>
                <w:rStyle w:val="ListLabel101"/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от ____</w:t>
            </w:r>
            <w:r>
              <w:rPr>
                <w:sz w:val="24"/>
                <w:szCs w:val="24"/>
                <w:lang w:val="en-US"/>
              </w:rPr>
              <w:t xml:space="preserve">____ </w:t>
            </w:r>
            <w:r w:rsidRPr="00614E62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>_______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1AC87" w14:textId="206D322A" w:rsidR="00AC3512" w:rsidRPr="00614E62" w:rsidRDefault="00AC3512" w:rsidP="00614E62">
            <w:pPr>
              <w:pStyle w:val="af3"/>
              <w:tabs>
                <w:tab w:val="left" w:pos="11057"/>
              </w:tabs>
              <w:ind w:right="31"/>
              <w:jc w:val="center"/>
              <w:rPr>
                <w:rStyle w:val="ListLabel101"/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Служба природопольз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среды Астраха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486FD" w14:textId="77777777" w:rsidR="00AC3512" w:rsidRPr="00614E62" w:rsidRDefault="00AC3512" w:rsidP="00614E62">
            <w:pPr>
              <w:pStyle w:val="af3"/>
              <w:tabs>
                <w:tab w:val="left" w:pos="11057"/>
              </w:tabs>
              <w:ind w:left="426" w:right="557"/>
              <w:jc w:val="center"/>
              <w:rPr>
                <w:rStyle w:val="ListLabel101"/>
                <w:sz w:val="24"/>
                <w:szCs w:val="24"/>
              </w:rPr>
            </w:pPr>
          </w:p>
        </w:tc>
      </w:tr>
      <w:tr w:rsidR="00AC3512" w:rsidRPr="00614E62" w14:paraId="7D3704FD" w14:textId="77777777" w:rsidTr="00361945">
        <w:trPr>
          <w:trHeight w:val="407"/>
        </w:trPr>
        <w:tc>
          <w:tcPr>
            <w:tcW w:w="150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08EE7" w14:textId="77777777" w:rsidR="00AC3512" w:rsidRPr="00614E62" w:rsidRDefault="00AC3512" w:rsidP="00614E62">
            <w:pPr>
              <w:pStyle w:val="af3"/>
              <w:tabs>
                <w:tab w:val="left" w:pos="11057"/>
              </w:tabs>
              <w:ind w:left="426" w:right="557"/>
              <w:jc w:val="center"/>
              <w:rPr>
                <w:sz w:val="24"/>
                <w:szCs w:val="24"/>
              </w:rPr>
            </w:pPr>
            <w:r w:rsidRPr="00614E62">
              <w:rPr>
                <w:rStyle w:val="ListLabel101"/>
                <w:sz w:val="24"/>
                <w:szCs w:val="24"/>
              </w:rPr>
              <w:t xml:space="preserve">Комплекс процессных мероприятий 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«Обеспечение деятельности службы природопользования и охраны окружающей среды Астраха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4E62">
              <w:rPr>
                <w:color w:val="000000"/>
                <w:sz w:val="24"/>
                <w:szCs w:val="24"/>
                <w:lang w:eastAsia="ru-RU"/>
              </w:rPr>
              <w:t>ской области и подведомственных учреждений»</w:t>
            </w:r>
          </w:p>
        </w:tc>
      </w:tr>
      <w:tr w:rsidR="00AC3512" w:rsidRPr="00614E62" w14:paraId="3FCB44E3" w14:textId="77777777" w:rsidTr="00361945">
        <w:trPr>
          <w:trHeight w:val="32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757C8" w14:textId="400ACA57" w:rsidR="00AC3512" w:rsidRPr="00614E62" w:rsidRDefault="00A658AB" w:rsidP="00614E62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F6B3F" w14:textId="77777777" w:rsidR="00AC3512" w:rsidRPr="00614E62" w:rsidRDefault="00AC3512" w:rsidP="00614E62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Паспорт структурного элемента гос</w:t>
            </w:r>
            <w:r w:rsidRPr="00614E62">
              <w:rPr>
                <w:sz w:val="24"/>
                <w:szCs w:val="24"/>
              </w:rPr>
              <w:t>у</w:t>
            </w:r>
            <w:r w:rsidRPr="00614E62">
              <w:rPr>
                <w:sz w:val="24"/>
                <w:szCs w:val="24"/>
              </w:rPr>
              <w:t>дарственной программы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236B0" w14:textId="77777777" w:rsidR="00AC3512" w:rsidRPr="00614E62" w:rsidRDefault="00AC3512" w:rsidP="00213BDF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8DFDF" w14:textId="3CAEAC2C" w:rsidR="00AC3512" w:rsidRPr="00614E62" w:rsidRDefault="00AC3512" w:rsidP="00213BDF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 государственной программе «Охрана окружающей среды Астраханской обл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130FF" w14:textId="28BDB4B7" w:rsidR="00AC3512" w:rsidRPr="00614E62" w:rsidRDefault="00962DE4" w:rsidP="00213BDF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от ____</w:t>
            </w:r>
            <w:r>
              <w:rPr>
                <w:sz w:val="24"/>
                <w:szCs w:val="24"/>
                <w:lang w:val="en-US"/>
              </w:rPr>
              <w:t xml:space="preserve">____ </w:t>
            </w:r>
            <w:r w:rsidRPr="00614E62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>_______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18F51" w14:textId="77777777" w:rsidR="00AC3512" w:rsidRPr="00614E62" w:rsidRDefault="00AC3512" w:rsidP="00213BDF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Служба природопольз</w:t>
            </w:r>
            <w:r w:rsidRPr="00614E62">
              <w:rPr>
                <w:sz w:val="24"/>
                <w:szCs w:val="24"/>
              </w:rPr>
              <w:t>о</w:t>
            </w:r>
            <w:r w:rsidRPr="00614E62">
              <w:rPr>
                <w:sz w:val="24"/>
                <w:szCs w:val="24"/>
              </w:rPr>
              <w:t>вания и охраны окруж</w:t>
            </w:r>
            <w:r w:rsidRPr="00614E62">
              <w:rPr>
                <w:sz w:val="24"/>
                <w:szCs w:val="24"/>
              </w:rPr>
              <w:t>а</w:t>
            </w:r>
            <w:r w:rsidRPr="00614E62">
              <w:rPr>
                <w:sz w:val="24"/>
                <w:szCs w:val="24"/>
              </w:rPr>
              <w:t>ющей среды Астраха</w:t>
            </w:r>
            <w:r w:rsidRPr="00614E62">
              <w:rPr>
                <w:sz w:val="24"/>
                <w:szCs w:val="24"/>
              </w:rPr>
              <w:t>н</w:t>
            </w:r>
            <w:r w:rsidRPr="00614E62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3C075" w14:textId="77777777" w:rsidR="00AC3512" w:rsidRPr="00614E62" w:rsidRDefault="00AC3512" w:rsidP="00213BDF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14E62">
              <w:rPr>
                <w:sz w:val="24"/>
                <w:szCs w:val="24"/>
              </w:rPr>
              <w:t>-</w:t>
            </w:r>
          </w:p>
        </w:tc>
      </w:tr>
    </w:tbl>
    <w:p w14:paraId="42E877DB" w14:textId="77777777" w:rsidR="00F1763B" w:rsidRPr="00614E62" w:rsidRDefault="00F1763B" w:rsidP="00614E62">
      <w:pPr>
        <w:jc w:val="center"/>
        <w:rPr>
          <w:sz w:val="24"/>
          <w:szCs w:val="24"/>
        </w:rPr>
      </w:pPr>
    </w:p>
    <w:sectPr w:rsidR="00F1763B" w:rsidRPr="00614E62" w:rsidSect="00D57DF6">
      <w:pgSz w:w="16838" w:h="11906" w:orient="landscape"/>
      <w:pgMar w:top="1701" w:right="567" w:bottom="567" w:left="567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B559A0" w14:textId="77777777" w:rsidR="00AD6A49" w:rsidRDefault="00AD6A49">
      <w:r>
        <w:separator/>
      </w:r>
    </w:p>
  </w:endnote>
  <w:endnote w:type="continuationSeparator" w:id="0">
    <w:p w14:paraId="07BCC93B" w14:textId="77777777" w:rsidR="00AD6A49" w:rsidRDefault="00AD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arSymbol">
    <w:altName w:val="MS Gothic"/>
    <w:charset w:val="80"/>
    <w:family w:val="auto"/>
    <w:pitch w:val="default"/>
    <w:sig w:usb0="00000001" w:usb1="08070000" w:usb2="00000010" w:usb3="00000000" w:csb0="00020000" w:csb1="00000000"/>
  </w:font>
  <w:font w:name="ГОСТ тип А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643DD" w14:textId="77777777" w:rsidR="00FE50B3" w:rsidRDefault="00FE50B3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983C7A" w14:textId="77777777" w:rsidR="00AD6A49" w:rsidRDefault="00AD6A49">
      <w:r>
        <w:separator/>
      </w:r>
    </w:p>
  </w:footnote>
  <w:footnote w:type="continuationSeparator" w:id="0">
    <w:p w14:paraId="3C72A163" w14:textId="77777777" w:rsidR="00AD6A49" w:rsidRDefault="00AD6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BC099" w14:textId="5F8AE8D4" w:rsidR="00FE50B3" w:rsidRPr="0046720D" w:rsidRDefault="00FE50B3">
    <w:pPr>
      <w:pStyle w:val="afb"/>
      <w:jc w:val="center"/>
      <w:rPr>
        <w:sz w:val="24"/>
        <w:szCs w:val="24"/>
      </w:rPr>
    </w:pPr>
    <w:r w:rsidRPr="0046720D">
      <w:rPr>
        <w:sz w:val="24"/>
        <w:szCs w:val="24"/>
      </w:rPr>
      <w:fldChar w:fldCharType="begin"/>
    </w:r>
    <w:r w:rsidRPr="0046720D">
      <w:rPr>
        <w:sz w:val="24"/>
        <w:szCs w:val="24"/>
      </w:rPr>
      <w:instrText>PAGE</w:instrText>
    </w:r>
    <w:r w:rsidRPr="0046720D">
      <w:rPr>
        <w:sz w:val="24"/>
        <w:szCs w:val="24"/>
      </w:rPr>
      <w:fldChar w:fldCharType="separate"/>
    </w:r>
    <w:r w:rsidR="00E05DF1">
      <w:rPr>
        <w:noProof/>
        <w:sz w:val="24"/>
        <w:szCs w:val="24"/>
      </w:rPr>
      <w:t>8</w:t>
    </w:r>
    <w:r w:rsidRPr="0046720D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4581678"/>
      <w:docPartObj>
        <w:docPartGallery w:val="Page Numbers (Top of Page)"/>
        <w:docPartUnique/>
      </w:docPartObj>
    </w:sdtPr>
    <w:sdtContent>
      <w:p w14:paraId="0508134F" w14:textId="43F3A920" w:rsidR="00FE50B3" w:rsidRDefault="00FE50B3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DF1">
          <w:rPr>
            <w:noProof/>
          </w:rPr>
          <w:t>279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420EE"/>
    <w:multiLevelType w:val="hybridMultilevel"/>
    <w:tmpl w:val="E9A871C2"/>
    <w:lvl w:ilvl="0" w:tplc="5D5E3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C1A25"/>
    <w:multiLevelType w:val="hybridMultilevel"/>
    <w:tmpl w:val="ACAE05C0"/>
    <w:lvl w:ilvl="0" w:tplc="5D5E316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A7009"/>
    <w:multiLevelType w:val="hybridMultilevel"/>
    <w:tmpl w:val="AA2CE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168A5"/>
    <w:multiLevelType w:val="hybridMultilevel"/>
    <w:tmpl w:val="9C6683B2"/>
    <w:lvl w:ilvl="0" w:tplc="AE1AC98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48B6C10"/>
    <w:multiLevelType w:val="hybridMultilevel"/>
    <w:tmpl w:val="26B42652"/>
    <w:lvl w:ilvl="0" w:tplc="37C023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C0727C0"/>
    <w:multiLevelType w:val="hybridMultilevel"/>
    <w:tmpl w:val="B6486D00"/>
    <w:lvl w:ilvl="0" w:tplc="028634D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DAB0E92"/>
    <w:multiLevelType w:val="hybridMultilevel"/>
    <w:tmpl w:val="2F0E9534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1C13D0E"/>
    <w:multiLevelType w:val="hybridMultilevel"/>
    <w:tmpl w:val="0A6665AE"/>
    <w:lvl w:ilvl="0" w:tplc="5D5E316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46586455"/>
    <w:multiLevelType w:val="hybridMultilevel"/>
    <w:tmpl w:val="D9120064"/>
    <w:lvl w:ilvl="0" w:tplc="5D5E31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E5E3799"/>
    <w:multiLevelType w:val="hybridMultilevel"/>
    <w:tmpl w:val="D94E3706"/>
    <w:lvl w:ilvl="0" w:tplc="0419000F">
      <w:start w:val="1"/>
      <w:numFmt w:val="decimal"/>
      <w:lvlText w:val="%1."/>
      <w:lvlJc w:val="left"/>
      <w:pPr>
        <w:ind w:left="122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137383"/>
    <w:multiLevelType w:val="hybridMultilevel"/>
    <w:tmpl w:val="A7F6F268"/>
    <w:lvl w:ilvl="0" w:tplc="5D5E316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636E3E60"/>
    <w:multiLevelType w:val="hybridMultilevel"/>
    <w:tmpl w:val="4742293C"/>
    <w:lvl w:ilvl="0" w:tplc="5D5E316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7636568C"/>
    <w:multiLevelType w:val="hybridMultilevel"/>
    <w:tmpl w:val="D72A0472"/>
    <w:lvl w:ilvl="0" w:tplc="5896D9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C203AC3"/>
    <w:multiLevelType w:val="hybridMultilevel"/>
    <w:tmpl w:val="64545856"/>
    <w:lvl w:ilvl="0" w:tplc="5D5E31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7"/>
  </w:num>
  <w:num w:numId="5">
    <w:abstractNumId w:val="9"/>
  </w:num>
  <w:num w:numId="6">
    <w:abstractNumId w:val="3"/>
  </w:num>
  <w:num w:numId="7">
    <w:abstractNumId w:val="10"/>
  </w:num>
  <w:num w:numId="8">
    <w:abstractNumId w:val="1"/>
  </w:num>
  <w:num w:numId="9">
    <w:abstractNumId w:val="11"/>
  </w:num>
  <w:num w:numId="10">
    <w:abstractNumId w:val="0"/>
  </w:num>
  <w:num w:numId="11">
    <w:abstractNumId w:val="13"/>
  </w:num>
  <w:num w:numId="12">
    <w:abstractNumId w:val="6"/>
  </w:num>
  <w:num w:numId="13">
    <w:abstractNumId w:val="4"/>
  </w:num>
  <w:num w:numId="14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17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280"/>
    <w:rsid w:val="00001A18"/>
    <w:rsid w:val="00001B89"/>
    <w:rsid w:val="00003B2F"/>
    <w:rsid w:val="00004626"/>
    <w:rsid w:val="000056EC"/>
    <w:rsid w:val="0000586B"/>
    <w:rsid w:val="00005A42"/>
    <w:rsid w:val="0001013D"/>
    <w:rsid w:val="000105DD"/>
    <w:rsid w:val="000116D8"/>
    <w:rsid w:val="00011F7F"/>
    <w:rsid w:val="00012252"/>
    <w:rsid w:val="00012353"/>
    <w:rsid w:val="00014267"/>
    <w:rsid w:val="000150AA"/>
    <w:rsid w:val="000167C8"/>
    <w:rsid w:val="00016C3B"/>
    <w:rsid w:val="0001754F"/>
    <w:rsid w:val="00017DEE"/>
    <w:rsid w:val="000202E8"/>
    <w:rsid w:val="000225B1"/>
    <w:rsid w:val="00024799"/>
    <w:rsid w:val="0002482C"/>
    <w:rsid w:val="000254BB"/>
    <w:rsid w:val="00025576"/>
    <w:rsid w:val="0002630A"/>
    <w:rsid w:val="00026B0A"/>
    <w:rsid w:val="000274A1"/>
    <w:rsid w:val="00030624"/>
    <w:rsid w:val="0003143A"/>
    <w:rsid w:val="00031A75"/>
    <w:rsid w:val="00031AC5"/>
    <w:rsid w:val="00031BA8"/>
    <w:rsid w:val="000331D5"/>
    <w:rsid w:val="00033965"/>
    <w:rsid w:val="000343E6"/>
    <w:rsid w:val="000355EE"/>
    <w:rsid w:val="0003615B"/>
    <w:rsid w:val="00036404"/>
    <w:rsid w:val="000367ED"/>
    <w:rsid w:val="00037CE6"/>
    <w:rsid w:val="00037DFD"/>
    <w:rsid w:val="0004182C"/>
    <w:rsid w:val="00042359"/>
    <w:rsid w:val="00045945"/>
    <w:rsid w:val="00045955"/>
    <w:rsid w:val="000474E5"/>
    <w:rsid w:val="000477E7"/>
    <w:rsid w:val="000512F9"/>
    <w:rsid w:val="00051729"/>
    <w:rsid w:val="00051BBD"/>
    <w:rsid w:val="000524C1"/>
    <w:rsid w:val="000528A2"/>
    <w:rsid w:val="00052F71"/>
    <w:rsid w:val="00053992"/>
    <w:rsid w:val="000543F6"/>
    <w:rsid w:val="0005541B"/>
    <w:rsid w:val="00055E3E"/>
    <w:rsid w:val="0005711D"/>
    <w:rsid w:val="000575DC"/>
    <w:rsid w:val="000579A2"/>
    <w:rsid w:val="00057F57"/>
    <w:rsid w:val="00060E93"/>
    <w:rsid w:val="00060ECD"/>
    <w:rsid w:val="000618F9"/>
    <w:rsid w:val="000621F9"/>
    <w:rsid w:val="00062D5B"/>
    <w:rsid w:val="00062D82"/>
    <w:rsid w:val="00063223"/>
    <w:rsid w:val="000637A5"/>
    <w:rsid w:val="00063FF7"/>
    <w:rsid w:val="00064164"/>
    <w:rsid w:val="0006436C"/>
    <w:rsid w:val="00064F71"/>
    <w:rsid w:val="000661C9"/>
    <w:rsid w:val="00066270"/>
    <w:rsid w:val="00066778"/>
    <w:rsid w:val="00066EE2"/>
    <w:rsid w:val="00067BDE"/>
    <w:rsid w:val="000712A6"/>
    <w:rsid w:val="00072322"/>
    <w:rsid w:val="0007237E"/>
    <w:rsid w:val="00073847"/>
    <w:rsid w:val="00073D43"/>
    <w:rsid w:val="00073E20"/>
    <w:rsid w:val="00073F88"/>
    <w:rsid w:val="00074292"/>
    <w:rsid w:val="00074797"/>
    <w:rsid w:val="00074F58"/>
    <w:rsid w:val="0007540B"/>
    <w:rsid w:val="00077FE1"/>
    <w:rsid w:val="00080F26"/>
    <w:rsid w:val="0008114E"/>
    <w:rsid w:val="0008271F"/>
    <w:rsid w:val="00084067"/>
    <w:rsid w:val="0008751B"/>
    <w:rsid w:val="000905C7"/>
    <w:rsid w:val="0009129D"/>
    <w:rsid w:val="00091A33"/>
    <w:rsid w:val="00091ACF"/>
    <w:rsid w:val="00094CA8"/>
    <w:rsid w:val="00095D93"/>
    <w:rsid w:val="000963B2"/>
    <w:rsid w:val="00096EC4"/>
    <w:rsid w:val="000A07BC"/>
    <w:rsid w:val="000A0C21"/>
    <w:rsid w:val="000A1200"/>
    <w:rsid w:val="000A325A"/>
    <w:rsid w:val="000A33D6"/>
    <w:rsid w:val="000A5280"/>
    <w:rsid w:val="000A54EA"/>
    <w:rsid w:val="000A655E"/>
    <w:rsid w:val="000B0360"/>
    <w:rsid w:val="000B128A"/>
    <w:rsid w:val="000B2929"/>
    <w:rsid w:val="000B2E34"/>
    <w:rsid w:val="000B4921"/>
    <w:rsid w:val="000B61DD"/>
    <w:rsid w:val="000B6375"/>
    <w:rsid w:val="000C0B1B"/>
    <w:rsid w:val="000C0D0D"/>
    <w:rsid w:val="000C30DC"/>
    <w:rsid w:val="000C342E"/>
    <w:rsid w:val="000C4219"/>
    <w:rsid w:val="000C44DD"/>
    <w:rsid w:val="000C454F"/>
    <w:rsid w:val="000C4E62"/>
    <w:rsid w:val="000C51F3"/>
    <w:rsid w:val="000C6D0A"/>
    <w:rsid w:val="000C7DB3"/>
    <w:rsid w:val="000D104C"/>
    <w:rsid w:val="000D1061"/>
    <w:rsid w:val="000D1638"/>
    <w:rsid w:val="000D1B1F"/>
    <w:rsid w:val="000D34C4"/>
    <w:rsid w:val="000D4D2D"/>
    <w:rsid w:val="000D60AD"/>
    <w:rsid w:val="000D60E7"/>
    <w:rsid w:val="000E0665"/>
    <w:rsid w:val="000E0C0F"/>
    <w:rsid w:val="000E2233"/>
    <w:rsid w:val="000E3719"/>
    <w:rsid w:val="000E3E7C"/>
    <w:rsid w:val="000E450C"/>
    <w:rsid w:val="000E460A"/>
    <w:rsid w:val="000E4861"/>
    <w:rsid w:val="000E4939"/>
    <w:rsid w:val="000E5099"/>
    <w:rsid w:val="000E5492"/>
    <w:rsid w:val="000E59AA"/>
    <w:rsid w:val="000E678E"/>
    <w:rsid w:val="000E7CAA"/>
    <w:rsid w:val="000E7EF6"/>
    <w:rsid w:val="000F036F"/>
    <w:rsid w:val="000F0C08"/>
    <w:rsid w:val="000F1921"/>
    <w:rsid w:val="000F3C51"/>
    <w:rsid w:val="000F500F"/>
    <w:rsid w:val="000F59AB"/>
    <w:rsid w:val="000F67D7"/>
    <w:rsid w:val="000F6BF4"/>
    <w:rsid w:val="000F7A4C"/>
    <w:rsid w:val="00100FBA"/>
    <w:rsid w:val="00102C02"/>
    <w:rsid w:val="00102C37"/>
    <w:rsid w:val="0010302E"/>
    <w:rsid w:val="00103B51"/>
    <w:rsid w:val="00104D6D"/>
    <w:rsid w:val="00105515"/>
    <w:rsid w:val="00105D50"/>
    <w:rsid w:val="0010636D"/>
    <w:rsid w:val="00107443"/>
    <w:rsid w:val="0010783F"/>
    <w:rsid w:val="001121D4"/>
    <w:rsid w:val="001121EF"/>
    <w:rsid w:val="00113067"/>
    <w:rsid w:val="001139A2"/>
    <w:rsid w:val="0011414B"/>
    <w:rsid w:val="00114C58"/>
    <w:rsid w:val="00114E10"/>
    <w:rsid w:val="00117D78"/>
    <w:rsid w:val="0012045D"/>
    <w:rsid w:val="001207E8"/>
    <w:rsid w:val="00122CB2"/>
    <w:rsid w:val="001238CB"/>
    <w:rsid w:val="001260B3"/>
    <w:rsid w:val="00126A17"/>
    <w:rsid w:val="00127F8C"/>
    <w:rsid w:val="00130178"/>
    <w:rsid w:val="001317F7"/>
    <w:rsid w:val="00131944"/>
    <w:rsid w:val="00131B93"/>
    <w:rsid w:val="00132295"/>
    <w:rsid w:val="00132ED0"/>
    <w:rsid w:val="00133374"/>
    <w:rsid w:val="001348DA"/>
    <w:rsid w:val="0013493D"/>
    <w:rsid w:val="001360CB"/>
    <w:rsid w:val="0013654F"/>
    <w:rsid w:val="00137810"/>
    <w:rsid w:val="00137BF9"/>
    <w:rsid w:val="00142128"/>
    <w:rsid w:val="0014216C"/>
    <w:rsid w:val="00142A72"/>
    <w:rsid w:val="00142F9D"/>
    <w:rsid w:val="00143C25"/>
    <w:rsid w:val="0014427D"/>
    <w:rsid w:val="00144FCD"/>
    <w:rsid w:val="0014517F"/>
    <w:rsid w:val="001457A3"/>
    <w:rsid w:val="00145E72"/>
    <w:rsid w:val="00146656"/>
    <w:rsid w:val="00147095"/>
    <w:rsid w:val="00147B97"/>
    <w:rsid w:val="001501A8"/>
    <w:rsid w:val="0015278C"/>
    <w:rsid w:val="00152E50"/>
    <w:rsid w:val="00153227"/>
    <w:rsid w:val="00153B97"/>
    <w:rsid w:val="001547AB"/>
    <w:rsid w:val="00154803"/>
    <w:rsid w:val="00155941"/>
    <w:rsid w:val="00155C7A"/>
    <w:rsid w:val="00157DCB"/>
    <w:rsid w:val="00160590"/>
    <w:rsid w:val="00162681"/>
    <w:rsid w:val="0016353A"/>
    <w:rsid w:val="0016415E"/>
    <w:rsid w:val="00166169"/>
    <w:rsid w:val="00166564"/>
    <w:rsid w:val="001668E0"/>
    <w:rsid w:val="00166A75"/>
    <w:rsid w:val="00167909"/>
    <w:rsid w:val="00167A32"/>
    <w:rsid w:val="00167E1A"/>
    <w:rsid w:val="00170C99"/>
    <w:rsid w:val="00170CD4"/>
    <w:rsid w:val="00170EFA"/>
    <w:rsid w:val="0017295A"/>
    <w:rsid w:val="00172B15"/>
    <w:rsid w:val="001739AF"/>
    <w:rsid w:val="00173D29"/>
    <w:rsid w:val="001749E5"/>
    <w:rsid w:val="00174F7E"/>
    <w:rsid w:val="001766C2"/>
    <w:rsid w:val="00176BF6"/>
    <w:rsid w:val="00176F9D"/>
    <w:rsid w:val="001772FA"/>
    <w:rsid w:val="001805D7"/>
    <w:rsid w:val="001830D8"/>
    <w:rsid w:val="001844BC"/>
    <w:rsid w:val="00184810"/>
    <w:rsid w:val="00184B32"/>
    <w:rsid w:val="00184C38"/>
    <w:rsid w:val="001858C3"/>
    <w:rsid w:val="00185DF4"/>
    <w:rsid w:val="00186411"/>
    <w:rsid w:val="00190252"/>
    <w:rsid w:val="001903E5"/>
    <w:rsid w:val="00190D29"/>
    <w:rsid w:val="00191052"/>
    <w:rsid w:val="001915F6"/>
    <w:rsid w:val="001924C2"/>
    <w:rsid w:val="00193B05"/>
    <w:rsid w:val="00193BC5"/>
    <w:rsid w:val="00194BD3"/>
    <w:rsid w:val="00195479"/>
    <w:rsid w:val="001965F2"/>
    <w:rsid w:val="00196AB1"/>
    <w:rsid w:val="00196D8D"/>
    <w:rsid w:val="001974EC"/>
    <w:rsid w:val="001A03D1"/>
    <w:rsid w:val="001A0E38"/>
    <w:rsid w:val="001A0EB7"/>
    <w:rsid w:val="001A1B3B"/>
    <w:rsid w:val="001A1C28"/>
    <w:rsid w:val="001A27CF"/>
    <w:rsid w:val="001A34D6"/>
    <w:rsid w:val="001A43E3"/>
    <w:rsid w:val="001A4CFF"/>
    <w:rsid w:val="001A5016"/>
    <w:rsid w:val="001A55C6"/>
    <w:rsid w:val="001A67D0"/>
    <w:rsid w:val="001A68ED"/>
    <w:rsid w:val="001A6F7E"/>
    <w:rsid w:val="001A747B"/>
    <w:rsid w:val="001A7DF1"/>
    <w:rsid w:val="001A7E4B"/>
    <w:rsid w:val="001B15D4"/>
    <w:rsid w:val="001B1EE2"/>
    <w:rsid w:val="001B256A"/>
    <w:rsid w:val="001B369E"/>
    <w:rsid w:val="001B38CD"/>
    <w:rsid w:val="001B48E6"/>
    <w:rsid w:val="001B5673"/>
    <w:rsid w:val="001B5731"/>
    <w:rsid w:val="001B5BD8"/>
    <w:rsid w:val="001B5DA7"/>
    <w:rsid w:val="001B5E16"/>
    <w:rsid w:val="001B6706"/>
    <w:rsid w:val="001B70EC"/>
    <w:rsid w:val="001C043E"/>
    <w:rsid w:val="001C07DC"/>
    <w:rsid w:val="001C202F"/>
    <w:rsid w:val="001C2E70"/>
    <w:rsid w:val="001C33DD"/>
    <w:rsid w:val="001C3F3F"/>
    <w:rsid w:val="001C4B6A"/>
    <w:rsid w:val="001C6190"/>
    <w:rsid w:val="001D2A8B"/>
    <w:rsid w:val="001D36E1"/>
    <w:rsid w:val="001D4F54"/>
    <w:rsid w:val="001D5590"/>
    <w:rsid w:val="001D59B9"/>
    <w:rsid w:val="001D5C4C"/>
    <w:rsid w:val="001D5CF3"/>
    <w:rsid w:val="001D715C"/>
    <w:rsid w:val="001E07A7"/>
    <w:rsid w:val="001E1486"/>
    <w:rsid w:val="001E1848"/>
    <w:rsid w:val="001E19B9"/>
    <w:rsid w:val="001E2202"/>
    <w:rsid w:val="001E2AE0"/>
    <w:rsid w:val="001E2E97"/>
    <w:rsid w:val="001E36A6"/>
    <w:rsid w:val="001E46DD"/>
    <w:rsid w:val="001E5372"/>
    <w:rsid w:val="001E6338"/>
    <w:rsid w:val="001E66C8"/>
    <w:rsid w:val="001F0C88"/>
    <w:rsid w:val="001F0FA7"/>
    <w:rsid w:val="001F1717"/>
    <w:rsid w:val="001F21F1"/>
    <w:rsid w:val="001F285C"/>
    <w:rsid w:val="001F49E8"/>
    <w:rsid w:val="001F68A9"/>
    <w:rsid w:val="001F7B43"/>
    <w:rsid w:val="001F7C43"/>
    <w:rsid w:val="00200132"/>
    <w:rsid w:val="00200431"/>
    <w:rsid w:val="00200700"/>
    <w:rsid w:val="002033E2"/>
    <w:rsid w:val="00203CD3"/>
    <w:rsid w:val="00203F5D"/>
    <w:rsid w:val="00204C62"/>
    <w:rsid w:val="00206913"/>
    <w:rsid w:val="00206C8F"/>
    <w:rsid w:val="00207F66"/>
    <w:rsid w:val="00213BDF"/>
    <w:rsid w:val="00213EDA"/>
    <w:rsid w:val="00214AE1"/>
    <w:rsid w:val="002152C6"/>
    <w:rsid w:val="002169BD"/>
    <w:rsid w:val="00216D6A"/>
    <w:rsid w:val="002177BC"/>
    <w:rsid w:val="00220D77"/>
    <w:rsid w:val="002218F1"/>
    <w:rsid w:val="00221E31"/>
    <w:rsid w:val="00223510"/>
    <w:rsid w:val="00223934"/>
    <w:rsid w:val="00224306"/>
    <w:rsid w:val="00224B6A"/>
    <w:rsid w:val="002266BB"/>
    <w:rsid w:val="002270A1"/>
    <w:rsid w:val="002270BE"/>
    <w:rsid w:val="0023022E"/>
    <w:rsid w:val="00230A0E"/>
    <w:rsid w:val="002319DA"/>
    <w:rsid w:val="00233146"/>
    <w:rsid w:val="00233E8F"/>
    <w:rsid w:val="002402FF"/>
    <w:rsid w:val="00241409"/>
    <w:rsid w:val="0024175F"/>
    <w:rsid w:val="00241D2E"/>
    <w:rsid w:val="00242A0C"/>
    <w:rsid w:val="00245DF9"/>
    <w:rsid w:val="00246BB3"/>
    <w:rsid w:val="002470BE"/>
    <w:rsid w:val="0024753A"/>
    <w:rsid w:val="002475F6"/>
    <w:rsid w:val="00247D77"/>
    <w:rsid w:val="00250C1D"/>
    <w:rsid w:val="00251006"/>
    <w:rsid w:val="00252AE2"/>
    <w:rsid w:val="00252B4F"/>
    <w:rsid w:val="00253948"/>
    <w:rsid w:val="00255838"/>
    <w:rsid w:val="002561A2"/>
    <w:rsid w:val="00256F63"/>
    <w:rsid w:val="0026012B"/>
    <w:rsid w:val="0026034F"/>
    <w:rsid w:val="002613BA"/>
    <w:rsid w:val="00263048"/>
    <w:rsid w:val="00263735"/>
    <w:rsid w:val="00265356"/>
    <w:rsid w:val="0026581C"/>
    <w:rsid w:val="00266377"/>
    <w:rsid w:val="002679A3"/>
    <w:rsid w:val="00267A59"/>
    <w:rsid w:val="00271195"/>
    <w:rsid w:val="00271559"/>
    <w:rsid w:val="002719EC"/>
    <w:rsid w:val="00272158"/>
    <w:rsid w:val="002722E7"/>
    <w:rsid w:val="00272BE0"/>
    <w:rsid w:val="002740FB"/>
    <w:rsid w:val="0027484C"/>
    <w:rsid w:val="00275029"/>
    <w:rsid w:val="00276705"/>
    <w:rsid w:val="00277770"/>
    <w:rsid w:val="00281412"/>
    <w:rsid w:val="00281866"/>
    <w:rsid w:val="002818FD"/>
    <w:rsid w:val="0028425C"/>
    <w:rsid w:val="00284490"/>
    <w:rsid w:val="00284CF1"/>
    <w:rsid w:val="00285EEB"/>
    <w:rsid w:val="0028645F"/>
    <w:rsid w:val="00286B18"/>
    <w:rsid w:val="002902E1"/>
    <w:rsid w:val="002904FC"/>
    <w:rsid w:val="002906F1"/>
    <w:rsid w:val="00290BB7"/>
    <w:rsid w:val="00291333"/>
    <w:rsid w:val="0029230F"/>
    <w:rsid w:val="00292E29"/>
    <w:rsid w:val="00292FB5"/>
    <w:rsid w:val="002937BB"/>
    <w:rsid w:val="00293B7F"/>
    <w:rsid w:val="00294B23"/>
    <w:rsid w:val="0029525E"/>
    <w:rsid w:val="002969B9"/>
    <w:rsid w:val="002A032F"/>
    <w:rsid w:val="002A0DDF"/>
    <w:rsid w:val="002A30C6"/>
    <w:rsid w:val="002A35D1"/>
    <w:rsid w:val="002A3733"/>
    <w:rsid w:val="002A48AD"/>
    <w:rsid w:val="002A4AA4"/>
    <w:rsid w:val="002A511F"/>
    <w:rsid w:val="002A5298"/>
    <w:rsid w:val="002A56E4"/>
    <w:rsid w:val="002A7DEE"/>
    <w:rsid w:val="002B0D3F"/>
    <w:rsid w:val="002B0EDF"/>
    <w:rsid w:val="002B20BE"/>
    <w:rsid w:val="002B2802"/>
    <w:rsid w:val="002B287A"/>
    <w:rsid w:val="002B308E"/>
    <w:rsid w:val="002B4142"/>
    <w:rsid w:val="002B4A9A"/>
    <w:rsid w:val="002B7017"/>
    <w:rsid w:val="002B7F75"/>
    <w:rsid w:val="002C0589"/>
    <w:rsid w:val="002C127E"/>
    <w:rsid w:val="002C1949"/>
    <w:rsid w:val="002C1C54"/>
    <w:rsid w:val="002C4A39"/>
    <w:rsid w:val="002C4A8C"/>
    <w:rsid w:val="002C514A"/>
    <w:rsid w:val="002C6584"/>
    <w:rsid w:val="002C6B3B"/>
    <w:rsid w:val="002D0D8C"/>
    <w:rsid w:val="002D1025"/>
    <w:rsid w:val="002D1903"/>
    <w:rsid w:val="002D19D5"/>
    <w:rsid w:val="002D2B3D"/>
    <w:rsid w:val="002D43D3"/>
    <w:rsid w:val="002D5B3C"/>
    <w:rsid w:val="002D66A1"/>
    <w:rsid w:val="002E18F7"/>
    <w:rsid w:val="002E1A13"/>
    <w:rsid w:val="002E356D"/>
    <w:rsid w:val="002E3FF7"/>
    <w:rsid w:val="002E42D6"/>
    <w:rsid w:val="002E4573"/>
    <w:rsid w:val="002E45E8"/>
    <w:rsid w:val="002E498B"/>
    <w:rsid w:val="002E4EA3"/>
    <w:rsid w:val="002E4F52"/>
    <w:rsid w:val="002E5196"/>
    <w:rsid w:val="002E5CFC"/>
    <w:rsid w:val="002E5D30"/>
    <w:rsid w:val="002E71BD"/>
    <w:rsid w:val="002E775F"/>
    <w:rsid w:val="002E7FBC"/>
    <w:rsid w:val="002F06BF"/>
    <w:rsid w:val="002F22C8"/>
    <w:rsid w:val="002F328F"/>
    <w:rsid w:val="002F37B2"/>
    <w:rsid w:val="002F558E"/>
    <w:rsid w:val="002F5AA9"/>
    <w:rsid w:val="002F61CA"/>
    <w:rsid w:val="002F6723"/>
    <w:rsid w:val="002F6A15"/>
    <w:rsid w:val="002F7250"/>
    <w:rsid w:val="003001F9"/>
    <w:rsid w:val="00300F81"/>
    <w:rsid w:val="00301473"/>
    <w:rsid w:val="00301786"/>
    <w:rsid w:val="00301A2E"/>
    <w:rsid w:val="0030373C"/>
    <w:rsid w:val="003037BA"/>
    <w:rsid w:val="0030392A"/>
    <w:rsid w:val="00304E7E"/>
    <w:rsid w:val="003053B3"/>
    <w:rsid w:val="00306952"/>
    <w:rsid w:val="0030697A"/>
    <w:rsid w:val="003079F0"/>
    <w:rsid w:val="003108A5"/>
    <w:rsid w:val="0031095C"/>
    <w:rsid w:val="003131A7"/>
    <w:rsid w:val="00313A86"/>
    <w:rsid w:val="0031459D"/>
    <w:rsid w:val="00314BDD"/>
    <w:rsid w:val="00315208"/>
    <w:rsid w:val="00316A8D"/>
    <w:rsid w:val="003170C6"/>
    <w:rsid w:val="00317564"/>
    <w:rsid w:val="003204E0"/>
    <w:rsid w:val="00320E7C"/>
    <w:rsid w:val="00321A7A"/>
    <w:rsid w:val="003227BF"/>
    <w:rsid w:val="00323931"/>
    <w:rsid w:val="00323B25"/>
    <w:rsid w:val="003245F3"/>
    <w:rsid w:val="0032505A"/>
    <w:rsid w:val="00325D3B"/>
    <w:rsid w:val="003264F4"/>
    <w:rsid w:val="003267F8"/>
    <w:rsid w:val="003270D6"/>
    <w:rsid w:val="003275B8"/>
    <w:rsid w:val="003306B3"/>
    <w:rsid w:val="00330A6B"/>
    <w:rsid w:val="003314EC"/>
    <w:rsid w:val="00333AE6"/>
    <w:rsid w:val="003341CB"/>
    <w:rsid w:val="00335ECE"/>
    <w:rsid w:val="003363C8"/>
    <w:rsid w:val="003372F9"/>
    <w:rsid w:val="0033781B"/>
    <w:rsid w:val="00337837"/>
    <w:rsid w:val="00337848"/>
    <w:rsid w:val="00340284"/>
    <w:rsid w:val="0034028A"/>
    <w:rsid w:val="003410D2"/>
    <w:rsid w:val="003422B4"/>
    <w:rsid w:val="003434C3"/>
    <w:rsid w:val="00343CA6"/>
    <w:rsid w:val="003440AB"/>
    <w:rsid w:val="00344891"/>
    <w:rsid w:val="00344C0E"/>
    <w:rsid w:val="00346CEA"/>
    <w:rsid w:val="00346E61"/>
    <w:rsid w:val="00346FB8"/>
    <w:rsid w:val="00346FC1"/>
    <w:rsid w:val="003472D4"/>
    <w:rsid w:val="00351285"/>
    <w:rsid w:val="0035141D"/>
    <w:rsid w:val="00351FC7"/>
    <w:rsid w:val="0035213D"/>
    <w:rsid w:val="003527FB"/>
    <w:rsid w:val="0035342D"/>
    <w:rsid w:val="00353B7D"/>
    <w:rsid w:val="003563A3"/>
    <w:rsid w:val="003566FB"/>
    <w:rsid w:val="00356E16"/>
    <w:rsid w:val="003576C4"/>
    <w:rsid w:val="00357FF7"/>
    <w:rsid w:val="0036094C"/>
    <w:rsid w:val="003615A9"/>
    <w:rsid w:val="0036165A"/>
    <w:rsid w:val="00361945"/>
    <w:rsid w:val="00361B8A"/>
    <w:rsid w:val="00361B9C"/>
    <w:rsid w:val="003649FA"/>
    <w:rsid w:val="00364BE6"/>
    <w:rsid w:val="003652FB"/>
    <w:rsid w:val="0036683D"/>
    <w:rsid w:val="00367AE3"/>
    <w:rsid w:val="00371061"/>
    <w:rsid w:val="00372464"/>
    <w:rsid w:val="0037485B"/>
    <w:rsid w:val="00375884"/>
    <w:rsid w:val="003759A8"/>
    <w:rsid w:val="00376667"/>
    <w:rsid w:val="003766F0"/>
    <w:rsid w:val="0037680E"/>
    <w:rsid w:val="00377598"/>
    <w:rsid w:val="00377632"/>
    <w:rsid w:val="0037781A"/>
    <w:rsid w:val="00377976"/>
    <w:rsid w:val="00377DC9"/>
    <w:rsid w:val="003807CF"/>
    <w:rsid w:val="003818BC"/>
    <w:rsid w:val="0038201A"/>
    <w:rsid w:val="0038296D"/>
    <w:rsid w:val="003834B3"/>
    <w:rsid w:val="003834EF"/>
    <w:rsid w:val="00384258"/>
    <w:rsid w:val="0038571C"/>
    <w:rsid w:val="00385FAE"/>
    <w:rsid w:val="00387190"/>
    <w:rsid w:val="003871B1"/>
    <w:rsid w:val="003902DC"/>
    <w:rsid w:val="00390543"/>
    <w:rsid w:val="00391628"/>
    <w:rsid w:val="003921BB"/>
    <w:rsid w:val="003923E1"/>
    <w:rsid w:val="00392579"/>
    <w:rsid w:val="00392EB1"/>
    <w:rsid w:val="00393F05"/>
    <w:rsid w:val="00394EC8"/>
    <w:rsid w:val="00395937"/>
    <w:rsid w:val="003965D3"/>
    <w:rsid w:val="003972E1"/>
    <w:rsid w:val="00397BBA"/>
    <w:rsid w:val="003A0434"/>
    <w:rsid w:val="003A112F"/>
    <w:rsid w:val="003A1C07"/>
    <w:rsid w:val="003A211F"/>
    <w:rsid w:val="003A35E0"/>
    <w:rsid w:val="003A52F0"/>
    <w:rsid w:val="003A55AF"/>
    <w:rsid w:val="003A661B"/>
    <w:rsid w:val="003A67B7"/>
    <w:rsid w:val="003A6B85"/>
    <w:rsid w:val="003A7386"/>
    <w:rsid w:val="003A75CC"/>
    <w:rsid w:val="003A7FAC"/>
    <w:rsid w:val="003B018E"/>
    <w:rsid w:val="003B020D"/>
    <w:rsid w:val="003B1E61"/>
    <w:rsid w:val="003B2730"/>
    <w:rsid w:val="003B3023"/>
    <w:rsid w:val="003B38CC"/>
    <w:rsid w:val="003B3CA8"/>
    <w:rsid w:val="003B3E30"/>
    <w:rsid w:val="003B3FCC"/>
    <w:rsid w:val="003B4349"/>
    <w:rsid w:val="003B5C36"/>
    <w:rsid w:val="003B6361"/>
    <w:rsid w:val="003C0580"/>
    <w:rsid w:val="003C1475"/>
    <w:rsid w:val="003C1EF9"/>
    <w:rsid w:val="003C2759"/>
    <w:rsid w:val="003C3409"/>
    <w:rsid w:val="003C3646"/>
    <w:rsid w:val="003C38F9"/>
    <w:rsid w:val="003C3D26"/>
    <w:rsid w:val="003C4A93"/>
    <w:rsid w:val="003C7431"/>
    <w:rsid w:val="003C7963"/>
    <w:rsid w:val="003D0E9B"/>
    <w:rsid w:val="003D1136"/>
    <w:rsid w:val="003D2639"/>
    <w:rsid w:val="003D3501"/>
    <w:rsid w:val="003D4775"/>
    <w:rsid w:val="003D6489"/>
    <w:rsid w:val="003D7AD1"/>
    <w:rsid w:val="003E0BA8"/>
    <w:rsid w:val="003E0CB8"/>
    <w:rsid w:val="003E30D4"/>
    <w:rsid w:val="003E4BD2"/>
    <w:rsid w:val="003E4D5A"/>
    <w:rsid w:val="003E5AAC"/>
    <w:rsid w:val="003E6878"/>
    <w:rsid w:val="003E7052"/>
    <w:rsid w:val="003F254B"/>
    <w:rsid w:val="003F4200"/>
    <w:rsid w:val="003F4A41"/>
    <w:rsid w:val="003F551A"/>
    <w:rsid w:val="003F6044"/>
    <w:rsid w:val="003F6A8D"/>
    <w:rsid w:val="003F6FFB"/>
    <w:rsid w:val="003F765A"/>
    <w:rsid w:val="00400F0B"/>
    <w:rsid w:val="0040171F"/>
    <w:rsid w:val="00402C63"/>
    <w:rsid w:val="0040302B"/>
    <w:rsid w:val="0040352F"/>
    <w:rsid w:val="0040368C"/>
    <w:rsid w:val="00403785"/>
    <w:rsid w:val="00403C2A"/>
    <w:rsid w:val="00404742"/>
    <w:rsid w:val="0040539D"/>
    <w:rsid w:val="00405C73"/>
    <w:rsid w:val="004061AB"/>
    <w:rsid w:val="004106EB"/>
    <w:rsid w:val="00411373"/>
    <w:rsid w:val="00411FD6"/>
    <w:rsid w:val="0041303C"/>
    <w:rsid w:val="0041484B"/>
    <w:rsid w:val="00415295"/>
    <w:rsid w:val="004156E1"/>
    <w:rsid w:val="00416FC2"/>
    <w:rsid w:val="0041733B"/>
    <w:rsid w:val="00417FAB"/>
    <w:rsid w:val="0042009B"/>
    <w:rsid w:val="00420674"/>
    <w:rsid w:val="0042181E"/>
    <w:rsid w:val="00422226"/>
    <w:rsid w:val="00422A95"/>
    <w:rsid w:val="00422DE4"/>
    <w:rsid w:val="00423B01"/>
    <w:rsid w:val="00423EA2"/>
    <w:rsid w:val="004248AC"/>
    <w:rsid w:val="00427384"/>
    <w:rsid w:val="0042752F"/>
    <w:rsid w:val="00427539"/>
    <w:rsid w:val="00431E4B"/>
    <w:rsid w:val="00432D99"/>
    <w:rsid w:val="004332DD"/>
    <w:rsid w:val="004334A9"/>
    <w:rsid w:val="0043491A"/>
    <w:rsid w:val="00434CAC"/>
    <w:rsid w:val="0043622D"/>
    <w:rsid w:val="004367DD"/>
    <w:rsid w:val="0043710B"/>
    <w:rsid w:val="00437FBB"/>
    <w:rsid w:val="00441411"/>
    <w:rsid w:val="00441F6D"/>
    <w:rsid w:val="00442907"/>
    <w:rsid w:val="00442C57"/>
    <w:rsid w:val="004432C7"/>
    <w:rsid w:val="0044396B"/>
    <w:rsid w:val="004441CD"/>
    <w:rsid w:val="0044479A"/>
    <w:rsid w:val="0044578A"/>
    <w:rsid w:val="004479DF"/>
    <w:rsid w:val="00450DDE"/>
    <w:rsid w:val="00450F61"/>
    <w:rsid w:val="0045119E"/>
    <w:rsid w:val="00451F55"/>
    <w:rsid w:val="0045247A"/>
    <w:rsid w:val="00452869"/>
    <w:rsid w:val="00452DAE"/>
    <w:rsid w:val="00453B8E"/>
    <w:rsid w:val="004547C5"/>
    <w:rsid w:val="00454BE3"/>
    <w:rsid w:val="00455DD3"/>
    <w:rsid w:val="004568BE"/>
    <w:rsid w:val="00460189"/>
    <w:rsid w:val="00460965"/>
    <w:rsid w:val="004609A6"/>
    <w:rsid w:val="00460EA6"/>
    <w:rsid w:val="00461DCE"/>
    <w:rsid w:val="00462917"/>
    <w:rsid w:val="00462B9D"/>
    <w:rsid w:val="004634DE"/>
    <w:rsid w:val="004645DF"/>
    <w:rsid w:val="0046720D"/>
    <w:rsid w:val="0046733A"/>
    <w:rsid w:val="00467979"/>
    <w:rsid w:val="004705FB"/>
    <w:rsid w:val="00470ABD"/>
    <w:rsid w:val="004714D1"/>
    <w:rsid w:val="00473FD8"/>
    <w:rsid w:val="004746E5"/>
    <w:rsid w:val="0047502D"/>
    <w:rsid w:val="004767DC"/>
    <w:rsid w:val="0047745B"/>
    <w:rsid w:val="00477807"/>
    <w:rsid w:val="0048146D"/>
    <w:rsid w:val="00482D27"/>
    <w:rsid w:val="00483B13"/>
    <w:rsid w:val="00486477"/>
    <w:rsid w:val="004868E0"/>
    <w:rsid w:val="00486D3B"/>
    <w:rsid w:val="004901C7"/>
    <w:rsid w:val="00490B55"/>
    <w:rsid w:val="004922E2"/>
    <w:rsid w:val="004931EA"/>
    <w:rsid w:val="00493903"/>
    <w:rsid w:val="00493CD9"/>
    <w:rsid w:val="00494A63"/>
    <w:rsid w:val="00494E53"/>
    <w:rsid w:val="0049556D"/>
    <w:rsid w:val="00495C4B"/>
    <w:rsid w:val="00495D45"/>
    <w:rsid w:val="00496163"/>
    <w:rsid w:val="00496745"/>
    <w:rsid w:val="00496BA1"/>
    <w:rsid w:val="0049740F"/>
    <w:rsid w:val="0049761A"/>
    <w:rsid w:val="004978A1"/>
    <w:rsid w:val="00497AD9"/>
    <w:rsid w:val="004A0774"/>
    <w:rsid w:val="004A2C64"/>
    <w:rsid w:val="004A2E30"/>
    <w:rsid w:val="004A3F3A"/>
    <w:rsid w:val="004A4503"/>
    <w:rsid w:val="004A4BBD"/>
    <w:rsid w:val="004A6807"/>
    <w:rsid w:val="004A77B3"/>
    <w:rsid w:val="004A7DAB"/>
    <w:rsid w:val="004B0588"/>
    <w:rsid w:val="004B080C"/>
    <w:rsid w:val="004B1C0C"/>
    <w:rsid w:val="004B359F"/>
    <w:rsid w:val="004B4B6E"/>
    <w:rsid w:val="004B4C31"/>
    <w:rsid w:val="004B5630"/>
    <w:rsid w:val="004B6EDA"/>
    <w:rsid w:val="004B6FD8"/>
    <w:rsid w:val="004C005A"/>
    <w:rsid w:val="004C1057"/>
    <w:rsid w:val="004C1523"/>
    <w:rsid w:val="004C19A6"/>
    <w:rsid w:val="004C1A16"/>
    <w:rsid w:val="004C3E82"/>
    <w:rsid w:val="004C4107"/>
    <w:rsid w:val="004C7B23"/>
    <w:rsid w:val="004D0D44"/>
    <w:rsid w:val="004D0FF9"/>
    <w:rsid w:val="004D17B3"/>
    <w:rsid w:val="004D255D"/>
    <w:rsid w:val="004D2995"/>
    <w:rsid w:val="004D2FB3"/>
    <w:rsid w:val="004D3C87"/>
    <w:rsid w:val="004D532F"/>
    <w:rsid w:val="004D57CD"/>
    <w:rsid w:val="004D5C5C"/>
    <w:rsid w:val="004D6914"/>
    <w:rsid w:val="004D717E"/>
    <w:rsid w:val="004E013F"/>
    <w:rsid w:val="004E11E2"/>
    <w:rsid w:val="004E14A3"/>
    <w:rsid w:val="004E14D1"/>
    <w:rsid w:val="004E1652"/>
    <w:rsid w:val="004E1971"/>
    <w:rsid w:val="004E2957"/>
    <w:rsid w:val="004E2ECA"/>
    <w:rsid w:val="004E4BFE"/>
    <w:rsid w:val="004E5D01"/>
    <w:rsid w:val="004E65C4"/>
    <w:rsid w:val="004E7FBD"/>
    <w:rsid w:val="004F03FE"/>
    <w:rsid w:val="004F137C"/>
    <w:rsid w:val="004F1545"/>
    <w:rsid w:val="004F15B2"/>
    <w:rsid w:val="004F1CBF"/>
    <w:rsid w:val="004F1F1D"/>
    <w:rsid w:val="004F2A3A"/>
    <w:rsid w:val="004F3283"/>
    <w:rsid w:val="004F40E8"/>
    <w:rsid w:val="004F4C7E"/>
    <w:rsid w:val="004F5400"/>
    <w:rsid w:val="004F586E"/>
    <w:rsid w:val="004F5A28"/>
    <w:rsid w:val="004F5F9C"/>
    <w:rsid w:val="00500287"/>
    <w:rsid w:val="00500B8E"/>
    <w:rsid w:val="00500BE7"/>
    <w:rsid w:val="00500C5B"/>
    <w:rsid w:val="005012F0"/>
    <w:rsid w:val="005015EA"/>
    <w:rsid w:val="0050290A"/>
    <w:rsid w:val="00503969"/>
    <w:rsid w:val="0050480B"/>
    <w:rsid w:val="0050491F"/>
    <w:rsid w:val="005058EF"/>
    <w:rsid w:val="00506C17"/>
    <w:rsid w:val="005100F1"/>
    <w:rsid w:val="00511116"/>
    <w:rsid w:val="00511127"/>
    <w:rsid w:val="005118D2"/>
    <w:rsid w:val="005126C1"/>
    <w:rsid w:val="005132DD"/>
    <w:rsid w:val="00513C0F"/>
    <w:rsid w:val="00513FBC"/>
    <w:rsid w:val="005146FD"/>
    <w:rsid w:val="005149E5"/>
    <w:rsid w:val="00514BE5"/>
    <w:rsid w:val="00516322"/>
    <w:rsid w:val="005168ED"/>
    <w:rsid w:val="0051708A"/>
    <w:rsid w:val="00517B98"/>
    <w:rsid w:val="00517BC5"/>
    <w:rsid w:val="00522074"/>
    <w:rsid w:val="005220AB"/>
    <w:rsid w:val="005235AD"/>
    <w:rsid w:val="00523BCF"/>
    <w:rsid w:val="0052531D"/>
    <w:rsid w:val="00525A47"/>
    <w:rsid w:val="0052759E"/>
    <w:rsid w:val="00527705"/>
    <w:rsid w:val="00527C23"/>
    <w:rsid w:val="0053086F"/>
    <w:rsid w:val="00532A39"/>
    <w:rsid w:val="00532B20"/>
    <w:rsid w:val="00533380"/>
    <w:rsid w:val="005336D2"/>
    <w:rsid w:val="0053552F"/>
    <w:rsid w:val="00535B31"/>
    <w:rsid w:val="005361BE"/>
    <w:rsid w:val="00537444"/>
    <w:rsid w:val="00540487"/>
    <w:rsid w:val="00540DCC"/>
    <w:rsid w:val="00541629"/>
    <w:rsid w:val="00541C1B"/>
    <w:rsid w:val="0054282E"/>
    <w:rsid w:val="005437B5"/>
    <w:rsid w:val="00544875"/>
    <w:rsid w:val="00546D66"/>
    <w:rsid w:val="0055184E"/>
    <w:rsid w:val="00552846"/>
    <w:rsid w:val="0055286D"/>
    <w:rsid w:val="00552DD2"/>
    <w:rsid w:val="00554149"/>
    <w:rsid w:val="00555029"/>
    <w:rsid w:val="00557130"/>
    <w:rsid w:val="005573A9"/>
    <w:rsid w:val="00557463"/>
    <w:rsid w:val="00557DE0"/>
    <w:rsid w:val="0056025A"/>
    <w:rsid w:val="005602F1"/>
    <w:rsid w:val="005607E3"/>
    <w:rsid w:val="00561AAC"/>
    <w:rsid w:val="005649B4"/>
    <w:rsid w:val="00564B70"/>
    <w:rsid w:val="00564BAC"/>
    <w:rsid w:val="005654C8"/>
    <w:rsid w:val="00565AAD"/>
    <w:rsid w:val="00567A7F"/>
    <w:rsid w:val="00567E87"/>
    <w:rsid w:val="00567F1E"/>
    <w:rsid w:val="0057024F"/>
    <w:rsid w:val="0057063C"/>
    <w:rsid w:val="0057174B"/>
    <w:rsid w:val="00571FED"/>
    <w:rsid w:val="00572070"/>
    <w:rsid w:val="0057215C"/>
    <w:rsid w:val="00572E4A"/>
    <w:rsid w:val="005754E7"/>
    <w:rsid w:val="00575B19"/>
    <w:rsid w:val="005767BB"/>
    <w:rsid w:val="0057696E"/>
    <w:rsid w:val="00577CF2"/>
    <w:rsid w:val="00580479"/>
    <w:rsid w:val="005807FF"/>
    <w:rsid w:val="005809F4"/>
    <w:rsid w:val="00580DA0"/>
    <w:rsid w:val="0058100E"/>
    <w:rsid w:val="00582B6C"/>
    <w:rsid w:val="0058383A"/>
    <w:rsid w:val="00584C11"/>
    <w:rsid w:val="00586024"/>
    <w:rsid w:val="0059176A"/>
    <w:rsid w:val="00592974"/>
    <w:rsid w:val="005937F0"/>
    <w:rsid w:val="00594943"/>
    <w:rsid w:val="00595B35"/>
    <w:rsid w:val="00596424"/>
    <w:rsid w:val="00596708"/>
    <w:rsid w:val="00597277"/>
    <w:rsid w:val="0059773F"/>
    <w:rsid w:val="005A0F15"/>
    <w:rsid w:val="005A4416"/>
    <w:rsid w:val="005A495E"/>
    <w:rsid w:val="005A4E0C"/>
    <w:rsid w:val="005A6B51"/>
    <w:rsid w:val="005A6FFF"/>
    <w:rsid w:val="005A7B4E"/>
    <w:rsid w:val="005B096A"/>
    <w:rsid w:val="005B0D14"/>
    <w:rsid w:val="005B2A68"/>
    <w:rsid w:val="005B5F4A"/>
    <w:rsid w:val="005B7071"/>
    <w:rsid w:val="005B7958"/>
    <w:rsid w:val="005B7A09"/>
    <w:rsid w:val="005B7C14"/>
    <w:rsid w:val="005C005A"/>
    <w:rsid w:val="005C0088"/>
    <w:rsid w:val="005C0231"/>
    <w:rsid w:val="005C0CF4"/>
    <w:rsid w:val="005C10E9"/>
    <w:rsid w:val="005C31CB"/>
    <w:rsid w:val="005C4479"/>
    <w:rsid w:val="005C701D"/>
    <w:rsid w:val="005C74A4"/>
    <w:rsid w:val="005C7DD1"/>
    <w:rsid w:val="005D0B18"/>
    <w:rsid w:val="005D1739"/>
    <w:rsid w:val="005D1EEE"/>
    <w:rsid w:val="005D1FF7"/>
    <w:rsid w:val="005D2A63"/>
    <w:rsid w:val="005D3E75"/>
    <w:rsid w:val="005D641C"/>
    <w:rsid w:val="005D6B0F"/>
    <w:rsid w:val="005E00DD"/>
    <w:rsid w:val="005E072D"/>
    <w:rsid w:val="005E07B9"/>
    <w:rsid w:val="005E315D"/>
    <w:rsid w:val="005E34D4"/>
    <w:rsid w:val="005E4653"/>
    <w:rsid w:val="005E4BDA"/>
    <w:rsid w:val="005E517C"/>
    <w:rsid w:val="005E53C1"/>
    <w:rsid w:val="005E56C3"/>
    <w:rsid w:val="005E61D3"/>
    <w:rsid w:val="005E679B"/>
    <w:rsid w:val="005E6A8F"/>
    <w:rsid w:val="005E6D10"/>
    <w:rsid w:val="005E7087"/>
    <w:rsid w:val="005E714A"/>
    <w:rsid w:val="005E746E"/>
    <w:rsid w:val="005F3056"/>
    <w:rsid w:val="005F3811"/>
    <w:rsid w:val="005F4E56"/>
    <w:rsid w:val="005F518E"/>
    <w:rsid w:val="005F5C3F"/>
    <w:rsid w:val="005F67A6"/>
    <w:rsid w:val="005F6D65"/>
    <w:rsid w:val="005F6F33"/>
    <w:rsid w:val="005F7130"/>
    <w:rsid w:val="006005DC"/>
    <w:rsid w:val="006010E9"/>
    <w:rsid w:val="00601102"/>
    <w:rsid w:val="00601520"/>
    <w:rsid w:val="0060498D"/>
    <w:rsid w:val="0060544C"/>
    <w:rsid w:val="006058E7"/>
    <w:rsid w:val="00606DB3"/>
    <w:rsid w:val="00607270"/>
    <w:rsid w:val="00610992"/>
    <w:rsid w:val="00610BC3"/>
    <w:rsid w:val="00612D76"/>
    <w:rsid w:val="00613244"/>
    <w:rsid w:val="00614E62"/>
    <w:rsid w:val="0061551E"/>
    <w:rsid w:val="0061562D"/>
    <w:rsid w:val="006165AF"/>
    <w:rsid w:val="00616D76"/>
    <w:rsid w:val="0062186A"/>
    <w:rsid w:val="00621D1A"/>
    <w:rsid w:val="00621ED1"/>
    <w:rsid w:val="006220FB"/>
    <w:rsid w:val="00622A23"/>
    <w:rsid w:val="00622CDC"/>
    <w:rsid w:val="00624137"/>
    <w:rsid w:val="00624255"/>
    <w:rsid w:val="00625054"/>
    <w:rsid w:val="00625643"/>
    <w:rsid w:val="00625C7A"/>
    <w:rsid w:val="00625D8D"/>
    <w:rsid w:val="00626E83"/>
    <w:rsid w:val="00627E84"/>
    <w:rsid w:val="0063001D"/>
    <w:rsid w:val="00630AFA"/>
    <w:rsid w:val="00631470"/>
    <w:rsid w:val="00631757"/>
    <w:rsid w:val="006318DF"/>
    <w:rsid w:val="00633FD5"/>
    <w:rsid w:val="00633FF8"/>
    <w:rsid w:val="006348BB"/>
    <w:rsid w:val="00637E86"/>
    <w:rsid w:val="00637FEA"/>
    <w:rsid w:val="00640A02"/>
    <w:rsid w:val="00640B84"/>
    <w:rsid w:val="00643854"/>
    <w:rsid w:val="00643FD2"/>
    <w:rsid w:val="006441D2"/>
    <w:rsid w:val="00645D55"/>
    <w:rsid w:val="00646467"/>
    <w:rsid w:val="00646DB5"/>
    <w:rsid w:val="00647107"/>
    <w:rsid w:val="006520DF"/>
    <w:rsid w:val="00654D8E"/>
    <w:rsid w:val="006553CB"/>
    <w:rsid w:val="0065556A"/>
    <w:rsid w:val="00657889"/>
    <w:rsid w:val="0066122E"/>
    <w:rsid w:val="006613B7"/>
    <w:rsid w:val="00661BAF"/>
    <w:rsid w:val="00661FF9"/>
    <w:rsid w:val="00662296"/>
    <w:rsid w:val="006629B3"/>
    <w:rsid w:val="00664014"/>
    <w:rsid w:val="00664DF3"/>
    <w:rsid w:val="006653A5"/>
    <w:rsid w:val="00665ED6"/>
    <w:rsid w:val="00666826"/>
    <w:rsid w:val="00667107"/>
    <w:rsid w:val="00667621"/>
    <w:rsid w:val="0066781E"/>
    <w:rsid w:val="00670964"/>
    <w:rsid w:val="00670BD3"/>
    <w:rsid w:val="00671501"/>
    <w:rsid w:val="0067166D"/>
    <w:rsid w:val="00674801"/>
    <w:rsid w:val="0067527F"/>
    <w:rsid w:val="0067671D"/>
    <w:rsid w:val="00676928"/>
    <w:rsid w:val="00676CA0"/>
    <w:rsid w:val="00676ED3"/>
    <w:rsid w:val="0067711E"/>
    <w:rsid w:val="006804DC"/>
    <w:rsid w:val="006808F7"/>
    <w:rsid w:val="0068170B"/>
    <w:rsid w:val="00681CE3"/>
    <w:rsid w:val="00681CE9"/>
    <w:rsid w:val="00682781"/>
    <w:rsid w:val="00683EFF"/>
    <w:rsid w:val="00683FAF"/>
    <w:rsid w:val="0068434C"/>
    <w:rsid w:val="00684C03"/>
    <w:rsid w:val="00686DA2"/>
    <w:rsid w:val="00687BE4"/>
    <w:rsid w:val="006912F3"/>
    <w:rsid w:val="0069263B"/>
    <w:rsid w:val="006927D8"/>
    <w:rsid w:val="00692B4A"/>
    <w:rsid w:val="006940AE"/>
    <w:rsid w:val="00694184"/>
    <w:rsid w:val="0069494A"/>
    <w:rsid w:val="006949D0"/>
    <w:rsid w:val="00696F5C"/>
    <w:rsid w:val="0069780D"/>
    <w:rsid w:val="00697B45"/>
    <w:rsid w:val="006A0498"/>
    <w:rsid w:val="006A1906"/>
    <w:rsid w:val="006A1EF7"/>
    <w:rsid w:val="006A2A7B"/>
    <w:rsid w:val="006A2E48"/>
    <w:rsid w:val="006A32A1"/>
    <w:rsid w:val="006A34F9"/>
    <w:rsid w:val="006A36CC"/>
    <w:rsid w:val="006A408D"/>
    <w:rsid w:val="006A5B43"/>
    <w:rsid w:val="006A670C"/>
    <w:rsid w:val="006A7A75"/>
    <w:rsid w:val="006B03BA"/>
    <w:rsid w:val="006B05AC"/>
    <w:rsid w:val="006B0FB2"/>
    <w:rsid w:val="006B2190"/>
    <w:rsid w:val="006B222B"/>
    <w:rsid w:val="006B2735"/>
    <w:rsid w:val="006B2CDD"/>
    <w:rsid w:val="006B2E95"/>
    <w:rsid w:val="006B405F"/>
    <w:rsid w:val="006B4091"/>
    <w:rsid w:val="006B56A0"/>
    <w:rsid w:val="006B56D4"/>
    <w:rsid w:val="006B6157"/>
    <w:rsid w:val="006B6214"/>
    <w:rsid w:val="006B66E7"/>
    <w:rsid w:val="006B7167"/>
    <w:rsid w:val="006B765F"/>
    <w:rsid w:val="006B776F"/>
    <w:rsid w:val="006C0499"/>
    <w:rsid w:val="006C089C"/>
    <w:rsid w:val="006C0F66"/>
    <w:rsid w:val="006C15CE"/>
    <w:rsid w:val="006C18AF"/>
    <w:rsid w:val="006C1C45"/>
    <w:rsid w:val="006C22EE"/>
    <w:rsid w:val="006C32F3"/>
    <w:rsid w:val="006C3765"/>
    <w:rsid w:val="006C4CD8"/>
    <w:rsid w:val="006C4D0F"/>
    <w:rsid w:val="006C5A22"/>
    <w:rsid w:val="006C5D8D"/>
    <w:rsid w:val="006C68D7"/>
    <w:rsid w:val="006C6D1B"/>
    <w:rsid w:val="006C749A"/>
    <w:rsid w:val="006D04C9"/>
    <w:rsid w:val="006D0DAD"/>
    <w:rsid w:val="006D1958"/>
    <w:rsid w:val="006D1E71"/>
    <w:rsid w:val="006D2D2A"/>
    <w:rsid w:val="006D3770"/>
    <w:rsid w:val="006D39B3"/>
    <w:rsid w:val="006D4E8A"/>
    <w:rsid w:val="006D5981"/>
    <w:rsid w:val="006D6082"/>
    <w:rsid w:val="006D6DBA"/>
    <w:rsid w:val="006D72DD"/>
    <w:rsid w:val="006D7F3B"/>
    <w:rsid w:val="006E066B"/>
    <w:rsid w:val="006E0C27"/>
    <w:rsid w:val="006E15EB"/>
    <w:rsid w:val="006E31C5"/>
    <w:rsid w:val="006E4702"/>
    <w:rsid w:val="006E57BD"/>
    <w:rsid w:val="006E5D02"/>
    <w:rsid w:val="006E6448"/>
    <w:rsid w:val="006E77F4"/>
    <w:rsid w:val="006E7CBC"/>
    <w:rsid w:val="006F0985"/>
    <w:rsid w:val="006F1261"/>
    <w:rsid w:val="006F22A6"/>
    <w:rsid w:val="006F2367"/>
    <w:rsid w:val="006F2DBF"/>
    <w:rsid w:val="006F38C5"/>
    <w:rsid w:val="006F3985"/>
    <w:rsid w:val="006F44ED"/>
    <w:rsid w:val="006F451F"/>
    <w:rsid w:val="006F48EB"/>
    <w:rsid w:val="006F5A44"/>
    <w:rsid w:val="006F651F"/>
    <w:rsid w:val="006F7182"/>
    <w:rsid w:val="006F7FC1"/>
    <w:rsid w:val="00700891"/>
    <w:rsid w:val="007015A2"/>
    <w:rsid w:val="00703207"/>
    <w:rsid w:val="00703FAA"/>
    <w:rsid w:val="00705C3B"/>
    <w:rsid w:val="00707823"/>
    <w:rsid w:val="00707E41"/>
    <w:rsid w:val="007100E0"/>
    <w:rsid w:val="00710757"/>
    <w:rsid w:val="00710B41"/>
    <w:rsid w:val="00710D74"/>
    <w:rsid w:val="00710FC6"/>
    <w:rsid w:val="007123DB"/>
    <w:rsid w:val="00713514"/>
    <w:rsid w:val="007140D5"/>
    <w:rsid w:val="00714540"/>
    <w:rsid w:val="00714A00"/>
    <w:rsid w:val="00714B68"/>
    <w:rsid w:val="007152DC"/>
    <w:rsid w:val="00715303"/>
    <w:rsid w:val="00715741"/>
    <w:rsid w:val="007168B5"/>
    <w:rsid w:val="00716EC9"/>
    <w:rsid w:val="00721466"/>
    <w:rsid w:val="00721948"/>
    <w:rsid w:val="00721CA2"/>
    <w:rsid w:val="0072284F"/>
    <w:rsid w:val="00722FA9"/>
    <w:rsid w:val="00723D35"/>
    <w:rsid w:val="00724505"/>
    <w:rsid w:val="0072471E"/>
    <w:rsid w:val="007252A9"/>
    <w:rsid w:val="00725CE7"/>
    <w:rsid w:val="00726A91"/>
    <w:rsid w:val="00730382"/>
    <w:rsid w:val="00730B51"/>
    <w:rsid w:val="00731966"/>
    <w:rsid w:val="007331C3"/>
    <w:rsid w:val="007344E8"/>
    <w:rsid w:val="007345C1"/>
    <w:rsid w:val="0073687E"/>
    <w:rsid w:val="007402AF"/>
    <w:rsid w:val="007411E8"/>
    <w:rsid w:val="00741713"/>
    <w:rsid w:val="00741D52"/>
    <w:rsid w:val="00742658"/>
    <w:rsid w:val="0074374E"/>
    <w:rsid w:val="00743AB2"/>
    <w:rsid w:val="00744838"/>
    <w:rsid w:val="007449C4"/>
    <w:rsid w:val="007449E2"/>
    <w:rsid w:val="007454A4"/>
    <w:rsid w:val="007454B2"/>
    <w:rsid w:val="007458FF"/>
    <w:rsid w:val="007462DF"/>
    <w:rsid w:val="0074640C"/>
    <w:rsid w:val="00746C87"/>
    <w:rsid w:val="0074740A"/>
    <w:rsid w:val="00747B8C"/>
    <w:rsid w:val="0075333D"/>
    <w:rsid w:val="007538A7"/>
    <w:rsid w:val="00753DF9"/>
    <w:rsid w:val="00753E06"/>
    <w:rsid w:val="0075425F"/>
    <w:rsid w:val="007549A9"/>
    <w:rsid w:val="007550BC"/>
    <w:rsid w:val="0075571E"/>
    <w:rsid w:val="00757E38"/>
    <w:rsid w:val="00760C56"/>
    <w:rsid w:val="00762583"/>
    <w:rsid w:val="00762A7D"/>
    <w:rsid w:val="00763370"/>
    <w:rsid w:val="00763513"/>
    <w:rsid w:val="00763CF3"/>
    <w:rsid w:val="0076449E"/>
    <w:rsid w:val="00764CF6"/>
    <w:rsid w:val="00765514"/>
    <w:rsid w:val="00765C9D"/>
    <w:rsid w:val="007718C1"/>
    <w:rsid w:val="00771C1B"/>
    <w:rsid w:val="00771D90"/>
    <w:rsid w:val="00771F6F"/>
    <w:rsid w:val="00774199"/>
    <w:rsid w:val="007747CA"/>
    <w:rsid w:val="00774879"/>
    <w:rsid w:val="0077493A"/>
    <w:rsid w:val="007749E7"/>
    <w:rsid w:val="00775B05"/>
    <w:rsid w:val="00775C9F"/>
    <w:rsid w:val="007761D8"/>
    <w:rsid w:val="0077682D"/>
    <w:rsid w:val="00776BFB"/>
    <w:rsid w:val="00776FF3"/>
    <w:rsid w:val="00777CCA"/>
    <w:rsid w:val="007801D1"/>
    <w:rsid w:val="00780570"/>
    <w:rsid w:val="00780F80"/>
    <w:rsid w:val="0078182B"/>
    <w:rsid w:val="00781958"/>
    <w:rsid w:val="00781F19"/>
    <w:rsid w:val="0078267F"/>
    <w:rsid w:val="00783D4C"/>
    <w:rsid w:val="00784A34"/>
    <w:rsid w:val="00784D35"/>
    <w:rsid w:val="007861B7"/>
    <w:rsid w:val="00787975"/>
    <w:rsid w:val="007908DA"/>
    <w:rsid w:val="00790E12"/>
    <w:rsid w:val="00791328"/>
    <w:rsid w:val="007915E7"/>
    <w:rsid w:val="00791B65"/>
    <w:rsid w:val="007926D2"/>
    <w:rsid w:val="007928CB"/>
    <w:rsid w:val="00792DCE"/>
    <w:rsid w:val="00792E03"/>
    <w:rsid w:val="0079312C"/>
    <w:rsid w:val="00793F67"/>
    <w:rsid w:val="00794EE4"/>
    <w:rsid w:val="0079564B"/>
    <w:rsid w:val="0079699A"/>
    <w:rsid w:val="00797A46"/>
    <w:rsid w:val="007A008E"/>
    <w:rsid w:val="007A059F"/>
    <w:rsid w:val="007A06C3"/>
    <w:rsid w:val="007A14C7"/>
    <w:rsid w:val="007A1DFE"/>
    <w:rsid w:val="007A2496"/>
    <w:rsid w:val="007A3476"/>
    <w:rsid w:val="007A49F8"/>
    <w:rsid w:val="007A4B80"/>
    <w:rsid w:val="007A4D43"/>
    <w:rsid w:val="007A5F2A"/>
    <w:rsid w:val="007A60DC"/>
    <w:rsid w:val="007A6FD4"/>
    <w:rsid w:val="007B138B"/>
    <w:rsid w:val="007B1679"/>
    <w:rsid w:val="007B1F76"/>
    <w:rsid w:val="007B3846"/>
    <w:rsid w:val="007B3B5E"/>
    <w:rsid w:val="007B42DC"/>
    <w:rsid w:val="007B4429"/>
    <w:rsid w:val="007B5050"/>
    <w:rsid w:val="007B57DD"/>
    <w:rsid w:val="007B5A4A"/>
    <w:rsid w:val="007B7334"/>
    <w:rsid w:val="007B777C"/>
    <w:rsid w:val="007B77A5"/>
    <w:rsid w:val="007B79BE"/>
    <w:rsid w:val="007C1EC7"/>
    <w:rsid w:val="007C2466"/>
    <w:rsid w:val="007C2DB7"/>
    <w:rsid w:val="007C4393"/>
    <w:rsid w:val="007C5184"/>
    <w:rsid w:val="007C5725"/>
    <w:rsid w:val="007C7C55"/>
    <w:rsid w:val="007D07EA"/>
    <w:rsid w:val="007D2D3F"/>
    <w:rsid w:val="007D3283"/>
    <w:rsid w:val="007D364E"/>
    <w:rsid w:val="007D3A60"/>
    <w:rsid w:val="007D3F99"/>
    <w:rsid w:val="007D4E6C"/>
    <w:rsid w:val="007D5137"/>
    <w:rsid w:val="007D5244"/>
    <w:rsid w:val="007D5FAB"/>
    <w:rsid w:val="007D62E3"/>
    <w:rsid w:val="007D6738"/>
    <w:rsid w:val="007D6B6A"/>
    <w:rsid w:val="007D7F51"/>
    <w:rsid w:val="007E01CB"/>
    <w:rsid w:val="007E0971"/>
    <w:rsid w:val="007E09C9"/>
    <w:rsid w:val="007E21B3"/>
    <w:rsid w:val="007E2409"/>
    <w:rsid w:val="007E2562"/>
    <w:rsid w:val="007E3717"/>
    <w:rsid w:val="007E50A5"/>
    <w:rsid w:val="007E5CE7"/>
    <w:rsid w:val="007E5F63"/>
    <w:rsid w:val="007E79E1"/>
    <w:rsid w:val="007E7C9C"/>
    <w:rsid w:val="007F0286"/>
    <w:rsid w:val="007F03FD"/>
    <w:rsid w:val="007F0CAE"/>
    <w:rsid w:val="007F0FD6"/>
    <w:rsid w:val="007F16F4"/>
    <w:rsid w:val="007F1800"/>
    <w:rsid w:val="007F1A0F"/>
    <w:rsid w:val="007F25B7"/>
    <w:rsid w:val="007F3B25"/>
    <w:rsid w:val="007F4A22"/>
    <w:rsid w:val="007F4BBE"/>
    <w:rsid w:val="007F5BEA"/>
    <w:rsid w:val="007F5F61"/>
    <w:rsid w:val="007F62BE"/>
    <w:rsid w:val="007F6CCD"/>
    <w:rsid w:val="007F7BE9"/>
    <w:rsid w:val="0080085A"/>
    <w:rsid w:val="00801763"/>
    <w:rsid w:val="00802130"/>
    <w:rsid w:val="008025AD"/>
    <w:rsid w:val="0080393E"/>
    <w:rsid w:val="00803D45"/>
    <w:rsid w:val="0080612B"/>
    <w:rsid w:val="00806D6B"/>
    <w:rsid w:val="00807FA6"/>
    <w:rsid w:val="0081150F"/>
    <w:rsid w:val="008123BA"/>
    <w:rsid w:val="00812545"/>
    <w:rsid w:val="00813EF7"/>
    <w:rsid w:val="00814BC4"/>
    <w:rsid w:val="0081702F"/>
    <w:rsid w:val="00820169"/>
    <w:rsid w:val="00820680"/>
    <w:rsid w:val="00820842"/>
    <w:rsid w:val="00820A7E"/>
    <w:rsid w:val="00820CC3"/>
    <w:rsid w:val="00823492"/>
    <w:rsid w:val="00825F06"/>
    <w:rsid w:val="00826AE9"/>
    <w:rsid w:val="008271A3"/>
    <w:rsid w:val="00827593"/>
    <w:rsid w:val="008310A3"/>
    <w:rsid w:val="00832227"/>
    <w:rsid w:val="00832D3D"/>
    <w:rsid w:val="008344C6"/>
    <w:rsid w:val="008351F0"/>
    <w:rsid w:val="00835F8B"/>
    <w:rsid w:val="008362BC"/>
    <w:rsid w:val="008369A9"/>
    <w:rsid w:val="00836AEF"/>
    <w:rsid w:val="00836DF3"/>
    <w:rsid w:val="00836ED4"/>
    <w:rsid w:val="0084086A"/>
    <w:rsid w:val="00841F0E"/>
    <w:rsid w:val="00842D7F"/>
    <w:rsid w:val="008430A1"/>
    <w:rsid w:val="0084372C"/>
    <w:rsid w:val="00844302"/>
    <w:rsid w:val="00844FC0"/>
    <w:rsid w:val="008457B6"/>
    <w:rsid w:val="0084606B"/>
    <w:rsid w:val="00846092"/>
    <w:rsid w:val="008466D2"/>
    <w:rsid w:val="00847142"/>
    <w:rsid w:val="0084777E"/>
    <w:rsid w:val="008479C6"/>
    <w:rsid w:val="00850652"/>
    <w:rsid w:val="008516A7"/>
    <w:rsid w:val="00852029"/>
    <w:rsid w:val="00853BBF"/>
    <w:rsid w:val="00854C2F"/>
    <w:rsid w:val="0085683A"/>
    <w:rsid w:val="00856DD5"/>
    <w:rsid w:val="00856F9C"/>
    <w:rsid w:val="0085729E"/>
    <w:rsid w:val="008575DE"/>
    <w:rsid w:val="0086000B"/>
    <w:rsid w:val="008607BA"/>
    <w:rsid w:val="008614A8"/>
    <w:rsid w:val="0086173C"/>
    <w:rsid w:val="008618D2"/>
    <w:rsid w:val="008620AC"/>
    <w:rsid w:val="008627FD"/>
    <w:rsid w:val="008634E9"/>
    <w:rsid w:val="00864806"/>
    <w:rsid w:val="00864C49"/>
    <w:rsid w:val="00866019"/>
    <w:rsid w:val="00866538"/>
    <w:rsid w:val="008668B3"/>
    <w:rsid w:val="008675A8"/>
    <w:rsid w:val="008676FA"/>
    <w:rsid w:val="00870212"/>
    <w:rsid w:val="008707E0"/>
    <w:rsid w:val="00870A6B"/>
    <w:rsid w:val="00870CB6"/>
    <w:rsid w:val="0087108D"/>
    <w:rsid w:val="008724C8"/>
    <w:rsid w:val="00872A5D"/>
    <w:rsid w:val="00873ABC"/>
    <w:rsid w:val="00873B90"/>
    <w:rsid w:val="00873F9E"/>
    <w:rsid w:val="00874338"/>
    <w:rsid w:val="00874635"/>
    <w:rsid w:val="0087692E"/>
    <w:rsid w:val="008770A4"/>
    <w:rsid w:val="00881556"/>
    <w:rsid w:val="00882607"/>
    <w:rsid w:val="00882BF8"/>
    <w:rsid w:val="008831F9"/>
    <w:rsid w:val="00883F52"/>
    <w:rsid w:val="008844BF"/>
    <w:rsid w:val="008848D0"/>
    <w:rsid w:val="00884D72"/>
    <w:rsid w:val="00885A52"/>
    <w:rsid w:val="008864D0"/>
    <w:rsid w:val="00886A11"/>
    <w:rsid w:val="00886A7D"/>
    <w:rsid w:val="00886EBF"/>
    <w:rsid w:val="00890459"/>
    <w:rsid w:val="00890800"/>
    <w:rsid w:val="008955A9"/>
    <w:rsid w:val="0089589B"/>
    <w:rsid w:val="00895F56"/>
    <w:rsid w:val="00896BA3"/>
    <w:rsid w:val="00897C1B"/>
    <w:rsid w:val="008A0332"/>
    <w:rsid w:val="008A0987"/>
    <w:rsid w:val="008A0D1B"/>
    <w:rsid w:val="008A14B6"/>
    <w:rsid w:val="008A1F96"/>
    <w:rsid w:val="008A448C"/>
    <w:rsid w:val="008A612C"/>
    <w:rsid w:val="008A711A"/>
    <w:rsid w:val="008A732F"/>
    <w:rsid w:val="008B0AF6"/>
    <w:rsid w:val="008B1DF0"/>
    <w:rsid w:val="008B27C2"/>
    <w:rsid w:val="008B533E"/>
    <w:rsid w:val="008B5842"/>
    <w:rsid w:val="008B5AB3"/>
    <w:rsid w:val="008B7752"/>
    <w:rsid w:val="008C0A68"/>
    <w:rsid w:val="008C1844"/>
    <w:rsid w:val="008C184F"/>
    <w:rsid w:val="008C24F1"/>
    <w:rsid w:val="008C2E28"/>
    <w:rsid w:val="008C3BF0"/>
    <w:rsid w:val="008C4E09"/>
    <w:rsid w:val="008C5A83"/>
    <w:rsid w:val="008C687F"/>
    <w:rsid w:val="008C71C5"/>
    <w:rsid w:val="008D00EF"/>
    <w:rsid w:val="008D179E"/>
    <w:rsid w:val="008D1D95"/>
    <w:rsid w:val="008D1F41"/>
    <w:rsid w:val="008D20B9"/>
    <w:rsid w:val="008D3404"/>
    <w:rsid w:val="008D3B93"/>
    <w:rsid w:val="008D40D4"/>
    <w:rsid w:val="008D4F8D"/>
    <w:rsid w:val="008D6225"/>
    <w:rsid w:val="008D6B69"/>
    <w:rsid w:val="008E024E"/>
    <w:rsid w:val="008E02FA"/>
    <w:rsid w:val="008E1E82"/>
    <w:rsid w:val="008E1FAC"/>
    <w:rsid w:val="008E2393"/>
    <w:rsid w:val="008E3032"/>
    <w:rsid w:val="008E413F"/>
    <w:rsid w:val="008E4E6B"/>
    <w:rsid w:val="008E531F"/>
    <w:rsid w:val="008E5717"/>
    <w:rsid w:val="008E5C7E"/>
    <w:rsid w:val="008E5D2D"/>
    <w:rsid w:val="008E607D"/>
    <w:rsid w:val="008E6620"/>
    <w:rsid w:val="008E6923"/>
    <w:rsid w:val="008F0053"/>
    <w:rsid w:val="008F0E58"/>
    <w:rsid w:val="008F1211"/>
    <w:rsid w:val="008F1C67"/>
    <w:rsid w:val="008F3835"/>
    <w:rsid w:val="008F3C75"/>
    <w:rsid w:val="008F6830"/>
    <w:rsid w:val="008F79E9"/>
    <w:rsid w:val="008F7B6C"/>
    <w:rsid w:val="00902616"/>
    <w:rsid w:val="00903DFA"/>
    <w:rsid w:val="00903EF0"/>
    <w:rsid w:val="00905A8D"/>
    <w:rsid w:val="0090783C"/>
    <w:rsid w:val="00910297"/>
    <w:rsid w:val="009102AC"/>
    <w:rsid w:val="009103FC"/>
    <w:rsid w:val="0091194A"/>
    <w:rsid w:val="00912D99"/>
    <w:rsid w:val="00913A0D"/>
    <w:rsid w:val="0091497C"/>
    <w:rsid w:val="00915A4F"/>
    <w:rsid w:val="009161BB"/>
    <w:rsid w:val="00916DE5"/>
    <w:rsid w:val="00917067"/>
    <w:rsid w:val="00917950"/>
    <w:rsid w:val="00920662"/>
    <w:rsid w:val="00920A0D"/>
    <w:rsid w:val="00920C95"/>
    <w:rsid w:val="0092148B"/>
    <w:rsid w:val="009216D1"/>
    <w:rsid w:val="00921EA5"/>
    <w:rsid w:val="009227FF"/>
    <w:rsid w:val="00922827"/>
    <w:rsid w:val="00922B2A"/>
    <w:rsid w:val="00922DD2"/>
    <w:rsid w:val="00924276"/>
    <w:rsid w:val="00924565"/>
    <w:rsid w:val="009248B2"/>
    <w:rsid w:val="00925052"/>
    <w:rsid w:val="0092551C"/>
    <w:rsid w:val="009255D9"/>
    <w:rsid w:val="00927502"/>
    <w:rsid w:val="00927B3E"/>
    <w:rsid w:val="00931308"/>
    <w:rsid w:val="00931722"/>
    <w:rsid w:val="009325DB"/>
    <w:rsid w:val="00935E82"/>
    <w:rsid w:val="00936A89"/>
    <w:rsid w:val="0093735A"/>
    <w:rsid w:val="00937863"/>
    <w:rsid w:val="00937A34"/>
    <w:rsid w:val="00937EB6"/>
    <w:rsid w:val="00940C04"/>
    <w:rsid w:val="00941683"/>
    <w:rsid w:val="00942A76"/>
    <w:rsid w:val="00943E77"/>
    <w:rsid w:val="00943F8C"/>
    <w:rsid w:val="00944286"/>
    <w:rsid w:val="009442D1"/>
    <w:rsid w:val="00944D79"/>
    <w:rsid w:val="009453F4"/>
    <w:rsid w:val="00945614"/>
    <w:rsid w:val="0094611E"/>
    <w:rsid w:val="00947406"/>
    <w:rsid w:val="00947D4F"/>
    <w:rsid w:val="00950637"/>
    <w:rsid w:val="00950CA0"/>
    <w:rsid w:val="00951520"/>
    <w:rsid w:val="009516FB"/>
    <w:rsid w:val="0095248D"/>
    <w:rsid w:val="009529EF"/>
    <w:rsid w:val="00953CE4"/>
    <w:rsid w:val="00953E49"/>
    <w:rsid w:val="0095484E"/>
    <w:rsid w:val="00954A1B"/>
    <w:rsid w:val="00954B0A"/>
    <w:rsid w:val="00954F54"/>
    <w:rsid w:val="00955305"/>
    <w:rsid w:val="009559A1"/>
    <w:rsid w:val="009562F1"/>
    <w:rsid w:val="00956B9A"/>
    <w:rsid w:val="009579AE"/>
    <w:rsid w:val="00960B9E"/>
    <w:rsid w:val="00960FF3"/>
    <w:rsid w:val="00962277"/>
    <w:rsid w:val="009625B6"/>
    <w:rsid w:val="009626B6"/>
    <w:rsid w:val="0096284E"/>
    <w:rsid w:val="00962DE4"/>
    <w:rsid w:val="00963A3E"/>
    <w:rsid w:val="0096420F"/>
    <w:rsid w:val="00964852"/>
    <w:rsid w:val="00964ED6"/>
    <w:rsid w:val="00965CF6"/>
    <w:rsid w:val="009664E9"/>
    <w:rsid w:val="00966752"/>
    <w:rsid w:val="00967346"/>
    <w:rsid w:val="00967B1D"/>
    <w:rsid w:val="0097030D"/>
    <w:rsid w:val="00970565"/>
    <w:rsid w:val="00970DA2"/>
    <w:rsid w:val="00970E9B"/>
    <w:rsid w:val="009715CC"/>
    <w:rsid w:val="009719ED"/>
    <w:rsid w:val="009729DF"/>
    <w:rsid w:val="00972C33"/>
    <w:rsid w:val="0097385C"/>
    <w:rsid w:val="009747CA"/>
    <w:rsid w:val="00975A88"/>
    <w:rsid w:val="00975A94"/>
    <w:rsid w:val="00976056"/>
    <w:rsid w:val="0097645E"/>
    <w:rsid w:val="00976D98"/>
    <w:rsid w:val="0097721B"/>
    <w:rsid w:val="009774B9"/>
    <w:rsid w:val="00977B7D"/>
    <w:rsid w:val="00980256"/>
    <w:rsid w:val="009812B8"/>
    <w:rsid w:val="0098224B"/>
    <w:rsid w:val="00983047"/>
    <w:rsid w:val="009837DF"/>
    <w:rsid w:val="00985233"/>
    <w:rsid w:val="00985F85"/>
    <w:rsid w:val="00985FA4"/>
    <w:rsid w:val="0099008E"/>
    <w:rsid w:val="00990417"/>
    <w:rsid w:val="00990A09"/>
    <w:rsid w:val="00990E08"/>
    <w:rsid w:val="00991549"/>
    <w:rsid w:val="00993730"/>
    <w:rsid w:val="0099378A"/>
    <w:rsid w:val="00993AAF"/>
    <w:rsid w:val="009967A7"/>
    <w:rsid w:val="00996D99"/>
    <w:rsid w:val="009A0279"/>
    <w:rsid w:val="009A1772"/>
    <w:rsid w:val="009A182F"/>
    <w:rsid w:val="009A1C5A"/>
    <w:rsid w:val="009A2EF1"/>
    <w:rsid w:val="009A305F"/>
    <w:rsid w:val="009A3A2C"/>
    <w:rsid w:val="009A4145"/>
    <w:rsid w:val="009A4154"/>
    <w:rsid w:val="009A44E4"/>
    <w:rsid w:val="009A4BE4"/>
    <w:rsid w:val="009A4E8F"/>
    <w:rsid w:val="009A5CFA"/>
    <w:rsid w:val="009A61A0"/>
    <w:rsid w:val="009A6C8B"/>
    <w:rsid w:val="009A6E01"/>
    <w:rsid w:val="009A7D7F"/>
    <w:rsid w:val="009B080B"/>
    <w:rsid w:val="009B12AE"/>
    <w:rsid w:val="009B2B66"/>
    <w:rsid w:val="009B3BCB"/>
    <w:rsid w:val="009B3DBA"/>
    <w:rsid w:val="009B5364"/>
    <w:rsid w:val="009B5439"/>
    <w:rsid w:val="009B565B"/>
    <w:rsid w:val="009B65DE"/>
    <w:rsid w:val="009C0AC9"/>
    <w:rsid w:val="009C0BE4"/>
    <w:rsid w:val="009C151D"/>
    <w:rsid w:val="009C451B"/>
    <w:rsid w:val="009C454F"/>
    <w:rsid w:val="009D18D0"/>
    <w:rsid w:val="009D37AA"/>
    <w:rsid w:val="009D7739"/>
    <w:rsid w:val="009E0846"/>
    <w:rsid w:val="009E1897"/>
    <w:rsid w:val="009E45B9"/>
    <w:rsid w:val="009E52B1"/>
    <w:rsid w:val="009E53CF"/>
    <w:rsid w:val="009E57B7"/>
    <w:rsid w:val="009E58B3"/>
    <w:rsid w:val="009E651D"/>
    <w:rsid w:val="009E6E0A"/>
    <w:rsid w:val="009E7330"/>
    <w:rsid w:val="009E79C5"/>
    <w:rsid w:val="009F00E2"/>
    <w:rsid w:val="009F0248"/>
    <w:rsid w:val="009F1656"/>
    <w:rsid w:val="009F47FE"/>
    <w:rsid w:val="009F4B59"/>
    <w:rsid w:val="009F5C7E"/>
    <w:rsid w:val="009F6F55"/>
    <w:rsid w:val="00A00009"/>
    <w:rsid w:val="00A00FD9"/>
    <w:rsid w:val="00A01706"/>
    <w:rsid w:val="00A021B0"/>
    <w:rsid w:val="00A0223D"/>
    <w:rsid w:val="00A0346D"/>
    <w:rsid w:val="00A03BBD"/>
    <w:rsid w:val="00A03D2E"/>
    <w:rsid w:val="00A042C7"/>
    <w:rsid w:val="00A05313"/>
    <w:rsid w:val="00A0736A"/>
    <w:rsid w:val="00A07712"/>
    <w:rsid w:val="00A1200D"/>
    <w:rsid w:val="00A12130"/>
    <w:rsid w:val="00A12A90"/>
    <w:rsid w:val="00A13FEF"/>
    <w:rsid w:val="00A1497A"/>
    <w:rsid w:val="00A1507A"/>
    <w:rsid w:val="00A16547"/>
    <w:rsid w:val="00A16961"/>
    <w:rsid w:val="00A17361"/>
    <w:rsid w:val="00A201C3"/>
    <w:rsid w:val="00A20D5D"/>
    <w:rsid w:val="00A212D4"/>
    <w:rsid w:val="00A22CA5"/>
    <w:rsid w:val="00A22D8D"/>
    <w:rsid w:val="00A22E21"/>
    <w:rsid w:val="00A261C4"/>
    <w:rsid w:val="00A30373"/>
    <w:rsid w:val="00A30A95"/>
    <w:rsid w:val="00A31A8E"/>
    <w:rsid w:val="00A31B7B"/>
    <w:rsid w:val="00A329C0"/>
    <w:rsid w:val="00A32CB1"/>
    <w:rsid w:val="00A33B2B"/>
    <w:rsid w:val="00A33BAC"/>
    <w:rsid w:val="00A33CB8"/>
    <w:rsid w:val="00A34275"/>
    <w:rsid w:val="00A34AFA"/>
    <w:rsid w:val="00A36435"/>
    <w:rsid w:val="00A364DB"/>
    <w:rsid w:val="00A36606"/>
    <w:rsid w:val="00A36E3E"/>
    <w:rsid w:val="00A36EEF"/>
    <w:rsid w:val="00A370A8"/>
    <w:rsid w:val="00A37222"/>
    <w:rsid w:val="00A37A81"/>
    <w:rsid w:val="00A414C8"/>
    <w:rsid w:val="00A41B26"/>
    <w:rsid w:val="00A42274"/>
    <w:rsid w:val="00A45347"/>
    <w:rsid w:val="00A45C44"/>
    <w:rsid w:val="00A45E0A"/>
    <w:rsid w:val="00A46B72"/>
    <w:rsid w:val="00A47411"/>
    <w:rsid w:val="00A502B6"/>
    <w:rsid w:val="00A505AE"/>
    <w:rsid w:val="00A54A03"/>
    <w:rsid w:val="00A56238"/>
    <w:rsid w:val="00A567FB"/>
    <w:rsid w:val="00A579D3"/>
    <w:rsid w:val="00A57C77"/>
    <w:rsid w:val="00A600F8"/>
    <w:rsid w:val="00A61181"/>
    <w:rsid w:val="00A6297F"/>
    <w:rsid w:val="00A658AB"/>
    <w:rsid w:val="00A663B5"/>
    <w:rsid w:val="00A665DD"/>
    <w:rsid w:val="00A6697F"/>
    <w:rsid w:val="00A66C3F"/>
    <w:rsid w:val="00A678F6"/>
    <w:rsid w:val="00A703C0"/>
    <w:rsid w:val="00A70D84"/>
    <w:rsid w:val="00A71336"/>
    <w:rsid w:val="00A717F2"/>
    <w:rsid w:val="00A7190F"/>
    <w:rsid w:val="00A72CB0"/>
    <w:rsid w:val="00A743EC"/>
    <w:rsid w:val="00A751F5"/>
    <w:rsid w:val="00A75D6A"/>
    <w:rsid w:val="00A75F7D"/>
    <w:rsid w:val="00A75FE3"/>
    <w:rsid w:val="00A779A7"/>
    <w:rsid w:val="00A80D03"/>
    <w:rsid w:val="00A81141"/>
    <w:rsid w:val="00A8233E"/>
    <w:rsid w:val="00A82AFB"/>
    <w:rsid w:val="00A82D18"/>
    <w:rsid w:val="00A839F7"/>
    <w:rsid w:val="00A83A82"/>
    <w:rsid w:val="00A8581B"/>
    <w:rsid w:val="00A86AAA"/>
    <w:rsid w:val="00A87AF5"/>
    <w:rsid w:val="00A91005"/>
    <w:rsid w:val="00A91F71"/>
    <w:rsid w:val="00A936C3"/>
    <w:rsid w:val="00A94523"/>
    <w:rsid w:val="00A94B4A"/>
    <w:rsid w:val="00A95F42"/>
    <w:rsid w:val="00A9638A"/>
    <w:rsid w:val="00A97625"/>
    <w:rsid w:val="00A97628"/>
    <w:rsid w:val="00A97C87"/>
    <w:rsid w:val="00A97DE6"/>
    <w:rsid w:val="00AA0606"/>
    <w:rsid w:val="00AA0D12"/>
    <w:rsid w:val="00AA1D67"/>
    <w:rsid w:val="00AA1D83"/>
    <w:rsid w:val="00AA308B"/>
    <w:rsid w:val="00AA36A9"/>
    <w:rsid w:val="00AA3B22"/>
    <w:rsid w:val="00AA3C5E"/>
    <w:rsid w:val="00AA4688"/>
    <w:rsid w:val="00AA5F51"/>
    <w:rsid w:val="00AA63D5"/>
    <w:rsid w:val="00AA6E3D"/>
    <w:rsid w:val="00AA7177"/>
    <w:rsid w:val="00AA7412"/>
    <w:rsid w:val="00AA74FD"/>
    <w:rsid w:val="00AA75DA"/>
    <w:rsid w:val="00AB0C7C"/>
    <w:rsid w:val="00AB2423"/>
    <w:rsid w:val="00AB2C6E"/>
    <w:rsid w:val="00AB370E"/>
    <w:rsid w:val="00AB3717"/>
    <w:rsid w:val="00AB5154"/>
    <w:rsid w:val="00AB5F90"/>
    <w:rsid w:val="00AB72E5"/>
    <w:rsid w:val="00AB7CAE"/>
    <w:rsid w:val="00AC04E0"/>
    <w:rsid w:val="00AC10E8"/>
    <w:rsid w:val="00AC1726"/>
    <w:rsid w:val="00AC1DFE"/>
    <w:rsid w:val="00AC254B"/>
    <w:rsid w:val="00AC284F"/>
    <w:rsid w:val="00AC3512"/>
    <w:rsid w:val="00AC4075"/>
    <w:rsid w:val="00AC4744"/>
    <w:rsid w:val="00AC5052"/>
    <w:rsid w:val="00AC6544"/>
    <w:rsid w:val="00AD09A6"/>
    <w:rsid w:val="00AD33DA"/>
    <w:rsid w:val="00AD4299"/>
    <w:rsid w:val="00AD52FC"/>
    <w:rsid w:val="00AD5443"/>
    <w:rsid w:val="00AD67F6"/>
    <w:rsid w:val="00AD6A49"/>
    <w:rsid w:val="00AD7B5F"/>
    <w:rsid w:val="00AE0847"/>
    <w:rsid w:val="00AE10C1"/>
    <w:rsid w:val="00AE1CCE"/>
    <w:rsid w:val="00AE3E8E"/>
    <w:rsid w:val="00AE42A5"/>
    <w:rsid w:val="00AE4A3E"/>
    <w:rsid w:val="00AE4FAE"/>
    <w:rsid w:val="00AE55CD"/>
    <w:rsid w:val="00AE590B"/>
    <w:rsid w:val="00AE5A90"/>
    <w:rsid w:val="00AE5C36"/>
    <w:rsid w:val="00AE6EA0"/>
    <w:rsid w:val="00AE7165"/>
    <w:rsid w:val="00AE74F7"/>
    <w:rsid w:val="00AE7A71"/>
    <w:rsid w:val="00AF270A"/>
    <w:rsid w:val="00AF30AB"/>
    <w:rsid w:val="00AF396A"/>
    <w:rsid w:val="00AF3B60"/>
    <w:rsid w:val="00AF4471"/>
    <w:rsid w:val="00AF49AF"/>
    <w:rsid w:val="00AF4E79"/>
    <w:rsid w:val="00AF5413"/>
    <w:rsid w:val="00AF72A0"/>
    <w:rsid w:val="00AF74AF"/>
    <w:rsid w:val="00AF76C7"/>
    <w:rsid w:val="00B01229"/>
    <w:rsid w:val="00B0141B"/>
    <w:rsid w:val="00B01FFB"/>
    <w:rsid w:val="00B02D3C"/>
    <w:rsid w:val="00B04E0F"/>
    <w:rsid w:val="00B05C75"/>
    <w:rsid w:val="00B06F33"/>
    <w:rsid w:val="00B10EF5"/>
    <w:rsid w:val="00B11985"/>
    <w:rsid w:val="00B11A13"/>
    <w:rsid w:val="00B11CAC"/>
    <w:rsid w:val="00B138FA"/>
    <w:rsid w:val="00B145BF"/>
    <w:rsid w:val="00B14F2C"/>
    <w:rsid w:val="00B1528F"/>
    <w:rsid w:val="00B153B5"/>
    <w:rsid w:val="00B15417"/>
    <w:rsid w:val="00B15506"/>
    <w:rsid w:val="00B160FF"/>
    <w:rsid w:val="00B21452"/>
    <w:rsid w:val="00B2179F"/>
    <w:rsid w:val="00B21CB7"/>
    <w:rsid w:val="00B2232B"/>
    <w:rsid w:val="00B229CA"/>
    <w:rsid w:val="00B235E1"/>
    <w:rsid w:val="00B258D2"/>
    <w:rsid w:val="00B2790E"/>
    <w:rsid w:val="00B30F46"/>
    <w:rsid w:val="00B3115D"/>
    <w:rsid w:val="00B3123F"/>
    <w:rsid w:val="00B33F86"/>
    <w:rsid w:val="00B34562"/>
    <w:rsid w:val="00B36015"/>
    <w:rsid w:val="00B3747E"/>
    <w:rsid w:val="00B37665"/>
    <w:rsid w:val="00B37989"/>
    <w:rsid w:val="00B400B6"/>
    <w:rsid w:val="00B40D3C"/>
    <w:rsid w:val="00B4167E"/>
    <w:rsid w:val="00B416D1"/>
    <w:rsid w:val="00B41A90"/>
    <w:rsid w:val="00B41D7B"/>
    <w:rsid w:val="00B41E62"/>
    <w:rsid w:val="00B4285A"/>
    <w:rsid w:val="00B4392A"/>
    <w:rsid w:val="00B448E9"/>
    <w:rsid w:val="00B450C5"/>
    <w:rsid w:val="00B461B4"/>
    <w:rsid w:val="00B46720"/>
    <w:rsid w:val="00B46E4C"/>
    <w:rsid w:val="00B47BED"/>
    <w:rsid w:val="00B50C3F"/>
    <w:rsid w:val="00B51CE3"/>
    <w:rsid w:val="00B525CD"/>
    <w:rsid w:val="00B525E0"/>
    <w:rsid w:val="00B52DBE"/>
    <w:rsid w:val="00B5300C"/>
    <w:rsid w:val="00B536BE"/>
    <w:rsid w:val="00B53CE3"/>
    <w:rsid w:val="00B55C30"/>
    <w:rsid w:val="00B568B9"/>
    <w:rsid w:val="00B57A19"/>
    <w:rsid w:val="00B60AF4"/>
    <w:rsid w:val="00B61B2D"/>
    <w:rsid w:val="00B61E89"/>
    <w:rsid w:val="00B633B3"/>
    <w:rsid w:val="00B6395B"/>
    <w:rsid w:val="00B63FAC"/>
    <w:rsid w:val="00B64D01"/>
    <w:rsid w:val="00B65913"/>
    <w:rsid w:val="00B675B3"/>
    <w:rsid w:val="00B67DC2"/>
    <w:rsid w:val="00B67DD4"/>
    <w:rsid w:val="00B70001"/>
    <w:rsid w:val="00B7045E"/>
    <w:rsid w:val="00B7078F"/>
    <w:rsid w:val="00B70E9B"/>
    <w:rsid w:val="00B70EEB"/>
    <w:rsid w:val="00B7144A"/>
    <w:rsid w:val="00B714A8"/>
    <w:rsid w:val="00B73E0D"/>
    <w:rsid w:val="00B74307"/>
    <w:rsid w:val="00B76E4D"/>
    <w:rsid w:val="00B80680"/>
    <w:rsid w:val="00B80D23"/>
    <w:rsid w:val="00B80EE3"/>
    <w:rsid w:val="00B829FB"/>
    <w:rsid w:val="00B83029"/>
    <w:rsid w:val="00B8386D"/>
    <w:rsid w:val="00B83DDB"/>
    <w:rsid w:val="00B850A0"/>
    <w:rsid w:val="00B85225"/>
    <w:rsid w:val="00B85BAA"/>
    <w:rsid w:val="00B86ADF"/>
    <w:rsid w:val="00B87967"/>
    <w:rsid w:val="00B87D22"/>
    <w:rsid w:val="00B87D5B"/>
    <w:rsid w:val="00B900E9"/>
    <w:rsid w:val="00B9057F"/>
    <w:rsid w:val="00B90596"/>
    <w:rsid w:val="00B90666"/>
    <w:rsid w:val="00B90A3C"/>
    <w:rsid w:val="00B91663"/>
    <w:rsid w:val="00B9213D"/>
    <w:rsid w:val="00B92242"/>
    <w:rsid w:val="00B93733"/>
    <w:rsid w:val="00B941DB"/>
    <w:rsid w:val="00B94876"/>
    <w:rsid w:val="00B95311"/>
    <w:rsid w:val="00B96364"/>
    <w:rsid w:val="00BA01FA"/>
    <w:rsid w:val="00BA06FF"/>
    <w:rsid w:val="00BA1977"/>
    <w:rsid w:val="00BA21D9"/>
    <w:rsid w:val="00BA23C5"/>
    <w:rsid w:val="00BA2888"/>
    <w:rsid w:val="00BA32F3"/>
    <w:rsid w:val="00BA4028"/>
    <w:rsid w:val="00BA44BB"/>
    <w:rsid w:val="00BA5E98"/>
    <w:rsid w:val="00BA6CD1"/>
    <w:rsid w:val="00BA6F78"/>
    <w:rsid w:val="00BA734F"/>
    <w:rsid w:val="00BA73DF"/>
    <w:rsid w:val="00BA763D"/>
    <w:rsid w:val="00BB145D"/>
    <w:rsid w:val="00BB202C"/>
    <w:rsid w:val="00BB24B9"/>
    <w:rsid w:val="00BB35D9"/>
    <w:rsid w:val="00BB79B8"/>
    <w:rsid w:val="00BC0FA6"/>
    <w:rsid w:val="00BC1803"/>
    <w:rsid w:val="00BC1BD0"/>
    <w:rsid w:val="00BC1DEC"/>
    <w:rsid w:val="00BC2965"/>
    <w:rsid w:val="00BC2A2B"/>
    <w:rsid w:val="00BC4770"/>
    <w:rsid w:val="00BC4774"/>
    <w:rsid w:val="00BC53BD"/>
    <w:rsid w:val="00BC57D1"/>
    <w:rsid w:val="00BC5DD7"/>
    <w:rsid w:val="00BC6899"/>
    <w:rsid w:val="00BC6CAC"/>
    <w:rsid w:val="00BC72D9"/>
    <w:rsid w:val="00BD0D5D"/>
    <w:rsid w:val="00BD1070"/>
    <w:rsid w:val="00BD1F92"/>
    <w:rsid w:val="00BD2187"/>
    <w:rsid w:val="00BD2CE4"/>
    <w:rsid w:val="00BD2D8A"/>
    <w:rsid w:val="00BD7415"/>
    <w:rsid w:val="00BD7855"/>
    <w:rsid w:val="00BE006B"/>
    <w:rsid w:val="00BE2BCC"/>
    <w:rsid w:val="00BE45EC"/>
    <w:rsid w:val="00BE500C"/>
    <w:rsid w:val="00BE5132"/>
    <w:rsid w:val="00BE5A15"/>
    <w:rsid w:val="00BE68BE"/>
    <w:rsid w:val="00BE6A00"/>
    <w:rsid w:val="00BE6C0A"/>
    <w:rsid w:val="00BE6C87"/>
    <w:rsid w:val="00BE70F3"/>
    <w:rsid w:val="00BE765A"/>
    <w:rsid w:val="00BF0222"/>
    <w:rsid w:val="00BF1144"/>
    <w:rsid w:val="00BF46FE"/>
    <w:rsid w:val="00BF488B"/>
    <w:rsid w:val="00BF6044"/>
    <w:rsid w:val="00BF67FD"/>
    <w:rsid w:val="00BF79BC"/>
    <w:rsid w:val="00C007B7"/>
    <w:rsid w:val="00C00BA3"/>
    <w:rsid w:val="00C00EB0"/>
    <w:rsid w:val="00C0120C"/>
    <w:rsid w:val="00C01339"/>
    <w:rsid w:val="00C02379"/>
    <w:rsid w:val="00C038FD"/>
    <w:rsid w:val="00C06334"/>
    <w:rsid w:val="00C07076"/>
    <w:rsid w:val="00C072C9"/>
    <w:rsid w:val="00C11140"/>
    <w:rsid w:val="00C145B7"/>
    <w:rsid w:val="00C14978"/>
    <w:rsid w:val="00C14C57"/>
    <w:rsid w:val="00C159E1"/>
    <w:rsid w:val="00C168BD"/>
    <w:rsid w:val="00C1775C"/>
    <w:rsid w:val="00C203F0"/>
    <w:rsid w:val="00C20E18"/>
    <w:rsid w:val="00C210C5"/>
    <w:rsid w:val="00C214FF"/>
    <w:rsid w:val="00C219AA"/>
    <w:rsid w:val="00C21E6E"/>
    <w:rsid w:val="00C2364C"/>
    <w:rsid w:val="00C24239"/>
    <w:rsid w:val="00C2559C"/>
    <w:rsid w:val="00C266BF"/>
    <w:rsid w:val="00C267AE"/>
    <w:rsid w:val="00C26E08"/>
    <w:rsid w:val="00C27C9C"/>
    <w:rsid w:val="00C27D22"/>
    <w:rsid w:val="00C31313"/>
    <w:rsid w:val="00C3228A"/>
    <w:rsid w:val="00C32CAD"/>
    <w:rsid w:val="00C336BD"/>
    <w:rsid w:val="00C343E4"/>
    <w:rsid w:val="00C346C5"/>
    <w:rsid w:val="00C3570E"/>
    <w:rsid w:val="00C35DE8"/>
    <w:rsid w:val="00C35FFB"/>
    <w:rsid w:val="00C3603B"/>
    <w:rsid w:val="00C36BCB"/>
    <w:rsid w:val="00C37155"/>
    <w:rsid w:val="00C373A6"/>
    <w:rsid w:val="00C37A56"/>
    <w:rsid w:val="00C4042C"/>
    <w:rsid w:val="00C408AA"/>
    <w:rsid w:val="00C417C0"/>
    <w:rsid w:val="00C41879"/>
    <w:rsid w:val="00C429EC"/>
    <w:rsid w:val="00C43C1B"/>
    <w:rsid w:val="00C4448C"/>
    <w:rsid w:val="00C4599A"/>
    <w:rsid w:val="00C52232"/>
    <w:rsid w:val="00C526B5"/>
    <w:rsid w:val="00C52E93"/>
    <w:rsid w:val="00C54F0A"/>
    <w:rsid w:val="00C55636"/>
    <w:rsid w:val="00C55946"/>
    <w:rsid w:val="00C559A0"/>
    <w:rsid w:val="00C55B01"/>
    <w:rsid w:val="00C55EDA"/>
    <w:rsid w:val="00C55FF5"/>
    <w:rsid w:val="00C563CC"/>
    <w:rsid w:val="00C56ED7"/>
    <w:rsid w:val="00C574AB"/>
    <w:rsid w:val="00C57869"/>
    <w:rsid w:val="00C57B46"/>
    <w:rsid w:val="00C57F42"/>
    <w:rsid w:val="00C60FAB"/>
    <w:rsid w:val="00C61413"/>
    <w:rsid w:val="00C618AF"/>
    <w:rsid w:val="00C62AE6"/>
    <w:rsid w:val="00C63039"/>
    <w:rsid w:val="00C63181"/>
    <w:rsid w:val="00C674E6"/>
    <w:rsid w:val="00C71CB7"/>
    <w:rsid w:val="00C72030"/>
    <w:rsid w:val="00C7396B"/>
    <w:rsid w:val="00C73DD3"/>
    <w:rsid w:val="00C745AE"/>
    <w:rsid w:val="00C76324"/>
    <w:rsid w:val="00C76388"/>
    <w:rsid w:val="00C76AFD"/>
    <w:rsid w:val="00C77EC7"/>
    <w:rsid w:val="00C77F9A"/>
    <w:rsid w:val="00C8019F"/>
    <w:rsid w:val="00C8041F"/>
    <w:rsid w:val="00C804D3"/>
    <w:rsid w:val="00C8064C"/>
    <w:rsid w:val="00C81007"/>
    <w:rsid w:val="00C82172"/>
    <w:rsid w:val="00C83AA8"/>
    <w:rsid w:val="00C8528A"/>
    <w:rsid w:val="00C8606A"/>
    <w:rsid w:val="00C860D9"/>
    <w:rsid w:val="00C86A7B"/>
    <w:rsid w:val="00C87D9C"/>
    <w:rsid w:val="00C9037C"/>
    <w:rsid w:val="00C9104D"/>
    <w:rsid w:val="00C93657"/>
    <w:rsid w:val="00C95515"/>
    <w:rsid w:val="00C95B5C"/>
    <w:rsid w:val="00C96080"/>
    <w:rsid w:val="00C9679A"/>
    <w:rsid w:val="00CA01C7"/>
    <w:rsid w:val="00CA0731"/>
    <w:rsid w:val="00CA09D3"/>
    <w:rsid w:val="00CA20B6"/>
    <w:rsid w:val="00CA286D"/>
    <w:rsid w:val="00CA4810"/>
    <w:rsid w:val="00CA4902"/>
    <w:rsid w:val="00CA4A84"/>
    <w:rsid w:val="00CA5B7A"/>
    <w:rsid w:val="00CA67D2"/>
    <w:rsid w:val="00CB03F2"/>
    <w:rsid w:val="00CB0A77"/>
    <w:rsid w:val="00CB0B1A"/>
    <w:rsid w:val="00CB0F50"/>
    <w:rsid w:val="00CB1240"/>
    <w:rsid w:val="00CB1433"/>
    <w:rsid w:val="00CB1A24"/>
    <w:rsid w:val="00CB219C"/>
    <w:rsid w:val="00CB2D96"/>
    <w:rsid w:val="00CB2E98"/>
    <w:rsid w:val="00CB4742"/>
    <w:rsid w:val="00CB5803"/>
    <w:rsid w:val="00CB7C33"/>
    <w:rsid w:val="00CC0131"/>
    <w:rsid w:val="00CC07EA"/>
    <w:rsid w:val="00CC0E34"/>
    <w:rsid w:val="00CC19B3"/>
    <w:rsid w:val="00CC1A69"/>
    <w:rsid w:val="00CC1AEF"/>
    <w:rsid w:val="00CC2F29"/>
    <w:rsid w:val="00CC32F9"/>
    <w:rsid w:val="00CC34FC"/>
    <w:rsid w:val="00CC351B"/>
    <w:rsid w:val="00CC4428"/>
    <w:rsid w:val="00CC4B17"/>
    <w:rsid w:val="00CC4B43"/>
    <w:rsid w:val="00CC4F9F"/>
    <w:rsid w:val="00CC68C8"/>
    <w:rsid w:val="00CC7174"/>
    <w:rsid w:val="00CC7379"/>
    <w:rsid w:val="00CC7618"/>
    <w:rsid w:val="00CD08F9"/>
    <w:rsid w:val="00CD158A"/>
    <w:rsid w:val="00CD2543"/>
    <w:rsid w:val="00CD3ED7"/>
    <w:rsid w:val="00CD572F"/>
    <w:rsid w:val="00CD5C61"/>
    <w:rsid w:val="00CD5D1E"/>
    <w:rsid w:val="00CE0AA8"/>
    <w:rsid w:val="00CE1585"/>
    <w:rsid w:val="00CE21CF"/>
    <w:rsid w:val="00CE242D"/>
    <w:rsid w:val="00CE2938"/>
    <w:rsid w:val="00CE3354"/>
    <w:rsid w:val="00CE349C"/>
    <w:rsid w:val="00CE462E"/>
    <w:rsid w:val="00CE5431"/>
    <w:rsid w:val="00CE65E5"/>
    <w:rsid w:val="00CE69D1"/>
    <w:rsid w:val="00CE6BA8"/>
    <w:rsid w:val="00CE6CEC"/>
    <w:rsid w:val="00CE732F"/>
    <w:rsid w:val="00CE785C"/>
    <w:rsid w:val="00CE7F4A"/>
    <w:rsid w:val="00CF0C5F"/>
    <w:rsid w:val="00CF11AF"/>
    <w:rsid w:val="00CF1844"/>
    <w:rsid w:val="00CF1892"/>
    <w:rsid w:val="00CF1AF7"/>
    <w:rsid w:val="00CF20EB"/>
    <w:rsid w:val="00CF2FE3"/>
    <w:rsid w:val="00CF332E"/>
    <w:rsid w:val="00CF3593"/>
    <w:rsid w:val="00CF36C5"/>
    <w:rsid w:val="00CF3B73"/>
    <w:rsid w:val="00CF71DC"/>
    <w:rsid w:val="00D00275"/>
    <w:rsid w:val="00D0042F"/>
    <w:rsid w:val="00D00935"/>
    <w:rsid w:val="00D00E61"/>
    <w:rsid w:val="00D010D6"/>
    <w:rsid w:val="00D02479"/>
    <w:rsid w:val="00D04444"/>
    <w:rsid w:val="00D04C1A"/>
    <w:rsid w:val="00D04C54"/>
    <w:rsid w:val="00D04EC3"/>
    <w:rsid w:val="00D05432"/>
    <w:rsid w:val="00D05665"/>
    <w:rsid w:val="00D0578C"/>
    <w:rsid w:val="00D05972"/>
    <w:rsid w:val="00D05C3E"/>
    <w:rsid w:val="00D06DDD"/>
    <w:rsid w:val="00D073F4"/>
    <w:rsid w:val="00D07522"/>
    <w:rsid w:val="00D07B2D"/>
    <w:rsid w:val="00D07B88"/>
    <w:rsid w:val="00D10304"/>
    <w:rsid w:val="00D10621"/>
    <w:rsid w:val="00D137F6"/>
    <w:rsid w:val="00D1384D"/>
    <w:rsid w:val="00D1532C"/>
    <w:rsid w:val="00D168E0"/>
    <w:rsid w:val="00D16B90"/>
    <w:rsid w:val="00D16F84"/>
    <w:rsid w:val="00D17A9E"/>
    <w:rsid w:val="00D17ABA"/>
    <w:rsid w:val="00D17ED2"/>
    <w:rsid w:val="00D208F0"/>
    <w:rsid w:val="00D21361"/>
    <w:rsid w:val="00D236EE"/>
    <w:rsid w:val="00D24848"/>
    <w:rsid w:val="00D24AF3"/>
    <w:rsid w:val="00D24BD4"/>
    <w:rsid w:val="00D27CBC"/>
    <w:rsid w:val="00D322C4"/>
    <w:rsid w:val="00D32475"/>
    <w:rsid w:val="00D33F57"/>
    <w:rsid w:val="00D34691"/>
    <w:rsid w:val="00D3526B"/>
    <w:rsid w:val="00D35DF9"/>
    <w:rsid w:val="00D36AB3"/>
    <w:rsid w:val="00D40CB1"/>
    <w:rsid w:val="00D41011"/>
    <w:rsid w:val="00D4159A"/>
    <w:rsid w:val="00D422C2"/>
    <w:rsid w:val="00D4265D"/>
    <w:rsid w:val="00D42C9C"/>
    <w:rsid w:val="00D436DF"/>
    <w:rsid w:val="00D43761"/>
    <w:rsid w:val="00D44154"/>
    <w:rsid w:val="00D4498F"/>
    <w:rsid w:val="00D459F0"/>
    <w:rsid w:val="00D45DCF"/>
    <w:rsid w:val="00D468A5"/>
    <w:rsid w:val="00D46D5D"/>
    <w:rsid w:val="00D47CF5"/>
    <w:rsid w:val="00D47FA7"/>
    <w:rsid w:val="00D52BBD"/>
    <w:rsid w:val="00D52E96"/>
    <w:rsid w:val="00D534A2"/>
    <w:rsid w:val="00D53ACF"/>
    <w:rsid w:val="00D53C70"/>
    <w:rsid w:val="00D5476D"/>
    <w:rsid w:val="00D54F1E"/>
    <w:rsid w:val="00D558B3"/>
    <w:rsid w:val="00D55A3E"/>
    <w:rsid w:val="00D55D75"/>
    <w:rsid w:val="00D56952"/>
    <w:rsid w:val="00D569EF"/>
    <w:rsid w:val="00D56C4B"/>
    <w:rsid w:val="00D5706D"/>
    <w:rsid w:val="00D5773A"/>
    <w:rsid w:val="00D57D01"/>
    <w:rsid w:val="00D57DF6"/>
    <w:rsid w:val="00D57EB9"/>
    <w:rsid w:val="00D61EF0"/>
    <w:rsid w:val="00D63CEF"/>
    <w:rsid w:val="00D63F13"/>
    <w:rsid w:val="00D642A8"/>
    <w:rsid w:val="00D645BC"/>
    <w:rsid w:val="00D6498C"/>
    <w:rsid w:val="00D64BD8"/>
    <w:rsid w:val="00D65729"/>
    <w:rsid w:val="00D6605F"/>
    <w:rsid w:val="00D66354"/>
    <w:rsid w:val="00D668A1"/>
    <w:rsid w:val="00D668BE"/>
    <w:rsid w:val="00D66AA2"/>
    <w:rsid w:val="00D66E80"/>
    <w:rsid w:val="00D71799"/>
    <w:rsid w:val="00D7212E"/>
    <w:rsid w:val="00D727B5"/>
    <w:rsid w:val="00D73442"/>
    <w:rsid w:val="00D7381E"/>
    <w:rsid w:val="00D738FE"/>
    <w:rsid w:val="00D739B7"/>
    <w:rsid w:val="00D75AF0"/>
    <w:rsid w:val="00D76047"/>
    <w:rsid w:val="00D77249"/>
    <w:rsid w:val="00D777D3"/>
    <w:rsid w:val="00D8084B"/>
    <w:rsid w:val="00D81A6C"/>
    <w:rsid w:val="00D81DAF"/>
    <w:rsid w:val="00D823D0"/>
    <w:rsid w:val="00D83A36"/>
    <w:rsid w:val="00D85319"/>
    <w:rsid w:val="00D85E1A"/>
    <w:rsid w:val="00D861F1"/>
    <w:rsid w:val="00D86E56"/>
    <w:rsid w:val="00D91040"/>
    <w:rsid w:val="00D91715"/>
    <w:rsid w:val="00D91CAB"/>
    <w:rsid w:val="00D91D6A"/>
    <w:rsid w:val="00D92921"/>
    <w:rsid w:val="00D93314"/>
    <w:rsid w:val="00D95222"/>
    <w:rsid w:val="00D956F1"/>
    <w:rsid w:val="00D96548"/>
    <w:rsid w:val="00D96C97"/>
    <w:rsid w:val="00D97F4F"/>
    <w:rsid w:val="00DA032B"/>
    <w:rsid w:val="00DA10D2"/>
    <w:rsid w:val="00DA1227"/>
    <w:rsid w:val="00DA1B3D"/>
    <w:rsid w:val="00DA1C69"/>
    <w:rsid w:val="00DA2031"/>
    <w:rsid w:val="00DA22C7"/>
    <w:rsid w:val="00DA24EB"/>
    <w:rsid w:val="00DA2EC4"/>
    <w:rsid w:val="00DA5543"/>
    <w:rsid w:val="00DA5E68"/>
    <w:rsid w:val="00DA60D0"/>
    <w:rsid w:val="00DA675B"/>
    <w:rsid w:val="00DA75CB"/>
    <w:rsid w:val="00DA772F"/>
    <w:rsid w:val="00DB07C5"/>
    <w:rsid w:val="00DB0C19"/>
    <w:rsid w:val="00DB100C"/>
    <w:rsid w:val="00DB24FD"/>
    <w:rsid w:val="00DB3306"/>
    <w:rsid w:val="00DB331A"/>
    <w:rsid w:val="00DB3595"/>
    <w:rsid w:val="00DB3D28"/>
    <w:rsid w:val="00DB3D3A"/>
    <w:rsid w:val="00DB6D36"/>
    <w:rsid w:val="00DB6D6E"/>
    <w:rsid w:val="00DB7CC0"/>
    <w:rsid w:val="00DC0D51"/>
    <w:rsid w:val="00DC0FDC"/>
    <w:rsid w:val="00DC1044"/>
    <w:rsid w:val="00DC106B"/>
    <w:rsid w:val="00DC11A1"/>
    <w:rsid w:val="00DC154E"/>
    <w:rsid w:val="00DC2D38"/>
    <w:rsid w:val="00DC4EE7"/>
    <w:rsid w:val="00DC5856"/>
    <w:rsid w:val="00DC64A0"/>
    <w:rsid w:val="00DC74B6"/>
    <w:rsid w:val="00DC7A50"/>
    <w:rsid w:val="00DD0602"/>
    <w:rsid w:val="00DD0F40"/>
    <w:rsid w:val="00DD169B"/>
    <w:rsid w:val="00DD2411"/>
    <w:rsid w:val="00DD2B64"/>
    <w:rsid w:val="00DD3BEC"/>
    <w:rsid w:val="00DD3F8E"/>
    <w:rsid w:val="00DD4326"/>
    <w:rsid w:val="00DD4F84"/>
    <w:rsid w:val="00DD6D70"/>
    <w:rsid w:val="00DE1707"/>
    <w:rsid w:val="00DE184B"/>
    <w:rsid w:val="00DE1ED6"/>
    <w:rsid w:val="00DE2CCE"/>
    <w:rsid w:val="00DE2CEA"/>
    <w:rsid w:val="00DE3ECB"/>
    <w:rsid w:val="00DE4E53"/>
    <w:rsid w:val="00DE507C"/>
    <w:rsid w:val="00DE636C"/>
    <w:rsid w:val="00DE6798"/>
    <w:rsid w:val="00DE67D8"/>
    <w:rsid w:val="00DE6D7B"/>
    <w:rsid w:val="00DE7060"/>
    <w:rsid w:val="00DE745A"/>
    <w:rsid w:val="00DE7A84"/>
    <w:rsid w:val="00DF0D69"/>
    <w:rsid w:val="00DF0FF5"/>
    <w:rsid w:val="00DF1C84"/>
    <w:rsid w:val="00DF24AF"/>
    <w:rsid w:val="00DF4461"/>
    <w:rsid w:val="00DF6DEA"/>
    <w:rsid w:val="00DF758E"/>
    <w:rsid w:val="00DF7B2E"/>
    <w:rsid w:val="00DF7BD0"/>
    <w:rsid w:val="00E016F8"/>
    <w:rsid w:val="00E01A78"/>
    <w:rsid w:val="00E01C17"/>
    <w:rsid w:val="00E01D39"/>
    <w:rsid w:val="00E0235F"/>
    <w:rsid w:val="00E02652"/>
    <w:rsid w:val="00E02DEE"/>
    <w:rsid w:val="00E04F79"/>
    <w:rsid w:val="00E05270"/>
    <w:rsid w:val="00E05DF1"/>
    <w:rsid w:val="00E06821"/>
    <w:rsid w:val="00E06FF7"/>
    <w:rsid w:val="00E106B4"/>
    <w:rsid w:val="00E119E6"/>
    <w:rsid w:val="00E13335"/>
    <w:rsid w:val="00E13A4D"/>
    <w:rsid w:val="00E141F6"/>
    <w:rsid w:val="00E15092"/>
    <w:rsid w:val="00E15218"/>
    <w:rsid w:val="00E1533E"/>
    <w:rsid w:val="00E15997"/>
    <w:rsid w:val="00E1605C"/>
    <w:rsid w:val="00E1699C"/>
    <w:rsid w:val="00E201A0"/>
    <w:rsid w:val="00E2066C"/>
    <w:rsid w:val="00E20A67"/>
    <w:rsid w:val="00E226B5"/>
    <w:rsid w:val="00E22A0A"/>
    <w:rsid w:val="00E22A4A"/>
    <w:rsid w:val="00E22AF3"/>
    <w:rsid w:val="00E234A1"/>
    <w:rsid w:val="00E24A08"/>
    <w:rsid w:val="00E26601"/>
    <w:rsid w:val="00E268B6"/>
    <w:rsid w:val="00E30C07"/>
    <w:rsid w:val="00E31005"/>
    <w:rsid w:val="00E318BA"/>
    <w:rsid w:val="00E31B0D"/>
    <w:rsid w:val="00E3283A"/>
    <w:rsid w:val="00E339EC"/>
    <w:rsid w:val="00E34F93"/>
    <w:rsid w:val="00E35003"/>
    <w:rsid w:val="00E3539A"/>
    <w:rsid w:val="00E357D0"/>
    <w:rsid w:val="00E3644D"/>
    <w:rsid w:val="00E374D1"/>
    <w:rsid w:val="00E37A72"/>
    <w:rsid w:val="00E37DA1"/>
    <w:rsid w:val="00E413EF"/>
    <w:rsid w:val="00E42C6F"/>
    <w:rsid w:val="00E42DFB"/>
    <w:rsid w:val="00E43A5E"/>
    <w:rsid w:val="00E43EDE"/>
    <w:rsid w:val="00E449E7"/>
    <w:rsid w:val="00E44D75"/>
    <w:rsid w:val="00E45946"/>
    <w:rsid w:val="00E45C71"/>
    <w:rsid w:val="00E47429"/>
    <w:rsid w:val="00E50B94"/>
    <w:rsid w:val="00E50EFE"/>
    <w:rsid w:val="00E51E59"/>
    <w:rsid w:val="00E522B9"/>
    <w:rsid w:val="00E52846"/>
    <w:rsid w:val="00E52DC5"/>
    <w:rsid w:val="00E543C3"/>
    <w:rsid w:val="00E55F2B"/>
    <w:rsid w:val="00E565E9"/>
    <w:rsid w:val="00E60209"/>
    <w:rsid w:val="00E60A04"/>
    <w:rsid w:val="00E620C5"/>
    <w:rsid w:val="00E624C5"/>
    <w:rsid w:val="00E62D4D"/>
    <w:rsid w:val="00E62E6C"/>
    <w:rsid w:val="00E62FEF"/>
    <w:rsid w:val="00E63648"/>
    <w:rsid w:val="00E63945"/>
    <w:rsid w:val="00E63A1B"/>
    <w:rsid w:val="00E63FCD"/>
    <w:rsid w:val="00E641F1"/>
    <w:rsid w:val="00E652A0"/>
    <w:rsid w:val="00E66BAC"/>
    <w:rsid w:val="00E66D01"/>
    <w:rsid w:val="00E67FEA"/>
    <w:rsid w:val="00E70899"/>
    <w:rsid w:val="00E709A8"/>
    <w:rsid w:val="00E717E1"/>
    <w:rsid w:val="00E71E66"/>
    <w:rsid w:val="00E72DFB"/>
    <w:rsid w:val="00E743EA"/>
    <w:rsid w:val="00E74AF1"/>
    <w:rsid w:val="00E76F9C"/>
    <w:rsid w:val="00E80D02"/>
    <w:rsid w:val="00E81CCC"/>
    <w:rsid w:val="00E82069"/>
    <w:rsid w:val="00E8218C"/>
    <w:rsid w:val="00E82CF7"/>
    <w:rsid w:val="00E830FB"/>
    <w:rsid w:val="00E839CB"/>
    <w:rsid w:val="00E84583"/>
    <w:rsid w:val="00E85CF4"/>
    <w:rsid w:val="00E8651C"/>
    <w:rsid w:val="00E8797D"/>
    <w:rsid w:val="00E87B1C"/>
    <w:rsid w:val="00E90D96"/>
    <w:rsid w:val="00E9158C"/>
    <w:rsid w:val="00E923CA"/>
    <w:rsid w:val="00E93228"/>
    <w:rsid w:val="00E943DD"/>
    <w:rsid w:val="00E94F10"/>
    <w:rsid w:val="00E94F27"/>
    <w:rsid w:val="00E95214"/>
    <w:rsid w:val="00E95456"/>
    <w:rsid w:val="00E95933"/>
    <w:rsid w:val="00E95C13"/>
    <w:rsid w:val="00EA1DFB"/>
    <w:rsid w:val="00EA3657"/>
    <w:rsid w:val="00EA3BE3"/>
    <w:rsid w:val="00EA3D7B"/>
    <w:rsid w:val="00EA3DF5"/>
    <w:rsid w:val="00EA42A2"/>
    <w:rsid w:val="00EA4332"/>
    <w:rsid w:val="00EA76EF"/>
    <w:rsid w:val="00EB1605"/>
    <w:rsid w:val="00EB2245"/>
    <w:rsid w:val="00EB299C"/>
    <w:rsid w:val="00EB42AF"/>
    <w:rsid w:val="00EB7155"/>
    <w:rsid w:val="00EB76A6"/>
    <w:rsid w:val="00EB7C92"/>
    <w:rsid w:val="00EC0C19"/>
    <w:rsid w:val="00EC107E"/>
    <w:rsid w:val="00EC1282"/>
    <w:rsid w:val="00EC12C7"/>
    <w:rsid w:val="00EC20A3"/>
    <w:rsid w:val="00EC21A1"/>
    <w:rsid w:val="00EC27DE"/>
    <w:rsid w:val="00EC2ED8"/>
    <w:rsid w:val="00EC3800"/>
    <w:rsid w:val="00EC45F6"/>
    <w:rsid w:val="00EC46AB"/>
    <w:rsid w:val="00EC5335"/>
    <w:rsid w:val="00ED04E0"/>
    <w:rsid w:val="00ED09D0"/>
    <w:rsid w:val="00ED0EFB"/>
    <w:rsid w:val="00ED0FAE"/>
    <w:rsid w:val="00ED1974"/>
    <w:rsid w:val="00ED3BB1"/>
    <w:rsid w:val="00ED3CB9"/>
    <w:rsid w:val="00ED42D3"/>
    <w:rsid w:val="00ED4387"/>
    <w:rsid w:val="00ED469A"/>
    <w:rsid w:val="00ED4800"/>
    <w:rsid w:val="00ED4E9C"/>
    <w:rsid w:val="00ED561A"/>
    <w:rsid w:val="00ED5D21"/>
    <w:rsid w:val="00ED5FAF"/>
    <w:rsid w:val="00ED5FEE"/>
    <w:rsid w:val="00ED65F1"/>
    <w:rsid w:val="00ED753D"/>
    <w:rsid w:val="00ED7C6C"/>
    <w:rsid w:val="00ED7D80"/>
    <w:rsid w:val="00EE0A79"/>
    <w:rsid w:val="00EE0F70"/>
    <w:rsid w:val="00EE11BB"/>
    <w:rsid w:val="00EE1931"/>
    <w:rsid w:val="00EE1A6B"/>
    <w:rsid w:val="00EE29B4"/>
    <w:rsid w:val="00EE2DDF"/>
    <w:rsid w:val="00EE30F9"/>
    <w:rsid w:val="00EE357B"/>
    <w:rsid w:val="00EE4481"/>
    <w:rsid w:val="00EE4F60"/>
    <w:rsid w:val="00EE4F7C"/>
    <w:rsid w:val="00EE57CF"/>
    <w:rsid w:val="00EE5A68"/>
    <w:rsid w:val="00EF01CA"/>
    <w:rsid w:val="00EF2A3C"/>
    <w:rsid w:val="00EF2D67"/>
    <w:rsid w:val="00EF36CE"/>
    <w:rsid w:val="00EF3EC5"/>
    <w:rsid w:val="00EF4ECB"/>
    <w:rsid w:val="00EF52C1"/>
    <w:rsid w:val="00EF5856"/>
    <w:rsid w:val="00EF652B"/>
    <w:rsid w:val="00EF6876"/>
    <w:rsid w:val="00EF6C30"/>
    <w:rsid w:val="00EF79A8"/>
    <w:rsid w:val="00EF7EBD"/>
    <w:rsid w:val="00F01702"/>
    <w:rsid w:val="00F02026"/>
    <w:rsid w:val="00F0238C"/>
    <w:rsid w:val="00F02E88"/>
    <w:rsid w:val="00F03667"/>
    <w:rsid w:val="00F03FCA"/>
    <w:rsid w:val="00F044BD"/>
    <w:rsid w:val="00F05486"/>
    <w:rsid w:val="00F059ED"/>
    <w:rsid w:val="00F05C73"/>
    <w:rsid w:val="00F06593"/>
    <w:rsid w:val="00F066D0"/>
    <w:rsid w:val="00F07D6B"/>
    <w:rsid w:val="00F07F99"/>
    <w:rsid w:val="00F10786"/>
    <w:rsid w:val="00F10D5D"/>
    <w:rsid w:val="00F1106F"/>
    <w:rsid w:val="00F11EE7"/>
    <w:rsid w:val="00F13282"/>
    <w:rsid w:val="00F13BB4"/>
    <w:rsid w:val="00F14D6C"/>
    <w:rsid w:val="00F16787"/>
    <w:rsid w:val="00F1678B"/>
    <w:rsid w:val="00F1763B"/>
    <w:rsid w:val="00F17ABA"/>
    <w:rsid w:val="00F17B27"/>
    <w:rsid w:val="00F20039"/>
    <w:rsid w:val="00F20511"/>
    <w:rsid w:val="00F210EC"/>
    <w:rsid w:val="00F2112C"/>
    <w:rsid w:val="00F21644"/>
    <w:rsid w:val="00F21A2A"/>
    <w:rsid w:val="00F21ECA"/>
    <w:rsid w:val="00F21FD1"/>
    <w:rsid w:val="00F24F39"/>
    <w:rsid w:val="00F250F5"/>
    <w:rsid w:val="00F254AC"/>
    <w:rsid w:val="00F25518"/>
    <w:rsid w:val="00F26550"/>
    <w:rsid w:val="00F26CDB"/>
    <w:rsid w:val="00F26E5D"/>
    <w:rsid w:val="00F3028E"/>
    <w:rsid w:val="00F32F8F"/>
    <w:rsid w:val="00F33211"/>
    <w:rsid w:val="00F33521"/>
    <w:rsid w:val="00F33FC6"/>
    <w:rsid w:val="00F34834"/>
    <w:rsid w:val="00F34B33"/>
    <w:rsid w:val="00F34E41"/>
    <w:rsid w:val="00F352E5"/>
    <w:rsid w:val="00F36414"/>
    <w:rsid w:val="00F36B71"/>
    <w:rsid w:val="00F37456"/>
    <w:rsid w:val="00F43910"/>
    <w:rsid w:val="00F442D2"/>
    <w:rsid w:val="00F45724"/>
    <w:rsid w:val="00F4728E"/>
    <w:rsid w:val="00F5012A"/>
    <w:rsid w:val="00F5096A"/>
    <w:rsid w:val="00F52184"/>
    <w:rsid w:val="00F5305B"/>
    <w:rsid w:val="00F53E12"/>
    <w:rsid w:val="00F53F85"/>
    <w:rsid w:val="00F542D7"/>
    <w:rsid w:val="00F54A62"/>
    <w:rsid w:val="00F55614"/>
    <w:rsid w:val="00F57469"/>
    <w:rsid w:val="00F60A74"/>
    <w:rsid w:val="00F60D8E"/>
    <w:rsid w:val="00F61910"/>
    <w:rsid w:val="00F62DAE"/>
    <w:rsid w:val="00F62E31"/>
    <w:rsid w:val="00F63620"/>
    <w:rsid w:val="00F657F5"/>
    <w:rsid w:val="00F65DD2"/>
    <w:rsid w:val="00F663CF"/>
    <w:rsid w:val="00F663DA"/>
    <w:rsid w:val="00F67208"/>
    <w:rsid w:val="00F679CD"/>
    <w:rsid w:val="00F67E03"/>
    <w:rsid w:val="00F701A8"/>
    <w:rsid w:val="00F702CD"/>
    <w:rsid w:val="00F705C3"/>
    <w:rsid w:val="00F71058"/>
    <w:rsid w:val="00F71471"/>
    <w:rsid w:val="00F72110"/>
    <w:rsid w:val="00F729F5"/>
    <w:rsid w:val="00F72BAB"/>
    <w:rsid w:val="00F72EC2"/>
    <w:rsid w:val="00F7358F"/>
    <w:rsid w:val="00F7367E"/>
    <w:rsid w:val="00F7495B"/>
    <w:rsid w:val="00F74C51"/>
    <w:rsid w:val="00F75FF1"/>
    <w:rsid w:val="00F7650F"/>
    <w:rsid w:val="00F80330"/>
    <w:rsid w:val="00F80B70"/>
    <w:rsid w:val="00F80CFF"/>
    <w:rsid w:val="00F810D7"/>
    <w:rsid w:val="00F82369"/>
    <w:rsid w:val="00F8243E"/>
    <w:rsid w:val="00F83EFC"/>
    <w:rsid w:val="00F84C56"/>
    <w:rsid w:val="00F87D93"/>
    <w:rsid w:val="00F90491"/>
    <w:rsid w:val="00F90EF1"/>
    <w:rsid w:val="00F9192C"/>
    <w:rsid w:val="00F91C6B"/>
    <w:rsid w:val="00F92189"/>
    <w:rsid w:val="00F9223F"/>
    <w:rsid w:val="00F935FC"/>
    <w:rsid w:val="00F93B0E"/>
    <w:rsid w:val="00F94E42"/>
    <w:rsid w:val="00F95D56"/>
    <w:rsid w:val="00F97E03"/>
    <w:rsid w:val="00F97E7F"/>
    <w:rsid w:val="00FA0AA4"/>
    <w:rsid w:val="00FA235E"/>
    <w:rsid w:val="00FA2846"/>
    <w:rsid w:val="00FA2BD1"/>
    <w:rsid w:val="00FA438A"/>
    <w:rsid w:val="00FA598E"/>
    <w:rsid w:val="00FA6EF4"/>
    <w:rsid w:val="00FA7761"/>
    <w:rsid w:val="00FB0962"/>
    <w:rsid w:val="00FB18DD"/>
    <w:rsid w:val="00FB21AF"/>
    <w:rsid w:val="00FB2999"/>
    <w:rsid w:val="00FB2CBE"/>
    <w:rsid w:val="00FB4114"/>
    <w:rsid w:val="00FB42A5"/>
    <w:rsid w:val="00FB6CCA"/>
    <w:rsid w:val="00FB7929"/>
    <w:rsid w:val="00FC15A6"/>
    <w:rsid w:val="00FC1897"/>
    <w:rsid w:val="00FC215C"/>
    <w:rsid w:val="00FC21B8"/>
    <w:rsid w:val="00FC21EA"/>
    <w:rsid w:val="00FC2C29"/>
    <w:rsid w:val="00FC355C"/>
    <w:rsid w:val="00FC3A91"/>
    <w:rsid w:val="00FC5038"/>
    <w:rsid w:val="00FC65F0"/>
    <w:rsid w:val="00FC6CE4"/>
    <w:rsid w:val="00FC7443"/>
    <w:rsid w:val="00FC782B"/>
    <w:rsid w:val="00FD01D4"/>
    <w:rsid w:val="00FD1C29"/>
    <w:rsid w:val="00FD1E84"/>
    <w:rsid w:val="00FD25CB"/>
    <w:rsid w:val="00FD2E99"/>
    <w:rsid w:val="00FD336D"/>
    <w:rsid w:val="00FD3439"/>
    <w:rsid w:val="00FD3E7E"/>
    <w:rsid w:val="00FD4405"/>
    <w:rsid w:val="00FD5809"/>
    <w:rsid w:val="00FD5E18"/>
    <w:rsid w:val="00FD6AC2"/>
    <w:rsid w:val="00FD797B"/>
    <w:rsid w:val="00FE026C"/>
    <w:rsid w:val="00FE29AC"/>
    <w:rsid w:val="00FE4644"/>
    <w:rsid w:val="00FE4E59"/>
    <w:rsid w:val="00FE50B3"/>
    <w:rsid w:val="00FE5BA8"/>
    <w:rsid w:val="00FE678D"/>
    <w:rsid w:val="00FE6B96"/>
    <w:rsid w:val="00FE6CD5"/>
    <w:rsid w:val="00FE6E90"/>
    <w:rsid w:val="00FE6FCD"/>
    <w:rsid w:val="00FE79A6"/>
    <w:rsid w:val="00FE7D57"/>
    <w:rsid w:val="00FE7F3A"/>
    <w:rsid w:val="00FF01B2"/>
    <w:rsid w:val="00FF0EE9"/>
    <w:rsid w:val="00FF1D9B"/>
    <w:rsid w:val="00FF2E2A"/>
    <w:rsid w:val="00FF2F3B"/>
    <w:rsid w:val="00FF3FC2"/>
    <w:rsid w:val="00FF4032"/>
    <w:rsid w:val="00FF530D"/>
    <w:rsid w:val="00FF6509"/>
    <w:rsid w:val="00FF6755"/>
    <w:rsid w:val="00FF67BE"/>
    <w:rsid w:val="00FF7413"/>
    <w:rsid w:val="00FF74B9"/>
    <w:rsid w:val="00FF7534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7B4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370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rsid w:val="0077493A"/>
    <w:pPr>
      <w:shd w:val="clear" w:color="auto" w:fill="FFFFFF"/>
      <w:spacing w:before="89"/>
      <w:ind w:left="40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77493A"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77493A"/>
    <w:rPr>
      <w:color w:val="0000FF" w:themeColor="hyperlink"/>
      <w:u w:val="single"/>
    </w:rPr>
  </w:style>
  <w:style w:type="character" w:customStyle="1" w:styleId="a3">
    <w:name w:val="Привязка сноски"/>
    <w:rsid w:val="0077493A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77493A"/>
    <w:rPr>
      <w:vertAlign w:val="superscript"/>
    </w:rPr>
  </w:style>
  <w:style w:type="character" w:customStyle="1" w:styleId="a4">
    <w:name w:val="Привязка концевой сноски"/>
    <w:rsid w:val="0077493A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77493A"/>
    <w:rPr>
      <w:vertAlign w:val="superscript"/>
    </w:rPr>
  </w:style>
  <w:style w:type="character" w:customStyle="1" w:styleId="10">
    <w:name w:val="Заголовок 1 Знак"/>
    <w:basedOn w:val="a0"/>
    <w:uiPriority w:val="1"/>
    <w:qFormat/>
    <w:rsid w:val="0077493A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20">
    <w:name w:val="Заголовок 2 Знак"/>
    <w:basedOn w:val="a0"/>
    <w:uiPriority w:val="9"/>
    <w:qFormat/>
    <w:rsid w:val="0077493A"/>
    <w:rPr>
      <w:rFonts w:ascii="Arial" w:eastAsia="Arial" w:hAnsi="Arial" w:cs="Arial"/>
      <w:sz w:val="34"/>
      <w:shd w:val="clear" w:color="auto" w:fill="FFFFFF"/>
      <w:lang w:val="ru-RU"/>
    </w:rPr>
  </w:style>
  <w:style w:type="character" w:customStyle="1" w:styleId="30">
    <w:name w:val="Заголовок 3 Знак"/>
    <w:basedOn w:val="a0"/>
    <w:uiPriority w:val="9"/>
    <w:qFormat/>
    <w:rsid w:val="0077493A"/>
    <w:rPr>
      <w:rFonts w:ascii="Arial" w:eastAsia="Arial" w:hAnsi="Arial" w:cs="Arial"/>
      <w:sz w:val="30"/>
      <w:szCs w:val="30"/>
      <w:shd w:val="clear" w:color="auto" w:fill="FFFFFF"/>
      <w:lang w:val="ru-RU"/>
    </w:rPr>
  </w:style>
  <w:style w:type="character" w:customStyle="1" w:styleId="40">
    <w:name w:val="Заголовок 4 Знак"/>
    <w:basedOn w:val="a0"/>
    <w:uiPriority w:val="9"/>
    <w:qFormat/>
    <w:rsid w:val="0077493A"/>
    <w:rPr>
      <w:rFonts w:ascii="Arial" w:eastAsia="Arial" w:hAnsi="Arial" w:cs="Arial"/>
      <w:sz w:val="26"/>
      <w:szCs w:val="26"/>
      <w:shd w:val="clear" w:color="auto" w:fill="FFFFFF"/>
      <w:lang w:val="ru-RU"/>
    </w:rPr>
  </w:style>
  <w:style w:type="character" w:customStyle="1" w:styleId="50">
    <w:name w:val="Заголовок 5 Знак"/>
    <w:basedOn w:val="a0"/>
    <w:uiPriority w:val="9"/>
    <w:qFormat/>
    <w:rsid w:val="0077493A"/>
    <w:rPr>
      <w:rFonts w:ascii="Arial" w:eastAsia="Arial" w:hAnsi="Arial" w:cs="Arial"/>
      <w:sz w:val="24"/>
      <w:szCs w:val="24"/>
      <w:shd w:val="clear" w:color="auto" w:fill="FFFFFF"/>
      <w:lang w:val="ru-RU"/>
    </w:rPr>
  </w:style>
  <w:style w:type="character" w:customStyle="1" w:styleId="60">
    <w:name w:val="Заголовок 6 Знак"/>
    <w:basedOn w:val="a0"/>
    <w:uiPriority w:val="9"/>
    <w:qFormat/>
    <w:rsid w:val="0077493A"/>
    <w:rPr>
      <w:rFonts w:ascii="Arial" w:eastAsia="Arial" w:hAnsi="Arial" w:cs="Arial"/>
      <w:shd w:val="clear" w:color="auto" w:fill="FFFFFF"/>
      <w:lang w:val="ru-RU"/>
    </w:rPr>
  </w:style>
  <w:style w:type="character" w:customStyle="1" w:styleId="70">
    <w:name w:val="Заголовок 7 Знак"/>
    <w:basedOn w:val="a0"/>
    <w:uiPriority w:val="9"/>
    <w:qFormat/>
    <w:rsid w:val="0077493A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80">
    <w:name w:val="Заголовок 8 Знак"/>
    <w:basedOn w:val="a0"/>
    <w:uiPriority w:val="9"/>
    <w:qFormat/>
    <w:rsid w:val="0077493A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90">
    <w:name w:val="Заголовок 9 Знак"/>
    <w:basedOn w:val="a0"/>
    <w:uiPriority w:val="9"/>
    <w:qFormat/>
    <w:rsid w:val="0077493A"/>
    <w:rPr>
      <w:rFonts w:ascii="Arial" w:eastAsia="Arial" w:hAnsi="Arial" w:cs="Arial"/>
      <w:i/>
      <w:iCs/>
      <w:sz w:val="21"/>
      <w:szCs w:val="21"/>
      <w:shd w:val="clear" w:color="auto" w:fill="FFFFFF"/>
      <w:lang w:val="ru-RU"/>
    </w:rPr>
  </w:style>
  <w:style w:type="character" w:customStyle="1" w:styleId="Heading1Char">
    <w:name w:val="Heading 1 Char"/>
    <w:basedOn w:val="a0"/>
    <w:uiPriority w:val="9"/>
    <w:qFormat/>
    <w:rsid w:val="0077493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77493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77493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77493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77493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77493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77493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77493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77493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77493A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77493A"/>
    <w:rPr>
      <w:sz w:val="24"/>
      <w:szCs w:val="24"/>
    </w:rPr>
  </w:style>
  <w:style w:type="character" w:customStyle="1" w:styleId="QuoteChar">
    <w:name w:val="Quote Char"/>
    <w:uiPriority w:val="29"/>
    <w:qFormat/>
    <w:rsid w:val="0077493A"/>
    <w:rPr>
      <w:i/>
    </w:rPr>
  </w:style>
  <w:style w:type="character" w:customStyle="1" w:styleId="IntenseQuoteChar">
    <w:name w:val="Intense Quote Char"/>
    <w:uiPriority w:val="30"/>
    <w:qFormat/>
    <w:rsid w:val="0077493A"/>
    <w:rPr>
      <w:i/>
    </w:rPr>
  </w:style>
  <w:style w:type="character" w:customStyle="1" w:styleId="HeaderChar">
    <w:name w:val="Header Char"/>
    <w:basedOn w:val="a0"/>
    <w:uiPriority w:val="99"/>
    <w:qFormat/>
    <w:rsid w:val="0077493A"/>
  </w:style>
  <w:style w:type="character" w:customStyle="1" w:styleId="FooterChar">
    <w:name w:val="Footer Char"/>
    <w:basedOn w:val="a0"/>
    <w:uiPriority w:val="99"/>
    <w:qFormat/>
    <w:rsid w:val="0077493A"/>
  </w:style>
  <w:style w:type="character" w:customStyle="1" w:styleId="CaptionChar">
    <w:name w:val="Caption Char"/>
    <w:uiPriority w:val="99"/>
    <w:qFormat/>
    <w:rsid w:val="0077493A"/>
  </w:style>
  <w:style w:type="character" w:customStyle="1" w:styleId="FootnoteTextChar">
    <w:name w:val="Footnote Text Char"/>
    <w:uiPriority w:val="99"/>
    <w:qFormat/>
    <w:rsid w:val="0077493A"/>
    <w:rPr>
      <w:sz w:val="18"/>
    </w:rPr>
  </w:style>
  <w:style w:type="character" w:customStyle="1" w:styleId="EndnoteTextChar">
    <w:name w:val="Endnote Text Char"/>
    <w:uiPriority w:val="99"/>
    <w:qFormat/>
    <w:rsid w:val="0077493A"/>
    <w:rPr>
      <w:sz w:val="20"/>
    </w:rPr>
  </w:style>
  <w:style w:type="character" w:styleId="a5">
    <w:name w:val="annotation reference"/>
    <w:basedOn w:val="a0"/>
    <w:uiPriority w:val="99"/>
    <w:unhideWhenUsed/>
    <w:qFormat/>
    <w:rsid w:val="0077493A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qFormat/>
    <w:rsid w:val="007749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7">
    <w:name w:val="Тема примечания Знак"/>
    <w:basedOn w:val="a6"/>
    <w:uiPriority w:val="99"/>
    <w:semiHidden/>
    <w:qFormat/>
    <w:rsid w:val="0077493A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8">
    <w:name w:val="Текст выноски Знак"/>
    <w:basedOn w:val="a0"/>
    <w:uiPriority w:val="99"/>
    <w:qFormat/>
    <w:rsid w:val="0077493A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ListLabel1">
    <w:name w:val="ListLabel 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77493A"/>
    <w:rPr>
      <w:lang w:val="ru-RU" w:eastAsia="en-US" w:bidi="ar-SA"/>
    </w:rPr>
  </w:style>
  <w:style w:type="character" w:customStyle="1" w:styleId="ListLabel6">
    <w:name w:val="ListLabel 6"/>
    <w:qFormat/>
    <w:rsid w:val="0077493A"/>
    <w:rPr>
      <w:lang w:val="ru-RU" w:eastAsia="en-US" w:bidi="ar-SA"/>
    </w:rPr>
  </w:style>
  <w:style w:type="character" w:customStyle="1" w:styleId="ListLabel7">
    <w:name w:val="ListLabel 7"/>
    <w:qFormat/>
    <w:rsid w:val="0077493A"/>
    <w:rPr>
      <w:lang w:val="ru-RU" w:eastAsia="en-US" w:bidi="ar-SA"/>
    </w:rPr>
  </w:style>
  <w:style w:type="character" w:customStyle="1" w:styleId="ListLabel8">
    <w:name w:val="ListLabel 8"/>
    <w:qFormat/>
    <w:rsid w:val="0077493A"/>
    <w:rPr>
      <w:lang w:val="ru-RU" w:eastAsia="en-US" w:bidi="ar-SA"/>
    </w:rPr>
  </w:style>
  <w:style w:type="character" w:customStyle="1" w:styleId="ListLabel9">
    <w:name w:val="ListLabel 9"/>
    <w:qFormat/>
    <w:rsid w:val="0077493A"/>
    <w:rPr>
      <w:lang w:val="ru-RU" w:eastAsia="en-US" w:bidi="ar-SA"/>
    </w:rPr>
  </w:style>
  <w:style w:type="character" w:customStyle="1" w:styleId="ListLabel10">
    <w:name w:val="ListLabel 1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77493A"/>
    <w:rPr>
      <w:lang w:val="ru-RU" w:eastAsia="en-US" w:bidi="ar-SA"/>
    </w:rPr>
  </w:style>
  <w:style w:type="character" w:customStyle="1" w:styleId="ListLabel12">
    <w:name w:val="ListLabel 12"/>
    <w:qFormat/>
    <w:rsid w:val="0077493A"/>
    <w:rPr>
      <w:lang w:val="ru-RU" w:eastAsia="en-US" w:bidi="ar-SA"/>
    </w:rPr>
  </w:style>
  <w:style w:type="character" w:customStyle="1" w:styleId="ListLabel13">
    <w:name w:val="ListLabel 13"/>
    <w:qFormat/>
    <w:rsid w:val="0077493A"/>
    <w:rPr>
      <w:lang w:val="ru-RU" w:eastAsia="en-US" w:bidi="ar-SA"/>
    </w:rPr>
  </w:style>
  <w:style w:type="character" w:customStyle="1" w:styleId="ListLabel14">
    <w:name w:val="ListLabel 14"/>
    <w:qFormat/>
    <w:rsid w:val="0077493A"/>
    <w:rPr>
      <w:lang w:val="ru-RU" w:eastAsia="en-US" w:bidi="ar-SA"/>
    </w:rPr>
  </w:style>
  <w:style w:type="character" w:customStyle="1" w:styleId="ListLabel15">
    <w:name w:val="ListLabel 15"/>
    <w:qFormat/>
    <w:rsid w:val="0077493A"/>
    <w:rPr>
      <w:lang w:val="ru-RU" w:eastAsia="en-US" w:bidi="ar-SA"/>
    </w:rPr>
  </w:style>
  <w:style w:type="character" w:customStyle="1" w:styleId="ListLabel16">
    <w:name w:val="ListLabel 16"/>
    <w:qFormat/>
    <w:rsid w:val="0077493A"/>
    <w:rPr>
      <w:lang w:val="ru-RU" w:eastAsia="en-US" w:bidi="ar-SA"/>
    </w:rPr>
  </w:style>
  <w:style w:type="character" w:customStyle="1" w:styleId="ListLabel17">
    <w:name w:val="ListLabel 17"/>
    <w:qFormat/>
    <w:rsid w:val="0077493A"/>
    <w:rPr>
      <w:lang w:val="ru-RU" w:eastAsia="en-US" w:bidi="ar-SA"/>
    </w:rPr>
  </w:style>
  <w:style w:type="character" w:customStyle="1" w:styleId="ListLabel18">
    <w:name w:val="ListLabel 18"/>
    <w:qFormat/>
    <w:rsid w:val="0077493A"/>
    <w:rPr>
      <w:lang w:val="ru-RU" w:eastAsia="en-US" w:bidi="ar-SA"/>
    </w:rPr>
  </w:style>
  <w:style w:type="character" w:customStyle="1" w:styleId="ListLabel19">
    <w:name w:val="ListLabel 1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77493A"/>
    <w:rPr>
      <w:lang w:val="ru-RU" w:eastAsia="en-US" w:bidi="ar-SA"/>
    </w:rPr>
  </w:style>
  <w:style w:type="character" w:customStyle="1" w:styleId="ListLabel23">
    <w:name w:val="ListLabel 23"/>
    <w:qFormat/>
    <w:rsid w:val="0077493A"/>
    <w:rPr>
      <w:lang w:val="ru-RU" w:eastAsia="en-US" w:bidi="ar-SA"/>
    </w:rPr>
  </w:style>
  <w:style w:type="character" w:customStyle="1" w:styleId="ListLabel24">
    <w:name w:val="ListLabel 24"/>
    <w:qFormat/>
    <w:rsid w:val="0077493A"/>
    <w:rPr>
      <w:lang w:val="ru-RU" w:eastAsia="en-US" w:bidi="ar-SA"/>
    </w:rPr>
  </w:style>
  <w:style w:type="character" w:customStyle="1" w:styleId="ListLabel25">
    <w:name w:val="ListLabel 25"/>
    <w:qFormat/>
    <w:rsid w:val="0077493A"/>
    <w:rPr>
      <w:lang w:val="ru-RU" w:eastAsia="en-US" w:bidi="ar-SA"/>
    </w:rPr>
  </w:style>
  <w:style w:type="character" w:customStyle="1" w:styleId="ListLabel26">
    <w:name w:val="ListLabel 26"/>
    <w:qFormat/>
    <w:rsid w:val="0077493A"/>
    <w:rPr>
      <w:lang w:val="ru-RU" w:eastAsia="en-US" w:bidi="ar-SA"/>
    </w:rPr>
  </w:style>
  <w:style w:type="character" w:customStyle="1" w:styleId="ListLabel27">
    <w:name w:val="ListLabel 27"/>
    <w:qFormat/>
    <w:rsid w:val="0077493A"/>
    <w:rPr>
      <w:lang w:val="ru-RU" w:eastAsia="en-US" w:bidi="ar-SA"/>
    </w:rPr>
  </w:style>
  <w:style w:type="character" w:customStyle="1" w:styleId="ListLabel28">
    <w:name w:val="ListLabel 2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77493A"/>
    <w:rPr>
      <w:lang w:val="ru-RU" w:eastAsia="en-US" w:bidi="ar-SA"/>
    </w:rPr>
  </w:style>
  <w:style w:type="character" w:customStyle="1" w:styleId="ListLabel30">
    <w:name w:val="ListLabel 30"/>
    <w:qFormat/>
    <w:rsid w:val="0077493A"/>
    <w:rPr>
      <w:lang w:val="ru-RU" w:eastAsia="en-US" w:bidi="ar-SA"/>
    </w:rPr>
  </w:style>
  <w:style w:type="character" w:customStyle="1" w:styleId="ListLabel31">
    <w:name w:val="ListLabel 31"/>
    <w:qFormat/>
    <w:rsid w:val="0077493A"/>
    <w:rPr>
      <w:lang w:val="ru-RU" w:eastAsia="en-US" w:bidi="ar-SA"/>
    </w:rPr>
  </w:style>
  <w:style w:type="character" w:customStyle="1" w:styleId="ListLabel32">
    <w:name w:val="ListLabel 32"/>
    <w:qFormat/>
    <w:rsid w:val="0077493A"/>
    <w:rPr>
      <w:lang w:val="ru-RU" w:eastAsia="en-US" w:bidi="ar-SA"/>
    </w:rPr>
  </w:style>
  <w:style w:type="character" w:customStyle="1" w:styleId="ListLabel33">
    <w:name w:val="ListLabel 33"/>
    <w:qFormat/>
    <w:rsid w:val="0077493A"/>
    <w:rPr>
      <w:lang w:val="ru-RU" w:eastAsia="en-US" w:bidi="ar-SA"/>
    </w:rPr>
  </w:style>
  <w:style w:type="character" w:customStyle="1" w:styleId="ListLabel34">
    <w:name w:val="ListLabel 34"/>
    <w:qFormat/>
    <w:rsid w:val="0077493A"/>
    <w:rPr>
      <w:lang w:val="ru-RU" w:eastAsia="en-US" w:bidi="ar-SA"/>
    </w:rPr>
  </w:style>
  <w:style w:type="character" w:customStyle="1" w:styleId="ListLabel35">
    <w:name w:val="ListLabel 35"/>
    <w:qFormat/>
    <w:rsid w:val="0077493A"/>
    <w:rPr>
      <w:lang w:val="ru-RU" w:eastAsia="en-US" w:bidi="ar-SA"/>
    </w:rPr>
  </w:style>
  <w:style w:type="character" w:customStyle="1" w:styleId="ListLabel36">
    <w:name w:val="ListLabel 36"/>
    <w:qFormat/>
    <w:rsid w:val="0077493A"/>
    <w:rPr>
      <w:lang w:val="ru-RU" w:eastAsia="en-US" w:bidi="ar-SA"/>
    </w:rPr>
  </w:style>
  <w:style w:type="character" w:customStyle="1" w:styleId="ListLabel37">
    <w:name w:val="ListLabel 37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77493A"/>
    <w:rPr>
      <w:sz w:val="28"/>
      <w:lang w:val="ru-RU" w:eastAsia="en-US" w:bidi="ar-SA"/>
    </w:rPr>
  </w:style>
  <w:style w:type="character" w:customStyle="1" w:styleId="ListLabel39">
    <w:name w:val="ListLabel 39"/>
    <w:qFormat/>
    <w:rsid w:val="0077493A"/>
    <w:rPr>
      <w:lang w:val="ru-RU" w:eastAsia="en-US" w:bidi="ar-SA"/>
    </w:rPr>
  </w:style>
  <w:style w:type="character" w:customStyle="1" w:styleId="ListLabel40">
    <w:name w:val="ListLabel 40"/>
    <w:qFormat/>
    <w:rsid w:val="0077493A"/>
    <w:rPr>
      <w:lang w:val="ru-RU" w:eastAsia="en-US" w:bidi="ar-SA"/>
    </w:rPr>
  </w:style>
  <w:style w:type="character" w:customStyle="1" w:styleId="ListLabel41">
    <w:name w:val="ListLabel 41"/>
    <w:qFormat/>
    <w:rsid w:val="0077493A"/>
    <w:rPr>
      <w:lang w:val="ru-RU" w:eastAsia="en-US" w:bidi="ar-SA"/>
    </w:rPr>
  </w:style>
  <w:style w:type="character" w:customStyle="1" w:styleId="ListLabel42">
    <w:name w:val="ListLabel 42"/>
    <w:qFormat/>
    <w:rsid w:val="0077493A"/>
    <w:rPr>
      <w:lang w:val="ru-RU" w:eastAsia="en-US" w:bidi="ar-SA"/>
    </w:rPr>
  </w:style>
  <w:style w:type="character" w:customStyle="1" w:styleId="ListLabel43">
    <w:name w:val="ListLabel 43"/>
    <w:qFormat/>
    <w:rsid w:val="0077493A"/>
    <w:rPr>
      <w:lang w:val="ru-RU" w:eastAsia="en-US" w:bidi="ar-SA"/>
    </w:rPr>
  </w:style>
  <w:style w:type="character" w:customStyle="1" w:styleId="ListLabel44">
    <w:name w:val="ListLabel 44"/>
    <w:qFormat/>
    <w:rsid w:val="0077493A"/>
    <w:rPr>
      <w:lang w:val="ru-RU" w:eastAsia="en-US" w:bidi="ar-SA"/>
    </w:rPr>
  </w:style>
  <w:style w:type="character" w:customStyle="1" w:styleId="ListLabel45">
    <w:name w:val="ListLabel 45"/>
    <w:qFormat/>
    <w:rsid w:val="0077493A"/>
    <w:rPr>
      <w:lang w:val="ru-RU" w:eastAsia="en-US" w:bidi="ar-SA"/>
    </w:rPr>
  </w:style>
  <w:style w:type="character" w:customStyle="1" w:styleId="ListLabel46">
    <w:name w:val="ListLabel 46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77493A"/>
    <w:rPr>
      <w:lang w:val="ru-RU" w:eastAsia="en-US" w:bidi="ar-SA"/>
    </w:rPr>
  </w:style>
  <w:style w:type="character" w:customStyle="1" w:styleId="ListLabel49">
    <w:name w:val="ListLabel 49"/>
    <w:qFormat/>
    <w:rsid w:val="0077493A"/>
    <w:rPr>
      <w:lang w:val="ru-RU" w:eastAsia="en-US" w:bidi="ar-SA"/>
    </w:rPr>
  </w:style>
  <w:style w:type="character" w:customStyle="1" w:styleId="ListLabel50">
    <w:name w:val="ListLabel 50"/>
    <w:qFormat/>
    <w:rsid w:val="0077493A"/>
    <w:rPr>
      <w:lang w:val="ru-RU" w:eastAsia="en-US" w:bidi="ar-SA"/>
    </w:rPr>
  </w:style>
  <w:style w:type="character" w:customStyle="1" w:styleId="ListLabel51">
    <w:name w:val="ListLabel 51"/>
    <w:qFormat/>
    <w:rsid w:val="0077493A"/>
    <w:rPr>
      <w:lang w:val="ru-RU" w:eastAsia="en-US" w:bidi="ar-SA"/>
    </w:rPr>
  </w:style>
  <w:style w:type="character" w:customStyle="1" w:styleId="ListLabel52">
    <w:name w:val="ListLabel 52"/>
    <w:qFormat/>
    <w:rsid w:val="0077493A"/>
    <w:rPr>
      <w:lang w:val="ru-RU" w:eastAsia="en-US" w:bidi="ar-SA"/>
    </w:rPr>
  </w:style>
  <w:style w:type="character" w:customStyle="1" w:styleId="ListLabel53">
    <w:name w:val="ListLabel 53"/>
    <w:qFormat/>
    <w:rsid w:val="0077493A"/>
    <w:rPr>
      <w:lang w:val="ru-RU" w:eastAsia="en-US" w:bidi="ar-SA"/>
    </w:rPr>
  </w:style>
  <w:style w:type="character" w:customStyle="1" w:styleId="ListLabel54">
    <w:name w:val="ListLabel 54"/>
    <w:qFormat/>
    <w:rsid w:val="0077493A"/>
    <w:rPr>
      <w:lang w:val="ru-RU" w:eastAsia="en-US" w:bidi="ar-SA"/>
    </w:rPr>
  </w:style>
  <w:style w:type="character" w:customStyle="1" w:styleId="ListLabel55">
    <w:name w:val="ListLabel 55"/>
    <w:qFormat/>
    <w:rsid w:val="0077493A"/>
    <w:rPr>
      <w:color w:val="auto"/>
    </w:rPr>
  </w:style>
  <w:style w:type="character" w:customStyle="1" w:styleId="ListLabel56">
    <w:name w:val="ListLabel 56"/>
    <w:qFormat/>
    <w:rsid w:val="0077493A"/>
    <w:rPr>
      <w:rFonts w:eastAsia="Arial" w:cs="Arial"/>
    </w:rPr>
  </w:style>
  <w:style w:type="character" w:customStyle="1" w:styleId="ListLabel57">
    <w:name w:val="ListLabel 57"/>
    <w:qFormat/>
    <w:rsid w:val="0077493A"/>
    <w:rPr>
      <w:rFonts w:eastAsia="Courier New" w:cs="Courier New"/>
    </w:rPr>
  </w:style>
  <w:style w:type="character" w:customStyle="1" w:styleId="ListLabel58">
    <w:name w:val="ListLabel 58"/>
    <w:qFormat/>
    <w:rsid w:val="0077493A"/>
    <w:rPr>
      <w:rFonts w:eastAsia="Wingdings" w:cs="Wingdings"/>
    </w:rPr>
  </w:style>
  <w:style w:type="character" w:customStyle="1" w:styleId="ListLabel59">
    <w:name w:val="ListLabel 59"/>
    <w:qFormat/>
    <w:rsid w:val="0077493A"/>
    <w:rPr>
      <w:rFonts w:eastAsia="Symbol" w:cs="Symbol"/>
    </w:rPr>
  </w:style>
  <w:style w:type="character" w:customStyle="1" w:styleId="ListLabel60">
    <w:name w:val="ListLabel 60"/>
    <w:qFormat/>
    <w:rsid w:val="0077493A"/>
    <w:rPr>
      <w:rFonts w:eastAsia="Courier New" w:cs="Courier New"/>
    </w:rPr>
  </w:style>
  <w:style w:type="character" w:customStyle="1" w:styleId="ListLabel61">
    <w:name w:val="ListLabel 61"/>
    <w:qFormat/>
    <w:rsid w:val="0077493A"/>
    <w:rPr>
      <w:rFonts w:eastAsia="Wingdings" w:cs="Wingdings"/>
    </w:rPr>
  </w:style>
  <w:style w:type="character" w:customStyle="1" w:styleId="ListLabel62">
    <w:name w:val="ListLabel 62"/>
    <w:qFormat/>
    <w:rsid w:val="0077493A"/>
    <w:rPr>
      <w:rFonts w:eastAsia="Symbol" w:cs="Symbol"/>
    </w:rPr>
  </w:style>
  <w:style w:type="character" w:customStyle="1" w:styleId="ListLabel63">
    <w:name w:val="ListLabel 63"/>
    <w:qFormat/>
    <w:rsid w:val="0077493A"/>
    <w:rPr>
      <w:rFonts w:eastAsia="Courier New" w:cs="Courier New"/>
    </w:rPr>
  </w:style>
  <w:style w:type="character" w:customStyle="1" w:styleId="ListLabel64">
    <w:name w:val="ListLabel 64"/>
    <w:qFormat/>
    <w:rsid w:val="0077493A"/>
    <w:rPr>
      <w:rFonts w:eastAsia="Wingdings" w:cs="Wingdings"/>
    </w:rPr>
  </w:style>
  <w:style w:type="character" w:customStyle="1" w:styleId="ListLabel65">
    <w:name w:val="ListLabel 65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77493A"/>
    <w:rPr>
      <w:lang w:val="ru-RU" w:eastAsia="en-US" w:bidi="ar-SA"/>
    </w:rPr>
  </w:style>
  <w:style w:type="character" w:customStyle="1" w:styleId="ListLabel69">
    <w:name w:val="ListLabel 69"/>
    <w:qFormat/>
    <w:rsid w:val="0077493A"/>
    <w:rPr>
      <w:lang w:val="ru-RU" w:eastAsia="en-US" w:bidi="ar-SA"/>
    </w:rPr>
  </w:style>
  <w:style w:type="character" w:customStyle="1" w:styleId="ListLabel70">
    <w:name w:val="ListLabel 70"/>
    <w:qFormat/>
    <w:rsid w:val="0077493A"/>
    <w:rPr>
      <w:lang w:val="ru-RU" w:eastAsia="en-US" w:bidi="ar-SA"/>
    </w:rPr>
  </w:style>
  <w:style w:type="character" w:customStyle="1" w:styleId="ListLabel71">
    <w:name w:val="ListLabel 71"/>
    <w:qFormat/>
    <w:rsid w:val="0077493A"/>
    <w:rPr>
      <w:lang w:val="ru-RU" w:eastAsia="en-US" w:bidi="ar-SA"/>
    </w:rPr>
  </w:style>
  <w:style w:type="character" w:customStyle="1" w:styleId="ListLabel72">
    <w:name w:val="ListLabel 72"/>
    <w:qFormat/>
    <w:rsid w:val="0077493A"/>
    <w:rPr>
      <w:lang w:val="ru-RU" w:eastAsia="en-US" w:bidi="ar-SA"/>
    </w:rPr>
  </w:style>
  <w:style w:type="character" w:customStyle="1" w:styleId="ListLabel73">
    <w:name w:val="ListLabel 73"/>
    <w:qFormat/>
    <w:rsid w:val="0077493A"/>
    <w:rPr>
      <w:lang w:val="ru-RU" w:eastAsia="en-US" w:bidi="ar-SA"/>
    </w:rPr>
  </w:style>
  <w:style w:type="character" w:customStyle="1" w:styleId="ListLabel74">
    <w:name w:val="ListLabel 7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77493A"/>
    <w:rPr>
      <w:lang w:val="ru-RU" w:eastAsia="en-US" w:bidi="ar-SA"/>
    </w:rPr>
  </w:style>
  <w:style w:type="character" w:customStyle="1" w:styleId="ListLabel78">
    <w:name w:val="ListLabel 78"/>
    <w:qFormat/>
    <w:rsid w:val="0077493A"/>
    <w:rPr>
      <w:lang w:val="ru-RU" w:eastAsia="en-US" w:bidi="ar-SA"/>
    </w:rPr>
  </w:style>
  <w:style w:type="character" w:customStyle="1" w:styleId="ListLabel79">
    <w:name w:val="ListLabel 79"/>
    <w:qFormat/>
    <w:rsid w:val="0077493A"/>
    <w:rPr>
      <w:lang w:val="ru-RU" w:eastAsia="en-US" w:bidi="ar-SA"/>
    </w:rPr>
  </w:style>
  <w:style w:type="character" w:customStyle="1" w:styleId="ListLabel80">
    <w:name w:val="ListLabel 80"/>
    <w:qFormat/>
    <w:rsid w:val="0077493A"/>
    <w:rPr>
      <w:lang w:val="ru-RU" w:eastAsia="en-US" w:bidi="ar-SA"/>
    </w:rPr>
  </w:style>
  <w:style w:type="character" w:customStyle="1" w:styleId="ListLabel81">
    <w:name w:val="ListLabel 81"/>
    <w:qFormat/>
    <w:rsid w:val="0077493A"/>
    <w:rPr>
      <w:lang w:val="ru-RU" w:eastAsia="en-US" w:bidi="ar-SA"/>
    </w:rPr>
  </w:style>
  <w:style w:type="character" w:customStyle="1" w:styleId="ListLabel82">
    <w:name w:val="ListLabel 82"/>
    <w:qFormat/>
    <w:rsid w:val="0077493A"/>
    <w:rPr>
      <w:lang w:val="ru-RU" w:eastAsia="en-US" w:bidi="ar-SA"/>
    </w:rPr>
  </w:style>
  <w:style w:type="character" w:customStyle="1" w:styleId="ListLabel83">
    <w:name w:val="ListLabel 8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77493A"/>
    <w:rPr>
      <w:lang w:val="ru-RU" w:eastAsia="en-US" w:bidi="ar-SA"/>
    </w:rPr>
  </w:style>
  <w:style w:type="character" w:customStyle="1" w:styleId="ListLabel87">
    <w:name w:val="ListLabel 87"/>
    <w:qFormat/>
    <w:rsid w:val="0077493A"/>
    <w:rPr>
      <w:lang w:val="ru-RU" w:eastAsia="en-US" w:bidi="ar-SA"/>
    </w:rPr>
  </w:style>
  <w:style w:type="character" w:customStyle="1" w:styleId="ListLabel88">
    <w:name w:val="ListLabel 88"/>
    <w:qFormat/>
    <w:rsid w:val="0077493A"/>
    <w:rPr>
      <w:lang w:val="ru-RU" w:eastAsia="en-US" w:bidi="ar-SA"/>
    </w:rPr>
  </w:style>
  <w:style w:type="character" w:customStyle="1" w:styleId="ListLabel89">
    <w:name w:val="ListLabel 89"/>
    <w:qFormat/>
    <w:rsid w:val="0077493A"/>
    <w:rPr>
      <w:lang w:val="ru-RU" w:eastAsia="en-US" w:bidi="ar-SA"/>
    </w:rPr>
  </w:style>
  <w:style w:type="character" w:customStyle="1" w:styleId="ListLabel90">
    <w:name w:val="ListLabel 90"/>
    <w:qFormat/>
    <w:rsid w:val="0077493A"/>
    <w:rPr>
      <w:lang w:val="ru-RU" w:eastAsia="en-US" w:bidi="ar-SA"/>
    </w:rPr>
  </w:style>
  <w:style w:type="character" w:customStyle="1" w:styleId="ListLabel91">
    <w:name w:val="ListLabel 91"/>
    <w:qFormat/>
    <w:rsid w:val="0077493A"/>
    <w:rPr>
      <w:lang w:val="ru-RU" w:eastAsia="en-US" w:bidi="ar-SA"/>
    </w:rPr>
  </w:style>
  <w:style w:type="character" w:customStyle="1" w:styleId="ListLabel92">
    <w:name w:val="ListLabel 92"/>
    <w:qFormat/>
    <w:rsid w:val="0077493A"/>
    <w:rPr>
      <w:color w:val="auto"/>
    </w:rPr>
  </w:style>
  <w:style w:type="character" w:customStyle="1" w:styleId="ListLabel93">
    <w:name w:val="ListLabel 9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77493A"/>
    <w:rPr>
      <w:lang w:val="ru-RU" w:eastAsia="en-US" w:bidi="ar-SA"/>
    </w:rPr>
  </w:style>
  <w:style w:type="character" w:customStyle="1" w:styleId="ListLabel97">
    <w:name w:val="ListLabel 97"/>
    <w:qFormat/>
    <w:rsid w:val="0077493A"/>
    <w:rPr>
      <w:lang w:val="ru-RU" w:eastAsia="en-US" w:bidi="ar-SA"/>
    </w:rPr>
  </w:style>
  <w:style w:type="character" w:customStyle="1" w:styleId="ListLabel98">
    <w:name w:val="ListLabel 98"/>
    <w:qFormat/>
    <w:rsid w:val="0077493A"/>
    <w:rPr>
      <w:lang w:val="ru-RU" w:eastAsia="en-US" w:bidi="ar-SA"/>
    </w:rPr>
  </w:style>
  <w:style w:type="character" w:customStyle="1" w:styleId="ListLabel99">
    <w:name w:val="ListLabel 99"/>
    <w:qFormat/>
    <w:rsid w:val="0077493A"/>
    <w:rPr>
      <w:lang w:val="ru-RU" w:eastAsia="en-US" w:bidi="ar-SA"/>
    </w:rPr>
  </w:style>
  <w:style w:type="character" w:customStyle="1" w:styleId="ListLabel100">
    <w:name w:val="ListLabel 100"/>
    <w:qFormat/>
    <w:rsid w:val="0077493A"/>
    <w:rPr>
      <w:lang w:val="ru-RU" w:eastAsia="en-US" w:bidi="ar-SA"/>
    </w:rPr>
  </w:style>
  <w:style w:type="character" w:customStyle="1" w:styleId="ListLabel101">
    <w:name w:val="ListLabel 101"/>
    <w:qFormat/>
    <w:rsid w:val="0077493A"/>
    <w:rPr>
      <w:lang w:val="ru-RU" w:eastAsia="en-US" w:bidi="ar-SA"/>
    </w:rPr>
  </w:style>
  <w:style w:type="character" w:customStyle="1" w:styleId="ListLabel102">
    <w:name w:val="ListLabel 10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77493A"/>
    <w:rPr>
      <w:lang w:val="ru-RU" w:eastAsia="en-US" w:bidi="ar-SA"/>
    </w:rPr>
  </w:style>
  <w:style w:type="character" w:customStyle="1" w:styleId="ListLabel106">
    <w:name w:val="ListLabel 106"/>
    <w:qFormat/>
    <w:rsid w:val="0077493A"/>
    <w:rPr>
      <w:lang w:val="ru-RU" w:eastAsia="en-US" w:bidi="ar-SA"/>
    </w:rPr>
  </w:style>
  <w:style w:type="character" w:customStyle="1" w:styleId="ListLabel107">
    <w:name w:val="ListLabel 107"/>
    <w:qFormat/>
    <w:rsid w:val="0077493A"/>
    <w:rPr>
      <w:lang w:val="ru-RU" w:eastAsia="en-US" w:bidi="ar-SA"/>
    </w:rPr>
  </w:style>
  <w:style w:type="character" w:customStyle="1" w:styleId="ListLabel108">
    <w:name w:val="ListLabel 108"/>
    <w:qFormat/>
    <w:rsid w:val="0077493A"/>
    <w:rPr>
      <w:lang w:val="ru-RU" w:eastAsia="en-US" w:bidi="ar-SA"/>
    </w:rPr>
  </w:style>
  <w:style w:type="character" w:customStyle="1" w:styleId="ListLabel109">
    <w:name w:val="ListLabel 109"/>
    <w:qFormat/>
    <w:rsid w:val="0077493A"/>
    <w:rPr>
      <w:lang w:val="ru-RU" w:eastAsia="en-US" w:bidi="ar-SA"/>
    </w:rPr>
  </w:style>
  <w:style w:type="character" w:customStyle="1" w:styleId="ListLabel110">
    <w:name w:val="ListLabel 110"/>
    <w:qFormat/>
    <w:rsid w:val="0077493A"/>
    <w:rPr>
      <w:lang w:val="ru-RU" w:eastAsia="en-US" w:bidi="ar-SA"/>
    </w:rPr>
  </w:style>
  <w:style w:type="character" w:customStyle="1" w:styleId="ListLabel111">
    <w:name w:val="ListLabel 111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77493A"/>
    <w:rPr>
      <w:lang w:val="ru-RU" w:eastAsia="en-US" w:bidi="ar-SA"/>
    </w:rPr>
  </w:style>
  <w:style w:type="character" w:customStyle="1" w:styleId="ListLabel115">
    <w:name w:val="ListLabel 115"/>
    <w:qFormat/>
    <w:rsid w:val="0077493A"/>
    <w:rPr>
      <w:lang w:val="ru-RU" w:eastAsia="en-US" w:bidi="ar-SA"/>
    </w:rPr>
  </w:style>
  <w:style w:type="character" w:customStyle="1" w:styleId="ListLabel116">
    <w:name w:val="ListLabel 116"/>
    <w:qFormat/>
    <w:rsid w:val="0077493A"/>
    <w:rPr>
      <w:lang w:val="ru-RU" w:eastAsia="en-US" w:bidi="ar-SA"/>
    </w:rPr>
  </w:style>
  <w:style w:type="character" w:customStyle="1" w:styleId="ListLabel117">
    <w:name w:val="ListLabel 117"/>
    <w:qFormat/>
    <w:rsid w:val="0077493A"/>
    <w:rPr>
      <w:lang w:val="ru-RU" w:eastAsia="en-US" w:bidi="ar-SA"/>
    </w:rPr>
  </w:style>
  <w:style w:type="character" w:customStyle="1" w:styleId="ListLabel118">
    <w:name w:val="ListLabel 118"/>
    <w:qFormat/>
    <w:rsid w:val="0077493A"/>
    <w:rPr>
      <w:lang w:val="ru-RU" w:eastAsia="en-US" w:bidi="ar-SA"/>
    </w:rPr>
  </w:style>
  <w:style w:type="character" w:customStyle="1" w:styleId="ListLabel119">
    <w:name w:val="ListLabel 119"/>
    <w:qFormat/>
    <w:rsid w:val="0077493A"/>
    <w:rPr>
      <w:lang w:val="ru-RU" w:eastAsia="en-US" w:bidi="ar-SA"/>
    </w:rPr>
  </w:style>
  <w:style w:type="character" w:customStyle="1" w:styleId="ListLabel120">
    <w:name w:val="ListLabel 120"/>
    <w:qFormat/>
    <w:rsid w:val="0077493A"/>
    <w:rPr>
      <w:color w:val="auto"/>
    </w:rPr>
  </w:style>
  <w:style w:type="character" w:customStyle="1" w:styleId="ListLabel121">
    <w:name w:val="ListLabel 121"/>
    <w:qFormat/>
    <w:rsid w:val="0077493A"/>
    <w:rPr>
      <w:color w:val="auto"/>
    </w:rPr>
  </w:style>
  <w:style w:type="character" w:customStyle="1" w:styleId="ListLabel122">
    <w:name w:val="ListLabel 12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77493A"/>
    <w:rPr>
      <w:lang w:val="ru-RU" w:eastAsia="en-US" w:bidi="ar-SA"/>
    </w:rPr>
  </w:style>
  <w:style w:type="character" w:customStyle="1" w:styleId="ListLabel126">
    <w:name w:val="ListLabel 126"/>
    <w:qFormat/>
    <w:rsid w:val="0077493A"/>
    <w:rPr>
      <w:lang w:val="ru-RU" w:eastAsia="en-US" w:bidi="ar-SA"/>
    </w:rPr>
  </w:style>
  <w:style w:type="character" w:customStyle="1" w:styleId="ListLabel127">
    <w:name w:val="ListLabel 127"/>
    <w:qFormat/>
    <w:rsid w:val="0077493A"/>
    <w:rPr>
      <w:lang w:val="ru-RU" w:eastAsia="en-US" w:bidi="ar-SA"/>
    </w:rPr>
  </w:style>
  <w:style w:type="character" w:customStyle="1" w:styleId="ListLabel128">
    <w:name w:val="ListLabel 128"/>
    <w:qFormat/>
    <w:rsid w:val="0077493A"/>
    <w:rPr>
      <w:lang w:val="ru-RU" w:eastAsia="en-US" w:bidi="ar-SA"/>
    </w:rPr>
  </w:style>
  <w:style w:type="character" w:customStyle="1" w:styleId="ListLabel129">
    <w:name w:val="ListLabel 129"/>
    <w:qFormat/>
    <w:rsid w:val="0077493A"/>
    <w:rPr>
      <w:lang w:val="ru-RU" w:eastAsia="en-US" w:bidi="ar-SA"/>
    </w:rPr>
  </w:style>
  <w:style w:type="character" w:customStyle="1" w:styleId="ListLabel130">
    <w:name w:val="ListLabel 130"/>
    <w:qFormat/>
    <w:rsid w:val="0077493A"/>
    <w:rPr>
      <w:lang w:val="ru-RU" w:eastAsia="en-US" w:bidi="ar-SA"/>
    </w:rPr>
  </w:style>
  <w:style w:type="character" w:customStyle="1" w:styleId="a9">
    <w:name w:val="Основной текст Знак"/>
    <w:basedOn w:val="a0"/>
    <w:uiPriority w:val="1"/>
    <w:qFormat/>
    <w:rsid w:val="0077493A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aa">
    <w:name w:val="Название Знак"/>
    <w:basedOn w:val="a0"/>
    <w:uiPriority w:val="10"/>
    <w:qFormat/>
    <w:rsid w:val="0077493A"/>
    <w:rPr>
      <w:rFonts w:ascii="Times New Roman" w:eastAsia="Times New Roman" w:hAnsi="Times New Roman" w:cs="Times New Roman"/>
      <w:sz w:val="34"/>
      <w:szCs w:val="34"/>
      <w:shd w:val="clear" w:color="auto" w:fill="FFFFFF"/>
      <w:lang w:val="ru-RU"/>
    </w:rPr>
  </w:style>
  <w:style w:type="character" w:customStyle="1" w:styleId="ab">
    <w:name w:val="Подзаголовок Знак"/>
    <w:basedOn w:val="a0"/>
    <w:uiPriority w:val="11"/>
    <w:qFormat/>
    <w:rsid w:val="0077493A"/>
    <w:rPr>
      <w:rFonts w:ascii="Times New Roman" w:eastAsia="Times New Roman" w:hAnsi="Times New Roman" w:cs="Times New Roman"/>
      <w:sz w:val="24"/>
      <w:szCs w:val="24"/>
      <w:shd w:val="clear" w:color="auto" w:fill="FFFFFF"/>
      <w:lang w:val="ru-RU"/>
    </w:rPr>
  </w:style>
  <w:style w:type="character" w:customStyle="1" w:styleId="21">
    <w:name w:val="Цитата 2 Знак"/>
    <w:uiPriority w:val="29"/>
    <w:qFormat/>
    <w:rsid w:val="0077493A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c">
    <w:name w:val="Выделенная цитата Знак"/>
    <w:uiPriority w:val="30"/>
    <w:qFormat/>
    <w:rsid w:val="0077493A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ad">
    <w:name w:val="Верхний колонтитул Знак"/>
    <w:basedOn w:val="a0"/>
    <w:uiPriority w:val="99"/>
    <w:qFormat/>
    <w:rsid w:val="0077493A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e">
    <w:name w:val="Нижний колонтитул Знак"/>
    <w:uiPriority w:val="99"/>
    <w:qFormat/>
    <w:rsid w:val="0077493A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f">
    <w:name w:val="Текст сноски Знак"/>
    <w:uiPriority w:val="99"/>
    <w:qFormat/>
    <w:rsid w:val="0077493A"/>
    <w:rPr>
      <w:rFonts w:ascii="Times New Roman" w:eastAsia="Times New Roman" w:hAnsi="Times New Roman" w:cs="Times New Roman"/>
      <w:sz w:val="18"/>
      <w:shd w:val="clear" w:color="auto" w:fill="FFFFFF"/>
      <w:lang w:val="ru-RU"/>
    </w:rPr>
  </w:style>
  <w:style w:type="character" w:customStyle="1" w:styleId="af0">
    <w:name w:val="Текст концевой сноски Знак"/>
    <w:uiPriority w:val="99"/>
    <w:qFormat/>
    <w:rsid w:val="0077493A"/>
    <w:rPr>
      <w:rFonts w:ascii="Times New Roman" w:eastAsia="Times New Roman" w:hAnsi="Times New Roman" w:cs="Times New Roman"/>
      <w:sz w:val="20"/>
      <w:shd w:val="clear" w:color="auto" w:fill="FFFFFF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77493A"/>
    <w:rPr>
      <w:color w:val="605E5C"/>
      <w:shd w:val="clear" w:color="auto" w:fill="E1DFDD"/>
    </w:rPr>
  </w:style>
  <w:style w:type="character" w:customStyle="1" w:styleId="ListLabel131">
    <w:name w:val="ListLabel 13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77493A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77493A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77493A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77493A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77493A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77493A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77493A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77493A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77493A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77493A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77493A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77493A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77493A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77493A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77493A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77493A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77493A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77493A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77493A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77493A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77493A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77493A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77493A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77493A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77493A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77493A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77493A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77493A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77493A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77493A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77493A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77493A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77493A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77493A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77493A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77493A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77493A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77493A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77493A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77493A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77493A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77493A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77493A"/>
    <w:rPr>
      <w:caps/>
    </w:rPr>
  </w:style>
  <w:style w:type="character" w:customStyle="1" w:styleId="ListLabel186">
    <w:name w:val="ListLabel 18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77493A"/>
    <w:rPr>
      <w:lang w:val="ru-RU" w:eastAsia="en-US" w:bidi="ar-SA"/>
    </w:rPr>
  </w:style>
  <w:style w:type="character" w:customStyle="1" w:styleId="ListLabel191">
    <w:name w:val="ListLabel 191"/>
    <w:qFormat/>
    <w:rsid w:val="0077493A"/>
    <w:rPr>
      <w:lang w:val="ru-RU" w:eastAsia="en-US" w:bidi="ar-SA"/>
    </w:rPr>
  </w:style>
  <w:style w:type="character" w:customStyle="1" w:styleId="ListLabel192">
    <w:name w:val="ListLabel 192"/>
    <w:qFormat/>
    <w:rsid w:val="0077493A"/>
    <w:rPr>
      <w:lang w:val="ru-RU" w:eastAsia="en-US" w:bidi="ar-SA"/>
    </w:rPr>
  </w:style>
  <w:style w:type="character" w:customStyle="1" w:styleId="ListLabel193">
    <w:name w:val="ListLabel 193"/>
    <w:qFormat/>
    <w:rsid w:val="0077493A"/>
    <w:rPr>
      <w:lang w:val="ru-RU" w:eastAsia="en-US" w:bidi="ar-SA"/>
    </w:rPr>
  </w:style>
  <w:style w:type="character" w:customStyle="1" w:styleId="ListLabel194">
    <w:name w:val="ListLabel 194"/>
    <w:qFormat/>
    <w:rsid w:val="0077493A"/>
    <w:rPr>
      <w:lang w:val="ru-RU" w:eastAsia="en-US" w:bidi="ar-SA"/>
    </w:rPr>
  </w:style>
  <w:style w:type="character" w:customStyle="1" w:styleId="ListLabel195">
    <w:name w:val="ListLabel 19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77493A"/>
    <w:rPr>
      <w:lang w:val="ru-RU" w:eastAsia="en-US" w:bidi="ar-SA"/>
    </w:rPr>
  </w:style>
  <w:style w:type="character" w:customStyle="1" w:styleId="ListLabel197">
    <w:name w:val="ListLabel 197"/>
    <w:qFormat/>
    <w:rsid w:val="0077493A"/>
    <w:rPr>
      <w:lang w:val="ru-RU" w:eastAsia="en-US" w:bidi="ar-SA"/>
    </w:rPr>
  </w:style>
  <w:style w:type="character" w:customStyle="1" w:styleId="ListLabel198">
    <w:name w:val="ListLabel 198"/>
    <w:qFormat/>
    <w:rsid w:val="0077493A"/>
    <w:rPr>
      <w:lang w:val="ru-RU" w:eastAsia="en-US" w:bidi="ar-SA"/>
    </w:rPr>
  </w:style>
  <w:style w:type="character" w:customStyle="1" w:styleId="ListLabel199">
    <w:name w:val="ListLabel 199"/>
    <w:qFormat/>
    <w:rsid w:val="0077493A"/>
    <w:rPr>
      <w:lang w:val="ru-RU" w:eastAsia="en-US" w:bidi="ar-SA"/>
    </w:rPr>
  </w:style>
  <w:style w:type="character" w:customStyle="1" w:styleId="ListLabel200">
    <w:name w:val="ListLabel 200"/>
    <w:qFormat/>
    <w:rsid w:val="0077493A"/>
    <w:rPr>
      <w:lang w:val="ru-RU" w:eastAsia="en-US" w:bidi="ar-SA"/>
    </w:rPr>
  </w:style>
  <w:style w:type="character" w:customStyle="1" w:styleId="ListLabel201">
    <w:name w:val="ListLabel 201"/>
    <w:qFormat/>
    <w:rsid w:val="0077493A"/>
    <w:rPr>
      <w:lang w:val="ru-RU" w:eastAsia="en-US" w:bidi="ar-SA"/>
    </w:rPr>
  </w:style>
  <w:style w:type="character" w:customStyle="1" w:styleId="ListLabel202">
    <w:name w:val="ListLabel 202"/>
    <w:qFormat/>
    <w:rsid w:val="0077493A"/>
    <w:rPr>
      <w:lang w:val="ru-RU" w:eastAsia="en-US" w:bidi="ar-SA"/>
    </w:rPr>
  </w:style>
  <w:style w:type="character" w:customStyle="1" w:styleId="ListLabel203">
    <w:name w:val="ListLabel 203"/>
    <w:qFormat/>
    <w:rsid w:val="0077493A"/>
    <w:rPr>
      <w:lang w:val="ru-RU" w:eastAsia="en-US" w:bidi="ar-SA"/>
    </w:rPr>
  </w:style>
  <w:style w:type="character" w:customStyle="1" w:styleId="ListLabel204">
    <w:name w:val="ListLabel 20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77493A"/>
    <w:rPr>
      <w:lang w:val="ru-RU" w:eastAsia="en-US" w:bidi="ar-SA"/>
    </w:rPr>
  </w:style>
  <w:style w:type="character" w:customStyle="1" w:styleId="ListLabel208">
    <w:name w:val="ListLabel 208"/>
    <w:qFormat/>
    <w:rsid w:val="0077493A"/>
    <w:rPr>
      <w:lang w:val="ru-RU" w:eastAsia="en-US" w:bidi="ar-SA"/>
    </w:rPr>
  </w:style>
  <w:style w:type="character" w:customStyle="1" w:styleId="ListLabel209">
    <w:name w:val="ListLabel 209"/>
    <w:qFormat/>
    <w:rsid w:val="0077493A"/>
    <w:rPr>
      <w:lang w:val="ru-RU" w:eastAsia="en-US" w:bidi="ar-SA"/>
    </w:rPr>
  </w:style>
  <w:style w:type="character" w:customStyle="1" w:styleId="ListLabel210">
    <w:name w:val="ListLabel 210"/>
    <w:qFormat/>
    <w:rsid w:val="0077493A"/>
    <w:rPr>
      <w:lang w:val="ru-RU" w:eastAsia="en-US" w:bidi="ar-SA"/>
    </w:rPr>
  </w:style>
  <w:style w:type="character" w:customStyle="1" w:styleId="ListLabel211">
    <w:name w:val="ListLabel 211"/>
    <w:qFormat/>
    <w:rsid w:val="0077493A"/>
    <w:rPr>
      <w:lang w:val="ru-RU" w:eastAsia="en-US" w:bidi="ar-SA"/>
    </w:rPr>
  </w:style>
  <w:style w:type="character" w:customStyle="1" w:styleId="ListLabel212">
    <w:name w:val="ListLabel 212"/>
    <w:qFormat/>
    <w:rsid w:val="0077493A"/>
    <w:rPr>
      <w:lang w:val="ru-RU" w:eastAsia="en-US" w:bidi="ar-SA"/>
    </w:rPr>
  </w:style>
  <w:style w:type="character" w:customStyle="1" w:styleId="ListLabel213">
    <w:name w:val="ListLabel 21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77493A"/>
    <w:rPr>
      <w:lang w:val="ru-RU" w:eastAsia="en-US" w:bidi="ar-SA"/>
    </w:rPr>
  </w:style>
  <w:style w:type="character" w:customStyle="1" w:styleId="ListLabel215">
    <w:name w:val="ListLabel 215"/>
    <w:qFormat/>
    <w:rsid w:val="0077493A"/>
    <w:rPr>
      <w:lang w:val="ru-RU" w:eastAsia="en-US" w:bidi="ar-SA"/>
    </w:rPr>
  </w:style>
  <w:style w:type="character" w:customStyle="1" w:styleId="ListLabel216">
    <w:name w:val="ListLabel 216"/>
    <w:qFormat/>
    <w:rsid w:val="0077493A"/>
    <w:rPr>
      <w:lang w:val="ru-RU" w:eastAsia="en-US" w:bidi="ar-SA"/>
    </w:rPr>
  </w:style>
  <w:style w:type="character" w:customStyle="1" w:styleId="ListLabel217">
    <w:name w:val="ListLabel 217"/>
    <w:qFormat/>
    <w:rsid w:val="0077493A"/>
    <w:rPr>
      <w:lang w:val="ru-RU" w:eastAsia="en-US" w:bidi="ar-SA"/>
    </w:rPr>
  </w:style>
  <w:style w:type="character" w:customStyle="1" w:styleId="ListLabel218">
    <w:name w:val="ListLabel 218"/>
    <w:qFormat/>
    <w:rsid w:val="0077493A"/>
    <w:rPr>
      <w:lang w:val="ru-RU" w:eastAsia="en-US" w:bidi="ar-SA"/>
    </w:rPr>
  </w:style>
  <w:style w:type="character" w:customStyle="1" w:styleId="ListLabel219">
    <w:name w:val="ListLabel 219"/>
    <w:qFormat/>
    <w:rsid w:val="0077493A"/>
    <w:rPr>
      <w:lang w:val="ru-RU" w:eastAsia="en-US" w:bidi="ar-SA"/>
    </w:rPr>
  </w:style>
  <w:style w:type="character" w:customStyle="1" w:styleId="ListLabel220">
    <w:name w:val="ListLabel 220"/>
    <w:qFormat/>
    <w:rsid w:val="0077493A"/>
    <w:rPr>
      <w:lang w:val="ru-RU" w:eastAsia="en-US" w:bidi="ar-SA"/>
    </w:rPr>
  </w:style>
  <w:style w:type="character" w:customStyle="1" w:styleId="ListLabel221">
    <w:name w:val="ListLabel 221"/>
    <w:qFormat/>
    <w:rsid w:val="0077493A"/>
    <w:rPr>
      <w:lang w:val="ru-RU" w:eastAsia="en-US" w:bidi="ar-SA"/>
    </w:rPr>
  </w:style>
  <w:style w:type="character" w:customStyle="1" w:styleId="ListLabel222">
    <w:name w:val="ListLabel 222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77493A"/>
    <w:rPr>
      <w:lang w:val="ru-RU" w:eastAsia="en-US" w:bidi="ar-SA"/>
    </w:rPr>
  </w:style>
  <w:style w:type="character" w:customStyle="1" w:styleId="ListLabel224">
    <w:name w:val="ListLabel 224"/>
    <w:qFormat/>
    <w:rsid w:val="0077493A"/>
    <w:rPr>
      <w:lang w:val="ru-RU" w:eastAsia="en-US" w:bidi="ar-SA"/>
    </w:rPr>
  </w:style>
  <w:style w:type="character" w:customStyle="1" w:styleId="ListLabel225">
    <w:name w:val="ListLabel 225"/>
    <w:qFormat/>
    <w:rsid w:val="0077493A"/>
    <w:rPr>
      <w:lang w:val="ru-RU" w:eastAsia="en-US" w:bidi="ar-SA"/>
    </w:rPr>
  </w:style>
  <w:style w:type="character" w:customStyle="1" w:styleId="ListLabel226">
    <w:name w:val="ListLabel 226"/>
    <w:qFormat/>
    <w:rsid w:val="0077493A"/>
    <w:rPr>
      <w:lang w:val="ru-RU" w:eastAsia="en-US" w:bidi="ar-SA"/>
    </w:rPr>
  </w:style>
  <w:style w:type="character" w:customStyle="1" w:styleId="ListLabel227">
    <w:name w:val="ListLabel 227"/>
    <w:qFormat/>
    <w:rsid w:val="0077493A"/>
    <w:rPr>
      <w:lang w:val="ru-RU" w:eastAsia="en-US" w:bidi="ar-SA"/>
    </w:rPr>
  </w:style>
  <w:style w:type="character" w:customStyle="1" w:styleId="ListLabel228">
    <w:name w:val="ListLabel 228"/>
    <w:qFormat/>
    <w:rsid w:val="0077493A"/>
    <w:rPr>
      <w:lang w:val="ru-RU" w:eastAsia="en-US" w:bidi="ar-SA"/>
    </w:rPr>
  </w:style>
  <w:style w:type="character" w:customStyle="1" w:styleId="ListLabel229">
    <w:name w:val="ListLabel 229"/>
    <w:qFormat/>
    <w:rsid w:val="0077493A"/>
    <w:rPr>
      <w:lang w:val="ru-RU" w:eastAsia="en-US" w:bidi="ar-SA"/>
    </w:rPr>
  </w:style>
  <w:style w:type="character" w:customStyle="1" w:styleId="ListLabel230">
    <w:name w:val="ListLabel 230"/>
    <w:qFormat/>
    <w:rsid w:val="0077493A"/>
    <w:rPr>
      <w:lang w:val="ru-RU" w:eastAsia="en-US" w:bidi="ar-SA"/>
    </w:rPr>
  </w:style>
  <w:style w:type="character" w:customStyle="1" w:styleId="ListLabel231">
    <w:name w:val="ListLabel 231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77493A"/>
    <w:rPr>
      <w:lang w:val="ru-RU" w:eastAsia="en-US" w:bidi="ar-SA"/>
    </w:rPr>
  </w:style>
  <w:style w:type="character" w:customStyle="1" w:styleId="ListLabel234">
    <w:name w:val="ListLabel 234"/>
    <w:qFormat/>
    <w:rsid w:val="0077493A"/>
    <w:rPr>
      <w:lang w:val="ru-RU" w:eastAsia="en-US" w:bidi="ar-SA"/>
    </w:rPr>
  </w:style>
  <w:style w:type="character" w:customStyle="1" w:styleId="ListLabel235">
    <w:name w:val="ListLabel 235"/>
    <w:qFormat/>
    <w:rsid w:val="0077493A"/>
    <w:rPr>
      <w:lang w:val="ru-RU" w:eastAsia="en-US" w:bidi="ar-SA"/>
    </w:rPr>
  </w:style>
  <w:style w:type="character" w:customStyle="1" w:styleId="ListLabel236">
    <w:name w:val="ListLabel 236"/>
    <w:qFormat/>
    <w:rsid w:val="0077493A"/>
    <w:rPr>
      <w:lang w:val="ru-RU" w:eastAsia="en-US" w:bidi="ar-SA"/>
    </w:rPr>
  </w:style>
  <w:style w:type="character" w:customStyle="1" w:styleId="ListLabel237">
    <w:name w:val="ListLabel 237"/>
    <w:qFormat/>
    <w:rsid w:val="0077493A"/>
    <w:rPr>
      <w:lang w:val="ru-RU" w:eastAsia="en-US" w:bidi="ar-SA"/>
    </w:rPr>
  </w:style>
  <w:style w:type="character" w:customStyle="1" w:styleId="ListLabel238">
    <w:name w:val="ListLabel 238"/>
    <w:qFormat/>
    <w:rsid w:val="0077493A"/>
    <w:rPr>
      <w:lang w:val="ru-RU" w:eastAsia="en-US" w:bidi="ar-SA"/>
    </w:rPr>
  </w:style>
  <w:style w:type="character" w:customStyle="1" w:styleId="ListLabel239">
    <w:name w:val="ListLabel 239"/>
    <w:qFormat/>
    <w:rsid w:val="0077493A"/>
    <w:rPr>
      <w:lang w:val="ru-RU" w:eastAsia="en-US" w:bidi="ar-SA"/>
    </w:rPr>
  </w:style>
  <w:style w:type="character" w:customStyle="1" w:styleId="ListLabel240">
    <w:name w:val="ListLabel 240"/>
    <w:qFormat/>
    <w:rsid w:val="0077493A"/>
    <w:rPr>
      <w:color w:val="auto"/>
    </w:rPr>
  </w:style>
  <w:style w:type="character" w:customStyle="1" w:styleId="ListLabel241">
    <w:name w:val="ListLabel 241"/>
    <w:qFormat/>
    <w:rsid w:val="0077493A"/>
    <w:rPr>
      <w:rFonts w:eastAsia="Arial" w:cs="Arial"/>
    </w:rPr>
  </w:style>
  <w:style w:type="character" w:customStyle="1" w:styleId="ListLabel242">
    <w:name w:val="ListLabel 242"/>
    <w:qFormat/>
    <w:rsid w:val="0077493A"/>
    <w:rPr>
      <w:rFonts w:eastAsia="Courier New" w:cs="Courier New"/>
    </w:rPr>
  </w:style>
  <w:style w:type="character" w:customStyle="1" w:styleId="ListLabel243">
    <w:name w:val="ListLabel 243"/>
    <w:qFormat/>
    <w:rsid w:val="0077493A"/>
    <w:rPr>
      <w:rFonts w:eastAsia="Wingdings" w:cs="Wingdings"/>
    </w:rPr>
  </w:style>
  <w:style w:type="character" w:customStyle="1" w:styleId="ListLabel244">
    <w:name w:val="ListLabel 244"/>
    <w:qFormat/>
    <w:rsid w:val="0077493A"/>
    <w:rPr>
      <w:rFonts w:eastAsia="Symbol" w:cs="Symbol"/>
    </w:rPr>
  </w:style>
  <w:style w:type="character" w:customStyle="1" w:styleId="ListLabel245">
    <w:name w:val="ListLabel 245"/>
    <w:qFormat/>
    <w:rsid w:val="0077493A"/>
    <w:rPr>
      <w:rFonts w:eastAsia="Courier New" w:cs="Courier New"/>
    </w:rPr>
  </w:style>
  <w:style w:type="character" w:customStyle="1" w:styleId="ListLabel246">
    <w:name w:val="ListLabel 246"/>
    <w:qFormat/>
    <w:rsid w:val="0077493A"/>
    <w:rPr>
      <w:rFonts w:eastAsia="Wingdings" w:cs="Wingdings"/>
    </w:rPr>
  </w:style>
  <w:style w:type="character" w:customStyle="1" w:styleId="ListLabel247">
    <w:name w:val="ListLabel 247"/>
    <w:qFormat/>
    <w:rsid w:val="0077493A"/>
    <w:rPr>
      <w:rFonts w:eastAsia="Symbol" w:cs="Symbol"/>
    </w:rPr>
  </w:style>
  <w:style w:type="character" w:customStyle="1" w:styleId="ListLabel248">
    <w:name w:val="ListLabel 248"/>
    <w:qFormat/>
    <w:rsid w:val="0077493A"/>
    <w:rPr>
      <w:rFonts w:eastAsia="Courier New" w:cs="Courier New"/>
    </w:rPr>
  </w:style>
  <w:style w:type="character" w:customStyle="1" w:styleId="ListLabel249">
    <w:name w:val="ListLabel 249"/>
    <w:qFormat/>
    <w:rsid w:val="0077493A"/>
    <w:rPr>
      <w:rFonts w:eastAsia="Wingdings" w:cs="Wingdings"/>
    </w:rPr>
  </w:style>
  <w:style w:type="character" w:customStyle="1" w:styleId="ListLabel250">
    <w:name w:val="ListLabel 250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77493A"/>
    <w:rPr>
      <w:lang w:val="ru-RU" w:eastAsia="en-US" w:bidi="ar-SA"/>
    </w:rPr>
  </w:style>
  <w:style w:type="character" w:customStyle="1" w:styleId="ListLabel254">
    <w:name w:val="ListLabel 254"/>
    <w:qFormat/>
    <w:rsid w:val="0077493A"/>
    <w:rPr>
      <w:lang w:val="ru-RU" w:eastAsia="en-US" w:bidi="ar-SA"/>
    </w:rPr>
  </w:style>
  <w:style w:type="character" w:customStyle="1" w:styleId="ListLabel255">
    <w:name w:val="ListLabel 255"/>
    <w:qFormat/>
    <w:rsid w:val="0077493A"/>
    <w:rPr>
      <w:lang w:val="ru-RU" w:eastAsia="en-US" w:bidi="ar-SA"/>
    </w:rPr>
  </w:style>
  <w:style w:type="character" w:customStyle="1" w:styleId="ListLabel256">
    <w:name w:val="ListLabel 256"/>
    <w:qFormat/>
    <w:rsid w:val="0077493A"/>
    <w:rPr>
      <w:lang w:val="ru-RU" w:eastAsia="en-US" w:bidi="ar-SA"/>
    </w:rPr>
  </w:style>
  <w:style w:type="character" w:customStyle="1" w:styleId="ListLabel257">
    <w:name w:val="ListLabel 257"/>
    <w:qFormat/>
    <w:rsid w:val="0077493A"/>
    <w:rPr>
      <w:lang w:val="ru-RU" w:eastAsia="en-US" w:bidi="ar-SA"/>
    </w:rPr>
  </w:style>
  <w:style w:type="character" w:customStyle="1" w:styleId="ListLabel258">
    <w:name w:val="ListLabel 258"/>
    <w:qFormat/>
    <w:rsid w:val="0077493A"/>
    <w:rPr>
      <w:lang w:val="ru-RU" w:eastAsia="en-US" w:bidi="ar-SA"/>
    </w:rPr>
  </w:style>
  <w:style w:type="character" w:customStyle="1" w:styleId="ListLabel259">
    <w:name w:val="ListLabel 25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77493A"/>
    <w:rPr>
      <w:lang w:val="ru-RU" w:eastAsia="en-US" w:bidi="ar-SA"/>
    </w:rPr>
  </w:style>
  <w:style w:type="character" w:customStyle="1" w:styleId="ListLabel263">
    <w:name w:val="ListLabel 263"/>
    <w:qFormat/>
    <w:rsid w:val="0077493A"/>
    <w:rPr>
      <w:lang w:val="ru-RU" w:eastAsia="en-US" w:bidi="ar-SA"/>
    </w:rPr>
  </w:style>
  <w:style w:type="character" w:customStyle="1" w:styleId="ListLabel264">
    <w:name w:val="ListLabel 264"/>
    <w:qFormat/>
    <w:rsid w:val="0077493A"/>
    <w:rPr>
      <w:lang w:val="ru-RU" w:eastAsia="en-US" w:bidi="ar-SA"/>
    </w:rPr>
  </w:style>
  <w:style w:type="character" w:customStyle="1" w:styleId="ListLabel265">
    <w:name w:val="ListLabel 265"/>
    <w:qFormat/>
    <w:rsid w:val="0077493A"/>
    <w:rPr>
      <w:lang w:val="ru-RU" w:eastAsia="en-US" w:bidi="ar-SA"/>
    </w:rPr>
  </w:style>
  <w:style w:type="character" w:customStyle="1" w:styleId="ListLabel266">
    <w:name w:val="ListLabel 266"/>
    <w:qFormat/>
    <w:rsid w:val="0077493A"/>
    <w:rPr>
      <w:lang w:val="ru-RU" w:eastAsia="en-US" w:bidi="ar-SA"/>
    </w:rPr>
  </w:style>
  <w:style w:type="character" w:customStyle="1" w:styleId="ListLabel267">
    <w:name w:val="ListLabel 267"/>
    <w:qFormat/>
    <w:rsid w:val="0077493A"/>
    <w:rPr>
      <w:lang w:val="ru-RU" w:eastAsia="en-US" w:bidi="ar-SA"/>
    </w:rPr>
  </w:style>
  <w:style w:type="character" w:customStyle="1" w:styleId="ListLabel268">
    <w:name w:val="ListLabel 26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77493A"/>
    <w:rPr>
      <w:lang w:val="ru-RU" w:eastAsia="en-US" w:bidi="ar-SA"/>
    </w:rPr>
  </w:style>
  <w:style w:type="character" w:customStyle="1" w:styleId="ListLabel272">
    <w:name w:val="ListLabel 272"/>
    <w:qFormat/>
    <w:rsid w:val="0077493A"/>
    <w:rPr>
      <w:lang w:val="ru-RU" w:eastAsia="en-US" w:bidi="ar-SA"/>
    </w:rPr>
  </w:style>
  <w:style w:type="character" w:customStyle="1" w:styleId="ListLabel273">
    <w:name w:val="ListLabel 273"/>
    <w:qFormat/>
    <w:rsid w:val="0077493A"/>
    <w:rPr>
      <w:lang w:val="ru-RU" w:eastAsia="en-US" w:bidi="ar-SA"/>
    </w:rPr>
  </w:style>
  <w:style w:type="character" w:customStyle="1" w:styleId="ListLabel274">
    <w:name w:val="ListLabel 274"/>
    <w:qFormat/>
    <w:rsid w:val="0077493A"/>
    <w:rPr>
      <w:lang w:val="ru-RU" w:eastAsia="en-US" w:bidi="ar-SA"/>
    </w:rPr>
  </w:style>
  <w:style w:type="character" w:customStyle="1" w:styleId="ListLabel275">
    <w:name w:val="ListLabel 275"/>
    <w:qFormat/>
    <w:rsid w:val="0077493A"/>
    <w:rPr>
      <w:lang w:val="ru-RU" w:eastAsia="en-US" w:bidi="ar-SA"/>
    </w:rPr>
  </w:style>
  <w:style w:type="character" w:customStyle="1" w:styleId="ListLabel276">
    <w:name w:val="ListLabel 276"/>
    <w:qFormat/>
    <w:rsid w:val="0077493A"/>
    <w:rPr>
      <w:lang w:val="ru-RU" w:eastAsia="en-US" w:bidi="ar-SA"/>
    </w:rPr>
  </w:style>
  <w:style w:type="character" w:customStyle="1" w:styleId="ListLabel277">
    <w:name w:val="ListLabel 277"/>
    <w:qFormat/>
    <w:rsid w:val="0077493A"/>
    <w:rPr>
      <w:color w:val="auto"/>
    </w:rPr>
  </w:style>
  <w:style w:type="character" w:customStyle="1" w:styleId="ListLabel278">
    <w:name w:val="ListLabel 27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77493A"/>
    <w:rPr>
      <w:lang w:val="ru-RU" w:eastAsia="en-US" w:bidi="ar-SA"/>
    </w:rPr>
  </w:style>
  <w:style w:type="character" w:customStyle="1" w:styleId="ListLabel282">
    <w:name w:val="ListLabel 282"/>
    <w:qFormat/>
    <w:rsid w:val="0077493A"/>
    <w:rPr>
      <w:lang w:val="ru-RU" w:eastAsia="en-US" w:bidi="ar-SA"/>
    </w:rPr>
  </w:style>
  <w:style w:type="character" w:customStyle="1" w:styleId="ListLabel283">
    <w:name w:val="ListLabel 283"/>
    <w:qFormat/>
    <w:rsid w:val="0077493A"/>
    <w:rPr>
      <w:lang w:val="ru-RU" w:eastAsia="en-US" w:bidi="ar-SA"/>
    </w:rPr>
  </w:style>
  <w:style w:type="character" w:customStyle="1" w:styleId="ListLabel284">
    <w:name w:val="ListLabel 284"/>
    <w:qFormat/>
    <w:rsid w:val="0077493A"/>
    <w:rPr>
      <w:lang w:val="ru-RU" w:eastAsia="en-US" w:bidi="ar-SA"/>
    </w:rPr>
  </w:style>
  <w:style w:type="character" w:customStyle="1" w:styleId="ListLabel285">
    <w:name w:val="ListLabel 285"/>
    <w:qFormat/>
    <w:rsid w:val="0077493A"/>
    <w:rPr>
      <w:lang w:val="ru-RU" w:eastAsia="en-US" w:bidi="ar-SA"/>
    </w:rPr>
  </w:style>
  <w:style w:type="character" w:customStyle="1" w:styleId="ListLabel286">
    <w:name w:val="ListLabel 286"/>
    <w:qFormat/>
    <w:rsid w:val="0077493A"/>
    <w:rPr>
      <w:lang w:val="ru-RU" w:eastAsia="en-US" w:bidi="ar-SA"/>
    </w:rPr>
  </w:style>
  <w:style w:type="character" w:customStyle="1" w:styleId="ListLabel287">
    <w:name w:val="ListLabel 28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77493A"/>
    <w:rPr>
      <w:lang w:val="ru-RU" w:eastAsia="en-US" w:bidi="ar-SA"/>
    </w:rPr>
  </w:style>
  <w:style w:type="character" w:customStyle="1" w:styleId="ListLabel291">
    <w:name w:val="ListLabel 291"/>
    <w:qFormat/>
    <w:rsid w:val="0077493A"/>
    <w:rPr>
      <w:lang w:val="ru-RU" w:eastAsia="en-US" w:bidi="ar-SA"/>
    </w:rPr>
  </w:style>
  <w:style w:type="character" w:customStyle="1" w:styleId="ListLabel292">
    <w:name w:val="ListLabel 292"/>
    <w:qFormat/>
    <w:rsid w:val="0077493A"/>
    <w:rPr>
      <w:lang w:val="ru-RU" w:eastAsia="en-US" w:bidi="ar-SA"/>
    </w:rPr>
  </w:style>
  <w:style w:type="character" w:customStyle="1" w:styleId="ListLabel293">
    <w:name w:val="ListLabel 293"/>
    <w:qFormat/>
    <w:rsid w:val="0077493A"/>
    <w:rPr>
      <w:lang w:val="ru-RU" w:eastAsia="en-US" w:bidi="ar-SA"/>
    </w:rPr>
  </w:style>
  <w:style w:type="character" w:customStyle="1" w:styleId="ListLabel294">
    <w:name w:val="ListLabel 294"/>
    <w:qFormat/>
    <w:rsid w:val="0077493A"/>
    <w:rPr>
      <w:lang w:val="ru-RU" w:eastAsia="en-US" w:bidi="ar-SA"/>
    </w:rPr>
  </w:style>
  <w:style w:type="character" w:customStyle="1" w:styleId="ListLabel295">
    <w:name w:val="ListLabel 295"/>
    <w:qFormat/>
    <w:rsid w:val="0077493A"/>
    <w:rPr>
      <w:lang w:val="ru-RU" w:eastAsia="en-US" w:bidi="ar-SA"/>
    </w:rPr>
  </w:style>
  <w:style w:type="character" w:customStyle="1" w:styleId="ListLabel296">
    <w:name w:val="ListLabel 296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77493A"/>
    <w:rPr>
      <w:lang w:val="ru-RU" w:eastAsia="en-US" w:bidi="ar-SA"/>
    </w:rPr>
  </w:style>
  <w:style w:type="character" w:customStyle="1" w:styleId="ListLabel300">
    <w:name w:val="ListLabel 300"/>
    <w:qFormat/>
    <w:rsid w:val="0077493A"/>
    <w:rPr>
      <w:lang w:val="ru-RU" w:eastAsia="en-US" w:bidi="ar-SA"/>
    </w:rPr>
  </w:style>
  <w:style w:type="character" w:customStyle="1" w:styleId="ListLabel301">
    <w:name w:val="ListLabel 301"/>
    <w:qFormat/>
    <w:rsid w:val="0077493A"/>
    <w:rPr>
      <w:lang w:val="ru-RU" w:eastAsia="en-US" w:bidi="ar-SA"/>
    </w:rPr>
  </w:style>
  <w:style w:type="character" w:customStyle="1" w:styleId="ListLabel302">
    <w:name w:val="ListLabel 302"/>
    <w:qFormat/>
    <w:rsid w:val="0077493A"/>
    <w:rPr>
      <w:lang w:val="ru-RU" w:eastAsia="en-US" w:bidi="ar-SA"/>
    </w:rPr>
  </w:style>
  <w:style w:type="character" w:customStyle="1" w:styleId="ListLabel303">
    <w:name w:val="ListLabel 303"/>
    <w:qFormat/>
    <w:rsid w:val="0077493A"/>
    <w:rPr>
      <w:lang w:val="ru-RU" w:eastAsia="en-US" w:bidi="ar-SA"/>
    </w:rPr>
  </w:style>
  <w:style w:type="character" w:customStyle="1" w:styleId="ListLabel304">
    <w:name w:val="ListLabel 304"/>
    <w:qFormat/>
    <w:rsid w:val="0077493A"/>
    <w:rPr>
      <w:lang w:val="ru-RU" w:eastAsia="en-US" w:bidi="ar-SA"/>
    </w:rPr>
  </w:style>
  <w:style w:type="character" w:customStyle="1" w:styleId="ListLabel305">
    <w:name w:val="ListLabel 305"/>
    <w:qFormat/>
    <w:rsid w:val="0077493A"/>
    <w:rPr>
      <w:color w:val="auto"/>
    </w:rPr>
  </w:style>
  <w:style w:type="character" w:customStyle="1" w:styleId="ListLabel306">
    <w:name w:val="ListLabel 306"/>
    <w:qFormat/>
    <w:rsid w:val="0077493A"/>
    <w:rPr>
      <w:color w:val="auto"/>
    </w:rPr>
  </w:style>
  <w:style w:type="character" w:customStyle="1" w:styleId="ListLabel307">
    <w:name w:val="ListLabel 30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77493A"/>
    <w:rPr>
      <w:lang w:val="ru-RU" w:eastAsia="en-US" w:bidi="ar-SA"/>
    </w:rPr>
  </w:style>
  <w:style w:type="character" w:customStyle="1" w:styleId="ListLabel311">
    <w:name w:val="ListLabel 311"/>
    <w:qFormat/>
    <w:rsid w:val="0077493A"/>
    <w:rPr>
      <w:lang w:val="ru-RU" w:eastAsia="en-US" w:bidi="ar-SA"/>
    </w:rPr>
  </w:style>
  <w:style w:type="character" w:customStyle="1" w:styleId="ListLabel312">
    <w:name w:val="ListLabel 312"/>
    <w:qFormat/>
    <w:rsid w:val="0077493A"/>
    <w:rPr>
      <w:lang w:val="ru-RU" w:eastAsia="en-US" w:bidi="ar-SA"/>
    </w:rPr>
  </w:style>
  <w:style w:type="character" w:customStyle="1" w:styleId="ListLabel313">
    <w:name w:val="ListLabel 313"/>
    <w:qFormat/>
    <w:rsid w:val="0077493A"/>
    <w:rPr>
      <w:lang w:val="ru-RU" w:eastAsia="en-US" w:bidi="ar-SA"/>
    </w:rPr>
  </w:style>
  <w:style w:type="character" w:customStyle="1" w:styleId="ListLabel314">
    <w:name w:val="ListLabel 314"/>
    <w:qFormat/>
    <w:rsid w:val="0077493A"/>
    <w:rPr>
      <w:lang w:val="ru-RU" w:eastAsia="en-US" w:bidi="ar-SA"/>
    </w:rPr>
  </w:style>
  <w:style w:type="character" w:customStyle="1" w:styleId="ListLabel315">
    <w:name w:val="ListLabel 315"/>
    <w:qFormat/>
    <w:rsid w:val="0077493A"/>
    <w:rPr>
      <w:lang w:val="ru-RU" w:eastAsia="en-US" w:bidi="ar-SA"/>
    </w:rPr>
  </w:style>
  <w:style w:type="character" w:customStyle="1" w:styleId="ListLabel316">
    <w:name w:val="ListLabel 31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77493A"/>
    <w:rPr>
      <w:lang w:val="ru-RU" w:eastAsia="en-US" w:bidi="ar-SA"/>
    </w:rPr>
  </w:style>
  <w:style w:type="character" w:customStyle="1" w:styleId="ListLabel321">
    <w:name w:val="ListLabel 321"/>
    <w:qFormat/>
    <w:rsid w:val="0077493A"/>
    <w:rPr>
      <w:lang w:val="ru-RU" w:eastAsia="en-US" w:bidi="ar-SA"/>
    </w:rPr>
  </w:style>
  <w:style w:type="character" w:customStyle="1" w:styleId="ListLabel322">
    <w:name w:val="ListLabel 322"/>
    <w:qFormat/>
    <w:rsid w:val="0077493A"/>
    <w:rPr>
      <w:lang w:val="ru-RU" w:eastAsia="en-US" w:bidi="ar-SA"/>
    </w:rPr>
  </w:style>
  <w:style w:type="character" w:customStyle="1" w:styleId="ListLabel323">
    <w:name w:val="ListLabel 323"/>
    <w:qFormat/>
    <w:rsid w:val="0077493A"/>
    <w:rPr>
      <w:lang w:val="ru-RU" w:eastAsia="en-US" w:bidi="ar-SA"/>
    </w:rPr>
  </w:style>
  <w:style w:type="character" w:customStyle="1" w:styleId="ListLabel324">
    <w:name w:val="ListLabel 324"/>
    <w:qFormat/>
    <w:rsid w:val="0077493A"/>
    <w:rPr>
      <w:lang w:val="ru-RU" w:eastAsia="en-US" w:bidi="ar-SA"/>
    </w:rPr>
  </w:style>
  <w:style w:type="character" w:customStyle="1" w:styleId="af1">
    <w:name w:val="Символ сноски"/>
    <w:qFormat/>
    <w:rsid w:val="0077493A"/>
  </w:style>
  <w:style w:type="character" w:customStyle="1" w:styleId="af2">
    <w:name w:val="Символ концевой сноски"/>
    <w:qFormat/>
    <w:rsid w:val="0077493A"/>
  </w:style>
  <w:style w:type="character" w:customStyle="1" w:styleId="ListLabel325">
    <w:name w:val="ListLabel 32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77493A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77493A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77493A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77493A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77493A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77493A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77493A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77493A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77493A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77493A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77493A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77493A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77493A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77493A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77493A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77493A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77493A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77493A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77493A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77493A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77493A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77493A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77493A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77493A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77493A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77493A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77493A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77493A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77493A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77493A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77493A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77493A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77493A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77493A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77493A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77493A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77493A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77493A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77493A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77493A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77493A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77493A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77493A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77493A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77493A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77493A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77493A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77493A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77493A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77493A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77493A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77493A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77493A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77493A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77493A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77493A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77493A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77493A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77493A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77493A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77493A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77493A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77493A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77493A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77493A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77493A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77493A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77493A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77493A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77493A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77493A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77493A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77493A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77493A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77493A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77493A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77493A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77493A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77493A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77493A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77493A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77493A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77493A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77493A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77493A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77493A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77493A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77493A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77493A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77493A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77493A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77493A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77493A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77493A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77493A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77493A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77493A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77493A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77493A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77493A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77493A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77493A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77493A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77493A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77493A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77493A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77493A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77493A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77493A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77493A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77493A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77493A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77493A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77493A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77493A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77493A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77493A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77493A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77493A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77493A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77493A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77493A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77493A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77493A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77493A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77493A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77493A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77493A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77493A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77493A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77493A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77493A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77493A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77493A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77493A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77493A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77493A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77493A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77493A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77493A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77493A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77493A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77493A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77493A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77493A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77493A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77493A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77493A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77493A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77493A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77493A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77493A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77493A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77493A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77493A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77493A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77493A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77493A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77493A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77493A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77493A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77493A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77493A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77493A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77493A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77493A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77493A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77493A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77493A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77493A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77493A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77493A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77493A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77493A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77493A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77493A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77493A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77493A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77493A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77493A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77493A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77493A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77493A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77493A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77493A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77493A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77493A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77493A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77493A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77493A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77493A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77493A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77493A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77493A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77493A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77493A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77493A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77493A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77493A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77493A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77493A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77493A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77493A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77493A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77493A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77493A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77493A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77493A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77493A"/>
    <w:rPr>
      <w:rFonts w:cs="Symbol"/>
      <w:lang w:val="ru-RU" w:eastAsia="en-US" w:bidi="ar-SA"/>
    </w:rPr>
  </w:style>
  <w:style w:type="paragraph" w:customStyle="1" w:styleId="12">
    <w:name w:val="Заголовок1"/>
    <w:basedOn w:val="a"/>
    <w:next w:val="af3"/>
    <w:qFormat/>
    <w:rsid w:val="0077493A"/>
    <w:pPr>
      <w:keepNext/>
      <w:shd w:val="clear" w:color="auto" w:fill="FFFFFF"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3">
    <w:name w:val="Body Text"/>
    <w:basedOn w:val="a"/>
    <w:link w:val="13"/>
    <w:uiPriority w:val="1"/>
    <w:qFormat/>
    <w:rsid w:val="0077493A"/>
    <w:pPr>
      <w:shd w:val="clear" w:color="auto" w:fill="FFFFFF"/>
    </w:pPr>
    <w:rPr>
      <w:sz w:val="28"/>
      <w:szCs w:val="28"/>
    </w:rPr>
  </w:style>
  <w:style w:type="paragraph" w:styleId="af4">
    <w:name w:val="List"/>
    <w:basedOn w:val="af3"/>
    <w:rsid w:val="0077493A"/>
    <w:rPr>
      <w:rFonts w:cs="Droid Sans Devanagari"/>
    </w:rPr>
  </w:style>
  <w:style w:type="paragraph" w:styleId="af5">
    <w:name w:val="caption"/>
    <w:basedOn w:val="a"/>
    <w:uiPriority w:val="35"/>
    <w:unhideWhenUsed/>
    <w:qFormat/>
    <w:rsid w:val="0077493A"/>
    <w:pPr>
      <w:shd w:val="clear" w:color="auto" w:fill="FFFFFF"/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6">
    <w:name w:val="index heading"/>
    <w:basedOn w:val="a"/>
    <w:qFormat/>
    <w:rsid w:val="0077493A"/>
    <w:pPr>
      <w:shd w:val="clear" w:color="auto" w:fill="FFFFFF"/>
    </w:pPr>
    <w:rPr>
      <w:rFonts w:cs="Droid Sans Devanagari"/>
    </w:rPr>
  </w:style>
  <w:style w:type="paragraph" w:styleId="14">
    <w:name w:val="toc 1"/>
    <w:basedOn w:val="a"/>
    <w:next w:val="a"/>
    <w:uiPriority w:val="39"/>
    <w:unhideWhenUsed/>
    <w:rsid w:val="0077493A"/>
    <w:pPr>
      <w:shd w:val="clear" w:color="auto" w:fill="FFFFFF"/>
      <w:spacing w:after="57"/>
    </w:pPr>
  </w:style>
  <w:style w:type="paragraph" w:styleId="31">
    <w:name w:val="toc 3"/>
    <w:basedOn w:val="a"/>
    <w:next w:val="a"/>
    <w:uiPriority w:val="39"/>
    <w:unhideWhenUsed/>
    <w:rsid w:val="0077493A"/>
    <w:pPr>
      <w:shd w:val="clear" w:color="auto" w:fill="FFFFFF"/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77493A"/>
    <w:pPr>
      <w:shd w:val="clear" w:color="auto" w:fill="FFFFFF"/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7493A"/>
    <w:pPr>
      <w:shd w:val="clear" w:color="auto" w:fill="FFFFFF"/>
      <w:spacing w:after="57"/>
      <w:ind w:left="1134"/>
    </w:pPr>
  </w:style>
  <w:style w:type="paragraph" w:styleId="af7">
    <w:name w:val="Title"/>
    <w:basedOn w:val="a"/>
    <w:next w:val="af3"/>
    <w:link w:val="22"/>
    <w:uiPriority w:val="1"/>
    <w:qFormat/>
    <w:rsid w:val="0077493A"/>
    <w:pPr>
      <w:shd w:val="clear" w:color="auto" w:fill="FFFFFF"/>
      <w:spacing w:before="6"/>
      <w:ind w:left="1936" w:right="1403"/>
      <w:jc w:val="center"/>
    </w:pPr>
    <w:rPr>
      <w:b/>
      <w:bCs/>
      <w:sz w:val="34"/>
      <w:szCs w:val="34"/>
    </w:rPr>
  </w:style>
  <w:style w:type="paragraph" w:styleId="af8">
    <w:name w:val="No Spacing"/>
    <w:aliases w:val="Аделина 3"/>
    <w:uiPriority w:val="1"/>
    <w:qFormat/>
    <w:rsid w:val="0077493A"/>
    <w:pPr>
      <w:widowControl w:val="0"/>
    </w:pPr>
    <w:rPr>
      <w:sz w:val="22"/>
    </w:rPr>
  </w:style>
  <w:style w:type="paragraph" w:styleId="af9">
    <w:name w:val="Subtitle"/>
    <w:basedOn w:val="a"/>
    <w:link w:val="15"/>
    <w:uiPriority w:val="11"/>
    <w:qFormat/>
    <w:rsid w:val="0077493A"/>
    <w:pPr>
      <w:shd w:val="clear" w:color="auto" w:fill="FFFFFF"/>
      <w:spacing w:before="200" w:after="200"/>
    </w:pPr>
    <w:rPr>
      <w:sz w:val="24"/>
      <w:szCs w:val="24"/>
    </w:rPr>
  </w:style>
  <w:style w:type="paragraph" w:styleId="23">
    <w:name w:val="Quote"/>
    <w:basedOn w:val="a"/>
    <w:link w:val="210"/>
    <w:uiPriority w:val="29"/>
    <w:qFormat/>
    <w:rsid w:val="0077493A"/>
    <w:pPr>
      <w:shd w:val="clear" w:color="auto" w:fill="FFFFFF"/>
      <w:ind w:left="720" w:right="720"/>
    </w:pPr>
    <w:rPr>
      <w:i/>
    </w:rPr>
  </w:style>
  <w:style w:type="paragraph" w:styleId="afa">
    <w:name w:val="Intense Quote"/>
    <w:basedOn w:val="a"/>
    <w:link w:val="16"/>
    <w:uiPriority w:val="30"/>
    <w:qFormat/>
    <w:rsid w:val="0077493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b">
    <w:name w:val="header"/>
    <w:basedOn w:val="a"/>
    <w:link w:val="17"/>
    <w:uiPriority w:val="99"/>
    <w:unhideWhenUsed/>
    <w:rsid w:val="0077493A"/>
    <w:pPr>
      <w:shd w:val="clear" w:color="auto" w:fill="FFFFFF"/>
      <w:tabs>
        <w:tab w:val="center" w:pos="7143"/>
        <w:tab w:val="right" w:pos="14287"/>
      </w:tabs>
    </w:pPr>
  </w:style>
  <w:style w:type="paragraph" w:styleId="afc">
    <w:name w:val="footer"/>
    <w:basedOn w:val="a"/>
    <w:link w:val="18"/>
    <w:uiPriority w:val="99"/>
    <w:unhideWhenUsed/>
    <w:rsid w:val="0077493A"/>
    <w:pPr>
      <w:shd w:val="clear" w:color="auto" w:fill="FFFFFF"/>
      <w:tabs>
        <w:tab w:val="center" w:pos="7143"/>
        <w:tab w:val="right" w:pos="14287"/>
      </w:tabs>
    </w:pPr>
  </w:style>
  <w:style w:type="paragraph" w:styleId="afd">
    <w:name w:val="footnote text"/>
    <w:basedOn w:val="a"/>
    <w:link w:val="19"/>
    <w:uiPriority w:val="99"/>
    <w:unhideWhenUsed/>
    <w:rsid w:val="0077493A"/>
    <w:pPr>
      <w:shd w:val="clear" w:color="auto" w:fill="FFFFFF"/>
      <w:spacing w:after="40"/>
    </w:pPr>
    <w:rPr>
      <w:sz w:val="18"/>
    </w:rPr>
  </w:style>
  <w:style w:type="paragraph" w:styleId="afe">
    <w:name w:val="endnote text"/>
    <w:basedOn w:val="a"/>
    <w:link w:val="1a"/>
    <w:uiPriority w:val="99"/>
    <w:unhideWhenUsed/>
    <w:rsid w:val="0077493A"/>
    <w:pPr>
      <w:shd w:val="clear" w:color="auto" w:fill="FFFFFF"/>
    </w:pPr>
    <w:rPr>
      <w:sz w:val="20"/>
    </w:rPr>
  </w:style>
  <w:style w:type="paragraph" w:styleId="24">
    <w:name w:val="toc 2"/>
    <w:basedOn w:val="a"/>
    <w:uiPriority w:val="39"/>
    <w:unhideWhenUsed/>
    <w:rsid w:val="0077493A"/>
    <w:pPr>
      <w:shd w:val="clear" w:color="auto" w:fill="FFFFFF"/>
      <w:spacing w:after="57"/>
      <w:ind w:left="283"/>
    </w:pPr>
  </w:style>
  <w:style w:type="paragraph" w:styleId="61">
    <w:name w:val="toc 6"/>
    <w:basedOn w:val="a"/>
    <w:uiPriority w:val="39"/>
    <w:unhideWhenUsed/>
    <w:rsid w:val="0077493A"/>
    <w:pPr>
      <w:shd w:val="clear" w:color="auto" w:fill="FFFFFF"/>
      <w:spacing w:after="57"/>
      <w:ind w:left="1417"/>
    </w:pPr>
  </w:style>
  <w:style w:type="paragraph" w:styleId="71">
    <w:name w:val="toc 7"/>
    <w:basedOn w:val="a"/>
    <w:uiPriority w:val="39"/>
    <w:unhideWhenUsed/>
    <w:rsid w:val="0077493A"/>
    <w:pPr>
      <w:shd w:val="clear" w:color="auto" w:fill="FFFFFF"/>
      <w:spacing w:after="57"/>
      <w:ind w:left="1701"/>
    </w:pPr>
  </w:style>
  <w:style w:type="paragraph" w:styleId="81">
    <w:name w:val="toc 8"/>
    <w:basedOn w:val="a"/>
    <w:uiPriority w:val="39"/>
    <w:unhideWhenUsed/>
    <w:rsid w:val="0077493A"/>
    <w:pPr>
      <w:shd w:val="clear" w:color="auto" w:fill="FFFFFF"/>
      <w:spacing w:after="57"/>
      <w:ind w:left="1984"/>
    </w:pPr>
  </w:style>
  <w:style w:type="paragraph" w:styleId="91">
    <w:name w:val="toc 9"/>
    <w:basedOn w:val="a"/>
    <w:uiPriority w:val="39"/>
    <w:unhideWhenUsed/>
    <w:rsid w:val="0077493A"/>
    <w:pPr>
      <w:shd w:val="clear" w:color="auto" w:fill="FFFFFF"/>
      <w:spacing w:after="57"/>
      <w:ind w:left="2268"/>
    </w:pPr>
  </w:style>
  <w:style w:type="paragraph" w:styleId="aff">
    <w:name w:val="TOC Heading"/>
    <w:uiPriority w:val="39"/>
    <w:unhideWhenUsed/>
    <w:qFormat/>
    <w:rsid w:val="0077493A"/>
    <w:pPr>
      <w:widowControl w:val="0"/>
    </w:pPr>
    <w:rPr>
      <w:sz w:val="22"/>
    </w:rPr>
  </w:style>
  <w:style w:type="paragraph" w:styleId="aff0">
    <w:name w:val="List Paragraph"/>
    <w:aliases w:val="Аделина"/>
    <w:basedOn w:val="a"/>
    <w:link w:val="aff1"/>
    <w:uiPriority w:val="1"/>
    <w:qFormat/>
    <w:rsid w:val="0077493A"/>
    <w:pPr>
      <w:shd w:val="clear" w:color="auto" w:fill="FFFFFF"/>
      <w:ind w:left="724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7493A"/>
    <w:pPr>
      <w:shd w:val="clear" w:color="auto" w:fill="FFFFFF"/>
    </w:pPr>
  </w:style>
  <w:style w:type="paragraph" w:styleId="aff2">
    <w:name w:val="annotation text"/>
    <w:basedOn w:val="a"/>
    <w:link w:val="1b"/>
    <w:uiPriority w:val="99"/>
    <w:unhideWhenUsed/>
    <w:qFormat/>
    <w:rsid w:val="0077493A"/>
    <w:pPr>
      <w:shd w:val="clear" w:color="auto" w:fill="FFFFFF"/>
    </w:pPr>
    <w:rPr>
      <w:sz w:val="20"/>
      <w:szCs w:val="20"/>
    </w:rPr>
  </w:style>
  <w:style w:type="paragraph" w:styleId="aff3">
    <w:name w:val="annotation subject"/>
    <w:basedOn w:val="aff2"/>
    <w:link w:val="1c"/>
    <w:uiPriority w:val="99"/>
    <w:semiHidden/>
    <w:unhideWhenUsed/>
    <w:qFormat/>
    <w:rsid w:val="0077493A"/>
    <w:rPr>
      <w:b/>
      <w:bCs/>
    </w:rPr>
  </w:style>
  <w:style w:type="paragraph" w:styleId="aff4">
    <w:name w:val="Balloon Text"/>
    <w:basedOn w:val="a"/>
    <w:uiPriority w:val="99"/>
    <w:unhideWhenUsed/>
    <w:qFormat/>
    <w:rsid w:val="0077493A"/>
    <w:pPr>
      <w:shd w:val="clear" w:color="auto" w:fill="FFFFFF"/>
    </w:pPr>
    <w:rPr>
      <w:rFonts w:ascii="Segoe UI" w:hAnsi="Segoe UI" w:cs="Segoe UI"/>
      <w:sz w:val="18"/>
      <w:szCs w:val="18"/>
    </w:rPr>
  </w:style>
  <w:style w:type="paragraph" w:customStyle="1" w:styleId="aff5">
    <w:name w:val="Содержимое врезки"/>
    <w:basedOn w:val="a"/>
    <w:qFormat/>
    <w:rsid w:val="0077493A"/>
    <w:pPr>
      <w:shd w:val="clear" w:color="auto" w:fill="FFFFFF"/>
    </w:pPr>
  </w:style>
  <w:style w:type="paragraph" w:customStyle="1" w:styleId="aff6">
    <w:name w:val="Содержимое таблицы"/>
    <w:basedOn w:val="a"/>
    <w:qFormat/>
    <w:rsid w:val="0077493A"/>
    <w:pPr>
      <w:shd w:val="clear" w:color="auto" w:fill="FFFFFF"/>
    </w:pPr>
  </w:style>
  <w:style w:type="paragraph" w:customStyle="1" w:styleId="aff7">
    <w:name w:val="Заголовок таблицы"/>
    <w:basedOn w:val="aff6"/>
    <w:qFormat/>
    <w:rsid w:val="0077493A"/>
    <w:pPr>
      <w:suppressLineNumbers/>
      <w:jc w:val="center"/>
    </w:pPr>
    <w:rPr>
      <w:b/>
      <w:bCs/>
    </w:rPr>
  </w:style>
  <w:style w:type="table" w:customStyle="1" w:styleId="TableNormal">
    <w:name w:val="Table Normal"/>
    <w:uiPriority w:val="2"/>
    <w:unhideWhenUsed/>
    <w:qFormat/>
    <w:rsid w:val="007749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8">
    <w:name w:val="Table Grid"/>
    <w:basedOn w:val="a1"/>
    <w:uiPriority w:val="59"/>
    <w:unhideWhenUsed/>
    <w:rsid w:val="007749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7493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77493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1">
    <w:name w:val="Таблица простая 21"/>
    <w:basedOn w:val="a1"/>
    <w:uiPriority w:val="59"/>
    <w:rsid w:val="0077493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styleId="aff9">
    <w:name w:val="footnote reference"/>
    <w:basedOn w:val="a0"/>
    <w:uiPriority w:val="99"/>
    <w:unhideWhenUsed/>
    <w:rsid w:val="00B53CE3"/>
    <w:rPr>
      <w:rFonts w:cs="Times New Roman"/>
      <w:vertAlign w:val="superscript"/>
    </w:rPr>
  </w:style>
  <w:style w:type="character" w:styleId="affa">
    <w:name w:val="Hyperlink"/>
    <w:basedOn w:val="a0"/>
    <w:uiPriority w:val="99"/>
    <w:unhideWhenUsed/>
    <w:rsid w:val="003D1136"/>
    <w:rPr>
      <w:color w:val="0563C1"/>
      <w:u w:val="single"/>
    </w:rPr>
  </w:style>
  <w:style w:type="character" w:styleId="affb">
    <w:name w:val="FollowedHyperlink"/>
    <w:basedOn w:val="a0"/>
    <w:uiPriority w:val="99"/>
    <w:semiHidden/>
    <w:unhideWhenUsed/>
    <w:rsid w:val="003D1136"/>
    <w:rPr>
      <w:color w:val="954F72"/>
      <w:u w:val="single"/>
    </w:rPr>
  </w:style>
  <w:style w:type="paragraph" w:customStyle="1" w:styleId="msonormal0">
    <w:name w:val="msonormal"/>
    <w:basedOn w:val="a"/>
    <w:rsid w:val="003D1136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3D1136"/>
    <w:pPr>
      <w:widowControl/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3D1136"/>
    <w:pPr>
      <w:widowControl/>
      <w:spacing w:before="100" w:beforeAutospacing="1" w:after="100" w:afterAutospacing="1"/>
    </w:pPr>
    <w:rPr>
      <w:i/>
      <w:iCs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3D1136"/>
    <w:pPr>
      <w:widowControl/>
      <w:spacing w:before="100" w:beforeAutospacing="1" w:after="100" w:afterAutospacing="1"/>
    </w:pPr>
    <w:rPr>
      <w:i/>
      <w:iCs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3D1136"/>
    <w:pPr>
      <w:widowControl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66">
    <w:name w:val="xl66"/>
    <w:basedOn w:val="a"/>
    <w:rsid w:val="003D11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3D1136"/>
    <w:pPr>
      <w:widowControl/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700" w:firstLine="700"/>
      <w:textAlignment w:val="center"/>
    </w:pPr>
    <w:rPr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3D11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3D11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70">
    <w:name w:val="xl70"/>
    <w:basedOn w:val="a"/>
    <w:rsid w:val="003D11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71">
    <w:name w:val="xl71"/>
    <w:basedOn w:val="a"/>
    <w:rsid w:val="003D11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3D11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73">
    <w:name w:val="xl73"/>
    <w:basedOn w:val="a"/>
    <w:rsid w:val="003D11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  <w:lang w:eastAsia="ru-RU"/>
    </w:rPr>
  </w:style>
  <w:style w:type="paragraph" w:customStyle="1" w:styleId="xl74">
    <w:name w:val="xl74"/>
    <w:basedOn w:val="a"/>
    <w:rsid w:val="003D11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"/>
    <w:rsid w:val="003D11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"/>
    <w:rsid w:val="003D113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  <w:lang w:eastAsia="ru-RU"/>
    </w:rPr>
  </w:style>
  <w:style w:type="paragraph" w:customStyle="1" w:styleId="xl77">
    <w:name w:val="xl77"/>
    <w:basedOn w:val="a"/>
    <w:rsid w:val="003D113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3D11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eastAsia="ru-RU"/>
    </w:rPr>
  </w:style>
  <w:style w:type="paragraph" w:customStyle="1" w:styleId="xl79">
    <w:name w:val="xl79"/>
    <w:basedOn w:val="a"/>
    <w:rsid w:val="003D11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  <w:lang w:eastAsia="ru-RU"/>
    </w:rPr>
  </w:style>
  <w:style w:type="paragraph" w:customStyle="1" w:styleId="xl80">
    <w:name w:val="xl80"/>
    <w:basedOn w:val="a"/>
    <w:rsid w:val="003D11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3D1136"/>
    <w:pPr>
      <w:widowControl/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3D11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  <w:lang w:eastAsia="ru-RU"/>
    </w:rPr>
  </w:style>
  <w:style w:type="paragraph" w:customStyle="1" w:styleId="xl83">
    <w:name w:val="xl83"/>
    <w:basedOn w:val="a"/>
    <w:rsid w:val="003D11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3D11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85">
    <w:name w:val="xl85"/>
    <w:basedOn w:val="a"/>
    <w:rsid w:val="003D113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3D113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87">
    <w:name w:val="xl87"/>
    <w:basedOn w:val="a"/>
    <w:rsid w:val="003D113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88">
    <w:name w:val="xl88"/>
    <w:basedOn w:val="a"/>
    <w:rsid w:val="003D1136"/>
    <w:pPr>
      <w:widowControl/>
      <w:pBdr>
        <w:top w:val="single" w:sz="4" w:space="0" w:color="auto"/>
        <w:left w:val="single" w:sz="4" w:space="14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3D113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0">
    <w:name w:val="xl90"/>
    <w:basedOn w:val="a"/>
    <w:rsid w:val="003D1136"/>
    <w:pPr>
      <w:widowControl/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1">
    <w:name w:val="xl91"/>
    <w:basedOn w:val="a"/>
    <w:rsid w:val="003D113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3D1136"/>
    <w:pPr>
      <w:widowControl/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3D1136"/>
    <w:pPr>
      <w:widowControl/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3D113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3D113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6">
    <w:name w:val="xl96"/>
    <w:basedOn w:val="a"/>
    <w:rsid w:val="003D1136"/>
    <w:pPr>
      <w:widowControl/>
      <w:pBdr>
        <w:left w:val="single" w:sz="4" w:space="14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3D113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8">
    <w:name w:val="xl98"/>
    <w:basedOn w:val="a"/>
    <w:rsid w:val="003D1136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9">
    <w:name w:val="xl99"/>
    <w:basedOn w:val="a"/>
    <w:rsid w:val="003D1136"/>
    <w:pPr>
      <w:widowControl/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3D113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1">
    <w:name w:val="xl101"/>
    <w:basedOn w:val="a"/>
    <w:rsid w:val="003D1136"/>
    <w:pPr>
      <w:widowControl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2">
    <w:name w:val="xl102"/>
    <w:basedOn w:val="a"/>
    <w:rsid w:val="003D1136"/>
    <w:pPr>
      <w:widowControl/>
      <w:pBdr>
        <w:top w:val="single" w:sz="4" w:space="0" w:color="auto"/>
        <w:left w:val="single" w:sz="4" w:space="2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color w:val="000000"/>
      <w:sz w:val="20"/>
      <w:szCs w:val="20"/>
      <w:lang w:eastAsia="ru-RU"/>
    </w:rPr>
  </w:style>
  <w:style w:type="paragraph" w:customStyle="1" w:styleId="xl103">
    <w:name w:val="xl103"/>
    <w:basedOn w:val="a"/>
    <w:rsid w:val="003D1136"/>
    <w:pPr>
      <w:widowControl/>
      <w:pBdr>
        <w:top w:val="single" w:sz="4" w:space="0" w:color="auto"/>
        <w:left w:val="single" w:sz="4" w:space="14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3D11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05">
    <w:name w:val="xl105"/>
    <w:basedOn w:val="a"/>
    <w:rsid w:val="003D113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06">
    <w:name w:val="xl106"/>
    <w:basedOn w:val="a"/>
    <w:rsid w:val="003D1136"/>
    <w:pPr>
      <w:widowControl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7">
    <w:name w:val="xl107"/>
    <w:basedOn w:val="a"/>
    <w:rsid w:val="003D113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7D5137"/>
    <w:pPr>
      <w:widowControl w:val="0"/>
      <w:autoSpaceDE w:val="0"/>
      <w:autoSpaceDN w:val="0"/>
    </w:pPr>
    <w:rPr>
      <w:rFonts w:ascii="Arial" w:eastAsiaTheme="minorEastAsia" w:hAnsi="Arial" w:cs="Arial"/>
      <w:lang w:val="ru-RU" w:eastAsia="ru-RU"/>
    </w:rPr>
  </w:style>
  <w:style w:type="paragraph" w:customStyle="1" w:styleId="ConsPlusTitle">
    <w:name w:val="ConsPlusTitle"/>
    <w:rsid w:val="007D5137"/>
    <w:pPr>
      <w:widowControl w:val="0"/>
      <w:autoSpaceDE w:val="0"/>
      <w:autoSpaceDN w:val="0"/>
    </w:pPr>
    <w:rPr>
      <w:rFonts w:ascii="Arial" w:eastAsiaTheme="minorEastAsia" w:hAnsi="Arial" w:cs="Arial"/>
      <w:b/>
      <w:lang w:val="ru-RU" w:eastAsia="ru-RU"/>
    </w:rPr>
  </w:style>
  <w:style w:type="paragraph" w:customStyle="1" w:styleId="xl108">
    <w:name w:val="xl108"/>
    <w:basedOn w:val="a"/>
    <w:rsid w:val="00DF0D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  <w:lang w:eastAsia="ru-RU"/>
    </w:rPr>
  </w:style>
  <w:style w:type="paragraph" w:customStyle="1" w:styleId="xl109">
    <w:name w:val="xl109"/>
    <w:basedOn w:val="a"/>
    <w:rsid w:val="00DF0D6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10">
    <w:name w:val="xl110"/>
    <w:basedOn w:val="a"/>
    <w:rsid w:val="00DF0D6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11">
    <w:name w:val="xl111"/>
    <w:basedOn w:val="a"/>
    <w:rsid w:val="00DF0D6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12">
    <w:name w:val="xl112"/>
    <w:basedOn w:val="a"/>
    <w:rsid w:val="00DF0D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DF0D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  <w:lang w:eastAsia="ru-RU"/>
    </w:rPr>
  </w:style>
  <w:style w:type="paragraph" w:styleId="affc">
    <w:name w:val="Revision"/>
    <w:hidden/>
    <w:uiPriority w:val="99"/>
    <w:rsid w:val="00C2559C"/>
    <w:rPr>
      <w:rFonts w:ascii="Times New Roman" w:eastAsia="Times New Roman" w:hAnsi="Times New Roman" w:cs="Times New Roman"/>
      <w:sz w:val="22"/>
      <w:lang w:val="ru-RU"/>
    </w:rPr>
  </w:style>
  <w:style w:type="table" w:customStyle="1" w:styleId="25">
    <w:name w:val="Сетка таблицы2"/>
    <w:basedOn w:val="a1"/>
    <w:next w:val="aff8"/>
    <w:uiPriority w:val="39"/>
    <w:rsid w:val="007B1679"/>
    <w:rPr>
      <w:rFonts w:asciiTheme="minorHAnsi" w:eastAsiaTheme="minorEastAsia" w:hAnsiTheme="minorHAnsi" w:cs="Times New Roman"/>
      <w:sz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uiPriority w:val="39"/>
    <w:rsid w:val="007B1679"/>
    <w:rPr>
      <w:rFonts w:asciiTheme="minorHAnsi" w:eastAsiaTheme="minorEastAsia" w:hAnsiTheme="minorHAnsi" w:cs="Times New Roman"/>
      <w:sz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d">
    <w:name w:val="page number"/>
    <w:basedOn w:val="a0"/>
    <w:uiPriority w:val="99"/>
    <w:rsid w:val="007B1679"/>
    <w:rPr>
      <w:rFonts w:cs="Times New Roman"/>
    </w:rPr>
  </w:style>
  <w:style w:type="character" w:customStyle="1" w:styleId="FontStyle26">
    <w:name w:val="Font Style26"/>
    <w:uiPriority w:val="99"/>
    <w:rsid w:val="007B1679"/>
    <w:rPr>
      <w:rFonts w:ascii="Times New Roman" w:hAnsi="Times New Roman"/>
      <w:sz w:val="26"/>
    </w:rPr>
  </w:style>
  <w:style w:type="paragraph" w:customStyle="1" w:styleId="Default">
    <w:name w:val="Default"/>
    <w:rsid w:val="007B1679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paragraph" w:customStyle="1" w:styleId="ConsPlusTitlePage">
    <w:name w:val="ConsPlusTitlePage"/>
    <w:rsid w:val="007B1679"/>
    <w:pPr>
      <w:widowControl w:val="0"/>
      <w:autoSpaceDE w:val="0"/>
      <w:autoSpaceDN w:val="0"/>
    </w:pPr>
    <w:rPr>
      <w:rFonts w:ascii="Tahoma" w:eastAsiaTheme="minorEastAsia" w:hAnsi="Tahoma" w:cs="Tahoma"/>
      <w:szCs w:val="20"/>
      <w:lang w:val="ru-RU" w:eastAsia="ru-RU"/>
    </w:rPr>
  </w:style>
  <w:style w:type="table" w:customStyle="1" w:styleId="1d">
    <w:name w:val="Сетка таблицы1"/>
    <w:basedOn w:val="a1"/>
    <w:next w:val="aff8"/>
    <w:uiPriority w:val="59"/>
    <w:rsid w:val="007B1679"/>
    <w:rPr>
      <w:rFonts w:asciiTheme="minorHAnsi" w:eastAsiaTheme="minorEastAsia" w:hAnsiTheme="minorHAnsi" w:cs="Times New Roman"/>
      <w:sz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endnote reference"/>
    <w:basedOn w:val="a0"/>
    <w:uiPriority w:val="99"/>
    <w:rsid w:val="007B1679"/>
    <w:rPr>
      <w:rFonts w:cs="Times New Roman"/>
      <w:vertAlign w:val="superscript"/>
    </w:rPr>
  </w:style>
  <w:style w:type="paragraph" w:styleId="afff">
    <w:name w:val="Normal (Web)"/>
    <w:basedOn w:val="a"/>
    <w:uiPriority w:val="99"/>
    <w:rsid w:val="007B1679"/>
    <w:pPr>
      <w:widowControl/>
      <w:spacing w:line="360" w:lineRule="atLeast"/>
      <w:jc w:val="both"/>
    </w:pPr>
    <w:rPr>
      <w:rFonts w:eastAsiaTheme="minorEastAsia"/>
      <w:sz w:val="24"/>
      <w:szCs w:val="24"/>
      <w:lang w:eastAsia="ru-RU"/>
    </w:rPr>
  </w:style>
  <w:style w:type="paragraph" w:customStyle="1" w:styleId="consplusnormal1">
    <w:name w:val="consplusnormal"/>
    <w:basedOn w:val="a"/>
    <w:rsid w:val="007B1679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1e">
    <w:name w:val="Нет списка1"/>
    <w:next w:val="a2"/>
    <w:uiPriority w:val="99"/>
    <w:semiHidden/>
    <w:unhideWhenUsed/>
    <w:rsid w:val="0023022E"/>
  </w:style>
  <w:style w:type="table" w:customStyle="1" w:styleId="32">
    <w:name w:val="Сетка таблицы3"/>
    <w:basedOn w:val="a1"/>
    <w:next w:val="aff8"/>
    <w:uiPriority w:val="99"/>
    <w:rsid w:val="0023022E"/>
    <w:rPr>
      <w:rFonts w:eastAsia="Times New Roman" w:cs="Times New Roman"/>
      <w:sz w:val="22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23022E"/>
  </w:style>
  <w:style w:type="numbering" w:customStyle="1" w:styleId="111">
    <w:name w:val="Нет списка11"/>
    <w:next w:val="a2"/>
    <w:uiPriority w:val="99"/>
    <w:semiHidden/>
    <w:unhideWhenUsed/>
    <w:rsid w:val="0023022E"/>
  </w:style>
  <w:style w:type="character" w:customStyle="1" w:styleId="WW8Num1z1">
    <w:name w:val="WW8Num1z1"/>
    <w:rsid w:val="0023022E"/>
  </w:style>
  <w:style w:type="character" w:customStyle="1" w:styleId="WW8Num1z2">
    <w:name w:val="WW8Num1z2"/>
    <w:rsid w:val="0023022E"/>
  </w:style>
  <w:style w:type="character" w:customStyle="1" w:styleId="WW8Num1z3">
    <w:name w:val="WW8Num1z3"/>
    <w:rsid w:val="0023022E"/>
  </w:style>
  <w:style w:type="character" w:customStyle="1" w:styleId="WW8Num1z4">
    <w:name w:val="WW8Num1z4"/>
    <w:rsid w:val="0023022E"/>
  </w:style>
  <w:style w:type="character" w:customStyle="1" w:styleId="WW8Num1z5">
    <w:name w:val="WW8Num1z5"/>
    <w:rsid w:val="0023022E"/>
  </w:style>
  <w:style w:type="character" w:customStyle="1" w:styleId="WW8Num1z6">
    <w:name w:val="WW8Num1z6"/>
    <w:rsid w:val="0023022E"/>
  </w:style>
  <w:style w:type="character" w:customStyle="1" w:styleId="WW8Num1z7">
    <w:name w:val="WW8Num1z7"/>
    <w:rsid w:val="0023022E"/>
  </w:style>
  <w:style w:type="character" w:customStyle="1" w:styleId="WW8Num1z8">
    <w:name w:val="WW8Num1z8"/>
    <w:rsid w:val="0023022E"/>
  </w:style>
  <w:style w:type="character" w:customStyle="1" w:styleId="52">
    <w:name w:val="Основной шрифт абзаца5"/>
    <w:rsid w:val="0023022E"/>
  </w:style>
  <w:style w:type="character" w:customStyle="1" w:styleId="42">
    <w:name w:val="Основной шрифт абзаца4"/>
    <w:rsid w:val="0023022E"/>
  </w:style>
  <w:style w:type="character" w:customStyle="1" w:styleId="33">
    <w:name w:val="Основной шрифт абзаца3"/>
    <w:rsid w:val="0023022E"/>
  </w:style>
  <w:style w:type="character" w:customStyle="1" w:styleId="26">
    <w:name w:val="Основной шрифт абзаца2"/>
    <w:rsid w:val="0023022E"/>
  </w:style>
  <w:style w:type="character" w:customStyle="1" w:styleId="WW8Num2z0">
    <w:name w:val="WW8Num2z0"/>
    <w:rsid w:val="0023022E"/>
    <w:rPr>
      <w:rFonts w:ascii="Symbol" w:hAnsi="Symbol" w:cs="StarSymbol"/>
      <w:sz w:val="18"/>
      <w:szCs w:val="18"/>
    </w:rPr>
  </w:style>
  <w:style w:type="character" w:customStyle="1" w:styleId="WW8Num3z0">
    <w:name w:val="WW8Num3z0"/>
    <w:rsid w:val="0023022E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23022E"/>
    <w:rPr>
      <w:rFonts w:ascii="Symbol" w:hAnsi="Symbol" w:cs="StarSymbol"/>
      <w:sz w:val="18"/>
      <w:szCs w:val="18"/>
    </w:rPr>
  </w:style>
  <w:style w:type="character" w:customStyle="1" w:styleId="WW8Num5z0">
    <w:name w:val="WW8Num5z0"/>
    <w:rsid w:val="0023022E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23022E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23022E"/>
    <w:rPr>
      <w:rFonts w:ascii="Symbol" w:hAnsi="Symbol" w:cs="StarSymbol"/>
      <w:sz w:val="18"/>
      <w:szCs w:val="18"/>
    </w:rPr>
  </w:style>
  <w:style w:type="character" w:customStyle="1" w:styleId="WW8Num8z0">
    <w:name w:val="WW8Num8z0"/>
    <w:rsid w:val="0023022E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23022E"/>
    <w:rPr>
      <w:rFonts w:ascii="Symbol" w:hAnsi="Symbol" w:cs="StarSymbol"/>
      <w:sz w:val="18"/>
      <w:szCs w:val="18"/>
    </w:rPr>
  </w:style>
  <w:style w:type="character" w:customStyle="1" w:styleId="WW8Num10z0">
    <w:name w:val="WW8Num10z0"/>
    <w:rsid w:val="0023022E"/>
    <w:rPr>
      <w:rFonts w:ascii="Symbol" w:hAnsi="Symbol" w:cs="StarSymbol"/>
      <w:sz w:val="18"/>
      <w:szCs w:val="18"/>
    </w:rPr>
  </w:style>
  <w:style w:type="character" w:customStyle="1" w:styleId="WW8Num11z0">
    <w:name w:val="WW8Num11z0"/>
    <w:rsid w:val="0023022E"/>
    <w:rPr>
      <w:rFonts w:ascii="Symbol" w:hAnsi="Symbol" w:cs="StarSymbol"/>
      <w:sz w:val="18"/>
      <w:szCs w:val="18"/>
    </w:rPr>
  </w:style>
  <w:style w:type="character" w:customStyle="1" w:styleId="WW8Num12z0">
    <w:name w:val="WW8Num12z0"/>
    <w:rsid w:val="0023022E"/>
    <w:rPr>
      <w:rFonts w:ascii="Symbol" w:hAnsi="Symbol" w:cs="StarSymbol"/>
      <w:sz w:val="18"/>
      <w:szCs w:val="18"/>
    </w:rPr>
  </w:style>
  <w:style w:type="character" w:customStyle="1" w:styleId="WW8Num13z0">
    <w:name w:val="WW8Num13z0"/>
    <w:rsid w:val="0023022E"/>
    <w:rPr>
      <w:rFonts w:ascii="Symbol" w:hAnsi="Symbol" w:cs="StarSymbol"/>
      <w:sz w:val="18"/>
      <w:szCs w:val="18"/>
    </w:rPr>
  </w:style>
  <w:style w:type="character" w:customStyle="1" w:styleId="WW8Num14z0">
    <w:name w:val="WW8Num14z0"/>
    <w:rsid w:val="0023022E"/>
    <w:rPr>
      <w:rFonts w:hint="default"/>
    </w:rPr>
  </w:style>
  <w:style w:type="character" w:customStyle="1" w:styleId="WW8Num14z1">
    <w:name w:val="WW8Num14z1"/>
    <w:rsid w:val="0023022E"/>
  </w:style>
  <w:style w:type="character" w:customStyle="1" w:styleId="WW8Num14z2">
    <w:name w:val="WW8Num14z2"/>
    <w:rsid w:val="0023022E"/>
  </w:style>
  <w:style w:type="character" w:customStyle="1" w:styleId="WW8Num14z3">
    <w:name w:val="WW8Num14z3"/>
    <w:rsid w:val="0023022E"/>
  </w:style>
  <w:style w:type="character" w:customStyle="1" w:styleId="WW8Num14z4">
    <w:name w:val="WW8Num14z4"/>
    <w:rsid w:val="0023022E"/>
  </w:style>
  <w:style w:type="character" w:customStyle="1" w:styleId="WW8Num14z5">
    <w:name w:val="WW8Num14z5"/>
    <w:rsid w:val="0023022E"/>
  </w:style>
  <w:style w:type="character" w:customStyle="1" w:styleId="WW8Num14z6">
    <w:name w:val="WW8Num14z6"/>
    <w:rsid w:val="0023022E"/>
  </w:style>
  <w:style w:type="character" w:customStyle="1" w:styleId="WW8Num14z7">
    <w:name w:val="WW8Num14z7"/>
    <w:rsid w:val="0023022E"/>
  </w:style>
  <w:style w:type="character" w:customStyle="1" w:styleId="WW8Num14z8">
    <w:name w:val="WW8Num14z8"/>
    <w:rsid w:val="0023022E"/>
  </w:style>
  <w:style w:type="character" w:customStyle="1" w:styleId="WW8Num15z0">
    <w:name w:val="WW8Num15z0"/>
    <w:rsid w:val="0023022E"/>
  </w:style>
  <w:style w:type="character" w:customStyle="1" w:styleId="WW8Num15z1">
    <w:name w:val="WW8Num15z1"/>
    <w:rsid w:val="0023022E"/>
  </w:style>
  <w:style w:type="character" w:customStyle="1" w:styleId="WW8Num15z2">
    <w:name w:val="WW8Num15z2"/>
    <w:rsid w:val="0023022E"/>
  </w:style>
  <w:style w:type="character" w:customStyle="1" w:styleId="WW8Num15z3">
    <w:name w:val="WW8Num15z3"/>
    <w:rsid w:val="0023022E"/>
  </w:style>
  <w:style w:type="character" w:customStyle="1" w:styleId="WW8Num15z4">
    <w:name w:val="WW8Num15z4"/>
    <w:rsid w:val="0023022E"/>
  </w:style>
  <w:style w:type="character" w:customStyle="1" w:styleId="WW8Num15z5">
    <w:name w:val="WW8Num15z5"/>
    <w:rsid w:val="0023022E"/>
  </w:style>
  <w:style w:type="character" w:customStyle="1" w:styleId="WW8Num15z6">
    <w:name w:val="WW8Num15z6"/>
    <w:rsid w:val="0023022E"/>
  </w:style>
  <w:style w:type="character" w:customStyle="1" w:styleId="WW8Num15z7">
    <w:name w:val="WW8Num15z7"/>
    <w:rsid w:val="0023022E"/>
  </w:style>
  <w:style w:type="character" w:customStyle="1" w:styleId="WW8Num15z8">
    <w:name w:val="WW8Num15z8"/>
    <w:rsid w:val="0023022E"/>
  </w:style>
  <w:style w:type="character" w:customStyle="1" w:styleId="1f">
    <w:name w:val="Основной шрифт абзаца1"/>
    <w:rsid w:val="0023022E"/>
  </w:style>
  <w:style w:type="character" w:customStyle="1" w:styleId="HTML">
    <w:name w:val="Стандартный HTML Знак"/>
    <w:rsid w:val="0023022E"/>
    <w:rPr>
      <w:rFonts w:ascii="Courier New" w:eastAsia="Times New Roman" w:hAnsi="Courier New" w:cs="Courier New"/>
      <w:sz w:val="20"/>
      <w:szCs w:val="20"/>
    </w:rPr>
  </w:style>
  <w:style w:type="character" w:customStyle="1" w:styleId="afff0">
    <w:name w:val="Цветовое выделение"/>
    <w:rsid w:val="0023022E"/>
    <w:rPr>
      <w:b/>
      <w:bCs/>
      <w:color w:val="26282F"/>
    </w:rPr>
  </w:style>
  <w:style w:type="character" w:customStyle="1" w:styleId="1f0">
    <w:name w:val="Текст выноски Знак1"/>
    <w:rsid w:val="0023022E"/>
    <w:rPr>
      <w:rFonts w:ascii="Tahoma" w:eastAsia="Times New Roman" w:hAnsi="Tahoma" w:cs="Tahoma"/>
      <w:sz w:val="16"/>
      <w:szCs w:val="16"/>
    </w:rPr>
  </w:style>
  <w:style w:type="character" w:customStyle="1" w:styleId="22">
    <w:name w:val="Название Знак2"/>
    <w:link w:val="af7"/>
    <w:uiPriority w:val="10"/>
    <w:rsid w:val="0023022E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  <w:lang w:val="ru-RU"/>
    </w:rPr>
  </w:style>
  <w:style w:type="character" w:styleId="afff1">
    <w:name w:val="Emphasis"/>
    <w:uiPriority w:val="20"/>
    <w:qFormat/>
    <w:rsid w:val="0023022E"/>
    <w:rPr>
      <w:i/>
      <w:iCs/>
    </w:rPr>
  </w:style>
  <w:style w:type="character" w:styleId="afff2">
    <w:name w:val="Strong"/>
    <w:uiPriority w:val="22"/>
    <w:qFormat/>
    <w:rsid w:val="0023022E"/>
    <w:rPr>
      <w:b/>
      <w:bCs/>
    </w:rPr>
  </w:style>
  <w:style w:type="character" w:customStyle="1" w:styleId="27">
    <w:name w:val="Основной текст с отступом 2 Знак"/>
    <w:rsid w:val="0023022E"/>
    <w:rPr>
      <w:rFonts w:ascii="ГОСТ тип А" w:eastAsia="Calibri" w:hAnsi="ГОСТ тип А" w:cs="Times New Roman"/>
      <w:i/>
      <w:sz w:val="28"/>
      <w:szCs w:val="20"/>
    </w:rPr>
  </w:style>
  <w:style w:type="character" w:customStyle="1" w:styleId="apple-converted-space">
    <w:name w:val="apple-converted-space"/>
    <w:rsid w:val="0023022E"/>
    <w:rPr>
      <w:rFonts w:cs="Times New Roman"/>
    </w:rPr>
  </w:style>
  <w:style w:type="character" w:customStyle="1" w:styleId="afff3">
    <w:name w:val="Гипертекстовая ссылка"/>
    <w:rsid w:val="0023022E"/>
    <w:rPr>
      <w:b w:val="0"/>
      <w:bCs w:val="0"/>
      <w:color w:val="106BBE"/>
    </w:rPr>
  </w:style>
  <w:style w:type="character" w:customStyle="1" w:styleId="FontStyle30">
    <w:name w:val="Font Style30"/>
    <w:rsid w:val="0023022E"/>
    <w:rPr>
      <w:rFonts w:ascii="Arial" w:hAnsi="Arial" w:cs="Arial"/>
      <w:sz w:val="22"/>
      <w:szCs w:val="22"/>
    </w:rPr>
  </w:style>
  <w:style w:type="character" w:customStyle="1" w:styleId="afff4">
    <w:name w:val="Выделение для Базового Поиска (курсив)"/>
    <w:rsid w:val="0023022E"/>
    <w:rPr>
      <w:b/>
      <w:bCs/>
      <w:i/>
      <w:iCs/>
      <w:color w:val="0058A9"/>
    </w:rPr>
  </w:style>
  <w:style w:type="character" w:customStyle="1" w:styleId="afff5">
    <w:name w:val="Основной текст_"/>
    <w:rsid w:val="0023022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f1">
    <w:name w:val="Заголовок №1_"/>
    <w:rsid w:val="0023022E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character" w:customStyle="1" w:styleId="afff6">
    <w:name w:val="Колонтитул_"/>
    <w:rsid w:val="0023022E"/>
    <w:rPr>
      <w:rFonts w:ascii="Times New Roman" w:eastAsia="Times New Roman" w:hAnsi="Times New Roman" w:cs="Times New Roman"/>
      <w:b/>
      <w:bCs/>
      <w:spacing w:val="4"/>
      <w:shd w:val="clear" w:color="auto" w:fill="FFFFFF"/>
    </w:rPr>
  </w:style>
  <w:style w:type="character" w:customStyle="1" w:styleId="0pt">
    <w:name w:val="Основной текст + Интервал 0 pt"/>
    <w:rsid w:val="0023022E"/>
    <w:rPr>
      <w:rFonts w:ascii="Times New Roman" w:eastAsia="Times New Roman" w:hAnsi="Times New Roman" w:cs="Times New Roman"/>
      <w:color w:val="000000"/>
      <w:spacing w:val="-1"/>
      <w:w w:val="100"/>
      <w:position w:val="0"/>
      <w:sz w:val="25"/>
      <w:szCs w:val="25"/>
      <w:shd w:val="clear" w:color="auto" w:fill="FFFFFF"/>
      <w:vertAlign w:val="baseline"/>
      <w:lang w:val="ru-RU"/>
    </w:rPr>
  </w:style>
  <w:style w:type="character" w:styleId="afff7">
    <w:name w:val="Placeholder Text"/>
    <w:uiPriority w:val="99"/>
    <w:rsid w:val="0023022E"/>
    <w:rPr>
      <w:color w:val="808080"/>
    </w:rPr>
  </w:style>
  <w:style w:type="character" w:customStyle="1" w:styleId="FontStyle18">
    <w:name w:val="Font Style18"/>
    <w:rsid w:val="0023022E"/>
    <w:rPr>
      <w:rFonts w:ascii="Times New Roman" w:hAnsi="Times New Roman" w:cs="Times New Roman" w:hint="default"/>
      <w:sz w:val="26"/>
    </w:rPr>
  </w:style>
  <w:style w:type="character" w:customStyle="1" w:styleId="WW--">
    <w:name w:val="WW-Интернет-ссылка"/>
    <w:rsid w:val="0023022E"/>
    <w:rPr>
      <w:color w:val="000080"/>
      <w:u w:val="single"/>
    </w:rPr>
  </w:style>
  <w:style w:type="character" w:customStyle="1" w:styleId="13">
    <w:name w:val="Основной текст Знак1"/>
    <w:basedOn w:val="a0"/>
    <w:link w:val="af3"/>
    <w:uiPriority w:val="99"/>
    <w:rsid w:val="0023022E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paragraph" w:customStyle="1" w:styleId="53">
    <w:name w:val="Указатель5"/>
    <w:basedOn w:val="a"/>
    <w:rsid w:val="0023022E"/>
    <w:pPr>
      <w:widowControl/>
      <w:suppressLineNumbers/>
    </w:pPr>
    <w:rPr>
      <w:rFonts w:cs="Mangal"/>
      <w:sz w:val="24"/>
      <w:szCs w:val="24"/>
      <w:lang w:eastAsia="zh-CN"/>
    </w:rPr>
  </w:style>
  <w:style w:type="paragraph" w:customStyle="1" w:styleId="43">
    <w:name w:val="Название объекта4"/>
    <w:basedOn w:val="a"/>
    <w:rsid w:val="0023022E"/>
    <w:pPr>
      <w:widowControl/>
      <w:suppressLineNumber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44">
    <w:name w:val="Указатель4"/>
    <w:basedOn w:val="a"/>
    <w:rsid w:val="0023022E"/>
    <w:pPr>
      <w:widowControl/>
      <w:suppressLineNumbers/>
    </w:pPr>
    <w:rPr>
      <w:rFonts w:cs="Mangal"/>
      <w:sz w:val="24"/>
      <w:szCs w:val="24"/>
      <w:lang w:eastAsia="zh-CN"/>
    </w:rPr>
  </w:style>
  <w:style w:type="paragraph" w:customStyle="1" w:styleId="34">
    <w:name w:val="Название объекта3"/>
    <w:basedOn w:val="a"/>
    <w:rsid w:val="0023022E"/>
    <w:pPr>
      <w:widowControl/>
      <w:suppressLineNumber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35">
    <w:name w:val="Указатель3"/>
    <w:basedOn w:val="a"/>
    <w:rsid w:val="0023022E"/>
    <w:pPr>
      <w:widowControl/>
      <w:suppressLineNumbers/>
    </w:pPr>
    <w:rPr>
      <w:rFonts w:cs="Mangal"/>
      <w:sz w:val="24"/>
      <w:szCs w:val="24"/>
      <w:lang w:eastAsia="zh-CN"/>
    </w:rPr>
  </w:style>
  <w:style w:type="paragraph" w:customStyle="1" w:styleId="28">
    <w:name w:val="Название объекта2"/>
    <w:basedOn w:val="a"/>
    <w:rsid w:val="0023022E"/>
    <w:pPr>
      <w:widowControl/>
      <w:suppressLineNumber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29">
    <w:name w:val="Указатель2"/>
    <w:basedOn w:val="a"/>
    <w:rsid w:val="0023022E"/>
    <w:pPr>
      <w:widowControl/>
      <w:suppressLineNumbers/>
    </w:pPr>
    <w:rPr>
      <w:rFonts w:cs="Mangal"/>
      <w:sz w:val="24"/>
      <w:szCs w:val="24"/>
      <w:lang w:eastAsia="zh-CN"/>
    </w:rPr>
  </w:style>
  <w:style w:type="paragraph" w:customStyle="1" w:styleId="1f2">
    <w:name w:val="Название объекта1"/>
    <w:basedOn w:val="a"/>
    <w:rsid w:val="0023022E"/>
    <w:pPr>
      <w:widowControl/>
      <w:suppressLineNumber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f3">
    <w:name w:val="Указатель1"/>
    <w:basedOn w:val="a"/>
    <w:rsid w:val="0023022E"/>
    <w:pPr>
      <w:widowControl/>
      <w:suppressLineNumbers/>
    </w:pPr>
    <w:rPr>
      <w:rFonts w:cs="Mangal"/>
      <w:sz w:val="24"/>
      <w:szCs w:val="24"/>
      <w:lang w:eastAsia="zh-CN"/>
    </w:rPr>
  </w:style>
  <w:style w:type="paragraph" w:customStyle="1" w:styleId="ConsPlusCell">
    <w:name w:val="ConsPlusCell"/>
    <w:rsid w:val="0023022E"/>
    <w:pPr>
      <w:widowControl w:val="0"/>
      <w:suppressAutoHyphens/>
      <w:autoSpaceDE w:val="0"/>
    </w:pPr>
    <w:rPr>
      <w:rFonts w:eastAsia="Times New Roman"/>
      <w:sz w:val="22"/>
      <w:lang w:val="ru-RU" w:eastAsia="zh-CN"/>
    </w:rPr>
  </w:style>
  <w:style w:type="character" w:customStyle="1" w:styleId="17">
    <w:name w:val="Верхний колонтитул Знак1"/>
    <w:basedOn w:val="a0"/>
    <w:link w:val="afb"/>
    <w:uiPriority w:val="99"/>
    <w:rsid w:val="0023022E"/>
    <w:rPr>
      <w:rFonts w:ascii="Times New Roman" w:eastAsia="Times New Roman" w:hAnsi="Times New Roman" w:cs="Times New Roman"/>
      <w:sz w:val="22"/>
      <w:shd w:val="clear" w:color="auto" w:fill="FFFFFF"/>
      <w:lang w:val="ru-RU"/>
    </w:rPr>
  </w:style>
  <w:style w:type="paragraph" w:styleId="HTML0">
    <w:name w:val="HTML Preformatted"/>
    <w:basedOn w:val="a"/>
    <w:link w:val="HTML1"/>
    <w:rsid w:val="0023022E"/>
    <w:pPr>
      <w:widowControl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1">
    <w:name w:val="Стандартный HTML Знак1"/>
    <w:basedOn w:val="a0"/>
    <w:link w:val="HTML0"/>
    <w:rsid w:val="0023022E"/>
    <w:rPr>
      <w:rFonts w:ascii="Courier New" w:eastAsia="Times New Roman" w:hAnsi="Courier New" w:cs="Courier New"/>
      <w:szCs w:val="20"/>
      <w:lang w:val="ru-RU" w:eastAsia="zh-CN"/>
    </w:rPr>
  </w:style>
  <w:style w:type="character" w:customStyle="1" w:styleId="18">
    <w:name w:val="Нижний колонтитул Знак1"/>
    <w:basedOn w:val="a0"/>
    <w:link w:val="afc"/>
    <w:uiPriority w:val="99"/>
    <w:rsid w:val="0023022E"/>
    <w:rPr>
      <w:rFonts w:ascii="Times New Roman" w:eastAsia="Times New Roman" w:hAnsi="Times New Roman" w:cs="Times New Roman"/>
      <w:sz w:val="22"/>
      <w:shd w:val="clear" w:color="auto" w:fill="FFFFFF"/>
      <w:lang w:val="ru-RU"/>
    </w:rPr>
  </w:style>
  <w:style w:type="paragraph" w:customStyle="1" w:styleId="afff8">
    <w:name w:val="Нормальный (таблица)"/>
    <w:basedOn w:val="a"/>
    <w:next w:val="a"/>
    <w:rsid w:val="0023022E"/>
    <w:pPr>
      <w:autoSpaceDE w:val="0"/>
      <w:jc w:val="both"/>
    </w:pPr>
    <w:rPr>
      <w:rFonts w:ascii="Arial" w:hAnsi="Arial" w:cs="Arial"/>
      <w:sz w:val="24"/>
      <w:szCs w:val="24"/>
      <w:lang w:eastAsia="zh-CN"/>
    </w:rPr>
  </w:style>
  <w:style w:type="character" w:customStyle="1" w:styleId="15">
    <w:name w:val="Подзаголовок Знак1"/>
    <w:basedOn w:val="a0"/>
    <w:link w:val="af9"/>
    <w:uiPriority w:val="11"/>
    <w:rsid w:val="0023022E"/>
    <w:rPr>
      <w:rFonts w:ascii="Times New Roman" w:eastAsia="Times New Roman" w:hAnsi="Times New Roman" w:cs="Times New Roman"/>
      <w:sz w:val="24"/>
      <w:szCs w:val="24"/>
      <w:shd w:val="clear" w:color="auto" w:fill="FFFFFF"/>
      <w:lang w:val="ru-RU"/>
    </w:rPr>
  </w:style>
  <w:style w:type="paragraph" w:customStyle="1" w:styleId="1f4">
    <w:name w:val="Заголовок оглавления1"/>
    <w:basedOn w:val="1"/>
    <w:next w:val="a"/>
    <w:rsid w:val="0023022E"/>
    <w:pPr>
      <w:keepNext/>
      <w:keepLines/>
      <w:widowControl/>
      <w:shd w:val="clear" w:color="auto" w:fill="auto"/>
      <w:spacing w:before="480" w:line="276" w:lineRule="auto"/>
      <w:ind w:left="0"/>
    </w:pPr>
    <w:rPr>
      <w:rFonts w:ascii="Cambria" w:eastAsia="Calibri" w:hAnsi="Cambria" w:cs="Cambria"/>
      <w:color w:val="365F91"/>
      <w:lang w:eastAsia="zh-CN"/>
    </w:rPr>
  </w:style>
  <w:style w:type="paragraph" w:customStyle="1" w:styleId="1f5">
    <w:name w:val="Абзац списка1"/>
    <w:basedOn w:val="a"/>
    <w:rsid w:val="0023022E"/>
    <w:pPr>
      <w:widowControl/>
      <w:spacing w:after="200" w:line="276" w:lineRule="auto"/>
      <w:ind w:left="720"/>
      <w:contextualSpacing/>
    </w:pPr>
    <w:rPr>
      <w:rFonts w:ascii="Calibri" w:hAnsi="Calibri" w:cs="Calibri"/>
      <w:lang w:eastAsia="zh-CN"/>
    </w:rPr>
  </w:style>
  <w:style w:type="paragraph" w:customStyle="1" w:styleId="220">
    <w:name w:val="Основной текст с отступом 22"/>
    <w:basedOn w:val="a"/>
    <w:rsid w:val="0023022E"/>
    <w:pPr>
      <w:widowControl/>
      <w:spacing w:after="120" w:line="480" w:lineRule="auto"/>
      <w:ind w:left="283"/>
      <w:jc w:val="both"/>
    </w:pPr>
    <w:rPr>
      <w:rFonts w:ascii="ГОСТ тип А" w:eastAsia="Calibri" w:hAnsi="ГОСТ тип А" w:cs="ГОСТ тип А"/>
      <w:i/>
      <w:sz w:val="28"/>
      <w:szCs w:val="20"/>
      <w:lang w:eastAsia="zh-CN"/>
    </w:rPr>
  </w:style>
  <w:style w:type="paragraph" w:customStyle="1" w:styleId="afff9">
    <w:name w:val="Прижатый влево"/>
    <w:basedOn w:val="a"/>
    <w:next w:val="a"/>
    <w:rsid w:val="0023022E"/>
    <w:pPr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ConsPlusNonformat">
    <w:name w:val="ConsPlusNonformat"/>
    <w:qFormat/>
    <w:rsid w:val="0023022E"/>
    <w:pPr>
      <w:widowControl w:val="0"/>
      <w:suppressAutoHyphens/>
      <w:autoSpaceDE w:val="0"/>
    </w:pPr>
    <w:rPr>
      <w:rFonts w:ascii="Courier New" w:eastAsia="Times New Roman" w:hAnsi="Courier New" w:cs="Courier New"/>
      <w:szCs w:val="20"/>
      <w:lang w:val="ru-RU" w:eastAsia="zh-CN"/>
    </w:rPr>
  </w:style>
  <w:style w:type="paragraph" w:customStyle="1" w:styleId="Style11">
    <w:name w:val="Style11"/>
    <w:basedOn w:val="a"/>
    <w:rsid w:val="0023022E"/>
    <w:pPr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212">
    <w:name w:val="Основной текст с отступом 21"/>
    <w:basedOn w:val="a"/>
    <w:rsid w:val="0023022E"/>
    <w:pPr>
      <w:suppressAutoHyphens/>
      <w:autoSpaceDE w:val="0"/>
      <w:spacing w:after="120" w:line="480" w:lineRule="auto"/>
      <w:ind w:left="283" w:firstLine="720"/>
      <w:jc w:val="both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311">
    <w:name w:val="Основной текст с отступом 31"/>
    <w:basedOn w:val="a"/>
    <w:rsid w:val="0023022E"/>
    <w:pPr>
      <w:widowControl/>
      <w:suppressAutoHyphens/>
      <w:ind w:firstLine="851"/>
      <w:jc w:val="both"/>
    </w:pPr>
    <w:rPr>
      <w:rFonts w:ascii="Arial" w:hAnsi="Arial" w:cs="Arial"/>
      <w:color w:val="0000FF"/>
      <w:sz w:val="24"/>
      <w:szCs w:val="20"/>
      <w:lang w:eastAsia="zh-CN"/>
    </w:rPr>
  </w:style>
  <w:style w:type="paragraph" w:customStyle="1" w:styleId="1f6">
    <w:name w:val="Основной текст1"/>
    <w:basedOn w:val="a"/>
    <w:rsid w:val="0023022E"/>
    <w:pPr>
      <w:shd w:val="clear" w:color="auto" w:fill="FFFFFF"/>
      <w:spacing w:line="307" w:lineRule="exact"/>
      <w:ind w:firstLine="500"/>
      <w:jc w:val="both"/>
    </w:pPr>
    <w:rPr>
      <w:sz w:val="25"/>
      <w:szCs w:val="25"/>
      <w:lang w:eastAsia="zh-CN"/>
    </w:rPr>
  </w:style>
  <w:style w:type="paragraph" w:customStyle="1" w:styleId="1f7">
    <w:name w:val="Заголовок №1"/>
    <w:basedOn w:val="a"/>
    <w:rsid w:val="0023022E"/>
    <w:pPr>
      <w:shd w:val="clear" w:color="auto" w:fill="FFFFFF"/>
      <w:spacing w:before="300" w:after="300" w:line="0" w:lineRule="atLeast"/>
      <w:ind w:firstLine="500"/>
      <w:jc w:val="both"/>
    </w:pPr>
    <w:rPr>
      <w:b/>
      <w:bCs/>
      <w:spacing w:val="2"/>
      <w:sz w:val="20"/>
      <w:szCs w:val="20"/>
      <w:lang w:eastAsia="zh-CN"/>
    </w:rPr>
  </w:style>
  <w:style w:type="paragraph" w:customStyle="1" w:styleId="afffa">
    <w:name w:val="Колонтитул"/>
    <w:basedOn w:val="a"/>
    <w:rsid w:val="0023022E"/>
    <w:pPr>
      <w:shd w:val="clear" w:color="auto" w:fill="FFFFFF"/>
      <w:spacing w:line="0" w:lineRule="atLeast"/>
    </w:pPr>
    <w:rPr>
      <w:b/>
      <w:bCs/>
      <w:spacing w:val="4"/>
      <w:sz w:val="20"/>
      <w:szCs w:val="20"/>
      <w:lang w:eastAsia="zh-CN"/>
    </w:rPr>
  </w:style>
  <w:style w:type="paragraph" w:customStyle="1" w:styleId="afffb">
    <w:name w:val="Таблицы (моноширинный)"/>
    <w:basedOn w:val="a"/>
    <w:next w:val="a"/>
    <w:rsid w:val="0023022E"/>
    <w:pPr>
      <w:autoSpaceDE w:val="0"/>
    </w:pPr>
    <w:rPr>
      <w:rFonts w:ascii="Courier New" w:hAnsi="Courier New" w:cs="Courier New"/>
      <w:sz w:val="24"/>
      <w:szCs w:val="24"/>
      <w:lang w:eastAsia="zh-CN"/>
    </w:rPr>
  </w:style>
  <w:style w:type="paragraph" w:customStyle="1" w:styleId="Style3">
    <w:name w:val="Style3"/>
    <w:basedOn w:val="a"/>
    <w:rsid w:val="0023022E"/>
    <w:pPr>
      <w:autoSpaceDE w:val="0"/>
      <w:spacing w:line="312" w:lineRule="exact"/>
      <w:ind w:firstLine="528"/>
      <w:jc w:val="both"/>
    </w:pPr>
    <w:rPr>
      <w:sz w:val="24"/>
      <w:szCs w:val="24"/>
      <w:lang w:eastAsia="zh-CN"/>
    </w:rPr>
  </w:style>
  <w:style w:type="paragraph" w:customStyle="1" w:styleId="ConsPlusDocList">
    <w:name w:val="ConsPlusDocList"/>
    <w:rsid w:val="0023022E"/>
    <w:pPr>
      <w:widowControl w:val="0"/>
      <w:suppressAutoHyphens/>
      <w:autoSpaceDE w:val="0"/>
    </w:pPr>
    <w:rPr>
      <w:rFonts w:ascii="Courier New" w:eastAsia="Times New Roman" w:hAnsi="Courier New" w:cs="Courier New"/>
      <w:szCs w:val="20"/>
      <w:lang w:val="ru-RU" w:eastAsia="zh-CN"/>
    </w:rPr>
  </w:style>
  <w:style w:type="paragraph" w:customStyle="1" w:styleId="ConsPlusJurTerm">
    <w:name w:val="ConsPlusJurTerm"/>
    <w:rsid w:val="0023022E"/>
    <w:pPr>
      <w:widowControl w:val="0"/>
      <w:suppressAutoHyphens/>
      <w:autoSpaceDE w:val="0"/>
    </w:pPr>
    <w:rPr>
      <w:rFonts w:ascii="Tahoma" w:eastAsia="Times New Roman" w:hAnsi="Tahoma" w:cs="Tahoma"/>
      <w:sz w:val="26"/>
      <w:szCs w:val="20"/>
      <w:lang w:val="ru-RU" w:eastAsia="zh-CN"/>
    </w:rPr>
  </w:style>
  <w:style w:type="paragraph" w:customStyle="1" w:styleId="ConsPlusTextList">
    <w:name w:val="ConsPlusTextList"/>
    <w:rsid w:val="0023022E"/>
    <w:pPr>
      <w:widowControl w:val="0"/>
      <w:suppressAutoHyphens/>
      <w:autoSpaceDE w:val="0"/>
    </w:pPr>
    <w:rPr>
      <w:rFonts w:ascii="Arial" w:eastAsia="Times New Roman" w:hAnsi="Arial" w:cs="Arial"/>
      <w:szCs w:val="20"/>
      <w:lang w:val="ru-RU" w:eastAsia="zh-CN"/>
    </w:rPr>
  </w:style>
  <w:style w:type="paragraph" w:customStyle="1" w:styleId="1f8">
    <w:name w:val="Стиль1"/>
    <w:basedOn w:val="afff"/>
    <w:rsid w:val="0023022E"/>
    <w:pPr>
      <w:spacing w:line="240" w:lineRule="auto"/>
      <w:ind w:firstLine="709"/>
    </w:pPr>
    <w:rPr>
      <w:rFonts w:eastAsia="Times New Roman"/>
      <w:sz w:val="28"/>
      <w:szCs w:val="28"/>
      <w:lang w:eastAsia="zh-CN"/>
    </w:rPr>
  </w:style>
  <w:style w:type="table" w:customStyle="1" w:styleId="112">
    <w:name w:val="Сетка таблицы11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23022E"/>
  </w:style>
  <w:style w:type="table" w:customStyle="1" w:styleId="TableNormal1">
    <w:name w:val="Table Normal1"/>
    <w:qFormat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c">
    <w:name w:val="Заголовок Знак"/>
    <w:basedOn w:val="a0"/>
    <w:uiPriority w:val="10"/>
    <w:rsid w:val="0023022E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1f9">
    <w:name w:val="Название Знак1"/>
    <w:basedOn w:val="a0"/>
    <w:uiPriority w:val="10"/>
    <w:rsid w:val="0023022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ffd">
    <w:name w:val="Subtle Emphasis"/>
    <w:uiPriority w:val="19"/>
    <w:qFormat/>
    <w:rsid w:val="0023022E"/>
    <w:rPr>
      <w:i/>
      <w:color w:val="5A5A5A"/>
    </w:rPr>
  </w:style>
  <w:style w:type="character" w:styleId="afffe">
    <w:name w:val="Intense Emphasis"/>
    <w:uiPriority w:val="21"/>
    <w:qFormat/>
    <w:rsid w:val="0023022E"/>
    <w:rPr>
      <w:b/>
      <w:i/>
      <w:sz w:val="24"/>
      <w:szCs w:val="24"/>
      <w:u w:val="single"/>
    </w:rPr>
  </w:style>
  <w:style w:type="character" w:styleId="affff">
    <w:name w:val="Subtle Reference"/>
    <w:uiPriority w:val="31"/>
    <w:qFormat/>
    <w:rsid w:val="0023022E"/>
    <w:rPr>
      <w:sz w:val="24"/>
      <w:szCs w:val="24"/>
      <w:u w:val="single"/>
    </w:rPr>
  </w:style>
  <w:style w:type="character" w:styleId="affff0">
    <w:name w:val="Intense Reference"/>
    <w:uiPriority w:val="32"/>
    <w:qFormat/>
    <w:rsid w:val="0023022E"/>
    <w:rPr>
      <w:b/>
      <w:sz w:val="24"/>
      <w:u w:val="single"/>
    </w:rPr>
  </w:style>
  <w:style w:type="character" w:styleId="affff1">
    <w:name w:val="Book Title"/>
    <w:uiPriority w:val="33"/>
    <w:qFormat/>
    <w:rsid w:val="0023022E"/>
    <w:rPr>
      <w:rFonts w:ascii="Cambria" w:eastAsia="Times New Roman" w:hAnsi="Cambria"/>
      <w:b/>
      <w:i/>
      <w:sz w:val="24"/>
      <w:szCs w:val="24"/>
    </w:rPr>
  </w:style>
  <w:style w:type="numbering" w:customStyle="1" w:styleId="2a">
    <w:name w:val="Нет списка2"/>
    <w:next w:val="a2"/>
    <w:uiPriority w:val="99"/>
    <w:semiHidden/>
    <w:unhideWhenUsed/>
    <w:rsid w:val="0023022E"/>
  </w:style>
  <w:style w:type="numbering" w:customStyle="1" w:styleId="1111">
    <w:name w:val="Нет списка1111"/>
    <w:next w:val="a2"/>
    <w:uiPriority w:val="99"/>
    <w:semiHidden/>
    <w:unhideWhenUsed/>
    <w:rsid w:val="0023022E"/>
  </w:style>
  <w:style w:type="paragraph" w:customStyle="1" w:styleId="Standard">
    <w:name w:val="Standard"/>
    <w:rsid w:val="0023022E"/>
    <w:pPr>
      <w:suppressAutoHyphens/>
      <w:autoSpaceDN w:val="0"/>
      <w:spacing w:after="160" w:line="259" w:lineRule="auto"/>
      <w:textAlignment w:val="baseline"/>
    </w:pPr>
    <w:rPr>
      <w:rFonts w:cs="Times New Roman"/>
      <w:kern w:val="3"/>
      <w:sz w:val="22"/>
      <w:lang w:val="ru-RU" w:eastAsia="ru-RU"/>
    </w:rPr>
  </w:style>
  <w:style w:type="paragraph" w:customStyle="1" w:styleId="1fa">
    <w:name w:val="Обычный1"/>
    <w:rsid w:val="0023022E"/>
    <w:pPr>
      <w:suppressAutoHyphens/>
      <w:spacing w:after="160" w:line="256" w:lineRule="auto"/>
      <w:textAlignment w:val="baseline"/>
    </w:pPr>
    <w:rPr>
      <w:rFonts w:cs="Times New Roman"/>
      <w:sz w:val="22"/>
      <w:lang w:val="ru-RU" w:eastAsia="ru-RU"/>
    </w:rPr>
  </w:style>
  <w:style w:type="character" w:customStyle="1" w:styleId="ConsPlusNormal0">
    <w:name w:val="ConsPlusNormal Знак"/>
    <w:link w:val="ConsPlusNormal"/>
    <w:locked/>
    <w:rsid w:val="0023022E"/>
    <w:rPr>
      <w:rFonts w:ascii="Arial" w:eastAsiaTheme="minorEastAsia" w:hAnsi="Arial" w:cs="Arial"/>
      <w:lang w:val="ru-RU" w:eastAsia="ru-RU"/>
    </w:rPr>
  </w:style>
  <w:style w:type="paragraph" w:customStyle="1" w:styleId="82">
    <w:name w:val="Знак Знак8"/>
    <w:basedOn w:val="a"/>
    <w:rsid w:val="0023022E"/>
    <w:pPr>
      <w:widowControl/>
      <w:spacing w:before="100" w:beforeAutospacing="1" w:after="100" w:afterAutospacing="1"/>
    </w:pPr>
    <w:rPr>
      <w:rFonts w:ascii="Tahoma" w:hAnsi="Tahoma"/>
      <w:sz w:val="20"/>
      <w:szCs w:val="20"/>
      <w:lang w:val="en-US" w:eastAsia="ru-RU"/>
    </w:rPr>
  </w:style>
  <w:style w:type="character" w:customStyle="1" w:styleId="2b">
    <w:name w:val="Текст выноски Знак2"/>
    <w:uiPriority w:val="99"/>
    <w:rsid w:val="0023022E"/>
    <w:rPr>
      <w:rFonts w:ascii="Tahoma" w:eastAsia="Calibri" w:hAnsi="Tahoma" w:cs="Tahoma"/>
      <w:sz w:val="16"/>
      <w:szCs w:val="16"/>
      <w:lang w:eastAsia="zh-CN"/>
    </w:rPr>
  </w:style>
  <w:style w:type="numbering" w:customStyle="1" w:styleId="36">
    <w:name w:val="Нет списка3"/>
    <w:next w:val="a2"/>
    <w:uiPriority w:val="99"/>
    <w:semiHidden/>
    <w:unhideWhenUsed/>
    <w:rsid w:val="0023022E"/>
  </w:style>
  <w:style w:type="character" w:customStyle="1" w:styleId="aff1">
    <w:name w:val="Абзац списка Знак"/>
    <w:aliases w:val="Аделина Знак"/>
    <w:link w:val="aff0"/>
    <w:uiPriority w:val="1"/>
    <w:rsid w:val="0023022E"/>
    <w:rPr>
      <w:rFonts w:ascii="Times New Roman" w:eastAsia="Times New Roman" w:hAnsi="Times New Roman" w:cs="Times New Roman"/>
      <w:sz w:val="22"/>
      <w:shd w:val="clear" w:color="auto" w:fill="FFFFFF"/>
      <w:lang w:val="ru-RU"/>
    </w:rPr>
  </w:style>
  <w:style w:type="numbering" w:customStyle="1" w:styleId="45">
    <w:name w:val="Нет списка4"/>
    <w:next w:val="a2"/>
    <w:uiPriority w:val="99"/>
    <w:semiHidden/>
    <w:unhideWhenUsed/>
    <w:rsid w:val="0023022E"/>
  </w:style>
  <w:style w:type="numbering" w:customStyle="1" w:styleId="54">
    <w:name w:val="Нет списка5"/>
    <w:next w:val="a2"/>
    <w:uiPriority w:val="99"/>
    <w:semiHidden/>
    <w:unhideWhenUsed/>
    <w:rsid w:val="0023022E"/>
  </w:style>
  <w:style w:type="paragraph" w:customStyle="1" w:styleId="1fb">
    <w:name w:val="Знак1 Знак Знак Знак"/>
    <w:basedOn w:val="a"/>
    <w:rsid w:val="0023022E"/>
    <w:pPr>
      <w:widowControl/>
      <w:spacing w:before="100" w:beforeAutospacing="1" w:after="100" w:afterAutospacing="1"/>
    </w:pPr>
    <w:rPr>
      <w:rFonts w:ascii="Tahoma" w:hAnsi="Tahoma"/>
      <w:sz w:val="20"/>
      <w:szCs w:val="20"/>
      <w:lang w:val="en-US" w:eastAsia="ru-RU"/>
    </w:rPr>
  </w:style>
  <w:style w:type="character" w:customStyle="1" w:styleId="affff2">
    <w:name w:val="Без интервала Знак"/>
    <w:uiPriority w:val="1"/>
    <w:qFormat/>
    <w:rsid w:val="0023022E"/>
    <w:rPr>
      <w:sz w:val="22"/>
    </w:rPr>
  </w:style>
  <w:style w:type="paragraph" w:styleId="1fc">
    <w:name w:val="index 1"/>
    <w:basedOn w:val="a"/>
    <w:next w:val="a"/>
    <w:autoRedefine/>
    <w:uiPriority w:val="99"/>
    <w:semiHidden/>
    <w:unhideWhenUsed/>
    <w:rsid w:val="0023022E"/>
    <w:pPr>
      <w:widowControl/>
      <w:spacing w:after="200" w:line="276" w:lineRule="auto"/>
      <w:ind w:left="220" w:hanging="220"/>
    </w:pPr>
    <w:rPr>
      <w:rFonts w:ascii="Calibri" w:hAnsi="Calibri"/>
      <w:lang w:eastAsia="ru-RU"/>
    </w:rPr>
  </w:style>
  <w:style w:type="paragraph" w:customStyle="1" w:styleId="1fd">
    <w:name w:val="Без интервала1"/>
    <w:uiPriority w:val="1"/>
    <w:qFormat/>
    <w:rsid w:val="0023022E"/>
    <w:rPr>
      <w:rFonts w:eastAsia="Times New Roman" w:cs="Times New Roman"/>
      <w:sz w:val="22"/>
      <w:lang w:val="ru-RU" w:eastAsia="ru-RU"/>
    </w:rPr>
  </w:style>
  <w:style w:type="paragraph" w:customStyle="1" w:styleId="2c">
    <w:name w:val="Абзац списка2"/>
    <w:basedOn w:val="a"/>
    <w:uiPriority w:val="34"/>
    <w:qFormat/>
    <w:rsid w:val="0023022E"/>
    <w:pPr>
      <w:widowControl/>
      <w:spacing w:after="200" w:line="360" w:lineRule="auto"/>
      <w:ind w:left="720"/>
      <w:contextualSpacing/>
      <w:jc w:val="center"/>
    </w:pPr>
    <w:rPr>
      <w:b/>
      <w:color w:val="0000FF"/>
      <w:sz w:val="28"/>
      <w:szCs w:val="28"/>
      <w:lang w:eastAsia="ru-RU"/>
    </w:rPr>
  </w:style>
  <w:style w:type="paragraph" w:customStyle="1" w:styleId="2d">
    <w:name w:val="Заголовок оглавления2"/>
    <w:basedOn w:val="1"/>
    <w:uiPriority w:val="39"/>
    <w:unhideWhenUsed/>
    <w:qFormat/>
    <w:rsid w:val="0023022E"/>
    <w:pPr>
      <w:keepNext/>
      <w:keepLines/>
      <w:widowControl/>
      <w:shd w:val="clear" w:color="auto" w:fill="auto"/>
      <w:overflowPunct w:val="0"/>
      <w:spacing w:before="480" w:line="360" w:lineRule="auto"/>
      <w:ind w:left="0"/>
      <w:jc w:val="center"/>
    </w:pPr>
    <w:rPr>
      <w:color w:val="365F91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23022E"/>
  </w:style>
  <w:style w:type="numbering" w:customStyle="1" w:styleId="72">
    <w:name w:val="Нет списка7"/>
    <w:next w:val="a2"/>
    <w:uiPriority w:val="99"/>
    <w:semiHidden/>
    <w:unhideWhenUsed/>
    <w:rsid w:val="0023022E"/>
  </w:style>
  <w:style w:type="numbering" w:customStyle="1" w:styleId="83">
    <w:name w:val="Нет списка8"/>
    <w:next w:val="a2"/>
    <w:uiPriority w:val="99"/>
    <w:semiHidden/>
    <w:unhideWhenUsed/>
    <w:rsid w:val="0023022E"/>
  </w:style>
  <w:style w:type="table" w:customStyle="1" w:styleId="213">
    <w:name w:val="Сетка таблицы21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23022E"/>
  </w:style>
  <w:style w:type="table" w:customStyle="1" w:styleId="TableNormal2">
    <w:name w:val="Table Normal2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4">
    <w:name w:val="Нет списка21"/>
    <w:next w:val="a2"/>
    <w:uiPriority w:val="99"/>
    <w:semiHidden/>
    <w:unhideWhenUsed/>
    <w:rsid w:val="0023022E"/>
  </w:style>
  <w:style w:type="numbering" w:customStyle="1" w:styleId="1120">
    <w:name w:val="Нет списка112"/>
    <w:next w:val="a2"/>
    <w:uiPriority w:val="99"/>
    <w:semiHidden/>
    <w:unhideWhenUsed/>
    <w:rsid w:val="0023022E"/>
  </w:style>
  <w:style w:type="table" w:customStyle="1" w:styleId="TableNormal11">
    <w:name w:val="Table Normal11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2">
    <w:name w:val="Нет списка31"/>
    <w:next w:val="a2"/>
    <w:uiPriority w:val="99"/>
    <w:semiHidden/>
    <w:unhideWhenUsed/>
    <w:rsid w:val="0023022E"/>
  </w:style>
  <w:style w:type="numbering" w:customStyle="1" w:styleId="411">
    <w:name w:val="Нет списка41"/>
    <w:next w:val="a2"/>
    <w:uiPriority w:val="99"/>
    <w:semiHidden/>
    <w:unhideWhenUsed/>
    <w:rsid w:val="0023022E"/>
  </w:style>
  <w:style w:type="numbering" w:customStyle="1" w:styleId="511">
    <w:name w:val="Нет списка51"/>
    <w:next w:val="a2"/>
    <w:uiPriority w:val="99"/>
    <w:semiHidden/>
    <w:unhideWhenUsed/>
    <w:rsid w:val="0023022E"/>
  </w:style>
  <w:style w:type="paragraph" w:customStyle="1" w:styleId="2e">
    <w:name w:val="Без интервала2"/>
    <w:uiPriority w:val="1"/>
    <w:qFormat/>
    <w:rsid w:val="0023022E"/>
    <w:rPr>
      <w:rFonts w:eastAsia="Times New Roman" w:cs="Times New Roman"/>
      <w:sz w:val="22"/>
      <w:lang w:val="ru-RU" w:eastAsia="ru-RU"/>
    </w:rPr>
  </w:style>
  <w:style w:type="paragraph" w:customStyle="1" w:styleId="37">
    <w:name w:val="Абзац списка3"/>
    <w:basedOn w:val="a"/>
    <w:uiPriority w:val="34"/>
    <w:qFormat/>
    <w:rsid w:val="0023022E"/>
    <w:pPr>
      <w:widowControl/>
      <w:spacing w:after="200" w:line="360" w:lineRule="auto"/>
      <w:ind w:left="720"/>
      <w:contextualSpacing/>
      <w:jc w:val="center"/>
    </w:pPr>
    <w:rPr>
      <w:b/>
      <w:color w:val="0000FF"/>
      <w:sz w:val="28"/>
      <w:szCs w:val="28"/>
      <w:lang w:eastAsia="ru-RU"/>
    </w:rPr>
  </w:style>
  <w:style w:type="paragraph" w:customStyle="1" w:styleId="38">
    <w:name w:val="Заголовок оглавления3"/>
    <w:basedOn w:val="1"/>
    <w:uiPriority w:val="39"/>
    <w:unhideWhenUsed/>
    <w:qFormat/>
    <w:rsid w:val="0023022E"/>
    <w:pPr>
      <w:keepNext/>
      <w:keepLines/>
      <w:widowControl/>
      <w:shd w:val="clear" w:color="auto" w:fill="auto"/>
      <w:overflowPunct w:val="0"/>
      <w:spacing w:before="480" w:line="360" w:lineRule="auto"/>
      <w:ind w:left="0"/>
      <w:jc w:val="center"/>
    </w:pPr>
    <w:rPr>
      <w:color w:val="365F91"/>
      <w:lang w:eastAsia="ru-RU"/>
    </w:rPr>
  </w:style>
  <w:style w:type="numbering" w:customStyle="1" w:styleId="610">
    <w:name w:val="Нет списка61"/>
    <w:next w:val="a2"/>
    <w:uiPriority w:val="99"/>
    <w:semiHidden/>
    <w:unhideWhenUsed/>
    <w:rsid w:val="0023022E"/>
  </w:style>
  <w:style w:type="numbering" w:customStyle="1" w:styleId="710">
    <w:name w:val="Нет списка71"/>
    <w:next w:val="a2"/>
    <w:uiPriority w:val="99"/>
    <w:semiHidden/>
    <w:unhideWhenUsed/>
    <w:rsid w:val="0023022E"/>
  </w:style>
  <w:style w:type="numbering" w:customStyle="1" w:styleId="92">
    <w:name w:val="Нет списка9"/>
    <w:next w:val="a2"/>
    <w:uiPriority w:val="99"/>
    <w:semiHidden/>
    <w:unhideWhenUsed/>
    <w:rsid w:val="0023022E"/>
  </w:style>
  <w:style w:type="table" w:customStyle="1" w:styleId="313">
    <w:name w:val="Сетка таблицы31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23022E"/>
  </w:style>
  <w:style w:type="numbering" w:customStyle="1" w:styleId="221">
    <w:name w:val="Нет списка22"/>
    <w:next w:val="a2"/>
    <w:uiPriority w:val="99"/>
    <w:semiHidden/>
    <w:unhideWhenUsed/>
    <w:rsid w:val="0023022E"/>
  </w:style>
  <w:style w:type="numbering" w:customStyle="1" w:styleId="113">
    <w:name w:val="Нет списка113"/>
    <w:next w:val="a2"/>
    <w:uiPriority w:val="99"/>
    <w:semiHidden/>
    <w:unhideWhenUsed/>
    <w:rsid w:val="0023022E"/>
  </w:style>
  <w:style w:type="numbering" w:customStyle="1" w:styleId="320">
    <w:name w:val="Нет списка32"/>
    <w:next w:val="a2"/>
    <w:uiPriority w:val="99"/>
    <w:semiHidden/>
    <w:unhideWhenUsed/>
    <w:rsid w:val="0023022E"/>
  </w:style>
  <w:style w:type="numbering" w:customStyle="1" w:styleId="420">
    <w:name w:val="Нет списка42"/>
    <w:next w:val="a2"/>
    <w:uiPriority w:val="99"/>
    <w:semiHidden/>
    <w:unhideWhenUsed/>
    <w:rsid w:val="0023022E"/>
  </w:style>
  <w:style w:type="numbering" w:customStyle="1" w:styleId="520">
    <w:name w:val="Нет списка52"/>
    <w:next w:val="a2"/>
    <w:uiPriority w:val="99"/>
    <w:semiHidden/>
    <w:unhideWhenUsed/>
    <w:rsid w:val="0023022E"/>
  </w:style>
  <w:style w:type="numbering" w:customStyle="1" w:styleId="620">
    <w:name w:val="Нет списка62"/>
    <w:next w:val="a2"/>
    <w:uiPriority w:val="99"/>
    <w:semiHidden/>
    <w:unhideWhenUsed/>
    <w:rsid w:val="0023022E"/>
  </w:style>
  <w:style w:type="numbering" w:customStyle="1" w:styleId="720">
    <w:name w:val="Нет списка72"/>
    <w:next w:val="a2"/>
    <w:uiPriority w:val="99"/>
    <w:semiHidden/>
    <w:unhideWhenUsed/>
    <w:rsid w:val="0023022E"/>
  </w:style>
  <w:style w:type="numbering" w:customStyle="1" w:styleId="100">
    <w:name w:val="Нет списка10"/>
    <w:next w:val="a2"/>
    <w:uiPriority w:val="99"/>
    <w:semiHidden/>
    <w:unhideWhenUsed/>
    <w:rsid w:val="0023022E"/>
  </w:style>
  <w:style w:type="numbering" w:customStyle="1" w:styleId="141">
    <w:name w:val="Нет списка14"/>
    <w:next w:val="a2"/>
    <w:uiPriority w:val="99"/>
    <w:semiHidden/>
    <w:unhideWhenUsed/>
    <w:rsid w:val="0023022E"/>
  </w:style>
  <w:style w:type="numbering" w:customStyle="1" w:styleId="150">
    <w:name w:val="Нет списка15"/>
    <w:next w:val="a2"/>
    <w:uiPriority w:val="99"/>
    <w:semiHidden/>
    <w:unhideWhenUsed/>
    <w:rsid w:val="0023022E"/>
  </w:style>
  <w:style w:type="numbering" w:customStyle="1" w:styleId="160">
    <w:name w:val="Нет списка16"/>
    <w:next w:val="a2"/>
    <w:uiPriority w:val="99"/>
    <w:semiHidden/>
    <w:unhideWhenUsed/>
    <w:rsid w:val="0023022E"/>
  </w:style>
  <w:style w:type="numbering" w:customStyle="1" w:styleId="170">
    <w:name w:val="Нет списка17"/>
    <w:next w:val="a2"/>
    <w:uiPriority w:val="99"/>
    <w:semiHidden/>
    <w:unhideWhenUsed/>
    <w:rsid w:val="0023022E"/>
  </w:style>
  <w:style w:type="table" w:customStyle="1" w:styleId="46">
    <w:name w:val="Сетка таблицы4"/>
    <w:basedOn w:val="a1"/>
    <w:next w:val="aff8"/>
    <w:uiPriority w:val="5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23022E"/>
  </w:style>
  <w:style w:type="table" w:customStyle="1" w:styleId="121">
    <w:name w:val="Сетка таблицы12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23022E"/>
  </w:style>
  <w:style w:type="table" w:customStyle="1" w:styleId="TableNormal3">
    <w:name w:val="Table Normal3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23022E"/>
  </w:style>
  <w:style w:type="numbering" w:customStyle="1" w:styleId="11111">
    <w:name w:val="Нет списка11111"/>
    <w:next w:val="a2"/>
    <w:uiPriority w:val="99"/>
    <w:semiHidden/>
    <w:unhideWhenUsed/>
    <w:rsid w:val="0023022E"/>
  </w:style>
  <w:style w:type="table" w:customStyle="1" w:styleId="TableNormal12">
    <w:name w:val="Table Normal12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30">
    <w:name w:val="Нет списка33"/>
    <w:next w:val="a2"/>
    <w:uiPriority w:val="99"/>
    <w:semiHidden/>
    <w:unhideWhenUsed/>
    <w:rsid w:val="0023022E"/>
  </w:style>
  <w:style w:type="numbering" w:customStyle="1" w:styleId="430">
    <w:name w:val="Нет списка43"/>
    <w:next w:val="a2"/>
    <w:uiPriority w:val="99"/>
    <w:semiHidden/>
    <w:unhideWhenUsed/>
    <w:rsid w:val="0023022E"/>
  </w:style>
  <w:style w:type="numbering" w:customStyle="1" w:styleId="530">
    <w:name w:val="Нет списка53"/>
    <w:next w:val="a2"/>
    <w:uiPriority w:val="99"/>
    <w:semiHidden/>
    <w:unhideWhenUsed/>
    <w:rsid w:val="0023022E"/>
  </w:style>
  <w:style w:type="numbering" w:customStyle="1" w:styleId="63">
    <w:name w:val="Нет списка63"/>
    <w:next w:val="a2"/>
    <w:uiPriority w:val="99"/>
    <w:semiHidden/>
    <w:unhideWhenUsed/>
    <w:rsid w:val="0023022E"/>
  </w:style>
  <w:style w:type="numbering" w:customStyle="1" w:styleId="73">
    <w:name w:val="Нет списка73"/>
    <w:next w:val="a2"/>
    <w:uiPriority w:val="99"/>
    <w:semiHidden/>
    <w:unhideWhenUsed/>
    <w:rsid w:val="0023022E"/>
  </w:style>
  <w:style w:type="numbering" w:customStyle="1" w:styleId="810">
    <w:name w:val="Нет списка81"/>
    <w:next w:val="a2"/>
    <w:uiPriority w:val="99"/>
    <w:semiHidden/>
    <w:unhideWhenUsed/>
    <w:rsid w:val="0023022E"/>
  </w:style>
  <w:style w:type="numbering" w:customStyle="1" w:styleId="1210">
    <w:name w:val="Нет списка121"/>
    <w:next w:val="a2"/>
    <w:uiPriority w:val="99"/>
    <w:semiHidden/>
    <w:unhideWhenUsed/>
    <w:rsid w:val="0023022E"/>
  </w:style>
  <w:style w:type="table" w:customStyle="1" w:styleId="TableNormal21">
    <w:name w:val="Table Normal21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23022E"/>
  </w:style>
  <w:style w:type="table" w:customStyle="1" w:styleId="1112">
    <w:name w:val="Сетка таблицы111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23022E"/>
  </w:style>
  <w:style w:type="table" w:customStyle="1" w:styleId="TableNormal111">
    <w:name w:val="Table Normal111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10">
    <w:name w:val="Нет списка311"/>
    <w:next w:val="a2"/>
    <w:uiPriority w:val="99"/>
    <w:semiHidden/>
    <w:unhideWhenUsed/>
    <w:rsid w:val="0023022E"/>
  </w:style>
  <w:style w:type="numbering" w:customStyle="1" w:styleId="4110">
    <w:name w:val="Нет списка411"/>
    <w:next w:val="a2"/>
    <w:uiPriority w:val="99"/>
    <w:semiHidden/>
    <w:unhideWhenUsed/>
    <w:rsid w:val="0023022E"/>
  </w:style>
  <w:style w:type="numbering" w:customStyle="1" w:styleId="5110">
    <w:name w:val="Нет списка511"/>
    <w:next w:val="a2"/>
    <w:uiPriority w:val="99"/>
    <w:semiHidden/>
    <w:unhideWhenUsed/>
    <w:rsid w:val="0023022E"/>
  </w:style>
  <w:style w:type="numbering" w:customStyle="1" w:styleId="611">
    <w:name w:val="Нет списка611"/>
    <w:next w:val="a2"/>
    <w:uiPriority w:val="99"/>
    <w:semiHidden/>
    <w:unhideWhenUsed/>
    <w:rsid w:val="0023022E"/>
  </w:style>
  <w:style w:type="numbering" w:customStyle="1" w:styleId="711">
    <w:name w:val="Нет списка711"/>
    <w:next w:val="a2"/>
    <w:uiPriority w:val="99"/>
    <w:semiHidden/>
    <w:unhideWhenUsed/>
    <w:rsid w:val="0023022E"/>
  </w:style>
  <w:style w:type="numbering" w:customStyle="1" w:styleId="910">
    <w:name w:val="Нет списка91"/>
    <w:next w:val="a2"/>
    <w:uiPriority w:val="99"/>
    <w:semiHidden/>
    <w:unhideWhenUsed/>
    <w:rsid w:val="0023022E"/>
  </w:style>
  <w:style w:type="numbering" w:customStyle="1" w:styleId="131">
    <w:name w:val="Нет списка131"/>
    <w:next w:val="a2"/>
    <w:uiPriority w:val="99"/>
    <w:semiHidden/>
    <w:unhideWhenUsed/>
    <w:rsid w:val="0023022E"/>
  </w:style>
  <w:style w:type="numbering" w:customStyle="1" w:styleId="2210">
    <w:name w:val="Нет списка221"/>
    <w:next w:val="a2"/>
    <w:uiPriority w:val="99"/>
    <w:semiHidden/>
    <w:unhideWhenUsed/>
    <w:rsid w:val="0023022E"/>
  </w:style>
  <w:style w:type="numbering" w:customStyle="1" w:styleId="1131">
    <w:name w:val="Нет списка1131"/>
    <w:next w:val="a2"/>
    <w:uiPriority w:val="99"/>
    <w:semiHidden/>
    <w:unhideWhenUsed/>
    <w:rsid w:val="0023022E"/>
  </w:style>
  <w:style w:type="numbering" w:customStyle="1" w:styleId="321">
    <w:name w:val="Нет списка321"/>
    <w:next w:val="a2"/>
    <w:uiPriority w:val="99"/>
    <w:semiHidden/>
    <w:unhideWhenUsed/>
    <w:rsid w:val="0023022E"/>
  </w:style>
  <w:style w:type="numbering" w:customStyle="1" w:styleId="421">
    <w:name w:val="Нет списка421"/>
    <w:next w:val="a2"/>
    <w:uiPriority w:val="99"/>
    <w:semiHidden/>
    <w:unhideWhenUsed/>
    <w:rsid w:val="0023022E"/>
  </w:style>
  <w:style w:type="numbering" w:customStyle="1" w:styleId="521">
    <w:name w:val="Нет списка521"/>
    <w:next w:val="a2"/>
    <w:uiPriority w:val="99"/>
    <w:semiHidden/>
    <w:unhideWhenUsed/>
    <w:rsid w:val="0023022E"/>
  </w:style>
  <w:style w:type="numbering" w:customStyle="1" w:styleId="621">
    <w:name w:val="Нет списка621"/>
    <w:next w:val="a2"/>
    <w:uiPriority w:val="99"/>
    <w:semiHidden/>
    <w:unhideWhenUsed/>
    <w:rsid w:val="0023022E"/>
  </w:style>
  <w:style w:type="numbering" w:customStyle="1" w:styleId="721">
    <w:name w:val="Нет списка721"/>
    <w:next w:val="a2"/>
    <w:uiPriority w:val="99"/>
    <w:semiHidden/>
    <w:unhideWhenUsed/>
    <w:rsid w:val="0023022E"/>
  </w:style>
  <w:style w:type="numbering" w:customStyle="1" w:styleId="101">
    <w:name w:val="Нет списка101"/>
    <w:next w:val="a2"/>
    <w:uiPriority w:val="99"/>
    <w:semiHidden/>
    <w:unhideWhenUsed/>
    <w:rsid w:val="0023022E"/>
  </w:style>
  <w:style w:type="numbering" w:customStyle="1" w:styleId="1410">
    <w:name w:val="Нет списка141"/>
    <w:next w:val="a2"/>
    <w:uiPriority w:val="99"/>
    <w:semiHidden/>
    <w:unhideWhenUsed/>
    <w:rsid w:val="0023022E"/>
  </w:style>
  <w:style w:type="numbering" w:customStyle="1" w:styleId="151">
    <w:name w:val="Нет списка151"/>
    <w:next w:val="a2"/>
    <w:uiPriority w:val="99"/>
    <w:semiHidden/>
    <w:unhideWhenUsed/>
    <w:rsid w:val="0023022E"/>
  </w:style>
  <w:style w:type="numbering" w:customStyle="1" w:styleId="161">
    <w:name w:val="Нет списка161"/>
    <w:next w:val="a2"/>
    <w:uiPriority w:val="99"/>
    <w:semiHidden/>
    <w:unhideWhenUsed/>
    <w:rsid w:val="0023022E"/>
  </w:style>
  <w:style w:type="numbering" w:customStyle="1" w:styleId="190">
    <w:name w:val="Нет списка19"/>
    <w:next w:val="a2"/>
    <w:uiPriority w:val="99"/>
    <w:semiHidden/>
    <w:unhideWhenUsed/>
    <w:rsid w:val="0023022E"/>
  </w:style>
  <w:style w:type="table" w:customStyle="1" w:styleId="55">
    <w:name w:val="Сетка таблицы5"/>
    <w:basedOn w:val="a1"/>
    <w:next w:val="aff8"/>
    <w:uiPriority w:val="5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23022E"/>
  </w:style>
  <w:style w:type="table" w:customStyle="1" w:styleId="132">
    <w:name w:val="Сетка таблицы13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uiPriority w:val="99"/>
    <w:semiHidden/>
    <w:unhideWhenUsed/>
    <w:rsid w:val="0023022E"/>
  </w:style>
  <w:style w:type="table" w:customStyle="1" w:styleId="TableNormal4">
    <w:name w:val="Table Normal4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23022E"/>
  </w:style>
  <w:style w:type="numbering" w:customStyle="1" w:styleId="11120">
    <w:name w:val="Нет списка1112"/>
    <w:next w:val="a2"/>
    <w:uiPriority w:val="99"/>
    <w:semiHidden/>
    <w:unhideWhenUsed/>
    <w:rsid w:val="0023022E"/>
  </w:style>
  <w:style w:type="table" w:customStyle="1" w:styleId="TableNormal13">
    <w:name w:val="Table Normal13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40">
    <w:name w:val="Нет списка34"/>
    <w:next w:val="a2"/>
    <w:uiPriority w:val="99"/>
    <w:semiHidden/>
    <w:unhideWhenUsed/>
    <w:rsid w:val="0023022E"/>
  </w:style>
  <w:style w:type="numbering" w:customStyle="1" w:styleId="440">
    <w:name w:val="Нет списка44"/>
    <w:next w:val="a2"/>
    <w:uiPriority w:val="99"/>
    <w:semiHidden/>
    <w:unhideWhenUsed/>
    <w:rsid w:val="0023022E"/>
  </w:style>
  <w:style w:type="numbering" w:customStyle="1" w:styleId="540">
    <w:name w:val="Нет списка54"/>
    <w:next w:val="a2"/>
    <w:uiPriority w:val="99"/>
    <w:semiHidden/>
    <w:unhideWhenUsed/>
    <w:rsid w:val="0023022E"/>
  </w:style>
  <w:style w:type="numbering" w:customStyle="1" w:styleId="64">
    <w:name w:val="Нет списка64"/>
    <w:next w:val="a2"/>
    <w:uiPriority w:val="99"/>
    <w:semiHidden/>
    <w:unhideWhenUsed/>
    <w:rsid w:val="0023022E"/>
  </w:style>
  <w:style w:type="numbering" w:customStyle="1" w:styleId="74">
    <w:name w:val="Нет списка74"/>
    <w:next w:val="a2"/>
    <w:uiPriority w:val="99"/>
    <w:semiHidden/>
    <w:unhideWhenUsed/>
    <w:rsid w:val="0023022E"/>
  </w:style>
  <w:style w:type="numbering" w:customStyle="1" w:styleId="820">
    <w:name w:val="Нет списка82"/>
    <w:next w:val="a2"/>
    <w:uiPriority w:val="99"/>
    <w:semiHidden/>
    <w:unhideWhenUsed/>
    <w:rsid w:val="0023022E"/>
  </w:style>
  <w:style w:type="table" w:customStyle="1" w:styleId="222">
    <w:name w:val="Сетка таблицы22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2"/>
    <w:next w:val="a2"/>
    <w:uiPriority w:val="99"/>
    <w:semiHidden/>
    <w:unhideWhenUsed/>
    <w:rsid w:val="0023022E"/>
  </w:style>
  <w:style w:type="table" w:customStyle="1" w:styleId="TableNormal22">
    <w:name w:val="Table Normal22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20">
    <w:name w:val="Нет списка212"/>
    <w:next w:val="a2"/>
    <w:uiPriority w:val="99"/>
    <w:semiHidden/>
    <w:unhideWhenUsed/>
    <w:rsid w:val="0023022E"/>
  </w:style>
  <w:style w:type="table" w:customStyle="1" w:styleId="1122">
    <w:name w:val="Сетка таблицы112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0">
    <w:name w:val="Нет списка1122"/>
    <w:next w:val="a2"/>
    <w:uiPriority w:val="99"/>
    <w:semiHidden/>
    <w:unhideWhenUsed/>
    <w:rsid w:val="0023022E"/>
  </w:style>
  <w:style w:type="table" w:customStyle="1" w:styleId="TableNormal112">
    <w:name w:val="Table Normal112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20">
    <w:name w:val="Нет списка312"/>
    <w:next w:val="a2"/>
    <w:uiPriority w:val="99"/>
    <w:semiHidden/>
    <w:unhideWhenUsed/>
    <w:rsid w:val="0023022E"/>
  </w:style>
  <w:style w:type="numbering" w:customStyle="1" w:styleId="412">
    <w:name w:val="Нет списка412"/>
    <w:next w:val="a2"/>
    <w:uiPriority w:val="99"/>
    <w:semiHidden/>
    <w:unhideWhenUsed/>
    <w:rsid w:val="0023022E"/>
  </w:style>
  <w:style w:type="numbering" w:customStyle="1" w:styleId="512">
    <w:name w:val="Нет списка512"/>
    <w:next w:val="a2"/>
    <w:uiPriority w:val="99"/>
    <w:semiHidden/>
    <w:unhideWhenUsed/>
    <w:rsid w:val="0023022E"/>
  </w:style>
  <w:style w:type="numbering" w:customStyle="1" w:styleId="612">
    <w:name w:val="Нет списка612"/>
    <w:next w:val="a2"/>
    <w:uiPriority w:val="99"/>
    <w:semiHidden/>
    <w:unhideWhenUsed/>
    <w:rsid w:val="0023022E"/>
  </w:style>
  <w:style w:type="numbering" w:customStyle="1" w:styleId="712">
    <w:name w:val="Нет списка712"/>
    <w:next w:val="a2"/>
    <w:uiPriority w:val="99"/>
    <w:semiHidden/>
    <w:unhideWhenUsed/>
    <w:rsid w:val="0023022E"/>
  </w:style>
  <w:style w:type="numbering" w:customStyle="1" w:styleId="920">
    <w:name w:val="Нет списка92"/>
    <w:next w:val="a2"/>
    <w:uiPriority w:val="99"/>
    <w:semiHidden/>
    <w:unhideWhenUsed/>
    <w:rsid w:val="0023022E"/>
  </w:style>
  <w:style w:type="table" w:customStyle="1" w:styleId="322">
    <w:name w:val="Сетка таблицы32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0">
    <w:name w:val="Нет списка132"/>
    <w:next w:val="a2"/>
    <w:uiPriority w:val="99"/>
    <w:semiHidden/>
    <w:unhideWhenUsed/>
    <w:rsid w:val="0023022E"/>
  </w:style>
  <w:style w:type="numbering" w:customStyle="1" w:styleId="2220">
    <w:name w:val="Нет списка222"/>
    <w:next w:val="a2"/>
    <w:uiPriority w:val="99"/>
    <w:semiHidden/>
    <w:unhideWhenUsed/>
    <w:rsid w:val="0023022E"/>
  </w:style>
  <w:style w:type="numbering" w:customStyle="1" w:styleId="1132">
    <w:name w:val="Нет списка1132"/>
    <w:next w:val="a2"/>
    <w:uiPriority w:val="99"/>
    <w:semiHidden/>
    <w:unhideWhenUsed/>
    <w:rsid w:val="0023022E"/>
  </w:style>
  <w:style w:type="numbering" w:customStyle="1" w:styleId="3220">
    <w:name w:val="Нет списка322"/>
    <w:next w:val="a2"/>
    <w:uiPriority w:val="99"/>
    <w:semiHidden/>
    <w:unhideWhenUsed/>
    <w:rsid w:val="0023022E"/>
  </w:style>
  <w:style w:type="numbering" w:customStyle="1" w:styleId="422">
    <w:name w:val="Нет списка422"/>
    <w:next w:val="a2"/>
    <w:uiPriority w:val="99"/>
    <w:semiHidden/>
    <w:unhideWhenUsed/>
    <w:rsid w:val="0023022E"/>
  </w:style>
  <w:style w:type="numbering" w:customStyle="1" w:styleId="522">
    <w:name w:val="Нет списка522"/>
    <w:next w:val="a2"/>
    <w:uiPriority w:val="99"/>
    <w:semiHidden/>
    <w:unhideWhenUsed/>
    <w:rsid w:val="0023022E"/>
  </w:style>
  <w:style w:type="numbering" w:customStyle="1" w:styleId="622">
    <w:name w:val="Нет списка622"/>
    <w:next w:val="a2"/>
    <w:uiPriority w:val="99"/>
    <w:semiHidden/>
    <w:unhideWhenUsed/>
    <w:rsid w:val="0023022E"/>
  </w:style>
  <w:style w:type="numbering" w:customStyle="1" w:styleId="722">
    <w:name w:val="Нет списка722"/>
    <w:next w:val="a2"/>
    <w:uiPriority w:val="99"/>
    <w:semiHidden/>
    <w:unhideWhenUsed/>
    <w:rsid w:val="0023022E"/>
  </w:style>
  <w:style w:type="numbering" w:customStyle="1" w:styleId="102">
    <w:name w:val="Нет списка102"/>
    <w:next w:val="a2"/>
    <w:uiPriority w:val="99"/>
    <w:semiHidden/>
    <w:unhideWhenUsed/>
    <w:rsid w:val="0023022E"/>
  </w:style>
  <w:style w:type="numbering" w:customStyle="1" w:styleId="142">
    <w:name w:val="Нет списка142"/>
    <w:next w:val="a2"/>
    <w:uiPriority w:val="99"/>
    <w:semiHidden/>
    <w:unhideWhenUsed/>
    <w:rsid w:val="0023022E"/>
  </w:style>
  <w:style w:type="numbering" w:customStyle="1" w:styleId="152">
    <w:name w:val="Нет списка152"/>
    <w:next w:val="a2"/>
    <w:uiPriority w:val="99"/>
    <w:semiHidden/>
    <w:unhideWhenUsed/>
    <w:rsid w:val="0023022E"/>
  </w:style>
  <w:style w:type="numbering" w:customStyle="1" w:styleId="162">
    <w:name w:val="Нет списка162"/>
    <w:next w:val="a2"/>
    <w:uiPriority w:val="99"/>
    <w:semiHidden/>
    <w:unhideWhenUsed/>
    <w:rsid w:val="0023022E"/>
  </w:style>
  <w:style w:type="numbering" w:customStyle="1" w:styleId="200">
    <w:name w:val="Нет списка20"/>
    <w:next w:val="a2"/>
    <w:uiPriority w:val="99"/>
    <w:semiHidden/>
    <w:unhideWhenUsed/>
    <w:rsid w:val="0023022E"/>
  </w:style>
  <w:style w:type="table" w:customStyle="1" w:styleId="65">
    <w:name w:val="Сетка таблицы6"/>
    <w:basedOn w:val="a1"/>
    <w:next w:val="aff8"/>
    <w:uiPriority w:val="5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23022E"/>
  </w:style>
  <w:style w:type="table" w:customStyle="1" w:styleId="1411">
    <w:name w:val="Сетка таблицы141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">
    <w:name w:val="Нет списка117"/>
    <w:next w:val="a2"/>
    <w:uiPriority w:val="99"/>
    <w:semiHidden/>
    <w:unhideWhenUsed/>
    <w:rsid w:val="0023022E"/>
  </w:style>
  <w:style w:type="table" w:customStyle="1" w:styleId="TableNormal5">
    <w:name w:val="Table Normal5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23022E"/>
  </w:style>
  <w:style w:type="numbering" w:customStyle="1" w:styleId="1113">
    <w:name w:val="Нет списка1113"/>
    <w:next w:val="a2"/>
    <w:uiPriority w:val="99"/>
    <w:semiHidden/>
    <w:unhideWhenUsed/>
    <w:rsid w:val="0023022E"/>
  </w:style>
  <w:style w:type="table" w:customStyle="1" w:styleId="TableNormal14">
    <w:name w:val="Table Normal14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0">
    <w:name w:val="Нет списка35"/>
    <w:next w:val="a2"/>
    <w:uiPriority w:val="99"/>
    <w:semiHidden/>
    <w:unhideWhenUsed/>
    <w:rsid w:val="0023022E"/>
  </w:style>
  <w:style w:type="numbering" w:customStyle="1" w:styleId="450">
    <w:name w:val="Нет списка45"/>
    <w:next w:val="a2"/>
    <w:uiPriority w:val="99"/>
    <w:semiHidden/>
    <w:unhideWhenUsed/>
    <w:rsid w:val="0023022E"/>
  </w:style>
  <w:style w:type="numbering" w:customStyle="1" w:styleId="550">
    <w:name w:val="Нет списка55"/>
    <w:next w:val="a2"/>
    <w:uiPriority w:val="99"/>
    <w:semiHidden/>
    <w:unhideWhenUsed/>
    <w:rsid w:val="0023022E"/>
  </w:style>
  <w:style w:type="numbering" w:customStyle="1" w:styleId="650">
    <w:name w:val="Нет списка65"/>
    <w:next w:val="a2"/>
    <w:uiPriority w:val="99"/>
    <w:semiHidden/>
    <w:unhideWhenUsed/>
    <w:rsid w:val="0023022E"/>
  </w:style>
  <w:style w:type="numbering" w:customStyle="1" w:styleId="75">
    <w:name w:val="Нет списка75"/>
    <w:next w:val="a2"/>
    <w:uiPriority w:val="99"/>
    <w:semiHidden/>
    <w:unhideWhenUsed/>
    <w:rsid w:val="0023022E"/>
  </w:style>
  <w:style w:type="numbering" w:customStyle="1" w:styleId="830">
    <w:name w:val="Нет списка83"/>
    <w:next w:val="a2"/>
    <w:uiPriority w:val="99"/>
    <w:semiHidden/>
    <w:unhideWhenUsed/>
    <w:rsid w:val="0023022E"/>
  </w:style>
  <w:style w:type="table" w:customStyle="1" w:styleId="231">
    <w:name w:val="Сетка таблицы23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3"/>
    <w:next w:val="a2"/>
    <w:uiPriority w:val="99"/>
    <w:semiHidden/>
    <w:unhideWhenUsed/>
    <w:rsid w:val="0023022E"/>
  </w:style>
  <w:style w:type="table" w:customStyle="1" w:styleId="TableNormal23">
    <w:name w:val="Table Normal23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30">
    <w:name w:val="Нет списка213"/>
    <w:next w:val="a2"/>
    <w:uiPriority w:val="99"/>
    <w:semiHidden/>
    <w:unhideWhenUsed/>
    <w:rsid w:val="0023022E"/>
  </w:style>
  <w:style w:type="table" w:customStyle="1" w:styleId="1130">
    <w:name w:val="Сетка таблицы113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23022E"/>
  </w:style>
  <w:style w:type="table" w:customStyle="1" w:styleId="TableNormal113">
    <w:name w:val="Table Normal113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23022E"/>
  </w:style>
  <w:style w:type="numbering" w:customStyle="1" w:styleId="413">
    <w:name w:val="Нет списка413"/>
    <w:next w:val="a2"/>
    <w:uiPriority w:val="99"/>
    <w:semiHidden/>
    <w:unhideWhenUsed/>
    <w:rsid w:val="0023022E"/>
  </w:style>
  <w:style w:type="numbering" w:customStyle="1" w:styleId="513">
    <w:name w:val="Нет списка513"/>
    <w:next w:val="a2"/>
    <w:uiPriority w:val="99"/>
    <w:semiHidden/>
    <w:unhideWhenUsed/>
    <w:rsid w:val="0023022E"/>
  </w:style>
  <w:style w:type="numbering" w:customStyle="1" w:styleId="613">
    <w:name w:val="Нет списка613"/>
    <w:next w:val="a2"/>
    <w:uiPriority w:val="99"/>
    <w:semiHidden/>
    <w:unhideWhenUsed/>
    <w:rsid w:val="0023022E"/>
  </w:style>
  <w:style w:type="numbering" w:customStyle="1" w:styleId="713">
    <w:name w:val="Нет списка713"/>
    <w:next w:val="a2"/>
    <w:uiPriority w:val="99"/>
    <w:semiHidden/>
    <w:unhideWhenUsed/>
    <w:rsid w:val="0023022E"/>
  </w:style>
  <w:style w:type="numbering" w:customStyle="1" w:styleId="93">
    <w:name w:val="Нет списка93"/>
    <w:next w:val="a2"/>
    <w:uiPriority w:val="99"/>
    <w:semiHidden/>
    <w:unhideWhenUsed/>
    <w:rsid w:val="0023022E"/>
  </w:style>
  <w:style w:type="table" w:customStyle="1" w:styleId="331">
    <w:name w:val="Сетка таблицы33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">
    <w:name w:val="Нет списка133"/>
    <w:next w:val="a2"/>
    <w:uiPriority w:val="99"/>
    <w:semiHidden/>
    <w:unhideWhenUsed/>
    <w:rsid w:val="0023022E"/>
  </w:style>
  <w:style w:type="numbering" w:customStyle="1" w:styleId="223">
    <w:name w:val="Нет списка223"/>
    <w:next w:val="a2"/>
    <w:uiPriority w:val="99"/>
    <w:semiHidden/>
    <w:unhideWhenUsed/>
    <w:rsid w:val="0023022E"/>
  </w:style>
  <w:style w:type="numbering" w:customStyle="1" w:styleId="1133">
    <w:name w:val="Нет списка1133"/>
    <w:next w:val="a2"/>
    <w:uiPriority w:val="99"/>
    <w:semiHidden/>
    <w:unhideWhenUsed/>
    <w:rsid w:val="0023022E"/>
  </w:style>
  <w:style w:type="numbering" w:customStyle="1" w:styleId="323">
    <w:name w:val="Нет списка323"/>
    <w:next w:val="a2"/>
    <w:uiPriority w:val="99"/>
    <w:semiHidden/>
    <w:unhideWhenUsed/>
    <w:rsid w:val="0023022E"/>
  </w:style>
  <w:style w:type="numbering" w:customStyle="1" w:styleId="423">
    <w:name w:val="Нет списка423"/>
    <w:next w:val="a2"/>
    <w:uiPriority w:val="99"/>
    <w:semiHidden/>
    <w:unhideWhenUsed/>
    <w:rsid w:val="0023022E"/>
  </w:style>
  <w:style w:type="numbering" w:customStyle="1" w:styleId="523">
    <w:name w:val="Нет списка523"/>
    <w:next w:val="a2"/>
    <w:uiPriority w:val="99"/>
    <w:semiHidden/>
    <w:unhideWhenUsed/>
    <w:rsid w:val="0023022E"/>
  </w:style>
  <w:style w:type="numbering" w:customStyle="1" w:styleId="623">
    <w:name w:val="Нет списка623"/>
    <w:next w:val="a2"/>
    <w:uiPriority w:val="99"/>
    <w:semiHidden/>
    <w:unhideWhenUsed/>
    <w:rsid w:val="0023022E"/>
  </w:style>
  <w:style w:type="numbering" w:customStyle="1" w:styleId="723">
    <w:name w:val="Нет списка723"/>
    <w:next w:val="a2"/>
    <w:uiPriority w:val="99"/>
    <w:semiHidden/>
    <w:unhideWhenUsed/>
    <w:rsid w:val="0023022E"/>
  </w:style>
  <w:style w:type="numbering" w:customStyle="1" w:styleId="103">
    <w:name w:val="Нет списка103"/>
    <w:next w:val="a2"/>
    <w:uiPriority w:val="99"/>
    <w:semiHidden/>
    <w:unhideWhenUsed/>
    <w:rsid w:val="0023022E"/>
  </w:style>
  <w:style w:type="numbering" w:customStyle="1" w:styleId="143">
    <w:name w:val="Нет списка143"/>
    <w:next w:val="a2"/>
    <w:uiPriority w:val="99"/>
    <w:semiHidden/>
    <w:unhideWhenUsed/>
    <w:rsid w:val="0023022E"/>
  </w:style>
  <w:style w:type="numbering" w:customStyle="1" w:styleId="153">
    <w:name w:val="Нет списка153"/>
    <w:next w:val="a2"/>
    <w:uiPriority w:val="99"/>
    <w:semiHidden/>
    <w:unhideWhenUsed/>
    <w:rsid w:val="0023022E"/>
  </w:style>
  <w:style w:type="numbering" w:customStyle="1" w:styleId="163">
    <w:name w:val="Нет списка163"/>
    <w:next w:val="a2"/>
    <w:uiPriority w:val="99"/>
    <w:semiHidden/>
    <w:unhideWhenUsed/>
    <w:rsid w:val="0023022E"/>
  </w:style>
  <w:style w:type="numbering" w:customStyle="1" w:styleId="260">
    <w:name w:val="Нет списка26"/>
    <w:next w:val="a2"/>
    <w:uiPriority w:val="99"/>
    <w:semiHidden/>
    <w:unhideWhenUsed/>
    <w:rsid w:val="0023022E"/>
  </w:style>
  <w:style w:type="table" w:customStyle="1" w:styleId="76">
    <w:name w:val="Сетка таблицы7"/>
    <w:basedOn w:val="a1"/>
    <w:next w:val="aff8"/>
    <w:uiPriority w:val="59"/>
    <w:rsid w:val="0023022E"/>
    <w:rPr>
      <w:rFonts w:eastAsia="Times New Roman" w:cs="Times New Roman"/>
      <w:sz w:val="22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">
    <w:name w:val="Нет списка118"/>
    <w:next w:val="a2"/>
    <w:uiPriority w:val="99"/>
    <w:semiHidden/>
    <w:unhideWhenUsed/>
    <w:rsid w:val="0023022E"/>
  </w:style>
  <w:style w:type="numbering" w:customStyle="1" w:styleId="119">
    <w:name w:val="Нет списка119"/>
    <w:next w:val="a2"/>
    <w:uiPriority w:val="99"/>
    <w:semiHidden/>
    <w:unhideWhenUsed/>
    <w:rsid w:val="0023022E"/>
  </w:style>
  <w:style w:type="numbering" w:customStyle="1" w:styleId="270">
    <w:name w:val="Нет списка27"/>
    <w:next w:val="a2"/>
    <w:uiPriority w:val="99"/>
    <w:semiHidden/>
    <w:unhideWhenUsed/>
    <w:rsid w:val="0023022E"/>
  </w:style>
  <w:style w:type="numbering" w:customStyle="1" w:styleId="1114">
    <w:name w:val="Нет списка1114"/>
    <w:next w:val="a2"/>
    <w:uiPriority w:val="99"/>
    <w:semiHidden/>
    <w:unhideWhenUsed/>
    <w:rsid w:val="0023022E"/>
  </w:style>
  <w:style w:type="numbering" w:customStyle="1" w:styleId="360">
    <w:name w:val="Нет списка36"/>
    <w:next w:val="a2"/>
    <w:uiPriority w:val="99"/>
    <w:semiHidden/>
    <w:unhideWhenUsed/>
    <w:rsid w:val="0023022E"/>
  </w:style>
  <w:style w:type="numbering" w:customStyle="1" w:styleId="460">
    <w:name w:val="Нет списка46"/>
    <w:next w:val="a2"/>
    <w:uiPriority w:val="99"/>
    <w:semiHidden/>
    <w:unhideWhenUsed/>
    <w:rsid w:val="0023022E"/>
  </w:style>
  <w:style w:type="numbering" w:customStyle="1" w:styleId="56">
    <w:name w:val="Нет списка56"/>
    <w:next w:val="a2"/>
    <w:uiPriority w:val="99"/>
    <w:semiHidden/>
    <w:unhideWhenUsed/>
    <w:rsid w:val="0023022E"/>
  </w:style>
  <w:style w:type="numbering" w:customStyle="1" w:styleId="66">
    <w:name w:val="Нет списка66"/>
    <w:next w:val="a2"/>
    <w:uiPriority w:val="99"/>
    <w:semiHidden/>
    <w:unhideWhenUsed/>
    <w:rsid w:val="0023022E"/>
  </w:style>
  <w:style w:type="numbering" w:customStyle="1" w:styleId="760">
    <w:name w:val="Нет списка76"/>
    <w:next w:val="a2"/>
    <w:uiPriority w:val="99"/>
    <w:semiHidden/>
    <w:unhideWhenUsed/>
    <w:rsid w:val="0023022E"/>
  </w:style>
  <w:style w:type="numbering" w:customStyle="1" w:styleId="84">
    <w:name w:val="Нет списка84"/>
    <w:next w:val="a2"/>
    <w:uiPriority w:val="99"/>
    <w:semiHidden/>
    <w:unhideWhenUsed/>
    <w:rsid w:val="0023022E"/>
  </w:style>
  <w:style w:type="numbering" w:customStyle="1" w:styleId="124">
    <w:name w:val="Нет списка124"/>
    <w:next w:val="a2"/>
    <w:uiPriority w:val="99"/>
    <w:semiHidden/>
    <w:unhideWhenUsed/>
    <w:rsid w:val="0023022E"/>
  </w:style>
  <w:style w:type="numbering" w:customStyle="1" w:styleId="2140">
    <w:name w:val="Нет списка214"/>
    <w:next w:val="a2"/>
    <w:uiPriority w:val="99"/>
    <w:semiHidden/>
    <w:unhideWhenUsed/>
    <w:rsid w:val="0023022E"/>
  </w:style>
  <w:style w:type="numbering" w:customStyle="1" w:styleId="1124">
    <w:name w:val="Нет списка1124"/>
    <w:next w:val="a2"/>
    <w:uiPriority w:val="99"/>
    <w:semiHidden/>
    <w:unhideWhenUsed/>
    <w:rsid w:val="0023022E"/>
  </w:style>
  <w:style w:type="numbering" w:customStyle="1" w:styleId="314">
    <w:name w:val="Нет списка314"/>
    <w:next w:val="a2"/>
    <w:uiPriority w:val="99"/>
    <w:semiHidden/>
    <w:unhideWhenUsed/>
    <w:rsid w:val="0023022E"/>
  </w:style>
  <w:style w:type="numbering" w:customStyle="1" w:styleId="414">
    <w:name w:val="Нет списка414"/>
    <w:next w:val="a2"/>
    <w:uiPriority w:val="99"/>
    <w:semiHidden/>
    <w:unhideWhenUsed/>
    <w:rsid w:val="0023022E"/>
  </w:style>
  <w:style w:type="numbering" w:customStyle="1" w:styleId="514">
    <w:name w:val="Нет списка514"/>
    <w:next w:val="a2"/>
    <w:uiPriority w:val="99"/>
    <w:semiHidden/>
    <w:unhideWhenUsed/>
    <w:rsid w:val="0023022E"/>
  </w:style>
  <w:style w:type="numbering" w:customStyle="1" w:styleId="614">
    <w:name w:val="Нет списка614"/>
    <w:next w:val="a2"/>
    <w:uiPriority w:val="99"/>
    <w:semiHidden/>
    <w:unhideWhenUsed/>
    <w:rsid w:val="0023022E"/>
  </w:style>
  <w:style w:type="numbering" w:customStyle="1" w:styleId="714">
    <w:name w:val="Нет списка714"/>
    <w:next w:val="a2"/>
    <w:uiPriority w:val="99"/>
    <w:semiHidden/>
    <w:unhideWhenUsed/>
    <w:rsid w:val="0023022E"/>
  </w:style>
  <w:style w:type="numbering" w:customStyle="1" w:styleId="94">
    <w:name w:val="Нет списка94"/>
    <w:next w:val="a2"/>
    <w:uiPriority w:val="99"/>
    <w:semiHidden/>
    <w:unhideWhenUsed/>
    <w:rsid w:val="0023022E"/>
  </w:style>
  <w:style w:type="numbering" w:customStyle="1" w:styleId="134">
    <w:name w:val="Нет списка134"/>
    <w:next w:val="a2"/>
    <w:uiPriority w:val="99"/>
    <w:semiHidden/>
    <w:unhideWhenUsed/>
    <w:rsid w:val="0023022E"/>
  </w:style>
  <w:style w:type="numbering" w:customStyle="1" w:styleId="224">
    <w:name w:val="Нет списка224"/>
    <w:next w:val="a2"/>
    <w:uiPriority w:val="99"/>
    <w:semiHidden/>
    <w:unhideWhenUsed/>
    <w:rsid w:val="0023022E"/>
  </w:style>
  <w:style w:type="numbering" w:customStyle="1" w:styleId="1134">
    <w:name w:val="Нет списка1134"/>
    <w:next w:val="a2"/>
    <w:uiPriority w:val="99"/>
    <w:semiHidden/>
    <w:unhideWhenUsed/>
    <w:rsid w:val="0023022E"/>
  </w:style>
  <w:style w:type="numbering" w:customStyle="1" w:styleId="324">
    <w:name w:val="Нет списка324"/>
    <w:next w:val="a2"/>
    <w:uiPriority w:val="99"/>
    <w:semiHidden/>
    <w:unhideWhenUsed/>
    <w:rsid w:val="0023022E"/>
  </w:style>
  <w:style w:type="numbering" w:customStyle="1" w:styleId="424">
    <w:name w:val="Нет списка424"/>
    <w:next w:val="a2"/>
    <w:uiPriority w:val="99"/>
    <w:semiHidden/>
    <w:unhideWhenUsed/>
    <w:rsid w:val="0023022E"/>
  </w:style>
  <w:style w:type="numbering" w:customStyle="1" w:styleId="524">
    <w:name w:val="Нет списка524"/>
    <w:next w:val="a2"/>
    <w:uiPriority w:val="99"/>
    <w:semiHidden/>
    <w:unhideWhenUsed/>
    <w:rsid w:val="0023022E"/>
  </w:style>
  <w:style w:type="numbering" w:customStyle="1" w:styleId="624">
    <w:name w:val="Нет списка624"/>
    <w:next w:val="a2"/>
    <w:uiPriority w:val="99"/>
    <w:semiHidden/>
    <w:unhideWhenUsed/>
    <w:rsid w:val="0023022E"/>
  </w:style>
  <w:style w:type="numbering" w:customStyle="1" w:styleId="724">
    <w:name w:val="Нет списка724"/>
    <w:next w:val="a2"/>
    <w:uiPriority w:val="99"/>
    <w:semiHidden/>
    <w:unhideWhenUsed/>
    <w:rsid w:val="0023022E"/>
  </w:style>
  <w:style w:type="numbering" w:customStyle="1" w:styleId="104">
    <w:name w:val="Нет списка104"/>
    <w:next w:val="a2"/>
    <w:uiPriority w:val="99"/>
    <w:semiHidden/>
    <w:unhideWhenUsed/>
    <w:rsid w:val="0023022E"/>
  </w:style>
  <w:style w:type="numbering" w:customStyle="1" w:styleId="144">
    <w:name w:val="Нет списка144"/>
    <w:next w:val="a2"/>
    <w:uiPriority w:val="99"/>
    <w:semiHidden/>
    <w:unhideWhenUsed/>
    <w:rsid w:val="0023022E"/>
  </w:style>
  <w:style w:type="numbering" w:customStyle="1" w:styleId="154">
    <w:name w:val="Нет списка154"/>
    <w:next w:val="a2"/>
    <w:uiPriority w:val="99"/>
    <w:semiHidden/>
    <w:unhideWhenUsed/>
    <w:rsid w:val="0023022E"/>
  </w:style>
  <w:style w:type="numbering" w:customStyle="1" w:styleId="164">
    <w:name w:val="Нет списка164"/>
    <w:next w:val="a2"/>
    <w:uiPriority w:val="99"/>
    <w:semiHidden/>
    <w:unhideWhenUsed/>
    <w:rsid w:val="0023022E"/>
  </w:style>
  <w:style w:type="numbering" w:customStyle="1" w:styleId="171">
    <w:name w:val="Нет списка171"/>
    <w:next w:val="a2"/>
    <w:uiPriority w:val="99"/>
    <w:semiHidden/>
    <w:unhideWhenUsed/>
    <w:rsid w:val="0023022E"/>
  </w:style>
  <w:style w:type="numbering" w:customStyle="1" w:styleId="181">
    <w:name w:val="Нет списка181"/>
    <w:next w:val="a2"/>
    <w:uiPriority w:val="99"/>
    <w:semiHidden/>
    <w:unhideWhenUsed/>
    <w:rsid w:val="0023022E"/>
  </w:style>
  <w:style w:type="numbering" w:customStyle="1" w:styleId="1141">
    <w:name w:val="Нет списка1141"/>
    <w:next w:val="a2"/>
    <w:uiPriority w:val="99"/>
    <w:semiHidden/>
    <w:unhideWhenUsed/>
    <w:rsid w:val="0023022E"/>
  </w:style>
  <w:style w:type="numbering" w:customStyle="1" w:styleId="2310">
    <w:name w:val="Нет списка231"/>
    <w:next w:val="a2"/>
    <w:uiPriority w:val="99"/>
    <w:semiHidden/>
    <w:unhideWhenUsed/>
    <w:rsid w:val="0023022E"/>
  </w:style>
  <w:style w:type="numbering" w:customStyle="1" w:styleId="111111">
    <w:name w:val="Нет списка111111"/>
    <w:next w:val="a2"/>
    <w:uiPriority w:val="99"/>
    <w:semiHidden/>
    <w:unhideWhenUsed/>
    <w:rsid w:val="0023022E"/>
  </w:style>
  <w:style w:type="numbering" w:customStyle="1" w:styleId="3310">
    <w:name w:val="Нет списка331"/>
    <w:next w:val="a2"/>
    <w:uiPriority w:val="99"/>
    <w:semiHidden/>
    <w:unhideWhenUsed/>
    <w:rsid w:val="0023022E"/>
  </w:style>
  <w:style w:type="numbering" w:customStyle="1" w:styleId="431">
    <w:name w:val="Нет списка431"/>
    <w:next w:val="a2"/>
    <w:uiPriority w:val="99"/>
    <w:semiHidden/>
    <w:unhideWhenUsed/>
    <w:rsid w:val="0023022E"/>
  </w:style>
  <w:style w:type="numbering" w:customStyle="1" w:styleId="531">
    <w:name w:val="Нет списка531"/>
    <w:next w:val="a2"/>
    <w:uiPriority w:val="99"/>
    <w:semiHidden/>
    <w:unhideWhenUsed/>
    <w:rsid w:val="0023022E"/>
  </w:style>
  <w:style w:type="numbering" w:customStyle="1" w:styleId="631">
    <w:name w:val="Нет списка631"/>
    <w:next w:val="a2"/>
    <w:uiPriority w:val="99"/>
    <w:semiHidden/>
    <w:unhideWhenUsed/>
    <w:rsid w:val="0023022E"/>
  </w:style>
  <w:style w:type="numbering" w:customStyle="1" w:styleId="731">
    <w:name w:val="Нет списка731"/>
    <w:next w:val="a2"/>
    <w:uiPriority w:val="99"/>
    <w:semiHidden/>
    <w:unhideWhenUsed/>
    <w:rsid w:val="0023022E"/>
  </w:style>
  <w:style w:type="numbering" w:customStyle="1" w:styleId="811">
    <w:name w:val="Нет списка811"/>
    <w:next w:val="a2"/>
    <w:uiPriority w:val="99"/>
    <w:semiHidden/>
    <w:unhideWhenUsed/>
    <w:rsid w:val="0023022E"/>
  </w:style>
  <w:style w:type="numbering" w:customStyle="1" w:styleId="1211">
    <w:name w:val="Нет списка1211"/>
    <w:next w:val="a2"/>
    <w:uiPriority w:val="99"/>
    <w:semiHidden/>
    <w:unhideWhenUsed/>
    <w:rsid w:val="0023022E"/>
  </w:style>
  <w:style w:type="numbering" w:customStyle="1" w:styleId="2111">
    <w:name w:val="Нет списка2111"/>
    <w:next w:val="a2"/>
    <w:uiPriority w:val="99"/>
    <w:semiHidden/>
    <w:unhideWhenUsed/>
    <w:rsid w:val="0023022E"/>
  </w:style>
  <w:style w:type="numbering" w:customStyle="1" w:styleId="11211">
    <w:name w:val="Нет списка11211"/>
    <w:next w:val="a2"/>
    <w:uiPriority w:val="99"/>
    <w:semiHidden/>
    <w:unhideWhenUsed/>
    <w:rsid w:val="0023022E"/>
  </w:style>
  <w:style w:type="numbering" w:customStyle="1" w:styleId="3111">
    <w:name w:val="Нет списка3111"/>
    <w:next w:val="a2"/>
    <w:uiPriority w:val="99"/>
    <w:semiHidden/>
    <w:unhideWhenUsed/>
    <w:rsid w:val="0023022E"/>
  </w:style>
  <w:style w:type="numbering" w:customStyle="1" w:styleId="4111">
    <w:name w:val="Нет списка4111"/>
    <w:next w:val="a2"/>
    <w:uiPriority w:val="99"/>
    <w:semiHidden/>
    <w:unhideWhenUsed/>
    <w:rsid w:val="0023022E"/>
  </w:style>
  <w:style w:type="numbering" w:customStyle="1" w:styleId="5111">
    <w:name w:val="Нет списка5111"/>
    <w:next w:val="a2"/>
    <w:uiPriority w:val="99"/>
    <w:semiHidden/>
    <w:unhideWhenUsed/>
    <w:rsid w:val="0023022E"/>
  </w:style>
  <w:style w:type="numbering" w:customStyle="1" w:styleId="6111">
    <w:name w:val="Нет списка6111"/>
    <w:next w:val="a2"/>
    <w:uiPriority w:val="99"/>
    <w:semiHidden/>
    <w:unhideWhenUsed/>
    <w:rsid w:val="0023022E"/>
  </w:style>
  <w:style w:type="numbering" w:customStyle="1" w:styleId="7111">
    <w:name w:val="Нет списка7111"/>
    <w:next w:val="a2"/>
    <w:uiPriority w:val="99"/>
    <w:semiHidden/>
    <w:unhideWhenUsed/>
    <w:rsid w:val="0023022E"/>
  </w:style>
  <w:style w:type="numbering" w:customStyle="1" w:styleId="911">
    <w:name w:val="Нет списка911"/>
    <w:next w:val="a2"/>
    <w:uiPriority w:val="99"/>
    <w:semiHidden/>
    <w:unhideWhenUsed/>
    <w:rsid w:val="0023022E"/>
  </w:style>
  <w:style w:type="numbering" w:customStyle="1" w:styleId="1311">
    <w:name w:val="Нет списка1311"/>
    <w:next w:val="a2"/>
    <w:uiPriority w:val="99"/>
    <w:semiHidden/>
    <w:unhideWhenUsed/>
    <w:rsid w:val="0023022E"/>
  </w:style>
  <w:style w:type="numbering" w:customStyle="1" w:styleId="2211">
    <w:name w:val="Нет списка2211"/>
    <w:next w:val="a2"/>
    <w:uiPriority w:val="99"/>
    <w:semiHidden/>
    <w:unhideWhenUsed/>
    <w:rsid w:val="0023022E"/>
  </w:style>
  <w:style w:type="numbering" w:customStyle="1" w:styleId="11311">
    <w:name w:val="Нет списка11311"/>
    <w:next w:val="a2"/>
    <w:uiPriority w:val="99"/>
    <w:semiHidden/>
    <w:unhideWhenUsed/>
    <w:rsid w:val="0023022E"/>
  </w:style>
  <w:style w:type="numbering" w:customStyle="1" w:styleId="3211">
    <w:name w:val="Нет списка3211"/>
    <w:next w:val="a2"/>
    <w:uiPriority w:val="99"/>
    <w:semiHidden/>
    <w:unhideWhenUsed/>
    <w:rsid w:val="0023022E"/>
  </w:style>
  <w:style w:type="numbering" w:customStyle="1" w:styleId="4211">
    <w:name w:val="Нет списка4211"/>
    <w:next w:val="a2"/>
    <w:uiPriority w:val="99"/>
    <w:semiHidden/>
    <w:unhideWhenUsed/>
    <w:rsid w:val="0023022E"/>
  </w:style>
  <w:style w:type="numbering" w:customStyle="1" w:styleId="5211">
    <w:name w:val="Нет списка5211"/>
    <w:next w:val="a2"/>
    <w:uiPriority w:val="99"/>
    <w:semiHidden/>
    <w:unhideWhenUsed/>
    <w:rsid w:val="0023022E"/>
  </w:style>
  <w:style w:type="numbering" w:customStyle="1" w:styleId="6211">
    <w:name w:val="Нет списка6211"/>
    <w:next w:val="a2"/>
    <w:uiPriority w:val="99"/>
    <w:semiHidden/>
    <w:unhideWhenUsed/>
    <w:rsid w:val="0023022E"/>
  </w:style>
  <w:style w:type="numbering" w:customStyle="1" w:styleId="7211">
    <w:name w:val="Нет списка7211"/>
    <w:next w:val="a2"/>
    <w:uiPriority w:val="99"/>
    <w:semiHidden/>
    <w:unhideWhenUsed/>
    <w:rsid w:val="0023022E"/>
  </w:style>
  <w:style w:type="numbering" w:customStyle="1" w:styleId="1011">
    <w:name w:val="Нет списка1011"/>
    <w:next w:val="a2"/>
    <w:uiPriority w:val="99"/>
    <w:semiHidden/>
    <w:unhideWhenUsed/>
    <w:rsid w:val="0023022E"/>
  </w:style>
  <w:style w:type="numbering" w:customStyle="1" w:styleId="14110">
    <w:name w:val="Нет списка1411"/>
    <w:next w:val="a2"/>
    <w:uiPriority w:val="99"/>
    <w:semiHidden/>
    <w:unhideWhenUsed/>
    <w:rsid w:val="0023022E"/>
  </w:style>
  <w:style w:type="numbering" w:customStyle="1" w:styleId="1511">
    <w:name w:val="Нет списка1511"/>
    <w:next w:val="a2"/>
    <w:uiPriority w:val="99"/>
    <w:semiHidden/>
    <w:unhideWhenUsed/>
    <w:rsid w:val="0023022E"/>
  </w:style>
  <w:style w:type="numbering" w:customStyle="1" w:styleId="1611">
    <w:name w:val="Нет списка1611"/>
    <w:next w:val="a2"/>
    <w:uiPriority w:val="99"/>
    <w:semiHidden/>
    <w:unhideWhenUsed/>
    <w:rsid w:val="0023022E"/>
  </w:style>
  <w:style w:type="numbering" w:customStyle="1" w:styleId="191">
    <w:name w:val="Нет списка191"/>
    <w:next w:val="a2"/>
    <w:uiPriority w:val="99"/>
    <w:semiHidden/>
    <w:unhideWhenUsed/>
    <w:rsid w:val="0023022E"/>
  </w:style>
  <w:style w:type="numbering" w:customStyle="1" w:styleId="1101">
    <w:name w:val="Нет списка1101"/>
    <w:next w:val="a2"/>
    <w:uiPriority w:val="99"/>
    <w:semiHidden/>
    <w:unhideWhenUsed/>
    <w:rsid w:val="0023022E"/>
  </w:style>
  <w:style w:type="numbering" w:customStyle="1" w:styleId="1151">
    <w:name w:val="Нет списка1151"/>
    <w:next w:val="a2"/>
    <w:uiPriority w:val="99"/>
    <w:semiHidden/>
    <w:unhideWhenUsed/>
    <w:rsid w:val="0023022E"/>
  </w:style>
  <w:style w:type="numbering" w:customStyle="1" w:styleId="241">
    <w:name w:val="Нет списка241"/>
    <w:next w:val="a2"/>
    <w:uiPriority w:val="99"/>
    <w:semiHidden/>
    <w:unhideWhenUsed/>
    <w:rsid w:val="0023022E"/>
  </w:style>
  <w:style w:type="numbering" w:customStyle="1" w:styleId="11121">
    <w:name w:val="Нет списка11121"/>
    <w:next w:val="a2"/>
    <w:uiPriority w:val="99"/>
    <w:semiHidden/>
    <w:unhideWhenUsed/>
    <w:rsid w:val="0023022E"/>
  </w:style>
  <w:style w:type="numbering" w:customStyle="1" w:styleId="341">
    <w:name w:val="Нет списка341"/>
    <w:next w:val="a2"/>
    <w:uiPriority w:val="99"/>
    <w:semiHidden/>
    <w:unhideWhenUsed/>
    <w:rsid w:val="0023022E"/>
  </w:style>
  <w:style w:type="numbering" w:customStyle="1" w:styleId="441">
    <w:name w:val="Нет списка441"/>
    <w:next w:val="a2"/>
    <w:uiPriority w:val="99"/>
    <w:semiHidden/>
    <w:unhideWhenUsed/>
    <w:rsid w:val="0023022E"/>
  </w:style>
  <w:style w:type="numbering" w:customStyle="1" w:styleId="541">
    <w:name w:val="Нет списка541"/>
    <w:next w:val="a2"/>
    <w:uiPriority w:val="99"/>
    <w:semiHidden/>
    <w:unhideWhenUsed/>
    <w:rsid w:val="0023022E"/>
  </w:style>
  <w:style w:type="numbering" w:customStyle="1" w:styleId="641">
    <w:name w:val="Нет списка641"/>
    <w:next w:val="a2"/>
    <w:uiPriority w:val="99"/>
    <w:semiHidden/>
    <w:unhideWhenUsed/>
    <w:rsid w:val="0023022E"/>
  </w:style>
  <w:style w:type="numbering" w:customStyle="1" w:styleId="741">
    <w:name w:val="Нет списка741"/>
    <w:next w:val="a2"/>
    <w:uiPriority w:val="99"/>
    <w:semiHidden/>
    <w:unhideWhenUsed/>
    <w:rsid w:val="0023022E"/>
  </w:style>
  <w:style w:type="numbering" w:customStyle="1" w:styleId="821">
    <w:name w:val="Нет списка821"/>
    <w:next w:val="a2"/>
    <w:uiPriority w:val="99"/>
    <w:semiHidden/>
    <w:unhideWhenUsed/>
    <w:rsid w:val="0023022E"/>
  </w:style>
  <w:style w:type="numbering" w:customStyle="1" w:styleId="1221">
    <w:name w:val="Нет списка1221"/>
    <w:next w:val="a2"/>
    <w:uiPriority w:val="99"/>
    <w:semiHidden/>
    <w:unhideWhenUsed/>
    <w:rsid w:val="0023022E"/>
  </w:style>
  <w:style w:type="numbering" w:customStyle="1" w:styleId="2121">
    <w:name w:val="Нет списка2121"/>
    <w:next w:val="a2"/>
    <w:uiPriority w:val="99"/>
    <w:semiHidden/>
    <w:unhideWhenUsed/>
    <w:rsid w:val="0023022E"/>
  </w:style>
  <w:style w:type="numbering" w:customStyle="1" w:styleId="11221">
    <w:name w:val="Нет списка11221"/>
    <w:next w:val="a2"/>
    <w:uiPriority w:val="99"/>
    <w:semiHidden/>
    <w:unhideWhenUsed/>
    <w:rsid w:val="0023022E"/>
  </w:style>
  <w:style w:type="numbering" w:customStyle="1" w:styleId="3121">
    <w:name w:val="Нет списка3121"/>
    <w:next w:val="a2"/>
    <w:uiPriority w:val="99"/>
    <w:semiHidden/>
    <w:unhideWhenUsed/>
    <w:rsid w:val="0023022E"/>
  </w:style>
  <w:style w:type="numbering" w:customStyle="1" w:styleId="4121">
    <w:name w:val="Нет списка4121"/>
    <w:next w:val="a2"/>
    <w:uiPriority w:val="99"/>
    <w:semiHidden/>
    <w:unhideWhenUsed/>
    <w:rsid w:val="0023022E"/>
  </w:style>
  <w:style w:type="numbering" w:customStyle="1" w:styleId="5121">
    <w:name w:val="Нет списка5121"/>
    <w:next w:val="a2"/>
    <w:uiPriority w:val="99"/>
    <w:semiHidden/>
    <w:unhideWhenUsed/>
    <w:rsid w:val="0023022E"/>
  </w:style>
  <w:style w:type="numbering" w:customStyle="1" w:styleId="6121">
    <w:name w:val="Нет списка6121"/>
    <w:next w:val="a2"/>
    <w:uiPriority w:val="99"/>
    <w:semiHidden/>
    <w:unhideWhenUsed/>
    <w:rsid w:val="0023022E"/>
  </w:style>
  <w:style w:type="numbering" w:customStyle="1" w:styleId="7121">
    <w:name w:val="Нет списка7121"/>
    <w:next w:val="a2"/>
    <w:uiPriority w:val="99"/>
    <w:semiHidden/>
    <w:unhideWhenUsed/>
    <w:rsid w:val="0023022E"/>
  </w:style>
  <w:style w:type="numbering" w:customStyle="1" w:styleId="921">
    <w:name w:val="Нет списка921"/>
    <w:next w:val="a2"/>
    <w:uiPriority w:val="99"/>
    <w:semiHidden/>
    <w:unhideWhenUsed/>
    <w:rsid w:val="0023022E"/>
  </w:style>
  <w:style w:type="numbering" w:customStyle="1" w:styleId="1321">
    <w:name w:val="Нет списка1321"/>
    <w:next w:val="a2"/>
    <w:uiPriority w:val="99"/>
    <w:semiHidden/>
    <w:unhideWhenUsed/>
    <w:rsid w:val="0023022E"/>
  </w:style>
  <w:style w:type="numbering" w:customStyle="1" w:styleId="2221">
    <w:name w:val="Нет списка2221"/>
    <w:next w:val="a2"/>
    <w:uiPriority w:val="99"/>
    <w:semiHidden/>
    <w:unhideWhenUsed/>
    <w:rsid w:val="0023022E"/>
  </w:style>
  <w:style w:type="numbering" w:customStyle="1" w:styleId="11321">
    <w:name w:val="Нет списка11321"/>
    <w:next w:val="a2"/>
    <w:uiPriority w:val="99"/>
    <w:semiHidden/>
    <w:unhideWhenUsed/>
    <w:rsid w:val="0023022E"/>
  </w:style>
  <w:style w:type="numbering" w:customStyle="1" w:styleId="3221">
    <w:name w:val="Нет списка3221"/>
    <w:next w:val="a2"/>
    <w:uiPriority w:val="99"/>
    <w:semiHidden/>
    <w:unhideWhenUsed/>
    <w:rsid w:val="0023022E"/>
  </w:style>
  <w:style w:type="numbering" w:customStyle="1" w:styleId="4221">
    <w:name w:val="Нет списка4221"/>
    <w:next w:val="a2"/>
    <w:uiPriority w:val="99"/>
    <w:semiHidden/>
    <w:unhideWhenUsed/>
    <w:rsid w:val="0023022E"/>
  </w:style>
  <w:style w:type="numbering" w:customStyle="1" w:styleId="5221">
    <w:name w:val="Нет списка5221"/>
    <w:next w:val="a2"/>
    <w:uiPriority w:val="99"/>
    <w:semiHidden/>
    <w:unhideWhenUsed/>
    <w:rsid w:val="0023022E"/>
  </w:style>
  <w:style w:type="numbering" w:customStyle="1" w:styleId="6221">
    <w:name w:val="Нет списка6221"/>
    <w:next w:val="a2"/>
    <w:uiPriority w:val="99"/>
    <w:semiHidden/>
    <w:unhideWhenUsed/>
    <w:rsid w:val="0023022E"/>
  </w:style>
  <w:style w:type="numbering" w:customStyle="1" w:styleId="7221">
    <w:name w:val="Нет списка7221"/>
    <w:next w:val="a2"/>
    <w:uiPriority w:val="99"/>
    <w:semiHidden/>
    <w:unhideWhenUsed/>
    <w:rsid w:val="0023022E"/>
  </w:style>
  <w:style w:type="numbering" w:customStyle="1" w:styleId="1021">
    <w:name w:val="Нет списка1021"/>
    <w:next w:val="a2"/>
    <w:uiPriority w:val="99"/>
    <w:semiHidden/>
    <w:unhideWhenUsed/>
    <w:rsid w:val="0023022E"/>
  </w:style>
  <w:style w:type="numbering" w:customStyle="1" w:styleId="1421">
    <w:name w:val="Нет списка1421"/>
    <w:next w:val="a2"/>
    <w:uiPriority w:val="99"/>
    <w:semiHidden/>
    <w:unhideWhenUsed/>
    <w:rsid w:val="0023022E"/>
  </w:style>
  <w:style w:type="numbering" w:customStyle="1" w:styleId="1521">
    <w:name w:val="Нет списка1521"/>
    <w:next w:val="a2"/>
    <w:uiPriority w:val="99"/>
    <w:semiHidden/>
    <w:unhideWhenUsed/>
    <w:rsid w:val="0023022E"/>
  </w:style>
  <w:style w:type="numbering" w:customStyle="1" w:styleId="1621">
    <w:name w:val="Нет списка1621"/>
    <w:next w:val="a2"/>
    <w:uiPriority w:val="99"/>
    <w:semiHidden/>
    <w:unhideWhenUsed/>
    <w:rsid w:val="0023022E"/>
  </w:style>
  <w:style w:type="numbering" w:customStyle="1" w:styleId="201">
    <w:name w:val="Нет списка201"/>
    <w:next w:val="a2"/>
    <w:uiPriority w:val="99"/>
    <w:semiHidden/>
    <w:unhideWhenUsed/>
    <w:rsid w:val="0023022E"/>
  </w:style>
  <w:style w:type="numbering" w:customStyle="1" w:styleId="1161">
    <w:name w:val="Нет списка1161"/>
    <w:next w:val="a2"/>
    <w:uiPriority w:val="99"/>
    <w:semiHidden/>
    <w:unhideWhenUsed/>
    <w:rsid w:val="0023022E"/>
  </w:style>
  <w:style w:type="numbering" w:customStyle="1" w:styleId="1171">
    <w:name w:val="Нет списка1171"/>
    <w:next w:val="a2"/>
    <w:uiPriority w:val="99"/>
    <w:semiHidden/>
    <w:unhideWhenUsed/>
    <w:rsid w:val="0023022E"/>
  </w:style>
  <w:style w:type="numbering" w:customStyle="1" w:styleId="251">
    <w:name w:val="Нет списка251"/>
    <w:next w:val="a2"/>
    <w:uiPriority w:val="99"/>
    <w:semiHidden/>
    <w:unhideWhenUsed/>
    <w:rsid w:val="0023022E"/>
  </w:style>
  <w:style w:type="numbering" w:customStyle="1" w:styleId="11131">
    <w:name w:val="Нет списка11131"/>
    <w:next w:val="a2"/>
    <w:uiPriority w:val="99"/>
    <w:semiHidden/>
    <w:unhideWhenUsed/>
    <w:rsid w:val="0023022E"/>
  </w:style>
  <w:style w:type="numbering" w:customStyle="1" w:styleId="351">
    <w:name w:val="Нет списка351"/>
    <w:next w:val="a2"/>
    <w:uiPriority w:val="99"/>
    <w:semiHidden/>
    <w:unhideWhenUsed/>
    <w:rsid w:val="0023022E"/>
  </w:style>
  <w:style w:type="numbering" w:customStyle="1" w:styleId="451">
    <w:name w:val="Нет списка451"/>
    <w:next w:val="a2"/>
    <w:uiPriority w:val="99"/>
    <w:semiHidden/>
    <w:unhideWhenUsed/>
    <w:rsid w:val="0023022E"/>
  </w:style>
  <w:style w:type="numbering" w:customStyle="1" w:styleId="551">
    <w:name w:val="Нет списка551"/>
    <w:next w:val="a2"/>
    <w:uiPriority w:val="99"/>
    <w:semiHidden/>
    <w:unhideWhenUsed/>
    <w:rsid w:val="0023022E"/>
  </w:style>
  <w:style w:type="numbering" w:customStyle="1" w:styleId="651">
    <w:name w:val="Нет списка651"/>
    <w:next w:val="a2"/>
    <w:uiPriority w:val="99"/>
    <w:semiHidden/>
    <w:unhideWhenUsed/>
    <w:rsid w:val="0023022E"/>
  </w:style>
  <w:style w:type="numbering" w:customStyle="1" w:styleId="751">
    <w:name w:val="Нет списка751"/>
    <w:next w:val="a2"/>
    <w:uiPriority w:val="99"/>
    <w:semiHidden/>
    <w:unhideWhenUsed/>
    <w:rsid w:val="0023022E"/>
  </w:style>
  <w:style w:type="numbering" w:customStyle="1" w:styleId="831">
    <w:name w:val="Нет списка831"/>
    <w:next w:val="a2"/>
    <w:uiPriority w:val="99"/>
    <w:semiHidden/>
    <w:unhideWhenUsed/>
    <w:rsid w:val="0023022E"/>
  </w:style>
  <w:style w:type="numbering" w:customStyle="1" w:styleId="1231">
    <w:name w:val="Нет списка1231"/>
    <w:next w:val="a2"/>
    <w:uiPriority w:val="99"/>
    <w:semiHidden/>
    <w:unhideWhenUsed/>
    <w:rsid w:val="0023022E"/>
  </w:style>
  <w:style w:type="numbering" w:customStyle="1" w:styleId="2131">
    <w:name w:val="Нет списка2131"/>
    <w:next w:val="a2"/>
    <w:uiPriority w:val="99"/>
    <w:semiHidden/>
    <w:unhideWhenUsed/>
    <w:rsid w:val="0023022E"/>
  </w:style>
  <w:style w:type="numbering" w:customStyle="1" w:styleId="11231">
    <w:name w:val="Нет списка11231"/>
    <w:next w:val="a2"/>
    <w:uiPriority w:val="99"/>
    <w:semiHidden/>
    <w:unhideWhenUsed/>
    <w:rsid w:val="0023022E"/>
  </w:style>
  <w:style w:type="numbering" w:customStyle="1" w:styleId="3131">
    <w:name w:val="Нет списка3131"/>
    <w:next w:val="a2"/>
    <w:uiPriority w:val="99"/>
    <w:semiHidden/>
    <w:unhideWhenUsed/>
    <w:rsid w:val="0023022E"/>
  </w:style>
  <w:style w:type="numbering" w:customStyle="1" w:styleId="4131">
    <w:name w:val="Нет списка4131"/>
    <w:next w:val="a2"/>
    <w:uiPriority w:val="99"/>
    <w:semiHidden/>
    <w:unhideWhenUsed/>
    <w:rsid w:val="0023022E"/>
  </w:style>
  <w:style w:type="numbering" w:customStyle="1" w:styleId="5131">
    <w:name w:val="Нет списка5131"/>
    <w:next w:val="a2"/>
    <w:uiPriority w:val="99"/>
    <w:semiHidden/>
    <w:unhideWhenUsed/>
    <w:rsid w:val="0023022E"/>
  </w:style>
  <w:style w:type="numbering" w:customStyle="1" w:styleId="6131">
    <w:name w:val="Нет списка6131"/>
    <w:next w:val="a2"/>
    <w:uiPriority w:val="99"/>
    <w:semiHidden/>
    <w:unhideWhenUsed/>
    <w:rsid w:val="0023022E"/>
  </w:style>
  <w:style w:type="numbering" w:customStyle="1" w:styleId="7131">
    <w:name w:val="Нет списка7131"/>
    <w:next w:val="a2"/>
    <w:uiPriority w:val="99"/>
    <w:semiHidden/>
    <w:unhideWhenUsed/>
    <w:rsid w:val="0023022E"/>
  </w:style>
  <w:style w:type="numbering" w:customStyle="1" w:styleId="931">
    <w:name w:val="Нет списка931"/>
    <w:next w:val="a2"/>
    <w:uiPriority w:val="99"/>
    <w:semiHidden/>
    <w:unhideWhenUsed/>
    <w:rsid w:val="0023022E"/>
  </w:style>
  <w:style w:type="numbering" w:customStyle="1" w:styleId="1331">
    <w:name w:val="Нет списка1331"/>
    <w:next w:val="a2"/>
    <w:uiPriority w:val="99"/>
    <w:semiHidden/>
    <w:unhideWhenUsed/>
    <w:rsid w:val="0023022E"/>
  </w:style>
  <w:style w:type="numbering" w:customStyle="1" w:styleId="2231">
    <w:name w:val="Нет списка2231"/>
    <w:next w:val="a2"/>
    <w:uiPriority w:val="99"/>
    <w:semiHidden/>
    <w:unhideWhenUsed/>
    <w:rsid w:val="0023022E"/>
  </w:style>
  <w:style w:type="numbering" w:customStyle="1" w:styleId="11331">
    <w:name w:val="Нет списка11331"/>
    <w:next w:val="a2"/>
    <w:uiPriority w:val="99"/>
    <w:semiHidden/>
    <w:unhideWhenUsed/>
    <w:rsid w:val="0023022E"/>
  </w:style>
  <w:style w:type="numbering" w:customStyle="1" w:styleId="3231">
    <w:name w:val="Нет списка3231"/>
    <w:next w:val="a2"/>
    <w:uiPriority w:val="99"/>
    <w:semiHidden/>
    <w:unhideWhenUsed/>
    <w:rsid w:val="0023022E"/>
  </w:style>
  <w:style w:type="numbering" w:customStyle="1" w:styleId="4231">
    <w:name w:val="Нет списка4231"/>
    <w:next w:val="a2"/>
    <w:uiPriority w:val="99"/>
    <w:semiHidden/>
    <w:unhideWhenUsed/>
    <w:rsid w:val="0023022E"/>
  </w:style>
  <w:style w:type="numbering" w:customStyle="1" w:styleId="5231">
    <w:name w:val="Нет списка5231"/>
    <w:next w:val="a2"/>
    <w:uiPriority w:val="99"/>
    <w:semiHidden/>
    <w:unhideWhenUsed/>
    <w:rsid w:val="0023022E"/>
  </w:style>
  <w:style w:type="numbering" w:customStyle="1" w:styleId="6231">
    <w:name w:val="Нет списка6231"/>
    <w:next w:val="a2"/>
    <w:uiPriority w:val="99"/>
    <w:semiHidden/>
    <w:unhideWhenUsed/>
    <w:rsid w:val="0023022E"/>
  </w:style>
  <w:style w:type="numbering" w:customStyle="1" w:styleId="7231">
    <w:name w:val="Нет списка7231"/>
    <w:next w:val="a2"/>
    <w:uiPriority w:val="99"/>
    <w:semiHidden/>
    <w:unhideWhenUsed/>
    <w:rsid w:val="0023022E"/>
  </w:style>
  <w:style w:type="numbering" w:customStyle="1" w:styleId="1031">
    <w:name w:val="Нет списка1031"/>
    <w:next w:val="a2"/>
    <w:uiPriority w:val="99"/>
    <w:semiHidden/>
    <w:unhideWhenUsed/>
    <w:rsid w:val="0023022E"/>
  </w:style>
  <w:style w:type="numbering" w:customStyle="1" w:styleId="1431">
    <w:name w:val="Нет списка1431"/>
    <w:next w:val="a2"/>
    <w:uiPriority w:val="99"/>
    <w:semiHidden/>
    <w:unhideWhenUsed/>
    <w:rsid w:val="0023022E"/>
  </w:style>
  <w:style w:type="numbering" w:customStyle="1" w:styleId="1531">
    <w:name w:val="Нет списка1531"/>
    <w:next w:val="a2"/>
    <w:uiPriority w:val="99"/>
    <w:semiHidden/>
    <w:unhideWhenUsed/>
    <w:rsid w:val="0023022E"/>
  </w:style>
  <w:style w:type="numbering" w:customStyle="1" w:styleId="1631">
    <w:name w:val="Нет списка1631"/>
    <w:next w:val="a2"/>
    <w:uiPriority w:val="99"/>
    <w:semiHidden/>
    <w:unhideWhenUsed/>
    <w:rsid w:val="0023022E"/>
  </w:style>
  <w:style w:type="numbering" w:customStyle="1" w:styleId="280">
    <w:name w:val="Нет списка28"/>
    <w:next w:val="a2"/>
    <w:uiPriority w:val="99"/>
    <w:semiHidden/>
    <w:unhideWhenUsed/>
    <w:rsid w:val="0023022E"/>
  </w:style>
  <w:style w:type="table" w:customStyle="1" w:styleId="85">
    <w:name w:val="Сетка таблицы8"/>
    <w:basedOn w:val="a1"/>
    <w:next w:val="aff8"/>
    <w:uiPriority w:val="59"/>
    <w:rsid w:val="0023022E"/>
    <w:rPr>
      <w:rFonts w:eastAsia="Times New Roman" w:cs="Times New Roman"/>
      <w:sz w:val="22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0">
    <w:name w:val="Нет списка120"/>
    <w:next w:val="a2"/>
    <w:uiPriority w:val="99"/>
    <w:semiHidden/>
    <w:unhideWhenUsed/>
    <w:rsid w:val="0023022E"/>
  </w:style>
  <w:style w:type="numbering" w:customStyle="1" w:styleId="11100">
    <w:name w:val="Нет списка1110"/>
    <w:next w:val="a2"/>
    <w:uiPriority w:val="99"/>
    <w:semiHidden/>
    <w:unhideWhenUsed/>
    <w:rsid w:val="0023022E"/>
  </w:style>
  <w:style w:type="numbering" w:customStyle="1" w:styleId="290">
    <w:name w:val="Нет списка29"/>
    <w:next w:val="a2"/>
    <w:uiPriority w:val="99"/>
    <w:semiHidden/>
    <w:unhideWhenUsed/>
    <w:rsid w:val="0023022E"/>
  </w:style>
  <w:style w:type="numbering" w:customStyle="1" w:styleId="1115">
    <w:name w:val="Нет списка1115"/>
    <w:next w:val="a2"/>
    <w:uiPriority w:val="99"/>
    <w:semiHidden/>
    <w:unhideWhenUsed/>
    <w:rsid w:val="0023022E"/>
  </w:style>
  <w:style w:type="numbering" w:customStyle="1" w:styleId="370">
    <w:name w:val="Нет списка37"/>
    <w:next w:val="a2"/>
    <w:uiPriority w:val="99"/>
    <w:semiHidden/>
    <w:unhideWhenUsed/>
    <w:rsid w:val="0023022E"/>
  </w:style>
  <w:style w:type="numbering" w:customStyle="1" w:styleId="47">
    <w:name w:val="Нет списка47"/>
    <w:next w:val="a2"/>
    <w:uiPriority w:val="99"/>
    <w:semiHidden/>
    <w:unhideWhenUsed/>
    <w:rsid w:val="0023022E"/>
  </w:style>
  <w:style w:type="numbering" w:customStyle="1" w:styleId="57">
    <w:name w:val="Нет списка57"/>
    <w:next w:val="a2"/>
    <w:uiPriority w:val="99"/>
    <w:semiHidden/>
    <w:unhideWhenUsed/>
    <w:rsid w:val="0023022E"/>
  </w:style>
  <w:style w:type="numbering" w:customStyle="1" w:styleId="67">
    <w:name w:val="Нет списка67"/>
    <w:next w:val="a2"/>
    <w:uiPriority w:val="99"/>
    <w:semiHidden/>
    <w:unhideWhenUsed/>
    <w:rsid w:val="0023022E"/>
  </w:style>
  <w:style w:type="numbering" w:customStyle="1" w:styleId="77">
    <w:name w:val="Нет списка77"/>
    <w:next w:val="a2"/>
    <w:uiPriority w:val="99"/>
    <w:semiHidden/>
    <w:unhideWhenUsed/>
    <w:rsid w:val="0023022E"/>
  </w:style>
  <w:style w:type="numbering" w:customStyle="1" w:styleId="850">
    <w:name w:val="Нет списка85"/>
    <w:next w:val="a2"/>
    <w:uiPriority w:val="99"/>
    <w:semiHidden/>
    <w:unhideWhenUsed/>
    <w:rsid w:val="0023022E"/>
  </w:style>
  <w:style w:type="numbering" w:customStyle="1" w:styleId="125">
    <w:name w:val="Нет списка125"/>
    <w:next w:val="a2"/>
    <w:uiPriority w:val="99"/>
    <w:semiHidden/>
    <w:unhideWhenUsed/>
    <w:rsid w:val="0023022E"/>
  </w:style>
  <w:style w:type="numbering" w:customStyle="1" w:styleId="215">
    <w:name w:val="Нет списка215"/>
    <w:next w:val="a2"/>
    <w:uiPriority w:val="99"/>
    <w:semiHidden/>
    <w:unhideWhenUsed/>
    <w:rsid w:val="0023022E"/>
  </w:style>
  <w:style w:type="numbering" w:customStyle="1" w:styleId="1125">
    <w:name w:val="Нет списка1125"/>
    <w:next w:val="a2"/>
    <w:uiPriority w:val="99"/>
    <w:semiHidden/>
    <w:unhideWhenUsed/>
    <w:rsid w:val="0023022E"/>
  </w:style>
  <w:style w:type="numbering" w:customStyle="1" w:styleId="315">
    <w:name w:val="Нет списка315"/>
    <w:next w:val="a2"/>
    <w:uiPriority w:val="99"/>
    <w:semiHidden/>
    <w:unhideWhenUsed/>
    <w:rsid w:val="0023022E"/>
  </w:style>
  <w:style w:type="numbering" w:customStyle="1" w:styleId="415">
    <w:name w:val="Нет списка415"/>
    <w:next w:val="a2"/>
    <w:uiPriority w:val="99"/>
    <w:semiHidden/>
    <w:unhideWhenUsed/>
    <w:rsid w:val="0023022E"/>
  </w:style>
  <w:style w:type="numbering" w:customStyle="1" w:styleId="515">
    <w:name w:val="Нет списка515"/>
    <w:next w:val="a2"/>
    <w:uiPriority w:val="99"/>
    <w:semiHidden/>
    <w:unhideWhenUsed/>
    <w:rsid w:val="0023022E"/>
  </w:style>
  <w:style w:type="numbering" w:customStyle="1" w:styleId="615">
    <w:name w:val="Нет списка615"/>
    <w:next w:val="a2"/>
    <w:uiPriority w:val="99"/>
    <w:semiHidden/>
    <w:unhideWhenUsed/>
    <w:rsid w:val="0023022E"/>
  </w:style>
  <w:style w:type="numbering" w:customStyle="1" w:styleId="715">
    <w:name w:val="Нет списка715"/>
    <w:next w:val="a2"/>
    <w:uiPriority w:val="99"/>
    <w:semiHidden/>
    <w:unhideWhenUsed/>
    <w:rsid w:val="0023022E"/>
  </w:style>
  <w:style w:type="numbering" w:customStyle="1" w:styleId="95">
    <w:name w:val="Нет списка95"/>
    <w:next w:val="a2"/>
    <w:uiPriority w:val="99"/>
    <w:semiHidden/>
    <w:unhideWhenUsed/>
    <w:rsid w:val="0023022E"/>
  </w:style>
  <w:style w:type="numbering" w:customStyle="1" w:styleId="135">
    <w:name w:val="Нет списка135"/>
    <w:next w:val="a2"/>
    <w:uiPriority w:val="99"/>
    <w:semiHidden/>
    <w:unhideWhenUsed/>
    <w:rsid w:val="0023022E"/>
  </w:style>
  <w:style w:type="numbering" w:customStyle="1" w:styleId="225">
    <w:name w:val="Нет списка225"/>
    <w:next w:val="a2"/>
    <w:uiPriority w:val="99"/>
    <w:semiHidden/>
    <w:unhideWhenUsed/>
    <w:rsid w:val="0023022E"/>
  </w:style>
  <w:style w:type="numbering" w:customStyle="1" w:styleId="1135">
    <w:name w:val="Нет списка1135"/>
    <w:next w:val="a2"/>
    <w:uiPriority w:val="99"/>
    <w:semiHidden/>
    <w:unhideWhenUsed/>
    <w:rsid w:val="0023022E"/>
  </w:style>
  <w:style w:type="numbering" w:customStyle="1" w:styleId="325">
    <w:name w:val="Нет списка325"/>
    <w:next w:val="a2"/>
    <w:uiPriority w:val="99"/>
    <w:semiHidden/>
    <w:unhideWhenUsed/>
    <w:rsid w:val="0023022E"/>
  </w:style>
  <w:style w:type="numbering" w:customStyle="1" w:styleId="425">
    <w:name w:val="Нет списка425"/>
    <w:next w:val="a2"/>
    <w:uiPriority w:val="99"/>
    <w:semiHidden/>
    <w:unhideWhenUsed/>
    <w:rsid w:val="0023022E"/>
  </w:style>
  <w:style w:type="numbering" w:customStyle="1" w:styleId="525">
    <w:name w:val="Нет списка525"/>
    <w:next w:val="a2"/>
    <w:uiPriority w:val="99"/>
    <w:semiHidden/>
    <w:unhideWhenUsed/>
    <w:rsid w:val="0023022E"/>
  </w:style>
  <w:style w:type="numbering" w:customStyle="1" w:styleId="625">
    <w:name w:val="Нет списка625"/>
    <w:next w:val="a2"/>
    <w:uiPriority w:val="99"/>
    <w:semiHidden/>
    <w:unhideWhenUsed/>
    <w:rsid w:val="0023022E"/>
  </w:style>
  <w:style w:type="numbering" w:customStyle="1" w:styleId="725">
    <w:name w:val="Нет списка725"/>
    <w:next w:val="a2"/>
    <w:uiPriority w:val="99"/>
    <w:semiHidden/>
    <w:unhideWhenUsed/>
    <w:rsid w:val="0023022E"/>
  </w:style>
  <w:style w:type="numbering" w:customStyle="1" w:styleId="105">
    <w:name w:val="Нет списка105"/>
    <w:next w:val="a2"/>
    <w:uiPriority w:val="99"/>
    <w:semiHidden/>
    <w:unhideWhenUsed/>
    <w:rsid w:val="0023022E"/>
  </w:style>
  <w:style w:type="numbering" w:customStyle="1" w:styleId="145">
    <w:name w:val="Нет списка145"/>
    <w:next w:val="a2"/>
    <w:uiPriority w:val="99"/>
    <w:semiHidden/>
    <w:unhideWhenUsed/>
    <w:rsid w:val="0023022E"/>
  </w:style>
  <w:style w:type="numbering" w:customStyle="1" w:styleId="155">
    <w:name w:val="Нет списка155"/>
    <w:next w:val="a2"/>
    <w:uiPriority w:val="99"/>
    <w:semiHidden/>
    <w:unhideWhenUsed/>
    <w:rsid w:val="0023022E"/>
  </w:style>
  <w:style w:type="numbering" w:customStyle="1" w:styleId="165">
    <w:name w:val="Нет списка165"/>
    <w:next w:val="a2"/>
    <w:uiPriority w:val="99"/>
    <w:semiHidden/>
    <w:unhideWhenUsed/>
    <w:rsid w:val="0023022E"/>
  </w:style>
  <w:style w:type="numbering" w:customStyle="1" w:styleId="172">
    <w:name w:val="Нет списка172"/>
    <w:next w:val="a2"/>
    <w:uiPriority w:val="99"/>
    <w:semiHidden/>
    <w:unhideWhenUsed/>
    <w:rsid w:val="0023022E"/>
  </w:style>
  <w:style w:type="numbering" w:customStyle="1" w:styleId="182">
    <w:name w:val="Нет списка182"/>
    <w:next w:val="a2"/>
    <w:uiPriority w:val="99"/>
    <w:semiHidden/>
    <w:unhideWhenUsed/>
    <w:rsid w:val="0023022E"/>
  </w:style>
  <w:style w:type="numbering" w:customStyle="1" w:styleId="1142">
    <w:name w:val="Нет списка1142"/>
    <w:next w:val="a2"/>
    <w:uiPriority w:val="99"/>
    <w:semiHidden/>
    <w:unhideWhenUsed/>
    <w:rsid w:val="0023022E"/>
  </w:style>
  <w:style w:type="numbering" w:customStyle="1" w:styleId="232">
    <w:name w:val="Нет списка232"/>
    <w:next w:val="a2"/>
    <w:uiPriority w:val="99"/>
    <w:semiHidden/>
    <w:unhideWhenUsed/>
    <w:rsid w:val="0023022E"/>
  </w:style>
  <w:style w:type="numbering" w:customStyle="1" w:styleId="11112">
    <w:name w:val="Нет списка11112"/>
    <w:next w:val="a2"/>
    <w:uiPriority w:val="99"/>
    <w:semiHidden/>
    <w:unhideWhenUsed/>
    <w:rsid w:val="0023022E"/>
  </w:style>
  <w:style w:type="numbering" w:customStyle="1" w:styleId="332">
    <w:name w:val="Нет списка332"/>
    <w:next w:val="a2"/>
    <w:uiPriority w:val="99"/>
    <w:semiHidden/>
    <w:unhideWhenUsed/>
    <w:rsid w:val="0023022E"/>
  </w:style>
  <w:style w:type="numbering" w:customStyle="1" w:styleId="432">
    <w:name w:val="Нет списка432"/>
    <w:next w:val="a2"/>
    <w:uiPriority w:val="99"/>
    <w:semiHidden/>
    <w:unhideWhenUsed/>
    <w:rsid w:val="0023022E"/>
  </w:style>
  <w:style w:type="numbering" w:customStyle="1" w:styleId="532">
    <w:name w:val="Нет списка532"/>
    <w:next w:val="a2"/>
    <w:uiPriority w:val="99"/>
    <w:semiHidden/>
    <w:unhideWhenUsed/>
    <w:rsid w:val="0023022E"/>
  </w:style>
  <w:style w:type="numbering" w:customStyle="1" w:styleId="632">
    <w:name w:val="Нет списка632"/>
    <w:next w:val="a2"/>
    <w:uiPriority w:val="99"/>
    <w:semiHidden/>
    <w:unhideWhenUsed/>
    <w:rsid w:val="0023022E"/>
  </w:style>
  <w:style w:type="numbering" w:customStyle="1" w:styleId="732">
    <w:name w:val="Нет списка732"/>
    <w:next w:val="a2"/>
    <w:uiPriority w:val="99"/>
    <w:semiHidden/>
    <w:unhideWhenUsed/>
    <w:rsid w:val="0023022E"/>
  </w:style>
  <w:style w:type="numbering" w:customStyle="1" w:styleId="812">
    <w:name w:val="Нет списка812"/>
    <w:next w:val="a2"/>
    <w:uiPriority w:val="99"/>
    <w:semiHidden/>
    <w:unhideWhenUsed/>
    <w:rsid w:val="0023022E"/>
  </w:style>
  <w:style w:type="numbering" w:customStyle="1" w:styleId="1212">
    <w:name w:val="Нет списка1212"/>
    <w:next w:val="a2"/>
    <w:uiPriority w:val="99"/>
    <w:semiHidden/>
    <w:unhideWhenUsed/>
    <w:rsid w:val="0023022E"/>
  </w:style>
  <w:style w:type="numbering" w:customStyle="1" w:styleId="2112">
    <w:name w:val="Нет списка2112"/>
    <w:next w:val="a2"/>
    <w:uiPriority w:val="99"/>
    <w:semiHidden/>
    <w:unhideWhenUsed/>
    <w:rsid w:val="0023022E"/>
  </w:style>
  <w:style w:type="numbering" w:customStyle="1" w:styleId="11212">
    <w:name w:val="Нет списка11212"/>
    <w:next w:val="a2"/>
    <w:uiPriority w:val="99"/>
    <w:semiHidden/>
    <w:unhideWhenUsed/>
    <w:rsid w:val="0023022E"/>
  </w:style>
  <w:style w:type="numbering" w:customStyle="1" w:styleId="3112">
    <w:name w:val="Нет списка3112"/>
    <w:next w:val="a2"/>
    <w:uiPriority w:val="99"/>
    <w:semiHidden/>
    <w:unhideWhenUsed/>
    <w:rsid w:val="0023022E"/>
  </w:style>
  <w:style w:type="numbering" w:customStyle="1" w:styleId="4112">
    <w:name w:val="Нет списка4112"/>
    <w:next w:val="a2"/>
    <w:uiPriority w:val="99"/>
    <w:semiHidden/>
    <w:unhideWhenUsed/>
    <w:rsid w:val="0023022E"/>
  </w:style>
  <w:style w:type="numbering" w:customStyle="1" w:styleId="5112">
    <w:name w:val="Нет списка5112"/>
    <w:next w:val="a2"/>
    <w:uiPriority w:val="99"/>
    <w:semiHidden/>
    <w:unhideWhenUsed/>
    <w:rsid w:val="0023022E"/>
  </w:style>
  <w:style w:type="numbering" w:customStyle="1" w:styleId="6112">
    <w:name w:val="Нет списка6112"/>
    <w:next w:val="a2"/>
    <w:uiPriority w:val="99"/>
    <w:semiHidden/>
    <w:unhideWhenUsed/>
    <w:rsid w:val="0023022E"/>
  </w:style>
  <w:style w:type="numbering" w:customStyle="1" w:styleId="7112">
    <w:name w:val="Нет списка7112"/>
    <w:next w:val="a2"/>
    <w:uiPriority w:val="99"/>
    <w:semiHidden/>
    <w:unhideWhenUsed/>
    <w:rsid w:val="0023022E"/>
  </w:style>
  <w:style w:type="numbering" w:customStyle="1" w:styleId="912">
    <w:name w:val="Нет списка912"/>
    <w:next w:val="a2"/>
    <w:uiPriority w:val="99"/>
    <w:semiHidden/>
    <w:unhideWhenUsed/>
    <w:rsid w:val="0023022E"/>
  </w:style>
  <w:style w:type="numbering" w:customStyle="1" w:styleId="1312">
    <w:name w:val="Нет списка1312"/>
    <w:next w:val="a2"/>
    <w:uiPriority w:val="99"/>
    <w:semiHidden/>
    <w:unhideWhenUsed/>
    <w:rsid w:val="0023022E"/>
  </w:style>
  <w:style w:type="numbering" w:customStyle="1" w:styleId="2212">
    <w:name w:val="Нет списка2212"/>
    <w:next w:val="a2"/>
    <w:uiPriority w:val="99"/>
    <w:semiHidden/>
    <w:unhideWhenUsed/>
    <w:rsid w:val="0023022E"/>
  </w:style>
  <w:style w:type="numbering" w:customStyle="1" w:styleId="11312">
    <w:name w:val="Нет списка11312"/>
    <w:next w:val="a2"/>
    <w:uiPriority w:val="99"/>
    <w:semiHidden/>
    <w:unhideWhenUsed/>
    <w:rsid w:val="0023022E"/>
  </w:style>
  <w:style w:type="numbering" w:customStyle="1" w:styleId="3212">
    <w:name w:val="Нет списка3212"/>
    <w:next w:val="a2"/>
    <w:uiPriority w:val="99"/>
    <w:semiHidden/>
    <w:unhideWhenUsed/>
    <w:rsid w:val="0023022E"/>
  </w:style>
  <w:style w:type="numbering" w:customStyle="1" w:styleId="4212">
    <w:name w:val="Нет списка4212"/>
    <w:next w:val="a2"/>
    <w:uiPriority w:val="99"/>
    <w:semiHidden/>
    <w:unhideWhenUsed/>
    <w:rsid w:val="0023022E"/>
  </w:style>
  <w:style w:type="numbering" w:customStyle="1" w:styleId="5212">
    <w:name w:val="Нет списка5212"/>
    <w:next w:val="a2"/>
    <w:uiPriority w:val="99"/>
    <w:semiHidden/>
    <w:unhideWhenUsed/>
    <w:rsid w:val="0023022E"/>
  </w:style>
  <w:style w:type="numbering" w:customStyle="1" w:styleId="6212">
    <w:name w:val="Нет списка6212"/>
    <w:next w:val="a2"/>
    <w:uiPriority w:val="99"/>
    <w:semiHidden/>
    <w:unhideWhenUsed/>
    <w:rsid w:val="0023022E"/>
  </w:style>
  <w:style w:type="numbering" w:customStyle="1" w:styleId="7212">
    <w:name w:val="Нет списка7212"/>
    <w:next w:val="a2"/>
    <w:uiPriority w:val="99"/>
    <w:semiHidden/>
    <w:unhideWhenUsed/>
    <w:rsid w:val="0023022E"/>
  </w:style>
  <w:style w:type="numbering" w:customStyle="1" w:styleId="1012">
    <w:name w:val="Нет списка1012"/>
    <w:next w:val="a2"/>
    <w:uiPriority w:val="99"/>
    <w:semiHidden/>
    <w:unhideWhenUsed/>
    <w:rsid w:val="0023022E"/>
  </w:style>
  <w:style w:type="numbering" w:customStyle="1" w:styleId="1412">
    <w:name w:val="Нет списка1412"/>
    <w:next w:val="a2"/>
    <w:uiPriority w:val="99"/>
    <w:semiHidden/>
    <w:unhideWhenUsed/>
    <w:rsid w:val="0023022E"/>
  </w:style>
  <w:style w:type="numbering" w:customStyle="1" w:styleId="1512">
    <w:name w:val="Нет списка1512"/>
    <w:next w:val="a2"/>
    <w:uiPriority w:val="99"/>
    <w:semiHidden/>
    <w:unhideWhenUsed/>
    <w:rsid w:val="0023022E"/>
  </w:style>
  <w:style w:type="numbering" w:customStyle="1" w:styleId="1612">
    <w:name w:val="Нет списка1612"/>
    <w:next w:val="a2"/>
    <w:uiPriority w:val="99"/>
    <w:semiHidden/>
    <w:unhideWhenUsed/>
    <w:rsid w:val="0023022E"/>
  </w:style>
  <w:style w:type="numbering" w:customStyle="1" w:styleId="192">
    <w:name w:val="Нет списка192"/>
    <w:next w:val="a2"/>
    <w:uiPriority w:val="99"/>
    <w:semiHidden/>
    <w:unhideWhenUsed/>
    <w:rsid w:val="0023022E"/>
  </w:style>
  <w:style w:type="numbering" w:customStyle="1" w:styleId="1102">
    <w:name w:val="Нет списка1102"/>
    <w:next w:val="a2"/>
    <w:uiPriority w:val="99"/>
    <w:semiHidden/>
    <w:unhideWhenUsed/>
    <w:rsid w:val="0023022E"/>
  </w:style>
  <w:style w:type="numbering" w:customStyle="1" w:styleId="1152">
    <w:name w:val="Нет списка1152"/>
    <w:next w:val="a2"/>
    <w:uiPriority w:val="99"/>
    <w:semiHidden/>
    <w:unhideWhenUsed/>
    <w:rsid w:val="0023022E"/>
  </w:style>
  <w:style w:type="numbering" w:customStyle="1" w:styleId="242">
    <w:name w:val="Нет списка242"/>
    <w:next w:val="a2"/>
    <w:uiPriority w:val="99"/>
    <w:semiHidden/>
    <w:unhideWhenUsed/>
    <w:rsid w:val="0023022E"/>
  </w:style>
  <w:style w:type="numbering" w:customStyle="1" w:styleId="11122">
    <w:name w:val="Нет списка11122"/>
    <w:next w:val="a2"/>
    <w:uiPriority w:val="99"/>
    <w:semiHidden/>
    <w:unhideWhenUsed/>
    <w:rsid w:val="0023022E"/>
  </w:style>
  <w:style w:type="numbering" w:customStyle="1" w:styleId="342">
    <w:name w:val="Нет списка342"/>
    <w:next w:val="a2"/>
    <w:uiPriority w:val="99"/>
    <w:semiHidden/>
    <w:unhideWhenUsed/>
    <w:rsid w:val="0023022E"/>
  </w:style>
  <w:style w:type="numbering" w:customStyle="1" w:styleId="442">
    <w:name w:val="Нет списка442"/>
    <w:next w:val="a2"/>
    <w:uiPriority w:val="99"/>
    <w:semiHidden/>
    <w:unhideWhenUsed/>
    <w:rsid w:val="0023022E"/>
  </w:style>
  <w:style w:type="numbering" w:customStyle="1" w:styleId="542">
    <w:name w:val="Нет списка542"/>
    <w:next w:val="a2"/>
    <w:uiPriority w:val="99"/>
    <w:semiHidden/>
    <w:unhideWhenUsed/>
    <w:rsid w:val="0023022E"/>
  </w:style>
  <w:style w:type="numbering" w:customStyle="1" w:styleId="642">
    <w:name w:val="Нет списка642"/>
    <w:next w:val="a2"/>
    <w:uiPriority w:val="99"/>
    <w:semiHidden/>
    <w:unhideWhenUsed/>
    <w:rsid w:val="0023022E"/>
  </w:style>
  <w:style w:type="numbering" w:customStyle="1" w:styleId="742">
    <w:name w:val="Нет списка742"/>
    <w:next w:val="a2"/>
    <w:uiPriority w:val="99"/>
    <w:semiHidden/>
    <w:unhideWhenUsed/>
    <w:rsid w:val="0023022E"/>
  </w:style>
  <w:style w:type="numbering" w:customStyle="1" w:styleId="822">
    <w:name w:val="Нет списка822"/>
    <w:next w:val="a2"/>
    <w:uiPriority w:val="99"/>
    <w:semiHidden/>
    <w:unhideWhenUsed/>
    <w:rsid w:val="0023022E"/>
  </w:style>
  <w:style w:type="numbering" w:customStyle="1" w:styleId="1222">
    <w:name w:val="Нет списка1222"/>
    <w:next w:val="a2"/>
    <w:uiPriority w:val="99"/>
    <w:semiHidden/>
    <w:unhideWhenUsed/>
    <w:rsid w:val="0023022E"/>
  </w:style>
  <w:style w:type="numbering" w:customStyle="1" w:styleId="2122">
    <w:name w:val="Нет списка2122"/>
    <w:next w:val="a2"/>
    <w:uiPriority w:val="99"/>
    <w:semiHidden/>
    <w:unhideWhenUsed/>
    <w:rsid w:val="0023022E"/>
  </w:style>
  <w:style w:type="numbering" w:customStyle="1" w:styleId="11222">
    <w:name w:val="Нет списка11222"/>
    <w:next w:val="a2"/>
    <w:uiPriority w:val="99"/>
    <w:semiHidden/>
    <w:unhideWhenUsed/>
    <w:rsid w:val="0023022E"/>
  </w:style>
  <w:style w:type="numbering" w:customStyle="1" w:styleId="3122">
    <w:name w:val="Нет списка3122"/>
    <w:next w:val="a2"/>
    <w:uiPriority w:val="99"/>
    <w:semiHidden/>
    <w:unhideWhenUsed/>
    <w:rsid w:val="0023022E"/>
  </w:style>
  <w:style w:type="numbering" w:customStyle="1" w:styleId="4122">
    <w:name w:val="Нет списка4122"/>
    <w:next w:val="a2"/>
    <w:uiPriority w:val="99"/>
    <w:semiHidden/>
    <w:unhideWhenUsed/>
    <w:rsid w:val="0023022E"/>
  </w:style>
  <w:style w:type="numbering" w:customStyle="1" w:styleId="5122">
    <w:name w:val="Нет списка5122"/>
    <w:next w:val="a2"/>
    <w:uiPriority w:val="99"/>
    <w:semiHidden/>
    <w:unhideWhenUsed/>
    <w:rsid w:val="0023022E"/>
  </w:style>
  <w:style w:type="numbering" w:customStyle="1" w:styleId="6122">
    <w:name w:val="Нет списка6122"/>
    <w:next w:val="a2"/>
    <w:uiPriority w:val="99"/>
    <w:semiHidden/>
    <w:unhideWhenUsed/>
    <w:rsid w:val="0023022E"/>
  </w:style>
  <w:style w:type="numbering" w:customStyle="1" w:styleId="7122">
    <w:name w:val="Нет списка7122"/>
    <w:next w:val="a2"/>
    <w:uiPriority w:val="99"/>
    <w:semiHidden/>
    <w:unhideWhenUsed/>
    <w:rsid w:val="0023022E"/>
  </w:style>
  <w:style w:type="numbering" w:customStyle="1" w:styleId="922">
    <w:name w:val="Нет списка922"/>
    <w:next w:val="a2"/>
    <w:uiPriority w:val="99"/>
    <w:semiHidden/>
    <w:unhideWhenUsed/>
    <w:rsid w:val="0023022E"/>
  </w:style>
  <w:style w:type="numbering" w:customStyle="1" w:styleId="1322">
    <w:name w:val="Нет списка1322"/>
    <w:next w:val="a2"/>
    <w:uiPriority w:val="99"/>
    <w:semiHidden/>
    <w:unhideWhenUsed/>
    <w:rsid w:val="0023022E"/>
  </w:style>
  <w:style w:type="numbering" w:customStyle="1" w:styleId="2222">
    <w:name w:val="Нет списка2222"/>
    <w:next w:val="a2"/>
    <w:uiPriority w:val="99"/>
    <w:semiHidden/>
    <w:unhideWhenUsed/>
    <w:rsid w:val="0023022E"/>
  </w:style>
  <w:style w:type="numbering" w:customStyle="1" w:styleId="11322">
    <w:name w:val="Нет списка11322"/>
    <w:next w:val="a2"/>
    <w:uiPriority w:val="99"/>
    <w:semiHidden/>
    <w:unhideWhenUsed/>
    <w:rsid w:val="0023022E"/>
  </w:style>
  <w:style w:type="numbering" w:customStyle="1" w:styleId="3222">
    <w:name w:val="Нет списка3222"/>
    <w:next w:val="a2"/>
    <w:uiPriority w:val="99"/>
    <w:semiHidden/>
    <w:unhideWhenUsed/>
    <w:rsid w:val="0023022E"/>
  </w:style>
  <w:style w:type="numbering" w:customStyle="1" w:styleId="4222">
    <w:name w:val="Нет списка4222"/>
    <w:next w:val="a2"/>
    <w:uiPriority w:val="99"/>
    <w:semiHidden/>
    <w:unhideWhenUsed/>
    <w:rsid w:val="0023022E"/>
  </w:style>
  <w:style w:type="numbering" w:customStyle="1" w:styleId="5222">
    <w:name w:val="Нет списка5222"/>
    <w:next w:val="a2"/>
    <w:uiPriority w:val="99"/>
    <w:semiHidden/>
    <w:unhideWhenUsed/>
    <w:rsid w:val="0023022E"/>
  </w:style>
  <w:style w:type="numbering" w:customStyle="1" w:styleId="6222">
    <w:name w:val="Нет списка6222"/>
    <w:next w:val="a2"/>
    <w:uiPriority w:val="99"/>
    <w:semiHidden/>
    <w:unhideWhenUsed/>
    <w:rsid w:val="0023022E"/>
  </w:style>
  <w:style w:type="numbering" w:customStyle="1" w:styleId="7222">
    <w:name w:val="Нет списка7222"/>
    <w:next w:val="a2"/>
    <w:uiPriority w:val="99"/>
    <w:semiHidden/>
    <w:unhideWhenUsed/>
    <w:rsid w:val="0023022E"/>
  </w:style>
  <w:style w:type="numbering" w:customStyle="1" w:styleId="1022">
    <w:name w:val="Нет списка1022"/>
    <w:next w:val="a2"/>
    <w:uiPriority w:val="99"/>
    <w:semiHidden/>
    <w:unhideWhenUsed/>
    <w:rsid w:val="0023022E"/>
  </w:style>
  <w:style w:type="numbering" w:customStyle="1" w:styleId="1422">
    <w:name w:val="Нет списка1422"/>
    <w:next w:val="a2"/>
    <w:uiPriority w:val="99"/>
    <w:semiHidden/>
    <w:unhideWhenUsed/>
    <w:rsid w:val="0023022E"/>
  </w:style>
  <w:style w:type="numbering" w:customStyle="1" w:styleId="1522">
    <w:name w:val="Нет списка1522"/>
    <w:next w:val="a2"/>
    <w:uiPriority w:val="99"/>
    <w:semiHidden/>
    <w:unhideWhenUsed/>
    <w:rsid w:val="0023022E"/>
  </w:style>
  <w:style w:type="numbering" w:customStyle="1" w:styleId="1622">
    <w:name w:val="Нет списка1622"/>
    <w:next w:val="a2"/>
    <w:uiPriority w:val="99"/>
    <w:semiHidden/>
    <w:unhideWhenUsed/>
    <w:rsid w:val="0023022E"/>
  </w:style>
  <w:style w:type="numbering" w:customStyle="1" w:styleId="202">
    <w:name w:val="Нет списка202"/>
    <w:next w:val="a2"/>
    <w:uiPriority w:val="99"/>
    <w:semiHidden/>
    <w:unhideWhenUsed/>
    <w:rsid w:val="0023022E"/>
  </w:style>
  <w:style w:type="numbering" w:customStyle="1" w:styleId="1162">
    <w:name w:val="Нет списка1162"/>
    <w:next w:val="a2"/>
    <w:uiPriority w:val="99"/>
    <w:semiHidden/>
    <w:unhideWhenUsed/>
    <w:rsid w:val="0023022E"/>
  </w:style>
  <w:style w:type="numbering" w:customStyle="1" w:styleId="1172">
    <w:name w:val="Нет списка1172"/>
    <w:next w:val="a2"/>
    <w:uiPriority w:val="99"/>
    <w:semiHidden/>
    <w:unhideWhenUsed/>
    <w:rsid w:val="0023022E"/>
  </w:style>
  <w:style w:type="numbering" w:customStyle="1" w:styleId="252">
    <w:name w:val="Нет списка252"/>
    <w:next w:val="a2"/>
    <w:uiPriority w:val="99"/>
    <w:semiHidden/>
    <w:unhideWhenUsed/>
    <w:rsid w:val="0023022E"/>
  </w:style>
  <w:style w:type="numbering" w:customStyle="1" w:styleId="11132">
    <w:name w:val="Нет списка11132"/>
    <w:next w:val="a2"/>
    <w:uiPriority w:val="99"/>
    <w:semiHidden/>
    <w:unhideWhenUsed/>
    <w:rsid w:val="0023022E"/>
  </w:style>
  <w:style w:type="numbering" w:customStyle="1" w:styleId="352">
    <w:name w:val="Нет списка352"/>
    <w:next w:val="a2"/>
    <w:uiPriority w:val="99"/>
    <w:semiHidden/>
    <w:unhideWhenUsed/>
    <w:rsid w:val="0023022E"/>
  </w:style>
  <w:style w:type="numbering" w:customStyle="1" w:styleId="452">
    <w:name w:val="Нет списка452"/>
    <w:next w:val="a2"/>
    <w:uiPriority w:val="99"/>
    <w:semiHidden/>
    <w:unhideWhenUsed/>
    <w:rsid w:val="0023022E"/>
  </w:style>
  <w:style w:type="numbering" w:customStyle="1" w:styleId="552">
    <w:name w:val="Нет списка552"/>
    <w:next w:val="a2"/>
    <w:uiPriority w:val="99"/>
    <w:semiHidden/>
    <w:unhideWhenUsed/>
    <w:rsid w:val="0023022E"/>
  </w:style>
  <w:style w:type="numbering" w:customStyle="1" w:styleId="652">
    <w:name w:val="Нет списка652"/>
    <w:next w:val="a2"/>
    <w:uiPriority w:val="99"/>
    <w:semiHidden/>
    <w:unhideWhenUsed/>
    <w:rsid w:val="0023022E"/>
  </w:style>
  <w:style w:type="numbering" w:customStyle="1" w:styleId="752">
    <w:name w:val="Нет списка752"/>
    <w:next w:val="a2"/>
    <w:uiPriority w:val="99"/>
    <w:semiHidden/>
    <w:unhideWhenUsed/>
    <w:rsid w:val="0023022E"/>
  </w:style>
  <w:style w:type="numbering" w:customStyle="1" w:styleId="832">
    <w:name w:val="Нет списка832"/>
    <w:next w:val="a2"/>
    <w:uiPriority w:val="99"/>
    <w:semiHidden/>
    <w:unhideWhenUsed/>
    <w:rsid w:val="0023022E"/>
  </w:style>
  <w:style w:type="numbering" w:customStyle="1" w:styleId="1232">
    <w:name w:val="Нет списка1232"/>
    <w:next w:val="a2"/>
    <w:uiPriority w:val="99"/>
    <w:semiHidden/>
    <w:unhideWhenUsed/>
    <w:rsid w:val="0023022E"/>
  </w:style>
  <w:style w:type="numbering" w:customStyle="1" w:styleId="2132">
    <w:name w:val="Нет списка2132"/>
    <w:next w:val="a2"/>
    <w:uiPriority w:val="99"/>
    <w:semiHidden/>
    <w:unhideWhenUsed/>
    <w:rsid w:val="0023022E"/>
  </w:style>
  <w:style w:type="numbering" w:customStyle="1" w:styleId="11232">
    <w:name w:val="Нет списка11232"/>
    <w:next w:val="a2"/>
    <w:uiPriority w:val="99"/>
    <w:semiHidden/>
    <w:unhideWhenUsed/>
    <w:rsid w:val="0023022E"/>
  </w:style>
  <w:style w:type="numbering" w:customStyle="1" w:styleId="3132">
    <w:name w:val="Нет списка3132"/>
    <w:next w:val="a2"/>
    <w:uiPriority w:val="99"/>
    <w:semiHidden/>
    <w:unhideWhenUsed/>
    <w:rsid w:val="0023022E"/>
  </w:style>
  <w:style w:type="numbering" w:customStyle="1" w:styleId="4132">
    <w:name w:val="Нет списка4132"/>
    <w:next w:val="a2"/>
    <w:uiPriority w:val="99"/>
    <w:semiHidden/>
    <w:unhideWhenUsed/>
    <w:rsid w:val="0023022E"/>
  </w:style>
  <w:style w:type="numbering" w:customStyle="1" w:styleId="5132">
    <w:name w:val="Нет списка5132"/>
    <w:next w:val="a2"/>
    <w:uiPriority w:val="99"/>
    <w:semiHidden/>
    <w:unhideWhenUsed/>
    <w:rsid w:val="0023022E"/>
  </w:style>
  <w:style w:type="numbering" w:customStyle="1" w:styleId="6132">
    <w:name w:val="Нет списка6132"/>
    <w:next w:val="a2"/>
    <w:uiPriority w:val="99"/>
    <w:semiHidden/>
    <w:unhideWhenUsed/>
    <w:rsid w:val="0023022E"/>
  </w:style>
  <w:style w:type="numbering" w:customStyle="1" w:styleId="7132">
    <w:name w:val="Нет списка7132"/>
    <w:next w:val="a2"/>
    <w:uiPriority w:val="99"/>
    <w:semiHidden/>
    <w:unhideWhenUsed/>
    <w:rsid w:val="0023022E"/>
  </w:style>
  <w:style w:type="numbering" w:customStyle="1" w:styleId="932">
    <w:name w:val="Нет списка932"/>
    <w:next w:val="a2"/>
    <w:uiPriority w:val="99"/>
    <w:semiHidden/>
    <w:unhideWhenUsed/>
    <w:rsid w:val="0023022E"/>
  </w:style>
  <w:style w:type="numbering" w:customStyle="1" w:styleId="1332">
    <w:name w:val="Нет списка1332"/>
    <w:next w:val="a2"/>
    <w:uiPriority w:val="99"/>
    <w:semiHidden/>
    <w:unhideWhenUsed/>
    <w:rsid w:val="0023022E"/>
  </w:style>
  <w:style w:type="numbering" w:customStyle="1" w:styleId="2232">
    <w:name w:val="Нет списка2232"/>
    <w:next w:val="a2"/>
    <w:uiPriority w:val="99"/>
    <w:semiHidden/>
    <w:unhideWhenUsed/>
    <w:rsid w:val="0023022E"/>
  </w:style>
  <w:style w:type="numbering" w:customStyle="1" w:styleId="11332">
    <w:name w:val="Нет списка11332"/>
    <w:next w:val="a2"/>
    <w:uiPriority w:val="99"/>
    <w:semiHidden/>
    <w:unhideWhenUsed/>
    <w:rsid w:val="0023022E"/>
  </w:style>
  <w:style w:type="numbering" w:customStyle="1" w:styleId="3232">
    <w:name w:val="Нет списка3232"/>
    <w:next w:val="a2"/>
    <w:uiPriority w:val="99"/>
    <w:semiHidden/>
    <w:unhideWhenUsed/>
    <w:rsid w:val="0023022E"/>
  </w:style>
  <w:style w:type="numbering" w:customStyle="1" w:styleId="4232">
    <w:name w:val="Нет списка4232"/>
    <w:next w:val="a2"/>
    <w:uiPriority w:val="99"/>
    <w:semiHidden/>
    <w:unhideWhenUsed/>
    <w:rsid w:val="0023022E"/>
  </w:style>
  <w:style w:type="numbering" w:customStyle="1" w:styleId="5232">
    <w:name w:val="Нет списка5232"/>
    <w:next w:val="a2"/>
    <w:uiPriority w:val="99"/>
    <w:semiHidden/>
    <w:unhideWhenUsed/>
    <w:rsid w:val="0023022E"/>
  </w:style>
  <w:style w:type="numbering" w:customStyle="1" w:styleId="6232">
    <w:name w:val="Нет списка6232"/>
    <w:next w:val="a2"/>
    <w:uiPriority w:val="99"/>
    <w:semiHidden/>
    <w:unhideWhenUsed/>
    <w:rsid w:val="0023022E"/>
  </w:style>
  <w:style w:type="numbering" w:customStyle="1" w:styleId="7232">
    <w:name w:val="Нет списка7232"/>
    <w:next w:val="a2"/>
    <w:uiPriority w:val="99"/>
    <w:semiHidden/>
    <w:unhideWhenUsed/>
    <w:rsid w:val="0023022E"/>
  </w:style>
  <w:style w:type="numbering" w:customStyle="1" w:styleId="1032">
    <w:name w:val="Нет списка1032"/>
    <w:next w:val="a2"/>
    <w:uiPriority w:val="99"/>
    <w:semiHidden/>
    <w:unhideWhenUsed/>
    <w:rsid w:val="0023022E"/>
  </w:style>
  <w:style w:type="numbering" w:customStyle="1" w:styleId="1432">
    <w:name w:val="Нет списка1432"/>
    <w:next w:val="a2"/>
    <w:uiPriority w:val="99"/>
    <w:semiHidden/>
    <w:unhideWhenUsed/>
    <w:rsid w:val="0023022E"/>
  </w:style>
  <w:style w:type="numbering" w:customStyle="1" w:styleId="1532">
    <w:name w:val="Нет списка1532"/>
    <w:next w:val="a2"/>
    <w:uiPriority w:val="99"/>
    <w:semiHidden/>
    <w:unhideWhenUsed/>
    <w:rsid w:val="0023022E"/>
  </w:style>
  <w:style w:type="numbering" w:customStyle="1" w:styleId="1632">
    <w:name w:val="Нет списка1632"/>
    <w:next w:val="a2"/>
    <w:uiPriority w:val="99"/>
    <w:semiHidden/>
    <w:unhideWhenUsed/>
    <w:rsid w:val="0023022E"/>
  </w:style>
  <w:style w:type="numbering" w:customStyle="1" w:styleId="300">
    <w:name w:val="Нет списка30"/>
    <w:next w:val="a2"/>
    <w:uiPriority w:val="99"/>
    <w:semiHidden/>
    <w:unhideWhenUsed/>
    <w:rsid w:val="0023022E"/>
  </w:style>
  <w:style w:type="table" w:customStyle="1" w:styleId="96">
    <w:name w:val="Сетка таблицы9"/>
    <w:basedOn w:val="a1"/>
    <w:next w:val="aff8"/>
    <w:uiPriority w:val="59"/>
    <w:rsid w:val="0023022E"/>
    <w:rPr>
      <w:rFonts w:cs="Times New Roman"/>
      <w:sz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">
    <w:name w:val="Нет списка126"/>
    <w:next w:val="a2"/>
    <w:uiPriority w:val="99"/>
    <w:semiHidden/>
    <w:unhideWhenUsed/>
    <w:rsid w:val="0023022E"/>
  </w:style>
  <w:style w:type="numbering" w:customStyle="1" w:styleId="1116">
    <w:name w:val="Нет списка1116"/>
    <w:next w:val="a2"/>
    <w:uiPriority w:val="99"/>
    <w:semiHidden/>
    <w:unhideWhenUsed/>
    <w:rsid w:val="0023022E"/>
  </w:style>
  <w:style w:type="numbering" w:customStyle="1" w:styleId="2100">
    <w:name w:val="Нет списка210"/>
    <w:next w:val="a2"/>
    <w:uiPriority w:val="99"/>
    <w:semiHidden/>
    <w:unhideWhenUsed/>
    <w:rsid w:val="0023022E"/>
  </w:style>
  <w:style w:type="numbering" w:customStyle="1" w:styleId="1117">
    <w:name w:val="Нет списка1117"/>
    <w:next w:val="a2"/>
    <w:uiPriority w:val="99"/>
    <w:semiHidden/>
    <w:unhideWhenUsed/>
    <w:rsid w:val="0023022E"/>
  </w:style>
  <w:style w:type="numbering" w:customStyle="1" w:styleId="380">
    <w:name w:val="Нет списка38"/>
    <w:next w:val="a2"/>
    <w:uiPriority w:val="99"/>
    <w:semiHidden/>
    <w:unhideWhenUsed/>
    <w:rsid w:val="0023022E"/>
  </w:style>
  <w:style w:type="numbering" w:customStyle="1" w:styleId="48">
    <w:name w:val="Нет списка48"/>
    <w:next w:val="a2"/>
    <w:uiPriority w:val="99"/>
    <w:semiHidden/>
    <w:unhideWhenUsed/>
    <w:rsid w:val="0023022E"/>
  </w:style>
  <w:style w:type="numbering" w:customStyle="1" w:styleId="58">
    <w:name w:val="Нет списка58"/>
    <w:next w:val="a2"/>
    <w:uiPriority w:val="99"/>
    <w:semiHidden/>
    <w:unhideWhenUsed/>
    <w:rsid w:val="0023022E"/>
  </w:style>
  <w:style w:type="numbering" w:customStyle="1" w:styleId="68">
    <w:name w:val="Нет списка68"/>
    <w:next w:val="a2"/>
    <w:uiPriority w:val="99"/>
    <w:semiHidden/>
    <w:unhideWhenUsed/>
    <w:rsid w:val="0023022E"/>
  </w:style>
  <w:style w:type="numbering" w:customStyle="1" w:styleId="78">
    <w:name w:val="Нет списка78"/>
    <w:next w:val="a2"/>
    <w:uiPriority w:val="99"/>
    <w:semiHidden/>
    <w:unhideWhenUsed/>
    <w:rsid w:val="0023022E"/>
  </w:style>
  <w:style w:type="numbering" w:customStyle="1" w:styleId="86">
    <w:name w:val="Нет списка86"/>
    <w:next w:val="a2"/>
    <w:uiPriority w:val="99"/>
    <w:semiHidden/>
    <w:unhideWhenUsed/>
    <w:rsid w:val="0023022E"/>
  </w:style>
  <w:style w:type="numbering" w:customStyle="1" w:styleId="127">
    <w:name w:val="Нет списка127"/>
    <w:next w:val="a2"/>
    <w:uiPriority w:val="99"/>
    <w:semiHidden/>
    <w:unhideWhenUsed/>
    <w:rsid w:val="0023022E"/>
  </w:style>
  <w:style w:type="numbering" w:customStyle="1" w:styleId="216">
    <w:name w:val="Нет списка216"/>
    <w:next w:val="a2"/>
    <w:uiPriority w:val="99"/>
    <w:semiHidden/>
    <w:unhideWhenUsed/>
    <w:rsid w:val="0023022E"/>
  </w:style>
  <w:style w:type="numbering" w:customStyle="1" w:styleId="1126">
    <w:name w:val="Нет списка1126"/>
    <w:next w:val="a2"/>
    <w:uiPriority w:val="99"/>
    <w:semiHidden/>
    <w:unhideWhenUsed/>
    <w:rsid w:val="0023022E"/>
  </w:style>
  <w:style w:type="numbering" w:customStyle="1" w:styleId="316">
    <w:name w:val="Нет списка316"/>
    <w:next w:val="a2"/>
    <w:uiPriority w:val="99"/>
    <w:semiHidden/>
    <w:unhideWhenUsed/>
    <w:rsid w:val="0023022E"/>
  </w:style>
  <w:style w:type="numbering" w:customStyle="1" w:styleId="416">
    <w:name w:val="Нет списка416"/>
    <w:next w:val="a2"/>
    <w:uiPriority w:val="99"/>
    <w:semiHidden/>
    <w:unhideWhenUsed/>
    <w:rsid w:val="0023022E"/>
  </w:style>
  <w:style w:type="numbering" w:customStyle="1" w:styleId="516">
    <w:name w:val="Нет списка516"/>
    <w:next w:val="a2"/>
    <w:uiPriority w:val="99"/>
    <w:semiHidden/>
    <w:unhideWhenUsed/>
    <w:rsid w:val="0023022E"/>
  </w:style>
  <w:style w:type="numbering" w:customStyle="1" w:styleId="616">
    <w:name w:val="Нет списка616"/>
    <w:next w:val="a2"/>
    <w:uiPriority w:val="99"/>
    <w:semiHidden/>
    <w:unhideWhenUsed/>
    <w:rsid w:val="0023022E"/>
  </w:style>
  <w:style w:type="numbering" w:customStyle="1" w:styleId="716">
    <w:name w:val="Нет списка716"/>
    <w:next w:val="a2"/>
    <w:uiPriority w:val="99"/>
    <w:semiHidden/>
    <w:unhideWhenUsed/>
    <w:rsid w:val="0023022E"/>
  </w:style>
  <w:style w:type="numbering" w:customStyle="1" w:styleId="960">
    <w:name w:val="Нет списка96"/>
    <w:next w:val="a2"/>
    <w:uiPriority w:val="99"/>
    <w:semiHidden/>
    <w:unhideWhenUsed/>
    <w:rsid w:val="0023022E"/>
  </w:style>
  <w:style w:type="numbering" w:customStyle="1" w:styleId="136">
    <w:name w:val="Нет списка136"/>
    <w:next w:val="a2"/>
    <w:uiPriority w:val="99"/>
    <w:semiHidden/>
    <w:unhideWhenUsed/>
    <w:rsid w:val="0023022E"/>
  </w:style>
  <w:style w:type="numbering" w:customStyle="1" w:styleId="226">
    <w:name w:val="Нет списка226"/>
    <w:next w:val="a2"/>
    <w:uiPriority w:val="99"/>
    <w:semiHidden/>
    <w:unhideWhenUsed/>
    <w:rsid w:val="0023022E"/>
  </w:style>
  <w:style w:type="numbering" w:customStyle="1" w:styleId="1136">
    <w:name w:val="Нет списка1136"/>
    <w:next w:val="a2"/>
    <w:uiPriority w:val="99"/>
    <w:semiHidden/>
    <w:unhideWhenUsed/>
    <w:rsid w:val="0023022E"/>
  </w:style>
  <w:style w:type="numbering" w:customStyle="1" w:styleId="326">
    <w:name w:val="Нет списка326"/>
    <w:next w:val="a2"/>
    <w:uiPriority w:val="99"/>
    <w:semiHidden/>
    <w:unhideWhenUsed/>
    <w:rsid w:val="0023022E"/>
  </w:style>
  <w:style w:type="numbering" w:customStyle="1" w:styleId="426">
    <w:name w:val="Нет списка426"/>
    <w:next w:val="a2"/>
    <w:uiPriority w:val="99"/>
    <w:semiHidden/>
    <w:unhideWhenUsed/>
    <w:rsid w:val="0023022E"/>
  </w:style>
  <w:style w:type="numbering" w:customStyle="1" w:styleId="526">
    <w:name w:val="Нет списка526"/>
    <w:next w:val="a2"/>
    <w:uiPriority w:val="99"/>
    <w:semiHidden/>
    <w:unhideWhenUsed/>
    <w:rsid w:val="0023022E"/>
  </w:style>
  <w:style w:type="numbering" w:customStyle="1" w:styleId="626">
    <w:name w:val="Нет списка626"/>
    <w:next w:val="a2"/>
    <w:uiPriority w:val="99"/>
    <w:semiHidden/>
    <w:unhideWhenUsed/>
    <w:rsid w:val="0023022E"/>
  </w:style>
  <w:style w:type="numbering" w:customStyle="1" w:styleId="726">
    <w:name w:val="Нет списка726"/>
    <w:next w:val="a2"/>
    <w:uiPriority w:val="99"/>
    <w:semiHidden/>
    <w:unhideWhenUsed/>
    <w:rsid w:val="0023022E"/>
  </w:style>
  <w:style w:type="numbering" w:customStyle="1" w:styleId="106">
    <w:name w:val="Нет списка106"/>
    <w:next w:val="a2"/>
    <w:uiPriority w:val="99"/>
    <w:semiHidden/>
    <w:unhideWhenUsed/>
    <w:rsid w:val="0023022E"/>
  </w:style>
  <w:style w:type="numbering" w:customStyle="1" w:styleId="146">
    <w:name w:val="Нет списка146"/>
    <w:next w:val="a2"/>
    <w:uiPriority w:val="99"/>
    <w:semiHidden/>
    <w:unhideWhenUsed/>
    <w:rsid w:val="0023022E"/>
  </w:style>
  <w:style w:type="numbering" w:customStyle="1" w:styleId="156">
    <w:name w:val="Нет списка156"/>
    <w:next w:val="a2"/>
    <w:uiPriority w:val="99"/>
    <w:semiHidden/>
    <w:unhideWhenUsed/>
    <w:rsid w:val="0023022E"/>
  </w:style>
  <w:style w:type="numbering" w:customStyle="1" w:styleId="166">
    <w:name w:val="Нет списка166"/>
    <w:next w:val="a2"/>
    <w:uiPriority w:val="99"/>
    <w:semiHidden/>
    <w:unhideWhenUsed/>
    <w:rsid w:val="0023022E"/>
  </w:style>
  <w:style w:type="numbering" w:customStyle="1" w:styleId="173">
    <w:name w:val="Нет списка173"/>
    <w:next w:val="a2"/>
    <w:uiPriority w:val="99"/>
    <w:semiHidden/>
    <w:unhideWhenUsed/>
    <w:rsid w:val="0023022E"/>
  </w:style>
  <w:style w:type="numbering" w:customStyle="1" w:styleId="183">
    <w:name w:val="Нет списка183"/>
    <w:next w:val="a2"/>
    <w:uiPriority w:val="99"/>
    <w:semiHidden/>
    <w:unhideWhenUsed/>
    <w:rsid w:val="0023022E"/>
  </w:style>
  <w:style w:type="numbering" w:customStyle="1" w:styleId="1143">
    <w:name w:val="Нет списка1143"/>
    <w:next w:val="a2"/>
    <w:uiPriority w:val="99"/>
    <w:semiHidden/>
    <w:unhideWhenUsed/>
    <w:rsid w:val="0023022E"/>
  </w:style>
  <w:style w:type="numbering" w:customStyle="1" w:styleId="233">
    <w:name w:val="Нет списка233"/>
    <w:next w:val="a2"/>
    <w:uiPriority w:val="99"/>
    <w:semiHidden/>
    <w:unhideWhenUsed/>
    <w:rsid w:val="0023022E"/>
  </w:style>
  <w:style w:type="numbering" w:customStyle="1" w:styleId="11113">
    <w:name w:val="Нет списка11113"/>
    <w:next w:val="a2"/>
    <w:uiPriority w:val="99"/>
    <w:semiHidden/>
    <w:unhideWhenUsed/>
    <w:rsid w:val="0023022E"/>
  </w:style>
  <w:style w:type="numbering" w:customStyle="1" w:styleId="333">
    <w:name w:val="Нет списка333"/>
    <w:next w:val="a2"/>
    <w:uiPriority w:val="99"/>
    <w:semiHidden/>
    <w:unhideWhenUsed/>
    <w:rsid w:val="0023022E"/>
  </w:style>
  <w:style w:type="numbering" w:customStyle="1" w:styleId="433">
    <w:name w:val="Нет списка433"/>
    <w:next w:val="a2"/>
    <w:uiPriority w:val="99"/>
    <w:semiHidden/>
    <w:unhideWhenUsed/>
    <w:rsid w:val="0023022E"/>
  </w:style>
  <w:style w:type="numbering" w:customStyle="1" w:styleId="533">
    <w:name w:val="Нет списка533"/>
    <w:next w:val="a2"/>
    <w:uiPriority w:val="99"/>
    <w:semiHidden/>
    <w:unhideWhenUsed/>
    <w:rsid w:val="0023022E"/>
  </w:style>
  <w:style w:type="numbering" w:customStyle="1" w:styleId="633">
    <w:name w:val="Нет списка633"/>
    <w:next w:val="a2"/>
    <w:uiPriority w:val="99"/>
    <w:semiHidden/>
    <w:unhideWhenUsed/>
    <w:rsid w:val="0023022E"/>
  </w:style>
  <w:style w:type="numbering" w:customStyle="1" w:styleId="733">
    <w:name w:val="Нет списка733"/>
    <w:next w:val="a2"/>
    <w:uiPriority w:val="99"/>
    <w:semiHidden/>
    <w:unhideWhenUsed/>
    <w:rsid w:val="0023022E"/>
  </w:style>
  <w:style w:type="numbering" w:customStyle="1" w:styleId="813">
    <w:name w:val="Нет списка813"/>
    <w:next w:val="a2"/>
    <w:uiPriority w:val="99"/>
    <w:semiHidden/>
    <w:unhideWhenUsed/>
    <w:rsid w:val="0023022E"/>
  </w:style>
  <w:style w:type="numbering" w:customStyle="1" w:styleId="1213">
    <w:name w:val="Нет списка1213"/>
    <w:next w:val="a2"/>
    <w:uiPriority w:val="99"/>
    <w:semiHidden/>
    <w:unhideWhenUsed/>
    <w:rsid w:val="0023022E"/>
  </w:style>
  <w:style w:type="numbering" w:customStyle="1" w:styleId="2113">
    <w:name w:val="Нет списка2113"/>
    <w:next w:val="a2"/>
    <w:uiPriority w:val="99"/>
    <w:semiHidden/>
    <w:unhideWhenUsed/>
    <w:rsid w:val="0023022E"/>
  </w:style>
  <w:style w:type="numbering" w:customStyle="1" w:styleId="11213">
    <w:name w:val="Нет списка11213"/>
    <w:next w:val="a2"/>
    <w:uiPriority w:val="99"/>
    <w:semiHidden/>
    <w:unhideWhenUsed/>
    <w:rsid w:val="0023022E"/>
  </w:style>
  <w:style w:type="numbering" w:customStyle="1" w:styleId="3113">
    <w:name w:val="Нет списка3113"/>
    <w:next w:val="a2"/>
    <w:uiPriority w:val="99"/>
    <w:semiHidden/>
    <w:unhideWhenUsed/>
    <w:rsid w:val="0023022E"/>
  </w:style>
  <w:style w:type="numbering" w:customStyle="1" w:styleId="4113">
    <w:name w:val="Нет списка4113"/>
    <w:next w:val="a2"/>
    <w:uiPriority w:val="99"/>
    <w:semiHidden/>
    <w:unhideWhenUsed/>
    <w:rsid w:val="0023022E"/>
  </w:style>
  <w:style w:type="numbering" w:customStyle="1" w:styleId="5113">
    <w:name w:val="Нет списка5113"/>
    <w:next w:val="a2"/>
    <w:uiPriority w:val="99"/>
    <w:semiHidden/>
    <w:unhideWhenUsed/>
    <w:rsid w:val="0023022E"/>
  </w:style>
  <w:style w:type="numbering" w:customStyle="1" w:styleId="6113">
    <w:name w:val="Нет списка6113"/>
    <w:next w:val="a2"/>
    <w:uiPriority w:val="99"/>
    <w:semiHidden/>
    <w:unhideWhenUsed/>
    <w:rsid w:val="0023022E"/>
  </w:style>
  <w:style w:type="numbering" w:customStyle="1" w:styleId="7113">
    <w:name w:val="Нет списка7113"/>
    <w:next w:val="a2"/>
    <w:uiPriority w:val="99"/>
    <w:semiHidden/>
    <w:unhideWhenUsed/>
    <w:rsid w:val="0023022E"/>
  </w:style>
  <w:style w:type="numbering" w:customStyle="1" w:styleId="913">
    <w:name w:val="Нет списка913"/>
    <w:next w:val="a2"/>
    <w:uiPriority w:val="99"/>
    <w:semiHidden/>
    <w:unhideWhenUsed/>
    <w:rsid w:val="0023022E"/>
  </w:style>
  <w:style w:type="numbering" w:customStyle="1" w:styleId="1313">
    <w:name w:val="Нет списка1313"/>
    <w:next w:val="a2"/>
    <w:uiPriority w:val="99"/>
    <w:semiHidden/>
    <w:unhideWhenUsed/>
    <w:rsid w:val="0023022E"/>
  </w:style>
  <w:style w:type="numbering" w:customStyle="1" w:styleId="2213">
    <w:name w:val="Нет списка2213"/>
    <w:next w:val="a2"/>
    <w:uiPriority w:val="99"/>
    <w:semiHidden/>
    <w:unhideWhenUsed/>
    <w:rsid w:val="0023022E"/>
  </w:style>
  <w:style w:type="numbering" w:customStyle="1" w:styleId="11313">
    <w:name w:val="Нет списка11313"/>
    <w:next w:val="a2"/>
    <w:uiPriority w:val="99"/>
    <w:semiHidden/>
    <w:unhideWhenUsed/>
    <w:rsid w:val="0023022E"/>
  </w:style>
  <w:style w:type="numbering" w:customStyle="1" w:styleId="3213">
    <w:name w:val="Нет списка3213"/>
    <w:next w:val="a2"/>
    <w:uiPriority w:val="99"/>
    <w:semiHidden/>
    <w:unhideWhenUsed/>
    <w:rsid w:val="0023022E"/>
  </w:style>
  <w:style w:type="numbering" w:customStyle="1" w:styleId="4213">
    <w:name w:val="Нет списка4213"/>
    <w:next w:val="a2"/>
    <w:uiPriority w:val="99"/>
    <w:semiHidden/>
    <w:unhideWhenUsed/>
    <w:rsid w:val="0023022E"/>
  </w:style>
  <w:style w:type="numbering" w:customStyle="1" w:styleId="5213">
    <w:name w:val="Нет списка5213"/>
    <w:next w:val="a2"/>
    <w:uiPriority w:val="99"/>
    <w:semiHidden/>
    <w:unhideWhenUsed/>
    <w:rsid w:val="0023022E"/>
  </w:style>
  <w:style w:type="numbering" w:customStyle="1" w:styleId="6213">
    <w:name w:val="Нет списка6213"/>
    <w:next w:val="a2"/>
    <w:uiPriority w:val="99"/>
    <w:semiHidden/>
    <w:unhideWhenUsed/>
    <w:rsid w:val="0023022E"/>
  </w:style>
  <w:style w:type="numbering" w:customStyle="1" w:styleId="7213">
    <w:name w:val="Нет списка7213"/>
    <w:next w:val="a2"/>
    <w:uiPriority w:val="99"/>
    <w:semiHidden/>
    <w:unhideWhenUsed/>
    <w:rsid w:val="0023022E"/>
  </w:style>
  <w:style w:type="numbering" w:customStyle="1" w:styleId="1013">
    <w:name w:val="Нет списка1013"/>
    <w:next w:val="a2"/>
    <w:uiPriority w:val="99"/>
    <w:semiHidden/>
    <w:unhideWhenUsed/>
    <w:rsid w:val="0023022E"/>
  </w:style>
  <w:style w:type="numbering" w:customStyle="1" w:styleId="1413">
    <w:name w:val="Нет списка1413"/>
    <w:next w:val="a2"/>
    <w:uiPriority w:val="99"/>
    <w:semiHidden/>
    <w:unhideWhenUsed/>
    <w:rsid w:val="0023022E"/>
  </w:style>
  <w:style w:type="numbering" w:customStyle="1" w:styleId="1513">
    <w:name w:val="Нет списка1513"/>
    <w:next w:val="a2"/>
    <w:uiPriority w:val="99"/>
    <w:semiHidden/>
    <w:unhideWhenUsed/>
    <w:rsid w:val="0023022E"/>
  </w:style>
  <w:style w:type="numbering" w:customStyle="1" w:styleId="1613">
    <w:name w:val="Нет списка1613"/>
    <w:next w:val="a2"/>
    <w:uiPriority w:val="99"/>
    <w:semiHidden/>
    <w:unhideWhenUsed/>
    <w:rsid w:val="0023022E"/>
  </w:style>
  <w:style w:type="numbering" w:customStyle="1" w:styleId="193">
    <w:name w:val="Нет списка193"/>
    <w:next w:val="a2"/>
    <w:uiPriority w:val="99"/>
    <w:semiHidden/>
    <w:unhideWhenUsed/>
    <w:rsid w:val="0023022E"/>
  </w:style>
  <w:style w:type="numbering" w:customStyle="1" w:styleId="1103">
    <w:name w:val="Нет списка1103"/>
    <w:next w:val="a2"/>
    <w:uiPriority w:val="99"/>
    <w:semiHidden/>
    <w:unhideWhenUsed/>
    <w:rsid w:val="0023022E"/>
  </w:style>
  <w:style w:type="numbering" w:customStyle="1" w:styleId="1153">
    <w:name w:val="Нет списка1153"/>
    <w:next w:val="a2"/>
    <w:uiPriority w:val="99"/>
    <w:semiHidden/>
    <w:unhideWhenUsed/>
    <w:rsid w:val="0023022E"/>
  </w:style>
  <w:style w:type="numbering" w:customStyle="1" w:styleId="243">
    <w:name w:val="Нет списка243"/>
    <w:next w:val="a2"/>
    <w:uiPriority w:val="99"/>
    <w:semiHidden/>
    <w:unhideWhenUsed/>
    <w:rsid w:val="0023022E"/>
  </w:style>
  <w:style w:type="numbering" w:customStyle="1" w:styleId="11123">
    <w:name w:val="Нет списка11123"/>
    <w:next w:val="a2"/>
    <w:uiPriority w:val="99"/>
    <w:semiHidden/>
    <w:unhideWhenUsed/>
    <w:rsid w:val="0023022E"/>
  </w:style>
  <w:style w:type="numbering" w:customStyle="1" w:styleId="343">
    <w:name w:val="Нет списка343"/>
    <w:next w:val="a2"/>
    <w:uiPriority w:val="99"/>
    <w:semiHidden/>
    <w:unhideWhenUsed/>
    <w:rsid w:val="0023022E"/>
  </w:style>
  <w:style w:type="numbering" w:customStyle="1" w:styleId="443">
    <w:name w:val="Нет списка443"/>
    <w:next w:val="a2"/>
    <w:uiPriority w:val="99"/>
    <w:semiHidden/>
    <w:unhideWhenUsed/>
    <w:rsid w:val="0023022E"/>
  </w:style>
  <w:style w:type="numbering" w:customStyle="1" w:styleId="543">
    <w:name w:val="Нет списка543"/>
    <w:next w:val="a2"/>
    <w:uiPriority w:val="99"/>
    <w:semiHidden/>
    <w:unhideWhenUsed/>
    <w:rsid w:val="0023022E"/>
  </w:style>
  <w:style w:type="numbering" w:customStyle="1" w:styleId="643">
    <w:name w:val="Нет списка643"/>
    <w:next w:val="a2"/>
    <w:uiPriority w:val="99"/>
    <w:semiHidden/>
    <w:unhideWhenUsed/>
    <w:rsid w:val="0023022E"/>
  </w:style>
  <w:style w:type="numbering" w:customStyle="1" w:styleId="743">
    <w:name w:val="Нет списка743"/>
    <w:next w:val="a2"/>
    <w:uiPriority w:val="99"/>
    <w:semiHidden/>
    <w:unhideWhenUsed/>
    <w:rsid w:val="0023022E"/>
  </w:style>
  <w:style w:type="numbering" w:customStyle="1" w:styleId="823">
    <w:name w:val="Нет списка823"/>
    <w:next w:val="a2"/>
    <w:uiPriority w:val="99"/>
    <w:semiHidden/>
    <w:unhideWhenUsed/>
    <w:rsid w:val="0023022E"/>
  </w:style>
  <w:style w:type="numbering" w:customStyle="1" w:styleId="1223">
    <w:name w:val="Нет списка1223"/>
    <w:next w:val="a2"/>
    <w:uiPriority w:val="99"/>
    <w:semiHidden/>
    <w:unhideWhenUsed/>
    <w:rsid w:val="0023022E"/>
  </w:style>
  <w:style w:type="numbering" w:customStyle="1" w:styleId="2123">
    <w:name w:val="Нет списка2123"/>
    <w:next w:val="a2"/>
    <w:uiPriority w:val="99"/>
    <w:semiHidden/>
    <w:unhideWhenUsed/>
    <w:rsid w:val="0023022E"/>
  </w:style>
  <w:style w:type="numbering" w:customStyle="1" w:styleId="11223">
    <w:name w:val="Нет списка11223"/>
    <w:next w:val="a2"/>
    <w:uiPriority w:val="99"/>
    <w:semiHidden/>
    <w:unhideWhenUsed/>
    <w:rsid w:val="0023022E"/>
  </w:style>
  <w:style w:type="numbering" w:customStyle="1" w:styleId="3123">
    <w:name w:val="Нет списка3123"/>
    <w:next w:val="a2"/>
    <w:uiPriority w:val="99"/>
    <w:semiHidden/>
    <w:unhideWhenUsed/>
    <w:rsid w:val="0023022E"/>
  </w:style>
  <w:style w:type="numbering" w:customStyle="1" w:styleId="4123">
    <w:name w:val="Нет списка4123"/>
    <w:next w:val="a2"/>
    <w:uiPriority w:val="99"/>
    <w:semiHidden/>
    <w:unhideWhenUsed/>
    <w:rsid w:val="0023022E"/>
  </w:style>
  <w:style w:type="numbering" w:customStyle="1" w:styleId="5123">
    <w:name w:val="Нет списка5123"/>
    <w:next w:val="a2"/>
    <w:uiPriority w:val="99"/>
    <w:semiHidden/>
    <w:unhideWhenUsed/>
    <w:rsid w:val="0023022E"/>
  </w:style>
  <w:style w:type="numbering" w:customStyle="1" w:styleId="6123">
    <w:name w:val="Нет списка6123"/>
    <w:next w:val="a2"/>
    <w:uiPriority w:val="99"/>
    <w:semiHidden/>
    <w:unhideWhenUsed/>
    <w:rsid w:val="0023022E"/>
  </w:style>
  <w:style w:type="numbering" w:customStyle="1" w:styleId="7123">
    <w:name w:val="Нет списка7123"/>
    <w:next w:val="a2"/>
    <w:uiPriority w:val="99"/>
    <w:semiHidden/>
    <w:unhideWhenUsed/>
    <w:rsid w:val="0023022E"/>
  </w:style>
  <w:style w:type="numbering" w:customStyle="1" w:styleId="923">
    <w:name w:val="Нет списка923"/>
    <w:next w:val="a2"/>
    <w:uiPriority w:val="99"/>
    <w:semiHidden/>
    <w:unhideWhenUsed/>
    <w:rsid w:val="0023022E"/>
  </w:style>
  <w:style w:type="numbering" w:customStyle="1" w:styleId="1323">
    <w:name w:val="Нет списка1323"/>
    <w:next w:val="a2"/>
    <w:uiPriority w:val="99"/>
    <w:semiHidden/>
    <w:unhideWhenUsed/>
    <w:rsid w:val="0023022E"/>
  </w:style>
  <w:style w:type="numbering" w:customStyle="1" w:styleId="2223">
    <w:name w:val="Нет списка2223"/>
    <w:next w:val="a2"/>
    <w:uiPriority w:val="99"/>
    <w:semiHidden/>
    <w:unhideWhenUsed/>
    <w:rsid w:val="0023022E"/>
  </w:style>
  <w:style w:type="numbering" w:customStyle="1" w:styleId="11323">
    <w:name w:val="Нет списка11323"/>
    <w:next w:val="a2"/>
    <w:uiPriority w:val="99"/>
    <w:semiHidden/>
    <w:unhideWhenUsed/>
    <w:rsid w:val="0023022E"/>
  </w:style>
  <w:style w:type="numbering" w:customStyle="1" w:styleId="3223">
    <w:name w:val="Нет списка3223"/>
    <w:next w:val="a2"/>
    <w:uiPriority w:val="99"/>
    <w:semiHidden/>
    <w:unhideWhenUsed/>
    <w:rsid w:val="0023022E"/>
  </w:style>
  <w:style w:type="numbering" w:customStyle="1" w:styleId="4223">
    <w:name w:val="Нет списка4223"/>
    <w:next w:val="a2"/>
    <w:uiPriority w:val="99"/>
    <w:semiHidden/>
    <w:unhideWhenUsed/>
    <w:rsid w:val="0023022E"/>
  </w:style>
  <w:style w:type="numbering" w:customStyle="1" w:styleId="5223">
    <w:name w:val="Нет списка5223"/>
    <w:next w:val="a2"/>
    <w:uiPriority w:val="99"/>
    <w:semiHidden/>
    <w:unhideWhenUsed/>
    <w:rsid w:val="0023022E"/>
  </w:style>
  <w:style w:type="numbering" w:customStyle="1" w:styleId="6223">
    <w:name w:val="Нет списка6223"/>
    <w:next w:val="a2"/>
    <w:uiPriority w:val="99"/>
    <w:semiHidden/>
    <w:unhideWhenUsed/>
    <w:rsid w:val="0023022E"/>
  </w:style>
  <w:style w:type="numbering" w:customStyle="1" w:styleId="7223">
    <w:name w:val="Нет списка7223"/>
    <w:next w:val="a2"/>
    <w:uiPriority w:val="99"/>
    <w:semiHidden/>
    <w:unhideWhenUsed/>
    <w:rsid w:val="0023022E"/>
  </w:style>
  <w:style w:type="numbering" w:customStyle="1" w:styleId="1023">
    <w:name w:val="Нет списка1023"/>
    <w:next w:val="a2"/>
    <w:uiPriority w:val="99"/>
    <w:semiHidden/>
    <w:unhideWhenUsed/>
    <w:rsid w:val="0023022E"/>
  </w:style>
  <w:style w:type="numbering" w:customStyle="1" w:styleId="1423">
    <w:name w:val="Нет списка1423"/>
    <w:next w:val="a2"/>
    <w:uiPriority w:val="99"/>
    <w:semiHidden/>
    <w:unhideWhenUsed/>
    <w:rsid w:val="0023022E"/>
  </w:style>
  <w:style w:type="numbering" w:customStyle="1" w:styleId="1523">
    <w:name w:val="Нет списка1523"/>
    <w:next w:val="a2"/>
    <w:uiPriority w:val="99"/>
    <w:semiHidden/>
    <w:unhideWhenUsed/>
    <w:rsid w:val="0023022E"/>
  </w:style>
  <w:style w:type="numbering" w:customStyle="1" w:styleId="1623">
    <w:name w:val="Нет списка1623"/>
    <w:next w:val="a2"/>
    <w:uiPriority w:val="99"/>
    <w:semiHidden/>
    <w:unhideWhenUsed/>
    <w:rsid w:val="0023022E"/>
  </w:style>
  <w:style w:type="numbering" w:customStyle="1" w:styleId="203">
    <w:name w:val="Нет списка203"/>
    <w:next w:val="a2"/>
    <w:uiPriority w:val="99"/>
    <w:semiHidden/>
    <w:unhideWhenUsed/>
    <w:rsid w:val="0023022E"/>
  </w:style>
  <w:style w:type="numbering" w:customStyle="1" w:styleId="1163">
    <w:name w:val="Нет списка1163"/>
    <w:next w:val="a2"/>
    <w:uiPriority w:val="99"/>
    <w:semiHidden/>
    <w:unhideWhenUsed/>
    <w:rsid w:val="0023022E"/>
  </w:style>
  <w:style w:type="numbering" w:customStyle="1" w:styleId="1173">
    <w:name w:val="Нет списка1173"/>
    <w:next w:val="a2"/>
    <w:uiPriority w:val="99"/>
    <w:semiHidden/>
    <w:unhideWhenUsed/>
    <w:rsid w:val="0023022E"/>
  </w:style>
  <w:style w:type="numbering" w:customStyle="1" w:styleId="253">
    <w:name w:val="Нет списка253"/>
    <w:next w:val="a2"/>
    <w:uiPriority w:val="99"/>
    <w:semiHidden/>
    <w:unhideWhenUsed/>
    <w:rsid w:val="0023022E"/>
  </w:style>
  <w:style w:type="numbering" w:customStyle="1" w:styleId="11133">
    <w:name w:val="Нет списка11133"/>
    <w:next w:val="a2"/>
    <w:uiPriority w:val="99"/>
    <w:semiHidden/>
    <w:unhideWhenUsed/>
    <w:rsid w:val="0023022E"/>
  </w:style>
  <w:style w:type="numbering" w:customStyle="1" w:styleId="353">
    <w:name w:val="Нет списка353"/>
    <w:next w:val="a2"/>
    <w:uiPriority w:val="99"/>
    <w:semiHidden/>
    <w:unhideWhenUsed/>
    <w:rsid w:val="0023022E"/>
  </w:style>
  <w:style w:type="numbering" w:customStyle="1" w:styleId="453">
    <w:name w:val="Нет списка453"/>
    <w:next w:val="a2"/>
    <w:uiPriority w:val="99"/>
    <w:semiHidden/>
    <w:unhideWhenUsed/>
    <w:rsid w:val="0023022E"/>
  </w:style>
  <w:style w:type="numbering" w:customStyle="1" w:styleId="553">
    <w:name w:val="Нет списка553"/>
    <w:next w:val="a2"/>
    <w:uiPriority w:val="99"/>
    <w:semiHidden/>
    <w:unhideWhenUsed/>
    <w:rsid w:val="0023022E"/>
  </w:style>
  <w:style w:type="numbering" w:customStyle="1" w:styleId="653">
    <w:name w:val="Нет списка653"/>
    <w:next w:val="a2"/>
    <w:uiPriority w:val="99"/>
    <w:semiHidden/>
    <w:unhideWhenUsed/>
    <w:rsid w:val="0023022E"/>
  </w:style>
  <w:style w:type="numbering" w:customStyle="1" w:styleId="753">
    <w:name w:val="Нет списка753"/>
    <w:next w:val="a2"/>
    <w:uiPriority w:val="99"/>
    <w:semiHidden/>
    <w:unhideWhenUsed/>
    <w:rsid w:val="0023022E"/>
  </w:style>
  <w:style w:type="numbering" w:customStyle="1" w:styleId="833">
    <w:name w:val="Нет списка833"/>
    <w:next w:val="a2"/>
    <w:uiPriority w:val="99"/>
    <w:semiHidden/>
    <w:unhideWhenUsed/>
    <w:rsid w:val="0023022E"/>
  </w:style>
  <w:style w:type="numbering" w:customStyle="1" w:styleId="1233">
    <w:name w:val="Нет списка1233"/>
    <w:next w:val="a2"/>
    <w:uiPriority w:val="99"/>
    <w:semiHidden/>
    <w:unhideWhenUsed/>
    <w:rsid w:val="0023022E"/>
  </w:style>
  <w:style w:type="numbering" w:customStyle="1" w:styleId="2133">
    <w:name w:val="Нет списка2133"/>
    <w:next w:val="a2"/>
    <w:uiPriority w:val="99"/>
    <w:semiHidden/>
    <w:unhideWhenUsed/>
    <w:rsid w:val="0023022E"/>
  </w:style>
  <w:style w:type="numbering" w:customStyle="1" w:styleId="11233">
    <w:name w:val="Нет списка11233"/>
    <w:next w:val="a2"/>
    <w:uiPriority w:val="99"/>
    <w:semiHidden/>
    <w:unhideWhenUsed/>
    <w:rsid w:val="0023022E"/>
  </w:style>
  <w:style w:type="numbering" w:customStyle="1" w:styleId="3133">
    <w:name w:val="Нет списка3133"/>
    <w:next w:val="a2"/>
    <w:uiPriority w:val="99"/>
    <w:semiHidden/>
    <w:unhideWhenUsed/>
    <w:rsid w:val="0023022E"/>
  </w:style>
  <w:style w:type="numbering" w:customStyle="1" w:styleId="4133">
    <w:name w:val="Нет списка4133"/>
    <w:next w:val="a2"/>
    <w:uiPriority w:val="99"/>
    <w:semiHidden/>
    <w:unhideWhenUsed/>
    <w:rsid w:val="0023022E"/>
  </w:style>
  <w:style w:type="numbering" w:customStyle="1" w:styleId="5133">
    <w:name w:val="Нет списка5133"/>
    <w:next w:val="a2"/>
    <w:uiPriority w:val="99"/>
    <w:semiHidden/>
    <w:unhideWhenUsed/>
    <w:rsid w:val="0023022E"/>
  </w:style>
  <w:style w:type="numbering" w:customStyle="1" w:styleId="6133">
    <w:name w:val="Нет списка6133"/>
    <w:next w:val="a2"/>
    <w:uiPriority w:val="99"/>
    <w:semiHidden/>
    <w:unhideWhenUsed/>
    <w:rsid w:val="0023022E"/>
  </w:style>
  <w:style w:type="numbering" w:customStyle="1" w:styleId="7133">
    <w:name w:val="Нет списка7133"/>
    <w:next w:val="a2"/>
    <w:uiPriority w:val="99"/>
    <w:semiHidden/>
    <w:unhideWhenUsed/>
    <w:rsid w:val="0023022E"/>
  </w:style>
  <w:style w:type="numbering" w:customStyle="1" w:styleId="933">
    <w:name w:val="Нет списка933"/>
    <w:next w:val="a2"/>
    <w:uiPriority w:val="99"/>
    <w:semiHidden/>
    <w:unhideWhenUsed/>
    <w:rsid w:val="0023022E"/>
  </w:style>
  <w:style w:type="numbering" w:customStyle="1" w:styleId="1333">
    <w:name w:val="Нет списка1333"/>
    <w:next w:val="a2"/>
    <w:uiPriority w:val="99"/>
    <w:semiHidden/>
    <w:unhideWhenUsed/>
    <w:rsid w:val="0023022E"/>
  </w:style>
  <w:style w:type="numbering" w:customStyle="1" w:styleId="2233">
    <w:name w:val="Нет списка2233"/>
    <w:next w:val="a2"/>
    <w:uiPriority w:val="99"/>
    <w:semiHidden/>
    <w:unhideWhenUsed/>
    <w:rsid w:val="0023022E"/>
  </w:style>
  <w:style w:type="numbering" w:customStyle="1" w:styleId="11333">
    <w:name w:val="Нет списка11333"/>
    <w:next w:val="a2"/>
    <w:uiPriority w:val="99"/>
    <w:semiHidden/>
    <w:unhideWhenUsed/>
    <w:rsid w:val="0023022E"/>
  </w:style>
  <w:style w:type="numbering" w:customStyle="1" w:styleId="3233">
    <w:name w:val="Нет списка3233"/>
    <w:next w:val="a2"/>
    <w:uiPriority w:val="99"/>
    <w:semiHidden/>
    <w:unhideWhenUsed/>
    <w:rsid w:val="0023022E"/>
  </w:style>
  <w:style w:type="numbering" w:customStyle="1" w:styleId="4233">
    <w:name w:val="Нет списка4233"/>
    <w:next w:val="a2"/>
    <w:uiPriority w:val="99"/>
    <w:semiHidden/>
    <w:unhideWhenUsed/>
    <w:rsid w:val="0023022E"/>
  </w:style>
  <w:style w:type="numbering" w:customStyle="1" w:styleId="5233">
    <w:name w:val="Нет списка5233"/>
    <w:next w:val="a2"/>
    <w:uiPriority w:val="99"/>
    <w:semiHidden/>
    <w:unhideWhenUsed/>
    <w:rsid w:val="0023022E"/>
  </w:style>
  <w:style w:type="numbering" w:customStyle="1" w:styleId="6233">
    <w:name w:val="Нет списка6233"/>
    <w:next w:val="a2"/>
    <w:uiPriority w:val="99"/>
    <w:semiHidden/>
    <w:unhideWhenUsed/>
    <w:rsid w:val="0023022E"/>
  </w:style>
  <w:style w:type="numbering" w:customStyle="1" w:styleId="7233">
    <w:name w:val="Нет списка7233"/>
    <w:next w:val="a2"/>
    <w:uiPriority w:val="99"/>
    <w:semiHidden/>
    <w:unhideWhenUsed/>
    <w:rsid w:val="0023022E"/>
  </w:style>
  <w:style w:type="numbering" w:customStyle="1" w:styleId="1033">
    <w:name w:val="Нет списка1033"/>
    <w:next w:val="a2"/>
    <w:uiPriority w:val="99"/>
    <w:semiHidden/>
    <w:unhideWhenUsed/>
    <w:rsid w:val="0023022E"/>
  </w:style>
  <w:style w:type="numbering" w:customStyle="1" w:styleId="1433">
    <w:name w:val="Нет списка1433"/>
    <w:next w:val="a2"/>
    <w:uiPriority w:val="99"/>
    <w:semiHidden/>
    <w:unhideWhenUsed/>
    <w:rsid w:val="0023022E"/>
  </w:style>
  <w:style w:type="numbering" w:customStyle="1" w:styleId="1533">
    <w:name w:val="Нет списка1533"/>
    <w:next w:val="a2"/>
    <w:uiPriority w:val="99"/>
    <w:semiHidden/>
    <w:unhideWhenUsed/>
    <w:rsid w:val="0023022E"/>
  </w:style>
  <w:style w:type="numbering" w:customStyle="1" w:styleId="1633">
    <w:name w:val="Нет списка1633"/>
    <w:next w:val="a2"/>
    <w:uiPriority w:val="99"/>
    <w:semiHidden/>
    <w:unhideWhenUsed/>
    <w:rsid w:val="0023022E"/>
  </w:style>
  <w:style w:type="numbering" w:customStyle="1" w:styleId="39">
    <w:name w:val="Нет списка39"/>
    <w:next w:val="a2"/>
    <w:uiPriority w:val="99"/>
    <w:semiHidden/>
    <w:unhideWhenUsed/>
    <w:rsid w:val="0023022E"/>
  </w:style>
  <w:style w:type="table" w:customStyle="1" w:styleId="107">
    <w:name w:val="Сетка таблицы10"/>
    <w:basedOn w:val="a1"/>
    <w:next w:val="aff8"/>
    <w:uiPriority w:val="59"/>
    <w:rsid w:val="0023022E"/>
    <w:rPr>
      <w:rFonts w:cs="Times New Roman"/>
      <w:sz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8">
    <w:name w:val="Нет списка128"/>
    <w:next w:val="a2"/>
    <w:uiPriority w:val="99"/>
    <w:semiHidden/>
    <w:unhideWhenUsed/>
    <w:rsid w:val="0023022E"/>
  </w:style>
  <w:style w:type="numbering" w:customStyle="1" w:styleId="1118">
    <w:name w:val="Нет списка1118"/>
    <w:next w:val="a2"/>
    <w:uiPriority w:val="99"/>
    <w:semiHidden/>
    <w:unhideWhenUsed/>
    <w:rsid w:val="0023022E"/>
  </w:style>
  <w:style w:type="numbering" w:customStyle="1" w:styleId="217">
    <w:name w:val="Нет списка217"/>
    <w:next w:val="a2"/>
    <w:uiPriority w:val="99"/>
    <w:semiHidden/>
    <w:unhideWhenUsed/>
    <w:rsid w:val="0023022E"/>
  </w:style>
  <w:style w:type="numbering" w:customStyle="1" w:styleId="1119">
    <w:name w:val="Нет списка1119"/>
    <w:next w:val="a2"/>
    <w:uiPriority w:val="99"/>
    <w:semiHidden/>
    <w:unhideWhenUsed/>
    <w:rsid w:val="0023022E"/>
  </w:style>
  <w:style w:type="numbering" w:customStyle="1" w:styleId="3100">
    <w:name w:val="Нет списка310"/>
    <w:next w:val="a2"/>
    <w:uiPriority w:val="99"/>
    <w:semiHidden/>
    <w:unhideWhenUsed/>
    <w:rsid w:val="0023022E"/>
  </w:style>
  <w:style w:type="numbering" w:customStyle="1" w:styleId="49">
    <w:name w:val="Нет списка49"/>
    <w:next w:val="a2"/>
    <w:uiPriority w:val="99"/>
    <w:semiHidden/>
    <w:unhideWhenUsed/>
    <w:rsid w:val="0023022E"/>
  </w:style>
  <w:style w:type="numbering" w:customStyle="1" w:styleId="59">
    <w:name w:val="Нет списка59"/>
    <w:next w:val="a2"/>
    <w:uiPriority w:val="99"/>
    <w:semiHidden/>
    <w:unhideWhenUsed/>
    <w:rsid w:val="0023022E"/>
  </w:style>
  <w:style w:type="numbering" w:customStyle="1" w:styleId="69">
    <w:name w:val="Нет списка69"/>
    <w:next w:val="a2"/>
    <w:uiPriority w:val="99"/>
    <w:semiHidden/>
    <w:unhideWhenUsed/>
    <w:rsid w:val="0023022E"/>
  </w:style>
  <w:style w:type="numbering" w:customStyle="1" w:styleId="79">
    <w:name w:val="Нет списка79"/>
    <w:next w:val="a2"/>
    <w:uiPriority w:val="99"/>
    <w:semiHidden/>
    <w:unhideWhenUsed/>
    <w:rsid w:val="0023022E"/>
  </w:style>
  <w:style w:type="numbering" w:customStyle="1" w:styleId="87">
    <w:name w:val="Нет списка87"/>
    <w:next w:val="a2"/>
    <w:uiPriority w:val="99"/>
    <w:semiHidden/>
    <w:unhideWhenUsed/>
    <w:rsid w:val="0023022E"/>
  </w:style>
  <w:style w:type="numbering" w:customStyle="1" w:styleId="129">
    <w:name w:val="Нет списка129"/>
    <w:next w:val="a2"/>
    <w:uiPriority w:val="99"/>
    <w:semiHidden/>
    <w:unhideWhenUsed/>
    <w:rsid w:val="0023022E"/>
  </w:style>
  <w:style w:type="numbering" w:customStyle="1" w:styleId="218">
    <w:name w:val="Нет списка218"/>
    <w:next w:val="a2"/>
    <w:uiPriority w:val="99"/>
    <w:semiHidden/>
    <w:unhideWhenUsed/>
    <w:rsid w:val="0023022E"/>
  </w:style>
  <w:style w:type="numbering" w:customStyle="1" w:styleId="1127">
    <w:name w:val="Нет списка1127"/>
    <w:next w:val="a2"/>
    <w:uiPriority w:val="99"/>
    <w:semiHidden/>
    <w:unhideWhenUsed/>
    <w:rsid w:val="0023022E"/>
  </w:style>
  <w:style w:type="numbering" w:customStyle="1" w:styleId="317">
    <w:name w:val="Нет списка317"/>
    <w:next w:val="a2"/>
    <w:uiPriority w:val="99"/>
    <w:semiHidden/>
    <w:unhideWhenUsed/>
    <w:rsid w:val="0023022E"/>
  </w:style>
  <w:style w:type="numbering" w:customStyle="1" w:styleId="417">
    <w:name w:val="Нет списка417"/>
    <w:next w:val="a2"/>
    <w:uiPriority w:val="99"/>
    <w:semiHidden/>
    <w:unhideWhenUsed/>
    <w:rsid w:val="0023022E"/>
  </w:style>
  <w:style w:type="numbering" w:customStyle="1" w:styleId="517">
    <w:name w:val="Нет списка517"/>
    <w:next w:val="a2"/>
    <w:uiPriority w:val="99"/>
    <w:semiHidden/>
    <w:unhideWhenUsed/>
    <w:rsid w:val="0023022E"/>
  </w:style>
  <w:style w:type="numbering" w:customStyle="1" w:styleId="617">
    <w:name w:val="Нет списка617"/>
    <w:next w:val="a2"/>
    <w:uiPriority w:val="99"/>
    <w:semiHidden/>
    <w:unhideWhenUsed/>
    <w:rsid w:val="0023022E"/>
  </w:style>
  <w:style w:type="numbering" w:customStyle="1" w:styleId="717">
    <w:name w:val="Нет списка717"/>
    <w:next w:val="a2"/>
    <w:uiPriority w:val="99"/>
    <w:semiHidden/>
    <w:unhideWhenUsed/>
    <w:rsid w:val="0023022E"/>
  </w:style>
  <w:style w:type="numbering" w:customStyle="1" w:styleId="97">
    <w:name w:val="Нет списка97"/>
    <w:next w:val="a2"/>
    <w:uiPriority w:val="99"/>
    <w:semiHidden/>
    <w:unhideWhenUsed/>
    <w:rsid w:val="0023022E"/>
  </w:style>
  <w:style w:type="numbering" w:customStyle="1" w:styleId="137">
    <w:name w:val="Нет списка137"/>
    <w:next w:val="a2"/>
    <w:uiPriority w:val="99"/>
    <w:semiHidden/>
    <w:unhideWhenUsed/>
    <w:rsid w:val="0023022E"/>
  </w:style>
  <w:style w:type="numbering" w:customStyle="1" w:styleId="227">
    <w:name w:val="Нет списка227"/>
    <w:next w:val="a2"/>
    <w:uiPriority w:val="99"/>
    <w:semiHidden/>
    <w:unhideWhenUsed/>
    <w:rsid w:val="0023022E"/>
  </w:style>
  <w:style w:type="numbering" w:customStyle="1" w:styleId="1137">
    <w:name w:val="Нет списка1137"/>
    <w:next w:val="a2"/>
    <w:uiPriority w:val="99"/>
    <w:semiHidden/>
    <w:unhideWhenUsed/>
    <w:rsid w:val="0023022E"/>
  </w:style>
  <w:style w:type="numbering" w:customStyle="1" w:styleId="327">
    <w:name w:val="Нет списка327"/>
    <w:next w:val="a2"/>
    <w:uiPriority w:val="99"/>
    <w:semiHidden/>
    <w:unhideWhenUsed/>
    <w:rsid w:val="0023022E"/>
  </w:style>
  <w:style w:type="numbering" w:customStyle="1" w:styleId="427">
    <w:name w:val="Нет списка427"/>
    <w:next w:val="a2"/>
    <w:uiPriority w:val="99"/>
    <w:semiHidden/>
    <w:unhideWhenUsed/>
    <w:rsid w:val="0023022E"/>
  </w:style>
  <w:style w:type="numbering" w:customStyle="1" w:styleId="527">
    <w:name w:val="Нет списка527"/>
    <w:next w:val="a2"/>
    <w:uiPriority w:val="99"/>
    <w:semiHidden/>
    <w:unhideWhenUsed/>
    <w:rsid w:val="0023022E"/>
  </w:style>
  <w:style w:type="numbering" w:customStyle="1" w:styleId="627">
    <w:name w:val="Нет списка627"/>
    <w:next w:val="a2"/>
    <w:uiPriority w:val="99"/>
    <w:semiHidden/>
    <w:unhideWhenUsed/>
    <w:rsid w:val="0023022E"/>
  </w:style>
  <w:style w:type="numbering" w:customStyle="1" w:styleId="727">
    <w:name w:val="Нет списка727"/>
    <w:next w:val="a2"/>
    <w:uiPriority w:val="99"/>
    <w:semiHidden/>
    <w:unhideWhenUsed/>
    <w:rsid w:val="0023022E"/>
  </w:style>
  <w:style w:type="numbering" w:customStyle="1" w:styleId="1070">
    <w:name w:val="Нет списка107"/>
    <w:next w:val="a2"/>
    <w:uiPriority w:val="99"/>
    <w:semiHidden/>
    <w:unhideWhenUsed/>
    <w:rsid w:val="0023022E"/>
  </w:style>
  <w:style w:type="numbering" w:customStyle="1" w:styleId="147">
    <w:name w:val="Нет списка147"/>
    <w:next w:val="a2"/>
    <w:uiPriority w:val="99"/>
    <w:semiHidden/>
    <w:unhideWhenUsed/>
    <w:rsid w:val="0023022E"/>
  </w:style>
  <w:style w:type="numbering" w:customStyle="1" w:styleId="157">
    <w:name w:val="Нет списка157"/>
    <w:next w:val="a2"/>
    <w:uiPriority w:val="99"/>
    <w:semiHidden/>
    <w:unhideWhenUsed/>
    <w:rsid w:val="0023022E"/>
  </w:style>
  <w:style w:type="numbering" w:customStyle="1" w:styleId="167">
    <w:name w:val="Нет списка167"/>
    <w:next w:val="a2"/>
    <w:uiPriority w:val="99"/>
    <w:semiHidden/>
    <w:unhideWhenUsed/>
    <w:rsid w:val="0023022E"/>
  </w:style>
  <w:style w:type="numbering" w:customStyle="1" w:styleId="400">
    <w:name w:val="Нет списка40"/>
    <w:next w:val="a2"/>
    <w:uiPriority w:val="99"/>
    <w:semiHidden/>
    <w:unhideWhenUsed/>
    <w:rsid w:val="0023022E"/>
  </w:style>
  <w:style w:type="table" w:customStyle="1" w:styleId="158">
    <w:name w:val="Сетка таблицы15"/>
    <w:basedOn w:val="a1"/>
    <w:next w:val="aff8"/>
    <w:uiPriority w:val="5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0">
    <w:name w:val="Нет списка130"/>
    <w:next w:val="a2"/>
    <w:uiPriority w:val="99"/>
    <w:semiHidden/>
    <w:unhideWhenUsed/>
    <w:rsid w:val="0023022E"/>
  </w:style>
  <w:style w:type="table" w:customStyle="1" w:styleId="168">
    <w:name w:val="Сетка таблицы16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23022E"/>
  </w:style>
  <w:style w:type="table" w:customStyle="1" w:styleId="TableNormal6">
    <w:name w:val="Table Normal6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9">
    <w:name w:val="Нет списка219"/>
    <w:next w:val="a2"/>
    <w:uiPriority w:val="99"/>
    <w:semiHidden/>
    <w:unhideWhenUsed/>
    <w:rsid w:val="0023022E"/>
  </w:style>
  <w:style w:type="numbering" w:customStyle="1" w:styleId="11110">
    <w:name w:val="Нет списка11110"/>
    <w:next w:val="a2"/>
    <w:uiPriority w:val="99"/>
    <w:semiHidden/>
    <w:unhideWhenUsed/>
    <w:rsid w:val="0023022E"/>
  </w:style>
  <w:style w:type="table" w:customStyle="1" w:styleId="TableNormal15">
    <w:name w:val="Table Normal15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8">
    <w:name w:val="Нет списка318"/>
    <w:next w:val="a2"/>
    <w:uiPriority w:val="99"/>
    <w:semiHidden/>
    <w:unhideWhenUsed/>
    <w:rsid w:val="0023022E"/>
  </w:style>
  <w:style w:type="numbering" w:customStyle="1" w:styleId="4100">
    <w:name w:val="Нет списка410"/>
    <w:next w:val="a2"/>
    <w:uiPriority w:val="99"/>
    <w:semiHidden/>
    <w:unhideWhenUsed/>
    <w:rsid w:val="0023022E"/>
  </w:style>
  <w:style w:type="numbering" w:customStyle="1" w:styleId="5100">
    <w:name w:val="Нет списка510"/>
    <w:next w:val="a2"/>
    <w:uiPriority w:val="99"/>
    <w:semiHidden/>
    <w:unhideWhenUsed/>
    <w:rsid w:val="0023022E"/>
  </w:style>
  <w:style w:type="numbering" w:customStyle="1" w:styleId="6100">
    <w:name w:val="Нет списка610"/>
    <w:next w:val="a2"/>
    <w:uiPriority w:val="99"/>
    <w:semiHidden/>
    <w:unhideWhenUsed/>
    <w:rsid w:val="0023022E"/>
  </w:style>
  <w:style w:type="numbering" w:customStyle="1" w:styleId="7100">
    <w:name w:val="Нет списка710"/>
    <w:next w:val="a2"/>
    <w:uiPriority w:val="99"/>
    <w:semiHidden/>
    <w:unhideWhenUsed/>
    <w:rsid w:val="0023022E"/>
  </w:style>
  <w:style w:type="numbering" w:customStyle="1" w:styleId="88">
    <w:name w:val="Нет списка88"/>
    <w:next w:val="a2"/>
    <w:uiPriority w:val="99"/>
    <w:semiHidden/>
    <w:unhideWhenUsed/>
    <w:rsid w:val="0023022E"/>
  </w:style>
  <w:style w:type="table" w:customStyle="1" w:styleId="244">
    <w:name w:val="Сетка таблицы24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23022E"/>
  </w:style>
  <w:style w:type="table" w:customStyle="1" w:styleId="TableNormal24">
    <w:name w:val="Table Normal24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00">
    <w:name w:val="Нет списка2110"/>
    <w:next w:val="a2"/>
    <w:uiPriority w:val="99"/>
    <w:semiHidden/>
    <w:unhideWhenUsed/>
    <w:rsid w:val="0023022E"/>
  </w:style>
  <w:style w:type="table" w:customStyle="1" w:styleId="1140">
    <w:name w:val="Сетка таблицы114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uiPriority w:val="99"/>
    <w:semiHidden/>
    <w:unhideWhenUsed/>
    <w:rsid w:val="0023022E"/>
  </w:style>
  <w:style w:type="table" w:customStyle="1" w:styleId="TableNormal114">
    <w:name w:val="Table Normal114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9">
    <w:name w:val="Нет списка319"/>
    <w:next w:val="a2"/>
    <w:uiPriority w:val="99"/>
    <w:semiHidden/>
    <w:unhideWhenUsed/>
    <w:rsid w:val="0023022E"/>
  </w:style>
  <w:style w:type="numbering" w:customStyle="1" w:styleId="418">
    <w:name w:val="Нет списка418"/>
    <w:next w:val="a2"/>
    <w:uiPriority w:val="99"/>
    <w:semiHidden/>
    <w:unhideWhenUsed/>
    <w:rsid w:val="0023022E"/>
  </w:style>
  <w:style w:type="numbering" w:customStyle="1" w:styleId="518">
    <w:name w:val="Нет списка518"/>
    <w:next w:val="a2"/>
    <w:uiPriority w:val="99"/>
    <w:semiHidden/>
    <w:unhideWhenUsed/>
    <w:rsid w:val="0023022E"/>
  </w:style>
  <w:style w:type="numbering" w:customStyle="1" w:styleId="618">
    <w:name w:val="Нет списка618"/>
    <w:next w:val="a2"/>
    <w:uiPriority w:val="99"/>
    <w:semiHidden/>
    <w:unhideWhenUsed/>
    <w:rsid w:val="0023022E"/>
  </w:style>
  <w:style w:type="numbering" w:customStyle="1" w:styleId="718">
    <w:name w:val="Нет списка718"/>
    <w:next w:val="a2"/>
    <w:uiPriority w:val="99"/>
    <w:semiHidden/>
    <w:unhideWhenUsed/>
    <w:rsid w:val="0023022E"/>
  </w:style>
  <w:style w:type="numbering" w:customStyle="1" w:styleId="98">
    <w:name w:val="Нет списка98"/>
    <w:next w:val="a2"/>
    <w:uiPriority w:val="99"/>
    <w:semiHidden/>
    <w:unhideWhenUsed/>
    <w:rsid w:val="0023022E"/>
  </w:style>
  <w:style w:type="table" w:customStyle="1" w:styleId="344">
    <w:name w:val="Сетка таблицы34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8">
    <w:name w:val="Нет списка138"/>
    <w:next w:val="a2"/>
    <w:uiPriority w:val="99"/>
    <w:semiHidden/>
    <w:unhideWhenUsed/>
    <w:rsid w:val="0023022E"/>
  </w:style>
  <w:style w:type="numbering" w:customStyle="1" w:styleId="228">
    <w:name w:val="Нет списка228"/>
    <w:next w:val="a2"/>
    <w:uiPriority w:val="99"/>
    <w:semiHidden/>
    <w:unhideWhenUsed/>
    <w:rsid w:val="0023022E"/>
  </w:style>
  <w:style w:type="numbering" w:customStyle="1" w:styleId="1138">
    <w:name w:val="Нет списка1138"/>
    <w:next w:val="a2"/>
    <w:uiPriority w:val="99"/>
    <w:semiHidden/>
    <w:unhideWhenUsed/>
    <w:rsid w:val="0023022E"/>
  </w:style>
  <w:style w:type="numbering" w:customStyle="1" w:styleId="328">
    <w:name w:val="Нет списка328"/>
    <w:next w:val="a2"/>
    <w:uiPriority w:val="99"/>
    <w:semiHidden/>
    <w:unhideWhenUsed/>
    <w:rsid w:val="0023022E"/>
  </w:style>
  <w:style w:type="numbering" w:customStyle="1" w:styleId="428">
    <w:name w:val="Нет списка428"/>
    <w:next w:val="a2"/>
    <w:uiPriority w:val="99"/>
    <w:semiHidden/>
    <w:unhideWhenUsed/>
    <w:rsid w:val="0023022E"/>
  </w:style>
  <w:style w:type="numbering" w:customStyle="1" w:styleId="528">
    <w:name w:val="Нет списка528"/>
    <w:next w:val="a2"/>
    <w:uiPriority w:val="99"/>
    <w:semiHidden/>
    <w:unhideWhenUsed/>
    <w:rsid w:val="0023022E"/>
  </w:style>
  <w:style w:type="numbering" w:customStyle="1" w:styleId="628">
    <w:name w:val="Нет списка628"/>
    <w:next w:val="a2"/>
    <w:uiPriority w:val="99"/>
    <w:semiHidden/>
    <w:unhideWhenUsed/>
    <w:rsid w:val="0023022E"/>
  </w:style>
  <w:style w:type="numbering" w:customStyle="1" w:styleId="728">
    <w:name w:val="Нет списка728"/>
    <w:next w:val="a2"/>
    <w:uiPriority w:val="99"/>
    <w:semiHidden/>
    <w:unhideWhenUsed/>
    <w:rsid w:val="0023022E"/>
  </w:style>
  <w:style w:type="numbering" w:customStyle="1" w:styleId="108">
    <w:name w:val="Нет списка108"/>
    <w:next w:val="a2"/>
    <w:uiPriority w:val="99"/>
    <w:semiHidden/>
    <w:unhideWhenUsed/>
    <w:rsid w:val="0023022E"/>
  </w:style>
  <w:style w:type="numbering" w:customStyle="1" w:styleId="148">
    <w:name w:val="Нет списка148"/>
    <w:next w:val="a2"/>
    <w:uiPriority w:val="99"/>
    <w:semiHidden/>
    <w:unhideWhenUsed/>
    <w:rsid w:val="0023022E"/>
  </w:style>
  <w:style w:type="numbering" w:customStyle="1" w:styleId="1580">
    <w:name w:val="Нет списка158"/>
    <w:next w:val="a2"/>
    <w:uiPriority w:val="99"/>
    <w:semiHidden/>
    <w:unhideWhenUsed/>
    <w:rsid w:val="0023022E"/>
  </w:style>
  <w:style w:type="numbering" w:customStyle="1" w:styleId="1680">
    <w:name w:val="Нет списка168"/>
    <w:next w:val="a2"/>
    <w:uiPriority w:val="99"/>
    <w:semiHidden/>
    <w:unhideWhenUsed/>
    <w:rsid w:val="0023022E"/>
  </w:style>
  <w:style w:type="numbering" w:customStyle="1" w:styleId="500">
    <w:name w:val="Нет списка50"/>
    <w:next w:val="a2"/>
    <w:uiPriority w:val="99"/>
    <w:semiHidden/>
    <w:unhideWhenUsed/>
    <w:rsid w:val="0023022E"/>
  </w:style>
  <w:style w:type="table" w:customStyle="1" w:styleId="TableNormal7">
    <w:name w:val="Table Normal7"/>
    <w:uiPriority w:val="2"/>
    <w:semiHidden/>
    <w:unhideWhenUsed/>
    <w:qFormat/>
    <w:rsid w:val="0023022E"/>
    <w:pPr>
      <w:widowControl w:val="0"/>
      <w:autoSpaceDE w:val="0"/>
      <w:autoSpaceDN w:val="0"/>
    </w:pPr>
    <w:rPr>
      <w:rFonts w:cs="Times New Roman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4">
    <w:name w:val="Сетка таблицы17"/>
    <w:basedOn w:val="a1"/>
    <w:next w:val="aff8"/>
    <w:uiPriority w:val="59"/>
    <w:rsid w:val="0023022E"/>
    <w:rPr>
      <w:rFonts w:cs="Times New Roman"/>
      <w:sz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0">
    <w:name w:val="Нет списка60"/>
    <w:next w:val="a2"/>
    <w:uiPriority w:val="99"/>
    <w:semiHidden/>
    <w:unhideWhenUsed/>
    <w:rsid w:val="0023022E"/>
  </w:style>
  <w:style w:type="table" w:customStyle="1" w:styleId="184">
    <w:name w:val="Сетка таблицы18"/>
    <w:basedOn w:val="a1"/>
    <w:next w:val="aff8"/>
    <w:uiPriority w:val="59"/>
    <w:rsid w:val="0023022E"/>
    <w:rPr>
      <w:rFonts w:eastAsia="Times New Roman"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9">
    <w:name w:val="Нет списка139"/>
    <w:next w:val="a2"/>
    <w:uiPriority w:val="99"/>
    <w:semiHidden/>
    <w:unhideWhenUsed/>
    <w:rsid w:val="0023022E"/>
  </w:style>
  <w:style w:type="numbering" w:customStyle="1" w:styleId="1129">
    <w:name w:val="Нет списка1129"/>
    <w:next w:val="a2"/>
    <w:uiPriority w:val="99"/>
    <w:semiHidden/>
    <w:unhideWhenUsed/>
    <w:rsid w:val="0023022E"/>
  </w:style>
  <w:style w:type="numbering" w:customStyle="1" w:styleId="2200">
    <w:name w:val="Нет списка220"/>
    <w:next w:val="a2"/>
    <w:uiPriority w:val="99"/>
    <w:semiHidden/>
    <w:unhideWhenUsed/>
    <w:rsid w:val="0023022E"/>
  </w:style>
  <w:style w:type="numbering" w:customStyle="1" w:styleId="11114">
    <w:name w:val="Нет списка11114"/>
    <w:next w:val="a2"/>
    <w:uiPriority w:val="99"/>
    <w:semiHidden/>
    <w:unhideWhenUsed/>
    <w:rsid w:val="0023022E"/>
  </w:style>
  <w:style w:type="numbering" w:customStyle="1" w:styleId="3200">
    <w:name w:val="Нет списка320"/>
    <w:next w:val="a2"/>
    <w:uiPriority w:val="99"/>
    <w:semiHidden/>
    <w:unhideWhenUsed/>
    <w:rsid w:val="0023022E"/>
  </w:style>
  <w:style w:type="numbering" w:customStyle="1" w:styleId="419">
    <w:name w:val="Нет списка419"/>
    <w:next w:val="a2"/>
    <w:uiPriority w:val="99"/>
    <w:semiHidden/>
    <w:unhideWhenUsed/>
    <w:rsid w:val="0023022E"/>
  </w:style>
  <w:style w:type="numbering" w:customStyle="1" w:styleId="519">
    <w:name w:val="Нет списка519"/>
    <w:next w:val="a2"/>
    <w:uiPriority w:val="99"/>
    <w:semiHidden/>
    <w:unhideWhenUsed/>
    <w:rsid w:val="0023022E"/>
  </w:style>
  <w:style w:type="numbering" w:customStyle="1" w:styleId="619">
    <w:name w:val="Нет списка619"/>
    <w:next w:val="a2"/>
    <w:uiPriority w:val="99"/>
    <w:semiHidden/>
    <w:unhideWhenUsed/>
    <w:rsid w:val="0023022E"/>
  </w:style>
  <w:style w:type="numbering" w:customStyle="1" w:styleId="719">
    <w:name w:val="Нет списка719"/>
    <w:next w:val="a2"/>
    <w:uiPriority w:val="99"/>
    <w:semiHidden/>
    <w:unhideWhenUsed/>
    <w:rsid w:val="0023022E"/>
  </w:style>
  <w:style w:type="numbering" w:customStyle="1" w:styleId="89">
    <w:name w:val="Нет списка89"/>
    <w:next w:val="a2"/>
    <w:uiPriority w:val="99"/>
    <w:semiHidden/>
    <w:unhideWhenUsed/>
    <w:rsid w:val="0023022E"/>
  </w:style>
  <w:style w:type="numbering" w:customStyle="1" w:styleId="1214">
    <w:name w:val="Нет списка1214"/>
    <w:next w:val="a2"/>
    <w:uiPriority w:val="99"/>
    <w:semiHidden/>
    <w:unhideWhenUsed/>
    <w:rsid w:val="0023022E"/>
  </w:style>
  <w:style w:type="numbering" w:customStyle="1" w:styleId="2114">
    <w:name w:val="Нет списка2114"/>
    <w:next w:val="a2"/>
    <w:uiPriority w:val="99"/>
    <w:semiHidden/>
    <w:unhideWhenUsed/>
    <w:rsid w:val="0023022E"/>
  </w:style>
  <w:style w:type="numbering" w:customStyle="1" w:styleId="11210">
    <w:name w:val="Нет списка11210"/>
    <w:next w:val="a2"/>
    <w:uiPriority w:val="99"/>
    <w:semiHidden/>
    <w:unhideWhenUsed/>
    <w:rsid w:val="0023022E"/>
  </w:style>
  <w:style w:type="numbering" w:customStyle="1" w:styleId="31100">
    <w:name w:val="Нет списка3110"/>
    <w:next w:val="a2"/>
    <w:uiPriority w:val="99"/>
    <w:semiHidden/>
    <w:unhideWhenUsed/>
    <w:rsid w:val="0023022E"/>
  </w:style>
  <w:style w:type="numbering" w:customStyle="1" w:styleId="41100">
    <w:name w:val="Нет списка4110"/>
    <w:next w:val="a2"/>
    <w:uiPriority w:val="99"/>
    <w:semiHidden/>
    <w:unhideWhenUsed/>
    <w:rsid w:val="0023022E"/>
  </w:style>
  <w:style w:type="numbering" w:customStyle="1" w:styleId="51100">
    <w:name w:val="Нет списка5110"/>
    <w:next w:val="a2"/>
    <w:uiPriority w:val="99"/>
    <w:semiHidden/>
    <w:unhideWhenUsed/>
    <w:rsid w:val="0023022E"/>
  </w:style>
  <w:style w:type="numbering" w:customStyle="1" w:styleId="6110">
    <w:name w:val="Нет списка6110"/>
    <w:next w:val="a2"/>
    <w:uiPriority w:val="99"/>
    <w:semiHidden/>
    <w:unhideWhenUsed/>
    <w:rsid w:val="0023022E"/>
  </w:style>
  <w:style w:type="numbering" w:customStyle="1" w:styleId="7110">
    <w:name w:val="Нет списка7110"/>
    <w:next w:val="a2"/>
    <w:uiPriority w:val="99"/>
    <w:semiHidden/>
    <w:unhideWhenUsed/>
    <w:rsid w:val="0023022E"/>
  </w:style>
  <w:style w:type="numbering" w:customStyle="1" w:styleId="99">
    <w:name w:val="Нет списка99"/>
    <w:next w:val="a2"/>
    <w:uiPriority w:val="99"/>
    <w:semiHidden/>
    <w:unhideWhenUsed/>
    <w:rsid w:val="0023022E"/>
  </w:style>
  <w:style w:type="numbering" w:customStyle="1" w:styleId="1310">
    <w:name w:val="Нет списка1310"/>
    <w:next w:val="a2"/>
    <w:uiPriority w:val="99"/>
    <w:semiHidden/>
    <w:unhideWhenUsed/>
    <w:rsid w:val="0023022E"/>
  </w:style>
  <w:style w:type="numbering" w:customStyle="1" w:styleId="229">
    <w:name w:val="Нет списка229"/>
    <w:next w:val="a2"/>
    <w:uiPriority w:val="99"/>
    <w:semiHidden/>
    <w:unhideWhenUsed/>
    <w:rsid w:val="0023022E"/>
  </w:style>
  <w:style w:type="numbering" w:customStyle="1" w:styleId="1139">
    <w:name w:val="Нет списка1139"/>
    <w:next w:val="a2"/>
    <w:uiPriority w:val="99"/>
    <w:semiHidden/>
    <w:unhideWhenUsed/>
    <w:rsid w:val="0023022E"/>
  </w:style>
  <w:style w:type="numbering" w:customStyle="1" w:styleId="329">
    <w:name w:val="Нет списка329"/>
    <w:next w:val="a2"/>
    <w:uiPriority w:val="99"/>
    <w:semiHidden/>
    <w:unhideWhenUsed/>
    <w:rsid w:val="0023022E"/>
  </w:style>
  <w:style w:type="numbering" w:customStyle="1" w:styleId="429">
    <w:name w:val="Нет списка429"/>
    <w:next w:val="a2"/>
    <w:uiPriority w:val="99"/>
    <w:semiHidden/>
    <w:unhideWhenUsed/>
    <w:rsid w:val="0023022E"/>
  </w:style>
  <w:style w:type="numbering" w:customStyle="1" w:styleId="529">
    <w:name w:val="Нет списка529"/>
    <w:next w:val="a2"/>
    <w:uiPriority w:val="99"/>
    <w:semiHidden/>
    <w:unhideWhenUsed/>
    <w:rsid w:val="0023022E"/>
  </w:style>
  <w:style w:type="numbering" w:customStyle="1" w:styleId="629">
    <w:name w:val="Нет списка629"/>
    <w:next w:val="a2"/>
    <w:uiPriority w:val="99"/>
    <w:semiHidden/>
    <w:unhideWhenUsed/>
    <w:rsid w:val="0023022E"/>
  </w:style>
  <w:style w:type="numbering" w:customStyle="1" w:styleId="729">
    <w:name w:val="Нет списка729"/>
    <w:next w:val="a2"/>
    <w:uiPriority w:val="99"/>
    <w:semiHidden/>
    <w:unhideWhenUsed/>
    <w:rsid w:val="0023022E"/>
  </w:style>
  <w:style w:type="numbering" w:customStyle="1" w:styleId="109">
    <w:name w:val="Нет списка109"/>
    <w:next w:val="a2"/>
    <w:uiPriority w:val="99"/>
    <w:semiHidden/>
    <w:unhideWhenUsed/>
    <w:rsid w:val="0023022E"/>
  </w:style>
  <w:style w:type="numbering" w:customStyle="1" w:styleId="149">
    <w:name w:val="Нет списка149"/>
    <w:next w:val="a2"/>
    <w:uiPriority w:val="99"/>
    <w:semiHidden/>
    <w:unhideWhenUsed/>
    <w:rsid w:val="0023022E"/>
  </w:style>
  <w:style w:type="numbering" w:customStyle="1" w:styleId="159">
    <w:name w:val="Нет списка159"/>
    <w:next w:val="a2"/>
    <w:uiPriority w:val="99"/>
    <w:semiHidden/>
    <w:unhideWhenUsed/>
    <w:rsid w:val="0023022E"/>
  </w:style>
  <w:style w:type="numbering" w:customStyle="1" w:styleId="169">
    <w:name w:val="Нет списка169"/>
    <w:next w:val="a2"/>
    <w:uiPriority w:val="99"/>
    <w:semiHidden/>
    <w:unhideWhenUsed/>
    <w:rsid w:val="0023022E"/>
  </w:style>
  <w:style w:type="numbering" w:customStyle="1" w:styleId="1740">
    <w:name w:val="Нет списка174"/>
    <w:next w:val="a2"/>
    <w:uiPriority w:val="99"/>
    <w:semiHidden/>
    <w:unhideWhenUsed/>
    <w:rsid w:val="0023022E"/>
  </w:style>
  <w:style w:type="numbering" w:customStyle="1" w:styleId="1840">
    <w:name w:val="Нет списка184"/>
    <w:next w:val="a2"/>
    <w:uiPriority w:val="99"/>
    <w:semiHidden/>
    <w:unhideWhenUsed/>
    <w:rsid w:val="0023022E"/>
  </w:style>
  <w:style w:type="numbering" w:customStyle="1" w:styleId="1144">
    <w:name w:val="Нет списка1144"/>
    <w:next w:val="a2"/>
    <w:uiPriority w:val="99"/>
    <w:semiHidden/>
    <w:unhideWhenUsed/>
    <w:rsid w:val="0023022E"/>
  </w:style>
  <w:style w:type="numbering" w:customStyle="1" w:styleId="234">
    <w:name w:val="Нет списка234"/>
    <w:next w:val="a2"/>
    <w:uiPriority w:val="99"/>
    <w:semiHidden/>
    <w:unhideWhenUsed/>
    <w:rsid w:val="0023022E"/>
  </w:style>
  <w:style w:type="numbering" w:customStyle="1" w:styleId="11115">
    <w:name w:val="Нет списка11115"/>
    <w:next w:val="a2"/>
    <w:uiPriority w:val="99"/>
    <w:semiHidden/>
    <w:unhideWhenUsed/>
    <w:rsid w:val="0023022E"/>
  </w:style>
  <w:style w:type="numbering" w:customStyle="1" w:styleId="334">
    <w:name w:val="Нет списка334"/>
    <w:next w:val="a2"/>
    <w:uiPriority w:val="99"/>
    <w:semiHidden/>
    <w:unhideWhenUsed/>
    <w:rsid w:val="0023022E"/>
  </w:style>
  <w:style w:type="numbering" w:customStyle="1" w:styleId="434">
    <w:name w:val="Нет списка434"/>
    <w:next w:val="a2"/>
    <w:uiPriority w:val="99"/>
    <w:semiHidden/>
    <w:unhideWhenUsed/>
    <w:rsid w:val="0023022E"/>
  </w:style>
  <w:style w:type="numbering" w:customStyle="1" w:styleId="534">
    <w:name w:val="Нет списка534"/>
    <w:next w:val="a2"/>
    <w:uiPriority w:val="99"/>
    <w:semiHidden/>
    <w:unhideWhenUsed/>
    <w:rsid w:val="0023022E"/>
  </w:style>
  <w:style w:type="numbering" w:customStyle="1" w:styleId="634">
    <w:name w:val="Нет списка634"/>
    <w:next w:val="a2"/>
    <w:uiPriority w:val="99"/>
    <w:semiHidden/>
    <w:unhideWhenUsed/>
    <w:rsid w:val="0023022E"/>
  </w:style>
  <w:style w:type="numbering" w:customStyle="1" w:styleId="734">
    <w:name w:val="Нет списка734"/>
    <w:next w:val="a2"/>
    <w:uiPriority w:val="99"/>
    <w:semiHidden/>
    <w:unhideWhenUsed/>
    <w:rsid w:val="0023022E"/>
  </w:style>
  <w:style w:type="numbering" w:customStyle="1" w:styleId="814">
    <w:name w:val="Нет списка814"/>
    <w:next w:val="a2"/>
    <w:uiPriority w:val="99"/>
    <w:semiHidden/>
    <w:unhideWhenUsed/>
    <w:rsid w:val="0023022E"/>
  </w:style>
  <w:style w:type="numbering" w:customStyle="1" w:styleId="1215">
    <w:name w:val="Нет списка1215"/>
    <w:next w:val="a2"/>
    <w:uiPriority w:val="99"/>
    <w:semiHidden/>
    <w:unhideWhenUsed/>
    <w:rsid w:val="0023022E"/>
  </w:style>
  <w:style w:type="numbering" w:customStyle="1" w:styleId="2115">
    <w:name w:val="Нет списка2115"/>
    <w:next w:val="a2"/>
    <w:uiPriority w:val="99"/>
    <w:semiHidden/>
    <w:unhideWhenUsed/>
    <w:rsid w:val="0023022E"/>
  </w:style>
  <w:style w:type="numbering" w:customStyle="1" w:styleId="11214">
    <w:name w:val="Нет списка11214"/>
    <w:next w:val="a2"/>
    <w:uiPriority w:val="99"/>
    <w:semiHidden/>
    <w:unhideWhenUsed/>
    <w:rsid w:val="0023022E"/>
  </w:style>
  <w:style w:type="numbering" w:customStyle="1" w:styleId="3114">
    <w:name w:val="Нет списка3114"/>
    <w:next w:val="a2"/>
    <w:uiPriority w:val="99"/>
    <w:semiHidden/>
    <w:unhideWhenUsed/>
    <w:rsid w:val="0023022E"/>
  </w:style>
  <w:style w:type="numbering" w:customStyle="1" w:styleId="4114">
    <w:name w:val="Нет списка4114"/>
    <w:next w:val="a2"/>
    <w:uiPriority w:val="99"/>
    <w:semiHidden/>
    <w:unhideWhenUsed/>
    <w:rsid w:val="0023022E"/>
  </w:style>
  <w:style w:type="numbering" w:customStyle="1" w:styleId="5114">
    <w:name w:val="Нет списка5114"/>
    <w:next w:val="a2"/>
    <w:uiPriority w:val="99"/>
    <w:semiHidden/>
    <w:unhideWhenUsed/>
    <w:rsid w:val="0023022E"/>
  </w:style>
  <w:style w:type="numbering" w:customStyle="1" w:styleId="6114">
    <w:name w:val="Нет списка6114"/>
    <w:next w:val="a2"/>
    <w:uiPriority w:val="99"/>
    <w:semiHidden/>
    <w:unhideWhenUsed/>
    <w:rsid w:val="0023022E"/>
  </w:style>
  <w:style w:type="numbering" w:customStyle="1" w:styleId="7114">
    <w:name w:val="Нет списка7114"/>
    <w:next w:val="a2"/>
    <w:uiPriority w:val="99"/>
    <w:semiHidden/>
    <w:unhideWhenUsed/>
    <w:rsid w:val="0023022E"/>
  </w:style>
  <w:style w:type="numbering" w:customStyle="1" w:styleId="914">
    <w:name w:val="Нет списка914"/>
    <w:next w:val="a2"/>
    <w:uiPriority w:val="99"/>
    <w:semiHidden/>
    <w:unhideWhenUsed/>
    <w:rsid w:val="0023022E"/>
  </w:style>
  <w:style w:type="numbering" w:customStyle="1" w:styleId="1314">
    <w:name w:val="Нет списка1314"/>
    <w:next w:val="a2"/>
    <w:uiPriority w:val="99"/>
    <w:semiHidden/>
    <w:unhideWhenUsed/>
    <w:rsid w:val="0023022E"/>
  </w:style>
  <w:style w:type="numbering" w:customStyle="1" w:styleId="2214">
    <w:name w:val="Нет списка2214"/>
    <w:next w:val="a2"/>
    <w:uiPriority w:val="99"/>
    <w:semiHidden/>
    <w:unhideWhenUsed/>
    <w:rsid w:val="0023022E"/>
  </w:style>
  <w:style w:type="numbering" w:customStyle="1" w:styleId="11314">
    <w:name w:val="Нет списка11314"/>
    <w:next w:val="a2"/>
    <w:uiPriority w:val="99"/>
    <w:semiHidden/>
    <w:unhideWhenUsed/>
    <w:rsid w:val="0023022E"/>
  </w:style>
  <w:style w:type="numbering" w:customStyle="1" w:styleId="3214">
    <w:name w:val="Нет списка3214"/>
    <w:next w:val="a2"/>
    <w:uiPriority w:val="99"/>
    <w:semiHidden/>
    <w:unhideWhenUsed/>
    <w:rsid w:val="0023022E"/>
  </w:style>
  <w:style w:type="numbering" w:customStyle="1" w:styleId="4214">
    <w:name w:val="Нет списка4214"/>
    <w:next w:val="a2"/>
    <w:uiPriority w:val="99"/>
    <w:semiHidden/>
    <w:unhideWhenUsed/>
    <w:rsid w:val="0023022E"/>
  </w:style>
  <w:style w:type="numbering" w:customStyle="1" w:styleId="5214">
    <w:name w:val="Нет списка5214"/>
    <w:next w:val="a2"/>
    <w:uiPriority w:val="99"/>
    <w:semiHidden/>
    <w:unhideWhenUsed/>
    <w:rsid w:val="0023022E"/>
  </w:style>
  <w:style w:type="numbering" w:customStyle="1" w:styleId="6214">
    <w:name w:val="Нет списка6214"/>
    <w:next w:val="a2"/>
    <w:uiPriority w:val="99"/>
    <w:semiHidden/>
    <w:unhideWhenUsed/>
    <w:rsid w:val="0023022E"/>
  </w:style>
  <w:style w:type="numbering" w:customStyle="1" w:styleId="7214">
    <w:name w:val="Нет списка7214"/>
    <w:next w:val="a2"/>
    <w:uiPriority w:val="99"/>
    <w:semiHidden/>
    <w:unhideWhenUsed/>
    <w:rsid w:val="0023022E"/>
  </w:style>
  <w:style w:type="numbering" w:customStyle="1" w:styleId="1014">
    <w:name w:val="Нет списка1014"/>
    <w:next w:val="a2"/>
    <w:uiPriority w:val="99"/>
    <w:semiHidden/>
    <w:unhideWhenUsed/>
    <w:rsid w:val="0023022E"/>
  </w:style>
  <w:style w:type="numbering" w:customStyle="1" w:styleId="1414">
    <w:name w:val="Нет списка1414"/>
    <w:next w:val="a2"/>
    <w:uiPriority w:val="99"/>
    <w:semiHidden/>
    <w:unhideWhenUsed/>
    <w:rsid w:val="0023022E"/>
  </w:style>
  <w:style w:type="numbering" w:customStyle="1" w:styleId="1514">
    <w:name w:val="Нет списка1514"/>
    <w:next w:val="a2"/>
    <w:uiPriority w:val="99"/>
    <w:semiHidden/>
    <w:unhideWhenUsed/>
    <w:rsid w:val="0023022E"/>
  </w:style>
  <w:style w:type="numbering" w:customStyle="1" w:styleId="1614">
    <w:name w:val="Нет списка1614"/>
    <w:next w:val="a2"/>
    <w:uiPriority w:val="99"/>
    <w:semiHidden/>
    <w:unhideWhenUsed/>
    <w:rsid w:val="0023022E"/>
  </w:style>
  <w:style w:type="numbering" w:customStyle="1" w:styleId="194">
    <w:name w:val="Нет списка194"/>
    <w:next w:val="a2"/>
    <w:uiPriority w:val="99"/>
    <w:semiHidden/>
    <w:unhideWhenUsed/>
    <w:rsid w:val="0023022E"/>
  </w:style>
  <w:style w:type="numbering" w:customStyle="1" w:styleId="1104">
    <w:name w:val="Нет списка1104"/>
    <w:next w:val="a2"/>
    <w:uiPriority w:val="99"/>
    <w:semiHidden/>
    <w:unhideWhenUsed/>
    <w:rsid w:val="0023022E"/>
  </w:style>
  <w:style w:type="numbering" w:customStyle="1" w:styleId="1154">
    <w:name w:val="Нет списка1154"/>
    <w:next w:val="a2"/>
    <w:uiPriority w:val="99"/>
    <w:semiHidden/>
    <w:unhideWhenUsed/>
    <w:rsid w:val="0023022E"/>
  </w:style>
  <w:style w:type="numbering" w:customStyle="1" w:styleId="2440">
    <w:name w:val="Нет списка244"/>
    <w:next w:val="a2"/>
    <w:uiPriority w:val="99"/>
    <w:semiHidden/>
    <w:unhideWhenUsed/>
    <w:rsid w:val="0023022E"/>
  </w:style>
  <w:style w:type="numbering" w:customStyle="1" w:styleId="11124">
    <w:name w:val="Нет списка11124"/>
    <w:next w:val="a2"/>
    <w:uiPriority w:val="99"/>
    <w:semiHidden/>
    <w:unhideWhenUsed/>
    <w:rsid w:val="0023022E"/>
  </w:style>
  <w:style w:type="numbering" w:customStyle="1" w:styleId="3440">
    <w:name w:val="Нет списка344"/>
    <w:next w:val="a2"/>
    <w:uiPriority w:val="99"/>
    <w:semiHidden/>
    <w:unhideWhenUsed/>
    <w:rsid w:val="0023022E"/>
  </w:style>
  <w:style w:type="numbering" w:customStyle="1" w:styleId="444">
    <w:name w:val="Нет списка444"/>
    <w:next w:val="a2"/>
    <w:uiPriority w:val="99"/>
    <w:semiHidden/>
    <w:unhideWhenUsed/>
    <w:rsid w:val="0023022E"/>
  </w:style>
  <w:style w:type="numbering" w:customStyle="1" w:styleId="544">
    <w:name w:val="Нет списка544"/>
    <w:next w:val="a2"/>
    <w:uiPriority w:val="99"/>
    <w:semiHidden/>
    <w:unhideWhenUsed/>
    <w:rsid w:val="0023022E"/>
  </w:style>
  <w:style w:type="numbering" w:customStyle="1" w:styleId="644">
    <w:name w:val="Нет списка644"/>
    <w:next w:val="a2"/>
    <w:uiPriority w:val="99"/>
    <w:semiHidden/>
    <w:unhideWhenUsed/>
    <w:rsid w:val="0023022E"/>
  </w:style>
  <w:style w:type="numbering" w:customStyle="1" w:styleId="744">
    <w:name w:val="Нет списка744"/>
    <w:next w:val="a2"/>
    <w:uiPriority w:val="99"/>
    <w:semiHidden/>
    <w:unhideWhenUsed/>
    <w:rsid w:val="0023022E"/>
  </w:style>
  <w:style w:type="numbering" w:customStyle="1" w:styleId="824">
    <w:name w:val="Нет списка824"/>
    <w:next w:val="a2"/>
    <w:uiPriority w:val="99"/>
    <w:semiHidden/>
    <w:unhideWhenUsed/>
    <w:rsid w:val="0023022E"/>
  </w:style>
  <w:style w:type="numbering" w:customStyle="1" w:styleId="1224">
    <w:name w:val="Нет списка1224"/>
    <w:next w:val="a2"/>
    <w:uiPriority w:val="99"/>
    <w:semiHidden/>
    <w:unhideWhenUsed/>
    <w:rsid w:val="0023022E"/>
  </w:style>
  <w:style w:type="numbering" w:customStyle="1" w:styleId="2124">
    <w:name w:val="Нет списка2124"/>
    <w:next w:val="a2"/>
    <w:uiPriority w:val="99"/>
    <w:semiHidden/>
    <w:unhideWhenUsed/>
    <w:rsid w:val="0023022E"/>
  </w:style>
  <w:style w:type="numbering" w:customStyle="1" w:styleId="11224">
    <w:name w:val="Нет списка11224"/>
    <w:next w:val="a2"/>
    <w:uiPriority w:val="99"/>
    <w:semiHidden/>
    <w:unhideWhenUsed/>
    <w:rsid w:val="0023022E"/>
  </w:style>
  <w:style w:type="numbering" w:customStyle="1" w:styleId="3124">
    <w:name w:val="Нет списка3124"/>
    <w:next w:val="a2"/>
    <w:uiPriority w:val="99"/>
    <w:semiHidden/>
    <w:unhideWhenUsed/>
    <w:rsid w:val="0023022E"/>
  </w:style>
  <w:style w:type="numbering" w:customStyle="1" w:styleId="4124">
    <w:name w:val="Нет списка4124"/>
    <w:next w:val="a2"/>
    <w:uiPriority w:val="99"/>
    <w:semiHidden/>
    <w:unhideWhenUsed/>
    <w:rsid w:val="0023022E"/>
  </w:style>
  <w:style w:type="numbering" w:customStyle="1" w:styleId="5124">
    <w:name w:val="Нет списка5124"/>
    <w:next w:val="a2"/>
    <w:uiPriority w:val="99"/>
    <w:semiHidden/>
    <w:unhideWhenUsed/>
    <w:rsid w:val="0023022E"/>
  </w:style>
  <w:style w:type="numbering" w:customStyle="1" w:styleId="6124">
    <w:name w:val="Нет списка6124"/>
    <w:next w:val="a2"/>
    <w:uiPriority w:val="99"/>
    <w:semiHidden/>
    <w:unhideWhenUsed/>
    <w:rsid w:val="0023022E"/>
  </w:style>
  <w:style w:type="numbering" w:customStyle="1" w:styleId="7124">
    <w:name w:val="Нет списка7124"/>
    <w:next w:val="a2"/>
    <w:uiPriority w:val="99"/>
    <w:semiHidden/>
    <w:unhideWhenUsed/>
    <w:rsid w:val="0023022E"/>
  </w:style>
  <w:style w:type="numbering" w:customStyle="1" w:styleId="924">
    <w:name w:val="Нет списка924"/>
    <w:next w:val="a2"/>
    <w:uiPriority w:val="99"/>
    <w:semiHidden/>
    <w:unhideWhenUsed/>
    <w:rsid w:val="0023022E"/>
  </w:style>
  <w:style w:type="numbering" w:customStyle="1" w:styleId="1324">
    <w:name w:val="Нет списка1324"/>
    <w:next w:val="a2"/>
    <w:uiPriority w:val="99"/>
    <w:semiHidden/>
    <w:unhideWhenUsed/>
    <w:rsid w:val="0023022E"/>
  </w:style>
  <w:style w:type="numbering" w:customStyle="1" w:styleId="2224">
    <w:name w:val="Нет списка2224"/>
    <w:next w:val="a2"/>
    <w:uiPriority w:val="99"/>
    <w:semiHidden/>
    <w:unhideWhenUsed/>
    <w:rsid w:val="0023022E"/>
  </w:style>
  <w:style w:type="numbering" w:customStyle="1" w:styleId="11324">
    <w:name w:val="Нет списка11324"/>
    <w:next w:val="a2"/>
    <w:uiPriority w:val="99"/>
    <w:semiHidden/>
    <w:unhideWhenUsed/>
    <w:rsid w:val="0023022E"/>
  </w:style>
  <w:style w:type="numbering" w:customStyle="1" w:styleId="3224">
    <w:name w:val="Нет списка3224"/>
    <w:next w:val="a2"/>
    <w:uiPriority w:val="99"/>
    <w:semiHidden/>
    <w:unhideWhenUsed/>
    <w:rsid w:val="0023022E"/>
  </w:style>
  <w:style w:type="numbering" w:customStyle="1" w:styleId="4224">
    <w:name w:val="Нет списка4224"/>
    <w:next w:val="a2"/>
    <w:uiPriority w:val="99"/>
    <w:semiHidden/>
    <w:unhideWhenUsed/>
    <w:rsid w:val="0023022E"/>
  </w:style>
  <w:style w:type="numbering" w:customStyle="1" w:styleId="5224">
    <w:name w:val="Нет списка5224"/>
    <w:next w:val="a2"/>
    <w:uiPriority w:val="99"/>
    <w:semiHidden/>
    <w:unhideWhenUsed/>
    <w:rsid w:val="0023022E"/>
  </w:style>
  <w:style w:type="numbering" w:customStyle="1" w:styleId="6224">
    <w:name w:val="Нет списка6224"/>
    <w:next w:val="a2"/>
    <w:uiPriority w:val="99"/>
    <w:semiHidden/>
    <w:unhideWhenUsed/>
    <w:rsid w:val="0023022E"/>
  </w:style>
  <w:style w:type="numbering" w:customStyle="1" w:styleId="7224">
    <w:name w:val="Нет списка7224"/>
    <w:next w:val="a2"/>
    <w:uiPriority w:val="99"/>
    <w:semiHidden/>
    <w:unhideWhenUsed/>
    <w:rsid w:val="0023022E"/>
  </w:style>
  <w:style w:type="numbering" w:customStyle="1" w:styleId="1024">
    <w:name w:val="Нет списка1024"/>
    <w:next w:val="a2"/>
    <w:uiPriority w:val="99"/>
    <w:semiHidden/>
    <w:unhideWhenUsed/>
    <w:rsid w:val="0023022E"/>
  </w:style>
  <w:style w:type="numbering" w:customStyle="1" w:styleId="1424">
    <w:name w:val="Нет списка1424"/>
    <w:next w:val="a2"/>
    <w:uiPriority w:val="99"/>
    <w:semiHidden/>
    <w:unhideWhenUsed/>
    <w:rsid w:val="0023022E"/>
  </w:style>
  <w:style w:type="numbering" w:customStyle="1" w:styleId="1524">
    <w:name w:val="Нет списка1524"/>
    <w:next w:val="a2"/>
    <w:uiPriority w:val="99"/>
    <w:semiHidden/>
    <w:unhideWhenUsed/>
    <w:rsid w:val="0023022E"/>
  </w:style>
  <w:style w:type="numbering" w:customStyle="1" w:styleId="1624">
    <w:name w:val="Нет списка1624"/>
    <w:next w:val="a2"/>
    <w:uiPriority w:val="99"/>
    <w:semiHidden/>
    <w:unhideWhenUsed/>
    <w:rsid w:val="0023022E"/>
  </w:style>
  <w:style w:type="numbering" w:customStyle="1" w:styleId="204">
    <w:name w:val="Нет списка204"/>
    <w:next w:val="a2"/>
    <w:uiPriority w:val="99"/>
    <w:semiHidden/>
    <w:unhideWhenUsed/>
    <w:rsid w:val="0023022E"/>
  </w:style>
  <w:style w:type="numbering" w:customStyle="1" w:styleId="1164">
    <w:name w:val="Нет списка1164"/>
    <w:next w:val="a2"/>
    <w:uiPriority w:val="99"/>
    <w:semiHidden/>
    <w:unhideWhenUsed/>
    <w:rsid w:val="0023022E"/>
  </w:style>
  <w:style w:type="numbering" w:customStyle="1" w:styleId="1174">
    <w:name w:val="Нет списка1174"/>
    <w:next w:val="a2"/>
    <w:uiPriority w:val="99"/>
    <w:semiHidden/>
    <w:unhideWhenUsed/>
    <w:rsid w:val="0023022E"/>
  </w:style>
  <w:style w:type="numbering" w:customStyle="1" w:styleId="254">
    <w:name w:val="Нет списка254"/>
    <w:next w:val="a2"/>
    <w:uiPriority w:val="99"/>
    <w:semiHidden/>
    <w:unhideWhenUsed/>
    <w:rsid w:val="0023022E"/>
  </w:style>
  <w:style w:type="numbering" w:customStyle="1" w:styleId="11134">
    <w:name w:val="Нет списка11134"/>
    <w:next w:val="a2"/>
    <w:uiPriority w:val="99"/>
    <w:semiHidden/>
    <w:unhideWhenUsed/>
    <w:rsid w:val="0023022E"/>
  </w:style>
  <w:style w:type="numbering" w:customStyle="1" w:styleId="354">
    <w:name w:val="Нет списка354"/>
    <w:next w:val="a2"/>
    <w:uiPriority w:val="99"/>
    <w:semiHidden/>
    <w:unhideWhenUsed/>
    <w:rsid w:val="0023022E"/>
  </w:style>
  <w:style w:type="numbering" w:customStyle="1" w:styleId="454">
    <w:name w:val="Нет списка454"/>
    <w:next w:val="a2"/>
    <w:uiPriority w:val="99"/>
    <w:semiHidden/>
    <w:unhideWhenUsed/>
    <w:rsid w:val="0023022E"/>
  </w:style>
  <w:style w:type="numbering" w:customStyle="1" w:styleId="554">
    <w:name w:val="Нет списка554"/>
    <w:next w:val="a2"/>
    <w:uiPriority w:val="99"/>
    <w:semiHidden/>
    <w:unhideWhenUsed/>
    <w:rsid w:val="0023022E"/>
  </w:style>
  <w:style w:type="numbering" w:customStyle="1" w:styleId="654">
    <w:name w:val="Нет списка654"/>
    <w:next w:val="a2"/>
    <w:uiPriority w:val="99"/>
    <w:semiHidden/>
    <w:unhideWhenUsed/>
    <w:rsid w:val="0023022E"/>
  </w:style>
  <w:style w:type="numbering" w:customStyle="1" w:styleId="754">
    <w:name w:val="Нет списка754"/>
    <w:next w:val="a2"/>
    <w:uiPriority w:val="99"/>
    <w:semiHidden/>
    <w:unhideWhenUsed/>
    <w:rsid w:val="0023022E"/>
  </w:style>
  <w:style w:type="numbering" w:customStyle="1" w:styleId="834">
    <w:name w:val="Нет списка834"/>
    <w:next w:val="a2"/>
    <w:uiPriority w:val="99"/>
    <w:semiHidden/>
    <w:unhideWhenUsed/>
    <w:rsid w:val="0023022E"/>
  </w:style>
  <w:style w:type="numbering" w:customStyle="1" w:styleId="1234">
    <w:name w:val="Нет списка1234"/>
    <w:next w:val="a2"/>
    <w:uiPriority w:val="99"/>
    <w:semiHidden/>
    <w:unhideWhenUsed/>
    <w:rsid w:val="0023022E"/>
  </w:style>
  <w:style w:type="numbering" w:customStyle="1" w:styleId="2134">
    <w:name w:val="Нет списка2134"/>
    <w:next w:val="a2"/>
    <w:uiPriority w:val="99"/>
    <w:semiHidden/>
    <w:unhideWhenUsed/>
    <w:rsid w:val="0023022E"/>
  </w:style>
  <w:style w:type="numbering" w:customStyle="1" w:styleId="11234">
    <w:name w:val="Нет списка11234"/>
    <w:next w:val="a2"/>
    <w:uiPriority w:val="99"/>
    <w:semiHidden/>
    <w:unhideWhenUsed/>
    <w:rsid w:val="0023022E"/>
  </w:style>
  <w:style w:type="numbering" w:customStyle="1" w:styleId="3134">
    <w:name w:val="Нет списка3134"/>
    <w:next w:val="a2"/>
    <w:uiPriority w:val="99"/>
    <w:semiHidden/>
    <w:unhideWhenUsed/>
    <w:rsid w:val="0023022E"/>
  </w:style>
  <w:style w:type="numbering" w:customStyle="1" w:styleId="4134">
    <w:name w:val="Нет списка4134"/>
    <w:next w:val="a2"/>
    <w:uiPriority w:val="99"/>
    <w:semiHidden/>
    <w:unhideWhenUsed/>
    <w:rsid w:val="0023022E"/>
  </w:style>
  <w:style w:type="numbering" w:customStyle="1" w:styleId="5134">
    <w:name w:val="Нет списка5134"/>
    <w:next w:val="a2"/>
    <w:uiPriority w:val="99"/>
    <w:semiHidden/>
    <w:unhideWhenUsed/>
    <w:rsid w:val="0023022E"/>
  </w:style>
  <w:style w:type="numbering" w:customStyle="1" w:styleId="6134">
    <w:name w:val="Нет списка6134"/>
    <w:next w:val="a2"/>
    <w:uiPriority w:val="99"/>
    <w:semiHidden/>
    <w:unhideWhenUsed/>
    <w:rsid w:val="0023022E"/>
  </w:style>
  <w:style w:type="numbering" w:customStyle="1" w:styleId="7134">
    <w:name w:val="Нет списка7134"/>
    <w:next w:val="a2"/>
    <w:uiPriority w:val="99"/>
    <w:semiHidden/>
    <w:unhideWhenUsed/>
    <w:rsid w:val="0023022E"/>
  </w:style>
  <w:style w:type="numbering" w:customStyle="1" w:styleId="934">
    <w:name w:val="Нет списка934"/>
    <w:next w:val="a2"/>
    <w:uiPriority w:val="99"/>
    <w:semiHidden/>
    <w:unhideWhenUsed/>
    <w:rsid w:val="0023022E"/>
  </w:style>
  <w:style w:type="numbering" w:customStyle="1" w:styleId="1334">
    <w:name w:val="Нет списка1334"/>
    <w:next w:val="a2"/>
    <w:uiPriority w:val="99"/>
    <w:semiHidden/>
    <w:unhideWhenUsed/>
    <w:rsid w:val="0023022E"/>
  </w:style>
  <w:style w:type="numbering" w:customStyle="1" w:styleId="2234">
    <w:name w:val="Нет списка2234"/>
    <w:next w:val="a2"/>
    <w:uiPriority w:val="99"/>
    <w:semiHidden/>
    <w:unhideWhenUsed/>
    <w:rsid w:val="0023022E"/>
  </w:style>
  <w:style w:type="numbering" w:customStyle="1" w:styleId="11334">
    <w:name w:val="Нет списка11334"/>
    <w:next w:val="a2"/>
    <w:uiPriority w:val="99"/>
    <w:semiHidden/>
    <w:unhideWhenUsed/>
    <w:rsid w:val="0023022E"/>
  </w:style>
  <w:style w:type="numbering" w:customStyle="1" w:styleId="3234">
    <w:name w:val="Нет списка3234"/>
    <w:next w:val="a2"/>
    <w:uiPriority w:val="99"/>
    <w:semiHidden/>
    <w:unhideWhenUsed/>
    <w:rsid w:val="0023022E"/>
  </w:style>
  <w:style w:type="numbering" w:customStyle="1" w:styleId="4234">
    <w:name w:val="Нет списка4234"/>
    <w:next w:val="a2"/>
    <w:uiPriority w:val="99"/>
    <w:semiHidden/>
    <w:unhideWhenUsed/>
    <w:rsid w:val="0023022E"/>
  </w:style>
  <w:style w:type="numbering" w:customStyle="1" w:styleId="5234">
    <w:name w:val="Нет списка5234"/>
    <w:next w:val="a2"/>
    <w:uiPriority w:val="99"/>
    <w:semiHidden/>
    <w:unhideWhenUsed/>
    <w:rsid w:val="0023022E"/>
  </w:style>
  <w:style w:type="numbering" w:customStyle="1" w:styleId="6234">
    <w:name w:val="Нет списка6234"/>
    <w:next w:val="a2"/>
    <w:uiPriority w:val="99"/>
    <w:semiHidden/>
    <w:unhideWhenUsed/>
    <w:rsid w:val="0023022E"/>
  </w:style>
  <w:style w:type="numbering" w:customStyle="1" w:styleId="7234">
    <w:name w:val="Нет списка7234"/>
    <w:next w:val="a2"/>
    <w:uiPriority w:val="99"/>
    <w:semiHidden/>
    <w:unhideWhenUsed/>
    <w:rsid w:val="0023022E"/>
  </w:style>
  <w:style w:type="numbering" w:customStyle="1" w:styleId="1034">
    <w:name w:val="Нет списка1034"/>
    <w:next w:val="a2"/>
    <w:uiPriority w:val="99"/>
    <w:semiHidden/>
    <w:unhideWhenUsed/>
    <w:rsid w:val="0023022E"/>
  </w:style>
  <w:style w:type="numbering" w:customStyle="1" w:styleId="1434">
    <w:name w:val="Нет списка1434"/>
    <w:next w:val="a2"/>
    <w:uiPriority w:val="99"/>
    <w:semiHidden/>
    <w:unhideWhenUsed/>
    <w:rsid w:val="0023022E"/>
  </w:style>
  <w:style w:type="numbering" w:customStyle="1" w:styleId="1534">
    <w:name w:val="Нет списка1534"/>
    <w:next w:val="a2"/>
    <w:uiPriority w:val="99"/>
    <w:semiHidden/>
    <w:unhideWhenUsed/>
    <w:rsid w:val="0023022E"/>
  </w:style>
  <w:style w:type="numbering" w:customStyle="1" w:styleId="1634">
    <w:name w:val="Нет списка1634"/>
    <w:next w:val="a2"/>
    <w:uiPriority w:val="99"/>
    <w:semiHidden/>
    <w:unhideWhenUsed/>
    <w:rsid w:val="0023022E"/>
  </w:style>
  <w:style w:type="numbering" w:customStyle="1" w:styleId="261">
    <w:name w:val="Нет списка261"/>
    <w:next w:val="a2"/>
    <w:uiPriority w:val="99"/>
    <w:semiHidden/>
    <w:unhideWhenUsed/>
    <w:rsid w:val="0023022E"/>
  </w:style>
  <w:style w:type="table" w:customStyle="1" w:styleId="71a">
    <w:name w:val="Сетка таблицы71"/>
    <w:basedOn w:val="a1"/>
    <w:next w:val="aff8"/>
    <w:uiPriority w:val="59"/>
    <w:rsid w:val="0023022E"/>
    <w:rPr>
      <w:rFonts w:eastAsia="Times New Roman"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1">
    <w:name w:val="Нет списка1181"/>
    <w:next w:val="a2"/>
    <w:uiPriority w:val="99"/>
    <w:semiHidden/>
    <w:unhideWhenUsed/>
    <w:rsid w:val="0023022E"/>
  </w:style>
  <w:style w:type="numbering" w:customStyle="1" w:styleId="1191">
    <w:name w:val="Нет списка1191"/>
    <w:next w:val="a2"/>
    <w:uiPriority w:val="99"/>
    <w:semiHidden/>
    <w:unhideWhenUsed/>
    <w:rsid w:val="0023022E"/>
  </w:style>
  <w:style w:type="numbering" w:customStyle="1" w:styleId="271">
    <w:name w:val="Нет списка271"/>
    <w:next w:val="a2"/>
    <w:uiPriority w:val="99"/>
    <w:semiHidden/>
    <w:unhideWhenUsed/>
    <w:rsid w:val="0023022E"/>
  </w:style>
  <w:style w:type="numbering" w:customStyle="1" w:styleId="11141">
    <w:name w:val="Нет списка11141"/>
    <w:next w:val="a2"/>
    <w:uiPriority w:val="99"/>
    <w:semiHidden/>
    <w:unhideWhenUsed/>
    <w:rsid w:val="0023022E"/>
  </w:style>
  <w:style w:type="numbering" w:customStyle="1" w:styleId="361">
    <w:name w:val="Нет списка361"/>
    <w:next w:val="a2"/>
    <w:uiPriority w:val="99"/>
    <w:semiHidden/>
    <w:unhideWhenUsed/>
    <w:rsid w:val="0023022E"/>
  </w:style>
  <w:style w:type="numbering" w:customStyle="1" w:styleId="461">
    <w:name w:val="Нет списка461"/>
    <w:next w:val="a2"/>
    <w:uiPriority w:val="99"/>
    <w:semiHidden/>
    <w:unhideWhenUsed/>
    <w:rsid w:val="0023022E"/>
  </w:style>
  <w:style w:type="numbering" w:customStyle="1" w:styleId="561">
    <w:name w:val="Нет списка561"/>
    <w:next w:val="a2"/>
    <w:uiPriority w:val="99"/>
    <w:semiHidden/>
    <w:unhideWhenUsed/>
    <w:rsid w:val="0023022E"/>
  </w:style>
  <w:style w:type="numbering" w:customStyle="1" w:styleId="661">
    <w:name w:val="Нет списка661"/>
    <w:next w:val="a2"/>
    <w:uiPriority w:val="99"/>
    <w:semiHidden/>
    <w:unhideWhenUsed/>
    <w:rsid w:val="0023022E"/>
  </w:style>
  <w:style w:type="numbering" w:customStyle="1" w:styleId="761">
    <w:name w:val="Нет списка761"/>
    <w:next w:val="a2"/>
    <w:uiPriority w:val="99"/>
    <w:semiHidden/>
    <w:unhideWhenUsed/>
    <w:rsid w:val="0023022E"/>
  </w:style>
  <w:style w:type="numbering" w:customStyle="1" w:styleId="841">
    <w:name w:val="Нет списка841"/>
    <w:next w:val="a2"/>
    <w:uiPriority w:val="99"/>
    <w:semiHidden/>
    <w:unhideWhenUsed/>
    <w:rsid w:val="0023022E"/>
  </w:style>
  <w:style w:type="numbering" w:customStyle="1" w:styleId="1241">
    <w:name w:val="Нет списка1241"/>
    <w:next w:val="a2"/>
    <w:uiPriority w:val="99"/>
    <w:semiHidden/>
    <w:unhideWhenUsed/>
    <w:rsid w:val="0023022E"/>
  </w:style>
  <w:style w:type="numbering" w:customStyle="1" w:styleId="2141">
    <w:name w:val="Нет списка2141"/>
    <w:next w:val="a2"/>
    <w:uiPriority w:val="99"/>
    <w:semiHidden/>
    <w:unhideWhenUsed/>
    <w:rsid w:val="0023022E"/>
  </w:style>
  <w:style w:type="numbering" w:customStyle="1" w:styleId="11241">
    <w:name w:val="Нет списка11241"/>
    <w:next w:val="a2"/>
    <w:uiPriority w:val="99"/>
    <w:semiHidden/>
    <w:unhideWhenUsed/>
    <w:rsid w:val="0023022E"/>
  </w:style>
  <w:style w:type="numbering" w:customStyle="1" w:styleId="3141">
    <w:name w:val="Нет списка3141"/>
    <w:next w:val="a2"/>
    <w:uiPriority w:val="99"/>
    <w:semiHidden/>
    <w:unhideWhenUsed/>
    <w:rsid w:val="0023022E"/>
  </w:style>
  <w:style w:type="numbering" w:customStyle="1" w:styleId="4141">
    <w:name w:val="Нет списка4141"/>
    <w:next w:val="a2"/>
    <w:uiPriority w:val="99"/>
    <w:semiHidden/>
    <w:unhideWhenUsed/>
    <w:rsid w:val="0023022E"/>
  </w:style>
  <w:style w:type="numbering" w:customStyle="1" w:styleId="5141">
    <w:name w:val="Нет списка5141"/>
    <w:next w:val="a2"/>
    <w:uiPriority w:val="99"/>
    <w:semiHidden/>
    <w:unhideWhenUsed/>
    <w:rsid w:val="0023022E"/>
  </w:style>
  <w:style w:type="numbering" w:customStyle="1" w:styleId="6141">
    <w:name w:val="Нет списка6141"/>
    <w:next w:val="a2"/>
    <w:uiPriority w:val="99"/>
    <w:semiHidden/>
    <w:unhideWhenUsed/>
    <w:rsid w:val="0023022E"/>
  </w:style>
  <w:style w:type="numbering" w:customStyle="1" w:styleId="7141">
    <w:name w:val="Нет списка7141"/>
    <w:next w:val="a2"/>
    <w:uiPriority w:val="99"/>
    <w:semiHidden/>
    <w:unhideWhenUsed/>
    <w:rsid w:val="0023022E"/>
  </w:style>
  <w:style w:type="numbering" w:customStyle="1" w:styleId="941">
    <w:name w:val="Нет списка941"/>
    <w:next w:val="a2"/>
    <w:uiPriority w:val="99"/>
    <w:semiHidden/>
    <w:unhideWhenUsed/>
    <w:rsid w:val="0023022E"/>
  </w:style>
  <w:style w:type="numbering" w:customStyle="1" w:styleId="1341">
    <w:name w:val="Нет списка1341"/>
    <w:next w:val="a2"/>
    <w:uiPriority w:val="99"/>
    <w:semiHidden/>
    <w:unhideWhenUsed/>
    <w:rsid w:val="0023022E"/>
  </w:style>
  <w:style w:type="numbering" w:customStyle="1" w:styleId="2241">
    <w:name w:val="Нет списка2241"/>
    <w:next w:val="a2"/>
    <w:uiPriority w:val="99"/>
    <w:semiHidden/>
    <w:unhideWhenUsed/>
    <w:rsid w:val="0023022E"/>
  </w:style>
  <w:style w:type="numbering" w:customStyle="1" w:styleId="11341">
    <w:name w:val="Нет списка11341"/>
    <w:next w:val="a2"/>
    <w:uiPriority w:val="99"/>
    <w:semiHidden/>
    <w:unhideWhenUsed/>
    <w:rsid w:val="0023022E"/>
  </w:style>
  <w:style w:type="numbering" w:customStyle="1" w:styleId="3241">
    <w:name w:val="Нет списка3241"/>
    <w:next w:val="a2"/>
    <w:uiPriority w:val="99"/>
    <w:semiHidden/>
    <w:unhideWhenUsed/>
    <w:rsid w:val="0023022E"/>
  </w:style>
  <w:style w:type="numbering" w:customStyle="1" w:styleId="4241">
    <w:name w:val="Нет списка4241"/>
    <w:next w:val="a2"/>
    <w:uiPriority w:val="99"/>
    <w:semiHidden/>
    <w:unhideWhenUsed/>
    <w:rsid w:val="0023022E"/>
  </w:style>
  <w:style w:type="numbering" w:customStyle="1" w:styleId="5241">
    <w:name w:val="Нет списка5241"/>
    <w:next w:val="a2"/>
    <w:uiPriority w:val="99"/>
    <w:semiHidden/>
    <w:unhideWhenUsed/>
    <w:rsid w:val="0023022E"/>
  </w:style>
  <w:style w:type="numbering" w:customStyle="1" w:styleId="6241">
    <w:name w:val="Нет списка6241"/>
    <w:next w:val="a2"/>
    <w:uiPriority w:val="99"/>
    <w:semiHidden/>
    <w:unhideWhenUsed/>
    <w:rsid w:val="0023022E"/>
  </w:style>
  <w:style w:type="numbering" w:customStyle="1" w:styleId="7241">
    <w:name w:val="Нет списка7241"/>
    <w:next w:val="a2"/>
    <w:uiPriority w:val="99"/>
    <w:semiHidden/>
    <w:unhideWhenUsed/>
    <w:rsid w:val="0023022E"/>
  </w:style>
  <w:style w:type="numbering" w:customStyle="1" w:styleId="1041">
    <w:name w:val="Нет списка1041"/>
    <w:next w:val="a2"/>
    <w:uiPriority w:val="99"/>
    <w:semiHidden/>
    <w:unhideWhenUsed/>
    <w:rsid w:val="0023022E"/>
  </w:style>
  <w:style w:type="numbering" w:customStyle="1" w:styleId="1441">
    <w:name w:val="Нет списка1441"/>
    <w:next w:val="a2"/>
    <w:uiPriority w:val="99"/>
    <w:semiHidden/>
    <w:unhideWhenUsed/>
    <w:rsid w:val="0023022E"/>
  </w:style>
  <w:style w:type="numbering" w:customStyle="1" w:styleId="1541">
    <w:name w:val="Нет списка1541"/>
    <w:next w:val="a2"/>
    <w:uiPriority w:val="99"/>
    <w:semiHidden/>
    <w:unhideWhenUsed/>
    <w:rsid w:val="0023022E"/>
  </w:style>
  <w:style w:type="numbering" w:customStyle="1" w:styleId="1641">
    <w:name w:val="Нет списка1641"/>
    <w:next w:val="a2"/>
    <w:uiPriority w:val="99"/>
    <w:semiHidden/>
    <w:unhideWhenUsed/>
    <w:rsid w:val="0023022E"/>
  </w:style>
  <w:style w:type="numbering" w:customStyle="1" w:styleId="1711">
    <w:name w:val="Нет списка1711"/>
    <w:next w:val="a2"/>
    <w:uiPriority w:val="99"/>
    <w:semiHidden/>
    <w:unhideWhenUsed/>
    <w:rsid w:val="0023022E"/>
  </w:style>
  <w:style w:type="numbering" w:customStyle="1" w:styleId="1811">
    <w:name w:val="Нет списка1811"/>
    <w:next w:val="a2"/>
    <w:uiPriority w:val="99"/>
    <w:semiHidden/>
    <w:unhideWhenUsed/>
    <w:rsid w:val="0023022E"/>
  </w:style>
  <w:style w:type="numbering" w:customStyle="1" w:styleId="11411">
    <w:name w:val="Нет списка11411"/>
    <w:next w:val="a2"/>
    <w:uiPriority w:val="99"/>
    <w:semiHidden/>
    <w:unhideWhenUsed/>
    <w:rsid w:val="0023022E"/>
  </w:style>
  <w:style w:type="numbering" w:customStyle="1" w:styleId="2311">
    <w:name w:val="Нет списка2311"/>
    <w:next w:val="a2"/>
    <w:uiPriority w:val="99"/>
    <w:semiHidden/>
    <w:unhideWhenUsed/>
    <w:rsid w:val="0023022E"/>
  </w:style>
  <w:style w:type="numbering" w:customStyle="1" w:styleId="1111111">
    <w:name w:val="Нет списка1111111"/>
    <w:next w:val="a2"/>
    <w:uiPriority w:val="99"/>
    <w:semiHidden/>
    <w:unhideWhenUsed/>
    <w:rsid w:val="0023022E"/>
  </w:style>
  <w:style w:type="numbering" w:customStyle="1" w:styleId="3311">
    <w:name w:val="Нет списка3311"/>
    <w:next w:val="a2"/>
    <w:uiPriority w:val="99"/>
    <w:semiHidden/>
    <w:unhideWhenUsed/>
    <w:rsid w:val="0023022E"/>
  </w:style>
  <w:style w:type="numbering" w:customStyle="1" w:styleId="4311">
    <w:name w:val="Нет списка4311"/>
    <w:next w:val="a2"/>
    <w:uiPriority w:val="99"/>
    <w:semiHidden/>
    <w:unhideWhenUsed/>
    <w:rsid w:val="0023022E"/>
  </w:style>
  <w:style w:type="numbering" w:customStyle="1" w:styleId="5311">
    <w:name w:val="Нет списка5311"/>
    <w:next w:val="a2"/>
    <w:uiPriority w:val="99"/>
    <w:semiHidden/>
    <w:unhideWhenUsed/>
    <w:rsid w:val="0023022E"/>
  </w:style>
  <w:style w:type="numbering" w:customStyle="1" w:styleId="6311">
    <w:name w:val="Нет списка6311"/>
    <w:next w:val="a2"/>
    <w:uiPriority w:val="99"/>
    <w:semiHidden/>
    <w:unhideWhenUsed/>
    <w:rsid w:val="0023022E"/>
  </w:style>
  <w:style w:type="numbering" w:customStyle="1" w:styleId="7311">
    <w:name w:val="Нет списка7311"/>
    <w:next w:val="a2"/>
    <w:uiPriority w:val="99"/>
    <w:semiHidden/>
    <w:unhideWhenUsed/>
    <w:rsid w:val="0023022E"/>
  </w:style>
  <w:style w:type="numbering" w:customStyle="1" w:styleId="8111">
    <w:name w:val="Нет списка8111"/>
    <w:next w:val="a2"/>
    <w:uiPriority w:val="99"/>
    <w:semiHidden/>
    <w:unhideWhenUsed/>
    <w:rsid w:val="0023022E"/>
  </w:style>
  <w:style w:type="numbering" w:customStyle="1" w:styleId="12111">
    <w:name w:val="Нет списка12111"/>
    <w:next w:val="a2"/>
    <w:uiPriority w:val="99"/>
    <w:semiHidden/>
    <w:unhideWhenUsed/>
    <w:rsid w:val="0023022E"/>
  </w:style>
  <w:style w:type="numbering" w:customStyle="1" w:styleId="21111">
    <w:name w:val="Нет списка21111"/>
    <w:next w:val="a2"/>
    <w:uiPriority w:val="99"/>
    <w:semiHidden/>
    <w:unhideWhenUsed/>
    <w:rsid w:val="0023022E"/>
  </w:style>
  <w:style w:type="numbering" w:customStyle="1" w:styleId="112111">
    <w:name w:val="Нет списка112111"/>
    <w:next w:val="a2"/>
    <w:uiPriority w:val="99"/>
    <w:semiHidden/>
    <w:unhideWhenUsed/>
    <w:rsid w:val="0023022E"/>
  </w:style>
  <w:style w:type="numbering" w:customStyle="1" w:styleId="31111">
    <w:name w:val="Нет списка31111"/>
    <w:next w:val="a2"/>
    <w:uiPriority w:val="99"/>
    <w:semiHidden/>
    <w:unhideWhenUsed/>
    <w:rsid w:val="0023022E"/>
  </w:style>
  <w:style w:type="numbering" w:customStyle="1" w:styleId="41111">
    <w:name w:val="Нет списка41111"/>
    <w:next w:val="a2"/>
    <w:uiPriority w:val="99"/>
    <w:semiHidden/>
    <w:unhideWhenUsed/>
    <w:rsid w:val="0023022E"/>
  </w:style>
  <w:style w:type="numbering" w:customStyle="1" w:styleId="51111">
    <w:name w:val="Нет списка51111"/>
    <w:next w:val="a2"/>
    <w:uiPriority w:val="99"/>
    <w:semiHidden/>
    <w:unhideWhenUsed/>
    <w:rsid w:val="0023022E"/>
  </w:style>
  <w:style w:type="numbering" w:customStyle="1" w:styleId="61111">
    <w:name w:val="Нет списка61111"/>
    <w:next w:val="a2"/>
    <w:uiPriority w:val="99"/>
    <w:semiHidden/>
    <w:unhideWhenUsed/>
    <w:rsid w:val="0023022E"/>
  </w:style>
  <w:style w:type="numbering" w:customStyle="1" w:styleId="71111">
    <w:name w:val="Нет списка71111"/>
    <w:next w:val="a2"/>
    <w:uiPriority w:val="99"/>
    <w:semiHidden/>
    <w:unhideWhenUsed/>
    <w:rsid w:val="0023022E"/>
  </w:style>
  <w:style w:type="numbering" w:customStyle="1" w:styleId="9111">
    <w:name w:val="Нет списка9111"/>
    <w:next w:val="a2"/>
    <w:uiPriority w:val="99"/>
    <w:semiHidden/>
    <w:unhideWhenUsed/>
    <w:rsid w:val="0023022E"/>
  </w:style>
  <w:style w:type="numbering" w:customStyle="1" w:styleId="13111">
    <w:name w:val="Нет списка13111"/>
    <w:next w:val="a2"/>
    <w:uiPriority w:val="99"/>
    <w:semiHidden/>
    <w:unhideWhenUsed/>
    <w:rsid w:val="0023022E"/>
  </w:style>
  <w:style w:type="numbering" w:customStyle="1" w:styleId="22111">
    <w:name w:val="Нет списка22111"/>
    <w:next w:val="a2"/>
    <w:uiPriority w:val="99"/>
    <w:semiHidden/>
    <w:unhideWhenUsed/>
    <w:rsid w:val="0023022E"/>
  </w:style>
  <w:style w:type="numbering" w:customStyle="1" w:styleId="113111">
    <w:name w:val="Нет списка113111"/>
    <w:next w:val="a2"/>
    <w:uiPriority w:val="99"/>
    <w:semiHidden/>
    <w:unhideWhenUsed/>
    <w:rsid w:val="0023022E"/>
  </w:style>
  <w:style w:type="numbering" w:customStyle="1" w:styleId="32111">
    <w:name w:val="Нет списка32111"/>
    <w:next w:val="a2"/>
    <w:uiPriority w:val="99"/>
    <w:semiHidden/>
    <w:unhideWhenUsed/>
    <w:rsid w:val="0023022E"/>
  </w:style>
  <w:style w:type="numbering" w:customStyle="1" w:styleId="42111">
    <w:name w:val="Нет списка42111"/>
    <w:next w:val="a2"/>
    <w:uiPriority w:val="99"/>
    <w:semiHidden/>
    <w:unhideWhenUsed/>
    <w:rsid w:val="0023022E"/>
  </w:style>
  <w:style w:type="numbering" w:customStyle="1" w:styleId="52111">
    <w:name w:val="Нет списка52111"/>
    <w:next w:val="a2"/>
    <w:uiPriority w:val="99"/>
    <w:semiHidden/>
    <w:unhideWhenUsed/>
    <w:rsid w:val="0023022E"/>
  </w:style>
  <w:style w:type="numbering" w:customStyle="1" w:styleId="62111">
    <w:name w:val="Нет списка62111"/>
    <w:next w:val="a2"/>
    <w:uiPriority w:val="99"/>
    <w:semiHidden/>
    <w:unhideWhenUsed/>
    <w:rsid w:val="0023022E"/>
  </w:style>
  <w:style w:type="numbering" w:customStyle="1" w:styleId="72111">
    <w:name w:val="Нет списка72111"/>
    <w:next w:val="a2"/>
    <w:uiPriority w:val="99"/>
    <w:semiHidden/>
    <w:unhideWhenUsed/>
    <w:rsid w:val="0023022E"/>
  </w:style>
  <w:style w:type="numbering" w:customStyle="1" w:styleId="10111">
    <w:name w:val="Нет списка10111"/>
    <w:next w:val="a2"/>
    <w:uiPriority w:val="99"/>
    <w:semiHidden/>
    <w:unhideWhenUsed/>
    <w:rsid w:val="0023022E"/>
  </w:style>
  <w:style w:type="numbering" w:customStyle="1" w:styleId="14111">
    <w:name w:val="Нет списка14111"/>
    <w:next w:val="a2"/>
    <w:uiPriority w:val="99"/>
    <w:semiHidden/>
    <w:unhideWhenUsed/>
    <w:rsid w:val="0023022E"/>
  </w:style>
  <w:style w:type="numbering" w:customStyle="1" w:styleId="15111">
    <w:name w:val="Нет списка15111"/>
    <w:next w:val="a2"/>
    <w:uiPriority w:val="99"/>
    <w:semiHidden/>
    <w:unhideWhenUsed/>
    <w:rsid w:val="0023022E"/>
  </w:style>
  <w:style w:type="numbering" w:customStyle="1" w:styleId="16111">
    <w:name w:val="Нет списка16111"/>
    <w:next w:val="a2"/>
    <w:uiPriority w:val="99"/>
    <w:semiHidden/>
    <w:unhideWhenUsed/>
    <w:rsid w:val="0023022E"/>
  </w:style>
  <w:style w:type="numbering" w:customStyle="1" w:styleId="1911">
    <w:name w:val="Нет списка1911"/>
    <w:next w:val="a2"/>
    <w:uiPriority w:val="99"/>
    <w:semiHidden/>
    <w:unhideWhenUsed/>
    <w:rsid w:val="0023022E"/>
  </w:style>
  <w:style w:type="numbering" w:customStyle="1" w:styleId="11011">
    <w:name w:val="Нет списка11011"/>
    <w:next w:val="a2"/>
    <w:uiPriority w:val="99"/>
    <w:semiHidden/>
    <w:unhideWhenUsed/>
    <w:rsid w:val="0023022E"/>
  </w:style>
  <w:style w:type="numbering" w:customStyle="1" w:styleId="11511">
    <w:name w:val="Нет списка11511"/>
    <w:next w:val="a2"/>
    <w:uiPriority w:val="99"/>
    <w:semiHidden/>
    <w:unhideWhenUsed/>
    <w:rsid w:val="0023022E"/>
  </w:style>
  <w:style w:type="numbering" w:customStyle="1" w:styleId="2411">
    <w:name w:val="Нет списка2411"/>
    <w:next w:val="a2"/>
    <w:uiPriority w:val="99"/>
    <w:semiHidden/>
    <w:unhideWhenUsed/>
    <w:rsid w:val="0023022E"/>
  </w:style>
  <w:style w:type="numbering" w:customStyle="1" w:styleId="111211">
    <w:name w:val="Нет списка111211"/>
    <w:next w:val="a2"/>
    <w:uiPriority w:val="99"/>
    <w:semiHidden/>
    <w:unhideWhenUsed/>
    <w:rsid w:val="0023022E"/>
  </w:style>
  <w:style w:type="numbering" w:customStyle="1" w:styleId="3411">
    <w:name w:val="Нет списка3411"/>
    <w:next w:val="a2"/>
    <w:uiPriority w:val="99"/>
    <w:semiHidden/>
    <w:unhideWhenUsed/>
    <w:rsid w:val="0023022E"/>
  </w:style>
  <w:style w:type="numbering" w:customStyle="1" w:styleId="4411">
    <w:name w:val="Нет списка4411"/>
    <w:next w:val="a2"/>
    <w:uiPriority w:val="99"/>
    <w:semiHidden/>
    <w:unhideWhenUsed/>
    <w:rsid w:val="0023022E"/>
  </w:style>
  <w:style w:type="numbering" w:customStyle="1" w:styleId="5411">
    <w:name w:val="Нет списка5411"/>
    <w:next w:val="a2"/>
    <w:uiPriority w:val="99"/>
    <w:semiHidden/>
    <w:unhideWhenUsed/>
    <w:rsid w:val="0023022E"/>
  </w:style>
  <w:style w:type="numbering" w:customStyle="1" w:styleId="6411">
    <w:name w:val="Нет списка6411"/>
    <w:next w:val="a2"/>
    <w:uiPriority w:val="99"/>
    <w:semiHidden/>
    <w:unhideWhenUsed/>
    <w:rsid w:val="0023022E"/>
  </w:style>
  <w:style w:type="numbering" w:customStyle="1" w:styleId="7411">
    <w:name w:val="Нет списка7411"/>
    <w:next w:val="a2"/>
    <w:uiPriority w:val="99"/>
    <w:semiHidden/>
    <w:unhideWhenUsed/>
    <w:rsid w:val="0023022E"/>
  </w:style>
  <w:style w:type="numbering" w:customStyle="1" w:styleId="8211">
    <w:name w:val="Нет списка8211"/>
    <w:next w:val="a2"/>
    <w:uiPriority w:val="99"/>
    <w:semiHidden/>
    <w:unhideWhenUsed/>
    <w:rsid w:val="0023022E"/>
  </w:style>
  <w:style w:type="numbering" w:customStyle="1" w:styleId="12211">
    <w:name w:val="Нет списка12211"/>
    <w:next w:val="a2"/>
    <w:uiPriority w:val="99"/>
    <w:semiHidden/>
    <w:unhideWhenUsed/>
    <w:rsid w:val="0023022E"/>
  </w:style>
  <w:style w:type="numbering" w:customStyle="1" w:styleId="21211">
    <w:name w:val="Нет списка21211"/>
    <w:next w:val="a2"/>
    <w:uiPriority w:val="99"/>
    <w:semiHidden/>
    <w:unhideWhenUsed/>
    <w:rsid w:val="0023022E"/>
  </w:style>
  <w:style w:type="numbering" w:customStyle="1" w:styleId="112211">
    <w:name w:val="Нет списка112211"/>
    <w:next w:val="a2"/>
    <w:uiPriority w:val="99"/>
    <w:semiHidden/>
    <w:unhideWhenUsed/>
    <w:rsid w:val="0023022E"/>
  </w:style>
  <w:style w:type="numbering" w:customStyle="1" w:styleId="31211">
    <w:name w:val="Нет списка31211"/>
    <w:next w:val="a2"/>
    <w:uiPriority w:val="99"/>
    <w:semiHidden/>
    <w:unhideWhenUsed/>
    <w:rsid w:val="0023022E"/>
  </w:style>
  <w:style w:type="numbering" w:customStyle="1" w:styleId="41211">
    <w:name w:val="Нет списка41211"/>
    <w:next w:val="a2"/>
    <w:uiPriority w:val="99"/>
    <w:semiHidden/>
    <w:unhideWhenUsed/>
    <w:rsid w:val="0023022E"/>
  </w:style>
  <w:style w:type="numbering" w:customStyle="1" w:styleId="51211">
    <w:name w:val="Нет списка51211"/>
    <w:next w:val="a2"/>
    <w:uiPriority w:val="99"/>
    <w:semiHidden/>
    <w:unhideWhenUsed/>
    <w:rsid w:val="0023022E"/>
  </w:style>
  <w:style w:type="numbering" w:customStyle="1" w:styleId="61211">
    <w:name w:val="Нет списка61211"/>
    <w:next w:val="a2"/>
    <w:uiPriority w:val="99"/>
    <w:semiHidden/>
    <w:unhideWhenUsed/>
    <w:rsid w:val="0023022E"/>
  </w:style>
  <w:style w:type="numbering" w:customStyle="1" w:styleId="71211">
    <w:name w:val="Нет списка71211"/>
    <w:next w:val="a2"/>
    <w:uiPriority w:val="99"/>
    <w:semiHidden/>
    <w:unhideWhenUsed/>
    <w:rsid w:val="0023022E"/>
  </w:style>
  <w:style w:type="numbering" w:customStyle="1" w:styleId="9211">
    <w:name w:val="Нет списка9211"/>
    <w:next w:val="a2"/>
    <w:uiPriority w:val="99"/>
    <w:semiHidden/>
    <w:unhideWhenUsed/>
    <w:rsid w:val="0023022E"/>
  </w:style>
  <w:style w:type="numbering" w:customStyle="1" w:styleId="13211">
    <w:name w:val="Нет списка13211"/>
    <w:next w:val="a2"/>
    <w:uiPriority w:val="99"/>
    <w:semiHidden/>
    <w:unhideWhenUsed/>
    <w:rsid w:val="0023022E"/>
  </w:style>
  <w:style w:type="numbering" w:customStyle="1" w:styleId="22211">
    <w:name w:val="Нет списка22211"/>
    <w:next w:val="a2"/>
    <w:uiPriority w:val="99"/>
    <w:semiHidden/>
    <w:unhideWhenUsed/>
    <w:rsid w:val="0023022E"/>
  </w:style>
  <w:style w:type="numbering" w:customStyle="1" w:styleId="113211">
    <w:name w:val="Нет списка113211"/>
    <w:next w:val="a2"/>
    <w:uiPriority w:val="99"/>
    <w:semiHidden/>
    <w:unhideWhenUsed/>
    <w:rsid w:val="0023022E"/>
  </w:style>
  <w:style w:type="numbering" w:customStyle="1" w:styleId="32211">
    <w:name w:val="Нет списка32211"/>
    <w:next w:val="a2"/>
    <w:uiPriority w:val="99"/>
    <w:semiHidden/>
    <w:unhideWhenUsed/>
    <w:rsid w:val="0023022E"/>
  </w:style>
  <w:style w:type="numbering" w:customStyle="1" w:styleId="42211">
    <w:name w:val="Нет списка42211"/>
    <w:next w:val="a2"/>
    <w:uiPriority w:val="99"/>
    <w:semiHidden/>
    <w:unhideWhenUsed/>
    <w:rsid w:val="0023022E"/>
  </w:style>
  <w:style w:type="numbering" w:customStyle="1" w:styleId="52211">
    <w:name w:val="Нет списка52211"/>
    <w:next w:val="a2"/>
    <w:uiPriority w:val="99"/>
    <w:semiHidden/>
    <w:unhideWhenUsed/>
    <w:rsid w:val="0023022E"/>
  </w:style>
  <w:style w:type="numbering" w:customStyle="1" w:styleId="62211">
    <w:name w:val="Нет списка62211"/>
    <w:next w:val="a2"/>
    <w:uiPriority w:val="99"/>
    <w:semiHidden/>
    <w:unhideWhenUsed/>
    <w:rsid w:val="0023022E"/>
  </w:style>
  <w:style w:type="numbering" w:customStyle="1" w:styleId="72211">
    <w:name w:val="Нет списка72211"/>
    <w:next w:val="a2"/>
    <w:uiPriority w:val="99"/>
    <w:semiHidden/>
    <w:unhideWhenUsed/>
    <w:rsid w:val="0023022E"/>
  </w:style>
  <w:style w:type="numbering" w:customStyle="1" w:styleId="10211">
    <w:name w:val="Нет списка10211"/>
    <w:next w:val="a2"/>
    <w:uiPriority w:val="99"/>
    <w:semiHidden/>
    <w:unhideWhenUsed/>
    <w:rsid w:val="0023022E"/>
  </w:style>
  <w:style w:type="numbering" w:customStyle="1" w:styleId="14211">
    <w:name w:val="Нет списка14211"/>
    <w:next w:val="a2"/>
    <w:uiPriority w:val="99"/>
    <w:semiHidden/>
    <w:unhideWhenUsed/>
    <w:rsid w:val="0023022E"/>
  </w:style>
  <w:style w:type="numbering" w:customStyle="1" w:styleId="15211">
    <w:name w:val="Нет списка15211"/>
    <w:next w:val="a2"/>
    <w:uiPriority w:val="99"/>
    <w:semiHidden/>
    <w:unhideWhenUsed/>
    <w:rsid w:val="0023022E"/>
  </w:style>
  <w:style w:type="numbering" w:customStyle="1" w:styleId="16211">
    <w:name w:val="Нет списка16211"/>
    <w:next w:val="a2"/>
    <w:uiPriority w:val="99"/>
    <w:semiHidden/>
    <w:unhideWhenUsed/>
    <w:rsid w:val="0023022E"/>
  </w:style>
  <w:style w:type="numbering" w:customStyle="1" w:styleId="2011">
    <w:name w:val="Нет списка2011"/>
    <w:next w:val="a2"/>
    <w:uiPriority w:val="99"/>
    <w:semiHidden/>
    <w:unhideWhenUsed/>
    <w:rsid w:val="0023022E"/>
  </w:style>
  <w:style w:type="numbering" w:customStyle="1" w:styleId="11611">
    <w:name w:val="Нет списка11611"/>
    <w:next w:val="a2"/>
    <w:uiPriority w:val="99"/>
    <w:semiHidden/>
    <w:unhideWhenUsed/>
    <w:rsid w:val="0023022E"/>
  </w:style>
  <w:style w:type="numbering" w:customStyle="1" w:styleId="11711">
    <w:name w:val="Нет списка11711"/>
    <w:next w:val="a2"/>
    <w:uiPriority w:val="99"/>
    <w:semiHidden/>
    <w:unhideWhenUsed/>
    <w:rsid w:val="0023022E"/>
  </w:style>
  <w:style w:type="numbering" w:customStyle="1" w:styleId="2511">
    <w:name w:val="Нет списка2511"/>
    <w:next w:val="a2"/>
    <w:uiPriority w:val="99"/>
    <w:semiHidden/>
    <w:unhideWhenUsed/>
    <w:rsid w:val="0023022E"/>
  </w:style>
  <w:style w:type="numbering" w:customStyle="1" w:styleId="111311">
    <w:name w:val="Нет списка111311"/>
    <w:next w:val="a2"/>
    <w:uiPriority w:val="99"/>
    <w:semiHidden/>
    <w:unhideWhenUsed/>
    <w:rsid w:val="0023022E"/>
  </w:style>
  <w:style w:type="numbering" w:customStyle="1" w:styleId="3511">
    <w:name w:val="Нет списка3511"/>
    <w:next w:val="a2"/>
    <w:uiPriority w:val="99"/>
    <w:semiHidden/>
    <w:unhideWhenUsed/>
    <w:rsid w:val="0023022E"/>
  </w:style>
  <w:style w:type="numbering" w:customStyle="1" w:styleId="4511">
    <w:name w:val="Нет списка4511"/>
    <w:next w:val="a2"/>
    <w:uiPriority w:val="99"/>
    <w:semiHidden/>
    <w:unhideWhenUsed/>
    <w:rsid w:val="0023022E"/>
  </w:style>
  <w:style w:type="numbering" w:customStyle="1" w:styleId="5511">
    <w:name w:val="Нет списка5511"/>
    <w:next w:val="a2"/>
    <w:uiPriority w:val="99"/>
    <w:semiHidden/>
    <w:unhideWhenUsed/>
    <w:rsid w:val="0023022E"/>
  </w:style>
  <w:style w:type="numbering" w:customStyle="1" w:styleId="6511">
    <w:name w:val="Нет списка6511"/>
    <w:next w:val="a2"/>
    <w:uiPriority w:val="99"/>
    <w:semiHidden/>
    <w:unhideWhenUsed/>
    <w:rsid w:val="0023022E"/>
  </w:style>
  <w:style w:type="numbering" w:customStyle="1" w:styleId="7511">
    <w:name w:val="Нет списка7511"/>
    <w:next w:val="a2"/>
    <w:uiPriority w:val="99"/>
    <w:semiHidden/>
    <w:unhideWhenUsed/>
    <w:rsid w:val="0023022E"/>
  </w:style>
  <w:style w:type="numbering" w:customStyle="1" w:styleId="8311">
    <w:name w:val="Нет списка8311"/>
    <w:next w:val="a2"/>
    <w:uiPriority w:val="99"/>
    <w:semiHidden/>
    <w:unhideWhenUsed/>
    <w:rsid w:val="0023022E"/>
  </w:style>
  <w:style w:type="numbering" w:customStyle="1" w:styleId="12311">
    <w:name w:val="Нет списка12311"/>
    <w:next w:val="a2"/>
    <w:uiPriority w:val="99"/>
    <w:semiHidden/>
    <w:unhideWhenUsed/>
    <w:rsid w:val="0023022E"/>
  </w:style>
  <w:style w:type="numbering" w:customStyle="1" w:styleId="21311">
    <w:name w:val="Нет списка21311"/>
    <w:next w:val="a2"/>
    <w:uiPriority w:val="99"/>
    <w:semiHidden/>
    <w:unhideWhenUsed/>
    <w:rsid w:val="0023022E"/>
  </w:style>
  <w:style w:type="numbering" w:customStyle="1" w:styleId="112311">
    <w:name w:val="Нет списка112311"/>
    <w:next w:val="a2"/>
    <w:uiPriority w:val="99"/>
    <w:semiHidden/>
    <w:unhideWhenUsed/>
    <w:rsid w:val="0023022E"/>
  </w:style>
  <w:style w:type="numbering" w:customStyle="1" w:styleId="31311">
    <w:name w:val="Нет списка31311"/>
    <w:next w:val="a2"/>
    <w:uiPriority w:val="99"/>
    <w:semiHidden/>
    <w:unhideWhenUsed/>
    <w:rsid w:val="0023022E"/>
  </w:style>
  <w:style w:type="numbering" w:customStyle="1" w:styleId="41311">
    <w:name w:val="Нет списка41311"/>
    <w:next w:val="a2"/>
    <w:uiPriority w:val="99"/>
    <w:semiHidden/>
    <w:unhideWhenUsed/>
    <w:rsid w:val="0023022E"/>
  </w:style>
  <w:style w:type="numbering" w:customStyle="1" w:styleId="51311">
    <w:name w:val="Нет списка51311"/>
    <w:next w:val="a2"/>
    <w:uiPriority w:val="99"/>
    <w:semiHidden/>
    <w:unhideWhenUsed/>
    <w:rsid w:val="0023022E"/>
  </w:style>
  <w:style w:type="numbering" w:customStyle="1" w:styleId="61311">
    <w:name w:val="Нет списка61311"/>
    <w:next w:val="a2"/>
    <w:uiPriority w:val="99"/>
    <w:semiHidden/>
    <w:unhideWhenUsed/>
    <w:rsid w:val="0023022E"/>
  </w:style>
  <w:style w:type="numbering" w:customStyle="1" w:styleId="71311">
    <w:name w:val="Нет списка71311"/>
    <w:next w:val="a2"/>
    <w:uiPriority w:val="99"/>
    <w:semiHidden/>
    <w:unhideWhenUsed/>
    <w:rsid w:val="0023022E"/>
  </w:style>
  <w:style w:type="numbering" w:customStyle="1" w:styleId="9311">
    <w:name w:val="Нет списка9311"/>
    <w:next w:val="a2"/>
    <w:uiPriority w:val="99"/>
    <w:semiHidden/>
    <w:unhideWhenUsed/>
    <w:rsid w:val="0023022E"/>
  </w:style>
  <w:style w:type="numbering" w:customStyle="1" w:styleId="13311">
    <w:name w:val="Нет списка13311"/>
    <w:next w:val="a2"/>
    <w:uiPriority w:val="99"/>
    <w:semiHidden/>
    <w:unhideWhenUsed/>
    <w:rsid w:val="0023022E"/>
  </w:style>
  <w:style w:type="numbering" w:customStyle="1" w:styleId="22311">
    <w:name w:val="Нет списка22311"/>
    <w:next w:val="a2"/>
    <w:uiPriority w:val="99"/>
    <w:semiHidden/>
    <w:unhideWhenUsed/>
    <w:rsid w:val="0023022E"/>
  </w:style>
  <w:style w:type="numbering" w:customStyle="1" w:styleId="113311">
    <w:name w:val="Нет списка113311"/>
    <w:next w:val="a2"/>
    <w:uiPriority w:val="99"/>
    <w:semiHidden/>
    <w:unhideWhenUsed/>
    <w:rsid w:val="0023022E"/>
  </w:style>
  <w:style w:type="numbering" w:customStyle="1" w:styleId="32311">
    <w:name w:val="Нет списка32311"/>
    <w:next w:val="a2"/>
    <w:uiPriority w:val="99"/>
    <w:semiHidden/>
    <w:unhideWhenUsed/>
    <w:rsid w:val="0023022E"/>
  </w:style>
  <w:style w:type="numbering" w:customStyle="1" w:styleId="42311">
    <w:name w:val="Нет списка42311"/>
    <w:next w:val="a2"/>
    <w:uiPriority w:val="99"/>
    <w:semiHidden/>
    <w:unhideWhenUsed/>
    <w:rsid w:val="0023022E"/>
  </w:style>
  <w:style w:type="numbering" w:customStyle="1" w:styleId="52311">
    <w:name w:val="Нет списка52311"/>
    <w:next w:val="a2"/>
    <w:uiPriority w:val="99"/>
    <w:semiHidden/>
    <w:unhideWhenUsed/>
    <w:rsid w:val="0023022E"/>
  </w:style>
  <w:style w:type="numbering" w:customStyle="1" w:styleId="62311">
    <w:name w:val="Нет списка62311"/>
    <w:next w:val="a2"/>
    <w:uiPriority w:val="99"/>
    <w:semiHidden/>
    <w:unhideWhenUsed/>
    <w:rsid w:val="0023022E"/>
  </w:style>
  <w:style w:type="numbering" w:customStyle="1" w:styleId="72311">
    <w:name w:val="Нет списка72311"/>
    <w:next w:val="a2"/>
    <w:uiPriority w:val="99"/>
    <w:semiHidden/>
    <w:unhideWhenUsed/>
    <w:rsid w:val="0023022E"/>
  </w:style>
  <w:style w:type="numbering" w:customStyle="1" w:styleId="10311">
    <w:name w:val="Нет списка10311"/>
    <w:next w:val="a2"/>
    <w:uiPriority w:val="99"/>
    <w:semiHidden/>
    <w:unhideWhenUsed/>
    <w:rsid w:val="0023022E"/>
  </w:style>
  <w:style w:type="numbering" w:customStyle="1" w:styleId="14311">
    <w:name w:val="Нет списка14311"/>
    <w:next w:val="a2"/>
    <w:uiPriority w:val="99"/>
    <w:semiHidden/>
    <w:unhideWhenUsed/>
    <w:rsid w:val="0023022E"/>
  </w:style>
  <w:style w:type="numbering" w:customStyle="1" w:styleId="15311">
    <w:name w:val="Нет списка15311"/>
    <w:next w:val="a2"/>
    <w:uiPriority w:val="99"/>
    <w:semiHidden/>
    <w:unhideWhenUsed/>
    <w:rsid w:val="0023022E"/>
  </w:style>
  <w:style w:type="numbering" w:customStyle="1" w:styleId="16311">
    <w:name w:val="Нет списка16311"/>
    <w:next w:val="a2"/>
    <w:uiPriority w:val="99"/>
    <w:semiHidden/>
    <w:unhideWhenUsed/>
    <w:rsid w:val="0023022E"/>
  </w:style>
  <w:style w:type="numbering" w:customStyle="1" w:styleId="281">
    <w:name w:val="Нет списка281"/>
    <w:next w:val="a2"/>
    <w:uiPriority w:val="99"/>
    <w:semiHidden/>
    <w:unhideWhenUsed/>
    <w:rsid w:val="0023022E"/>
  </w:style>
  <w:style w:type="table" w:customStyle="1" w:styleId="815">
    <w:name w:val="Сетка таблицы81"/>
    <w:basedOn w:val="a1"/>
    <w:next w:val="aff8"/>
    <w:uiPriority w:val="59"/>
    <w:rsid w:val="0023022E"/>
    <w:rPr>
      <w:rFonts w:eastAsia="Times New Roman"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1">
    <w:name w:val="Нет списка1201"/>
    <w:next w:val="a2"/>
    <w:uiPriority w:val="99"/>
    <w:semiHidden/>
    <w:unhideWhenUsed/>
    <w:rsid w:val="0023022E"/>
  </w:style>
  <w:style w:type="numbering" w:customStyle="1" w:styleId="11101">
    <w:name w:val="Нет списка11101"/>
    <w:next w:val="a2"/>
    <w:uiPriority w:val="99"/>
    <w:semiHidden/>
    <w:unhideWhenUsed/>
    <w:rsid w:val="0023022E"/>
  </w:style>
  <w:style w:type="numbering" w:customStyle="1" w:styleId="291">
    <w:name w:val="Нет списка291"/>
    <w:next w:val="a2"/>
    <w:uiPriority w:val="99"/>
    <w:semiHidden/>
    <w:unhideWhenUsed/>
    <w:rsid w:val="0023022E"/>
  </w:style>
  <w:style w:type="numbering" w:customStyle="1" w:styleId="11151">
    <w:name w:val="Нет списка11151"/>
    <w:next w:val="a2"/>
    <w:uiPriority w:val="99"/>
    <w:semiHidden/>
    <w:unhideWhenUsed/>
    <w:rsid w:val="0023022E"/>
  </w:style>
  <w:style w:type="numbering" w:customStyle="1" w:styleId="371">
    <w:name w:val="Нет списка371"/>
    <w:next w:val="a2"/>
    <w:uiPriority w:val="99"/>
    <w:semiHidden/>
    <w:unhideWhenUsed/>
    <w:rsid w:val="0023022E"/>
  </w:style>
  <w:style w:type="numbering" w:customStyle="1" w:styleId="471">
    <w:name w:val="Нет списка471"/>
    <w:next w:val="a2"/>
    <w:uiPriority w:val="99"/>
    <w:semiHidden/>
    <w:unhideWhenUsed/>
    <w:rsid w:val="0023022E"/>
  </w:style>
  <w:style w:type="numbering" w:customStyle="1" w:styleId="571">
    <w:name w:val="Нет списка571"/>
    <w:next w:val="a2"/>
    <w:uiPriority w:val="99"/>
    <w:semiHidden/>
    <w:unhideWhenUsed/>
    <w:rsid w:val="0023022E"/>
  </w:style>
  <w:style w:type="numbering" w:customStyle="1" w:styleId="671">
    <w:name w:val="Нет списка671"/>
    <w:next w:val="a2"/>
    <w:uiPriority w:val="99"/>
    <w:semiHidden/>
    <w:unhideWhenUsed/>
    <w:rsid w:val="0023022E"/>
  </w:style>
  <w:style w:type="numbering" w:customStyle="1" w:styleId="771">
    <w:name w:val="Нет списка771"/>
    <w:next w:val="a2"/>
    <w:uiPriority w:val="99"/>
    <w:semiHidden/>
    <w:unhideWhenUsed/>
    <w:rsid w:val="0023022E"/>
  </w:style>
  <w:style w:type="numbering" w:customStyle="1" w:styleId="851">
    <w:name w:val="Нет списка851"/>
    <w:next w:val="a2"/>
    <w:uiPriority w:val="99"/>
    <w:semiHidden/>
    <w:unhideWhenUsed/>
    <w:rsid w:val="0023022E"/>
  </w:style>
  <w:style w:type="numbering" w:customStyle="1" w:styleId="1251">
    <w:name w:val="Нет списка1251"/>
    <w:next w:val="a2"/>
    <w:uiPriority w:val="99"/>
    <w:semiHidden/>
    <w:unhideWhenUsed/>
    <w:rsid w:val="0023022E"/>
  </w:style>
  <w:style w:type="numbering" w:customStyle="1" w:styleId="2151">
    <w:name w:val="Нет списка2151"/>
    <w:next w:val="a2"/>
    <w:uiPriority w:val="99"/>
    <w:semiHidden/>
    <w:unhideWhenUsed/>
    <w:rsid w:val="0023022E"/>
  </w:style>
  <w:style w:type="numbering" w:customStyle="1" w:styleId="11251">
    <w:name w:val="Нет списка11251"/>
    <w:next w:val="a2"/>
    <w:uiPriority w:val="99"/>
    <w:semiHidden/>
    <w:unhideWhenUsed/>
    <w:rsid w:val="0023022E"/>
  </w:style>
  <w:style w:type="numbering" w:customStyle="1" w:styleId="3151">
    <w:name w:val="Нет списка3151"/>
    <w:next w:val="a2"/>
    <w:uiPriority w:val="99"/>
    <w:semiHidden/>
    <w:unhideWhenUsed/>
    <w:rsid w:val="0023022E"/>
  </w:style>
  <w:style w:type="numbering" w:customStyle="1" w:styleId="4151">
    <w:name w:val="Нет списка4151"/>
    <w:next w:val="a2"/>
    <w:uiPriority w:val="99"/>
    <w:semiHidden/>
    <w:unhideWhenUsed/>
    <w:rsid w:val="0023022E"/>
  </w:style>
  <w:style w:type="numbering" w:customStyle="1" w:styleId="5151">
    <w:name w:val="Нет списка5151"/>
    <w:next w:val="a2"/>
    <w:uiPriority w:val="99"/>
    <w:semiHidden/>
    <w:unhideWhenUsed/>
    <w:rsid w:val="0023022E"/>
  </w:style>
  <w:style w:type="numbering" w:customStyle="1" w:styleId="6151">
    <w:name w:val="Нет списка6151"/>
    <w:next w:val="a2"/>
    <w:uiPriority w:val="99"/>
    <w:semiHidden/>
    <w:unhideWhenUsed/>
    <w:rsid w:val="0023022E"/>
  </w:style>
  <w:style w:type="numbering" w:customStyle="1" w:styleId="7151">
    <w:name w:val="Нет списка7151"/>
    <w:next w:val="a2"/>
    <w:uiPriority w:val="99"/>
    <w:semiHidden/>
    <w:unhideWhenUsed/>
    <w:rsid w:val="0023022E"/>
  </w:style>
  <w:style w:type="numbering" w:customStyle="1" w:styleId="951">
    <w:name w:val="Нет списка951"/>
    <w:next w:val="a2"/>
    <w:uiPriority w:val="99"/>
    <w:semiHidden/>
    <w:unhideWhenUsed/>
    <w:rsid w:val="0023022E"/>
  </w:style>
  <w:style w:type="numbering" w:customStyle="1" w:styleId="1351">
    <w:name w:val="Нет списка1351"/>
    <w:next w:val="a2"/>
    <w:uiPriority w:val="99"/>
    <w:semiHidden/>
    <w:unhideWhenUsed/>
    <w:rsid w:val="0023022E"/>
  </w:style>
  <w:style w:type="numbering" w:customStyle="1" w:styleId="2251">
    <w:name w:val="Нет списка2251"/>
    <w:next w:val="a2"/>
    <w:uiPriority w:val="99"/>
    <w:semiHidden/>
    <w:unhideWhenUsed/>
    <w:rsid w:val="0023022E"/>
  </w:style>
  <w:style w:type="numbering" w:customStyle="1" w:styleId="11351">
    <w:name w:val="Нет списка11351"/>
    <w:next w:val="a2"/>
    <w:uiPriority w:val="99"/>
    <w:semiHidden/>
    <w:unhideWhenUsed/>
    <w:rsid w:val="0023022E"/>
  </w:style>
  <w:style w:type="numbering" w:customStyle="1" w:styleId="3251">
    <w:name w:val="Нет списка3251"/>
    <w:next w:val="a2"/>
    <w:uiPriority w:val="99"/>
    <w:semiHidden/>
    <w:unhideWhenUsed/>
    <w:rsid w:val="0023022E"/>
  </w:style>
  <w:style w:type="numbering" w:customStyle="1" w:styleId="4251">
    <w:name w:val="Нет списка4251"/>
    <w:next w:val="a2"/>
    <w:uiPriority w:val="99"/>
    <w:semiHidden/>
    <w:unhideWhenUsed/>
    <w:rsid w:val="0023022E"/>
  </w:style>
  <w:style w:type="numbering" w:customStyle="1" w:styleId="5251">
    <w:name w:val="Нет списка5251"/>
    <w:next w:val="a2"/>
    <w:uiPriority w:val="99"/>
    <w:semiHidden/>
    <w:unhideWhenUsed/>
    <w:rsid w:val="0023022E"/>
  </w:style>
  <w:style w:type="numbering" w:customStyle="1" w:styleId="6251">
    <w:name w:val="Нет списка6251"/>
    <w:next w:val="a2"/>
    <w:uiPriority w:val="99"/>
    <w:semiHidden/>
    <w:unhideWhenUsed/>
    <w:rsid w:val="0023022E"/>
  </w:style>
  <w:style w:type="numbering" w:customStyle="1" w:styleId="7251">
    <w:name w:val="Нет списка7251"/>
    <w:next w:val="a2"/>
    <w:uiPriority w:val="99"/>
    <w:semiHidden/>
    <w:unhideWhenUsed/>
    <w:rsid w:val="0023022E"/>
  </w:style>
  <w:style w:type="numbering" w:customStyle="1" w:styleId="1051">
    <w:name w:val="Нет списка1051"/>
    <w:next w:val="a2"/>
    <w:uiPriority w:val="99"/>
    <w:semiHidden/>
    <w:unhideWhenUsed/>
    <w:rsid w:val="0023022E"/>
  </w:style>
  <w:style w:type="numbering" w:customStyle="1" w:styleId="1451">
    <w:name w:val="Нет списка1451"/>
    <w:next w:val="a2"/>
    <w:uiPriority w:val="99"/>
    <w:semiHidden/>
    <w:unhideWhenUsed/>
    <w:rsid w:val="0023022E"/>
  </w:style>
  <w:style w:type="numbering" w:customStyle="1" w:styleId="1551">
    <w:name w:val="Нет списка1551"/>
    <w:next w:val="a2"/>
    <w:uiPriority w:val="99"/>
    <w:semiHidden/>
    <w:unhideWhenUsed/>
    <w:rsid w:val="0023022E"/>
  </w:style>
  <w:style w:type="numbering" w:customStyle="1" w:styleId="1651">
    <w:name w:val="Нет списка1651"/>
    <w:next w:val="a2"/>
    <w:uiPriority w:val="99"/>
    <w:semiHidden/>
    <w:unhideWhenUsed/>
    <w:rsid w:val="0023022E"/>
  </w:style>
  <w:style w:type="numbering" w:customStyle="1" w:styleId="1721">
    <w:name w:val="Нет списка1721"/>
    <w:next w:val="a2"/>
    <w:uiPriority w:val="99"/>
    <w:semiHidden/>
    <w:unhideWhenUsed/>
    <w:rsid w:val="0023022E"/>
  </w:style>
  <w:style w:type="numbering" w:customStyle="1" w:styleId="1821">
    <w:name w:val="Нет списка1821"/>
    <w:next w:val="a2"/>
    <w:uiPriority w:val="99"/>
    <w:semiHidden/>
    <w:unhideWhenUsed/>
    <w:rsid w:val="0023022E"/>
  </w:style>
  <w:style w:type="numbering" w:customStyle="1" w:styleId="11421">
    <w:name w:val="Нет списка11421"/>
    <w:next w:val="a2"/>
    <w:uiPriority w:val="99"/>
    <w:semiHidden/>
    <w:unhideWhenUsed/>
    <w:rsid w:val="0023022E"/>
  </w:style>
  <w:style w:type="numbering" w:customStyle="1" w:styleId="2321">
    <w:name w:val="Нет списка2321"/>
    <w:next w:val="a2"/>
    <w:uiPriority w:val="99"/>
    <w:semiHidden/>
    <w:unhideWhenUsed/>
    <w:rsid w:val="0023022E"/>
  </w:style>
  <w:style w:type="numbering" w:customStyle="1" w:styleId="111121">
    <w:name w:val="Нет списка111121"/>
    <w:next w:val="a2"/>
    <w:uiPriority w:val="99"/>
    <w:semiHidden/>
    <w:unhideWhenUsed/>
    <w:rsid w:val="0023022E"/>
  </w:style>
  <w:style w:type="numbering" w:customStyle="1" w:styleId="3321">
    <w:name w:val="Нет списка3321"/>
    <w:next w:val="a2"/>
    <w:uiPriority w:val="99"/>
    <w:semiHidden/>
    <w:unhideWhenUsed/>
    <w:rsid w:val="0023022E"/>
  </w:style>
  <w:style w:type="numbering" w:customStyle="1" w:styleId="4321">
    <w:name w:val="Нет списка4321"/>
    <w:next w:val="a2"/>
    <w:uiPriority w:val="99"/>
    <w:semiHidden/>
    <w:unhideWhenUsed/>
    <w:rsid w:val="0023022E"/>
  </w:style>
  <w:style w:type="numbering" w:customStyle="1" w:styleId="5321">
    <w:name w:val="Нет списка5321"/>
    <w:next w:val="a2"/>
    <w:uiPriority w:val="99"/>
    <w:semiHidden/>
    <w:unhideWhenUsed/>
    <w:rsid w:val="0023022E"/>
  </w:style>
  <w:style w:type="numbering" w:customStyle="1" w:styleId="6321">
    <w:name w:val="Нет списка6321"/>
    <w:next w:val="a2"/>
    <w:uiPriority w:val="99"/>
    <w:semiHidden/>
    <w:unhideWhenUsed/>
    <w:rsid w:val="0023022E"/>
  </w:style>
  <w:style w:type="numbering" w:customStyle="1" w:styleId="7321">
    <w:name w:val="Нет списка7321"/>
    <w:next w:val="a2"/>
    <w:uiPriority w:val="99"/>
    <w:semiHidden/>
    <w:unhideWhenUsed/>
    <w:rsid w:val="0023022E"/>
  </w:style>
  <w:style w:type="numbering" w:customStyle="1" w:styleId="8121">
    <w:name w:val="Нет списка8121"/>
    <w:next w:val="a2"/>
    <w:uiPriority w:val="99"/>
    <w:semiHidden/>
    <w:unhideWhenUsed/>
    <w:rsid w:val="0023022E"/>
  </w:style>
  <w:style w:type="numbering" w:customStyle="1" w:styleId="12121">
    <w:name w:val="Нет списка12121"/>
    <w:next w:val="a2"/>
    <w:uiPriority w:val="99"/>
    <w:semiHidden/>
    <w:unhideWhenUsed/>
    <w:rsid w:val="0023022E"/>
  </w:style>
  <w:style w:type="numbering" w:customStyle="1" w:styleId="21121">
    <w:name w:val="Нет списка21121"/>
    <w:next w:val="a2"/>
    <w:uiPriority w:val="99"/>
    <w:semiHidden/>
    <w:unhideWhenUsed/>
    <w:rsid w:val="0023022E"/>
  </w:style>
  <w:style w:type="numbering" w:customStyle="1" w:styleId="112121">
    <w:name w:val="Нет списка112121"/>
    <w:next w:val="a2"/>
    <w:uiPriority w:val="99"/>
    <w:semiHidden/>
    <w:unhideWhenUsed/>
    <w:rsid w:val="0023022E"/>
  </w:style>
  <w:style w:type="numbering" w:customStyle="1" w:styleId="31121">
    <w:name w:val="Нет списка31121"/>
    <w:next w:val="a2"/>
    <w:uiPriority w:val="99"/>
    <w:semiHidden/>
    <w:unhideWhenUsed/>
    <w:rsid w:val="0023022E"/>
  </w:style>
  <w:style w:type="numbering" w:customStyle="1" w:styleId="41121">
    <w:name w:val="Нет списка41121"/>
    <w:next w:val="a2"/>
    <w:uiPriority w:val="99"/>
    <w:semiHidden/>
    <w:unhideWhenUsed/>
    <w:rsid w:val="0023022E"/>
  </w:style>
  <w:style w:type="numbering" w:customStyle="1" w:styleId="51121">
    <w:name w:val="Нет списка51121"/>
    <w:next w:val="a2"/>
    <w:uiPriority w:val="99"/>
    <w:semiHidden/>
    <w:unhideWhenUsed/>
    <w:rsid w:val="0023022E"/>
  </w:style>
  <w:style w:type="numbering" w:customStyle="1" w:styleId="61121">
    <w:name w:val="Нет списка61121"/>
    <w:next w:val="a2"/>
    <w:uiPriority w:val="99"/>
    <w:semiHidden/>
    <w:unhideWhenUsed/>
    <w:rsid w:val="0023022E"/>
  </w:style>
  <w:style w:type="numbering" w:customStyle="1" w:styleId="71121">
    <w:name w:val="Нет списка71121"/>
    <w:next w:val="a2"/>
    <w:uiPriority w:val="99"/>
    <w:semiHidden/>
    <w:unhideWhenUsed/>
    <w:rsid w:val="0023022E"/>
  </w:style>
  <w:style w:type="numbering" w:customStyle="1" w:styleId="9121">
    <w:name w:val="Нет списка9121"/>
    <w:next w:val="a2"/>
    <w:uiPriority w:val="99"/>
    <w:semiHidden/>
    <w:unhideWhenUsed/>
    <w:rsid w:val="0023022E"/>
  </w:style>
  <w:style w:type="numbering" w:customStyle="1" w:styleId="13121">
    <w:name w:val="Нет списка13121"/>
    <w:next w:val="a2"/>
    <w:uiPriority w:val="99"/>
    <w:semiHidden/>
    <w:unhideWhenUsed/>
    <w:rsid w:val="0023022E"/>
  </w:style>
  <w:style w:type="numbering" w:customStyle="1" w:styleId="22121">
    <w:name w:val="Нет списка22121"/>
    <w:next w:val="a2"/>
    <w:uiPriority w:val="99"/>
    <w:semiHidden/>
    <w:unhideWhenUsed/>
    <w:rsid w:val="0023022E"/>
  </w:style>
  <w:style w:type="numbering" w:customStyle="1" w:styleId="113121">
    <w:name w:val="Нет списка113121"/>
    <w:next w:val="a2"/>
    <w:uiPriority w:val="99"/>
    <w:semiHidden/>
    <w:unhideWhenUsed/>
    <w:rsid w:val="0023022E"/>
  </w:style>
  <w:style w:type="numbering" w:customStyle="1" w:styleId="32121">
    <w:name w:val="Нет списка32121"/>
    <w:next w:val="a2"/>
    <w:uiPriority w:val="99"/>
    <w:semiHidden/>
    <w:unhideWhenUsed/>
    <w:rsid w:val="0023022E"/>
  </w:style>
  <w:style w:type="numbering" w:customStyle="1" w:styleId="42121">
    <w:name w:val="Нет списка42121"/>
    <w:next w:val="a2"/>
    <w:uiPriority w:val="99"/>
    <w:semiHidden/>
    <w:unhideWhenUsed/>
    <w:rsid w:val="0023022E"/>
  </w:style>
  <w:style w:type="numbering" w:customStyle="1" w:styleId="52121">
    <w:name w:val="Нет списка52121"/>
    <w:next w:val="a2"/>
    <w:uiPriority w:val="99"/>
    <w:semiHidden/>
    <w:unhideWhenUsed/>
    <w:rsid w:val="0023022E"/>
  </w:style>
  <w:style w:type="numbering" w:customStyle="1" w:styleId="62121">
    <w:name w:val="Нет списка62121"/>
    <w:next w:val="a2"/>
    <w:uiPriority w:val="99"/>
    <w:semiHidden/>
    <w:unhideWhenUsed/>
    <w:rsid w:val="0023022E"/>
  </w:style>
  <w:style w:type="numbering" w:customStyle="1" w:styleId="72121">
    <w:name w:val="Нет списка72121"/>
    <w:next w:val="a2"/>
    <w:uiPriority w:val="99"/>
    <w:semiHidden/>
    <w:unhideWhenUsed/>
    <w:rsid w:val="0023022E"/>
  </w:style>
  <w:style w:type="numbering" w:customStyle="1" w:styleId="10121">
    <w:name w:val="Нет списка10121"/>
    <w:next w:val="a2"/>
    <w:uiPriority w:val="99"/>
    <w:semiHidden/>
    <w:unhideWhenUsed/>
    <w:rsid w:val="0023022E"/>
  </w:style>
  <w:style w:type="numbering" w:customStyle="1" w:styleId="14121">
    <w:name w:val="Нет списка14121"/>
    <w:next w:val="a2"/>
    <w:uiPriority w:val="99"/>
    <w:semiHidden/>
    <w:unhideWhenUsed/>
    <w:rsid w:val="0023022E"/>
  </w:style>
  <w:style w:type="numbering" w:customStyle="1" w:styleId="15121">
    <w:name w:val="Нет списка15121"/>
    <w:next w:val="a2"/>
    <w:uiPriority w:val="99"/>
    <w:semiHidden/>
    <w:unhideWhenUsed/>
    <w:rsid w:val="0023022E"/>
  </w:style>
  <w:style w:type="numbering" w:customStyle="1" w:styleId="16121">
    <w:name w:val="Нет списка16121"/>
    <w:next w:val="a2"/>
    <w:uiPriority w:val="99"/>
    <w:semiHidden/>
    <w:unhideWhenUsed/>
    <w:rsid w:val="0023022E"/>
  </w:style>
  <w:style w:type="numbering" w:customStyle="1" w:styleId="1921">
    <w:name w:val="Нет списка1921"/>
    <w:next w:val="a2"/>
    <w:uiPriority w:val="99"/>
    <w:semiHidden/>
    <w:unhideWhenUsed/>
    <w:rsid w:val="0023022E"/>
  </w:style>
  <w:style w:type="numbering" w:customStyle="1" w:styleId="11021">
    <w:name w:val="Нет списка11021"/>
    <w:next w:val="a2"/>
    <w:uiPriority w:val="99"/>
    <w:semiHidden/>
    <w:unhideWhenUsed/>
    <w:rsid w:val="0023022E"/>
  </w:style>
  <w:style w:type="numbering" w:customStyle="1" w:styleId="11521">
    <w:name w:val="Нет списка11521"/>
    <w:next w:val="a2"/>
    <w:uiPriority w:val="99"/>
    <w:semiHidden/>
    <w:unhideWhenUsed/>
    <w:rsid w:val="0023022E"/>
  </w:style>
  <w:style w:type="numbering" w:customStyle="1" w:styleId="2421">
    <w:name w:val="Нет списка2421"/>
    <w:next w:val="a2"/>
    <w:uiPriority w:val="99"/>
    <w:semiHidden/>
    <w:unhideWhenUsed/>
    <w:rsid w:val="0023022E"/>
  </w:style>
  <w:style w:type="numbering" w:customStyle="1" w:styleId="111221">
    <w:name w:val="Нет списка111221"/>
    <w:next w:val="a2"/>
    <w:uiPriority w:val="99"/>
    <w:semiHidden/>
    <w:unhideWhenUsed/>
    <w:rsid w:val="0023022E"/>
  </w:style>
  <w:style w:type="numbering" w:customStyle="1" w:styleId="3421">
    <w:name w:val="Нет списка3421"/>
    <w:next w:val="a2"/>
    <w:uiPriority w:val="99"/>
    <w:semiHidden/>
    <w:unhideWhenUsed/>
    <w:rsid w:val="0023022E"/>
  </w:style>
  <w:style w:type="numbering" w:customStyle="1" w:styleId="4421">
    <w:name w:val="Нет списка4421"/>
    <w:next w:val="a2"/>
    <w:uiPriority w:val="99"/>
    <w:semiHidden/>
    <w:unhideWhenUsed/>
    <w:rsid w:val="0023022E"/>
  </w:style>
  <w:style w:type="numbering" w:customStyle="1" w:styleId="5421">
    <w:name w:val="Нет списка5421"/>
    <w:next w:val="a2"/>
    <w:uiPriority w:val="99"/>
    <w:semiHidden/>
    <w:unhideWhenUsed/>
    <w:rsid w:val="0023022E"/>
  </w:style>
  <w:style w:type="numbering" w:customStyle="1" w:styleId="6421">
    <w:name w:val="Нет списка6421"/>
    <w:next w:val="a2"/>
    <w:uiPriority w:val="99"/>
    <w:semiHidden/>
    <w:unhideWhenUsed/>
    <w:rsid w:val="0023022E"/>
  </w:style>
  <w:style w:type="numbering" w:customStyle="1" w:styleId="7421">
    <w:name w:val="Нет списка7421"/>
    <w:next w:val="a2"/>
    <w:uiPriority w:val="99"/>
    <w:semiHidden/>
    <w:unhideWhenUsed/>
    <w:rsid w:val="0023022E"/>
  </w:style>
  <w:style w:type="numbering" w:customStyle="1" w:styleId="8221">
    <w:name w:val="Нет списка8221"/>
    <w:next w:val="a2"/>
    <w:uiPriority w:val="99"/>
    <w:semiHidden/>
    <w:unhideWhenUsed/>
    <w:rsid w:val="0023022E"/>
  </w:style>
  <w:style w:type="numbering" w:customStyle="1" w:styleId="12221">
    <w:name w:val="Нет списка12221"/>
    <w:next w:val="a2"/>
    <w:uiPriority w:val="99"/>
    <w:semiHidden/>
    <w:unhideWhenUsed/>
    <w:rsid w:val="0023022E"/>
  </w:style>
  <w:style w:type="numbering" w:customStyle="1" w:styleId="21221">
    <w:name w:val="Нет списка21221"/>
    <w:next w:val="a2"/>
    <w:uiPriority w:val="99"/>
    <w:semiHidden/>
    <w:unhideWhenUsed/>
    <w:rsid w:val="0023022E"/>
  </w:style>
  <w:style w:type="numbering" w:customStyle="1" w:styleId="112221">
    <w:name w:val="Нет списка112221"/>
    <w:next w:val="a2"/>
    <w:uiPriority w:val="99"/>
    <w:semiHidden/>
    <w:unhideWhenUsed/>
    <w:rsid w:val="0023022E"/>
  </w:style>
  <w:style w:type="numbering" w:customStyle="1" w:styleId="31221">
    <w:name w:val="Нет списка31221"/>
    <w:next w:val="a2"/>
    <w:uiPriority w:val="99"/>
    <w:semiHidden/>
    <w:unhideWhenUsed/>
    <w:rsid w:val="0023022E"/>
  </w:style>
  <w:style w:type="numbering" w:customStyle="1" w:styleId="41221">
    <w:name w:val="Нет списка41221"/>
    <w:next w:val="a2"/>
    <w:uiPriority w:val="99"/>
    <w:semiHidden/>
    <w:unhideWhenUsed/>
    <w:rsid w:val="0023022E"/>
  </w:style>
  <w:style w:type="numbering" w:customStyle="1" w:styleId="51221">
    <w:name w:val="Нет списка51221"/>
    <w:next w:val="a2"/>
    <w:uiPriority w:val="99"/>
    <w:semiHidden/>
    <w:unhideWhenUsed/>
    <w:rsid w:val="0023022E"/>
  </w:style>
  <w:style w:type="numbering" w:customStyle="1" w:styleId="61221">
    <w:name w:val="Нет списка61221"/>
    <w:next w:val="a2"/>
    <w:uiPriority w:val="99"/>
    <w:semiHidden/>
    <w:unhideWhenUsed/>
    <w:rsid w:val="0023022E"/>
  </w:style>
  <w:style w:type="numbering" w:customStyle="1" w:styleId="71221">
    <w:name w:val="Нет списка71221"/>
    <w:next w:val="a2"/>
    <w:uiPriority w:val="99"/>
    <w:semiHidden/>
    <w:unhideWhenUsed/>
    <w:rsid w:val="0023022E"/>
  </w:style>
  <w:style w:type="numbering" w:customStyle="1" w:styleId="9221">
    <w:name w:val="Нет списка9221"/>
    <w:next w:val="a2"/>
    <w:uiPriority w:val="99"/>
    <w:semiHidden/>
    <w:unhideWhenUsed/>
    <w:rsid w:val="0023022E"/>
  </w:style>
  <w:style w:type="numbering" w:customStyle="1" w:styleId="13221">
    <w:name w:val="Нет списка13221"/>
    <w:next w:val="a2"/>
    <w:uiPriority w:val="99"/>
    <w:semiHidden/>
    <w:unhideWhenUsed/>
    <w:rsid w:val="0023022E"/>
  </w:style>
  <w:style w:type="numbering" w:customStyle="1" w:styleId="22221">
    <w:name w:val="Нет списка22221"/>
    <w:next w:val="a2"/>
    <w:uiPriority w:val="99"/>
    <w:semiHidden/>
    <w:unhideWhenUsed/>
    <w:rsid w:val="0023022E"/>
  </w:style>
  <w:style w:type="numbering" w:customStyle="1" w:styleId="113221">
    <w:name w:val="Нет списка113221"/>
    <w:next w:val="a2"/>
    <w:uiPriority w:val="99"/>
    <w:semiHidden/>
    <w:unhideWhenUsed/>
    <w:rsid w:val="0023022E"/>
  </w:style>
  <w:style w:type="numbering" w:customStyle="1" w:styleId="32221">
    <w:name w:val="Нет списка32221"/>
    <w:next w:val="a2"/>
    <w:uiPriority w:val="99"/>
    <w:semiHidden/>
    <w:unhideWhenUsed/>
    <w:rsid w:val="0023022E"/>
  </w:style>
  <w:style w:type="numbering" w:customStyle="1" w:styleId="42221">
    <w:name w:val="Нет списка42221"/>
    <w:next w:val="a2"/>
    <w:uiPriority w:val="99"/>
    <w:semiHidden/>
    <w:unhideWhenUsed/>
    <w:rsid w:val="0023022E"/>
  </w:style>
  <w:style w:type="numbering" w:customStyle="1" w:styleId="52221">
    <w:name w:val="Нет списка52221"/>
    <w:next w:val="a2"/>
    <w:uiPriority w:val="99"/>
    <w:semiHidden/>
    <w:unhideWhenUsed/>
    <w:rsid w:val="0023022E"/>
  </w:style>
  <w:style w:type="numbering" w:customStyle="1" w:styleId="62221">
    <w:name w:val="Нет списка62221"/>
    <w:next w:val="a2"/>
    <w:uiPriority w:val="99"/>
    <w:semiHidden/>
    <w:unhideWhenUsed/>
    <w:rsid w:val="0023022E"/>
  </w:style>
  <w:style w:type="numbering" w:customStyle="1" w:styleId="72221">
    <w:name w:val="Нет списка72221"/>
    <w:next w:val="a2"/>
    <w:uiPriority w:val="99"/>
    <w:semiHidden/>
    <w:unhideWhenUsed/>
    <w:rsid w:val="0023022E"/>
  </w:style>
  <w:style w:type="numbering" w:customStyle="1" w:styleId="10221">
    <w:name w:val="Нет списка10221"/>
    <w:next w:val="a2"/>
    <w:uiPriority w:val="99"/>
    <w:semiHidden/>
    <w:unhideWhenUsed/>
    <w:rsid w:val="0023022E"/>
  </w:style>
  <w:style w:type="numbering" w:customStyle="1" w:styleId="14221">
    <w:name w:val="Нет списка14221"/>
    <w:next w:val="a2"/>
    <w:uiPriority w:val="99"/>
    <w:semiHidden/>
    <w:unhideWhenUsed/>
    <w:rsid w:val="0023022E"/>
  </w:style>
  <w:style w:type="numbering" w:customStyle="1" w:styleId="15221">
    <w:name w:val="Нет списка15221"/>
    <w:next w:val="a2"/>
    <w:uiPriority w:val="99"/>
    <w:semiHidden/>
    <w:unhideWhenUsed/>
    <w:rsid w:val="0023022E"/>
  </w:style>
  <w:style w:type="numbering" w:customStyle="1" w:styleId="16221">
    <w:name w:val="Нет списка16221"/>
    <w:next w:val="a2"/>
    <w:uiPriority w:val="99"/>
    <w:semiHidden/>
    <w:unhideWhenUsed/>
    <w:rsid w:val="0023022E"/>
  </w:style>
  <w:style w:type="numbering" w:customStyle="1" w:styleId="2021">
    <w:name w:val="Нет списка2021"/>
    <w:next w:val="a2"/>
    <w:uiPriority w:val="99"/>
    <w:semiHidden/>
    <w:unhideWhenUsed/>
    <w:rsid w:val="0023022E"/>
  </w:style>
  <w:style w:type="numbering" w:customStyle="1" w:styleId="11621">
    <w:name w:val="Нет списка11621"/>
    <w:next w:val="a2"/>
    <w:uiPriority w:val="99"/>
    <w:semiHidden/>
    <w:unhideWhenUsed/>
    <w:rsid w:val="0023022E"/>
  </w:style>
  <w:style w:type="numbering" w:customStyle="1" w:styleId="11721">
    <w:name w:val="Нет списка11721"/>
    <w:next w:val="a2"/>
    <w:uiPriority w:val="99"/>
    <w:semiHidden/>
    <w:unhideWhenUsed/>
    <w:rsid w:val="0023022E"/>
  </w:style>
  <w:style w:type="numbering" w:customStyle="1" w:styleId="2521">
    <w:name w:val="Нет списка2521"/>
    <w:next w:val="a2"/>
    <w:uiPriority w:val="99"/>
    <w:semiHidden/>
    <w:unhideWhenUsed/>
    <w:rsid w:val="0023022E"/>
  </w:style>
  <w:style w:type="numbering" w:customStyle="1" w:styleId="111321">
    <w:name w:val="Нет списка111321"/>
    <w:next w:val="a2"/>
    <w:uiPriority w:val="99"/>
    <w:semiHidden/>
    <w:unhideWhenUsed/>
    <w:rsid w:val="0023022E"/>
  </w:style>
  <w:style w:type="numbering" w:customStyle="1" w:styleId="3521">
    <w:name w:val="Нет списка3521"/>
    <w:next w:val="a2"/>
    <w:uiPriority w:val="99"/>
    <w:semiHidden/>
    <w:unhideWhenUsed/>
    <w:rsid w:val="0023022E"/>
  </w:style>
  <w:style w:type="numbering" w:customStyle="1" w:styleId="4521">
    <w:name w:val="Нет списка4521"/>
    <w:next w:val="a2"/>
    <w:uiPriority w:val="99"/>
    <w:semiHidden/>
    <w:unhideWhenUsed/>
    <w:rsid w:val="0023022E"/>
  </w:style>
  <w:style w:type="numbering" w:customStyle="1" w:styleId="5521">
    <w:name w:val="Нет списка5521"/>
    <w:next w:val="a2"/>
    <w:uiPriority w:val="99"/>
    <w:semiHidden/>
    <w:unhideWhenUsed/>
    <w:rsid w:val="0023022E"/>
  </w:style>
  <w:style w:type="numbering" w:customStyle="1" w:styleId="6521">
    <w:name w:val="Нет списка6521"/>
    <w:next w:val="a2"/>
    <w:uiPriority w:val="99"/>
    <w:semiHidden/>
    <w:unhideWhenUsed/>
    <w:rsid w:val="0023022E"/>
  </w:style>
  <w:style w:type="numbering" w:customStyle="1" w:styleId="7521">
    <w:name w:val="Нет списка7521"/>
    <w:next w:val="a2"/>
    <w:uiPriority w:val="99"/>
    <w:semiHidden/>
    <w:unhideWhenUsed/>
    <w:rsid w:val="0023022E"/>
  </w:style>
  <w:style w:type="numbering" w:customStyle="1" w:styleId="8321">
    <w:name w:val="Нет списка8321"/>
    <w:next w:val="a2"/>
    <w:uiPriority w:val="99"/>
    <w:semiHidden/>
    <w:unhideWhenUsed/>
    <w:rsid w:val="0023022E"/>
  </w:style>
  <w:style w:type="numbering" w:customStyle="1" w:styleId="12321">
    <w:name w:val="Нет списка12321"/>
    <w:next w:val="a2"/>
    <w:uiPriority w:val="99"/>
    <w:semiHidden/>
    <w:unhideWhenUsed/>
    <w:rsid w:val="0023022E"/>
  </w:style>
  <w:style w:type="numbering" w:customStyle="1" w:styleId="21321">
    <w:name w:val="Нет списка21321"/>
    <w:next w:val="a2"/>
    <w:uiPriority w:val="99"/>
    <w:semiHidden/>
    <w:unhideWhenUsed/>
    <w:rsid w:val="0023022E"/>
  </w:style>
  <w:style w:type="numbering" w:customStyle="1" w:styleId="112321">
    <w:name w:val="Нет списка112321"/>
    <w:next w:val="a2"/>
    <w:uiPriority w:val="99"/>
    <w:semiHidden/>
    <w:unhideWhenUsed/>
    <w:rsid w:val="0023022E"/>
  </w:style>
  <w:style w:type="numbering" w:customStyle="1" w:styleId="31321">
    <w:name w:val="Нет списка31321"/>
    <w:next w:val="a2"/>
    <w:uiPriority w:val="99"/>
    <w:semiHidden/>
    <w:unhideWhenUsed/>
    <w:rsid w:val="0023022E"/>
  </w:style>
  <w:style w:type="numbering" w:customStyle="1" w:styleId="41321">
    <w:name w:val="Нет списка41321"/>
    <w:next w:val="a2"/>
    <w:uiPriority w:val="99"/>
    <w:semiHidden/>
    <w:unhideWhenUsed/>
    <w:rsid w:val="0023022E"/>
  </w:style>
  <w:style w:type="numbering" w:customStyle="1" w:styleId="51321">
    <w:name w:val="Нет списка51321"/>
    <w:next w:val="a2"/>
    <w:uiPriority w:val="99"/>
    <w:semiHidden/>
    <w:unhideWhenUsed/>
    <w:rsid w:val="0023022E"/>
  </w:style>
  <w:style w:type="numbering" w:customStyle="1" w:styleId="61321">
    <w:name w:val="Нет списка61321"/>
    <w:next w:val="a2"/>
    <w:uiPriority w:val="99"/>
    <w:semiHidden/>
    <w:unhideWhenUsed/>
    <w:rsid w:val="0023022E"/>
  </w:style>
  <w:style w:type="numbering" w:customStyle="1" w:styleId="71321">
    <w:name w:val="Нет списка71321"/>
    <w:next w:val="a2"/>
    <w:uiPriority w:val="99"/>
    <w:semiHidden/>
    <w:unhideWhenUsed/>
    <w:rsid w:val="0023022E"/>
  </w:style>
  <w:style w:type="numbering" w:customStyle="1" w:styleId="9321">
    <w:name w:val="Нет списка9321"/>
    <w:next w:val="a2"/>
    <w:uiPriority w:val="99"/>
    <w:semiHidden/>
    <w:unhideWhenUsed/>
    <w:rsid w:val="0023022E"/>
  </w:style>
  <w:style w:type="numbering" w:customStyle="1" w:styleId="13321">
    <w:name w:val="Нет списка13321"/>
    <w:next w:val="a2"/>
    <w:uiPriority w:val="99"/>
    <w:semiHidden/>
    <w:unhideWhenUsed/>
    <w:rsid w:val="0023022E"/>
  </w:style>
  <w:style w:type="numbering" w:customStyle="1" w:styleId="22321">
    <w:name w:val="Нет списка22321"/>
    <w:next w:val="a2"/>
    <w:uiPriority w:val="99"/>
    <w:semiHidden/>
    <w:unhideWhenUsed/>
    <w:rsid w:val="0023022E"/>
  </w:style>
  <w:style w:type="numbering" w:customStyle="1" w:styleId="113321">
    <w:name w:val="Нет списка113321"/>
    <w:next w:val="a2"/>
    <w:uiPriority w:val="99"/>
    <w:semiHidden/>
    <w:unhideWhenUsed/>
    <w:rsid w:val="0023022E"/>
  </w:style>
  <w:style w:type="numbering" w:customStyle="1" w:styleId="32321">
    <w:name w:val="Нет списка32321"/>
    <w:next w:val="a2"/>
    <w:uiPriority w:val="99"/>
    <w:semiHidden/>
    <w:unhideWhenUsed/>
    <w:rsid w:val="0023022E"/>
  </w:style>
  <w:style w:type="numbering" w:customStyle="1" w:styleId="42321">
    <w:name w:val="Нет списка42321"/>
    <w:next w:val="a2"/>
    <w:uiPriority w:val="99"/>
    <w:semiHidden/>
    <w:unhideWhenUsed/>
    <w:rsid w:val="0023022E"/>
  </w:style>
  <w:style w:type="numbering" w:customStyle="1" w:styleId="52321">
    <w:name w:val="Нет списка52321"/>
    <w:next w:val="a2"/>
    <w:uiPriority w:val="99"/>
    <w:semiHidden/>
    <w:unhideWhenUsed/>
    <w:rsid w:val="0023022E"/>
  </w:style>
  <w:style w:type="numbering" w:customStyle="1" w:styleId="62321">
    <w:name w:val="Нет списка62321"/>
    <w:next w:val="a2"/>
    <w:uiPriority w:val="99"/>
    <w:semiHidden/>
    <w:unhideWhenUsed/>
    <w:rsid w:val="0023022E"/>
  </w:style>
  <w:style w:type="numbering" w:customStyle="1" w:styleId="72321">
    <w:name w:val="Нет списка72321"/>
    <w:next w:val="a2"/>
    <w:uiPriority w:val="99"/>
    <w:semiHidden/>
    <w:unhideWhenUsed/>
    <w:rsid w:val="0023022E"/>
  </w:style>
  <w:style w:type="numbering" w:customStyle="1" w:styleId="10321">
    <w:name w:val="Нет списка10321"/>
    <w:next w:val="a2"/>
    <w:uiPriority w:val="99"/>
    <w:semiHidden/>
    <w:unhideWhenUsed/>
    <w:rsid w:val="0023022E"/>
  </w:style>
  <w:style w:type="numbering" w:customStyle="1" w:styleId="14321">
    <w:name w:val="Нет списка14321"/>
    <w:next w:val="a2"/>
    <w:uiPriority w:val="99"/>
    <w:semiHidden/>
    <w:unhideWhenUsed/>
    <w:rsid w:val="0023022E"/>
  </w:style>
  <w:style w:type="numbering" w:customStyle="1" w:styleId="15321">
    <w:name w:val="Нет списка15321"/>
    <w:next w:val="a2"/>
    <w:uiPriority w:val="99"/>
    <w:semiHidden/>
    <w:unhideWhenUsed/>
    <w:rsid w:val="0023022E"/>
  </w:style>
  <w:style w:type="numbering" w:customStyle="1" w:styleId="16321">
    <w:name w:val="Нет списка16321"/>
    <w:next w:val="a2"/>
    <w:uiPriority w:val="99"/>
    <w:semiHidden/>
    <w:unhideWhenUsed/>
    <w:rsid w:val="0023022E"/>
  </w:style>
  <w:style w:type="numbering" w:customStyle="1" w:styleId="301">
    <w:name w:val="Нет списка301"/>
    <w:next w:val="a2"/>
    <w:uiPriority w:val="99"/>
    <w:semiHidden/>
    <w:unhideWhenUsed/>
    <w:rsid w:val="0023022E"/>
  </w:style>
  <w:style w:type="table" w:customStyle="1" w:styleId="915">
    <w:name w:val="Сетка таблицы91"/>
    <w:basedOn w:val="a1"/>
    <w:next w:val="aff8"/>
    <w:uiPriority w:val="59"/>
    <w:rsid w:val="0023022E"/>
    <w:rPr>
      <w:rFonts w:cs="Times New Roman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1">
    <w:name w:val="Нет списка1261"/>
    <w:next w:val="a2"/>
    <w:uiPriority w:val="99"/>
    <w:semiHidden/>
    <w:unhideWhenUsed/>
    <w:rsid w:val="0023022E"/>
  </w:style>
  <w:style w:type="numbering" w:customStyle="1" w:styleId="11161">
    <w:name w:val="Нет списка11161"/>
    <w:next w:val="a2"/>
    <w:uiPriority w:val="99"/>
    <w:semiHidden/>
    <w:unhideWhenUsed/>
    <w:rsid w:val="0023022E"/>
  </w:style>
  <w:style w:type="numbering" w:customStyle="1" w:styleId="2101">
    <w:name w:val="Нет списка2101"/>
    <w:next w:val="a2"/>
    <w:uiPriority w:val="99"/>
    <w:semiHidden/>
    <w:unhideWhenUsed/>
    <w:rsid w:val="0023022E"/>
  </w:style>
  <w:style w:type="numbering" w:customStyle="1" w:styleId="11171">
    <w:name w:val="Нет списка11171"/>
    <w:next w:val="a2"/>
    <w:uiPriority w:val="99"/>
    <w:semiHidden/>
    <w:unhideWhenUsed/>
    <w:rsid w:val="0023022E"/>
  </w:style>
  <w:style w:type="numbering" w:customStyle="1" w:styleId="381">
    <w:name w:val="Нет списка381"/>
    <w:next w:val="a2"/>
    <w:uiPriority w:val="99"/>
    <w:semiHidden/>
    <w:unhideWhenUsed/>
    <w:rsid w:val="0023022E"/>
  </w:style>
  <w:style w:type="numbering" w:customStyle="1" w:styleId="481">
    <w:name w:val="Нет списка481"/>
    <w:next w:val="a2"/>
    <w:uiPriority w:val="99"/>
    <w:semiHidden/>
    <w:unhideWhenUsed/>
    <w:rsid w:val="0023022E"/>
  </w:style>
  <w:style w:type="numbering" w:customStyle="1" w:styleId="581">
    <w:name w:val="Нет списка581"/>
    <w:next w:val="a2"/>
    <w:uiPriority w:val="99"/>
    <w:semiHidden/>
    <w:unhideWhenUsed/>
    <w:rsid w:val="0023022E"/>
  </w:style>
  <w:style w:type="numbering" w:customStyle="1" w:styleId="681">
    <w:name w:val="Нет списка681"/>
    <w:next w:val="a2"/>
    <w:uiPriority w:val="99"/>
    <w:semiHidden/>
    <w:unhideWhenUsed/>
    <w:rsid w:val="0023022E"/>
  </w:style>
  <w:style w:type="numbering" w:customStyle="1" w:styleId="781">
    <w:name w:val="Нет списка781"/>
    <w:next w:val="a2"/>
    <w:uiPriority w:val="99"/>
    <w:semiHidden/>
    <w:unhideWhenUsed/>
    <w:rsid w:val="0023022E"/>
  </w:style>
  <w:style w:type="numbering" w:customStyle="1" w:styleId="861">
    <w:name w:val="Нет списка861"/>
    <w:next w:val="a2"/>
    <w:uiPriority w:val="99"/>
    <w:semiHidden/>
    <w:unhideWhenUsed/>
    <w:rsid w:val="0023022E"/>
  </w:style>
  <w:style w:type="numbering" w:customStyle="1" w:styleId="1271">
    <w:name w:val="Нет списка1271"/>
    <w:next w:val="a2"/>
    <w:uiPriority w:val="99"/>
    <w:semiHidden/>
    <w:unhideWhenUsed/>
    <w:rsid w:val="0023022E"/>
  </w:style>
  <w:style w:type="numbering" w:customStyle="1" w:styleId="2161">
    <w:name w:val="Нет списка2161"/>
    <w:next w:val="a2"/>
    <w:uiPriority w:val="99"/>
    <w:semiHidden/>
    <w:unhideWhenUsed/>
    <w:rsid w:val="0023022E"/>
  </w:style>
  <w:style w:type="numbering" w:customStyle="1" w:styleId="11261">
    <w:name w:val="Нет списка11261"/>
    <w:next w:val="a2"/>
    <w:uiPriority w:val="99"/>
    <w:semiHidden/>
    <w:unhideWhenUsed/>
    <w:rsid w:val="0023022E"/>
  </w:style>
  <w:style w:type="numbering" w:customStyle="1" w:styleId="3161">
    <w:name w:val="Нет списка3161"/>
    <w:next w:val="a2"/>
    <w:uiPriority w:val="99"/>
    <w:semiHidden/>
    <w:unhideWhenUsed/>
    <w:rsid w:val="0023022E"/>
  </w:style>
  <w:style w:type="numbering" w:customStyle="1" w:styleId="4161">
    <w:name w:val="Нет списка4161"/>
    <w:next w:val="a2"/>
    <w:uiPriority w:val="99"/>
    <w:semiHidden/>
    <w:unhideWhenUsed/>
    <w:rsid w:val="0023022E"/>
  </w:style>
  <w:style w:type="numbering" w:customStyle="1" w:styleId="5161">
    <w:name w:val="Нет списка5161"/>
    <w:next w:val="a2"/>
    <w:uiPriority w:val="99"/>
    <w:semiHidden/>
    <w:unhideWhenUsed/>
    <w:rsid w:val="0023022E"/>
  </w:style>
  <w:style w:type="numbering" w:customStyle="1" w:styleId="6161">
    <w:name w:val="Нет списка6161"/>
    <w:next w:val="a2"/>
    <w:uiPriority w:val="99"/>
    <w:semiHidden/>
    <w:unhideWhenUsed/>
    <w:rsid w:val="0023022E"/>
  </w:style>
  <w:style w:type="numbering" w:customStyle="1" w:styleId="7161">
    <w:name w:val="Нет списка7161"/>
    <w:next w:val="a2"/>
    <w:uiPriority w:val="99"/>
    <w:semiHidden/>
    <w:unhideWhenUsed/>
    <w:rsid w:val="0023022E"/>
  </w:style>
  <w:style w:type="numbering" w:customStyle="1" w:styleId="961">
    <w:name w:val="Нет списка961"/>
    <w:next w:val="a2"/>
    <w:uiPriority w:val="99"/>
    <w:semiHidden/>
    <w:unhideWhenUsed/>
    <w:rsid w:val="0023022E"/>
  </w:style>
  <w:style w:type="numbering" w:customStyle="1" w:styleId="1361">
    <w:name w:val="Нет списка1361"/>
    <w:next w:val="a2"/>
    <w:uiPriority w:val="99"/>
    <w:semiHidden/>
    <w:unhideWhenUsed/>
    <w:rsid w:val="0023022E"/>
  </w:style>
  <w:style w:type="numbering" w:customStyle="1" w:styleId="2261">
    <w:name w:val="Нет списка2261"/>
    <w:next w:val="a2"/>
    <w:uiPriority w:val="99"/>
    <w:semiHidden/>
    <w:unhideWhenUsed/>
    <w:rsid w:val="0023022E"/>
  </w:style>
  <w:style w:type="numbering" w:customStyle="1" w:styleId="11361">
    <w:name w:val="Нет списка11361"/>
    <w:next w:val="a2"/>
    <w:uiPriority w:val="99"/>
    <w:semiHidden/>
    <w:unhideWhenUsed/>
    <w:rsid w:val="0023022E"/>
  </w:style>
  <w:style w:type="numbering" w:customStyle="1" w:styleId="3261">
    <w:name w:val="Нет списка3261"/>
    <w:next w:val="a2"/>
    <w:uiPriority w:val="99"/>
    <w:semiHidden/>
    <w:unhideWhenUsed/>
    <w:rsid w:val="0023022E"/>
  </w:style>
  <w:style w:type="numbering" w:customStyle="1" w:styleId="4261">
    <w:name w:val="Нет списка4261"/>
    <w:next w:val="a2"/>
    <w:uiPriority w:val="99"/>
    <w:semiHidden/>
    <w:unhideWhenUsed/>
    <w:rsid w:val="0023022E"/>
  </w:style>
  <w:style w:type="numbering" w:customStyle="1" w:styleId="5261">
    <w:name w:val="Нет списка5261"/>
    <w:next w:val="a2"/>
    <w:uiPriority w:val="99"/>
    <w:semiHidden/>
    <w:unhideWhenUsed/>
    <w:rsid w:val="0023022E"/>
  </w:style>
  <w:style w:type="numbering" w:customStyle="1" w:styleId="6261">
    <w:name w:val="Нет списка6261"/>
    <w:next w:val="a2"/>
    <w:uiPriority w:val="99"/>
    <w:semiHidden/>
    <w:unhideWhenUsed/>
    <w:rsid w:val="0023022E"/>
  </w:style>
  <w:style w:type="numbering" w:customStyle="1" w:styleId="7261">
    <w:name w:val="Нет списка7261"/>
    <w:next w:val="a2"/>
    <w:uiPriority w:val="99"/>
    <w:semiHidden/>
    <w:unhideWhenUsed/>
    <w:rsid w:val="0023022E"/>
  </w:style>
  <w:style w:type="numbering" w:customStyle="1" w:styleId="1061">
    <w:name w:val="Нет списка1061"/>
    <w:next w:val="a2"/>
    <w:uiPriority w:val="99"/>
    <w:semiHidden/>
    <w:unhideWhenUsed/>
    <w:rsid w:val="0023022E"/>
  </w:style>
  <w:style w:type="numbering" w:customStyle="1" w:styleId="1461">
    <w:name w:val="Нет списка1461"/>
    <w:next w:val="a2"/>
    <w:uiPriority w:val="99"/>
    <w:semiHidden/>
    <w:unhideWhenUsed/>
    <w:rsid w:val="0023022E"/>
  </w:style>
  <w:style w:type="numbering" w:customStyle="1" w:styleId="1561">
    <w:name w:val="Нет списка1561"/>
    <w:next w:val="a2"/>
    <w:uiPriority w:val="99"/>
    <w:semiHidden/>
    <w:unhideWhenUsed/>
    <w:rsid w:val="0023022E"/>
  </w:style>
  <w:style w:type="numbering" w:customStyle="1" w:styleId="1661">
    <w:name w:val="Нет списка1661"/>
    <w:next w:val="a2"/>
    <w:uiPriority w:val="99"/>
    <w:semiHidden/>
    <w:unhideWhenUsed/>
    <w:rsid w:val="0023022E"/>
  </w:style>
  <w:style w:type="numbering" w:customStyle="1" w:styleId="1731">
    <w:name w:val="Нет списка1731"/>
    <w:next w:val="a2"/>
    <w:uiPriority w:val="99"/>
    <w:semiHidden/>
    <w:unhideWhenUsed/>
    <w:rsid w:val="0023022E"/>
  </w:style>
  <w:style w:type="numbering" w:customStyle="1" w:styleId="1831">
    <w:name w:val="Нет списка1831"/>
    <w:next w:val="a2"/>
    <w:uiPriority w:val="99"/>
    <w:semiHidden/>
    <w:unhideWhenUsed/>
    <w:rsid w:val="0023022E"/>
  </w:style>
  <w:style w:type="numbering" w:customStyle="1" w:styleId="11431">
    <w:name w:val="Нет списка11431"/>
    <w:next w:val="a2"/>
    <w:uiPriority w:val="99"/>
    <w:semiHidden/>
    <w:unhideWhenUsed/>
    <w:rsid w:val="0023022E"/>
  </w:style>
  <w:style w:type="numbering" w:customStyle="1" w:styleId="2331">
    <w:name w:val="Нет списка2331"/>
    <w:next w:val="a2"/>
    <w:uiPriority w:val="99"/>
    <w:semiHidden/>
    <w:unhideWhenUsed/>
    <w:rsid w:val="0023022E"/>
  </w:style>
  <w:style w:type="numbering" w:customStyle="1" w:styleId="111131">
    <w:name w:val="Нет списка111131"/>
    <w:next w:val="a2"/>
    <w:uiPriority w:val="99"/>
    <w:semiHidden/>
    <w:unhideWhenUsed/>
    <w:rsid w:val="0023022E"/>
  </w:style>
  <w:style w:type="numbering" w:customStyle="1" w:styleId="3331">
    <w:name w:val="Нет списка3331"/>
    <w:next w:val="a2"/>
    <w:uiPriority w:val="99"/>
    <w:semiHidden/>
    <w:unhideWhenUsed/>
    <w:rsid w:val="0023022E"/>
  </w:style>
  <w:style w:type="numbering" w:customStyle="1" w:styleId="4331">
    <w:name w:val="Нет списка4331"/>
    <w:next w:val="a2"/>
    <w:uiPriority w:val="99"/>
    <w:semiHidden/>
    <w:unhideWhenUsed/>
    <w:rsid w:val="0023022E"/>
  </w:style>
  <w:style w:type="numbering" w:customStyle="1" w:styleId="5331">
    <w:name w:val="Нет списка5331"/>
    <w:next w:val="a2"/>
    <w:uiPriority w:val="99"/>
    <w:semiHidden/>
    <w:unhideWhenUsed/>
    <w:rsid w:val="0023022E"/>
  </w:style>
  <w:style w:type="numbering" w:customStyle="1" w:styleId="6331">
    <w:name w:val="Нет списка6331"/>
    <w:next w:val="a2"/>
    <w:uiPriority w:val="99"/>
    <w:semiHidden/>
    <w:unhideWhenUsed/>
    <w:rsid w:val="0023022E"/>
  </w:style>
  <w:style w:type="numbering" w:customStyle="1" w:styleId="7331">
    <w:name w:val="Нет списка7331"/>
    <w:next w:val="a2"/>
    <w:uiPriority w:val="99"/>
    <w:semiHidden/>
    <w:unhideWhenUsed/>
    <w:rsid w:val="0023022E"/>
  </w:style>
  <w:style w:type="numbering" w:customStyle="1" w:styleId="8131">
    <w:name w:val="Нет списка8131"/>
    <w:next w:val="a2"/>
    <w:uiPriority w:val="99"/>
    <w:semiHidden/>
    <w:unhideWhenUsed/>
    <w:rsid w:val="0023022E"/>
  </w:style>
  <w:style w:type="numbering" w:customStyle="1" w:styleId="12131">
    <w:name w:val="Нет списка12131"/>
    <w:next w:val="a2"/>
    <w:uiPriority w:val="99"/>
    <w:semiHidden/>
    <w:unhideWhenUsed/>
    <w:rsid w:val="0023022E"/>
  </w:style>
  <w:style w:type="numbering" w:customStyle="1" w:styleId="21131">
    <w:name w:val="Нет списка21131"/>
    <w:next w:val="a2"/>
    <w:uiPriority w:val="99"/>
    <w:semiHidden/>
    <w:unhideWhenUsed/>
    <w:rsid w:val="0023022E"/>
  </w:style>
  <w:style w:type="numbering" w:customStyle="1" w:styleId="112131">
    <w:name w:val="Нет списка112131"/>
    <w:next w:val="a2"/>
    <w:uiPriority w:val="99"/>
    <w:semiHidden/>
    <w:unhideWhenUsed/>
    <w:rsid w:val="0023022E"/>
  </w:style>
  <w:style w:type="numbering" w:customStyle="1" w:styleId="31131">
    <w:name w:val="Нет списка31131"/>
    <w:next w:val="a2"/>
    <w:uiPriority w:val="99"/>
    <w:semiHidden/>
    <w:unhideWhenUsed/>
    <w:rsid w:val="0023022E"/>
  </w:style>
  <w:style w:type="numbering" w:customStyle="1" w:styleId="41131">
    <w:name w:val="Нет списка41131"/>
    <w:next w:val="a2"/>
    <w:uiPriority w:val="99"/>
    <w:semiHidden/>
    <w:unhideWhenUsed/>
    <w:rsid w:val="0023022E"/>
  </w:style>
  <w:style w:type="numbering" w:customStyle="1" w:styleId="51131">
    <w:name w:val="Нет списка51131"/>
    <w:next w:val="a2"/>
    <w:uiPriority w:val="99"/>
    <w:semiHidden/>
    <w:unhideWhenUsed/>
    <w:rsid w:val="0023022E"/>
  </w:style>
  <w:style w:type="numbering" w:customStyle="1" w:styleId="61131">
    <w:name w:val="Нет списка61131"/>
    <w:next w:val="a2"/>
    <w:uiPriority w:val="99"/>
    <w:semiHidden/>
    <w:unhideWhenUsed/>
    <w:rsid w:val="0023022E"/>
  </w:style>
  <w:style w:type="numbering" w:customStyle="1" w:styleId="71131">
    <w:name w:val="Нет списка71131"/>
    <w:next w:val="a2"/>
    <w:uiPriority w:val="99"/>
    <w:semiHidden/>
    <w:unhideWhenUsed/>
    <w:rsid w:val="0023022E"/>
  </w:style>
  <w:style w:type="numbering" w:customStyle="1" w:styleId="9131">
    <w:name w:val="Нет списка9131"/>
    <w:next w:val="a2"/>
    <w:uiPriority w:val="99"/>
    <w:semiHidden/>
    <w:unhideWhenUsed/>
    <w:rsid w:val="0023022E"/>
  </w:style>
  <w:style w:type="numbering" w:customStyle="1" w:styleId="13131">
    <w:name w:val="Нет списка13131"/>
    <w:next w:val="a2"/>
    <w:uiPriority w:val="99"/>
    <w:semiHidden/>
    <w:unhideWhenUsed/>
    <w:rsid w:val="0023022E"/>
  </w:style>
  <w:style w:type="numbering" w:customStyle="1" w:styleId="22131">
    <w:name w:val="Нет списка22131"/>
    <w:next w:val="a2"/>
    <w:uiPriority w:val="99"/>
    <w:semiHidden/>
    <w:unhideWhenUsed/>
    <w:rsid w:val="0023022E"/>
  </w:style>
  <w:style w:type="numbering" w:customStyle="1" w:styleId="113131">
    <w:name w:val="Нет списка113131"/>
    <w:next w:val="a2"/>
    <w:uiPriority w:val="99"/>
    <w:semiHidden/>
    <w:unhideWhenUsed/>
    <w:rsid w:val="0023022E"/>
  </w:style>
  <w:style w:type="numbering" w:customStyle="1" w:styleId="32131">
    <w:name w:val="Нет списка32131"/>
    <w:next w:val="a2"/>
    <w:uiPriority w:val="99"/>
    <w:semiHidden/>
    <w:unhideWhenUsed/>
    <w:rsid w:val="0023022E"/>
  </w:style>
  <w:style w:type="numbering" w:customStyle="1" w:styleId="42131">
    <w:name w:val="Нет списка42131"/>
    <w:next w:val="a2"/>
    <w:uiPriority w:val="99"/>
    <w:semiHidden/>
    <w:unhideWhenUsed/>
    <w:rsid w:val="0023022E"/>
  </w:style>
  <w:style w:type="numbering" w:customStyle="1" w:styleId="52131">
    <w:name w:val="Нет списка52131"/>
    <w:next w:val="a2"/>
    <w:uiPriority w:val="99"/>
    <w:semiHidden/>
    <w:unhideWhenUsed/>
    <w:rsid w:val="0023022E"/>
  </w:style>
  <w:style w:type="numbering" w:customStyle="1" w:styleId="62131">
    <w:name w:val="Нет списка62131"/>
    <w:next w:val="a2"/>
    <w:uiPriority w:val="99"/>
    <w:semiHidden/>
    <w:unhideWhenUsed/>
    <w:rsid w:val="0023022E"/>
  </w:style>
  <w:style w:type="numbering" w:customStyle="1" w:styleId="72131">
    <w:name w:val="Нет списка72131"/>
    <w:next w:val="a2"/>
    <w:uiPriority w:val="99"/>
    <w:semiHidden/>
    <w:unhideWhenUsed/>
    <w:rsid w:val="0023022E"/>
  </w:style>
  <w:style w:type="numbering" w:customStyle="1" w:styleId="10131">
    <w:name w:val="Нет списка10131"/>
    <w:next w:val="a2"/>
    <w:uiPriority w:val="99"/>
    <w:semiHidden/>
    <w:unhideWhenUsed/>
    <w:rsid w:val="0023022E"/>
  </w:style>
  <w:style w:type="numbering" w:customStyle="1" w:styleId="14131">
    <w:name w:val="Нет списка14131"/>
    <w:next w:val="a2"/>
    <w:uiPriority w:val="99"/>
    <w:semiHidden/>
    <w:unhideWhenUsed/>
    <w:rsid w:val="0023022E"/>
  </w:style>
  <w:style w:type="numbering" w:customStyle="1" w:styleId="15131">
    <w:name w:val="Нет списка15131"/>
    <w:next w:val="a2"/>
    <w:uiPriority w:val="99"/>
    <w:semiHidden/>
    <w:unhideWhenUsed/>
    <w:rsid w:val="0023022E"/>
  </w:style>
  <w:style w:type="numbering" w:customStyle="1" w:styleId="16131">
    <w:name w:val="Нет списка16131"/>
    <w:next w:val="a2"/>
    <w:uiPriority w:val="99"/>
    <w:semiHidden/>
    <w:unhideWhenUsed/>
    <w:rsid w:val="0023022E"/>
  </w:style>
  <w:style w:type="numbering" w:customStyle="1" w:styleId="1931">
    <w:name w:val="Нет списка1931"/>
    <w:next w:val="a2"/>
    <w:uiPriority w:val="99"/>
    <w:semiHidden/>
    <w:unhideWhenUsed/>
    <w:rsid w:val="0023022E"/>
  </w:style>
  <w:style w:type="numbering" w:customStyle="1" w:styleId="11031">
    <w:name w:val="Нет списка11031"/>
    <w:next w:val="a2"/>
    <w:uiPriority w:val="99"/>
    <w:semiHidden/>
    <w:unhideWhenUsed/>
    <w:rsid w:val="0023022E"/>
  </w:style>
  <w:style w:type="numbering" w:customStyle="1" w:styleId="11531">
    <w:name w:val="Нет списка11531"/>
    <w:next w:val="a2"/>
    <w:uiPriority w:val="99"/>
    <w:semiHidden/>
    <w:unhideWhenUsed/>
    <w:rsid w:val="0023022E"/>
  </w:style>
  <w:style w:type="numbering" w:customStyle="1" w:styleId="2431">
    <w:name w:val="Нет списка2431"/>
    <w:next w:val="a2"/>
    <w:uiPriority w:val="99"/>
    <w:semiHidden/>
    <w:unhideWhenUsed/>
    <w:rsid w:val="0023022E"/>
  </w:style>
  <w:style w:type="numbering" w:customStyle="1" w:styleId="111231">
    <w:name w:val="Нет списка111231"/>
    <w:next w:val="a2"/>
    <w:uiPriority w:val="99"/>
    <w:semiHidden/>
    <w:unhideWhenUsed/>
    <w:rsid w:val="0023022E"/>
  </w:style>
  <w:style w:type="numbering" w:customStyle="1" w:styleId="3431">
    <w:name w:val="Нет списка3431"/>
    <w:next w:val="a2"/>
    <w:uiPriority w:val="99"/>
    <w:semiHidden/>
    <w:unhideWhenUsed/>
    <w:rsid w:val="0023022E"/>
  </w:style>
  <w:style w:type="numbering" w:customStyle="1" w:styleId="4431">
    <w:name w:val="Нет списка4431"/>
    <w:next w:val="a2"/>
    <w:uiPriority w:val="99"/>
    <w:semiHidden/>
    <w:unhideWhenUsed/>
    <w:rsid w:val="0023022E"/>
  </w:style>
  <w:style w:type="numbering" w:customStyle="1" w:styleId="5431">
    <w:name w:val="Нет списка5431"/>
    <w:next w:val="a2"/>
    <w:uiPriority w:val="99"/>
    <w:semiHidden/>
    <w:unhideWhenUsed/>
    <w:rsid w:val="0023022E"/>
  </w:style>
  <w:style w:type="numbering" w:customStyle="1" w:styleId="6431">
    <w:name w:val="Нет списка6431"/>
    <w:next w:val="a2"/>
    <w:uiPriority w:val="99"/>
    <w:semiHidden/>
    <w:unhideWhenUsed/>
    <w:rsid w:val="0023022E"/>
  </w:style>
  <w:style w:type="numbering" w:customStyle="1" w:styleId="7431">
    <w:name w:val="Нет списка7431"/>
    <w:next w:val="a2"/>
    <w:uiPriority w:val="99"/>
    <w:semiHidden/>
    <w:unhideWhenUsed/>
    <w:rsid w:val="0023022E"/>
  </w:style>
  <w:style w:type="numbering" w:customStyle="1" w:styleId="8231">
    <w:name w:val="Нет списка8231"/>
    <w:next w:val="a2"/>
    <w:uiPriority w:val="99"/>
    <w:semiHidden/>
    <w:unhideWhenUsed/>
    <w:rsid w:val="0023022E"/>
  </w:style>
  <w:style w:type="numbering" w:customStyle="1" w:styleId="12231">
    <w:name w:val="Нет списка12231"/>
    <w:next w:val="a2"/>
    <w:uiPriority w:val="99"/>
    <w:semiHidden/>
    <w:unhideWhenUsed/>
    <w:rsid w:val="0023022E"/>
  </w:style>
  <w:style w:type="numbering" w:customStyle="1" w:styleId="21231">
    <w:name w:val="Нет списка21231"/>
    <w:next w:val="a2"/>
    <w:uiPriority w:val="99"/>
    <w:semiHidden/>
    <w:unhideWhenUsed/>
    <w:rsid w:val="0023022E"/>
  </w:style>
  <w:style w:type="numbering" w:customStyle="1" w:styleId="112231">
    <w:name w:val="Нет списка112231"/>
    <w:next w:val="a2"/>
    <w:uiPriority w:val="99"/>
    <w:semiHidden/>
    <w:unhideWhenUsed/>
    <w:rsid w:val="0023022E"/>
  </w:style>
  <w:style w:type="numbering" w:customStyle="1" w:styleId="31231">
    <w:name w:val="Нет списка31231"/>
    <w:next w:val="a2"/>
    <w:uiPriority w:val="99"/>
    <w:semiHidden/>
    <w:unhideWhenUsed/>
    <w:rsid w:val="0023022E"/>
  </w:style>
  <w:style w:type="numbering" w:customStyle="1" w:styleId="41231">
    <w:name w:val="Нет списка41231"/>
    <w:next w:val="a2"/>
    <w:uiPriority w:val="99"/>
    <w:semiHidden/>
    <w:unhideWhenUsed/>
    <w:rsid w:val="0023022E"/>
  </w:style>
  <w:style w:type="numbering" w:customStyle="1" w:styleId="51231">
    <w:name w:val="Нет списка51231"/>
    <w:next w:val="a2"/>
    <w:uiPriority w:val="99"/>
    <w:semiHidden/>
    <w:unhideWhenUsed/>
    <w:rsid w:val="0023022E"/>
  </w:style>
  <w:style w:type="numbering" w:customStyle="1" w:styleId="61231">
    <w:name w:val="Нет списка61231"/>
    <w:next w:val="a2"/>
    <w:uiPriority w:val="99"/>
    <w:semiHidden/>
    <w:unhideWhenUsed/>
    <w:rsid w:val="0023022E"/>
  </w:style>
  <w:style w:type="numbering" w:customStyle="1" w:styleId="71231">
    <w:name w:val="Нет списка71231"/>
    <w:next w:val="a2"/>
    <w:uiPriority w:val="99"/>
    <w:semiHidden/>
    <w:unhideWhenUsed/>
    <w:rsid w:val="0023022E"/>
  </w:style>
  <w:style w:type="numbering" w:customStyle="1" w:styleId="9231">
    <w:name w:val="Нет списка9231"/>
    <w:next w:val="a2"/>
    <w:uiPriority w:val="99"/>
    <w:semiHidden/>
    <w:unhideWhenUsed/>
    <w:rsid w:val="0023022E"/>
  </w:style>
  <w:style w:type="numbering" w:customStyle="1" w:styleId="13231">
    <w:name w:val="Нет списка13231"/>
    <w:next w:val="a2"/>
    <w:uiPriority w:val="99"/>
    <w:semiHidden/>
    <w:unhideWhenUsed/>
    <w:rsid w:val="0023022E"/>
  </w:style>
  <w:style w:type="numbering" w:customStyle="1" w:styleId="22231">
    <w:name w:val="Нет списка22231"/>
    <w:next w:val="a2"/>
    <w:uiPriority w:val="99"/>
    <w:semiHidden/>
    <w:unhideWhenUsed/>
    <w:rsid w:val="0023022E"/>
  </w:style>
  <w:style w:type="numbering" w:customStyle="1" w:styleId="113231">
    <w:name w:val="Нет списка113231"/>
    <w:next w:val="a2"/>
    <w:uiPriority w:val="99"/>
    <w:semiHidden/>
    <w:unhideWhenUsed/>
    <w:rsid w:val="0023022E"/>
  </w:style>
  <w:style w:type="numbering" w:customStyle="1" w:styleId="32231">
    <w:name w:val="Нет списка32231"/>
    <w:next w:val="a2"/>
    <w:uiPriority w:val="99"/>
    <w:semiHidden/>
    <w:unhideWhenUsed/>
    <w:rsid w:val="0023022E"/>
  </w:style>
  <w:style w:type="numbering" w:customStyle="1" w:styleId="42231">
    <w:name w:val="Нет списка42231"/>
    <w:next w:val="a2"/>
    <w:uiPriority w:val="99"/>
    <w:semiHidden/>
    <w:unhideWhenUsed/>
    <w:rsid w:val="0023022E"/>
  </w:style>
  <w:style w:type="numbering" w:customStyle="1" w:styleId="52231">
    <w:name w:val="Нет списка52231"/>
    <w:next w:val="a2"/>
    <w:uiPriority w:val="99"/>
    <w:semiHidden/>
    <w:unhideWhenUsed/>
    <w:rsid w:val="0023022E"/>
  </w:style>
  <w:style w:type="numbering" w:customStyle="1" w:styleId="62231">
    <w:name w:val="Нет списка62231"/>
    <w:next w:val="a2"/>
    <w:uiPriority w:val="99"/>
    <w:semiHidden/>
    <w:unhideWhenUsed/>
    <w:rsid w:val="0023022E"/>
  </w:style>
  <w:style w:type="numbering" w:customStyle="1" w:styleId="72231">
    <w:name w:val="Нет списка72231"/>
    <w:next w:val="a2"/>
    <w:uiPriority w:val="99"/>
    <w:semiHidden/>
    <w:unhideWhenUsed/>
    <w:rsid w:val="0023022E"/>
  </w:style>
  <w:style w:type="numbering" w:customStyle="1" w:styleId="10231">
    <w:name w:val="Нет списка10231"/>
    <w:next w:val="a2"/>
    <w:uiPriority w:val="99"/>
    <w:semiHidden/>
    <w:unhideWhenUsed/>
    <w:rsid w:val="0023022E"/>
  </w:style>
  <w:style w:type="numbering" w:customStyle="1" w:styleId="14231">
    <w:name w:val="Нет списка14231"/>
    <w:next w:val="a2"/>
    <w:uiPriority w:val="99"/>
    <w:semiHidden/>
    <w:unhideWhenUsed/>
    <w:rsid w:val="0023022E"/>
  </w:style>
  <w:style w:type="numbering" w:customStyle="1" w:styleId="15231">
    <w:name w:val="Нет списка15231"/>
    <w:next w:val="a2"/>
    <w:uiPriority w:val="99"/>
    <w:semiHidden/>
    <w:unhideWhenUsed/>
    <w:rsid w:val="0023022E"/>
  </w:style>
  <w:style w:type="numbering" w:customStyle="1" w:styleId="16231">
    <w:name w:val="Нет списка16231"/>
    <w:next w:val="a2"/>
    <w:uiPriority w:val="99"/>
    <w:semiHidden/>
    <w:unhideWhenUsed/>
    <w:rsid w:val="0023022E"/>
  </w:style>
  <w:style w:type="numbering" w:customStyle="1" w:styleId="2031">
    <w:name w:val="Нет списка2031"/>
    <w:next w:val="a2"/>
    <w:uiPriority w:val="99"/>
    <w:semiHidden/>
    <w:unhideWhenUsed/>
    <w:rsid w:val="0023022E"/>
  </w:style>
  <w:style w:type="numbering" w:customStyle="1" w:styleId="11631">
    <w:name w:val="Нет списка11631"/>
    <w:next w:val="a2"/>
    <w:uiPriority w:val="99"/>
    <w:semiHidden/>
    <w:unhideWhenUsed/>
    <w:rsid w:val="0023022E"/>
  </w:style>
  <w:style w:type="numbering" w:customStyle="1" w:styleId="11731">
    <w:name w:val="Нет списка11731"/>
    <w:next w:val="a2"/>
    <w:uiPriority w:val="99"/>
    <w:semiHidden/>
    <w:unhideWhenUsed/>
    <w:rsid w:val="0023022E"/>
  </w:style>
  <w:style w:type="numbering" w:customStyle="1" w:styleId="2531">
    <w:name w:val="Нет списка2531"/>
    <w:next w:val="a2"/>
    <w:uiPriority w:val="99"/>
    <w:semiHidden/>
    <w:unhideWhenUsed/>
    <w:rsid w:val="0023022E"/>
  </w:style>
  <w:style w:type="numbering" w:customStyle="1" w:styleId="111331">
    <w:name w:val="Нет списка111331"/>
    <w:next w:val="a2"/>
    <w:uiPriority w:val="99"/>
    <w:semiHidden/>
    <w:unhideWhenUsed/>
    <w:rsid w:val="0023022E"/>
  </w:style>
  <w:style w:type="numbering" w:customStyle="1" w:styleId="3531">
    <w:name w:val="Нет списка3531"/>
    <w:next w:val="a2"/>
    <w:uiPriority w:val="99"/>
    <w:semiHidden/>
    <w:unhideWhenUsed/>
    <w:rsid w:val="0023022E"/>
  </w:style>
  <w:style w:type="numbering" w:customStyle="1" w:styleId="4531">
    <w:name w:val="Нет списка4531"/>
    <w:next w:val="a2"/>
    <w:uiPriority w:val="99"/>
    <w:semiHidden/>
    <w:unhideWhenUsed/>
    <w:rsid w:val="0023022E"/>
  </w:style>
  <w:style w:type="numbering" w:customStyle="1" w:styleId="5531">
    <w:name w:val="Нет списка5531"/>
    <w:next w:val="a2"/>
    <w:uiPriority w:val="99"/>
    <w:semiHidden/>
    <w:unhideWhenUsed/>
    <w:rsid w:val="0023022E"/>
  </w:style>
  <w:style w:type="numbering" w:customStyle="1" w:styleId="6531">
    <w:name w:val="Нет списка6531"/>
    <w:next w:val="a2"/>
    <w:uiPriority w:val="99"/>
    <w:semiHidden/>
    <w:unhideWhenUsed/>
    <w:rsid w:val="0023022E"/>
  </w:style>
  <w:style w:type="numbering" w:customStyle="1" w:styleId="7531">
    <w:name w:val="Нет списка7531"/>
    <w:next w:val="a2"/>
    <w:uiPriority w:val="99"/>
    <w:semiHidden/>
    <w:unhideWhenUsed/>
    <w:rsid w:val="0023022E"/>
  </w:style>
  <w:style w:type="numbering" w:customStyle="1" w:styleId="8331">
    <w:name w:val="Нет списка8331"/>
    <w:next w:val="a2"/>
    <w:uiPriority w:val="99"/>
    <w:semiHidden/>
    <w:unhideWhenUsed/>
    <w:rsid w:val="0023022E"/>
  </w:style>
  <w:style w:type="numbering" w:customStyle="1" w:styleId="12331">
    <w:name w:val="Нет списка12331"/>
    <w:next w:val="a2"/>
    <w:uiPriority w:val="99"/>
    <w:semiHidden/>
    <w:unhideWhenUsed/>
    <w:rsid w:val="0023022E"/>
  </w:style>
  <w:style w:type="numbering" w:customStyle="1" w:styleId="21331">
    <w:name w:val="Нет списка21331"/>
    <w:next w:val="a2"/>
    <w:uiPriority w:val="99"/>
    <w:semiHidden/>
    <w:unhideWhenUsed/>
    <w:rsid w:val="0023022E"/>
  </w:style>
  <w:style w:type="numbering" w:customStyle="1" w:styleId="112331">
    <w:name w:val="Нет списка112331"/>
    <w:next w:val="a2"/>
    <w:uiPriority w:val="99"/>
    <w:semiHidden/>
    <w:unhideWhenUsed/>
    <w:rsid w:val="0023022E"/>
  </w:style>
  <w:style w:type="numbering" w:customStyle="1" w:styleId="31331">
    <w:name w:val="Нет списка31331"/>
    <w:next w:val="a2"/>
    <w:uiPriority w:val="99"/>
    <w:semiHidden/>
    <w:unhideWhenUsed/>
    <w:rsid w:val="0023022E"/>
  </w:style>
  <w:style w:type="numbering" w:customStyle="1" w:styleId="41331">
    <w:name w:val="Нет списка41331"/>
    <w:next w:val="a2"/>
    <w:uiPriority w:val="99"/>
    <w:semiHidden/>
    <w:unhideWhenUsed/>
    <w:rsid w:val="0023022E"/>
  </w:style>
  <w:style w:type="numbering" w:customStyle="1" w:styleId="51331">
    <w:name w:val="Нет списка51331"/>
    <w:next w:val="a2"/>
    <w:uiPriority w:val="99"/>
    <w:semiHidden/>
    <w:unhideWhenUsed/>
    <w:rsid w:val="0023022E"/>
  </w:style>
  <w:style w:type="numbering" w:customStyle="1" w:styleId="61331">
    <w:name w:val="Нет списка61331"/>
    <w:next w:val="a2"/>
    <w:uiPriority w:val="99"/>
    <w:semiHidden/>
    <w:unhideWhenUsed/>
    <w:rsid w:val="0023022E"/>
  </w:style>
  <w:style w:type="numbering" w:customStyle="1" w:styleId="71331">
    <w:name w:val="Нет списка71331"/>
    <w:next w:val="a2"/>
    <w:uiPriority w:val="99"/>
    <w:semiHidden/>
    <w:unhideWhenUsed/>
    <w:rsid w:val="0023022E"/>
  </w:style>
  <w:style w:type="numbering" w:customStyle="1" w:styleId="9331">
    <w:name w:val="Нет списка9331"/>
    <w:next w:val="a2"/>
    <w:uiPriority w:val="99"/>
    <w:semiHidden/>
    <w:unhideWhenUsed/>
    <w:rsid w:val="0023022E"/>
  </w:style>
  <w:style w:type="numbering" w:customStyle="1" w:styleId="13331">
    <w:name w:val="Нет списка13331"/>
    <w:next w:val="a2"/>
    <w:uiPriority w:val="99"/>
    <w:semiHidden/>
    <w:unhideWhenUsed/>
    <w:rsid w:val="0023022E"/>
  </w:style>
  <w:style w:type="numbering" w:customStyle="1" w:styleId="22331">
    <w:name w:val="Нет списка22331"/>
    <w:next w:val="a2"/>
    <w:uiPriority w:val="99"/>
    <w:semiHidden/>
    <w:unhideWhenUsed/>
    <w:rsid w:val="0023022E"/>
  </w:style>
  <w:style w:type="numbering" w:customStyle="1" w:styleId="113331">
    <w:name w:val="Нет списка113331"/>
    <w:next w:val="a2"/>
    <w:uiPriority w:val="99"/>
    <w:semiHidden/>
    <w:unhideWhenUsed/>
    <w:rsid w:val="0023022E"/>
  </w:style>
  <w:style w:type="numbering" w:customStyle="1" w:styleId="32331">
    <w:name w:val="Нет списка32331"/>
    <w:next w:val="a2"/>
    <w:uiPriority w:val="99"/>
    <w:semiHidden/>
    <w:unhideWhenUsed/>
    <w:rsid w:val="0023022E"/>
  </w:style>
  <w:style w:type="numbering" w:customStyle="1" w:styleId="42331">
    <w:name w:val="Нет списка42331"/>
    <w:next w:val="a2"/>
    <w:uiPriority w:val="99"/>
    <w:semiHidden/>
    <w:unhideWhenUsed/>
    <w:rsid w:val="0023022E"/>
  </w:style>
  <w:style w:type="numbering" w:customStyle="1" w:styleId="52331">
    <w:name w:val="Нет списка52331"/>
    <w:next w:val="a2"/>
    <w:uiPriority w:val="99"/>
    <w:semiHidden/>
    <w:unhideWhenUsed/>
    <w:rsid w:val="0023022E"/>
  </w:style>
  <w:style w:type="numbering" w:customStyle="1" w:styleId="62331">
    <w:name w:val="Нет списка62331"/>
    <w:next w:val="a2"/>
    <w:uiPriority w:val="99"/>
    <w:semiHidden/>
    <w:unhideWhenUsed/>
    <w:rsid w:val="0023022E"/>
  </w:style>
  <w:style w:type="numbering" w:customStyle="1" w:styleId="72331">
    <w:name w:val="Нет списка72331"/>
    <w:next w:val="a2"/>
    <w:uiPriority w:val="99"/>
    <w:semiHidden/>
    <w:unhideWhenUsed/>
    <w:rsid w:val="0023022E"/>
  </w:style>
  <w:style w:type="numbering" w:customStyle="1" w:styleId="10331">
    <w:name w:val="Нет списка10331"/>
    <w:next w:val="a2"/>
    <w:uiPriority w:val="99"/>
    <w:semiHidden/>
    <w:unhideWhenUsed/>
    <w:rsid w:val="0023022E"/>
  </w:style>
  <w:style w:type="numbering" w:customStyle="1" w:styleId="14331">
    <w:name w:val="Нет списка14331"/>
    <w:next w:val="a2"/>
    <w:uiPriority w:val="99"/>
    <w:semiHidden/>
    <w:unhideWhenUsed/>
    <w:rsid w:val="0023022E"/>
  </w:style>
  <w:style w:type="numbering" w:customStyle="1" w:styleId="15331">
    <w:name w:val="Нет списка15331"/>
    <w:next w:val="a2"/>
    <w:uiPriority w:val="99"/>
    <w:semiHidden/>
    <w:unhideWhenUsed/>
    <w:rsid w:val="0023022E"/>
  </w:style>
  <w:style w:type="numbering" w:customStyle="1" w:styleId="16331">
    <w:name w:val="Нет списка16331"/>
    <w:next w:val="a2"/>
    <w:uiPriority w:val="99"/>
    <w:semiHidden/>
    <w:unhideWhenUsed/>
    <w:rsid w:val="0023022E"/>
  </w:style>
  <w:style w:type="numbering" w:customStyle="1" w:styleId="391">
    <w:name w:val="Нет списка391"/>
    <w:next w:val="a2"/>
    <w:uiPriority w:val="99"/>
    <w:semiHidden/>
    <w:unhideWhenUsed/>
    <w:rsid w:val="0023022E"/>
  </w:style>
  <w:style w:type="table" w:customStyle="1" w:styleId="1010">
    <w:name w:val="Сетка таблицы101"/>
    <w:basedOn w:val="a1"/>
    <w:next w:val="aff8"/>
    <w:uiPriority w:val="59"/>
    <w:rsid w:val="0023022E"/>
    <w:rPr>
      <w:rFonts w:cs="Times New Roman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23022E"/>
  </w:style>
  <w:style w:type="numbering" w:customStyle="1" w:styleId="11181">
    <w:name w:val="Нет списка11181"/>
    <w:next w:val="a2"/>
    <w:uiPriority w:val="99"/>
    <w:semiHidden/>
    <w:unhideWhenUsed/>
    <w:rsid w:val="0023022E"/>
  </w:style>
  <w:style w:type="numbering" w:customStyle="1" w:styleId="2171">
    <w:name w:val="Нет списка2171"/>
    <w:next w:val="a2"/>
    <w:uiPriority w:val="99"/>
    <w:semiHidden/>
    <w:unhideWhenUsed/>
    <w:rsid w:val="0023022E"/>
  </w:style>
  <w:style w:type="numbering" w:customStyle="1" w:styleId="11191">
    <w:name w:val="Нет списка11191"/>
    <w:next w:val="a2"/>
    <w:uiPriority w:val="99"/>
    <w:semiHidden/>
    <w:unhideWhenUsed/>
    <w:rsid w:val="0023022E"/>
  </w:style>
  <w:style w:type="numbering" w:customStyle="1" w:styleId="3101">
    <w:name w:val="Нет списка3101"/>
    <w:next w:val="a2"/>
    <w:uiPriority w:val="99"/>
    <w:semiHidden/>
    <w:unhideWhenUsed/>
    <w:rsid w:val="0023022E"/>
  </w:style>
  <w:style w:type="numbering" w:customStyle="1" w:styleId="491">
    <w:name w:val="Нет списка491"/>
    <w:next w:val="a2"/>
    <w:uiPriority w:val="99"/>
    <w:semiHidden/>
    <w:unhideWhenUsed/>
    <w:rsid w:val="0023022E"/>
  </w:style>
  <w:style w:type="numbering" w:customStyle="1" w:styleId="591">
    <w:name w:val="Нет списка591"/>
    <w:next w:val="a2"/>
    <w:uiPriority w:val="99"/>
    <w:semiHidden/>
    <w:unhideWhenUsed/>
    <w:rsid w:val="0023022E"/>
  </w:style>
  <w:style w:type="numbering" w:customStyle="1" w:styleId="691">
    <w:name w:val="Нет списка691"/>
    <w:next w:val="a2"/>
    <w:uiPriority w:val="99"/>
    <w:semiHidden/>
    <w:unhideWhenUsed/>
    <w:rsid w:val="0023022E"/>
  </w:style>
  <w:style w:type="numbering" w:customStyle="1" w:styleId="791">
    <w:name w:val="Нет списка791"/>
    <w:next w:val="a2"/>
    <w:uiPriority w:val="99"/>
    <w:semiHidden/>
    <w:unhideWhenUsed/>
    <w:rsid w:val="0023022E"/>
  </w:style>
  <w:style w:type="numbering" w:customStyle="1" w:styleId="871">
    <w:name w:val="Нет списка871"/>
    <w:next w:val="a2"/>
    <w:uiPriority w:val="99"/>
    <w:semiHidden/>
    <w:unhideWhenUsed/>
    <w:rsid w:val="0023022E"/>
  </w:style>
  <w:style w:type="numbering" w:customStyle="1" w:styleId="1291">
    <w:name w:val="Нет списка1291"/>
    <w:next w:val="a2"/>
    <w:uiPriority w:val="99"/>
    <w:semiHidden/>
    <w:unhideWhenUsed/>
    <w:rsid w:val="0023022E"/>
  </w:style>
  <w:style w:type="numbering" w:customStyle="1" w:styleId="2181">
    <w:name w:val="Нет списка2181"/>
    <w:next w:val="a2"/>
    <w:uiPriority w:val="99"/>
    <w:semiHidden/>
    <w:unhideWhenUsed/>
    <w:rsid w:val="0023022E"/>
  </w:style>
  <w:style w:type="numbering" w:customStyle="1" w:styleId="11271">
    <w:name w:val="Нет списка11271"/>
    <w:next w:val="a2"/>
    <w:uiPriority w:val="99"/>
    <w:semiHidden/>
    <w:unhideWhenUsed/>
    <w:rsid w:val="0023022E"/>
  </w:style>
  <w:style w:type="numbering" w:customStyle="1" w:styleId="3171">
    <w:name w:val="Нет списка3171"/>
    <w:next w:val="a2"/>
    <w:uiPriority w:val="99"/>
    <w:semiHidden/>
    <w:unhideWhenUsed/>
    <w:rsid w:val="0023022E"/>
  </w:style>
  <w:style w:type="numbering" w:customStyle="1" w:styleId="4171">
    <w:name w:val="Нет списка4171"/>
    <w:next w:val="a2"/>
    <w:uiPriority w:val="99"/>
    <w:semiHidden/>
    <w:unhideWhenUsed/>
    <w:rsid w:val="0023022E"/>
  </w:style>
  <w:style w:type="numbering" w:customStyle="1" w:styleId="5171">
    <w:name w:val="Нет списка5171"/>
    <w:next w:val="a2"/>
    <w:uiPriority w:val="99"/>
    <w:semiHidden/>
    <w:unhideWhenUsed/>
    <w:rsid w:val="0023022E"/>
  </w:style>
  <w:style w:type="numbering" w:customStyle="1" w:styleId="6171">
    <w:name w:val="Нет списка6171"/>
    <w:next w:val="a2"/>
    <w:uiPriority w:val="99"/>
    <w:semiHidden/>
    <w:unhideWhenUsed/>
    <w:rsid w:val="0023022E"/>
  </w:style>
  <w:style w:type="numbering" w:customStyle="1" w:styleId="7171">
    <w:name w:val="Нет списка7171"/>
    <w:next w:val="a2"/>
    <w:uiPriority w:val="99"/>
    <w:semiHidden/>
    <w:unhideWhenUsed/>
    <w:rsid w:val="0023022E"/>
  </w:style>
  <w:style w:type="numbering" w:customStyle="1" w:styleId="971">
    <w:name w:val="Нет списка971"/>
    <w:next w:val="a2"/>
    <w:uiPriority w:val="99"/>
    <w:semiHidden/>
    <w:unhideWhenUsed/>
    <w:rsid w:val="0023022E"/>
  </w:style>
  <w:style w:type="numbering" w:customStyle="1" w:styleId="1371">
    <w:name w:val="Нет списка1371"/>
    <w:next w:val="a2"/>
    <w:uiPriority w:val="99"/>
    <w:semiHidden/>
    <w:unhideWhenUsed/>
    <w:rsid w:val="0023022E"/>
  </w:style>
  <w:style w:type="numbering" w:customStyle="1" w:styleId="2271">
    <w:name w:val="Нет списка2271"/>
    <w:next w:val="a2"/>
    <w:uiPriority w:val="99"/>
    <w:semiHidden/>
    <w:unhideWhenUsed/>
    <w:rsid w:val="0023022E"/>
  </w:style>
  <w:style w:type="numbering" w:customStyle="1" w:styleId="11371">
    <w:name w:val="Нет списка11371"/>
    <w:next w:val="a2"/>
    <w:uiPriority w:val="99"/>
    <w:semiHidden/>
    <w:unhideWhenUsed/>
    <w:rsid w:val="0023022E"/>
  </w:style>
  <w:style w:type="numbering" w:customStyle="1" w:styleId="3271">
    <w:name w:val="Нет списка3271"/>
    <w:next w:val="a2"/>
    <w:uiPriority w:val="99"/>
    <w:semiHidden/>
    <w:unhideWhenUsed/>
    <w:rsid w:val="0023022E"/>
  </w:style>
  <w:style w:type="numbering" w:customStyle="1" w:styleId="4271">
    <w:name w:val="Нет списка4271"/>
    <w:next w:val="a2"/>
    <w:uiPriority w:val="99"/>
    <w:semiHidden/>
    <w:unhideWhenUsed/>
    <w:rsid w:val="0023022E"/>
  </w:style>
  <w:style w:type="numbering" w:customStyle="1" w:styleId="5271">
    <w:name w:val="Нет списка5271"/>
    <w:next w:val="a2"/>
    <w:uiPriority w:val="99"/>
    <w:semiHidden/>
    <w:unhideWhenUsed/>
    <w:rsid w:val="0023022E"/>
  </w:style>
  <w:style w:type="numbering" w:customStyle="1" w:styleId="6271">
    <w:name w:val="Нет списка6271"/>
    <w:next w:val="a2"/>
    <w:uiPriority w:val="99"/>
    <w:semiHidden/>
    <w:unhideWhenUsed/>
    <w:rsid w:val="0023022E"/>
  </w:style>
  <w:style w:type="numbering" w:customStyle="1" w:styleId="7271">
    <w:name w:val="Нет списка7271"/>
    <w:next w:val="a2"/>
    <w:uiPriority w:val="99"/>
    <w:semiHidden/>
    <w:unhideWhenUsed/>
    <w:rsid w:val="0023022E"/>
  </w:style>
  <w:style w:type="numbering" w:customStyle="1" w:styleId="1071">
    <w:name w:val="Нет списка1071"/>
    <w:next w:val="a2"/>
    <w:uiPriority w:val="99"/>
    <w:semiHidden/>
    <w:unhideWhenUsed/>
    <w:rsid w:val="0023022E"/>
  </w:style>
  <w:style w:type="numbering" w:customStyle="1" w:styleId="1471">
    <w:name w:val="Нет списка1471"/>
    <w:next w:val="a2"/>
    <w:uiPriority w:val="99"/>
    <w:semiHidden/>
    <w:unhideWhenUsed/>
    <w:rsid w:val="0023022E"/>
  </w:style>
  <w:style w:type="numbering" w:customStyle="1" w:styleId="1571">
    <w:name w:val="Нет списка1571"/>
    <w:next w:val="a2"/>
    <w:uiPriority w:val="99"/>
    <w:semiHidden/>
    <w:unhideWhenUsed/>
    <w:rsid w:val="0023022E"/>
  </w:style>
  <w:style w:type="numbering" w:customStyle="1" w:styleId="1671">
    <w:name w:val="Нет списка1671"/>
    <w:next w:val="a2"/>
    <w:uiPriority w:val="99"/>
    <w:semiHidden/>
    <w:unhideWhenUsed/>
    <w:rsid w:val="0023022E"/>
  </w:style>
  <w:style w:type="numbering" w:customStyle="1" w:styleId="401">
    <w:name w:val="Нет списка401"/>
    <w:next w:val="a2"/>
    <w:uiPriority w:val="99"/>
    <w:semiHidden/>
    <w:unhideWhenUsed/>
    <w:rsid w:val="0023022E"/>
  </w:style>
  <w:style w:type="numbering" w:customStyle="1" w:styleId="1301">
    <w:name w:val="Нет списка1301"/>
    <w:next w:val="a2"/>
    <w:uiPriority w:val="99"/>
    <w:semiHidden/>
    <w:unhideWhenUsed/>
    <w:rsid w:val="0023022E"/>
  </w:style>
  <w:style w:type="numbering" w:customStyle="1" w:styleId="11201">
    <w:name w:val="Нет списка11201"/>
    <w:next w:val="a2"/>
    <w:uiPriority w:val="99"/>
    <w:semiHidden/>
    <w:unhideWhenUsed/>
    <w:rsid w:val="0023022E"/>
  </w:style>
  <w:style w:type="numbering" w:customStyle="1" w:styleId="2191">
    <w:name w:val="Нет списка2191"/>
    <w:next w:val="a2"/>
    <w:uiPriority w:val="99"/>
    <w:semiHidden/>
    <w:unhideWhenUsed/>
    <w:rsid w:val="0023022E"/>
  </w:style>
  <w:style w:type="numbering" w:customStyle="1" w:styleId="111101">
    <w:name w:val="Нет списка111101"/>
    <w:next w:val="a2"/>
    <w:uiPriority w:val="99"/>
    <w:semiHidden/>
    <w:unhideWhenUsed/>
    <w:rsid w:val="0023022E"/>
  </w:style>
  <w:style w:type="numbering" w:customStyle="1" w:styleId="3181">
    <w:name w:val="Нет списка3181"/>
    <w:next w:val="a2"/>
    <w:uiPriority w:val="99"/>
    <w:semiHidden/>
    <w:unhideWhenUsed/>
    <w:rsid w:val="0023022E"/>
  </w:style>
  <w:style w:type="numbering" w:customStyle="1" w:styleId="4101">
    <w:name w:val="Нет списка4101"/>
    <w:next w:val="a2"/>
    <w:uiPriority w:val="99"/>
    <w:semiHidden/>
    <w:unhideWhenUsed/>
    <w:rsid w:val="0023022E"/>
  </w:style>
  <w:style w:type="numbering" w:customStyle="1" w:styleId="5101">
    <w:name w:val="Нет списка5101"/>
    <w:next w:val="a2"/>
    <w:uiPriority w:val="99"/>
    <w:semiHidden/>
    <w:unhideWhenUsed/>
    <w:rsid w:val="0023022E"/>
  </w:style>
  <w:style w:type="numbering" w:customStyle="1" w:styleId="6101">
    <w:name w:val="Нет списка6101"/>
    <w:next w:val="a2"/>
    <w:uiPriority w:val="99"/>
    <w:semiHidden/>
    <w:unhideWhenUsed/>
    <w:rsid w:val="0023022E"/>
  </w:style>
  <w:style w:type="numbering" w:customStyle="1" w:styleId="7101">
    <w:name w:val="Нет списка7101"/>
    <w:next w:val="a2"/>
    <w:uiPriority w:val="99"/>
    <w:semiHidden/>
    <w:unhideWhenUsed/>
    <w:rsid w:val="0023022E"/>
  </w:style>
  <w:style w:type="numbering" w:customStyle="1" w:styleId="881">
    <w:name w:val="Нет списка881"/>
    <w:next w:val="a2"/>
    <w:uiPriority w:val="99"/>
    <w:semiHidden/>
    <w:unhideWhenUsed/>
    <w:rsid w:val="0023022E"/>
  </w:style>
  <w:style w:type="numbering" w:customStyle="1" w:styleId="12101">
    <w:name w:val="Нет списка12101"/>
    <w:next w:val="a2"/>
    <w:uiPriority w:val="99"/>
    <w:semiHidden/>
    <w:unhideWhenUsed/>
    <w:rsid w:val="0023022E"/>
  </w:style>
  <w:style w:type="numbering" w:customStyle="1" w:styleId="21101">
    <w:name w:val="Нет списка21101"/>
    <w:next w:val="a2"/>
    <w:uiPriority w:val="99"/>
    <w:semiHidden/>
    <w:unhideWhenUsed/>
    <w:rsid w:val="0023022E"/>
  </w:style>
  <w:style w:type="numbering" w:customStyle="1" w:styleId="11281">
    <w:name w:val="Нет списка11281"/>
    <w:next w:val="a2"/>
    <w:uiPriority w:val="99"/>
    <w:semiHidden/>
    <w:unhideWhenUsed/>
    <w:rsid w:val="0023022E"/>
  </w:style>
  <w:style w:type="numbering" w:customStyle="1" w:styleId="3191">
    <w:name w:val="Нет списка3191"/>
    <w:next w:val="a2"/>
    <w:uiPriority w:val="99"/>
    <w:semiHidden/>
    <w:unhideWhenUsed/>
    <w:rsid w:val="0023022E"/>
  </w:style>
  <w:style w:type="numbering" w:customStyle="1" w:styleId="4181">
    <w:name w:val="Нет списка4181"/>
    <w:next w:val="a2"/>
    <w:uiPriority w:val="99"/>
    <w:semiHidden/>
    <w:unhideWhenUsed/>
    <w:rsid w:val="0023022E"/>
  </w:style>
  <w:style w:type="numbering" w:customStyle="1" w:styleId="5181">
    <w:name w:val="Нет списка5181"/>
    <w:next w:val="a2"/>
    <w:uiPriority w:val="99"/>
    <w:semiHidden/>
    <w:unhideWhenUsed/>
    <w:rsid w:val="0023022E"/>
  </w:style>
  <w:style w:type="numbering" w:customStyle="1" w:styleId="6181">
    <w:name w:val="Нет списка6181"/>
    <w:next w:val="a2"/>
    <w:uiPriority w:val="99"/>
    <w:semiHidden/>
    <w:unhideWhenUsed/>
    <w:rsid w:val="0023022E"/>
  </w:style>
  <w:style w:type="numbering" w:customStyle="1" w:styleId="7181">
    <w:name w:val="Нет списка7181"/>
    <w:next w:val="a2"/>
    <w:uiPriority w:val="99"/>
    <w:semiHidden/>
    <w:unhideWhenUsed/>
    <w:rsid w:val="0023022E"/>
  </w:style>
  <w:style w:type="numbering" w:customStyle="1" w:styleId="981">
    <w:name w:val="Нет списка981"/>
    <w:next w:val="a2"/>
    <w:uiPriority w:val="99"/>
    <w:semiHidden/>
    <w:unhideWhenUsed/>
    <w:rsid w:val="0023022E"/>
  </w:style>
  <w:style w:type="numbering" w:customStyle="1" w:styleId="1381">
    <w:name w:val="Нет списка1381"/>
    <w:next w:val="a2"/>
    <w:uiPriority w:val="99"/>
    <w:semiHidden/>
    <w:unhideWhenUsed/>
    <w:rsid w:val="0023022E"/>
  </w:style>
  <w:style w:type="numbering" w:customStyle="1" w:styleId="2281">
    <w:name w:val="Нет списка2281"/>
    <w:next w:val="a2"/>
    <w:uiPriority w:val="99"/>
    <w:semiHidden/>
    <w:unhideWhenUsed/>
    <w:rsid w:val="0023022E"/>
  </w:style>
  <w:style w:type="numbering" w:customStyle="1" w:styleId="11381">
    <w:name w:val="Нет списка11381"/>
    <w:next w:val="a2"/>
    <w:uiPriority w:val="99"/>
    <w:semiHidden/>
    <w:unhideWhenUsed/>
    <w:rsid w:val="0023022E"/>
  </w:style>
  <w:style w:type="numbering" w:customStyle="1" w:styleId="3281">
    <w:name w:val="Нет списка3281"/>
    <w:next w:val="a2"/>
    <w:uiPriority w:val="99"/>
    <w:semiHidden/>
    <w:unhideWhenUsed/>
    <w:rsid w:val="0023022E"/>
  </w:style>
  <w:style w:type="numbering" w:customStyle="1" w:styleId="4281">
    <w:name w:val="Нет списка4281"/>
    <w:next w:val="a2"/>
    <w:uiPriority w:val="99"/>
    <w:semiHidden/>
    <w:unhideWhenUsed/>
    <w:rsid w:val="0023022E"/>
  </w:style>
  <w:style w:type="numbering" w:customStyle="1" w:styleId="5281">
    <w:name w:val="Нет списка5281"/>
    <w:next w:val="a2"/>
    <w:uiPriority w:val="99"/>
    <w:semiHidden/>
    <w:unhideWhenUsed/>
    <w:rsid w:val="0023022E"/>
  </w:style>
  <w:style w:type="numbering" w:customStyle="1" w:styleId="6281">
    <w:name w:val="Нет списка6281"/>
    <w:next w:val="a2"/>
    <w:uiPriority w:val="99"/>
    <w:semiHidden/>
    <w:unhideWhenUsed/>
    <w:rsid w:val="0023022E"/>
  </w:style>
  <w:style w:type="numbering" w:customStyle="1" w:styleId="7281">
    <w:name w:val="Нет списка7281"/>
    <w:next w:val="a2"/>
    <w:uiPriority w:val="99"/>
    <w:semiHidden/>
    <w:unhideWhenUsed/>
    <w:rsid w:val="0023022E"/>
  </w:style>
  <w:style w:type="numbering" w:customStyle="1" w:styleId="1081">
    <w:name w:val="Нет списка1081"/>
    <w:next w:val="a2"/>
    <w:uiPriority w:val="99"/>
    <w:semiHidden/>
    <w:unhideWhenUsed/>
    <w:rsid w:val="0023022E"/>
  </w:style>
  <w:style w:type="numbering" w:customStyle="1" w:styleId="1481">
    <w:name w:val="Нет списка1481"/>
    <w:next w:val="a2"/>
    <w:uiPriority w:val="99"/>
    <w:semiHidden/>
    <w:unhideWhenUsed/>
    <w:rsid w:val="0023022E"/>
  </w:style>
  <w:style w:type="numbering" w:customStyle="1" w:styleId="1581">
    <w:name w:val="Нет списка1581"/>
    <w:next w:val="a2"/>
    <w:uiPriority w:val="99"/>
    <w:semiHidden/>
    <w:unhideWhenUsed/>
    <w:rsid w:val="0023022E"/>
  </w:style>
  <w:style w:type="numbering" w:customStyle="1" w:styleId="1681">
    <w:name w:val="Нет списка1681"/>
    <w:next w:val="a2"/>
    <w:uiPriority w:val="99"/>
    <w:semiHidden/>
    <w:unhideWhenUsed/>
    <w:rsid w:val="0023022E"/>
  </w:style>
  <w:style w:type="numbering" w:customStyle="1" w:styleId="501">
    <w:name w:val="Нет списка501"/>
    <w:next w:val="a2"/>
    <w:uiPriority w:val="99"/>
    <w:semiHidden/>
    <w:unhideWhenUsed/>
    <w:rsid w:val="0023022E"/>
  </w:style>
  <w:style w:type="table" w:customStyle="1" w:styleId="TableNormal71">
    <w:name w:val="Table Normal71"/>
    <w:uiPriority w:val="2"/>
    <w:semiHidden/>
    <w:unhideWhenUsed/>
    <w:qFormat/>
    <w:rsid w:val="0023022E"/>
    <w:pPr>
      <w:widowControl w:val="0"/>
      <w:autoSpaceDE w:val="0"/>
      <w:autoSpaceDN w:val="0"/>
    </w:pPr>
    <w:rPr>
      <w:rFonts w:cs="Times New Roman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0">
    <w:name w:val="Сетка таблицы171"/>
    <w:basedOn w:val="a1"/>
    <w:next w:val="aff8"/>
    <w:uiPriority w:val="59"/>
    <w:rsid w:val="0023022E"/>
    <w:rPr>
      <w:rFonts w:cs="Times New Roman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0">
    <w:name w:val="Нет списка70"/>
    <w:next w:val="a2"/>
    <w:uiPriority w:val="99"/>
    <w:semiHidden/>
    <w:unhideWhenUsed/>
    <w:rsid w:val="0023022E"/>
  </w:style>
  <w:style w:type="table" w:customStyle="1" w:styleId="195">
    <w:name w:val="Сетка таблицы19"/>
    <w:basedOn w:val="a1"/>
    <w:next w:val="aff8"/>
    <w:uiPriority w:val="59"/>
    <w:rsid w:val="0023022E"/>
    <w:rPr>
      <w:rFonts w:eastAsia="Times New Roman"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0">
    <w:name w:val="Нет списка140"/>
    <w:next w:val="a2"/>
    <w:uiPriority w:val="99"/>
    <w:semiHidden/>
    <w:unhideWhenUsed/>
    <w:rsid w:val="0023022E"/>
  </w:style>
  <w:style w:type="table" w:customStyle="1" w:styleId="1105">
    <w:name w:val="Сетка таблицы110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0">
    <w:name w:val="Нет списка1130"/>
    <w:next w:val="a2"/>
    <w:uiPriority w:val="99"/>
    <w:semiHidden/>
    <w:unhideWhenUsed/>
    <w:rsid w:val="0023022E"/>
  </w:style>
  <w:style w:type="table" w:customStyle="1" w:styleId="TableNormal8">
    <w:name w:val="Table Normal8"/>
    <w:uiPriority w:val="2"/>
    <w:qFormat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0">
    <w:name w:val="Нет списка230"/>
    <w:next w:val="a2"/>
    <w:uiPriority w:val="99"/>
    <w:semiHidden/>
    <w:unhideWhenUsed/>
    <w:rsid w:val="0023022E"/>
  </w:style>
  <w:style w:type="numbering" w:customStyle="1" w:styleId="11116">
    <w:name w:val="Нет списка11116"/>
    <w:next w:val="a2"/>
    <w:uiPriority w:val="99"/>
    <w:semiHidden/>
    <w:unhideWhenUsed/>
    <w:rsid w:val="0023022E"/>
  </w:style>
  <w:style w:type="table" w:customStyle="1" w:styleId="TableNormal16">
    <w:name w:val="Table Normal16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300">
    <w:name w:val="Нет списка330"/>
    <w:next w:val="a2"/>
    <w:uiPriority w:val="99"/>
    <w:semiHidden/>
    <w:unhideWhenUsed/>
    <w:rsid w:val="0023022E"/>
  </w:style>
  <w:style w:type="numbering" w:customStyle="1" w:styleId="4200">
    <w:name w:val="Нет списка420"/>
    <w:next w:val="a2"/>
    <w:uiPriority w:val="99"/>
    <w:semiHidden/>
    <w:unhideWhenUsed/>
    <w:rsid w:val="0023022E"/>
  </w:style>
  <w:style w:type="numbering" w:customStyle="1" w:styleId="5200">
    <w:name w:val="Нет списка520"/>
    <w:next w:val="a2"/>
    <w:uiPriority w:val="99"/>
    <w:semiHidden/>
    <w:unhideWhenUsed/>
    <w:rsid w:val="0023022E"/>
  </w:style>
  <w:style w:type="numbering" w:customStyle="1" w:styleId="6200">
    <w:name w:val="Нет списка620"/>
    <w:next w:val="a2"/>
    <w:uiPriority w:val="99"/>
    <w:semiHidden/>
    <w:unhideWhenUsed/>
    <w:rsid w:val="0023022E"/>
  </w:style>
  <w:style w:type="numbering" w:customStyle="1" w:styleId="7200">
    <w:name w:val="Нет списка720"/>
    <w:next w:val="a2"/>
    <w:uiPriority w:val="99"/>
    <w:semiHidden/>
    <w:unhideWhenUsed/>
    <w:rsid w:val="0023022E"/>
  </w:style>
  <w:style w:type="numbering" w:customStyle="1" w:styleId="8100">
    <w:name w:val="Нет списка810"/>
    <w:next w:val="a2"/>
    <w:uiPriority w:val="99"/>
    <w:semiHidden/>
    <w:unhideWhenUsed/>
    <w:rsid w:val="0023022E"/>
  </w:style>
  <w:style w:type="table" w:customStyle="1" w:styleId="255">
    <w:name w:val="Сетка таблицы25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6">
    <w:name w:val="Нет списка1216"/>
    <w:next w:val="a2"/>
    <w:uiPriority w:val="99"/>
    <w:semiHidden/>
    <w:unhideWhenUsed/>
    <w:rsid w:val="0023022E"/>
  </w:style>
  <w:style w:type="table" w:customStyle="1" w:styleId="TableNormal25">
    <w:name w:val="Table Normal25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6">
    <w:name w:val="Нет списка2116"/>
    <w:next w:val="a2"/>
    <w:uiPriority w:val="99"/>
    <w:semiHidden/>
    <w:unhideWhenUsed/>
    <w:rsid w:val="0023022E"/>
  </w:style>
  <w:style w:type="table" w:customStyle="1" w:styleId="1150">
    <w:name w:val="Сетка таблицы115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5">
    <w:name w:val="Нет списка11215"/>
    <w:next w:val="a2"/>
    <w:uiPriority w:val="99"/>
    <w:semiHidden/>
    <w:unhideWhenUsed/>
    <w:rsid w:val="0023022E"/>
  </w:style>
  <w:style w:type="table" w:customStyle="1" w:styleId="TableNormal115">
    <w:name w:val="Table Normal115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15">
    <w:name w:val="Нет списка3115"/>
    <w:next w:val="a2"/>
    <w:uiPriority w:val="99"/>
    <w:semiHidden/>
    <w:unhideWhenUsed/>
    <w:rsid w:val="0023022E"/>
  </w:style>
  <w:style w:type="numbering" w:customStyle="1" w:styleId="4115">
    <w:name w:val="Нет списка4115"/>
    <w:next w:val="a2"/>
    <w:uiPriority w:val="99"/>
    <w:semiHidden/>
    <w:unhideWhenUsed/>
    <w:rsid w:val="0023022E"/>
  </w:style>
  <w:style w:type="numbering" w:customStyle="1" w:styleId="5115">
    <w:name w:val="Нет списка5115"/>
    <w:next w:val="a2"/>
    <w:uiPriority w:val="99"/>
    <w:semiHidden/>
    <w:unhideWhenUsed/>
    <w:rsid w:val="0023022E"/>
  </w:style>
  <w:style w:type="numbering" w:customStyle="1" w:styleId="6115">
    <w:name w:val="Нет списка6115"/>
    <w:next w:val="a2"/>
    <w:uiPriority w:val="99"/>
    <w:semiHidden/>
    <w:unhideWhenUsed/>
    <w:rsid w:val="0023022E"/>
  </w:style>
  <w:style w:type="numbering" w:customStyle="1" w:styleId="7115">
    <w:name w:val="Нет списка7115"/>
    <w:next w:val="a2"/>
    <w:uiPriority w:val="99"/>
    <w:semiHidden/>
    <w:unhideWhenUsed/>
    <w:rsid w:val="0023022E"/>
  </w:style>
  <w:style w:type="numbering" w:customStyle="1" w:styleId="9100">
    <w:name w:val="Нет списка910"/>
    <w:next w:val="a2"/>
    <w:uiPriority w:val="99"/>
    <w:semiHidden/>
    <w:unhideWhenUsed/>
    <w:rsid w:val="0023022E"/>
  </w:style>
  <w:style w:type="table" w:customStyle="1" w:styleId="355">
    <w:name w:val="Сетка таблицы35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5">
    <w:name w:val="Нет списка1315"/>
    <w:next w:val="a2"/>
    <w:uiPriority w:val="99"/>
    <w:semiHidden/>
    <w:unhideWhenUsed/>
    <w:rsid w:val="0023022E"/>
  </w:style>
  <w:style w:type="numbering" w:customStyle="1" w:styleId="22100">
    <w:name w:val="Нет списка2210"/>
    <w:next w:val="a2"/>
    <w:uiPriority w:val="99"/>
    <w:semiHidden/>
    <w:unhideWhenUsed/>
    <w:rsid w:val="0023022E"/>
  </w:style>
  <w:style w:type="numbering" w:customStyle="1" w:styleId="11310">
    <w:name w:val="Нет списка11310"/>
    <w:next w:val="a2"/>
    <w:uiPriority w:val="99"/>
    <w:semiHidden/>
    <w:unhideWhenUsed/>
    <w:rsid w:val="0023022E"/>
  </w:style>
  <w:style w:type="numbering" w:customStyle="1" w:styleId="3210">
    <w:name w:val="Нет списка3210"/>
    <w:next w:val="a2"/>
    <w:uiPriority w:val="99"/>
    <w:semiHidden/>
    <w:unhideWhenUsed/>
    <w:rsid w:val="0023022E"/>
  </w:style>
  <w:style w:type="numbering" w:customStyle="1" w:styleId="4210">
    <w:name w:val="Нет списка4210"/>
    <w:next w:val="a2"/>
    <w:uiPriority w:val="99"/>
    <w:semiHidden/>
    <w:unhideWhenUsed/>
    <w:rsid w:val="0023022E"/>
  </w:style>
  <w:style w:type="numbering" w:customStyle="1" w:styleId="5210">
    <w:name w:val="Нет списка5210"/>
    <w:next w:val="a2"/>
    <w:uiPriority w:val="99"/>
    <w:semiHidden/>
    <w:unhideWhenUsed/>
    <w:rsid w:val="0023022E"/>
  </w:style>
  <w:style w:type="numbering" w:customStyle="1" w:styleId="6210">
    <w:name w:val="Нет списка6210"/>
    <w:next w:val="a2"/>
    <w:uiPriority w:val="99"/>
    <w:semiHidden/>
    <w:unhideWhenUsed/>
    <w:rsid w:val="0023022E"/>
  </w:style>
  <w:style w:type="numbering" w:customStyle="1" w:styleId="7210">
    <w:name w:val="Нет списка7210"/>
    <w:next w:val="a2"/>
    <w:uiPriority w:val="99"/>
    <w:semiHidden/>
    <w:unhideWhenUsed/>
    <w:rsid w:val="0023022E"/>
  </w:style>
  <w:style w:type="numbering" w:customStyle="1" w:styleId="10100">
    <w:name w:val="Нет списка1010"/>
    <w:next w:val="a2"/>
    <w:uiPriority w:val="99"/>
    <w:semiHidden/>
    <w:unhideWhenUsed/>
    <w:rsid w:val="0023022E"/>
  </w:style>
  <w:style w:type="numbering" w:customStyle="1" w:styleId="14100">
    <w:name w:val="Нет списка1410"/>
    <w:next w:val="a2"/>
    <w:uiPriority w:val="99"/>
    <w:semiHidden/>
    <w:unhideWhenUsed/>
    <w:rsid w:val="0023022E"/>
  </w:style>
  <w:style w:type="numbering" w:customStyle="1" w:styleId="1510">
    <w:name w:val="Нет списка1510"/>
    <w:next w:val="a2"/>
    <w:uiPriority w:val="99"/>
    <w:semiHidden/>
    <w:unhideWhenUsed/>
    <w:rsid w:val="0023022E"/>
  </w:style>
  <w:style w:type="numbering" w:customStyle="1" w:styleId="1610">
    <w:name w:val="Нет списка1610"/>
    <w:next w:val="a2"/>
    <w:uiPriority w:val="99"/>
    <w:semiHidden/>
    <w:unhideWhenUsed/>
    <w:rsid w:val="0023022E"/>
  </w:style>
  <w:style w:type="numbering" w:customStyle="1" w:styleId="175">
    <w:name w:val="Нет списка175"/>
    <w:next w:val="a2"/>
    <w:uiPriority w:val="99"/>
    <w:semiHidden/>
    <w:unhideWhenUsed/>
    <w:rsid w:val="0023022E"/>
  </w:style>
  <w:style w:type="table" w:customStyle="1" w:styleId="41a">
    <w:name w:val="Сетка таблицы41"/>
    <w:basedOn w:val="a1"/>
    <w:next w:val="aff8"/>
    <w:uiPriority w:val="5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5">
    <w:name w:val="Нет списка185"/>
    <w:next w:val="a2"/>
    <w:uiPriority w:val="99"/>
    <w:semiHidden/>
    <w:unhideWhenUsed/>
    <w:rsid w:val="0023022E"/>
  </w:style>
  <w:style w:type="table" w:customStyle="1" w:styleId="1217">
    <w:name w:val="Сетка таблицы121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5">
    <w:name w:val="Нет списка1145"/>
    <w:next w:val="a2"/>
    <w:uiPriority w:val="99"/>
    <w:semiHidden/>
    <w:unhideWhenUsed/>
    <w:rsid w:val="0023022E"/>
  </w:style>
  <w:style w:type="table" w:customStyle="1" w:styleId="TableNormal31">
    <w:name w:val="Table Normal31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5">
    <w:name w:val="Нет списка235"/>
    <w:next w:val="a2"/>
    <w:uiPriority w:val="99"/>
    <w:semiHidden/>
    <w:unhideWhenUsed/>
    <w:rsid w:val="0023022E"/>
  </w:style>
  <w:style w:type="numbering" w:customStyle="1" w:styleId="11117">
    <w:name w:val="Нет списка11117"/>
    <w:next w:val="a2"/>
    <w:uiPriority w:val="99"/>
    <w:semiHidden/>
    <w:unhideWhenUsed/>
    <w:rsid w:val="0023022E"/>
  </w:style>
  <w:style w:type="table" w:customStyle="1" w:styleId="TableNormal121">
    <w:name w:val="Table Normal121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35">
    <w:name w:val="Нет списка335"/>
    <w:next w:val="a2"/>
    <w:uiPriority w:val="99"/>
    <w:semiHidden/>
    <w:unhideWhenUsed/>
    <w:rsid w:val="0023022E"/>
  </w:style>
  <w:style w:type="numbering" w:customStyle="1" w:styleId="435">
    <w:name w:val="Нет списка435"/>
    <w:next w:val="a2"/>
    <w:uiPriority w:val="99"/>
    <w:semiHidden/>
    <w:unhideWhenUsed/>
    <w:rsid w:val="0023022E"/>
  </w:style>
  <w:style w:type="numbering" w:customStyle="1" w:styleId="535">
    <w:name w:val="Нет списка535"/>
    <w:next w:val="a2"/>
    <w:uiPriority w:val="99"/>
    <w:semiHidden/>
    <w:unhideWhenUsed/>
    <w:rsid w:val="0023022E"/>
  </w:style>
  <w:style w:type="numbering" w:customStyle="1" w:styleId="635">
    <w:name w:val="Нет списка635"/>
    <w:next w:val="a2"/>
    <w:uiPriority w:val="99"/>
    <w:semiHidden/>
    <w:unhideWhenUsed/>
    <w:rsid w:val="0023022E"/>
  </w:style>
  <w:style w:type="numbering" w:customStyle="1" w:styleId="735">
    <w:name w:val="Нет списка735"/>
    <w:next w:val="a2"/>
    <w:uiPriority w:val="99"/>
    <w:semiHidden/>
    <w:unhideWhenUsed/>
    <w:rsid w:val="0023022E"/>
  </w:style>
  <w:style w:type="numbering" w:customStyle="1" w:styleId="8150">
    <w:name w:val="Нет списка815"/>
    <w:next w:val="a2"/>
    <w:uiPriority w:val="99"/>
    <w:semiHidden/>
    <w:unhideWhenUsed/>
    <w:rsid w:val="0023022E"/>
  </w:style>
  <w:style w:type="table" w:customStyle="1" w:styleId="2117">
    <w:name w:val="Сетка таблицы211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0">
    <w:name w:val="Нет списка1217"/>
    <w:next w:val="a2"/>
    <w:uiPriority w:val="99"/>
    <w:semiHidden/>
    <w:unhideWhenUsed/>
    <w:rsid w:val="0023022E"/>
  </w:style>
  <w:style w:type="table" w:customStyle="1" w:styleId="TableNormal211">
    <w:name w:val="Table Normal211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70">
    <w:name w:val="Нет списка2117"/>
    <w:next w:val="a2"/>
    <w:uiPriority w:val="99"/>
    <w:semiHidden/>
    <w:unhideWhenUsed/>
    <w:rsid w:val="0023022E"/>
  </w:style>
  <w:style w:type="table" w:customStyle="1" w:styleId="11118">
    <w:name w:val="Сетка таблицы1111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6">
    <w:name w:val="Нет списка11216"/>
    <w:next w:val="a2"/>
    <w:uiPriority w:val="99"/>
    <w:semiHidden/>
    <w:unhideWhenUsed/>
    <w:rsid w:val="0023022E"/>
  </w:style>
  <w:style w:type="table" w:customStyle="1" w:styleId="TableNormal1111">
    <w:name w:val="Table Normal1111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16">
    <w:name w:val="Нет списка3116"/>
    <w:next w:val="a2"/>
    <w:uiPriority w:val="99"/>
    <w:semiHidden/>
    <w:unhideWhenUsed/>
    <w:rsid w:val="0023022E"/>
  </w:style>
  <w:style w:type="numbering" w:customStyle="1" w:styleId="4116">
    <w:name w:val="Нет списка4116"/>
    <w:next w:val="a2"/>
    <w:uiPriority w:val="99"/>
    <w:semiHidden/>
    <w:unhideWhenUsed/>
    <w:rsid w:val="0023022E"/>
  </w:style>
  <w:style w:type="numbering" w:customStyle="1" w:styleId="5116">
    <w:name w:val="Нет списка5116"/>
    <w:next w:val="a2"/>
    <w:uiPriority w:val="99"/>
    <w:semiHidden/>
    <w:unhideWhenUsed/>
    <w:rsid w:val="0023022E"/>
  </w:style>
  <w:style w:type="numbering" w:customStyle="1" w:styleId="6116">
    <w:name w:val="Нет списка6116"/>
    <w:next w:val="a2"/>
    <w:uiPriority w:val="99"/>
    <w:semiHidden/>
    <w:unhideWhenUsed/>
    <w:rsid w:val="0023022E"/>
  </w:style>
  <w:style w:type="numbering" w:customStyle="1" w:styleId="7116">
    <w:name w:val="Нет списка7116"/>
    <w:next w:val="a2"/>
    <w:uiPriority w:val="99"/>
    <w:semiHidden/>
    <w:unhideWhenUsed/>
    <w:rsid w:val="0023022E"/>
  </w:style>
  <w:style w:type="numbering" w:customStyle="1" w:styleId="9150">
    <w:name w:val="Нет списка915"/>
    <w:next w:val="a2"/>
    <w:uiPriority w:val="99"/>
    <w:semiHidden/>
    <w:unhideWhenUsed/>
    <w:rsid w:val="0023022E"/>
  </w:style>
  <w:style w:type="table" w:customStyle="1" w:styleId="3117">
    <w:name w:val="Сетка таблицы311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6">
    <w:name w:val="Нет списка1316"/>
    <w:next w:val="a2"/>
    <w:uiPriority w:val="99"/>
    <w:semiHidden/>
    <w:unhideWhenUsed/>
    <w:rsid w:val="0023022E"/>
  </w:style>
  <w:style w:type="numbering" w:customStyle="1" w:styleId="2215">
    <w:name w:val="Нет списка2215"/>
    <w:next w:val="a2"/>
    <w:uiPriority w:val="99"/>
    <w:semiHidden/>
    <w:unhideWhenUsed/>
    <w:rsid w:val="0023022E"/>
  </w:style>
  <w:style w:type="numbering" w:customStyle="1" w:styleId="11315">
    <w:name w:val="Нет списка11315"/>
    <w:next w:val="a2"/>
    <w:uiPriority w:val="99"/>
    <w:semiHidden/>
    <w:unhideWhenUsed/>
    <w:rsid w:val="0023022E"/>
  </w:style>
  <w:style w:type="numbering" w:customStyle="1" w:styleId="3215">
    <w:name w:val="Нет списка3215"/>
    <w:next w:val="a2"/>
    <w:uiPriority w:val="99"/>
    <w:semiHidden/>
    <w:unhideWhenUsed/>
    <w:rsid w:val="0023022E"/>
  </w:style>
  <w:style w:type="numbering" w:customStyle="1" w:styleId="4215">
    <w:name w:val="Нет списка4215"/>
    <w:next w:val="a2"/>
    <w:uiPriority w:val="99"/>
    <w:semiHidden/>
    <w:unhideWhenUsed/>
    <w:rsid w:val="0023022E"/>
  </w:style>
  <w:style w:type="numbering" w:customStyle="1" w:styleId="5215">
    <w:name w:val="Нет списка5215"/>
    <w:next w:val="a2"/>
    <w:uiPriority w:val="99"/>
    <w:semiHidden/>
    <w:unhideWhenUsed/>
    <w:rsid w:val="0023022E"/>
  </w:style>
  <w:style w:type="numbering" w:customStyle="1" w:styleId="6215">
    <w:name w:val="Нет списка6215"/>
    <w:next w:val="a2"/>
    <w:uiPriority w:val="99"/>
    <w:semiHidden/>
    <w:unhideWhenUsed/>
    <w:rsid w:val="0023022E"/>
  </w:style>
  <w:style w:type="numbering" w:customStyle="1" w:styleId="7215">
    <w:name w:val="Нет списка7215"/>
    <w:next w:val="a2"/>
    <w:uiPriority w:val="99"/>
    <w:semiHidden/>
    <w:unhideWhenUsed/>
    <w:rsid w:val="0023022E"/>
  </w:style>
  <w:style w:type="numbering" w:customStyle="1" w:styleId="1015">
    <w:name w:val="Нет списка1015"/>
    <w:next w:val="a2"/>
    <w:uiPriority w:val="99"/>
    <w:semiHidden/>
    <w:unhideWhenUsed/>
    <w:rsid w:val="0023022E"/>
  </w:style>
  <w:style w:type="numbering" w:customStyle="1" w:styleId="1415">
    <w:name w:val="Нет списка1415"/>
    <w:next w:val="a2"/>
    <w:uiPriority w:val="99"/>
    <w:semiHidden/>
    <w:unhideWhenUsed/>
    <w:rsid w:val="0023022E"/>
  </w:style>
  <w:style w:type="numbering" w:customStyle="1" w:styleId="1515">
    <w:name w:val="Нет списка1515"/>
    <w:next w:val="a2"/>
    <w:uiPriority w:val="99"/>
    <w:semiHidden/>
    <w:unhideWhenUsed/>
    <w:rsid w:val="0023022E"/>
  </w:style>
  <w:style w:type="numbering" w:customStyle="1" w:styleId="1615">
    <w:name w:val="Нет списка1615"/>
    <w:next w:val="a2"/>
    <w:uiPriority w:val="99"/>
    <w:semiHidden/>
    <w:unhideWhenUsed/>
    <w:rsid w:val="0023022E"/>
  </w:style>
  <w:style w:type="numbering" w:customStyle="1" w:styleId="1950">
    <w:name w:val="Нет списка195"/>
    <w:next w:val="a2"/>
    <w:uiPriority w:val="99"/>
    <w:semiHidden/>
    <w:unhideWhenUsed/>
    <w:rsid w:val="0023022E"/>
  </w:style>
  <w:style w:type="table" w:customStyle="1" w:styleId="51a">
    <w:name w:val="Сетка таблицы51"/>
    <w:basedOn w:val="a1"/>
    <w:next w:val="aff8"/>
    <w:uiPriority w:val="5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50">
    <w:name w:val="Нет списка1105"/>
    <w:next w:val="a2"/>
    <w:uiPriority w:val="99"/>
    <w:semiHidden/>
    <w:unhideWhenUsed/>
    <w:rsid w:val="0023022E"/>
  </w:style>
  <w:style w:type="table" w:customStyle="1" w:styleId="1317">
    <w:name w:val="Сетка таблицы131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5">
    <w:name w:val="Нет списка1155"/>
    <w:next w:val="a2"/>
    <w:uiPriority w:val="99"/>
    <w:semiHidden/>
    <w:unhideWhenUsed/>
    <w:rsid w:val="0023022E"/>
  </w:style>
  <w:style w:type="table" w:customStyle="1" w:styleId="TableNormal41">
    <w:name w:val="Table Normal41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5">
    <w:name w:val="Нет списка245"/>
    <w:next w:val="a2"/>
    <w:uiPriority w:val="99"/>
    <w:semiHidden/>
    <w:unhideWhenUsed/>
    <w:rsid w:val="0023022E"/>
  </w:style>
  <w:style w:type="numbering" w:customStyle="1" w:styleId="11125">
    <w:name w:val="Нет списка11125"/>
    <w:next w:val="a2"/>
    <w:uiPriority w:val="99"/>
    <w:semiHidden/>
    <w:unhideWhenUsed/>
    <w:rsid w:val="0023022E"/>
  </w:style>
  <w:style w:type="table" w:customStyle="1" w:styleId="TableNormal131">
    <w:name w:val="Table Normal131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45">
    <w:name w:val="Нет списка345"/>
    <w:next w:val="a2"/>
    <w:uiPriority w:val="99"/>
    <w:semiHidden/>
    <w:unhideWhenUsed/>
    <w:rsid w:val="0023022E"/>
  </w:style>
  <w:style w:type="numbering" w:customStyle="1" w:styleId="445">
    <w:name w:val="Нет списка445"/>
    <w:next w:val="a2"/>
    <w:uiPriority w:val="99"/>
    <w:semiHidden/>
    <w:unhideWhenUsed/>
    <w:rsid w:val="0023022E"/>
  </w:style>
  <w:style w:type="numbering" w:customStyle="1" w:styleId="545">
    <w:name w:val="Нет списка545"/>
    <w:next w:val="a2"/>
    <w:uiPriority w:val="99"/>
    <w:semiHidden/>
    <w:unhideWhenUsed/>
    <w:rsid w:val="0023022E"/>
  </w:style>
  <w:style w:type="numbering" w:customStyle="1" w:styleId="645">
    <w:name w:val="Нет списка645"/>
    <w:next w:val="a2"/>
    <w:uiPriority w:val="99"/>
    <w:semiHidden/>
    <w:unhideWhenUsed/>
    <w:rsid w:val="0023022E"/>
  </w:style>
  <w:style w:type="numbering" w:customStyle="1" w:styleId="745">
    <w:name w:val="Нет списка745"/>
    <w:next w:val="a2"/>
    <w:uiPriority w:val="99"/>
    <w:semiHidden/>
    <w:unhideWhenUsed/>
    <w:rsid w:val="0023022E"/>
  </w:style>
  <w:style w:type="numbering" w:customStyle="1" w:styleId="825">
    <w:name w:val="Нет списка825"/>
    <w:next w:val="a2"/>
    <w:uiPriority w:val="99"/>
    <w:semiHidden/>
    <w:unhideWhenUsed/>
    <w:rsid w:val="0023022E"/>
  </w:style>
  <w:style w:type="table" w:customStyle="1" w:styleId="2216">
    <w:name w:val="Сетка таблицы221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5">
    <w:name w:val="Нет списка1225"/>
    <w:next w:val="a2"/>
    <w:uiPriority w:val="99"/>
    <w:semiHidden/>
    <w:unhideWhenUsed/>
    <w:rsid w:val="0023022E"/>
  </w:style>
  <w:style w:type="table" w:customStyle="1" w:styleId="TableNormal221">
    <w:name w:val="Table Normal221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25">
    <w:name w:val="Нет списка2125"/>
    <w:next w:val="a2"/>
    <w:uiPriority w:val="99"/>
    <w:semiHidden/>
    <w:unhideWhenUsed/>
    <w:rsid w:val="0023022E"/>
  </w:style>
  <w:style w:type="table" w:customStyle="1" w:styleId="11217">
    <w:name w:val="Сетка таблицы1121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5">
    <w:name w:val="Нет списка11225"/>
    <w:next w:val="a2"/>
    <w:uiPriority w:val="99"/>
    <w:semiHidden/>
    <w:unhideWhenUsed/>
    <w:rsid w:val="0023022E"/>
  </w:style>
  <w:style w:type="table" w:customStyle="1" w:styleId="TableNormal1121">
    <w:name w:val="Table Normal1121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25">
    <w:name w:val="Нет списка3125"/>
    <w:next w:val="a2"/>
    <w:uiPriority w:val="99"/>
    <w:semiHidden/>
    <w:unhideWhenUsed/>
    <w:rsid w:val="0023022E"/>
  </w:style>
  <w:style w:type="numbering" w:customStyle="1" w:styleId="4125">
    <w:name w:val="Нет списка4125"/>
    <w:next w:val="a2"/>
    <w:uiPriority w:val="99"/>
    <w:semiHidden/>
    <w:unhideWhenUsed/>
    <w:rsid w:val="0023022E"/>
  </w:style>
  <w:style w:type="numbering" w:customStyle="1" w:styleId="5125">
    <w:name w:val="Нет списка5125"/>
    <w:next w:val="a2"/>
    <w:uiPriority w:val="99"/>
    <w:semiHidden/>
    <w:unhideWhenUsed/>
    <w:rsid w:val="0023022E"/>
  </w:style>
  <w:style w:type="numbering" w:customStyle="1" w:styleId="6125">
    <w:name w:val="Нет списка6125"/>
    <w:next w:val="a2"/>
    <w:uiPriority w:val="99"/>
    <w:semiHidden/>
    <w:unhideWhenUsed/>
    <w:rsid w:val="0023022E"/>
  </w:style>
  <w:style w:type="numbering" w:customStyle="1" w:styleId="7125">
    <w:name w:val="Нет списка7125"/>
    <w:next w:val="a2"/>
    <w:uiPriority w:val="99"/>
    <w:semiHidden/>
    <w:unhideWhenUsed/>
    <w:rsid w:val="0023022E"/>
  </w:style>
  <w:style w:type="numbering" w:customStyle="1" w:styleId="925">
    <w:name w:val="Нет списка925"/>
    <w:next w:val="a2"/>
    <w:uiPriority w:val="99"/>
    <w:semiHidden/>
    <w:unhideWhenUsed/>
    <w:rsid w:val="0023022E"/>
  </w:style>
  <w:style w:type="table" w:customStyle="1" w:styleId="3216">
    <w:name w:val="Сетка таблицы321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5">
    <w:name w:val="Нет списка1325"/>
    <w:next w:val="a2"/>
    <w:uiPriority w:val="99"/>
    <w:semiHidden/>
    <w:unhideWhenUsed/>
    <w:rsid w:val="0023022E"/>
  </w:style>
  <w:style w:type="numbering" w:customStyle="1" w:styleId="2225">
    <w:name w:val="Нет списка2225"/>
    <w:next w:val="a2"/>
    <w:uiPriority w:val="99"/>
    <w:semiHidden/>
    <w:unhideWhenUsed/>
    <w:rsid w:val="0023022E"/>
  </w:style>
  <w:style w:type="numbering" w:customStyle="1" w:styleId="11325">
    <w:name w:val="Нет списка11325"/>
    <w:next w:val="a2"/>
    <w:uiPriority w:val="99"/>
    <w:semiHidden/>
    <w:unhideWhenUsed/>
    <w:rsid w:val="0023022E"/>
  </w:style>
  <w:style w:type="numbering" w:customStyle="1" w:styleId="3225">
    <w:name w:val="Нет списка3225"/>
    <w:next w:val="a2"/>
    <w:uiPriority w:val="99"/>
    <w:semiHidden/>
    <w:unhideWhenUsed/>
    <w:rsid w:val="0023022E"/>
  </w:style>
  <w:style w:type="numbering" w:customStyle="1" w:styleId="4225">
    <w:name w:val="Нет списка4225"/>
    <w:next w:val="a2"/>
    <w:uiPriority w:val="99"/>
    <w:semiHidden/>
    <w:unhideWhenUsed/>
    <w:rsid w:val="0023022E"/>
  </w:style>
  <w:style w:type="numbering" w:customStyle="1" w:styleId="5225">
    <w:name w:val="Нет списка5225"/>
    <w:next w:val="a2"/>
    <w:uiPriority w:val="99"/>
    <w:semiHidden/>
    <w:unhideWhenUsed/>
    <w:rsid w:val="0023022E"/>
  </w:style>
  <w:style w:type="numbering" w:customStyle="1" w:styleId="6225">
    <w:name w:val="Нет списка6225"/>
    <w:next w:val="a2"/>
    <w:uiPriority w:val="99"/>
    <w:semiHidden/>
    <w:unhideWhenUsed/>
    <w:rsid w:val="0023022E"/>
  </w:style>
  <w:style w:type="numbering" w:customStyle="1" w:styleId="7225">
    <w:name w:val="Нет списка7225"/>
    <w:next w:val="a2"/>
    <w:uiPriority w:val="99"/>
    <w:semiHidden/>
    <w:unhideWhenUsed/>
    <w:rsid w:val="0023022E"/>
  </w:style>
  <w:style w:type="numbering" w:customStyle="1" w:styleId="1025">
    <w:name w:val="Нет списка1025"/>
    <w:next w:val="a2"/>
    <w:uiPriority w:val="99"/>
    <w:semiHidden/>
    <w:unhideWhenUsed/>
    <w:rsid w:val="0023022E"/>
  </w:style>
  <w:style w:type="numbering" w:customStyle="1" w:styleId="1425">
    <w:name w:val="Нет списка1425"/>
    <w:next w:val="a2"/>
    <w:uiPriority w:val="99"/>
    <w:semiHidden/>
    <w:unhideWhenUsed/>
    <w:rsid w:val="0023022E"/>
  </w:style>
  <w:style w:type="numbering" w:customStyle="1" w:styleId="1525">
    <w:name w:val="Нет списка1525"/>
    <w:next w:val="a2"/>
    <w:uiPriority w:val="99"/>
    <w:semiHidden/>
    <w:unhideWhenUsed/>
    <w:rsid w:val="0023022E"/>
  </w:style>
  <w:style w:type="numbering" w:customStyle="1" w:styleId="1625">
    <w:name w:val="Нет списка1625"/>
    <w:next w:val="a2"/>
    <w:uiPriority w:val="99"/>
    <w:semiHidden/>
    <w:unhideWhenUsed/>
    <w:rsid w:val="0023022E"/>
  </w:style>
  <w:style w:type="numbering" w:customStyle="1" w:styleId="205">
    <w:name w:val="Нет списка205"/>
    <w:next w:val="a2"/>
    <w:uiPriority w:val="99"/>
    <w:semiHidden/>
    <w:unhideWhenUsed/>
    <w:rsid w:val="0023022E"/>
  </w:style>
  <w:style w:type="table" w:customStyle="1" w:styleId="61a">
    <w:name w:val="Сетка таблицы61"/>
    <w:basedOn w:val="a1"/>
    <w:next w:val="aff8"/>
    <w:uiPriority w:val="5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5">
    <w:name w:val="Нет списка1165"/>
    <w:next w:val="a2"/>
    <w:uiPriority w:val="99"/>
    <w:semiHidden/>
    <w:unhideWhenUsed/>
    <w:rsid w:val="0023022E"/>
  </w:style>
  <w:style w:type="numbering" w:customStyle="1" w:styleId="1175">
    <w:name w:val="Нет списка1175"/>
    <w:next w:val="a2"/>
    <w:uiPriority w:val="99"/>
    <w:semiHidden/>
    <w:unhideWhenUsed/>
    <w:rsid w:val="0023022E"/>
  </w:style>
  <w:style w:type="table" w:customStyle="1" w:styleId="TableNormal51">
    <w:name w:val="Table Normal51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50">
    <w:name w:val="Нет списка255"/>
    <w:next w:val="a2"/>
    <w:uiPriority w:val="99"/>
    <w:semiHidden/>
    <w:unhideWhenUsed/>
    <w:rsid w:val="0023022E"/>
  </w:style>
  <w:style w:type="numbering" w:customStyle="1" w:styleId="11135">
    <w:name w:val="Нет списка11135"/>
    <w:next w:val="a2"/>
    <w:uiPriority w:val="99"/>
    <w:semiHidden/>
    <w:unhideWhenUsed/>
    <w:rsid w:val="0023022E"/>
  </w:style>
  <w:style w:type="table" w:customStyle="1" w:styleId="TableNormal141">
    <w:name w:val="Table Normal141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50">
    <w:name w:val="Нет списка355"/>
    <w:next w:val="a2"/>
    <w:uiPriority w:val="99"/>
    <w:semiHidden/>
    <w:unhideWhenUsed/>
    <w:rsid w:val="0023022E"/>
  </w:style>
  <w:style w:type="numbering" w:customStyle="1" w:styleId="455">
    <w:name w:val="Нет списка455"/>
    <w:next w:val="a2"/>
    <w:uiPriority w:val="99"/>
    <w:semiHidden/>
    <w:unhideWhenUsed/>
    <w:rsid w:val="0023022E"/>
  </w:style>
  <w:style w:type="numbering" w:customStyle="1" w:styleId="555">
    <w:name w:val="Нет списка555"/>
    <w:next w:val="a2"/>
    <w:uiPriority w:val="99"/>
    <w:semiHidden/>
    <w:unhideWhenUsed/>
    <w:rsid w:val="0023022E"/>
  </w:style>
  <w:style w:type="numbering" w:customStyle="1" w:styleId="655">
    <w:name w:val="Нет списка655"/>
    <w:next w:val="a2"/>
    <w:uiPriority w:val="99"/>
    <w:semiHidden/>
    <w:unhideWhenUsed/>
    <w:rsid w:val="0023022E"/>
  </w:style>
  <w:style w:type="numbering" w:customStyle="1" w:styleId="755">
    <w:name w:val="Нет списка755"/>
    <w:next w:val="a2"/>
    <w:uiPriority w:val="99"/>
    <w:semiHidden/>
    <w:unhideWhenUsed/>
    <w:rsid w:val="0023022E"/>
  </w:style>
  <w:style w:type="numbering" w:customStyle="1" w:styleId="835">
    <w:name w:val="Нет списка835"/>
    <w:next w:val="a2"/>
    <w:uiPriority w:val="99"/>
    <w:semiHidden/>
    <w:unhideWhenUsed/>
    <w:rsid w:val="0023022E"/>
  </w:style>
  <w:style w:type="table" w:customStyle="1" w:styleId="2312">
    <w:name w:val="Сетка таблицы231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5">
    <w:name w:val="Нет списка1235"/>
    <w:next w:val="a2"/>
    <w:uiPriority w:val="99"/>
    <w:semiHidden/>
    <w:unhideWhenUsed/>
    <w:rsid w:val="0023022E"/>
  </w:style>
  <w:style w:type="table" w:customStyle="1" w:styleId="TableNormal231">
    <w:name w:val="Table Normal231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35">
    <w:name w:val="Нет списка2135"/>
    <w:next w:val="a2"/>
    <w:uiPriority w:val="99"/>
    <w:semiHidden/>
    <w:unhideWhenUsed/>
    <w:rsid w:val="0023022E"/>
  </w:style>
  <w:style w:type="table" w:customStyle="1" w:styleId="11316">
    <w:name w:val="Сетка таблицы1131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5">
    <w:name w:val="Нет списка11235"/>
    <w:next w:val="a2"/>
    <w:uiPriority w:val="99"/>
    <w:semiHidden/>
    <w:unhideWhenUsed/>
    <w:rsid w:val="0023022E"/>
  </w:style>
  <w:style w:type="table" w:customStyle="1" w:styleId="TableNormal1131">
    <w:name w:val="Table Normal1131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35">
    <w:name w:val="Нет списка3135"/>
    <w:next w:val="a2"/>
    <w:uiPriority w:val="99"/>
    <w:semiHidden/>
    <w:unhideWhenUsed/>
    <w:rsid w:val="0023022E"/>
  </w:style>
  <w:style w:type="numbering" w:customStyle="1" w:styleId="4135">
    <w:name w:val="Нет списка4135"/>
    <w:next w:val="a2"/>
    <w:uiPriority w:val="99"/>
    <w:semiHidden/>
    <w:unhideWhenUsed/>
    <w:rsid w:val="0023022E"/>
  </w:style>
  <w:style w:type="numbering" w:customStyle="1" w:styleId="5135">
    <w:name w:val="Нет списка5135"/>
    <w:next w:val="a2"/>
    <w:uiPriority w:val="99"/>
    <w:semiHidden/>
    <w:unhideWhenUsed/>
    <w:rsid w:val="0023022E"/>
  </w:style>
  <w:style w:type="numbering" w:customStyle="1" w:styleId="6135">
    <w:name w:val="Нет списка6135"/>
    <w:next w:val="a2"/>
    <w:uiPriority w:val="99"/>
    <w:semiHidden/>
    <w:unhideWhenUsed/>
    <w:rsid w:val="0023022E"/>
  </w:style>
  <w:style w:type="numbering" w:customStyle="1" w:styleId="7135">
    <w:name w:val="Нет списка7135"/>
    <w:next w:val="a2"/>
    <w:uiPriority w:val="99"/>
    <w:semiHidden/>
    <w:unhideWhenUsed/>
    <w:rsid w:val="0023022E"/>
  </w:style>
  <w:style w:type="numbering" w:customStyle="1" w:styleId="935">
    <w:name w:val="Нет списка935"/>
    <w:next w:val="a2"/>
    <w:uiPriority w:val="99"/>
    <w:semiHidden/>
    <w:unhideWhenUsed/>
    <w:rsid w:val="0023022E"/>
  </w:style>
  <w:style w:type="table" w:customStyle="1" w:styleId="3312">
    <w:name w:val="Сетка таблицы331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5">
    <w:name w:val="Нет списка1335"/>
    <w:next w:val="a2"/>
    <w:uiPriority w:val="99"/>
    <w:semiHidden/>
    <w:unhideWhenUsed/>
    <w:rsid w:val="0023022E"/>
  </w:style>
  <w:style w:type="numbering" w:customStyle="1" w:styleId="2235">
    <w:name w:val="Нет списка2235"/>
    <w:next w:val="a2"/>
    <w:uiPriority w:val="99"/>
    <w:semiHidden/>
    <w:unhideWhenUsed/>
    <w:rsid w:val="0023022E"/>
  </w:style>
  <w:style w:type="numbering" w:customStyle="1" w:styleId="11335">
    <w:name w:val="Нет списка11335"/>
    <w:next w:val="a2"/>
    <w:uiPriority w:val="99"/>
    <w:semiHidden/>
    <w:unhideWhenUsed/>
    <w:rsid w:val="0023022E"/>
  </w:style>
  <w:style w:type="numbering" w:customStyle="1" w:styleId="3235">
    <w:name w:val="Нет списка3235"/>
    <w:next w:val="a2"/>
    <w:uiPriority w:val="99"/>
    <w:semiHidden/>
    <w:unhideWhenUsed/>
    <w:rsid w:val="0023022E"/>
  </w:style>
  <w:style w:type="numbering" w:customStyle="1" w:styleId="4235">
    <w:name w:val="Нет списка4235"/>
    <w:next w:val="a2"/>
    <w:uiPriority w:val="99"/>
    <w:semiHidden/>
    <w:unhideWhenUsed/>
    <w:rsid w:val="0023022E"/>
  </w:style>
  <w:style w:type="numbering" w:customStyle="1" w:styleId="5235">
    <w:name w:val="Нет списка5235"/>
    <w:next w:val="a2"/>
    <w:uiPriority w:val="99"/>
    <w:semiHidden/>
    <w:unhideWhenUsed/>
    <w:rsid w:val="0023022E"/>
  </w:style>
  <w:style w:type="numbering" w:customStyle="1" w:styleId="6235">
    <w:name w:val="Нет списка6235"/>
    <w:next w:val="a2"/>
    <w:uiPriority w:val="99"/>
    <w:semiHidden/>
    <w:unhideWhenUsed/>
    <w:rsid w:val="0023022E"/>
  </w:style>
  <w:style w:type="numbering" w:customStyle="1" w:styleId="7235">
    <w:name w:val="Нет списка7235"/>
    <w:next w:val="a2"/>
    <w:uiPriority w:val="99"/>
    <w:semiHidden/>
    <w:unhideWhenUsed/>
    <w:rsid w:val="0023022E"/>
  </w:style>
  <w:style w:type="numbering" w:customStyle="1" w:styleId="1035">
    <w:name w:val="Нет списка1035"/>
    <w:next w:val="a2"/>
    <w:uiPriority w:val="99"/>
    <w:semiHidden/>
    <w:unhideWhenUsed/>
    <w:rsid w:val="0023022E"/>
  </w:style>
  <w:style w:type="numbering" w:customStyle="1" w:styleId="1435">
    <w:name w:val="Нет списка1435"/>
    <w:next w:val="a2"/>
    <w:uiPriority w:val="99"/>
    <w:semiHidden/>
    <w:unhideWhenUsed/>
    <w:rsid w:val="0023022E"/>
  </w:style>
  <w:style w:type="numbering" w:customStyle="1" w:styleId="1535">
    <w:name w:val="Нет списка1535"/>
    <w:next w:val="a2"/>
    <w:uiPriority w:val="99"/>
    <w:semiHidden/>
    <w:unhideWhenUsed/>
    <w:rsid w:val="0023022E"/>
  </w:style>
  <w:style w:type="numbering" w:customStyle="1" w:styleId="1635">
    <w:name w:val="Нет списка1635"/>
    <w:next w:val="a2"/>
    <w:uiPriority w:val="99"/>
    <w:semiHidden/>
    <w:unhideWhenUsed/>
    <w:rsid w:val="0023022E"/>
  </w:style>
  <w:style w:type="numbering" w:customStyle="1" w:styleId="262">
    <w:name w:val="Нет списка262"/>
    <w:next w:val="a2"/>
    <w:uiPriority w:val="99"/>
    <w:semiHidden/>
    <w:unhideWhenUsed/>
    <w:rsid w:val="0023022E"/>
  </w:style>
  <w:style w:type="table" w:customStyle="1" w:styleId="72a">
    <w:name w:val="Сетка таблицы72"/>
    <w:basedOn w:val="a1"/>
    <w:next w:val="aff8"/>
    <w:uiPriority w:val="59"/>
    <w:rsid w:val="0023022E"/>
    <w:rPr>
      <w:rFonts w:eastAsia="Times New Roman"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2">
    <w:name w:val="Нет списка1182"/>
    <w:next w:val="a2"/>
    <w:uiPriority w:val="99"/>
    <w:semiHidden/>
    <w:unhideWhenUsed/>
    <w:rsid w:val="0023022E"/>
  </w:style>
  <w:style w:type="numbering" w:customStyle="1" w:styleId="1192">
    <w:name w:val="Нет списка1192"/>
    <w:next w:val="a2"/>
    <w:uiPriority w:val="99"/>
    <w:semiHidden/>
    <w:unhideWhenUsed/>
    <w:rsid w:val="0023022E"/>
  </w:style>
  <w:style w:type="numbering" w:customStyle="1" w:styleId="272">
    <w:name w:val="Нет списка272"/>
    <w:next w:val="a2"/>
    <w:uiPriority w:val="99"/>
    <w:semiHidden/>
    <w:unhideWhenUsed/>
    <w:rsid w:val="0023022E"/>
  </w:style>
  <w:style w:type="numbering" w:customStyle="1" w:styleId="11142">
    <w:name w:val="Нет списка11142"/>
    <w:next w:val="a2"/>
    <w:uiPriority w:val="99"/>
    <w:semiHidden/>
    <w:unhideWhenUsed/>
    <w:rsid w:val="0023022E"/>
  </w:style>
  <w:style w:type="numbering" w:customStyle="1" w:styleId="362">
    <w:name w:val="Нет списка362"/>
    <w:next w:val="a2"/>
    <w:uiPriority w:val="99"/>
    <w:semiHidden/>
    <w:unhideWhenUsed/>
    <w:rsid w:val="0023022E"/>
  </w:style>
  <w:style w:type="numbering" w:customStyle="1" w:styleId="462">
    <w:name w:val="Нет списка462"/>
    <w:next w:val="a2"/>
    <w:uiPriority w:val="99"/>
    <w:semiHidden/>
    <w:unhideWhenUsed/>
    <w:rsid w:val="0023022E"/>
  </w:style>
  <w:style w:type="numbering" w:customStyle="1" w:styleId="562">
    <w:name w:val="Нет списка562"/>
    <w:next w:val="a2"/>
    <w:uiPriority w:val="99"/>
    <w:semiHidden/>
    <w:unhideWhenUsed/>
    <w:rsid w:val="0023022E"/>
  </w:style>
  <w:style w:type="numbering" w:customStyle="1" w:styleId="662">
    <w:name w:val="Нет списка662"/>
    <w:next w:val="a2"/>
    <w:uiPriority w:val="99"/>
    <w:semiHidden/>
    <w:unhideWhenUsed/>
    <w:rsid w:val="0023022E"/>
  </w:style>
  <w:style w:type="numbering" w:customStyle="1" w:styleId="762">
    <w:name w:val="Нет списка762"/>
    <w:next w:val="a2"/>
    <w:uiPriority w:val="99"/>
    <w:semiHidden/>
    <w:unhideWhenUsed/>
    <w:rsid w:val="0023022E"/>
  </w:style>
  <w:style w:type="numbering" w:customStyle="1" w:styleId="842">
    <w:name w:val="Нет списка842"/>
    <w:next w:val="a2"/>
    <w:uiPriority w:val="99"/>
    <w:semiHidden/>
    <w:unhideWhenUsed/>
    <w:rsid w:val="0023022E"/>
  </w:style>
  <w:style w:type="numbering" w:customStyle="1" w:styleId="1242">
    <w:name w:val="Нет списка1242"/>
    <w:next w:val="a2"/>
    <w:uiPriority w:val="99"/>
    <w:semiHidden/>
    <w:unhideWhenUsed/>
    <w:rsid w:val="0023022E"/>
  </w:style>
  <w:style w:type="numbering" w:customStyle="1" w:styleId="2142">
    <w:name w:val="Нет списка2142"/>
    <w:next w:val="a2"/>
    <w:uiPriority w:val="99"/>
    <w:semiHidden/>
    <w:unhideWhenUsed/>
    <w:rsid w:val="0023022E"/>
  </w:style>
  <w:style w:type="numbering" w:customStyle="1" w:styleId="11242">
    <w:name w:val="Нет списка11242"/>
    <w:next w:val="a2"/>
    <w:uiPriority w:val="99"/>
    <w:semiHidden/>
    <w:unhideWhenUsed/>
    <w:rsid w:val="0023022E"/>
  </w:style>
  <w:style w:type="numbering" w:customStyle="1" w:styleId="3142">
    <w:name w:val="Нет списка3142"/>
    <w:next w:val="a2"/>
    <w:uiPriority w:val="99"/>
    <w:semiHidden/>
    <w:unhideWhenUsed/>
    <w:rsid w:val="0023022E"/>
  </w:style>
  <w:style w:type="numbering" w:customStyle="1" w:styleId="4142">
    <w:name w:val="Нет списка4142"/>
    <w:next w:val="a2"/>
    <w:uiPriority w:val="99"/>
    <w:semiHidden/>
    <w:unhideWhenUsed/>
    <w:rsid w:val="0023022E"/>
  </w:style>
  <w:style w:type="numbering" w:customStyle="1" w:styleId="5142">
    <w:name w:val="Нет списка5142"/>
    <w:next w:val="a2"/>
    <w:uiPriority w:val="99"/>
    <w:semiHidden/>
    <w:unhideWhenUsed/>
    <w:rsid w:val="0023022E"/>
  </w:style>
  <w:style w:type="numbering" w:customStyle="1" w:styleId="6142">
    <w:name w:val="Нет списка6142"/>
    <w:next w:val="a2"/>
    <w:uiPriority w:val="99"/>
    <w:semiHidden/>
    <w:unhideWhenUsed/>
    <w:rsid w:val="0023022E"/>
  </w:style>
  <w:style w:type="numbering" w:customStyle="1" w:styleId="7142">
    <w:name w:val="Нет списка7142"/>
    <w:next w:val="a2"/>
    <w:uiPriority w:val="99"/>
    <w:semiHidden/>
    <w:unhideWhenUsed/>
    <w:rsid w:val="0023022E"/>
  </w:style>
  <w:style w:type="numbering" w:customStyle="1" w:styleId="942">
    <w:name w:val="Нет списка942"/>
    <w:next w:val="a2"/>
    <w:uiPriority w:val="99"/>
    <w:semiHidden/>
    <w:unhideWhenUsed/>
    <w:rsid w:val="0023022E"/>
  </w:style>
  <w:style w:type="numbering" w:customStyle="1" w:styleId="1342">
    <w:name w:val="Нет списка1342"/>
    <w:next w:val="a2"/>
    <w:uiPriority w:val="99"/>
    <w:semiHidden/>
    <w:unhideWhenUsed/>
    <w:rsid w:val="0023022E"/>
  </w:style>
  <w:style w:type="numbering" w:customStyle="1" w:styleId="2242">
    <w:name w:val="Нет списка2242"/>
    <w:next w:val="a2"/>
    <w:uiPriority w:val="99"/>
    <w:semiHidden/>
    <w:unhideWhenUsed/>
    <w:rsid w:val="0023022E"/>
  </w:style>
  <w:style w:type="numbering" w:customStyle="1" w:styleId="11342">
    <w:name w:val="Нет списка11342"/>
    <w:next w:val="a2"/>
    <w:uiPriority w:val="99"/>
    <w:semiHidden/>
    <w:unhideWhenUsed/>
    <w:rsid w:val="0023022E"/>
  </w:style>
  <w:style w:type="numbering" w:customStyle="1" w:styleId="3242">
    <w:name w:val="Нет списка3242"/>
    <w:next w:val="a2"/>
    <w:uiPriority w:val="99"/>
    <w:semiHidden/>
    <w:unhideWhenUsed/>
    <w:rsid w:val="0023022E"/>
  </w:style>
  <w:style w:type="numbering" w:customStyle="1" w:styleId="4242">
    <w:name w:val="Нет списка4242"/>
    <w:next w:val="a2"/>
    <w:uiPriority w:val="99"/>
    <w:semiHidden/>
    <w:unhideWhenUsed/>
    <w:rsid w:val="0023022E"/>
  </w:style>
  <w:style w:type="numbering" w:customStyle="1" w:styleId="5242">
    <w:name w:val="Нет списка5242"/>
    <w:next w:val="a2"/>
    <w:uiPriority w:val="99"/>
    <w:semiHidden/>
    <w:unhideWhenUsed/>
    <w:rsid w:val="0023022E"/>
  </w:style>
  <w:style w:type="numbering" w:customStyle="1" w:styleId="6242">
    <w:name w:val="Нет списка6242"/>
    <w:next w:val="a2"/>
    <w:uiPriority w:val="99"/>
    <w:semiHidden/>
    <w:unhideWhenUsed/>
    <w:rsid w:val="0023022E"/>
  </w:style>
  <w:style w:type="numbering" w:customStyle="1" w:styleId="7242">
    <w:name w:val="Нет списка7242"/>
    <w:next w:val="a2"/>
    <w:uiPriority w:val="99"/>
    <w:semiHidden/>
    <w:unhideWhenUsed/>
    <w:rsid w:val="0023022E"/>
  </w:style>
  <w:style w:type="numbering" w:customStyle="1" w:styleId="1042">
    <w:name w:val="Нет списка1042"/>
    <w:next w:val="a2"/>
    <w:uiPriority w:val="99"/>
    <w:semiHidden/>
    <w:unhideWhenUsed/>
    <w:rsid w:val="0023022E"/>
  </w:style>
  <w:style w:type="numbering" w:customStyle="1" w:styleId="1442">
    <w:name w:val="Нет списка1442"/>
    <w:next w:val="a2"/>
    <w:uiPriority w:val="99"/>
    <w:semiHidden/>
    <w:unhideWhenUsed/>
    <w:rsid w:val="0023022E"/>
  </w:style>
  <w:style w:type="numbering" w:customStyle="1" w:styleId="1542">
    <w:name w:val="Нет списка1542"/>
    <w:next w:val="a2"/>
    <w:uiPriority w:val="99"/>
    <w:semiHidden/>
    <w:unhideWhenUsed/>
    <w:rsid w:val="0023022E"/>
  </w:style>
  <w:style w:type="numbering" w:customStyle="1" w:styleId="1642">
    <w:name w:val="Нет списка1642"/>
    <w:next w:val="a2"/>
    <w:uiPriority w:val="99"/>
    <w:semiHidden/>
    <w:unhideWhenUsed/>
    <w:rsid w:val="0023022E"/>
  </w:style>
  <w:style w:type="numbering" w:customStyle="1" w:styleId="1712">
    <w:name w:val="Нет списка1712"/>
    <w:next w:val="a2"/>
    <w:uiPriority w:val="99"/>
    <w:semiHidden/>
    <w:unhideWhenUsed/>
    <w:rsid w:val="0023022E"/>
  </w:style>
  <w:style w:type="numbering" w:customStyle="1" w:styleId="1812">
    <w:name w:val="Нет списка1812"/>
    <w:next w:val="a2"/>
    <w:uiPriority w:val="99"/>
    <w:semiHidden/>
    <w:unhideWhenUsed/>
    <w:rsid w:val="0023022E"/>
  </w:style>
  <w:style w:type="numbering" w:customStyle="1" w:styleId="11412">
    <w:name w:val="Нет списка11412"/>
    <w:next w:val="a2"/>
    <w:uiPriority w:val="99"/>
    <w:semiHidden/>
    <w:unhideWhenUsed/>
    <w:rsid w:val="0023022E"/>
  </w:style>
  <w:style w:type="numbering" w:customStyle="1" w:styleId="23120">
    <w:name w:val="Нет списка2312"/>
    <w:next w:val="a2"/>
    <w:uiPriority w:val="99"/>
    <w:semiHidden/>
    <w:unhideWhenUsed/>
    <w:rsid w:val="0023022E"/>
  </w:style>
  <w:style w:type="numbering" w:customStyle="1" w:styleId="111112">
    <w:name w:val="Нет списка111112"/>
    <w:next w:val="a2"/>
    <w:uiPriority w:val="99"/>
    <w:semiHidden/>
    <w:unhideWhenUsed/>
    <w:rsid w:val="0023022E"/>
  </w:style>
  <w:style w:type="numbering" w:customStyle="1" w:styleId="33120">
    <w:name w:val="Нет списка3312"/>
    <w:next w:val="a2"/>
    <w:uiPriority w:val="99"/>
    <w:semiHidden/>
    <w:unhideWhenUsed/>
    <w:rsid w:val="0023022E"/>
  </w:style>
  <w:style w:type="numbering" w:customStyle="1" w:styleId="4312">
    <w:name w:val="Нет списка4312"/>
    <w:next w:val="a2"/>
    <w:uiPriority w:val="99"/>
    <w:semiHidden/>
    <w:unhideWhenUsed/>
    <w:rsid w:val="0023022E"/>
  </w:style>
  <w:style w:type="numbering" w:customStyle="1" w:styleId="5312">
    <w:name w:val="Нет списка5312"/>
    <w:next w:val="a2"/>
    <w:uiPriority w:val="99"/>
    <w:semiHidden/>
    <w:unhideWhenUsed/>
    <w:rsid w:val="0023022E"/>
  </w:style>
  <w:style w:type="numbering" w:customStyle="1" w:styleId="6312">
    <w:name w:val="Нет списка6312"/>
    <w:next w:val="a2"/>
    <w:uiPriority w:val="99"/>
    <w:semiHidden/>
    <w:unhideWhenUsed/>
    <w:rsid w:val="0023022E"/>
  </w:style>
  <w:style w:type="numbering" w:customStyle="1" w:styleId="7312">
    <w:name w:val="Нет списка7312"/>
    <w:next w:val="a2"/>
    <w:uiPriority w:val="99"/>
    <w:semiHidden/>
    <w:unhideWhenUsed/>
    <w:rsid w:val="0023022E"/>
  </w:style>
  <w:style w:type="numbering" w:customStyle="1" w:styleId="8112">
    <w:name w:val="Нет списка8112"/>
    <w:next w:val="a2"/>
    <w:uiPriority w:val="99"/>
    <w:semiHidden/>
    <w:unhideWhenUsed/>
    <w:rsid w:val="0023022E"/>
  </w:style>
  <w:style w:type="numbering" w:customStyle="1" w:styleId="12112">
    <w:name w:val="Нет списка12112"/>
    <w:next w:val="a2"/>
    <w:uiPriority w:val="99"/>
    <w:semiHidden/>
    <w:unhideWhenUsed/>
    <w:rsid w:val="0023022E"/>
  </w:style>
  <w:style w:type="numbering" w:customStyle="1" w:styleId="21112">
    <w:name w:val="Нет списка21112"/>
    <w:next w:val="a2"/>
    <w:uiPriority w:val="99"/>
    <w:semiHidden/>
    <w:unhideWhenUsed/>
    <w:rsid w:val="0023022E"/>
  </w:style>
  <w:style w:type="numbering" w:customStyle="1" w:styleId="112112">
    <w:name w:val="Нет списка112112"/>
    <w:next w:val="a2"/>
    <w:uiPriority w:val="99"/>
    <w:semiHidden/>
    <w:unhideWhenUsed/>
    <w:rsid w:val="0023022E"/>
  </w:style>
  <w:style w:type="numbering" w:customStyle="1" w:styleId="31112">
    <w:name w:val="Нет списка31112"/>
    <w:next w:val="a2"/>
    <w:uiPriority w:val="99"/>
    <w:semiHidden/>
    <w:unhideWhenUsed/>
    <w:rsid w:val="0023022E"/>
  </w:style>
  <w:style w:type="numbering" w:customStyle="1" w:styleId="41112">
    <w:name w:val="Нет списка41112"/>
    <w:next w:val="a2"/>
    <w:uiPriority w:val="99"/>
    <w:semiHidden/>
    <w:unhideWhenUsed/>
    <w:rsid w:val="0023022E"/>
  </w:style>
  <w:style w:type="numbering" w:customStyle="1" w:styleId="51112">
    <w:name w:val="Нет списка51112"/>
    <w:next w:val="a2"/>
    <w:uiPriority w:val="99"/>
    <w:semiHidden/>
    <w:unhideWhenUsed/>
    <w:rsid w:val="0023022E"/>
  </w:style>
  <w:style w:type="numbering" w:customStyle="1" w:styleId="61112">
    <w:name w:val="Нет списка61112"/>
    <w:next w:val="a2"/>
    <w:uiPriority w:val="99"/>
    <w:semiHidden/>
    <w:unhideWhenUsed/>
    <w:rsid w:val="0023022E"/>
  </w:style>
  <w:style w:type="numbering" w:customStyle="1" w:styleId="71112">
    <w:name w:val="Нет списка71112"/>
    <w:next w:val="a2"/>
    <w:uiPriority w:val="99"/>
    <w:semiHidden/>
    <w:unhideWhenUsed/>
    <w:rsid w:val="0023022E"/>
  </w:style>
  <w:style w:type="numbering" w:customStyle="1" w:styleId="9112">
    <w:name w:val="Нет списка9112"/>
    <w:next w:val="a2"/>
    <w:uiPriority w:val="99"/>
    <w:semiHidden/>
    <w:unhideWhenUsed/>
    <w:rsid w:val="0023022E"/>
  </w:style>
  <w:style w:type="numbering" w:customStyle="1" w:styleId="13112">
    <w:name w:val="Нет списка13112"/>
    <w:next w:val="a2"/>
    <w:uiPriority w:val="99"/>
    <w:semiHidden/>
    <w:unhideWhenUsed/>
    <w:rsid w:val="0023022E"/>
  </w:style>
  <w:style w:type="numbering" w:customStyle="1" w:styleId="22112">
    <w:name w:val="Нет списка22112"/>
    <w:next w:val="a2"/>
    <w:uiPriority w:val="99"/>
    <w:semiHidden/>
    <w:unhideWhenUsed/>
    <w:rsid w:val="0023022E"/>
  </w:style>
  <w:style w:type="numbering" w:customStyle="1" w:styleId="113112">
    <w:name w:val="Нет списка113112"/>
    <w:next w:val="a2"/>
    <w:uiPriority w:val="99"/>
    <w:semiHidden/>
    <w:unhideWhenUsed/>
    <w:rsid w:val="0023022E"/>
  </w:style>
  <w:style w:type="numbering" w:customStyle="1" w:styleId="32112">
    <w:name w:val="Нет списка32112"/>
    <w:next w:val="a2"/>
    <w:uiPriority w:val="99"/>
    <w:semiHidden/>
    <w:unhideWhenUsed/>
    <w:rsid w:val="0023022E"/>
  </w:style>
  <w:style w:type="numbering" w:customStyle="1" w:styleId="42112">
    <w:name w:val="Нет списка42112"/>
    <w:next w:val="a2"/>
    <w:uiPriority w:val="99"/>
    <w:semiHidden/>
    <w:unhideWhenUsed/>
    <w:rsid w:val="0023022E"/>
  </w:style>
  <w:style w:type="numbering" w:customStyle="1" w:styleId="52112">
    <w:name w:val="Нет списка52112"/>
    <w:next w:val="a2"/>
    <w:uiPriority w:val="99"/>
    <w:semiHidden/>
    <w:unhideWhenUsed/>
    <w:rsid w:val="0023022E"/>
  </w:style>
  <w:style w:type="numbering" w:customStyle="1" w:styleId="62112">
    <w:name w:val="Нет списка62112"/>
    <w:next w:val="a2"/>
    <w:uiPriority w:val="99"/>
    <w:semiHidden/>
    <w:unhideWhenUsed/>
    <w:rsid w:val="0023022E"/>
  </w:style>
  <w:style w:type="numbering" w:customStyle="1" w:styleId="72112">
    <w:name w:val="Нет списка72112"/>
    <w:next w:val="a2"/>
    <w:uiPriority w:val="99"/>
    <w:semiHidden/>
    <w:unhideWhenUsed/>
    <w:rsid w:val="0023022E"/>
  </w:style>
  <w:style w:type="numbering" w:customStyle="1" w:styleId="10112">
    <w:name w:val="Нет списка10112"/>
    <w:next w:val="a2"/>
    <w:uiPriority w:val="99"/>
    <w:semiHidden/>
    <w:unhideWhenUsed/>
    <w:rsid w:val="0023022E"/>
  </w:style>
  <w:style w:type="numbering" w:customStyle="1" w:styleId="14112">
    <w:name w:val="Нет списка14112"/>
    <w:next w:val="a2"/>
    <w:uiPriority w:val="99"/>
    <w:semiHidden/>
    <w:unhideWhenUsed/>
    <w:rsid w:val="0023022E"/>
  </w:style>
  <w:style w:type="numbering" w:customStyle="1" w:styleId="15112">
    <w:name w:val="Нет списка15112"/>
    <w:next w:val="a2"/>
    <w:uiPriority w:val="99"/>
    <w:semiHidden/>
    <w:unhideWhenUsed/>
    <w:rsid w:val="0023022E"/>
  </w:style>
  <w:style w:type="numbering" w:customStyle="1" w:styleId="16112">
    <w:name w:val="Нет списка16112"/>
    <w:next w:val="a2"/>
    <w:uiPriority w:val="99"/>
    <w:semiHidden/>
    <w:unhideWhenUsed/>
    <w:rsid w:val="0023022E"/>
  </w:style>
  <w:style w:type="numbering" w:customStyle="1" w:styleId="1912">
    <w:name w:val="Нет списка1912"/>
    <w:next w:val="a2"/>
    <w:uiPriority w:val="99"/>
    <w:semiHidden/>
    <w:unhideWhenUsed/>
    <w:rsid w:val="0023022E"/>
  </w:style>
  <w:style w:type="numbering" w:customStyle="1" w:styleId="11012">
    <w:name w:val="Нет списка11012"/>
    <w:next w:val="a2"/>
    <w:uiPriority w:val="99"/>
    <w:semiHidden/>
    <w:unhideWhenUsed/>
    <w:rsid w:val="0023022E"/>
  </w:style>
  <w:style w:type="numbering" w:customStyle="1" w:styleId="11512">
    <w:name w:val="Нет списка11512"/>
    <w:next w:val="a2"/>
    <w:uiPriority w:val="99"/>
    <w:semiHidden/>
    <w:unhideWhenUsed/>
    <w:rsid w:val="0023022E"/>
  </w:style>
  <w:style w:type="numbering" w:customStyle="1" w:styleId="2412">
    <w:name w:val="Нет списка2412"/>
    <w:next w:val="a2"/>
    <w:uiPriority w:val="99"/>
    <w:semiHidden/>
    <w:unhideWhenUsed/>
    <w:rsid w:val="0023022E"/>
  </w:style>
  <w:style w:type="numbering" w:customStyle="1" w:styleId="111212">
    <w:name w:val="Нет списка111212"/>
    <w:next w:val="a2"/>
    <w:uiPriority w:val="99"/>
    <w:semiHidden/>
    <w:unhideWhenUsed/>
    <w:rsid w:val="0023022E"/>
  </w:style>
  <w:style w:type="numbering" w:customStyle="1" w:styleId="3412">
    <w:name w:val="Нет списка3412"/>
    <w:next w:val="a2"/>
    <w:uiPriority w:val="99"/>
    <w:semiHidden/>
    <w:unhideWhenUsed/>
    <w:rsid w:val="0023022E"/>
  </w:style>
  <w:style w:type="numbering" w:customStyle="1" w:styleId="4412">
    <w:name w:val="Нет списка4412"/>
    <w:next w:val="a2"/>
    <w:uiPriority w:val="99"/>
    <w:semiHidden/>
    <w:unhideWhenUsed/>
    <w:rsid w:val="0023022E"/>
  </w:style>
  <w:style w:type="numbering" w:customStyle="1" w:styleId="5412">
    <w:name w:val="Нет списка5412"/>
    <w:next w:val="a2"/>
    <w:uiPriority w:val="99"/>
    <w:semiHidden/>
    <w:unhideWhenUsed/>
    <w:rsid w:val="0023022E"/>
  </w:style>
  <w:style w:type="numbering" w:customStyle="1" w:styleId="6412">
    <w:name w:val="Нет списка6412"/>
    <w:next w:val="a2"/>
    <w:uiPriority w:val="99"/>
    <w:semiHidden/>
    <w:unhideWhenUsed/>
    <w:rsid w:val="0023022E"/>
  </w:style>
  <w:style w:type="numbering" w:customStyle="1" w:styleId="7412">
    <w:name w:val="Нет списка7412"/>
    <w:next w:val="a2"/>
    <w:uiPriority w:val="99"/>
    <w:semiHidden/>
    <w:unhideWhenUsed/>
    <w:rsid w:val="0023022E"/>
  </w:style>
  <w:style w:type="numbering" w:customStyle="1" w:styleId="8212">
    <w:name w:val="Нет списка8212"/>
    <w:next w:val="a2"/>
    <w:uiPriority w:val="99"/>
    <w:semiHidden/>
    <w:unhideWhenUsed/>
    <w:rsid w:val="0023022E"/>
  </w:style>
  <w:style w:type="numbering" w:customStyle="1" w:styleId="12212">
    <w:name w:val="Нет списка12212"/>
    <w:next w:val="a2"/>
    <w:uiPriority w:val="99"/>
    <w:semiHidden/>
    <w:unhideWhenUsed/>
    <w:rsid w:val="0023022E"/>
  </w:style>
  <w:style w:type="numbering" w:customStyle="1" w:styleId="21212">
    <w:name w:val="Нет списка21212"/>
    <w:next w:val="a2"/>
    <w:uiPriority w:val="99"/>
    <w:semiHidden/>
    <w:unhideWhenUsed/>
    <w:rsid w:val="0023022E"/>
  </w:style>
  <w:style w:type="numbering" w:customStyle="1" w:styleId="112212">
    <w:name w:val="Нет списка112212"/>
    <w:next w:val="a2"/>
    <w:uiPriority w:val="99"/>
    <w:semiHidden/>
    <w:unhideWhenUsed/>
    <w:rsid w:val="0023022E"/>
  </w:style>
  <w:style w:type="numbering" w:customStyle="1" w:styleId="31212">
    <w:name w:val="Нет списка31212"/>
    <w:next w:val="a2"/>
    <w:uiPriority w:val="99"/>
    <w:semiHidden/>
    <w:unhideWhenUsed/>
    <w:rsid w:val="0023022E"/>
  </w:style>
  <w:style w:type="numbering" w:customStyle="1" w:styleId="41212">
    <w:name w:val="Нет списка41212"/>
    <w:next w:val="a2"/>
    <w:uiPriority w:val="99"/>
    <w:semiHidden/>
    <w:unhideWhenUsed/>
    <w:rsid w:val="0023022E"/>
  </w:style>
  <w:style w:type="numbering" w:customStyle="1" w:styleId="51212">
    <w:name w:val="Нет списка51212"/>
    <w:next w:val="a2"/>
    <w:uiPriority w:val="99"/>
    <w:semiHidden/>
    <w:unhideWhenUsed/>
    <w:rsid w:val="0023022E"/>
  </w:style>
  <w:style w:type="numbering" w:customStyle="1" w:styleId="61212">
    <w:name w:val="Нет списка61212"/>
    <w:next w:val="a2"/>
    <w:uiPriority w:val="99"/>
    <w:semiHidden/>
    <w:unhideWhenUsed/>
    <w:rsid w:val="0023022E"/>
  </w:style>
  <w:style w:type="numbering" w:customStyle="1" w:styleId="71212">
    <w:name w:val="Нет списка71212"/>
    <w:next w:val="a2"/>
    <w:uiPriority w:val="99"/>
    <w:semiHidden/>
    <w:unhideWhenUsed/>
    <w:rsid w:val="0023022E"/>
  </w:style>
  <w:style w:type="numbering" w:customStyle="1" w:styleId="9212">
    <w:name w:val="Нет списка9212"/>
    <w:next w:val="a2"/>
    <w:uiPriority w:val="99"/>
    <w:semiHidden/>
    <w:unhideWhenUsed/>
    <w:rsid w:val="0023022E"/>
  </w:style>
  <w:style w:type="numbering" w:customStyle="1" w:styleId="13212">
    <w:name w:val="Нет списка13212"/>
    <w:next w:val="a2"/>
    <w:uiPriority w:val="99"/>
    <w:semiHidden/>
    <w:unhideWhenUsed/>
    <w:rsid w:val="0023022E"/>
  </w:style>
  <w:style w:type="numbering" w:customStyle="1" w:styleId="22212">
    <w:name w:val="Нет списка22212"/>
    <w:next w:val="a2"/>
    <w:uiPriority w:val="99"/>
    <w:semiHidden/>
    <w:unhideWhenUsed/>
    <w:rsid w:val="0023022E"/>
  </w:style>
  <w:style w:type="numbering" w:customStyle="1" w:styleId="113212">
    <w:name w:val="Нет списка113212"/>
    <w:next w:val="a2"/>
    <w:uiPriority w:val="99"/>
    <w:semiHidden/>
    <w:unhideWhenUsed/>
    <w:rsid w:val="0023022E"/>
  </w:style>
  <w:style w:type="numbering" w:customStyle="1" w:styleId="32212">
    <w:name w:val="Нет списка32212"/>
    <w:next w:val="a2"/>
    <w:uiPriority w:val="99"/>
    <w:semiHidden/>
    <w:unhideWhenUsed/>
    <w:rsid w:val="0023022E"/>
  </w:style>
  <w:style w:type="numbering" w:customStyle="1" w:styleId="42212">
    <w:name w:val="Нет списка42212"/>
    <w:next w:val="a2"/>
    <w:uiPriority w:val="99"/>
    <w:semiHidden/>
    <w:unhideWhenUsed/>
    <w:rsid w:val="0023022E"/>
  </w:style>
  <w:style w:type="numbering" w:customStyle="1" w:styleId="52212">
    <w:name w:val="Нет списка52212"/>
    <w:next w:val="a2"/>
    <w:uiPriority w:val="99"/>
    <w:semiHidden/>
    <w:unhideWhenUsed/>
    <w:rsid w:val="0023022E"/>
  </w:style>
  <w:style w:type="numbering" w:customStyle="1" w:styleId="62212">
    <w:name w:val="Нет списка62212"/>
    <w:next w:val="a2"/>
    <w:uiPriority w:val="99"/>
    <w:semiHidden/>
    <w:unhideWhenUsed/>
    <w:rsid w:val="0023022E"/>
  </w:style>
  <w:style w:type="numbering" w:customStyle="1" w:styleId="72212">
    <w:name w:val="Нет списка72212"/>
    <w:next w:val="a2"/>
    <w:uiPriority w:val="99"/>
    <w:semiHidden/>
    <w:unhideWhenUsed/>
    <w:rsid w:val="0023022E"/>
  </w:style>
  <w:style w:type="numbering" w:customStyle="1" w:styleId="10212">
    <w:name w:val="Нет списка10212"/>
    <w:next w:val="a2"/>
    <w:uiPriority w:val="99"/>
    <w:semiHidden/>
    <w:unhideWhenUsed/>
    <w:rsid w:val="0023022E"/>
  </w:style>
  <w:style w:type="numbering" w:customStyle="1" w:styleId="14212">
    <w:name w:val="Нет списка14212"/>
    <w:next w:val="a2"/>
    <w:uiPriority w:val="99"/>
    <w:semiHidden/>
    <w:unhideWhenUsed/>
    <w:rsid w:val="0023022E"/>
  </w:style>
  <w:style w:type="numbering" w:customStyle="1" w:styleId="15212">
    <w:name w:val="Нет списка15212"/>
    <w:next w:val="a2"/>
    <w:uiPriority w:val="99"/>
    <w:semiHidden/>
    <w:unhideWhenUsed/>
    <w:rsid w:val="0023022E"/>
  </w:style>
  <w:style w:type="numbering" w:customStyle="1" w:styleId="16212">
    <w:name w:val="Нет списка16212"/>
    <w:next w:val="a2"/>
    <w:uiPriority w:val="99"/>
    <w:semiHidden/>
    <w:unhideWhenUsed/>
    <w:rsid w:val="0023022E"/>
  </w:style>
  <w:style w:type="numbering" w:customStyle="1" w:styleId="2012">
    <w:name w:val="Нет списка2012"/>
    <w:next w:val="a2"/>
    <w:uiPriority w:val="99"/>
    <w:semiHidden/>
    <w:unhideWhenUsed/>
    <w:rsid w:val="0023022E"/>
  </w:style>
  <w:style w:type="numbering" w:customStyle="1" w:styleId="11612">
    <w:name w:val="Нет списка11612"/>
    <w:next w:val="a2"/>
    <w:uiPriority w:val="99"/>
    <w:semiHidden/>
    <w:unhideWhenUsed/>
    <w:rsid w:val="0023022E"/>
  </w:style>
  <w:style w:type="numbering" w:customStyle="1" w:styleId="11712">
    <w:name w:val="Нет списка11712"/>
    <w:next w:val="a2"/>
    <w:uiPriority w:val="99"/>
    <w:semiHidden/>
    <w:unhideWhenUsed/>
    <w:rsid w:val="0023022E"/>
  </w:style>
  <w:style w:type="numbering" w:customStyle="1" w:styleId="2512">
    <w:name w:val="Нет списка2512"/>
    <w:next w:val="a2"/>
    <w:uiPriority w:val="99"/>
    <w:semiHidden/>
    <w:unhideWhenUsed/>
    <w:rsid w:val="0023022E"/>
  </w:style>
  <w:style w:type="numbering" w:customStyle="1" w:styleId="111312">
    <w:name w:val="Нет списка111312"/>
    <w:next w:val="a2"/>
    <w:uiPriority w:val="99"/>
    <w:semiHidden/>
    <w:unhideWhenUsed/>
    <w:rsid w:val="0023022E"/>
  </w:style>
  <w:style w:type="numbering" w:customStyle="1" w:styleId="3512">
    <w:name w:val="Нет списка3512"/>
    <w:next w:val="a2"/>
    <w:uiPriority w:val="99"/>
    <w:semiHidden/>
    <w:unhideWhenUsed/>
    <w:rsid w:val="0023022E"/>
  </w:style>
  <w:style w:type="numbering" w:customStyle="1" w:styleId="4512">
    <w:name w:val="Нет списка4512"/>
    <w:next w:val="a2"/>
    <w:uiPriority w:val="99"/>
    <w:semiHidden/>
    <w:unhideWhenUsed/>
    <w:rsid w:val="0023022E"/>
  </w:style>
  <w:style w:type="numbering" w:customStyle="1" w:styleId="5512">
    <w:name w:val="Нет списка5512"/>
    <w:next w:val="a2"/>
    <w:uiPriority w:val="99"/>
    <w:semiHidden/>
    <w:unhideWhenUsed/>
    <w:rsid w:val="0023022E"/>
  </w:style>
  <w:style w:type="numbering" w:customStyle="1" w:styleId="6512">
    <w:name w:val="Нет списка6512"/>
    <w:next w:val="a2"/>
    <w:uiPriority w:val="99"/>
    <w:semiHidden/>
    <w:unhideWhenUsed/>
    <w:rsid w:val="0023022E"/>
  </w:style>
  <w:style w:type="numbering" w:customStyle="1" w:styleId="7512">
    <w:name w:val="Нет списка7512"/>
    <w:next w:val="a2"/>
    <w:uiPriority w:val="99"/>
    <w:semiHidden/>
    <w:unhideWhenUsed/>
    <w:rsid w:val="0023022E"/>
  </w:style>
  <w:style w:type="numbering" w:customStyle="1" w:styleId="8312">
    <w:name w:val="Нет списка8312"/>
    <w:next w:val="a2"/>
    <w:uiPriority w:val="99"/>
    <w:semiHidden/>
    <w:unhideWhenUsed/>
    <w:rsid w:val="0023022E"/>
  </w:style>
  <w:style w:type="numbering" w:customStyle="1" w:styleId="12312">
    <w:name w:val="Нет списка12312"/>
    <w:next w:val="a2"/>
    <w:uiPriority w:val="99"/>
    <w:semiHidden/>
    <w:unhideWhenUsed/>
    <w:rsid w:val="0023022E"/>
  </w:style>
  <w:style w:type="numbering" w:customStyle="1" w:styleId="21312">
    <w:name w:val="Нет списка21312"/>
    <w:next w:val="a2"/>
    <w:uiPriority w:val="99"/>
    <w:semiHidden/>
    <w:unhideWhenUsed/>
    <w:rsid w:val="0023022E"/>
  </w:style>
  <w:style w:type="numbering" w:customStyle="1" w:styleId="112312">
    <w:name w:val="Нет списка112312"/>
    <w:next w:val="a2"/>
    <w:uiPriority w:val="99"/>
    <w:semiHidden/>
    <w:unhideWhenUsed/>
    <w:rsid w:val="0023022E"/>
  </w:style>
  <w:style w:type="numbering" w:customStyle="1" w:styleId="31312">
    <w:name w:val="Нет списка31312"/>
    <w:next w:val="a2"/>
    <w:uiPriority w:val="99"/>
    <w:semiHidden/>
    <w:unhideWhenUsed/>
    <w:rsid w:val="0023022E"/>
  </w:style>
  <w:style w:type="numbering" w:customStyle="1" w:styleId="41312">
    <w:name w:val="Нет списка41312"/>
    <w:next w:val="a2"/>
    <w:uiPriority w:val="99"/>
    <w:semiHidden/>
    <w:unhideWhenUsed/>
    <w:rsid w:val="0023022E"/>
  </w:style>
  <w:style w:type="numbering" w:customStyle="1" w:styleId="51312">
    <w:name w:val="Нет списка51312"/>
    <w:next w:val="a2"/>
    <w:uiPriority w:val="99"/>
    <w:semiHidden/>
    <w:unhideWhenUsed/>
    <w:rsid w:val="0023022E"/>
  </w:style>
  <w:style w:type="numbering" w:customStyle="1" w:styleId="61312">
    <w:name w:val="Нет списка61312"/>
    <w:next w:val="a2"/>
    <w:uiPriority w:val="99"/>
    <w:semiHidden/>
    <w:unhideWhenUsed/>
    <w:rsid w:val="0023022E"/>
  </w:style>
  <w:style w:type="numbering" w:customStyle="1" w:styleId="71312">
    <w:name w:val="Нет списка71312"/>
    <w:next w:val="a2"/>
    <w:uiPriority w:val="99"/>
    <w:semiHidden/>
    <w:unhideWhenUsed/>
    <w:rsid w:val="0023022E"/>
  </w:style>
  <w:style w:type="numbering" w:customStyle="1" w:styleId="9312">
    <w:name w:val="Нет списка9312"/>
    <w:next w:val="a2"/>
    <w:uiPriority w:val="99"/>
    <w:semiHidden/>
    <w:unhideWhenUsed/>
    <w:rsid w:val="0023022E"/>
  </w:style>
  <w:style w:type="numbering" w:customStyle="1" w:styleId="13312">
    <w:name w:val="Нет списка13312"/>
    <w:next w:val="a2"/>
    <w:uiPriority w:val="99"/>
    <w:semiHidden/>
    <w:unhideWhenUsed/>
    <w:rsid w:val="0023022E"/>
  </w:style>
  <w:style w:type="numbering" w:customStyle="1" w:styleId="22312">
    <w:name w:val="Нет списка22312"/>
    <w:next w:val="a2"/>
    <w:uiPriority w:val="99"/>
    <w:semiHidden/>
    <w:unhideWhenUsed/>
    <w:rsid w:val="0023022E"/>
  </w:style>
  <w:style w:type="numbering" w:customStyle="1" w:styleId="113312">
    <w:name w:val="Нет списка113312"/>
    <w:next w:val="a2"/>
    <w:uiPriority w:val="99"/>
    <w:semiHidden/>
    <w:unhideWhenUsed/>
    <w:rsid w:val="0023022E"/>
  </w:style>
  <w:style w:type="numbering" w:customStyle="1" w:styleId="32312">
    <w:name w:val="Нет списка32312"/>
    <w:next w:val="a2"/>
    <w:uiPriority w:val="99"/>
    <w:semiHidden/>
    <w:unhideWhenUsed/>
    <w:rsid w:val="0023022E"/>
  </w:style>
  <w:style w:type="numbering" w:customStyle="1" w:styleId="42312">
    <w:name w:val="Нет списка42312"/>
    <w:next w:val="a2"/>
    <w:uiPriority w:val="99"/>
    <w:semiHidden/>
    <w:unhideWhenUsed/>
    <w:rsid w:val="0023022E"/>
  </w:style>
  <w:style w:type="numbering" w:customStyle="1" w:styleId="52312">
    <w:name w:val="Нет списка52312"/>
    <w:next w:val="a2"/>
    <w:uiPriority w:val="99"/>
    <w:semiHidden/>
    <w:unhideWhenUsed/>
    <w:rsid w:val="0023022E"/>
  </w:style>
  <w:style w:type="numbering" w:customStyle="1" w:styleId="62312">
    <w:name w:val="Нет списка62312"/>
    <w:next w:val="a2"/>
    <w:uiPriority w:val="99"/>
    <w:semiHidden/>
    <w:unhideWhenUsed/>
    <w:rsid w:val="0023022E"/>
  </w:style>
  <w:style w:type="numbering" w:customStyle="1" w:styleId="72312">
    <w:name w:val="Нет списка72312"/>
    <w:next w:val="a2"/>
    <w:uiPriority w:val="99"/>
    <w:semiHidden/>
    <w:unhideWhenUsed/>
    <w:rsid w:val="0023022E"/>
  </w:style>
  <w:style w:type="numbering" w:customStyle="1" w:styleId="10312">
    <w:name w:val="Нет списка10312"/>
    <w:next w:val="a2"/>
    <w:uiPriority w:val="99"/>
    <w:semiHidden/>
    <w:unhideWhenUsed/>
    <w:rsid w:val="0023022E"/>
  </w:style>
  <w:style w:type="numbering" w:customStyle="1" w:styleId="14312">
    <w:name w:val="Нет списка14312"/>
    <w:next w:val="a2"/>
    <w:uiPriority w:val="99"/>
    <w:semiHidden/>
    <w:unhideWhenUsed/>
    <w:rsid w:val="0023022E"/>
  </w:style>
  <w:style w:type="numbering" w:customStyle="1" w:styleId="15312">
    <w:name w:val="Нет списка15312"/>
    <w:next w:val="a2"/>
    <w:uiPriority w:val="99"/>
    <w:semiHidden/>
    <w:unhideWhenUsed/>
    <w:rsid w:val="0023022E"/>
  </w:style>
  <w:style w:type="numbering" w:customStyle="1" w:styleId="16312">
    <w:name w:val="Нет списка16312"/>
    <w:next w:val="a2"/>
    <w:uiPriority w:val="99"/>
    <w:semiHidden/>
    <w:unhideWhenUsed/>
    <w:rsid w:val="0023022E"/>
  </w:style>
  <w:style w:type="numbering" w:customStyle="1" w:styleId="282">
    <w:name w:val="Нет списка282"/>
    <w:next w:val="a2"/>
    <w:uiPriority w:val="99"/>
    <w:semiHidden/>
    <w:unhideWhenUsed/>
    <w:rsid w:val="0023022E"/>
  </w:style>
  <w:style w:type="table" w:customStyle="1" w:styleId="826">
    <w:name w:val="Сетка таблицы82"/>
    <w:basedOn w:val="a1"/>
    <w:next w:val="aff8"/>
    <w:uiPriority w:val="59"/>
    <w:rsid w:val="0023022E"/>
    <w:rPr>
      <w:rFonts w:eastAsia="Times New Roman"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2">
    <w:name w:val="Нет списка1202"/>
    <w:next w:val="a2"/>
    <w:uiPriority w:val="99"/>
    <w:semiHidden/>
    <w:unhideWhenUsed/>
    <w:rsid w:val="0023022E"/>
  </w:style>
  <w:style w:type="numbering" w:customStyle="1" w:styleId="11102">
    <w:name w:val="Нет списка11102"/>
    <w:next w:val="a2"/>
    <w:uiPriority w:val="99"/>
    <w:semiHidden/>
    <w:unhideWhenUsed/>
    <w:rsid w:val="0023022E"/>
  </w:style>
  <w:style w:type="numbering" w:customStyle="1" w:styleId="292">
    <w:name w:val="Нет списка292"/>
    <w:next w:val="a2"/>
    <w:uiPriority w:val="99"/>
    <w:semiHidden/>
    <w:unhideWhenUsed/>
    <w:rsid w:val="0023022E"/>
  </w:style>
  <w:style w:type="numbering" w:customStyle="1" w:styleId="11152">
    <w:name w:val="Нет списка11152"/>
    <w:next w:val="a2"/>
    <w:uiPriority w:val="99"/>
    <w:semiHidden/>
    <w:unhideWhenUsed/>
    <w:rsid w:val="0023022E"/>
  </w:style>
  <w:style w:type="numbering" w:customStyle="1" w:styleId="372">
    <w:name w:val="Нет списка372"/>
    <w:next w:val="a2"/>
    <w:uiPriority w:val="99"/>
    <w:semiHidden/>
    <w:unhideWhenUsed/>
    <w:rsid w:val="0023022E"/>
  </w:style>
  <w:style w:type="numbering" w:customStyle="1" w:styleId="472">
    <w:name w:val="Нет списка472"/>
    <w:next w:val="a2"/>
    <w:uiPriority w:val="99"/>
    <w:semiHidden/>
    <w:unhideWhenUsed/>
    <w:rsid w:val="0023022E"/>
  </w:style>
  <w:style w:type="numbering" w:customStyle="1" w:styleId="572">
    <w:name w:val="Нет списка572"/>
    <w:next w:val="a2"/>
    <w:uiPriority w:val="99"/>
    <w:semiHidden/>
    <w:unhideWhenUsed/>
    <w:rsid w:val="0023022E"/>
  </w:style>
  <w:style w:type="numbering" w:customStyle="1" w:styleId="672">
    <w:name w:val="Нет списка672"/>
    <w:next w:val="a2"/>
    <w:uiPriority w:val="99"/>
    <w:semiHidden/>
    <w:unhideWhenUsed/>
    <w:rsid w:val="0023022E"/>
  </w:style>
  <w:style w:type="numbering" w:customStyle="1" w:styleId="772">
    <w:name w:val="Нет списка772"/>
    <w:next w:val="a2"/>
    <w:uiPriority w:val="99"/>
    <w:semiHidden/>
    <w:unhideWhenUsed/>
    <w:rsid w:val="0023022E"/>
  </w:style>
  <w:style w:type="numbering" w:customStyle="1" w:styleId="852">
    <w:name w:val="Нет списка852"/>
    <w:next w:val="a2"/>
    <w:uiPriority w:val="99"/>
    <w:semiHidden/>
    <w:unhideWhenUsed/>
    <w:rsid w:val="0023022E"/>
  </w:style>
  <w:style w:type="numbering" w:customStyle="1" w:styleId="1252">
    <w:name w:val="Нет списка1252"/>
    <w:next w:val="a2"/>
    <w:uiPriority w:val="99"/>
    <w:semiHidden/>
    <w:unhideWhenUsed/>
    <w:rsid w:val="0023022E"/>
  </w:style>
  <w:style w:type="numbering" w:customStyle="1" w:styleId="2152">
    <w:name w:val="Нет списка2152"/>
    <w:next w:val="a2"/>
    <w:uiPriority w:val="99"/>
    <w:semiHidden/>
    <w:unhideWhenUsed/>
    <w:rsid w:val="0023022E"/>
  </w:style>
  <w:style w:type="numbering" w:customStyle="1" w:styleId="11252">
    <w:name w:val="Нет списка11252"/>
    <w:next w:val="a2"/>
    <w:uiPriority w:val="99"/>
    <w:semiHidden/>
    <w:unhideWhenUsed/>
    <w:rsid w:val="0023022E"/>
  </w:style>
  <w:style w:type="numbering" w:customStyle="1" w:styleId="3152">
    <w:name w:val="Нет списка3152"/>
    <w:next w:val="a2"/>
    <w:uiPriority w:val="99"/>
    <w:semiHidden/>
    <w:unhideWhenUsed/>
    <w:rsid w:val="0023022E"/>
  </w:style>
  <w:style w:type="numbering" w:customStyle="1" w:styleId="4152">
    <w:name w:val="Нет списка4152"/>
    <w:next w:val="a2"/>
    <w:uiPriority w:val="99"/>
    <w:semiHidden/>
    <w:unhideWhenUsed/>
    <w:rsid w:val="0023022E"/>
  </w:style>
  <w:style w:type="numbering" w:customStyle="1" w:styleId="5152">
    <w:name w:val="Нет списка5152"/>
    <w:next w:val="a2"/>
    <w:uiPriority w:val="99"/>
    <w:semiHidden/>
    <w:unhideWhenUsed/>
    <w:rsid w:val="0023022E"/>
  </w:style>
  <w:style w:type="numbering" w:customStyle="1" w:styleId="6152">
    <w:name w:val="Нет списка6152"/>
    <w:next w:val="a2"/>
    <w:uiPriority w:val="99"/>
    <w:semiHidden/>
    <w:unhideWhenUsed/>
    <w:rsid w:val="0023022E"/>
  </w:style>
  <w:style w:type="numbering" w:customStyle="1" w:styleId="7152">
    <w:name w:val="Нет списка7152"/>
    <w:next w:val="a2"/>
    <w:uiPriority w:val="99"/>
    <w:semiHidden/>
    <w:unhideWhenUsed/>
    <w:rsid w:val="0023022E"/>
  </w:style>
  <w:style w:type="numbering" w:customStyle="1" w:styleId="952">
    <w:name w:val="Нет списка952"/>
    <w:next w:val="a2"/>
    <w:uiPriority w:val="99"/>
    <w:semiHidden/>
    <w:unhideWhenUsed/>
    <w:rsid w:val="0023022E"/>
  </w:style>
  <w:style w:type="numbering" w:customStyle="1" w:styleId="1352">
    <w:name w:val="Нет списка1352"/>
    <w:next w:val="a2"/>
    <w:uiPriority w:val="99"/>
    <w:semiHidden/>
    <w:unhideWhenUsed/>
    <w:rsid w:val="0023022E"/>
  </w:style>
  <w:style w:type="numbering" w:customStyle="1" w:styleId="2252">
    <w:name w:val="Нет списка2252"/>
    <w:next w:val="a2"/>
    <w:uiPriority w:val="99"/>
    <w:semiHidden/>
    <w:unhideWhenUsed/>
    <w:rsid w:val="0023022E"/>
  </w:style>
  <w:style w:type="numbering" w:customStyle="1" w:styleId="11352">
    <w:name w:val="Нет списка11352"/>
    <w:next w:val="a2"/>
    <w:uiPriority w:val="99"/>
    <w:semiHidden/>
    <w:unhideWhenUsed/>
    <w:rsid w:val="0023022E"/>
  </w:style>
  <w:style w:type="numbering" w:customStyle="1" w:styleId="3252">
    <w:name w:val="Нет списка3252"/>
    <w:next w:val="a2"/>
    <w:uiPriority w:val="99"/>
    <w:semiHidden/>
    <w:unhideWhenUsed/>
    <w:rsid w:val="0023022E"/>
  </w:style>
  <w:style w:type="numbering" w:customStyle="1" w:styleId="4252">
    <w:name w:val="Нет списка4252"/>
    <w:next w:val="a2"/>
    <w:uiPriority w:val="99"/>
    <w:semiHidden/>
    <w:unhideWhenUsed/>
    <w:rsid w:val="0023022E"/>
  </w:style>
  <w:style w:type="numbering" w:customStyle="1" w:styleId="5252">
    <w:name w:val="Нет списка5252"/>
    <w:next w:val="a2"/>
    <w:uiPriority w:val="99"/>
    <w:semiHidden/>
    <w:unhideWhenUsed/>
    <w:rsid w:val="0023022E"/>
  </w:style>
  <w:style w:type="numbering" w:customStyle="1" w:styleId="6252">
    <w:name w:val="Нет списка6252"/>
    <w:next w:val="a2"/>
    <w:uiPriority w:val="99"/>
    <w:semiHidden/>
    <w:unhideWhenUsed/>
    <w:rsid w:val="0023022E"/>
  </w:style>
  <w:style w:type="numbering" w:customStyle="1" w:styleId="7252">
    <w:name w:val="Нет списка7252"/>
    <w:next w:val="a2"/>
    <w:uiPriority w:val="99"/>
    <w:semiHidden/>
    <w:unhideWhenUsed/>
    <w:rsid w:val="0023022E"/>
  </w:style>
  <w:style w:type="numbering" w:customStyle="1" w:styleId="1052">
    <w:name w:val="Нет списка1052"/>
    <w:next w:val="a2"/>
    <w:uiPriority w:val="99"/>
    <w:semiHidden/>
    <w:unhideWhenUsed/>
    <w:rsid w:val="0023022E"/>
  </w:style>
  <w:style w:type="numbering" w:customStyle="1" w:styleId="1452">
    <w:name w:val="Нет списка1452"/>
    <w:next w:val="a2"/>
    <w:uiPriority w:val="99"/>
    <w:semiHidden/>
    <w:unhideWhenUsed/>
    <w:rsid w:val="0023022E"/>
  </w:style>
  <w:style w:type="numbering" w:customStyle="1" w:styleId="1552">
    <w:name w:val="Нет списка1552"/>
    <w:next w:val="a2"/>
    <w:uiPriority w:val="99"/>
    <w:semiHidden/>
    <w:unhideWhenUsed/>
    <w:rsid w:val="0023022E"/>
  </w:style>
  <w:style w:type="numbering" w:customStyle="1" w:styleId="1652">
    <w:name w:val="Нет списка1652"/>
    <w:next w:val="a2"/>
    <w:uiPriority w:val="99"/>
    <w:semiHidden/>
    <w:unhideWhenUsed/>
    <w:rsid w:val="0023022E"/>
  </w:style>
  <w:style w:type="numbering" w:customStyle="1" w:styleId="1722">
    <w:name w:val="Нет списка1722"/>
    <w:next w:val="a2"/>
    <w:uiPriority w:val="99"/>
    <w:semiHidden/>
    <w:unhideWhenUsed/>
    <w:rsid w:val="0023022E"/>
  </w:style>
  <w:style w:type="numbering" w:customStyle="1" w:styleId="1822">
    <w:name w:val="Нет списка1822"/>
    <w:next w:val="a2"/>
    <w:uiPriority w:val="99"/>
    <w:semiHidden/>
    <w:unhideWhenUsed/>
    <w:rsid w:val="0023022E"/>
  </w:style>
  <w:style w:type="numbering" w:customStyle="1" w:styleId="11422">
    <w:name w:val="Нет списка11422"/>
    <w:next w:val="a2"/>
    <w:uiPriority w:val="99"/>
    <w:semiHidden/>
    <w:unhideWhenUsed/>
    <w:rsid w:val="0023022E"/>
  </w:style>
  <w:style w:type="numbering" w:customStyle="1" w:styleId="2322">
    <w:name w:val="Нет списка2322"/>
    <w:next w:val="a2"/>
    <w:uiPriority w:val="99"/>
    <w:semiHidden/>
    <w:unhideWhenUsed/>
    <w:rsid w:val="0023022E"/>
  </w:style>
  <w:style w:type="numbering" w:customStyle="1" w:styleId="111122">
    <w:name w:val="Нет списка111122"/>
    <w:next w:val="a2"/>
    <w:uiPriority w:val="99"/>
    <w:semiHidden/>
    <w:unhideWhenUsed/>
    <w:rsid w:val="0023022E"/>
  </w:style>
  <w:style w:type="numbering" w:customStyle="1" w:styleId="3322">
    <w:name w:val="Нет списка3322"/>
    <w:next w:val="a2"/>
    <w:uiPriority w:val="99"/>
    <w:semiHidden/>
    <w:unhideWhenUsed/>
    <w:rsid w:val="0023022E"/>
  </w:style>
  <w:style w:type="numbering" w:customStyle="1" w:styleId="4322">
    <w:name w:val="Нет списка4322"/>
    <w:next w:val="a2"/>
    <w:uiPriority w:val="99"/>
    <w:semiHidden/>
    <w:unhideWhenUsed/>
    <w:rsid w:val="0023022E"/>
  </w:style>
  <w:style w:type="numbering" w:customStyle="1" w:styleId="5322">
    <w:name w:val="Нет списка5322"/>
    <w:next w:val="a2"/>
    <w:uiPriority w:val="99"/>
    <w:semiHidden/>
    <w:unhideWhenUsed/>
    <w:rsid w:val="0023022E"/>
  </w:style>
  <w:style w:type="numbering" w:customStyle="1" w:styleId="6322">
    <w:name w:val="Нет списка6322"/>
    <w:next w:val="a2"/>
    <w:uiPriority w:val="99"/>
    <w:semiHidden/>
    <w:unhideWhenUsed/>
    <w:rsid w:val="0023022E"/>
  </w:style>
  <w:style w:type="numbering" w:customStyle="1" w:styleId="7322">
    <w:name w:val="Нет списка7322"/>
    <w:next w:val="a2"/>
    <w:uiPriority w:val="99"/>
    <w:semiHidden/>
    <w:unhideWhenUsed/>
    <w:rsid w:val="0023022E"/>
  </w:style>
  <w:style w:type="numbering" w:customStyle="1" w:styleId="8122">
    <w:name w:val="Нет списка8122"/>
    <w:next w:val="a2"/>
    <w:uiPriority w:val="99"/>
    <w:semiHidden/>
    <w:unhideWhenUsed/>
    <w:rsid w:val="0023022E"/>
  </w:style>
  <w:style w:type="numbering" w:customStyle="1" w:styleId="12122">
    <w:name w:val="Нет списка12122"/>
    <w:next w:val="a2"/>
    <w:uiPriority w:val="99"/>
    <w:semiHidden/>
    <w:unhideWhenUsed/>
    <w:rsid w:val="0023022E"/>
  </w:style>
  <w:style w:type="numbering" w:customStyle="1" w:styleId="21122">
    <w:name w:val="Нет списка21122"/>
    <w:next w:val="a2"/>
    <w:uiPriority w:val="99"/>
    <w:semiHidden/>
    <w:unhideWhenUsed/>
    <w:rsid w:val="0023022E"/>
  </w:style>
  <w:style w:type="numbering" w:customStyle="1" w:styleId="112122">
    <w:name w:val="Нет списка112122"/>
    <w:next w:val="a2"/>
    <w:uiPriority w:val="99"/>
    <w:semiHidden/>
    <w:unhideWhenUsed/>
    <w:rsid w:val="0023022E"/>
  </w:style>
  <w:style w:type="numbering" w:customStyle="1" w:styleId="31122">
    <w:name w:val="Нет списка31122"/>
    <w:next w:val="a2"/>
    <w:uiPriority w:val="99"/>
    <w:semiHidden/>
    <w:unhideWhenUsed/>
    <w:rsid w:val="0023022E"/>
  </w:style>
  <w:style w:type="numbering" w:customStyle="1" w:styleId="41122">
    <w:name w:val="Нет списка41122"/>
    <w:next w:val="a2"/>
    <w:uiPriority w:val="99"/>
    <w:semiHidden/>
    <w:unhideWhenUsed/>
    <w:rsid w:val="0023022E"/>
  </w:style>
  <w:style w:type="numbering" w:customStyle="1" w:styleId="51122">
    <w:name w:val="Нет списка51122"/>
    <w:next w:val="a2"/>
    <w:uiPriority w:val="99"/>
    <w:semiHidden/>
    <w:unhideWhenUsed/>
    <w:rsid w:val="0023022E"/>
  </w:style>
  <w:style w:type="numbering" w:customStyle="1" w:styleId="61122">
    <w:name w:val="Нет списка61122"/>
    <w:next w:val="a2"/>
    <w:uiPriority w:val="99"/>
    <w:semiHidden/>
    <w:unhideWhenUsed/>
    <w:rsid w:val="0023022E"/>
  </w:style>
  <w:style w:type="numbering" w:customStyle="1" w:styleId="71122">
    <w:name w:val="Нет списка71122"/>
    <w:next w:val="a2"/>
    <w:uiPriority w:val="99"/>
    <w:semiHidden/>
    <w:unhideWhenUsed/>
    <w:rsid w:val="0023022E"/>
  </w:style>
  <w:style w:type="numbering" w:customStyle="1" w:styleId="9122">
    <w:name w:val="Нет списка9122"/>
    <w:next w:val="a2"/>
    <w:uiPriority w:val="99"/>
    <w:semiHidden/>
    <w:unhideWhenUsed/>
    <w:rsid w:val="0023022E"/>
  </w:style>
  <w:style w:type="numbering" w:customStyle="1" w:styleId="13122">
    <w:name w:val="Нет списка13122"/>
    <w:next w:val="a2"/>
    <w:uiPriority w:val="99"/>
    <w:semiHidden/>
    <w:unhideWhenUsed/>
    <w:rsid w:val="0023022E"/>
  </w:style>
  <w:style w:type="numbering" w:customStyle="1" w:styleId="22122">
    <w:name w:val="Нет списка22122"/>
    <w:next w:val="a2"/>
    <w:uiPriority w:val="99"/>
    <w:semiHidden/>
    <w:unhideWhenUsed/>
    <w:rsid w:val="0023022E"/>
  </w:style>
  <w:style w:type="numbering" w:customStyle="1" w:styleId="113122">
    <w:name w:val="Нет списка113122"/>
    <w:next w:val="a2"/>
    <w:uiPriority w:val="99"/>
    <w:semiHidden/>
    <w:unhideWhenUsed/>
    <w:rsid w:val="0023022E"/>
  </w:style>
  <w:style w:type="numbering" w:customStyle="1" w:styleId="32122">
    <w:name w:val="Нет списка32122"/>
    <w:next w:val="a2"/>
    <w:uiPriority w:val="99"/>
    <w:semiHidden/>
    <w:unhideWhenUsed/>
    <w:rsid w:val="0023022E"/>
  </w:style>
  <w:style w:type="numbering" w:customStyle="1" w:styleId="42122">
    <w:name w:val="Нет списка42122"/>
    <w:next w:val="a2"/>
    <w:uiPriority w:val="99"/>
    <w:semiHidden/>
    <w:unhideWhenUsed/>
    <w:rsid w:val="0023022E"/>
  </w:style>
  <w:style w:type="numbering" w:customStyle="1" w:styleId="52122">
    <w:name w:val="Нет списка52122"/>
    <w:next w:val="a2"/>
    <w:uiPriority w:val="99"/>
    <w:semiHidden/>
    <w:unhideWhenUsed/>
    <w:rsid w:val="0023022E"/>
  </w:style>
  <w:style w:type="numbering" w:customStyle="1" w:styleId="62122">
    <w:name w:val="Нет списка62122"/>
    <w:next w:val="a2"/>
    <w:uiPriority w:val="99"/>
    <w:semiHidden/>
    <w:unhideWhenUsed/>
    <w:rsid w:val="0023022E"/>
  </w:style>
  <w:style w:type="numbering" w:customStyle="1" w:styleId="72122">
    <w:name w:val="Нет списка72122"/>
    <w:next w:val="a2"/>
    <w:uiPriority w:val="99"/>
    <w:semiHidden/>
    <w:unhideWhenUsed/>
    <w:rsid w:val="0023022E"/>
  </w:style>
  <w:style w:type="numbering" w:customStyle="1" w:styleId="10122">
    <w:name w:val="Нет списка10122"/>
    <w:next w:val="a2"/>
    <w:uiPriority w:val="99"/>
    <w:semiHidden/>
    <w:unhideWhenUsed/>
    <w:rsid w:val="0023022E"/>
  </w:style>
  <w:style w:type="numbering" w:customStyle="1" w:styleId="14122">
    <w:name w:val="Нет списка14122"/>
    <w:next w:val="a2"/>
    <w:uiPriority w:val="99"/>
    <w:semiHidden/>
    <w:unhideWhenUsed/>
    <w:rsid w:val="0023022E"/>
  </w:style>
  <w:style w:type="numbering" w:customStyle="1" w:styleId="15122">
    <w:name w:val="Нет списка15122"/>
    <w:next w:val="a2"/>
    <w:uiPriority w:val="99"/>
    <w:semiHidden/>
    <w:unhideWhenUsed/>
    <w:rsid w:val="0023022E"/>
  </w:style>
  <w:style w:type="numbering" w:customStyle="1" w:styleId="16122">
    <w:name w:val="Нет списка16122"/>
    <w:next w:val="a2"/>
    <w:uiPriority w:val="99"/>
    <w:semiHidden/>
    <w:unhideWhenUsed/>
    <w:rsid w:val="0023022E"/>
  </w:style>
  <w:style w:type="numbering" w:customStyle="1" w:styleId="1922">
    <w:name w:val="Нет списка1922"/>
    <w:next w:val="a2"/>
    <w:uiPriority w:val="99"/>
    <w:semiHidden/>
    <w:unhideWhenUsed/>
    <w:rsid w:val="0023022E"/>
  </w:style>
  <w:style w:type="numbering" w:customStyle="1" w:styleId="11022">
    <w:name w:val="Нет списка11022"/>
    <w:next w:val="a2"/>
    <w:uiPriority w:val="99"/>
    <w:semiHidden/>
    <w:unhideWhenUsed/>
    <w:rsid w:val="0023022E"/>
  </w:style>
  <w:style w:type="numbering" w:customStyle="1" w:styleId="11522">
    <w:name w:val="Нет списка11522"/>
    <w:next w:val="a2"/>
    <w:uiPriority w:val="99"/>
    <w:semiHidden/>
    <w:unhideWhenUsed/>
    <w:rsid w:val="0023022E"/>
  </w:style>
  <w:style w:type="numbering" w:customStyle="1" w:styleId="2422">
    <w:name w:val="Нет списка2422"/>
    <w:next w:val="a2"/>
    <w:uiPriority w:val="99"/>
    <w:semiHidden/>
    <w:unhideWhenUsed/>
    <w:rsid w:val="0023022E"/>
  </w:style>
  <w:style w:type="numbering" w:customStyle="1" w:styleId="111222">
    <w:name w:val="Нет списка111222"/>
    <w:next w:val="a2"/>
    <w:uiPriority w:val="99"/>
    <w:semiHidden/>
    <w:unhideWhenUsed/>
    <w:rsid w:val="0023022E"/>
  </w:style>
  <w:style w:type="numbering" w:customStyle="1" w:styleId="3422">
    <w:name w:val="Нет списка3422"/>
    <w:next w:val="a2"/>
    <w:uiPriority w:val="99"/>
    <w:semiHidden/>
    <w:unhideWhenUsed/>
    <w:rsid w:val="0023022E"/>
  </w:style>
  <w:style w:type="numbering" w:customStyle="1" w:styleId="4422">
    <w:name w:val="Нет списка4422"/>
    <w:next w:val="a2"/>
    <w:uiPriority w:val="99"/>
    <w:semiHidden/>
    <w:unhideWhenUsed/>
    <w:rsid w:val="0023022E"/>
  </w:style>
  <w:style w:type="numbering" w:customStyle="1" w:styleId="5422">
    <w:name w:val="Нет списка5422"/>
    <w:next w:val="a2"/>
    <w:uiPriority w:val="99"/>
    <w:semiHidden/>
    <w:unhideWhenUsed/>
    <w:rsid w:val="0023022E"/>
  </w:style>
  <w:style w:type="numbering" w:customStyle="1" w:styleId="6422">
    <w:name w:val="Нет списка6422"/>
    <w:next w:val="a2"/>
    <w:uiPriority w:val="99"/>
    <w:semiHidden/>
    <w:unhideWhenUsed/>
    <w:rsid w:val="0023022E"/>
  </w:style>
  <w:style w:type="numbering" w:customStyle="1" w:styleId="7422">
    <w:name w:val="Нет списка7422"/>
    <w:next w:val="a2"/>
    <w:uiPriority w:val="99"/>
    <w:semiHidden/>
    <w:unhideWhenUsed/>
    <w:rsid w:val="0023022E"/>
  </w:style>
  <w:style w:type="numbering" w:customStyle="1" w:styleId="8222">
    <w:name w:val="Нет списка8222"/>
    <w:next w:val="a2"/>
    <w:uiPriority w:val="99"/>
    <w:semiHidden/>
    <w:unhideWhenUsed/>
    <w:rsid w:val="0023022E"/>
  </w:style>
  <w:style w:type="numbering" w:customStyle="1" w:styleId="12222">
    <w:name w:val="Нет списка12222"/>
    <w:next w:val="a2"/>
    <w:uiPriority w:val="99"/>
    <w:semiHidden/>
    <w:unhideWhenUsed/>
    <w:rsid w:val="0023022E"/>
  </w:style>
  <w:style w:type="numbering" w:customStyle="1" w:styleId="21222">
    <w:name w:val="Нет списка21222"/>
    <w:next w:val="a2"/>
    <w:uiPriority w:val="99"/>
    <w:semiHidden/>
    <w:unhideWhenUsed/>
    <w:rsid w:val="0023022E"/>
  </w:style>
  <w:style w:type="numbering" w:customStyle="1" w:styleId="112222">
    <w:name w:val="Нет списка112222"/>
    <w:next w:val="a2"/>
    <w:uiPriority w:val="99"/>
    <w:semiHidden/>
    <w:unhideWhenUsed/>
    <w:rsid w:val="0023022E"/>
  </w:style>
  <w:style w:type="numbering" w:customStyle="1" w:styleId="31222">
    <w:name w:val="Нет списка31222"/>
    <w:next w:val="a2"/>
    <w:uiPriority w:val="99"/>
    <w:semiHidden/>
    <w:unhideWhenUsed/>
    <w:rsid w:val="0023022E"/>
  </w:style>
  <w:style w:type="numbering" w:customStyle="1" w:styleId="41222">
    <w:name w:val="Нет списка41222"/>
    <w:next w:val="a2"/>
    <w:uiPriority w:val="99"/>
    <w:semiHidden/>
    <w:unhideWhenUsed/>
    <w:rsid w:val="0023022E"/>
  </w:style>
  <w:style w:type="numbering" w:customStyle="1" w:styleId="51222">
    <w:name w:val="Нет списка51222"/>
    <w:next w:val="a2"/>
    <w:uiPriority w:val="99"/>
    <w:semiHidden/>
    <w:unhideWhenUsed/>
    <w:rsid w:val="0023022E"/>
  </w:style>
  <w:style w:type="numbering" w:customStyle="1" w:styleId="61222">
    <w:name w:val="Нет списка61222"/>
    <w:next w:val="a2"/>
    <w:uiPriority w:val="99"/>
    <w:semiHidden/>
    <w:unhideWhenUsed/>
    <w:rsid w:val="0023022E"/>
  </w:style>
  <w:style w:type="numbering" w:customStyle="1" w:styleId="71222">
    <w:name w:val="Нет списка71222"/>
    <w:next w:val="a2"/>
    <w:uiPriority w:val="99"/>
    <w:semiHidden/>
    <w:unhideWhenUsed/>
    <w:rsid w:val="0023022E"/>
  </w:style>
  <w:style w:type="numbering" w:customStyle="1" w:styleId="9222">
    <w:name w:val="Нет списка9222"/>
    <w:next w:val="a2"/>
    <w:uiPriority w:val="99"/>
    <w:semiHidden/>
    <w:unhideWhenUsed/>
    <w:rsid w:val="0023022E"/>
  </w:style>
  <w:style w:type="numbering" w:customStyle="1" w:styleId="13222">
    <w:name w:val="Нет списка13222"/>
    <w:next w:val="a2"/>
    <w:uiPriority w:val="99"/>
    <w:semiHidden/>
    <w:unhideWhenUsed/>
    <w:rsid w:val="0023022E"/>
  </w:style>
  <w:style w:type="numbering" w:customStyle="1" w:styleId="22222">
    <w:name w:val="Нет списка22222"/>
    <w:next w:val="a2"/>
    <w:uiPriority w:val="99"/>
    <w:semiHidden/>
    <w:unhideWhenUsed/>
    <w:rsid w:val="0023022E"/>
  </w:style>
  <w:style w:type="numbering" w:customStyle="1" w:styleId="113222">
    <w:name w:val="Нет списка113222"/>
    <w:next w:val="a2"/>
    <w:uiPriority w:val="99"/>
    <w:semiHidden/>
    <w:unhideWhenUsed/>
    <w:rsid w:val="0023022E"/>
  </w:style>
  <w:style w:type="numbering" w:customStyle="1" w:styleId="32222">
    <w:name w:val="Нет списка32222"/>
    <w:next w:val="a2"/>
    <w:uiPriority w:val="99"/>
    <w:semiHidden/>
    <w:unhideWhenUsed/>
    <w:rsid w:val="0023022E"/>
  </w:style>
  <w:style w:type="numbering" w:customStyle="1" w:styleId="42222">
    <w:name w:val="Нет списка42222"/>
    <w:next w:val="a2"/>
    <w:uiPriority w:val="99"/>
    <w:semiHidden/>
    <w:unhideWhenUsed/>
    <w:rsid w:val="0023022E"/>
  </w:style>
  <w:style w:type="numbering" w:customStyle="1" w:styleId="52222">
    <w:name w:val="Нет списка52222"/>
    <w:next w:val="a2"/>
    <w:uiPriority w:val="99"/>
    <w:semiHidden/>
    <w:unhideWhenUsed/>
    <w:rsid w:val="0023022E"/>
  </w:style>
  <w:style w:type="numbering" w:customStyle="1" w:styleId="62222">
    <w:name w:val="Нет списка62222"/>
    <w:next w:val="a2"/>
    <w:uiPriority w:val="99"/>
    <w:semiHidden/>
    <w:unhideWhenUsed/>
    <w:rsid w:val="0023022E"/>
  </w:style>
  <w:style w:type="numbering" w:customStyle="1" w:styleId="72222">
    <w:name w:val="Нет списка72222"/>
    <w:next w:val="a2"/>
    <w:uiPriority w:val="99"/>
    <w:semiHidden/>
    <w:unhideWhenUsed/>
    <w:rsid w:val="0023022E"/>
  </w:style>
  <w:style w:type="numbering" w:customStyle="1" w:styleId="10222">
    <w:name w:val="Нет списка10222"/>
    <w:next w:val="a2"/>
    <w:uiPriority w:val="99"/>
    <w:semiHidden/>
    <w:unhideWhenUsed/>
    <w:rsid w:val="0023022E"/>
  </w:style>
  <w:style w:type="numbering" w:customStyle="1" w:styleId="14222">
    <w:name w:val="Нет списка14222"/>
    <w:next w:val="a2"/>
    <w:uiPriority w:val="99"/>
    <w:semiHidden/>
    <w:unhideWhenUsed/>
    <w:rsid w:val="0023022E"/>
  </w:style>
  <w:style w:type="numbering" w:customStyle="1" w:styleId="15222">
    <w:name w:val="Нет списка15222"/>
    <w:next w:val="a2"/>
    <w:uiPriority w:val="99"/>
    <w:semiHidden/>
    <w:unhideWhenUsed/>
    <w:rsid w:val="0023022E"/>
  </w:style>
  <w:style w:type="numbering" w:customStyle="1" w:styleId="16222">
    <w:name w:val="Нет списка16222"/>
    <w:next w:val="a2"/>
    <w:uiPriority w:val="99"/>
    <w:semiHidden/>
    <w:unhideWhenUsed/>
    <w:rsid w:val="0023022E"/>
  </w:style>
  <w:style w:type="numbering" w:customStyle="1" w:styleId="2022">
    <w:name w:val="Нет списка2022"/>
    <w:next w:val="a2"/>
    <w:uiPriority w:val="99"/>
    <w:semiHidden/>
    <w:unhideWhenUsed/>
    <w:rsid w:val="0023022E"/>
  </w:style>
  <w:style w:type="numbering" w:customStyle="1" w:styleId="11622">
    <w:name w:val="Нет списка11622"/>
    <w:next w:val="a2"/>
    <w:uiPriority w:val="99"/>
    <w:semiHidden/>
    <w:unhideWhenUsed/>
    <w:rsid w:val="0023022E"/>
  </w:style>
  <w:style w:type="numbering" w:customStyle="1" w:styleId="11722">
    <w:name w:val="Нет списка11722"/>
    <w:next w:val="a2"/>
    <w:uiPriority w:val="99"/>
    <w:semiHidden/>
    <w:unhideWhenUsed/>
    <w:rsid w:val="0023022E"/>
  </w:style>
  <w:style w:type="numbering" w:customStyle="1" w:styleId="2522">
    <w:name w:val="Нет списка2522"/>
    <w:next w:val="a2"/>
    <w:uiPriority w:val="99"/>
    <w:semiHidden/>
    <w:unhideWhenUsed/>
    <w:rsid w:val="0023022E"/>
  </w:style>
  <w:style w:type="numbering" w:customStyle="1" w:styleId="111322">
    <w:name w:val="Нет списка111322"/>
    <w:next w:val="a2"/>
    <w:uiPriority w:val="99"/>
    <w:semiHidden/>
    <w:unhideWhenUsed/>
    <w:rsid w:val="0023022E"/>
  </w:style>
  <w:style w:type="numbering" w:customStyle="1" w:styleId="3522">
    <w:name w:val="Нет списка3522"/>
    <w:next w:val="a2"/>
    <w:uiPriority w:val="99"/>
    <w:semiHidden/>
    <w:unhideWhenUsed/>
    <w:rsid w:val="0023022E"/>
  </w:style>
  <w:style w:type="numbering" w:customStyle="1" w:styleId="4522">
    <w:name w:val="Нет списка4522"/>
    <w:next w:val="a2"/>
    <w:uiPriority w:val="99"/>
    <w:semiHidden/>
    <w:unhideWhenUsed/>
    <w:rsid w:val="0023022E"/>
  </w:style>
  <w:style w:type="numbering" w:customStyle="1" w:styleId="5522">
    <w:name w:val="Нет списка5522"/>
    <w:next w:val="a2"/>
    <w:uiPriority w:val="99"/>
    <w:semiHidden/>
    <w:unhideWhenUsed/>
    <w:rsid w:val="0023022E"/>
  </w:style>
  <w:style w:type="numbering" w:customStyle="1" w:styleId="6522">
    <w:name w:val="Нет списка6522"/>
    <w:next w:val="a2"/>
    <w:uiPriority w:val="99"/>
    <w:semiHidden/>
    <w:unhideWhenUsed/>
    <w:rsid w:val="0023022E"/>
  </w:style>
  <w:style w:type="numbering" w:customStyle="1" w:styleId="7522">
    <w:name w:val="Нет списка7522"/>
    <w:next w:val="a2"/>
    <w:uiPriority w:val="99"/>
    <w:semiHidden/>
    <w:unhideWhenUsed/>
    <w:rsid w:val="0023022E"/>
  </w:style>
  <w:style w:type="numbering" w:customStyle="1" w:styleId="8322">
    <w:name w:val="Нет списка8322"/>
    <w:next w:val="a2"/>
    <w:uiPriority w:val="99"/>
    <w:semiHidden/>
    <w:unhideWhenUsed/>
    <w:rsid w:val="0023022E"/>
  </w:style>
  <w:style w:type="numbering" w:customStyle="1" w:styleId="12322">
    <w:name w:val="Нет списка12322"/>
    <w:next w:val="a2"/>
    <w:uiPriority w:val="99"/>
    <w:semiHidden/>
    <w:unhideWhenUsed/>
    <w:rsid w:val="0023022E"/>
  </w:style>
  <w:style w:type="numbering" w:customStyle="1" w:styleId="21322">
    <w:name w:val="Нет списка21322"/>
    <w:next w:val="a2"/>
    <w:uiPriority w:val="99"/>
    <w:semiHidden/>
    <w:unhideWhenUsed/>
    <w:rsid w:val="0023022E"/>
  </w:style>
  <w:style w:type="numbering" w:customStyle="1" w:styleId="112322">
    <w:name w:val="Нет списка112322"/>
    <w:next w:val="a2"/>
    <w:uiPriority w:val="99"/>
    <w:semiHidden/>
    <w:unhideWhenUsed/>
    <w:rsid w:val="0023022E"/>
  </w:style>
  <w:style w:type="numbering" w:customStyle="1" w:styleId="31322">
    <w:name w:val="Нет списка31322"/>
    <w:next w:val="a2"/>
    <w:uiPriority w:val="99"/>
    <w:semiHidden/>
    <w:unhideWhenUsed/>
    <w:rsid w:val="0023022E"/>
  </w:style>
  <w:style w:type="numbering" w:customStyle="1" w:styleId="41322">
    <w:name w:val="Нет списка41322"/>
    <w:next w:val="a2"/>
    <w:uiPriority w:val="99"/>
    <w:semiHidden/>
    <w:unhideWhenUsed/>
    <w:rsid w:val="0023022E"/>
  </w:style>
  <w:style w:type="numbering" w:customStyle="1" w:styleId="51322">
    <w:name w:val="Нет списка51322"/>
    <w:next w:val="a2"/>
    <w:uiPriority w:val="99"/>
    <w:semiHidden/>
    <w:unhideWhenUsed/>
    <w:rsid w:val="0023022E"/>
  </w:style>
  <w:style w:type="numbering" w:customStyle="1" w:styleId="61322">
    <w:name w:val="Нет списка61322"/>
    <w:next w:val="a2"/>
    <w:uiPriority w:val="99"/>
    <w:semiHidden/>
    <w:unhideWhenUsed/>
    <w:rsid w:val="0023022E"/>
  </w:style>
  <w:style w:type="numbering" w:customStyle="1" w:styleId="71322">
    <w:name w:val="Нет списка71322"/>
    <w:next w:val="a2"/>
    <w:uiPriority w:val="99"/>
    <w:semiHidden/>
    <w:unhideWhenUsed/>
    <w:rsid w:val="0023022E"/>
  </w:style>
  <w:style w:type="numbering" w:customStyle="1" w:styleId="9322">
    <w:name w:val="Нет списка9322"/>
    <w:next w:val="a2"/>
    <w:uiPriority w:val="99"/>
    <w:semiHidden/>
    <w:unhideWhenUsed/>
    <w:rsid w:val="0023022E"/>
  </w:style>
  <w:style w:type="numbering" w:customStyle="1" w:styleId="13322">
    <w:name w:val="Нет списка13322"/>
    <w:next w:val="a2"/>
    <w:uiPriority w:val="99"/>
    <w:semiHidden/>
    <w:unhideWhenUsed/>
    <w:rsid w:val="0023022E"/>
  </w:style>
  <w:style w:type="numbering" w:customStyle="1" w:styleId="22322">
    <w:name w:val="Нет списка22322"/>
    <w:next w:val="a2"/>
    <w:uiPriority w:val="99"/>
    <w:semiHidden/>
    <w:unhideWhenUsed/>
    <w:rsid w:val="0023022E"/>
  </w:style>
  <w:style w:type="numbering" w:customStyle="1" w:styleId="113322">
    <w:name w:val="Нет списка113322"/>
    <w:next w:val="a2"/>
    <w:uiPriority w:val="99"/>
    <w:semiHidden/>
    <w:unhideWhenUsed/>
    <w:rsid w:val="0023022E"/>
  </w:style>
  <w:style w:type="numbering" w:customStyle="1" w:styleId="32322">
    <w:name w:val="Нет списка32322"/>
    <w:next w:val="a2"/>
    <w:uiPriority w:val="99"/>
    <w:semiHidden/>
    <w:unhideWhenUsed/>
    <w:rsid w:val="0023022E"/>
  </w:style>
  <w:style w:type="numbering" w:customStyle="1" w:styleId="42322">
    <w:name w:val="Нет списка42322"/>
    <w:next w:val="a2"/>
    <w:uiPriority w:val="99"/>
    <w:semiHidden/>
    <w:unhideWhenUsed/>
    <w:rsid w:val="0023022E"/>
  </w:style>
  <w:style w:type="numbering" w:customStyle="1" w:styleId="52322">
    <w:name w:val="Нет списка52322"/>
    <w:next w:val="a2"/>
    <w:uiPriority w:val="99"/>
    <w:semiHidden/>
    <w:unhideWhenUsed/>
    <w:rsid w:val="0023022E"/>
  </w:style>
  <w:style w:type="numbering" w:customStyle="1" w:styleId="62322">
    <w:name w:val="Нет списка62322"/>
    <w:next w:val="a2"/>
    <w:uiPriority w:val="99"/>
    <w:semiHidden/>
    <w:unhideWhenUsed/>
    <w:rsid w:val="0023022E"/>
  </w:style>
  <w:style w:type="numbering" w:customStyle="1" w:styleId="72322">
    <w:name w:val="Нет списка72322"/>
    <w:next w:val="a2"/>
    <w:uiPriority w:val="99"/>
    <w:semiHidden/>
    <w:unhideWhenUsed/>
    <w:rsid w:val="0023022E"/>
  </w:style>
  <w:style w:type="numbering" w:customStyle="1" w:styleId="10322">
    <w:name w:val="Нет списка10322"/>
    <w:next w:val="a2"/>
    <w:uiPriority w:val="99"/>
    <w:semiHidden/>
    <w:unhideWhenUsed/>
    <w:rsid w:val="0023022E"/>
  </w:style>
  <w:style w:type="numbering" w:customStyle="1" w:styleId="14322">
    <w:name w:val="Нет списка14322"/>
    <w:next w:val="a2"/>
    <w:uiPriority w:val="99"/>
    <w:semiHidden/>
    <w:unhideWhenUsed/>
    <w:rsid w:val="0023022E"/>
  </w:style>
  <w:style w:type="numbering" w:customStyle="1" w:styleId="15322">
    <w:name w:val="Нет списка15322"/>
    <w:next w:val="a2"/>
    <w:uiPriority w:val="99"/>
    <w:semiHidden/>
    <w:unhideWhenUsed/>
    <w:rsid w:val="0023022E"/>
  </w:style>
  <w:style w:type="numbering" w:customStyle="1" w:styleId="16322">
    <w:name w:val="Нет списка16322"/>
    <w:next w:val="a2"/>
    <w:uiPriority w:val="99"/>
    <w:semiHidden/>
    <w:unhideWhenUsed/>
    <w:rsid w:val="0023022E"/>
  </w:style>
  <w:style w:type="numbering" w:customStyle="1" w:styleId="302">
    <w:name w:val="Нет списка302"/>
    <w:next w:val="a2"/>
    <w:uiPriority w:val="99"/>
    <w:semiHidden/>
    <w:unhideWhenUsed/>
    <w:rsid w:val="0023022E"/>
  </w:style>
  <w:style w:type="table" w:customStyle="1" w:styleId="926">
    <w:name w:val="Сетка таблицы92"/>
    <w:basedOn w:val="a1"/>
    <w:next w:val="aff8"/>
    <w:uiPriority w:val="59"/>
    <w:rsid w:val="0023022E"/>
    <w:rPr>
      <w:rFonts w:cs="Times New Roman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2">
    <w:name w:val="Нет списка1262"/>
    <w:next w:val="a2"/>
    <w:uiPriority w:val="99"/>
    <w:semiHidden/>
    <w:unhideWhenUsed/>
    <w:rsid w:val="0023022E"/>
  </w:style>
  <w:style w:type="numbering" w:customStyle="1" w:styleId="11162">
    <w:name w:val="Нет списка11162"/>
    <w:next w:val="a2"/>
    <w:uiPriority w:val="99"/>
    <w:semiHidden/>
    <w:unhideWhenUsed/>
    <w:rsid w:val="0023022E"/>
  </w:style>
  <w:style w:type="numbering" w:customStyle="1" w:styleId="2102">
    <w:name w:val="Нет списка2102"/>
    <w:next w:val="a2"/>
    <w:uiPriority w:val="99"/>
    <w:semiHidden/>
    <w:unhideWhenUsed/>
    <w:rsid w:val="0023022E"/>
  </w:style>
  <w:style w:type="numbering" w:customStyle="1" w:styleId="11172">
    <w:name w:val="Нет списка11172"/>
    <w:next w:val="a2"/>
    <w:uiPriority w:val="99"/>
    <w:semiHidden/>
    <w:unhideWhenUsed/>
    <w:rsid w:val="0023022E"/>
  </w:style>
  <w:style w:type="numbering" w:customStyle="1" w:styleId="382">
    <w:name w:val="Нет списка382"/>
    <w:next w:val="a2"/>
    <w:uiPriority w:val="99"/>
    <w:semiHidden/>
    <w:unhideWhenUsed/>
    <w:rsid w:val="0023022E"/>
  </w:style>
  <w:style w:type="numbering" w:customStyle="1" w:styleId="482">
    <w:name w:val="Нет списка482"/>
    <w:next w:val="a2"/>
    <w:uiPriority w:val="99"/>
    <w:semiHidden/>
    <w:unhideWhenUsed/>
    <w:rsid w:val="0023022E"/>
  </w:style>
  <w:style w:type="numbering" w:customStyle="1" w:styleId="582">
    <w:name w:val="Нет списка582"/>
    <w:next w:val="a2"/>
    <w:uiPriority w:val="99"/>
    <w:semiHidden/>
    <w:unhideWhenUsed/>
    <w:rsid w:val="0023022E"/>
  </w:style>
  <w:style w:type="numbering" w:customStyle="1" w:styleId="682">
    <w:name w:val="Нет списка682"/>
    <w:next w:val="a2"/>
    <w:uiPriority w:val="99"/>
    <w:semiHidden/>
    <w:unhideWhenUsed/>
    <w:rsid w:val="0023022E"/>
  </w:style>
  <w:style w:type="numbering" w:customStyle="1" w:styleId="782">
    <w:name w:val="Нет списка782"/>
    <w:next w:val="a2"/>
    <w:uiPriority w:val="99"/>
    <w:semiHidden/>
    <w:unhideWhenUsed/>
    <w:rsid w:val="0023022E"/>
  </w:style>
  <w:style w:type="numbering" w:customStyle="1" w:styleId="862">
    <w:name w:val="Нет списка862"/>
    <w:next w:val="a2"/>
    <w:uiPriority w:val="99"/>
    <w:semiHidden/>
    <w:unhideWhenUsed/>
    <w:rsid w:val="0023022E"/>
  </w:style>
  <w:style w:type="numbering" w:customStyle="1" w:styleId="1272">
    <w:name w:val="Нет списка1272"/>
    <w:next w:val="a2"/>
    <w:uiPriority w:val="99"/>
    <w:semiHidden/>
    <w:unhideWhenUsed/>
    <w:rsid w:val="0023022E"/>
  </w:style>
  <w:style w:type="numbering" w:customStyle="1" w:styleId="2162">
    <w:name w:val="Нет списка2162"/>
    <w:next w:val="a2"/>
    <w:uiPriority w:val="99"/>
    <w:semiHidden/>
    <w:unhideWhenUsed/>
    <w:rsid w:val="0023022E"/>
  </w:style>
  <w:style w:type="numbering" w:customStyle="1" w:styleId="11262">
    <w:name w:val="Нет списка11262"/>
    <w:next w:val="a2"/>
    <w:uiPriority w:val="99"/>
    <w:semiHidden/>
    <w:unhideWhenUsed/>
    <w:rsid w:val="0023022E"/>
  </w:style>
  <w:style w:type="numbering" w:customStyle="1" w:styleId="3162">
    <w:name w:val="Нет списка3162"/>
    <w:next w:val="a2"/>
    <w:uiPriority w:val="99"/>
    <w:semiHidden/>
    <w:unhideWhenUsed/>
    <w:rsid w:val="0023022E"/>
  </w:style>
  <w:style w:type="numbering" w:customStyle="1" w:styleId="4162">
    <w:name w:val="Нет списка4162"/>
    <w:next w:val="a2"/>
    <w:uiPriority w:val="99"/>
    <w:semiHidden/>
    <w:unhideWhenUsed/>
    <w:rsid w:val="0023022E"/>
  </w:style>
  <w:style w:type="numbering" w:customStyle="1" w:styleId="5162">
    <w:name w:val="Нет списка5162"/>
    <w:next w:val="a2"/>
    <w:uiPriority w:val="99"/>
    <w:semiHidden/>
    <w:unhideWhenUsed/>
    <w:rsid w:val="0023022E"/>
  </w:style>
  <w:style w:type="numbering" w:customStyle="1" w:styleId="6162">
    <w:name w:val="Нет списка6162"/>
    <w:next w:val="a2"/>
    <w:uiPriority w:val="99"/>
    <w:semiHidden/>
    <w:unhideWhenUsed/>
    <w:rsid w:val="0023022E"/>
  </w:style>
  <w:style w:type="numbering" w:customStyle="1" w:styleId="7162">
    <w:name w:val="Нет списка7162"/>
    <w:next w:val="a2"/>
    <w:uiPriority w:val="99"/>
    <w:semiHidden/>
    <w:unhideWhenUsed/>
    <w:rsid w:val="0023022E"/>
  </w:style>
  <w:style w:type="numbering" w:customStyle="1" w:styleId="962">
    <w:name w:val="Нет списка962"/>
    <w:next w:val="a2"/>
    <w:uiPriority w:val="99"/>
    <w:semiHidden/>
    <w:unhideWhenUsed/>
    <w:rsid w:val="0023022E"/>
  </w:style>
  <w:style w:type="numbering" w:customStyle="1" w:styleId="1362">
    <w:name w:val="Нет списка1362"/>
    <w:next w:val="a2"/>
    <w:uiPriority w:val="99"/>
    <w:semiHidden/>
    <w:unhideWhenUsed/>
    <w:rsid w:val="0023022E"/>
  </w:style>
  <w:style w:type="numbering" w:customStyle="1" w:styleId="2262">
    <w:name w:val="Нет списка2262"/>
    <w:next w:val="a2"/>
    <w:uiPriority w:val="99"/>
    <w:semiHidden/>
    <w:unhideWhenUsed/>
    <w:rsid w:val="0023022E"/>
  </w:style>
  <w:style w:type="numbering" w:customStyle="1" w:styleId="11362">
    <w:name w:val="Нет списка11362"/>
    <w:next w:val="a2"/>
    <w:uiPriority w:val="99"/>
    <w:semiHidden/>
    <w:unhideWhenUsed/>
    <w:rsid w:val="0023022E"/>
  </w:style>
  <w:style w:type="numbering" w:customStyle="1" w:styleId="3262">
    <w:name w:val="Нет списка3262"/>
    <w:next w:val="a2"/>
    <w:uiPriority w:val="99"/>
    <w:semiHidden/>
    <w:unhideWhenUsed/>
    <w:rsid w:val="0023022E"/>
  </w:style>
  <w:style w:type="numbering" w:customStyle="1" w:styleId="4262">
    <w:name w:val="Нет списка4262"/>
    <w:next w:val="a2"/>
    <w:uiPriority w:val="99"/>
    <w:semiHidden/>
    <w:unhideWhenUsed/>
    <w:rsid w:val="0023022E"/>
  </w:style>
  <w:style w:type="numbering" w:customStyle="1" w:styleId="5262">
    <w:name w:val="Нет списка5262"/>
    <w:next w:val="a2"/>
    <w:uiPriority w:val="99"/>
    <w:semiHidden/>
    <w:unhideWhenUsed/>
    <w:rsid w:val="0023022E"/>
  </w:style>
  <w:style w:type="numbering" w:customStyle="1" w:styleId="6262">
    <w:name w:val="Нет списка6262"/>
    <w:next w:val="a2"/>
    <w:uiPriority w:val="99"/>
    <w:semiHidden/>
    <w:unhideWhenUsed/>
    <w:rsid w:val="0023022E"/>
  </w:style>
  <w:style w:type="numbering" w:customStyle="1" w:styleId="7262">
    <w:name w:val="Нет списка7262"/>
    <w:next w:val="a2"/>
    <w:uiPriority w:val="99"/>
    <w:semiHidden/>
    <w:unhideWhenUsed/>
    <w:rsid w:val="0023022E"/>
  </w:style>
  <w:style w:type="numbering" w:customStyle="1" w:styleId="1062">
    <w:name w:val="Нет списка1062"/>
    <w:next w:val="a2"/>
    <w:uiPriority w:val="99"/>
    <w:semiHidden/>
    <w:unhideWhenUsed/>
    <w:rsid w:val="0023022E"/>
  </w:style>
  <w:style w:type="numbering" w:customStyle="1" w:styleId="1462">
    <w:name w:val="Нет списка1462"/>
    <w:next w:val="a2"/>
    <w:uiPriority w:val="99"/>
    <w:semiHidden/>
    <w:unhideWhenUsed/>
    <w:rsid w:val="0023022E"/>
  </w:style>
  <w:style w:type="numbering" w:customStyle="1" w:styleId="1562">
    <w:name w:val="Нет списка1562"/>
    <w:next w:val="a2"/>
    <w:uiPriority w:val="99"/>
    <w:semiHidden/>
    <w:unhideWhenUsed/>
    <w:rsid w:val="0023022E"/>
  </w:style>
  <w:style w:type="numbering" w:customStyle="1" w:styleId="1662">
    <w:name w:val="Нет списка1662"/>
    <w:next w:val="a2"/>
    <w:uiPriority w:val="99"/>
    <w:semiHidden/>
    <w:unhideWhenUsed/>
    <w:rsid w:val="0023022E"/>
  </w:style>
  <w:style w:type="numbering" w:customStyle="1" w:styleId="1732">
    <w:name w:val="Нет списка1732"/>
    <w:next w:val="a2"/>
    <w:uiPriority w:val="99"/>
    <w:semiHidden/>
    <w:unhideWhenUsed/>
    <w:rsid w:val="0023022E"/>
  </w:style>
  <w:style w:type="numbering" w:customStyle="1" w:styleId="1832">
    <w:name w:val="Нет списка1832"/>
    <w:next w:val="a2"/>
    <w:uiPriority w:val="99"/>
    <w:semiHidden/>
    <w:unhideWhenUsed/>
    <w:rsid w:val="0023022E"/>
  </w:style>
  <w:style w:type="numbering" w:customStyle="1" w:styleId="11432">
    <w:name w:val="Нет списка11432"/>
    <w:next w:val="a2"/>
    <w:uiPriority w:val="99"/>
    <w:semiHidden/>
    <w:unhideWhenUsed/>
    <w:rsid w:val="0023022E"/>
  </w:style>
  <w:style w:type="numbering" w:customStyle="1" w:styleId="2332">
    <w:name w:val="Нет списка2332"/>
    <w:next w:val="a2"/>
    <w:uiPriority w:val="99"/>
    <w:semiHidden/>
    <w:unhideWhenUsed/>
    <w:rsid w:val="0023022E"/>
  </w:style>
  <w:style w:type="numbering" w:customStyle="1" w:styleId="111132">
    <w:name w:val="Нет списка111132"/>
    <w:next w:val="a2"/>
    <w:uiPriority w:val="99"/>
    <w:semiHidden/>
    <w:unhideWhenUsed/>
    <w:rsid w:val="0023022E"/>
  </w:style>
  <w:style w:type="numbering" w:customStyle="1" w:styleId="3332">
    <w:name w:val="Нет списка3332"/>
    <w:next w:val="a2"/>
    <w:uiPriority w:val="99"/>
    <w:semiHidden/>
    <w:unhideWhenUsed/>
    <w:rsid w:val="0023022E"/>
  </w:style>
  <w:style w:type="numbering" w:customStyle="1" w:styleId="4332">
    <w:name w:val="Нет списка4332"/>
    <w:next w:val="a2"/>
    <w:uiPriority w:val="99"/>
    <w:semiHidden/>
    <w:unhideWhenUsed/>
    <w:rsid w:val="0023022E"/>
  </w:style>
  <w:style w:type="numbering" w:customStyle="1" w:styleId="5332">
    <w:name w:val="Нет списка5332"/>
    <w:next w:val="a2"/>
    <w:uiPriority w:val="99"/>
    <w:semiHidden/>
    <w:unhideWhenUsed/>
    <w:rsid w:val="0023022E"/>
  </w:style>
  <w:style w:type="numbering" w:customStyle="1" w:styleId="6332">
    <w:name w:val="Нет списка6332"/>
    <w:next w:val="a2"/>
    <w:uiPriority w:val="99"/>
    <w:semiHidden/>
    <w:unhideWhenUsed/>
    <w:rsid w:val="0023022E"/>
  </w:style>
  <w:style w:type="numbering" w:customStyle="1" w:styleId="7332">
    <w:name w:val="Нет списка7332"/>
    <w:next w:val="a2"/>
    <w:uiPriority w:val="99"/>
    <w:semiHidden/>
    <w:unhideWhenUsed/>
    <w:rsid w:val="0023022E"/>
  </w:style>
  <w:style w:type="numbering" w:customStyle="1" w:styleId="8132">
    <w:name w:val="Нет списка8132"/>
    <w:next w:val="a2"/>
    <w:uiPriority w:val="99"/>
    <w:semiHidden/>
    <w:unhideWhenUsed/>
    <w:rsid w:val="0023022E"/>
  </w:style>
  <w:style w:type="numbering" w:customStyle="1" w:styleId="12132">
    <w:name w:val="Нет списка12132"/>
    <w:next w:val="a2"/>
    <w:uiPriority w:val="99"/>
    <w:semiHidden/>
    <w:unhideWhenUsed/>
    <w:rsid w:val="0023022E"/>
  </w:style>
  <w:style w:type="numbering" w:customStyle="1" w:styleId="21132">
    <w:name w:val="Нет списка21132"/>
    <w:next w:val="a2"/>
    <w:uiPriority w:val="99"/>
    <w:semiHidden/>
    <w:unhideWhenUsed/>
    <w:rsid w:val="0023022E"/>
  </w:style>
  <w:style w:type="numbering" w:customStyle="1" w:styleId="112132">
    <w:name w:val="Нет списка112132"/>
    <w:next w:val="a2"/>
    <w:uiPriority w:val="99"/>
    <w:semiHidden/>
    <w:unhideWhenUsed/>
    <w:rsid w:val="0023022E"/>
  </w:style>
  <w:style w:type="numbering" w:customStyle="1" w:styleId="31132">
    <w:name w:val="Нет списка31132"/>
    <w:next w:val="a2"/>
    <w:uiPriority w:val="99"/>
    <w:semiHidden/>
    <w:unhideWhenUsed/>
    <w:rsid w:val="0023022E"/>
  </w:style>
  <w:style w:type="numbering" w:customStyle="1" w:styleId="41132">
    <w:name w:val="Нет списка41132"/>
    <w:next w:val="a2"/>
    <w:uiPriority w:val="99"/>
    <w:semiHidden/>
    <w:unhideWhenUsed/>
    <w:rsid w:val="0023022E"/>
  </w:style>
  <w:style w:type="numbering" w:customStyle="1" w:styleId="51132">
    <w:name w:val="Нет списка51132"/>
    <w:next w:val="a2"/>
    <w:uiPriority w:val="99"/>
    <w:semiHidden/>
    <w:unhideWhenUsed/>
    <w:rsid w:val="0023022E"/>
  </w:style>
  <w:style w:type="numbering" w:customStyle="1" w:styleId="61132">
    <w:name w:val="Нет списка61132"/>
    <w:next w:val="a2"/>
    <w:uiPriority w:val="99"/>
    <w:semiHidden/>
    <w:unhideWhenUsed/>
    <w:rsid w:val="0023022E"/>
  </w:style>
  <w:style w:type="numbering" w:customStyle="1" w:styleId="71132">
    <w:name w:val="Нет списка71132"/>
    <w:next w:val="a2"/>
    <w:uiPriority w:val="99"/>
    <w:semiHidden/>
    <w:unhideWhenUsed/>
    <w:rsid w:val="0023022E"/>
  </w:style>
  <w:style w:type="numbering" w:customStyle="1" w:styleId="9132">
    <w:name w:val="Нет списка9132"/>
    <w:next w:val="a2"/>
    <w:uiPriority w:val="99"/>
    <w:semiHidden/>
    <w:unhideWhenUsed/>
    <w:rsid w:val="0023022E"/>
  </w:style>
  <w:style w:type="numbering" w:customStyle="1" w:styleId="13132">
    <w:name w:val="Нет списка13132"/>
    <w:next w:val="a2"/>
    <w:uiPriority w:val="99"/>
    <w:semiHidden/>
    <w:unhideWhenUsed/>
    <w:rsid w:val="0023022E"/>
  </w:style>
  <w:style w:type="numbering" w:customStyle="1" w:styleId="22132">
    <w:name w:val="Нет списка22132"/>
    <w:next w:val="a2"/>
    <w:uiPriority w:val="99"/>
    <w:semiHidden/>
    <w:unhideWhenUsed/>
    <w:rsid w:val="0023022E"/>
  </w:style>
  <w:style w:type="numbering" w:customStyle="1" w:styleId="113132">
    <w:name w:val="Нет списка113132"/>
    <w:next w:val="a2"/>
    <w:uiPriority w:val="99"/>
    <w:semiHidden/>
    <w:unhideWhenUsed/>
    <w:rsid w:val="0023022E"/>
  </w:style>
  <w:style w:type="numbering" w:customStyle="1" w:styleId="32132">
    <w:name w:val="Нет списка32132"/>
    <w:next w:val="a2"/>
    <w:uiPriority w:val="99"/>
    <w:semiHidden/>
    <w:unhideWhenUsed/>
    <w:rsid w:val="0023022E"/>
  </w:style>
  <w:style w:type="numbering" w:customStyle="1" w:styleId="42132">
    <w:name w:val="Нет списка42132"/>
    <w:next w:val="a2"/>
    <w:uiPriority w:val="99"/>
    <w:semiHidden/>
    <w:unhideWhenUsed/>
    <w:rsid w:val="0023022E"/>
  </w:style>
  <w:style w:type="numbering" w:customStyle="1" w:styleId="52132">
    <w:name w:val="Нет списка52132"/>
    <w:next w:val="a2"/>
    <w:uiPriority w:val="99"/>
    <w:semiHidden/>
    <w:unhideWhenUsed/>
    <w:rsid w:val="0023022E"/>
  </w:style>
  <w:style w:type="numbering" w:customStyle="1" w:styleId="62132">
    <w:name w:val="Нет списка62132"/>
    <w:next w:val="a2"/>
    <w:uiPriority w:val="99"/>
    <w:semiHidden/>
    <w:unhideWhenUsed/>
    <w:rsid w:val="0023022E"/>
  </w:style>
  <w:style w:type="numbering" w:customStyle="1" w:styleId="72132">
    <w:name w:val="Нет списка72132"/>
    <w:next w:val="a2"/>
    <w:uiPriority w:val="99"/>
    <w:semiHidden/>
    <w:unhideWhenUsed/>
    <w:rsid w:val="0023022E"/>
  </w:style>
  <w:style w:type="numbering" w:customStyle="1" w:styleId="10132">
    <w:name w:val="Нет списка10132"/>
    <w:next w:val="a2"/>
    <w:uiPriority w:val="99"/>
    <w:semiHidden/>
    <w:unhideWhenUsed/>
    <w:rsid w:val="0023022E"/>
  </w:style>
  <w:style w:type="numbering" w:customStyle="1" w:styleId="14132">
    <w:name w:val="Нет списка14132"/>
    <w:next w:val="a2"/>
    <w:uiPriority w:val="99"/>
    <w:semiHidden/>
    <w:unhideWhenUsed/>
    <w:rsid w:val="0023022E"/>
  </w:style>
  <w:style w:type="numbering" w:customStyle="1" w:styleId="15132">
    <w:name w:val="Нет списка15132"/>
    <w:next w:val="a2"/>
    <w:uiPriority w:val="99"/>
    <w:semiHidden/>
    <w:unhideWhenUsed/>
    <w:rsid w:val="0023022E"/>
  </w:style>
  <w:style w:type="numbering" w:customStyle="1" w:styleId="16132">
    <w:name w:val="Нет списка16132"/>
    <w:next w:val="a2"/>
    <w:uiPriority w:val="99"/>
    <w:semiHidden/>
    <w:unhideWhenUsed/>
    <w:rsid w:val="0023022E"/>
  </w:style>
  <w:style w:type="numbering" w:customStyle="1" w:styleId="1932">
    <w:name w:val="Нет списка1932"/>
    <w:next w:val="a2"/>
    <w:uiPriority w:val="99"/>
    <w:semiHidden/>
    <w:unhideWhenUsed/>
    <w:rsid w:val="0023022E"/>
  </w:style>
  <w:style w:type="numbering" w:customStyle="1" w:styleId="11032">
    <w:name w:val="Нет списка11032"/>
    <w:next w:val="a2"/>
    <w:uiPriority w:val="99"/>
    <w:semiHidden/>
    <w:unhideWhenUsed/>
    <w:rsid w:val="0023022E"/>
  </w:style>
  <w:style w:type="numbering" w:customStyle="1" w:styleId="11532">
    <w:name w:val="Нет списка11532"/>
    <w:next w:val="a2"/>
    <w:uiPriority w:val="99"/>
    <w:semiHidden/>
    <w:unhideWhenUsed/>
    <w:rsid w:val="0023022E"/>
  </w:style>
  <w:style w:type="numbering" w:customStyle="1" w:styleId="2432">
    <w:name w:val="Нет списка2432"/>
    <w:next w:val="a2"/>
    <w:uiPriority w:val="99"/>
    <w:semiHidden/>
    <w:unhideWhenUsed/>
    <w:rsid w:val="0023022E"/>
  </w:style>
  <w:style w:type="numbering" w:customStyle="1" w:styleId="111232">
    <w:name w:val="Нет списка111232"/>
    <w:next w:val="a2"/>
    <w:uiPriority w:val="99"/>
    <w:semiHidden/>
    <w:unhideWhenUsed/>
    <w:rsid w:val="0023022E"/>
  </w:style>
  <w:style w:type="numbering" w:customStyle="1" w:styleId="3432">
    <w:name w:val="Нет списка3432"/>
    <w:next w:val="a2"/>
    <w:uiPriority w:val="99"/>
    <w:semiHidden/>
    <w:unhideWhenUsed/>
    <w:rsid w:val="0023022E"/>
  </w:style>
  <w:style w:type="numbering" w:customStyle="1" w:styleId="4432">
    <w:name w:val="Нет списка4432"/>
    <w:next w:val="a2"/>
    <w:uiPriority w:val="99"/>
    <w:semiHidden/>
    <w:unhideWhenUsed/>
    <w:rsid w:val="0023022E"/>
  </w:style>
  <w:style w:type="numbering" w:customStyle="1" w:styleId="5432">
    <w:name w:val="Нет списка5432"/>
    <w:next w:val="a2"/>
    <w:uiPriority w:val="99"/>
    <w:semiHidden/>
    <w:unhideWhenUsed/>
    <w:rsid w:val="0023022E"/>
  </w:style>
  <w:style w:type="numbering" w:customStyle="1" w:styleId="6432">
    <w:name w:val="Нет списка6432"/>
    <w:next w:val="a2"/>
    <w:uiPriority w:val="99"/>
    <w:semiHidden/>
    <w:unhideWhenUsed/>
    <w:rsid w:val="0023022E"/>
  </w:style>
  <w:style w:type="numbering" w:customStyle="1" w:styleId="7432">
    <w:name w:val="Нет списка7432"/>
    <w:next w:val="a2"/>
    <w:uiPriority w:val="99"/>
    <w:semiHidden/>
    <w:unhideWhenUsed/>
    <w:rsid w:val="0023022E"/>
  </w:style>
  <w:style w:type="numbering" w:customStyle="1" w:styleId="8232">
    <w:name w:val="Нет списка8232"/>
    <w:next w:val="a2"/>
    <w:uiPriority w:val="99"/>
    <w:semiHidden/>
    <w:unhideWhenUsed/>
    <w:rsid w:val="0023022E"/>
  </w:style>
  <w:style w:type="numbering" w:customStyle="1" w:styleId="12232">
    <w:name w:val="Нет списка12232"/>
    <w:next w:val="a2"/>
    <w:uiPriority w:val="99"/>
    <w:semiHidden/>
    <w:unhideWhenUsed/>
    <w:rsid w:val="0023022E"/>
  </w:style>
  <w:style w:type="numbering" w:customStyle="1" w:styleId="21232">
    <w:name w:val="Нет списка21232"/>
    <w:next w:val="a2"/>
    <w:uiPriority w:val="99"/>
    <w:semiHidden/>
    <w:unhideWhenUsed/>
    <w:rsid w:val="0023022E"/>
  </w:style>
  <w:style w:type="numbering" w:customStyle="1" w:styleId="112232">
    <w:name w:val="Нет списка112232"/>
    <w:next w:val="a2"/>
    <w:uiPriority w:val="99"/>
    <w:semiHidden/>
    <w:unhideWhenUsed/>
    <w:rsid w:val="0023022E"/>
  </w:style>
  <w:style w:type="numbering" w:customStyle="1" w:styleId="31232">
    <w:name w:val="Нет списка31232"/>
    <w:next w:val="a2"/>
    <w:uiPriority w:val="99"/>
    <w:semiHidden/>
    <w:unhideWhenUsed/>
    <w:rsid w:val="0023022E"/>
  </w:style>
  <w:style w:type="numbering" w:customStyle="1" w:styleId="41232">
    <w:name w:val="Нет списка41232"/>
    <w:next w:val="a2"/>
    <w:uiPriority w:val="99"/>
    <w:semiHidden/>
    <w:unhideWhenUsed/>
    <w:rsid w:val="0023022E"/>
  </w:style>
  <w:style w:type="numbering" w:customStyle="1" w:styleId="51232">
    <w:name w:val="Нет списка51232"/>
    <w:next w:val="a2"/>
    <w:uiPriority w:val="99"/>
    <w:semiHidden/>
    <w:unhideWhenUsed/>
    <w:rsid w:val="0023022E"/>
  </w:style>
  <w:style w:type="numbering" w:customStyle="1" w:styleId="61232">
    <w:name w:val="Нет списка61232"/>
    <w:next w:val="a2"/>
    <w:uiPriority w:val="99"/>
    <w:semiHidden/>
    <w:unhideWhenUsed/>
    <w:rsid w:val="0023022E"/>
  </w:style>
  <w:style w:type="numbering" w:customStyle="1" w:styleId="71232">
    <w:name w:val="Нет списка71232"/>
    <w:next w:val="a2"/>
    <w:uiPriority w:val="99"/>
    <w:semiHidden/>
    <w:unhideWhenUsed/>
    <w:rsid w:val="0023022E"/>
  </w:style>
  <w:style w:type="numbering" w:customStyle="1" w:styleId="9232">
    <w:name w:val="Нет списка9232"/>
    <w:next w:val="a2"/>
    <w:uiPriority w:val="99"/>
    <w:semiHidden/>
    <w:unhideWhenUsed/>
    <w:rsid w:val="0023022E"/>
  </w:style>
  <w:style w:type="numbering" w:customStyle="1" w:styleId="13232">
    <w:name w:val="Нет списка13232"/>
    <w:next w:val="a2"/>
    <w:uiPriority w:val="99"/>
    <w:semiHidden/>
    <w:unhideWhenUsed/>
    <w:rsid w:val="0023022E"/>
  </w:style>
  <w:style w:type="numbering" w:customStyle="1" w:styleId="22232">
    <w:name w:val="Нет списка22232"/>
    <w:next w:val="a2"/>
    <w:uiPriority w:val="99"/>
    <w:semiHidden/>
    <w:unhideWhenUsed/>
    <w:rsid w:val="0023022E"/>
  </w:style>
  <w:style w:type="numbering" w:customStyle="1" w:styleId="113232">
    <w:name w:val="Нет списка113232"/>
    <w:next w:val="a2"/>
    <w:uiPriority w:val="99"/>
    <w:semiHidden/>
    <w:unhideWhenUsed/>
    <w:rsid w:val="0023022E"/>
  </w:style>
  <w:style w:type="numbering" w:customStyle="1" w:styleId="32232">
    <w:name w:val="Нет списка32232"/>
    <w:next w:val="a2"/>
    <w:uiPriority w:val="99"/>
    <w:semiHidden/>
    <w:unhideWhenUsed/>
    <w:rsid w:val="0023022E"/>
  </w:style>
  <w:style w:type="numbering" w:customStyle="1" w:styleId="42232">
    <w:name w:val="Нет списка42232"/>
    <w:next w:val="a2"/>
    <w:uiPriority w:val="99"/>
    <w:semiHidden/>
    <w:unhideWhenUsed/>
    <w:rsid w:val="0023022E"/>
  </w:style>
  <w:style w:type="numbering" w:customStyle="1" w:styleId="52232">
    <w:name w:val="Нет списка52232"/>
    <w:next w:val="a2"/>
    <w:uiPriority w:val="99"/>
    <w:semiHidden/>
    <w:unhideWhenUsed/>
    <w:rsid w:val="0023022E"/>
  </w:style>
  <w:style w:type="numbering" w:customStyle="1" w:styleId="62232">
    <w:name w:val="Нет списка62232"/>
    <w:next w:val="a2"/>
    <w:uiPriority w:val="99"/>
    <w:semiHidden/>
    <w:unhideWhenUsed/>
    <w:rsid w:val="0023022E"/>
  </w:style>
  <w:style w:type="numbering" w:customStyle="1" w:styleId="72232">
    <w:name w:val="Нет списка72232"/>
    <w:next w:val="a2"/>
    <w:uiPriority w:val="99"/>
    <w:semiHidden/>
    <w:unhideWhenUsed/>
    <w:rsid w:val="0023022E"/>
  </w:style>
  <w:style w:type="numbering" w:customStyle="1" w:styleId="10232">
    <w:name w:val="Нет списка10232"/>
    <w:next w:val="a2"/>
    <w:uiPriority w:val="99"/>
    <w:semiHidden/>
    <w:unhideWhenUsed/>
    <w:rsid w:val="0023022E"/>
  </w:style>
  <w:style w:type="numbering" w:customStyle="1" w:styleId="14232">
    <w:name w:val="Нет списка14232"/>
    <w:next w:val="a2"/>
    <w:uiPriority w:val="99"/>
    <w:semiHidden/>
    <w:unhideWhenUsed/>
    <w:rsid w:val="0023022E"/>
  </w:style>
  <w:style w:type="numbering" w:customStyle="1" w:styleId="15232">
    <w:name w:val="Нет списка15232"/>
    <w:next w:val="a2"/>
    <w:uiPriority w:val="99"/>
    <w:semiHidden/>
    <w:unhideWhenUsed/>
    <w:rsid w:val="0023022E"/>
  </w:style>
  <w:style w:type="numbering" w:customStyle="1" w:styleId="16232">
    <w:name w:val="Нет списка16232"/>
    <w:next w:val="a2"/>
    <w:uiPriority w:val="99"/>
    <w:semiHidden/>
    <w:unhideWhenUsed/>
    <w:rsid w:val="0023022E"/>
  </w:style>
  <w:style w:type="numbering" w:customStyle="1" w:styleId="2032">
    <w:name w:val="Нет списка2032"/>
    <w:next w:val="a2"/>
    <w:uiPriority w:val="99"/>
    <w:semiHidden/>
    <w:unhideWhenUsed/>
    <w:rsid w:val="0023022E"/>
  </w:style>
  <w:style w:type="numbering" w:customStyle="1" w:styleId="11632">
    <w:name w:val="Нет списка11632"/>
    <w:next w:val="a2"/>
    <w:uiPriority w:val="99"/>
    <w:semiHidden/>
    <w:unhideWhenUsed/>
    <w:rsid w:val="0023022E"/>
  </w:style>
  <w:style w:type="numbering" w:customStyle="1" w:styleId="11732">
    <w:name w:val="Нет списка11732"/>
    <w:next w:val="a2"/>
    <w:uiPriority w:val="99"/>
    <w:semiHidden/>
    <w:unhideWhenUsed/>
    <w:rsid w:val="0023022E"/>
  </w:style>
  <w:style w:type="numbering" w:customStyle="1" w:styleId="2532">
    <w:name w:val="Нет списка2532"/>
    <w:next w:val="a2"/>
    <w:uiPriority w:val="99"/>
    <w:semiHidden/>
    <w:unhideWhenUsed/>
    <w:rsid w:val="0023022E"/>
  </w:style>
  <w:style w:type="numbering" w:customStyle="1" w:styleId="111332">
    <w:name w:val="Нет списка111332"/>
    <w:next w:val="a2"/>
    <w:uiPriority w:val="99"/>
    <w:semiHidden/>
    <w:unhideWhenUsed/>
    <w:rsid w:val="0023022E"/>
  </w:style>
  <w:style w:type="numbering" w:customStyle="1" w:styleId="3532">
    <w:name w:val="Нет списка3532"/>
    <w:next w:val="a2"/>
    <w:uiPriority w:val="99"/>
    <w:semiHidden/>
    <w:unhideWhenUsed/>
    <w:rsid w:val="0023022E"/>
  </w:style>
  <w:style w:type="numbering" w:customStyle="1" w:styleId="4532">
    <w:name w:val="Нет списка4532"/>
    <w:next w:val="a2"/>
    <w:uiPriority w:val="99"/>
    <w:semiHidden/>
    <w:unhideWhenUsed/>
    <w:rsid w:val="0023022E"/>
  </w:style>
  <w:style w:type="numbering" w:customStyle="1" w:styleId="5532">
    <w:name w:val="Нет списка5532"/>
    <w:next w:val="a2"/>
    <w:uiPriority w:val="99"/>
    <w:semiHidden/>
    <w:unhideWhenUsed/>
    <w:rsid w:val="0023022E"/>
  </w:style>
  <w:style w:type="numbering" w:customStyle="1" w:styleId="6532">
    <w:name w:val="Нет списка6532"/>
    <w:next w:val="a2"/>
    <w:uiPriority w:val="99"/>
    <w:semiHidden/>
    <w:unhideWhenUsed/>
    <w:rsid w:val="0023022E"/>
  </w:style>
  <w:style w:type="numbering" w:customStyle="1" w:styleId="7532">
    <w:name w:val="Нет списка7532"/>
    <w:next w:val="a2"/>
    <w:uiPriority w:val="99"/>
    <w:semiHidden/>
    <w:unhideWhenUsed/>
    <w:rsid w:val="0023022E"/>
  </w:style>
  <w:style w:type="numbering" w:customStyle="1" w:styleId="8332">
    <w:name w:val="Нет списка8332"/>
    <w:next w:val="a2"/>
    <w:uiPriority w:val="99"/>
    <w:semiHidden/>
    <w:unhideWhenUsed/>
    <w:rsid w:val="0023022E"/>
  </w:style>
  <w:style w:type="numbering" w:customStyle="1" w:styleId="12332">
    <w:name w:val="Нет списка12332"/>
    <w:next w:val="a2"/>
    <w:uiPriority w:val="99"/>
    <w:semiHidden/>
    <w:unhideWhenUsed/>
    <w:rsid w:val="0023022E"/>
  </w:style>
  <w:style w:type="numbering" w:customStyle="1" w:styleId="21332">
    <w:name w:val="Нет списка21332"/>
    <w:next w:val="a2"/>
    <w:uiPriority w:val="99"/>
    <w:semiHidden/>
    <w:unhideWhenUsed/>
    <w:rsid w:val="0023022E"/>
  </w:style>
  <w:style w:type="numbering" w:customStyle="1" w:styleId="112332">
    <w:name w:val="Нет списка112332"/>
    <w:next w:val="a2"/>
    <w:uiPriority w:val="99"/>
    <w:semiHidden/>
    <w:unhideWhenUsed/>
    <w:rsid w:val="0023022E"/>
  </w:style>
  <w:style w:type="numbering" w:customStyle="1" w:styleId="31332">
    <w:name w:val="Нет списка31332"/>
    <w:next w:val="a2"/>
    <w:uiPriority w:val="99"/>
    <w:semiHidden/>
    <w:unhideWhenUsed/>
    <w:rsid w:val="0023022E"/>
  </w:style>
  <w:style w:type="numbering" w:customStyle="1" w:styleId="41332">
    <w:name w:val="Нет списка41332"/>
    <w:next w:val="a2"/>
    <w:uiPriority w:val="99"/>
    <w:semiHidden/>
    <w:unhideWhenUsed/>
    <w:rsid w:val="0023022E"/>
  </w:style>
  <w:style w:type="numbering" w:customStyle="1" w:styleId="51332">
    <w:name w:val="Нет списка51332"/>
    <w:next w:val="a2"/>
    <w:uiPriority w:val="99"/>
    <w:semiHidden/>
    <w:unhideWhenUsed/>
    <w:rsid w:val="0023022E"/>
  </w:style>
  <w:style w:type="numbering" w:customStyle="1" w:styleId="61332">
    <w:name w:val="Нет списка61332"/>
    <w:next w:val="a2"/>
    <w:uiPriority w:val="99"/>
    <w:semiHidden/>
    <w:unhideWhenUsed/>
    <w:rsid w:val="0023022E"/>
  </w:style>
  <w:style w:type="numbering" w:customStyle="1" w:styleId="71332">
    <w:name w:val="Нет списка71332"/>
    <w:next w:val="a2"/>
    <w:uiPriority w:val="99"/>
    <w:semiHidden/>
    <w:unhideWhenUsed/>
    <w:rsid w:val="0023022E"/>
  </w:style>
  <w:style w:type="numbering" w:customStyle="1" w:styleId="9332">
    <w:name w:val="Нет списка9332"/>
    <w:next w:val="a2"/>
    <w:uiPriority w:val="99"/>
    <w:semiHidden/>
    <w:unhideWhenUsed/>
    <w:rsid w:val="0023022E"/>
  </w:style>
  <w:style w:type="numbering" w:customStyle="1" w:styleId="13332">
    <w:name w:val="Нет списка13332"/>
    <w:next w:val="a2"/>
    <w:uiPriority w:val="99"/>
    <w:semiHidden/>
    <w:unhideWhenUsed/>
    <w:rsid w:val="0023022E"/>
  </w:style>
  <w:style w:type="numbering" w:customStyle="1" w:styleId="22332">
    <w:name w:val="Нет списка22332"/>
    <w:next w:val="a2"/>
    <w:uiPriority w:val="99"/>
    <w:semiHidden/>
    <w:unhideWhenUsed/>
    <w:rsid w:val="0023022E"/>
  </w:style>
  <w:style w:type="numbering" w:customStyle="1" w:styleId="113332">
    <w:name w:val="Нет списка113332"/>
    <w:next w:val="a2"/>
    <w:uiPriority w:val="99"/>
    <w:semiHidden/>
    <w:unhideWhenUsed/>
    <w:rsid w:val="0023022E"/>
  </w:style>
  <w:style w:type="numbering" w:customStyle="1" w:styleId="32332">
    <w:name w:val="Нет списка32332"/>
    <w:next w:val="a2"/>
    <w:uiPriority w:val="99"/>
    <w:semiHidden/>
    <w:unhideWhenUsed/>
    <w:rsid w:val="0023022E"/>
  </w:style>
  <w:style w:type="numbering" w:customStyle="1" w:styleId="42332">
    <w:name w:val="Нет списка42332"/>
    <w:next w:val="a2"/>
    <w:uiPriority w:val="99"/>
    <w:semiHidden/>
    <w:unhideWhenUsed/>
    <w:rsid w:val="0023022E"/>
  </w:style>
  <w:style w:type="numbering" w:customStyle="1" w:styleId="52332">
    <w:name w:val="Нет списка52332"/>
    <w:next w:val="a2"/>
    <w:uiPriority w:val="99"/>
    <w:semiHidden/>
    <w:unhideWhenUsed/>
    <w:rsid w:val="0023022E"/>
  </w:style>
  <w:style w:type="numbering" w:customStyle="1" w:styleId="62332">
    <w:name w:val="Нет списка62332"/>
    <w:next w:val="a2"/>
    <w:uiPriority w:val="99"/>
    <w:semiHidden/>
    <w:unhideWhenUsed/>
    <w:rsid w:val="0023022E"/>
  </w:style>
  <w:style w:type="numbering" w:customStyle="1" w:styleId="72332">
    <w:name w:val="Нет списка72332"/>
    <w:next w:val="a2"/>
    <w:uiPriority w:val="99"/>
    <w:semiHidden/>
    <w:unhideWhenUsed/>
    <w:rsid w:val="0023022E"/>
  </w:style>
  <w:style w:type="numbering" w:customStyle="1" w:styleId="10332">
    <w:name w:val="Нет списка10332"/>
    <w:next w:val="a2"/>
    <w:uiPriority w:val="99"/>
    <w:semiHidden/>
    <w:unhideWhenUsed/>
    <w:rsid w:val="0023022E"/>
  </w:style>
  <w:style w:type="numbering" w:customStyle="1" w:styleId="14332">
    <w:name w:val="Нет списка14332"/>
    <w:next w:val="a2"/>
    <w:uiPriority w:val="99"/>
    <w:semiHidden/>
    <w:unhideWhenUsed/>
    <w:rsid w:val="0023022E"/>
  </w:style>
  <w:style w:type="numbering" w:customStyle="1" w:styleId="15332">
    <w:name w:val="Нет списка15332"/>
    <w:next w:val="a2"/>
    <w:uiPriority w:val="99"/>
    <w:semiHidden/>
    <w:unhideWhenUsed/>
    <w:rsid w:val="0023022E"/>
  </w:style>
  <w:style w:type="numbering" w:customStyle="1" w:styleId="16332">
    <w:name w:val="Нет списка16332"/>
    <w:next w:val="a2"/>
    <w:uiPriority w:val="99"/>
    <w:semiHidden/>
    <w:unhideWhenUsed/>
    <w:rsid w:val="0023022E"/>
  </w:style>
  <w:style w:type="numbering" w:customStyle="1" w:styleId="392">
    <w:name w:val="Нет списка392"/>
    <w:next w:val="a2"/>
    <w:uiPriority w:val="99"/>
    <w:semiHidden/>
    <w:unhideWhenUsed/>
    <w:rsid w:val="0023022E"/>
  </w:style>
  <w:style w:type="table" w:customStyle="1" w:styleId="1020">
    <w:name w:val="Сетка таблицы102"/>
    <w:basedOn w:val="a1"/>
    <w:next w:val="aff8"/>
    <w:uiPriority w:val="59"/>
    <w:rsid w:val="0023022E"/>
    <w:rPr>
      <w:rFonts w:cs="Times New Roman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82">
    <w:name w:val="Нет списка1282"/>
    <w:next w:val="a2"/>
    <w:uiPriority w:val="99"/>
    <w:semiHidden/>
    <w:unhideWhenUsed/>
    <w:rsid w:val="0023022E"/>
  </w:style>
  <w:style w:type="numbering" w:customStyle="1" w:styleId="11182">
    <w:name w:val="Нет списка11182"/>
    <w:next w:val="a2"/>
    <w:uiPriority w:val="99"/>
    <w:semiHidden/>
    <w:unhideWhenUsed/>
    <w:rsid w:val="0023022E"/>
  </w:style>
  <w:style w:type="numbering" w:customStyle="1" w:styleId="2172">
    <w:name w:val="Нет списка2172"/>
    <w:next w:val="a2"/>
    <w:uiPriority w:val="99"/>
    <w:semiHidden/>
    <w:unhideWhenUsed/>
    <w:rsid w:val="0023022E"/>
  </w:style>
  <w:style w:type="numbering" w:customStyle="1" w:styleId="11192">
    <w:name w:val="Нет списка11192"/>
    <w:next w:val="a2"/>
    <w:uiPriority w:val="99"/>
    <w:semiHidden/>
    <w:unhideWhenUsed/>
    <w:rsid w:val="0023022E"/>
  </w:style>
  <w:style w:type="numbering" w:customStyle="1" w:styleId="3102">
    <w:name w:val="Нет списка3102"/>
    <w:next w:val="a2"/>
    <w:uiPriority w:val="99"/>
    <w:semiHidden/>
    <w:unhideWhenUsed/>
    <w:rsid w:val="0023022E"/>
  </w:style>
  <w:style w:type="numbering" w:customStyle="1" w:styleId="492">
    <w:name w:val="Нет списка492"/>
    <w:next w:val="a2"/>
    <w:uiPriority w:val="99"/>
    <w:semiHidden/>
    <w:unhideWhenUsed/>
    <w:rsid w:val="0023022E"/>
  </w:style>
  <w:style w:type="numbering" w:customStyle="1" w:styleId="592">
    <w:name w:val="Нет списка592"/>
    <w:next w:val="a2"/>
    <w:uiPriority w:val="99"/>
    <w:semiHidden/>
    <w:unhideWhenUsed/>
    <w:rsid w:val="0023022E"/>
  </w:style>
  <w:style w:type="numbering" w:customStyle="1" w:styleId="692">
    <w:name w:val="Нет списка692"/>
    <w:next w:val="a2"/>
    <w:uiPriority w:val="99"/>
    <w:semiHidden/>
    <w:unhideWhenUsed/>
    <w:rsid w:val="0023022E"/>
  </w:style>
  <w:style w:type="numbering" w:customStyle="1" w:styleId="792">
    <w:name w:val="Нет списка792"/>
    <w:next w:val="a2"/>
    <w:uiPriority w:val="99"/>
    <w:semiHidden/>
    <w:unhideWhenUsed/>
    <w:rsid w:val="0023022E"/>
  </w:style>
  <w:style w:type="numbering" w:customStyle="1" w:styleId="872">
    <w:name w:val="Нет списка872"/>
    <w:next w:val="a2"/>
    <w:uiPriority w:val="99"/>
    <w:semiHidden/>
    <w:unhideWhenUsed/>
    <w:rsid w:val="0023022E"/>
  </w:style>
  <w:style w:type="numbering" w:customStyle="1" w:styleId="1292">
    <w:name w:val="Нет списка1292"/>
    <w:next w:val="a2"/>
    <w:uiPriority w:val="99"/>
    <w:semiHidden/>
    <w:unhideWhenUsed/>
    <w:rsid w:val="0023022E"/>
  </w:style>
  <w:style w:type="numbering" w:customStyle="1" w:styleId="2182">
    <w:name w:val="Нет списка2182"/>
    <w:next w:val="a2"/>
    <w:uiPriority w:val="99"/>
    <w:semiHidden/>
    <w:unhideWhenUsed/>
    <w:rsid w:val="0023022E"/>
  </w:style>
  <w:style w:type="numbering" w:customStyle="1" w:styleId="11272">
    <w:name w:val="Нет списка11272"/>
    <w:next w:val="a2"/>
    <w:uiPriority w:val="99"/>
    <w:semiHidden/>
    <w:unhideWhenUsed/>
    <w:rsid w:val="0023022E"/>
  </w:style>
  <w:style w:type="numbering" w:customStyle="1" w:styleId="3172">
    <w:name w:val="Нет списка3172"/>
    <w:next w:val="a2"/>
    <w:uiPriority w:val="99"/>
    <w:semiHidden/>
    <w:unhideWhenUsed/>
    <w:rsid w:val="0023022E"/>
  </w:style>
  <w:style w:type="numbering" w:customStyle="1" w:styleId="4172">
    <w:name w:val="Нет списка4172"/>
    <w:next w:val="a2"/>
    <w:uiPriority w:val="99"/>
    <w:semiHidden/>
    <w:unhideWhenUsed/>
    <w:rsid w:val="0023022E"/>
  </w:style>
  <w:style w:type="numbering" w:customStyle="1" w:styleId="5172">
    <w:name w:val="Нет списка5172"/>
    <w:next w:val="a2"/>
    <w:uiPriority w:val="99"/>
    <w:semiHidden/>
    <w:unhideWhenUsed/>
    <w:rsid w:val="0023022E"/>
  </w:style>
  <w:style w:type="numbering" w:customStyle="1" w:styleId="6172">
    <w:name w:val="Нет списка6172"/>
    <w:next w:val="a2"/>
    <w:uiPriority w:val="99"/>
    <w:semiHidden/>
    <w:unhideWhenUsed/>
    <w:rsid w:val="0023022E"/>
  </w:style>
  <w:style w:type="numbering" w:customStyle="1" w:styleId="7172">
    <w:name w:val="Нет списка7172"/>
    <w:next w:val="a2"/>
    <w:uiPriority w:val="99"/>
    <w:semiHidden/>
    <w:unhideWhenUsed/>
    <w:rsid w:val="0023022E"/>
  </w:style>
  <w:style w:type="numbering" w:customStyle="1" w:styleId="972">
    <w:name w:val="Нет списка972"/>
    <w:next w:val="a2"/>
    <w:uiPriority w:val="99"/>
    <w:semiHidden/>
    <w:unhideWhenUsed/>
    <w:rsid w:val="0023022E"/>
  </w:style>
  <w:style w:type="numbering" w:customStyle="1" w:styleId="1372">
    <w:name w:val="Нет списка1372"/>
    <w:next w:val="a2"/>
    <w:uiPriority w:val="99"/>
    <w:semiHidden/>
    <w:unhideWhenUsed/>
    <w:rsid w:val="0023022E"/>
  </w:style>
  <w:style w:type="numbering" w:customStyle="1" w:styleId="2272">
    <w:name w:val="Нет списка2272"/>
    <w:next w:val="a2"/>
    <w:uiPriority w:val="99"/>
    <w:semiHidden/>
    <w:unhideWhenUsed/>
    <w:rsid w:val="0023022E"/>
  </w:style>
  <w:style w:type="numbering" w:customStyle="1" w:styleId="11372">
    <w:name w:val="Нет списка11372"/>
    <w:next w:val="a2"/>
    <w:uiPriority w:val="99"/>
    <w:semiHidden/>
    <w:unhideWhenUsed/>
    <w:rsid w:val="0023022E"/>
  </w:style>
  <w:style w:type="numbering" w:customStyle="1" w:styleId="3272">
    <w:name w:val="Нет списка3272"/>
    <w:next w:val="a2"/>
    <w:uiPriority w:val="99"/>
    <w:semiHidden/>
    <w:unhideWhenUsed/>
    <w:rsid w:val="0023022E"/>
  </w:style>
  <w:style w:type="numbering" w:customStyle="1" w:styleId="4272">
    <w:name w:val="Нет списка4272"/>
    <w:next w:val="a2"/>
    <w:uiPriority w:val="99"/>
    <w:semiHidden/>
    <w:unhideWhenUsed/>
    <w:rsid w:val="0023022E"/>
  </w:style>
  <w:style w:type="numbering" w:customStyle="1" w:styleId="5272">
    <w:name w:val="Нет списка5272"/>
    <w:next w:val="a2"/>
    <w:uiPriority w:val="99"/>
    <w:semiHidden/>
    <w:unhideWhenUsed/>
    <w:rsid w:val="0023022E"/>
  </w:style>
  <w:style w:type="numbering" w:customStyle="1" w:styleId="6272">
    <w:name w:val="Нет списка6272"/>
    <w:next w:val="a2"/>
    <w:uiPriority w:val="99"/>
    <w:semiHidden/>
    <w:unhideWhenUsed/>
    <w:rsid w:val="0023022E"/>
  </w:style>
  <w:style w:type="numbering" w:customStyle="1" w:styleId="7272">
    <w:name w:val="Нет списка7272"/>
    <w:next w:val="a2"/>
    <w:uiPriority w:val="99"/>
    <w:semiHidden/>
    <w:unhideWhenUsed/>
    <w:rsid w:val="0023022E"/>
  </w:style>
  <w:style w:type="numbering" w:customStyle="1" w:styleId="1072">
    <w:name w:val="Нет списка1072"/>
    <w:next w:val="a2"/>
    <w:uiPriority w:val="99"/>
    <w:semiHidden/>
    <w:unhideWhenUsed/>
    <w:rsid w:val="0023022E"/>
  </w:style>
  <w:style w:type="numbering" w:customStyle="1" w:styleId="1472">
    <w:name w:val="Нет списка1472"/>
    <w:next w:val="a2"/>
    <w:uiPriority w:val="99"/>
    <w:semiHidden/>
    <w:unhideWhenUsed/>
    <w:rsid w:val="0023022E"/>
  </w:style>
  <w:style w:type="numbering" w:customStyle="1" w:styleId="1572">
    <w:name w:val="Нет списка1572"/>
    <w:next w:val="a2"/>
    <w:uiPriority w:val="99"/>
    <w:semiHidden/>
    <w:unhideWhenUsed/>
    <w:rsid w:val="0023022E"/>
  </w:style>
  <w:style w:type="numbering" w:customStyle="1" w:styleId="1672">
    <w:name w:val="Нет списка1672"/>
    <w:next w:val="a2"/>
    <w:uiPriority w:val="99"/>
    <w:semiHidden/>
    <w:unhideWhenUsed/>
    <w:rsid w:val="0023022E"/>
  </w:style>
  <w:style w:type="numbering" w:customStyle="1" w:styleId="402">
    <w:name w:val="Нет списка402"/>
    <w:next w:val="a2"/>
    <w:uiPriority w:val="99"/>
    <w:semiHidden/>
    <w:unhideWhenUsed/>
    <w:rsid w:val="0023022E"/>
  </w:style>
  <w:style w:type="table" w:customStyle="1" w:styleId="1516">
    <w:name w:val="Сетка таблицы151"/>
    <w:basedOn w:val="a1"/>
    <w:next w:val="aff8"/>
    <w:uiPriority w:val="5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2">
    <w:name w:val="Нет списка1302"/>
    <w:next w:val="a2"/>
    <w:uiPriority w:val="99"/>
    <w:semiHidden/>
    <w:unhideWhenUsed/>
    <w:rsid w:val="0023022E"/>
  </w:style>
  <w:style w:type="table" w:customStyle="1" w:styleId="1616">
    <w:name w:val="Сетка таблицы161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2">
    <w:name w:val="Нет списка11202"/>
    <w:next w:val="a2"/>
    <w:uiPriority w:val="99"/>
    <w:semiHidden/>
    <w:unhideWhenUsed/>
    <w:rsid w:val="0023022E"/>
  </w:style>
  <w:style w:type="table" w:customStyle="1" w:styleId="TableNormal61">
    <w:name w:val="Table Normal61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92">
    <w:name w:val="Нет списка2192"/>
    <w:next w:val="a2"/>
    <w:uiPriority w:val="99"/>
    <w:semiHidden/>
    <w:unhideWhenUsed/>
    <w:rsid w:val="0023022E"/>
  </w:style>
  <w:style w:type="numbering" w:customStyle="1" w:styleId="111102">
    <w:name w:val="Нет списка111102"/>
    <w:next w:val="a2"/>
    <w:uiPriority w:val="99"/>
    <w:semiHidden/>
    <w:unhideWhenUsed/>
    <w:rsid w:val="0023022E"/>
  </w:style>
  <w:style w:type="table" w:customStyle="1" w:styleId="TableNormal151">
    <w:name w:val="Table Normal151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82">
    <w:name w:val="Нет списка3182"/>
    <w:next w:val="a2"/>
    <w:uiPriority w:val="99"/>
    <w:semiHidden/>
    <w:unhideWhenUsed/>
    <w:rsid w:val="0023022E"/>
  </w:style>
  <w:style w:type="numbering" w:customStyle="1" w:styleId="4102">
    <w:name w:val="Нет списка4102"/>
    <w:next w:val="a2"/>
    <w:uiPriority w:val="99"/>
    <w:semiHidden/>
    <w:unhideWhenUsed/>
    <w:rsid w:val="0023022E"/>
  </w:style>
  <w:style w:type="numbering" w:customStyle="1" w:styleId="5102">
    <w:name w:val="Нет списка5102"/>
    <w:next w:val="a2"/>
    <w:uiPriority w:val="99"/>
    <w:semiHidden/>
    <w:unhideWhenUsed/>
    <w:rsid w:val="0023022E"/>
  </w:style>
  <w:style w:type="numbering" w:customStyle="1" w:styleId="6102">
    <w:name w:val="Нет списка6102"/>
    <w:next w:val="a2"/>
    <w:uiPriority w:val="99"/>
    <w:semiHidden/>
    <w:unhideWhenUsed/>
    <w:rsid w:val="0023022E"/>
  </w:style>
  <w:style w:type="numbering" w:customStyle="1" w:styleId="7102">
    <w:name w:val="Нет списка7102"/>
    <w:next w:val="a2"/>
    <w:uiPriority w:val="99"/>
    <w:semiHidden/>
    <w:unhideWhenUsed/>
    <w:rsid w:val="0023022E"/>
  </w:style>
  <w:style w:type="numbering" w:customStyle="1" w:styleId="882">
    <w:name w:val="Нет списка882"/>
    <w:next w:val="a2"/>
    <w:uiPriority w:val="99"/>
    <w:semiHidden/>
    <w:unhideWhenUsed/>
    <w:rsid w:val="0023022E"/>
  </w:style>
  <w:style w:type="table" w:customStyle="1" w:styleId="2410">
    <w:name w:val="Сетка таблицы241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23022E"/>
  </w:style>
  <w:style w:type="table" w:customStyle="1" w:styleId="TableNormal241">
    <w:name w:val="Table Normal241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02">
    <w:name w:val="Нет списка21102"/>
    <w:next w:val="a2"/>
    <w:uiPriority w:val="99"/>
    <w:semiHidden/>
    <w:unhideWhenUsed/>
    <w:rsid w:val="0023022E"/>
  </w:style>
  <w:style w:type="table" w:customStyle="1" w:styleId="11410">
    <w:name w:val="Сетка таблицы1141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2">
    <w:name w:val="Нет списка11282"/>
    <w:next w:val="a2"/>
    <w:uiPriority w:val="99"/>
    <w:semiHidden/>
    <w:unhideWhenUsed/>
    <w:rsid w:val="0023022E"/>
  </w:style>
  <w:style w:type="table" w:customStyle="1" w:styleId="TableNormal1141">
    <w:name w:val="Table Normal1141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92">
    <w:name w:val="Нет списка3192"/>
    <w:next w:val="a2"/>
    <w:uiPriority w:val="99"/>
    <w:semiHidden/>
    <w:unhideWhenUsed/>
    <w:rsid w:val="0023022E"/>
  </w:style>
  <w:style w:type="numbering" w:customStyle="1" w:styleId="4182">
    <w:name w:val="Нет списка4182"/>
    <w:next w:val="a2"/>
    <w:uiPriority w:val="99"/>
    <w:semiHidden/>
    <w:unhideWhenUsed/>
    <w:rsid w:val="0023022E"/>
  </w:style>
  <w:style w:type="numbering" w:customStyle="1" w:styleId="5182">
    <w:name w:val="Нет списка5182"/>
    <w:next w:val="a2"/>
    <w:uiPriority w:val="99"/>
    <w:semiHidden/>
    <w:unhideWhenUsed/>
    <w:rsid w:val="0023022E"/>
  </w:style>
  <w:style w:type="numbering" w:customStyle="1" w:styleId="6182">
    <w:name w:val="Нет списка6182"/>
    <w:next w:val="a2"/>
    <w:uiPriority w:val="99"/>
    <w:semiHidden/>
    <w:unhideWhenUsed/>
    <w:rsid w:val="0023022E"/>
  </w:style>
  <w:style w:type="numbering" w:customStyle="1" w:styleId="7182">
    <w:name w:val="Нет списка7182"/>
    <w:next w:val="a2"/>
    <w:uiPriority w:val="99"/>
    <w:semiHidden/>
    <w:unhideWhenUsed/>
    <w:rsid w:val="0023022E"/>
  </w:style>
  <w:style w:type="numbering" w:customStyle="1" w:styleId="982">
    <w:name w:val="Нет списка982"/>
    <w:next w:val="a2"/>
    <w:uiPriority w:val="99"/>
    <w:semiHidden/>
    <w:unhideWhenUsed/>
    <w:rsid w:val="0023022E"/>
  </w:style>
  <w:style w:type="table" w:customStyle="1" w:styleId="3410">
    <w:name w:val="Сетка таблицы341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82">
    <w:name w:val="Нет списка1382"/>
    <w:next w:val="a2"/>
    <w:uiPriority w:val="99"/>
    <w:semiHidden/>
    <w:unhideWhenUsed/>
    <w:rsid w:val="0023022E"/>
  </w:style>
  <w:style w:type="numbering" w:customStyle="1" w:styleId="2282">
    <w:name w:val="Нет списка2282"/>
    <w:next w:val="a2"/>
    <w:uiPriority w:val="99"/>
    <w:semiHidden/>
    <w:unhideWhenUsed/>
    <w:rsid w:val="0023022E"/>
  </w:style>
  <w:style w:type="numbering" w:customStyle="1" w:styleId="11382">
    <w:name w:val="Нет списка11382"/>
    <w:next w:val="a2"/>
    <w:uiPriority w:val="99"/>
    <w:semiHidden/>
    <w:unhideWhenUsed/>
    <w:rsid w:val="0023022E"/>
  </w:style>
  <w:style w:type="numbering" w:customStyle="1" w:styleId="3282">
    <w:name w:val="Нет списка3282"/>
    <w:next w:val="a2"/>
    <w:uiPriority w:val="99"/>
    <w:semiHidden/>
    <w:unhideWhenUsed/>
    <w:rsid w:val="0023022E"/>
  </w:style>
  <w:style w:type="numbering" w:customStyle="1" w:styleId="4282">
    <w:name w:val="Нет списка4282"/>
    <w:next w:val="a2"/>
    <w:uiPriority w:val="99"/>
    <w:semiHidden/>
    <w:unhideWhenUsed/>
    <w:rsid w:val="0023022E"/>
  </w:style>
  <w:style w:type="numbering" w:customStyle="1" w:styleId="5282">
    <w:name w:val="Нет списка5282"/>
    <w:next w:val="a2"/>
    <w:uiPriority w:val="99"/>
    <w:semiHidden/>
    <w:unhideWhenUsed/>
    <w:rsid w:val="0023022E"/>
  </w:style>
  <w:style w:type="numbering" w:customStyle="1" w:styleId="6282">
    <w:name w:val="Нет списка6282"/>
    <w:next w:val="a2"/>
    <w:uiPriority w:val="99"/>
    <w:semiHidden/>
    <w:unhideWhenUsed/>
    <w:rsid w:val="0023022E"/>
  </w:style>
  <w:style w:type="numbering" w:customStyle="1" w:styleId="7282">
    <w:name w:val="Нет списка7282"/>
    <w:next w:val="a2"/>
    <w:uiPriority w:val="99"/>
    <w:semiHidden/>
    <w:unhideWhenUsed/>
    <w:rsid w:val="0023022E"/>
  </w:style>
  <w:style w:type="numbering" w:customStyle="1" w:styleId="1082">
    <w:name w:val="Нет списка1082"/>
    <w:next w:val="a2"/>
    <w:uiPriority w:val="99"/>
    <w:semiHidden/>
    <w:unhideWhenUsed/>
    <w:rsid w:val="0023022E"/>
  </w:style>
  <w:style w:type="numbering" w:customStyle="1" w:styleId="1482">
    <w:name w:val="Нет списка1482"/>
    <w:next w:val="a2"/>
    <w:uiPriority w:val="99"/>
    <w:semiHidden/>
    <w:unhideWhenUsed/>
    <w:rsid w:val="0023022E"/>
  </w:style>
  <w:style w:type="numbering" w:customStyle="1" w:styleId="1582">
    <w:name w:val="Нет списка1582"/>
    <w:next w:val="a2"/>
    <w:uiPriority w:val="99"/>
    <w:semiHidden/>
    <w:unhideWhenUsed/>
    <w:rsid w:val="0023022E"/>
  </w:style>
  <w:style w:type="numbering" w:customStyle="1" w:styleId="1682">
    <w:name w:val="Нет списка1682"/>
    <w:next w:val="a2"/>
    <w:uiPriority w:val="99"/>
    <w:semiHidden/>
    <w:unhideWhenUsed/>
    <w:rsid w:val="0023022E"/>
  </w:style>
  <w:style w:type="numbering" w:customStyle="1" w:styleId="502">
    <w:name w:val="Нет списка502"/>
    <w:next w:val="a2"/>
    <w:uiPriority w:val="99"/>
    <w:semiHidden/>
    <w:unhideWhenUsed/>
    <w:rsid w:val="0023022E"/>
  </w:style>
  <w:style w:type="table" w:customStyle="1" w:styleId="TableNormal72">
    <w:name w:val="Table Normal72"/>
    <w:uiPriority w:val="2"/>
    <w:semiHidden/>
    <w:unhideWhenUsed/>
    <w:qFormat/>
    <w:rsid w:val="0023022E"/>
    <w:pPr>
      <w:widowControl w:val="0"/>
      <w:autoSpaceDE w:val="0"/>
      <w:autoSpaceDN w:val="0"/>
    </w:pPr>
    <w:rPr>
      <w:rFonts w:cs="Times New Roman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20">
    <w:name w:val="Сетка таблицы172"/>
    <w:basedOn w:val="a1"/>
    <w:next w:val="aff8"/>
    <w:uiPriority w:val="59"/>
    <w:rsid w:val="0023022E"/>
    <w:rPr>
      <w:rFonts w:cs="Times New Roman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0">
    <w:name w:val="Нет списка80"/>
    <w:next w:val="a2"/>
    <w:uiPriority w:val="99"/>
    <w:semiHidden/>
    <w:unhideWhenUsed/>
    <w:rsid w:val="0023022E"/>
  </w:style>
  <w:style w:type="table" w:customStyle="1" w:styleId="TableNormal9">
    <w:name w:val="Table Normal9"/>
    <w:uiPriority w:val="2"/>
    <w:semiHidden/>
    <w:unhideWhenUsed/>
    <w:qFormat/>
    <w:rsid w:val="0023022E"/>
    <w:pPr>
      <w:widowControl w:val="0"/>
      <w:autoSpaceDE w:val="0"/>
      <w:autoSpaceDN w:val="0"/>
    </w:pPr>
    <w:rPr>
      <w:rFonts w:cs="Times New Roman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6">
    <w:name w:val="Сетка таблицы20"/>
    <w:basedOn w:val="a1"/>
    <w:next w:val="aff8"/>
    <w:uiPriority w:val="59"/>
    <w:rsid w:val="0023022E"/>
    <w:rPr>
      <w:rFonts w:cs="Times New Roman"/>
      <w:sz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23022E"/>
    <w:pPr>
      <w:widowControl w:val="0"/>
      <w:autoSpaceDE w:val="0"/>
      <w:autoSpaceDN w:val="0"/>
    </w:pPr>
    <w:rPr>
      <w:rFonts w:cs="Times New Roman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next w:val="aff8"/>
    <w:locked/>
    <w:rsid w:val="0023022E"/>
    <w:rPr>
      <w:rFonts w:eastAsia="Times New Roman" w:cs="Times New Roman"/>
      <w:sz w:val="22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">
    <w:name w:val="Цитата 2 Знак1"/>
    <w:basedOn w:val="a0"/>
    <w:link w:val="23"/>
    <w:uiPriority w:val="29"/>
    <w:rsid w:val="00B95311"/>
    <w:rPr>
      <w:rFonts w:ascii="Times New Roman" w:eastAsia="Times New Roman" w:hAnsi="Times New Roman" w:cs="Times New Roman"/>
      <w:i/>
      <w:sz w:val="22"/>
      <w:shd w:val="clear" w:color="auto" w:fill="FFFFFF"/>
      <w:lang w:val="ru-RU"/>
    </w:rPr>
  </w:style>
  <w:style w:type="character" w:customStyle="1" w:styleId="16">
    <w:name w:val="Выделенная цитата Знак1"/>
    <w:basedOn w:val="a0"/>
    <w:link w:val="afa"/>
    <w:uiPriority w:val="30"/>
    <w:rsid w:val="00B95311"/>
    <w:rPr>
      <w:rFonts w:ascii="Times New Roman" w:eastAsia="Times New Roman" w:hAnsi="Times New Roman" w:cs="Times New Roman"/>
      <w:i/>
      <w:sz w:val="22"/>
      <w:shd w:val="clear" w:color="auto" w:fill="F2F2F2"/>
      <w:lang w:val="ru-RU"/>
    </w:rPr>
  </w:style>
  <w:style w:type="character" w:customStyle="1" w:styleId="19">
    <w:name w:val="Текст сноски Знак1"/>
    <w:basedOn w:val="a0"/>
    <w:link w:val="afd"/>
    <w:uiPriority w:val="99"/>
    <w:rsid w:val="00B95311"/>
    <w:rPr>
      <w:rFonts w:ascii="Times New Roman" w:eastAsia="Times New Roman" w:hAnsi="Times New Roman" w:cs="Times New Roman"/>
      <w:sz w:val="18"/>
      <w:shd w:val="clear" w:color="auto" w:fill="FFFFFF"/>
      <w:lang w:val="ru-RU"/>
    </w:rPr>
  </w:style>
  <w:style w:type="character" w:customStyle="1" w:styleId="1a">
    <w:name w:val="Текст концевой сноски Знак1"/>
    <w:basedOn w:val="a0"/>
    <w:link w:val="afe"/>
    <w:uiPriority w:val="99"/>
    <w:rsid w:val="00B95311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1b">
    <w:name w:val="Текст примечания Знак1"/>
    <w:basedOn w:val="a0"/>
    <w:link w:val="aff2"/>
    <w:uiPriority w:val="99"/>
    <w:rsid w:val="00B95311"/>
    <w:rPr>
      <w:rFonts w:ascii="Times New Roman" w:eastAsia="Times New Roman" w:hAnsi="Times New Roman" w:cs="Times New Roman"/>
      <w:szCs w:val="20"/>
      <w:shd w:val="clear" w:color="auto" w:fill="FFFFFF"/>
      <w:lang w:val="ru-RU"/>
    </w:rPr>
  </w:style>
  <w:style w:type="character" w:customStyle="1" w:styleId="1c">
    <w:name w:val="Тема примечания Знак1"/>
    <w:basedOn w:val="1b"/>
    <w:link w:val="aff3"/>
    <w:uiPriority w:val="99"/>
    <w:semiHidden/>
    <w:rsid w:val="00B95311"/>
    <w:rPr>
      <w:rFonts w:ascii="Times New Roman" w:eastAsia="Times New Roman" w:hAnsi="Times New Roman" w:cs="Times New Roman"/>
      <w:b/>
      <w:bCs/>
      <w:szCs w:val="20"/>
      <w:shd w:val="clear" w:color="auto" w:fill="FFFFFF"/>
      <w:lang w:val="ru-RU"/>
    </w:rPr>
  </w:style>
  <w:style w:type="paragraph" w:customStyle="1" w:styleId="headertext">
    <w:name w:val="headertext"/>
    <w:basedOn w:val="a"/>
    <w:rsid w:val="00D10304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1772FA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01">
    <w:name w:val="fontstyle01"/>
    <w:basedOn w:val="a0"/>
    <w:rsid w:val="001B70E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Grid">
    <w:name w:val="TableGrid"/>
    <w:rsid w:val="00ED7D80"/>
    <w:rPr>
      <w:rFonts w:asciiTheme="minorHAnsi" w:eastAsiaTheme="minorEastAsia" w:hAnsiTheme="minorHAnsi" w:cstheme="minorBidi"/>
      <w:kern w:val="2"/>
      <w:sz w:val="22"/>
      <w:lang w:val="ru-RU"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both">
    <w:name w:val="pboth"/>
    <w:basedOn w:val="a"/>
    <w:rsid w:val="00721948"/>
    <w:pPr>
      <w:widowControl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370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rsid w:val="0077493A"/>
    <w:pPr>
      <w:shd w:val="clear" w:color="auto" w:fill="FFFFFF"/>
      <w:spacing w:before="89"/>
      <w:ind w:left="40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77493A"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77493A"/>
    <w:rPr>
      <w:color w:val="0000FF" w:themeColor="hyperlink"/>
      <w:u w:val="single"/>
    </w:rPr>
  </w:style>
  <w:style w:type="character" w:customStyle="1" w:styleId="a3">
    <w:name w:val="Привязка сноски"/>
    <w:rsid w:val="0077493A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77493A"/>
    <w:rPr>
      <w:vertAlign w:val="superscript"/>
    </w:rPr>
  </w:style>
  <w:style w:type="character" w:customStyle="1" w:styleId="a4">
    <w:name w:val="Привязка концевой сноски"/>
    <w:rsid w:val="0077493A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77493A"/>
    <w:rPr>
      <w:vertAlign w:val="superscript"/>
    </w:rPr>
  </w:style>
  <w:style w:type="character" w:customStyle="1" w:styleId="10">
    <w:name w:val="Заголовок 1 Знак"/>
    <w:basedOn w:val="a0"/>
    <w:uiPriority w:val="1"/>
    <w:qFormat/>
    <w:rsid w:val="0077493A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20">
    <w:name w:val="Заголовок 2 Знак"/>
    <w:basedOn w:val="a0"/>
    <w:uiPriority w:val="9"/>
    <w:qFormat/>
    <w:rsid w:val="0077493A"/>
    <w:rPr>
      <w:rFonts w:ascii="Arial" w:eastAsia="Arial" w:hAnsi="Arial" w:cs="Arial"/>
      <w:sz w:val="34"/>
      <w:shd w:val="clear" w:color="auto" w:fill="FFFFFF"/>
      <w:lang w:val="ru-RU"/>
    </w:rPr>
  </w:style>
  <w:style w:type="character" w:customStyle="1" w:styleId="30">
    <w:name w:val="Заголовок 3 Знак"/>
    <w:basedOn w:val="a0"/>
    <w:uiPriority w:val="9"/>
    <w:qFormat/>
    <w:rsid w:val="0077493A"/>
    <w:rPr>
      <w:rFonts w:ascii="Arial" w:eastAsia="Arial" w:hAnsi="Arial" w:cs="Arial"/>
      <w:sz w:val="30"/>
      <w:szCs w:val="30"/>
      <w:shd w:val="clear" w:color="auto" w:fill="FFFFFF"/>
      <w:lang w:val="ru-RU"/>
    </w:rPr>
  </w:style>
  <w:style w:type="character" w:customStyle="1" w:styleId="40">
    <w:name w:val="Заголовок 4 Знак"/>
    <w:basedOn w:val="a0"/>
    <w:uiPriority w:val="9"/>
    <w:qFormat/>
    <w:rsid w:val="0077493A"/>
    <w:rPr>
      <w:rFonts w:ascii="Arial" w:eastAsia="Arial" w:hAnsi="Arial" w:cs="Arial"/>
      <w:sz w:val="26"/>
      <w:szCs w:val="26"/>
      <w:shd w:val="clear" w:color="auto" w:fill="FFFFFF"/>
      <w:lang w:val="ru-RU"/>
    </w:rPr>
  </w:style>
  <w:style w:type="character" w:customStyle="1" w:styleId="50">
    <w:name w:val="Заголовок 5 Знак"/>
    <w:basedOn w:val="a0"/>
    <w:uiPriority w:val="9"/>
    <w:qFormat/>
    <w:rsid w:val="0077493A"/>
    <w:rPr>
      <w:rFonts w:ascii="Arial" w:eastAsia="Arial" w:hAnsi="Arial" w:cs="Arial"/>
      <w:sz w:val="24"/>
      <w:szCs w:val="24"/>
      <w:shd w:val="clear" w:color="auto" w:fill="FFFFFF"/>
      <w:lang w:val="ru-RU"/>
    </w:rPr>
  </w:style>
  <w:style w:type="character" w:customStyle="1" w:styleId="60">
    <w:name w:val="Заголовок 6 Знак"/>
    <w:basedOn w:val="a0"/>
    <w:uiPriority w:val="9"/>
    <w:qFormat/>
    <w:rsid w:val="0077493A"/>
    <w:rPr>
      <w:rFonts w:ascii="Arial" w:eastAsia="Arial" w:hAnsi="Arial" w:cs="Arial"/>
      <w:shd w:val="clear" w:color="auto" w:fill="FFFFFF"/>
      <w:lang w:val="ru-RU"/>
    </w:rPr>
  </w:style>
  <w:style w:type="character" w:customStyle="1" w:styleId="70">
    <w:name w:val="Заголовок 7 Знак"/>
    <w:basedOn w:val="a0"/>
    <w:uiPriority w:val="9"/>
    <w:qFormat/>
    <w:rsid w:val="0077493A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80">
    <w:name w:val="Заголовок 8 Знак"/>
    <w:basedOn w:val="a0"/>
    <w:uiPriority w:val="9"/>
    <w:qFormat/>
    <w:rsid w:val="0077493A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90">
    <w:name w:val="Заголовок 9 Знак"/>
    <w:basedOn w:val="a0"/>
    <w:uiPriority w:val="9"/>
    <w:qFormat/>
    <w:rsid w:val="0077493A"/>
    <w:rPr>
      <w:rFonts w:ascii="Arial" w:eastAsia="Arial" w:hAnsi="Arial" w:cs="Arial"/>
      <w:i/>
      <w:iCs/>
      <w:sz w:val="21"/>
      <w:szCs w:val="21"/>
      <w:shd w:val="clear" w:color="auto" w:fill="FFFFFF"/>
      <w:lang w:val="ru-RU"/>
    </w:rPr>
  </w:style>
  <w:style w:type="character" w:customStyle="1" w:styleId="Heading1Char">
    <w:name w:val="Heading 1 Char"/>
    <w:basedOn w:val="a0"/>
    <w:uiPriority w:val="9"/>
    <w:qFormat/>
    <w:rsid w:val="0077493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77493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77493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77493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77493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77493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77493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77493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77493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77493A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77493A"/>
    <w:rPr>
      <w:sz w:val="24"/>
      <w:szCs w:val="24"/>
    </w:rPr>
  </w:style>
  <w:style w:type="character" w:customStyle="1" w:styleId="QuoteChar">
    <w:name w:val="Quote Char"/>
    <w:uiPriority w:val="29"/>
    <w:qFormat/>
    <w:rsid w:val="0077493A"/>
    <w:rPr>
      <w:i/>
    </w:rPr>
  </w:style>
  <w:style w:type="character" w:customStyle="1" w:styleId="IntenseQuoteChar">
    <w:name w:val="Intense Quote Char"/>
    <w:uiPriority w:val="30"/>
    <w:qFormat/>
    <w:rsid w:val="0077493A"/>
    <w:rPr>
      <w:i/>
    </w:rPr>
  </w:style>
  <w:style w:type="character" w:customStyle="1" w:styleId="HeaderChar">
    <w:name w:val="Header Char"/>
    <w:basedOn w:val="a0"/>
    <w:uiPriority w:val="99"/>
    <w:qFormat/>
    <w:rsid w:val="0077493A"/>
  </w:style>
  <w:style w:type="character" w:customStyle="1" w:styleId="FooterChar">
    <w:name w:val="Footer Char"/>
    <w:basedOn w:val="a0"/>
    <w:uiPriority w:val="99"/>
    <w:qFormat/>
    <w:rsid w:val="0077493A"/>
  </w:style>
  <w:style w:type="character" w:customStyle="1" w:styleId="CaptionChar">
    <w:name w:val="Caption Char"/>
    <w:uiPriority w:val="99"/>
    <w:qFormat/>
    <w:rsid w:val="0077493A"/>
  </w:style>
  <w:style w:type="character" w:customStyle="1" w:styleId="FootnoteTextChar">
    <w:name w:val="Footnote Text Char"/>
    <w:uiPriority w:val="99"/>
    <w:qFormat/>
    <w:rsid w:val="0077493A"/>
    <w:rPr>
      <w:sz w:val="18"/>
    </w:rPr>
  </w:style>
  <w:style w:type="character" w:customStyle="1" w:styleId="EndnoteTextChar">
    <w:name w:val="Endnote Text Char"/>
    <w:uiPriority w:val="99"/>
    <w:qFormat/>
    <w:rsid w:val="0077493A"/>
    <w:rPr>
      <w:sz w:val="20"/>
    </w:rPr>
  </w:style>
  <w:style w:type="character" w:styleId="a5">
    <w:name w:val="annotation reference"/>
    <w:basedOn w:val="a0"/>
    <w:uiPriority w:val="99"/>
    <w:unhideWhenUsed/>
    <w:qFormat/>
    <w:rsid w:val="0077493A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qFormat/>
    <w:rsid w:val="007749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7">
    <w:name w:val="Тема примечания Знак"/>
    <w:basedOn w:val="a6"/>
    <w:uiPriority w:val="99"/>
    <w:semiHidden/>
    <w:qFormat/>
    <w:rsid w:val="0077493A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8">
    <w:name w:val="Текст выноски Знак"/>
    <w:basedOn w:val="a0"/>
    <w:uiPriority w:val="99"/>
    <w:qFormat/>
    <w:rsid w:val="0077493A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ListLabel1">
    <w:name w:val="ListLabel 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77493A"/>
    <w:rPr>
      <w:lang w:val="ru-RU" w:eastAsia="en-US" w:bidi="ar-SA"/>
    </w:rPr>
  </w:style>
  <w:style w:type="character" w:customStyle="1" w:styleId="ListLabel6">
    <w:name w:val="ListLabel 6"/>
    <w:qFormat/>
    <w:rsid w:val="0077493A"/>
    <w:rPr>
      <w:lang w:val="ru-RU" w:eastAsia="en-US" w:bidi="ar-SA"/>
    </w:rPr>
  </w:style>
  <w:style w:type="character" w:customStyle="1" w:styleId="ListLabel7">
    <w:name w:val="ListLabel 7"/>
    <w:qFormat/>
    <w:rsid w:val="0077493A"/>
    <w:rPr>
      <w:lang w:val="ru-RU" w:eastAsia="en-US" w:bidi="ar-SA"/>
    </w:rPr>
  </w:style>
  <w:style w:type="character" w:customStyle="1" w:styleId="ListLabel8">
    <w:name w:val="ListLabel 8"/>
    <w:qFormat/>
    <w:rsid w:val="0077493A"/>
    <w:rPr>
      <w:lang w:val="ru-RU" w:eastAsia="en-US" w:bidi="ar-SA"/>
    </w:rPr>
  </w:style>
  <w:style w:type="character" w:customStyle="1" w:styleId="ListLabel9">
    <w:name w:val="ListLabel 9"/>
    <w:qFormat/>
    <w:rsid w:val="0077493A"/>
    <w:rPr>
      <w:lang w:val="ru-RU" w:eastAsia="en-US" w:bidi="ar-SA"/>
    </w:rPr>
  </w:style>
  <w:style w:type="character" w:customStyle="1" w:styleId="ListLabel10">
    <w:name w:val="ListLabel 1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77493A"/>
    <w:rPr>
      <w:lang w:val="ru-RU" w:eastAsia="en-US" w:bidi="ar-SA"/>
    </w:rPr>
  </w:style>
  <w:style w:type="character" w:customStyle="1" w:styleId="ListLabel12">
    <w:name w:val="ListLabel 12"/>
    <w:qFormat/>
    <w:rsid w:val="0077493A"/>
    <w:rPr>
      <w:lang w:val="ru-RU" w:eastAsia="en-US" w:bidi="ar-SA"/>
    </w:rPr>
  </w:style>
  <w:style w:type="character" w:customStyle="1" w:styleId="ListLabel13">
    <w:name w:val="ListLabel 13"/>
    <w:qFormat/>
    <w:rsid w:val="0077493A"/>
    <w:rPr>
      <w:lang w:val="ru-RU" w:eastAsia="en-US" w:bidi="ar-SA"/>
    </w:rPr>
  </w:style>
  <w:style w:type="character" w:customStyle="1" w:styleId="ListLabel14">
    <w:name w:val="ListLabel 14"/>
    <w:qFormat/>
    <w:rsid w:val="0077493A"/>
    <w:rPr>
      <w:lang w:val="ru-RU" w:eastAsia="en-US" w:bidi="ar-SA"/>
    </w:rPr>
  </w:style>
  <w:style w:type="character" w:customStyle="1" w:styleId="ListLabel15">
    <w:name w:val="ListLabel 15"/>
    <w:qFormat/>
    <w:rsid w:val="0077493A"/>
    <w:rPr>
      <w:lang w:val="ru-RU" w:eastAsia="en-US" w:bidi="ar-SA"/>
    </w:rPr>
  </w:style>
  <w:style w:type="character" w:customStyle="1" w:styleId="ListLabel16">
    <w:name w:val="ListLabel 16"/>
    <w:qFormat/>
    <w:rsid w:val="0077493A"/>
    <w:rPr>
      <w:lang w:val="ru-RU" w:eastAsia="en-US" w:bidi="ar-SA"/>
    </w:rPr>
  </w:style>
  <w:style w:type="character" w:customStyle="1" w:styleId="ListLabel17">
    <w:name w:val="ListLabel 17"/>
    <w:qFormat/>
    <w:rsid w:val="0077493A"/>
    <w:rPr>
      <w:lang w:val="ru-RU" w:eastAsia="en-US" w:bidi="ar-SA"/>
    </w:rPr>
  </w:style>
  <w:style w:type="character" w:customStyle="1" w:styleId="ListLabel18">
    <w:name w:val="ListLabel 18"/>
    <w:qFormat/>
    <w:rsid w:val="0077493A"/>
    <w:rPr>
      <w:lang w:val="ru-RU" w:eastAsia="en-US" w:bidi="ar-SA"/>
    </w:rPr>
  </w:style>
  <w:style w:type="character" w:customStyle="1" w:styleId="ListLabel19">
    <w:name w:val="ListLabel 1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77493A"/>
    <w:rPr>
      <w:lang w:val="ru-RU" w:eastAsia="en-US" w:bidi="ar-SA"/>
    </w:rPr>
  </w:style>
  <w:style w:type="character" w:customStyle="1" w:styleId="ListLabel23">
    <w:name w:val="ListLabel 23"/>
    <w:qFormat/>
    <w:rsid w:val="0077493A"/>
    <w:rPr>
      <w:lang w:val="ru-RU" w:eastAsia="en-US" w:bidi="ar-SA"/>
    </w:rPr>
  </w:style>
  <w:style w:type="character" w:customStyle="1" w:styleId="ListLabel24">
    <w:name w:val="ListLabel 24"/>
    <w:qFormat/>
    <w:rsid w:val="0077493A"/>
    <w:rPr>
      <w:lang w:val="ru-RU" w:eastAsia="en-US" w:bidi="ar-SA"/>
    </w:rPr>
  </w:style>
  <w:style w:type="character" w:customStyle="1" w:styleId="ListLabel25">
    <w:name w:val="ListLabel 25"/>
    <w:qFormat/>
    <w:rsid w:val="0077493A"/>
    <w:rPr>
      <w:lang w:val="ru-RU" w:eastAsia="en-US" w:bidi="ar-SA"/>
    </w:rPr>
  </w:style>
  <w:style w:type="character" w:customStyle="1" w:styleId="ListLabel26">
    <w:name w:val="ListLabel 26"/>
    <w:qFormat/>
    <w:rsid w:val="0077493A"/>
    <w:rPr>
      <w:lang w:val="ru-RU" w:eastAsia="en-US" w:bidi="ar-SA"/>
    </w:rPr>
  </w:style>
  <w:style w:type="character" w:customStyle="1" w:styleId="ListLabel27">
    <w:name w:val="ListLabel 27"/>
    <w:qFormat/>
    <w:rsid w:val="0077493A"/>
    <w:rPr>
      <w:lang w:val="ru-RU" w:eastAsia="en-US" w:bidi="ar-SA"/>
    </w:rPr>
  </w:style>
  <w:style w:type="character" w:customStyle="1" w:styleId="ListLabel28">
    <w:name w:val="ListLabel 2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77493A"/>
    <w:rPr>
      <w:lang w:val="ru-RU" w:eastAsia="en-US" w:bidi="ar-SA"/>
    </w:rPr>
  </w:style>
  <w:style w:type="character" w:customStyle="1" w:styleId="ListLabel30">
    <w:name w:val="ListLabel 30"/>
    <w:qFormat/>
    <w:rsid w:val="0077493A"/>
    <w:rPr>
      <w:lang w:val="ru-RU" w:eastAsia="en-US" w:bidi="ar-SA"/>
    </w:rPr>
  </w:style>
  <w:style w:type="character" w:customStyle="1" w:styleId="ListLabel31">
    <w:name w:val="ListLabel 31"/>
    <w:qFormat/>
    <w:rsid w:val="0077493A"/>
    <w:rPr>
      <w:lang w:val="ru-RU" w:eastAsia="en-US" w:bidi="ar-SA"/>
    </w:rPr>
  </w:style>
  <w:style w:type="character" w:customStyle="1" w:styleId="ListLabel32">
    <w:name w:val="ListLabel 32"/>
    <w:qFormat/>
    <w:rsid w:val="0077493A"/>
    <w:rPr>
      <w:lang w:val="ru-RU" w:eastAsia="en-US" w:bidi="ar-SA"/>
    </w:rPr>
  </w:style>
  <w:style w:type="character" w:customStyle="1" w:styleId="ListLabel33">
    <w:name w:val="ListLabel 33"/>
    <w:qFormat/>
    <w:rsid w:val="0077493A"/>
    <w:rPr>
      <w:lang w:val="ru-RU" w:eastAsia="en-US" w:bidi="ar-SA"/>
    </w:rPr>
  </w:style>
  <w:style w:type="character" w:customStyle="1" w:styleId="ListLabel34">
    <w:name w:val="ListLabel 34"/>
    <w:qFormat/>
    <w:rsid w:val="0077493A"/>
    <w:rPr>
      <w:lang w:val="ru-RU" w:eastAsia="en-US" w:bidi="ar-SA"/>
    </w:rPr>
  </w:style>
  <w:style w:type="character" w:customStyle="1" w:styleId="ListLabel35">
    <w:name w:val="ListLabel 35"/>
    <w:qFormat/>
    <w:rsid w:val="0077493A"/>
    <w:rPr>
      <w:lang w:val="ru-RU" w:eastAsia="en-US" w:bidi="ar-SA"/>
    </w:rPr>
  </w:style>
  <w:style w:type="character" w:customStyle="1" w:styleId="ListLabel36">
    <w:name w:val="ListLabel 36"/>
    <w:qFormat/>
    <w:rsid w:val="0077493A"/>
    <w:rPr>
      <w:lang w:val="ru-RU" w:eastAsia="en-US" w:bidi="ar-SA"/>
    </w:rPr>
  </w:style>
  <w:style w:type="character" w:customStyle="1" w:styleId="ListLabel37">
    <w:name w:val="ListLabel 37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77493A"/>
    <w:rPr>
      <w:sz w:val="28"/>
      <w:lang w:val="ru-RU" w:eastAsia="en-US" w:bidi="ar-SA"/>
    </w:rPr>
  </w:style>
  <w:style w:type="character" w:customStyle="1" w:styleId="ListLabel39">
    <w:name w:val="ListLabel 39"/>
    <w:qFormat/>
    <w:rsid w:val="0077493A"/>
    <w:rPr>
      <w:lang w:val="ru-RU" w:eastAsia="en-US" w:bidi="ar-SA"/>
    </w:rPr>
  </w:style>
  <w:style w:type="character" w:customStyle="1" w:styleId="ListLabel40">
    <w:name w:val="ListLabel 40"/>
    <w:qFormat/>
    <w:rsid w:val="0077493A"/>
    <w:rPr>
      <w:lang w:val="ru-RU" w:eastAsia="en-US" w:bidi="ar-SA"/>
    </w:rPr>
  </w:style>
  <w:style w:type="character" w:customStyle="1" w:styleId="ListLabel41">
    <w:name w:val="ListLabel 41"/>
    <w:qFormat/>
    <w:rsid w:val="0077493A"/>
    <w:rPr>
      <w:lang w:val="ru-RU" w:eastAsia="en-US" w:bidi="ar-SA"/>
    </w:rPr>
  </w:style>
  <w:style w:type="character" w:customStyle="1" w:styleId="ListLabel42">
    <w:name w:val="ListLabel 42"/>
    <w:qFormat/>
    <w:rsid w:val="0077493A"/>
    <w:rPr>
      <w:lang w:val="ru-RU" w:eastAsia="en-US" w:bidi="ar-SA"/>
    </w:rPr>
  </w:style>
  <w:style w:type="character" w:customStyle="1" w:styleId="ListLabel43">
    <w:name w:val="ListLabel 43"/>
    <w:qFormat/>
    <w:rsid w:val="0077493A"/>
    <w:rPr>
      <w:lang w:val="ru-RU" w:eastAsia="en-US" w:bidi="ar-SA"/>
    </w:rPr>
  </w:style>
  <w:style w:type="character" w:customStyle="1" w:styleId="ListLabel44">
    <w:name w:val="ListLabel 44"/>
    <w:qFormat/>
    <w:rsid w:val="0077493A"/>
    <w:rPr>
      <w:lang w:val="ru-RU" w:eastAsia="en-US" w:bidi="ar-SA"/>
    </w:rPr>
  </w:style>
  <w:style w:type="character" w:customStyle="1" w:styleId="ListLabel45">
    <w:name w:val="ListLabel 45"/>
    <w:qFormat/>
    <w:rsid w:val="0077493A"/>
    <w:rPr>
      <w:lang w:val="ru-RU" w:eastAsia="en-US" w:bidi="ar-SA"/>
    </w:rPr>
  </w:style>
  <w:style w:type="character" w:customStyle="1" w:styleId="ListLabel46">
    <w:name w:val="ListLabel 46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77493A"/>
    <w:rPr>
      <w:lang w:val="ru-RU" w:eastAsia="en-US" w:bidi="ar-SA"/>
    </w:rPr>
  </w:style>
  <w:style w:type="character" w:customStyle="1" w:styleId="ListLabel49">
    <w:name w:val="ListLabel 49"/>
    <w:qFormat/>
    <w:rsid w:val="0077493A"/>
    <w:rPr>
      <w:lang w:val="ru-RU" w:eastAsia="en-US" w:bidi="ar-SA"/>
    </w:rPr>
  </w:style>
  <w:style w:type="character" w:customStyle="1" w:styleId="ListLabel50">
    <w:name w:val="ListLabel 50"/>
    <w:qFormat/>
    <w:rsid w:val="0077493A"/>
    <w:rPr>
      <w:lang w:val="ru-RU" w:eastAsia="en-US" w:bidi="ar-SA"/>
    </w:rPr>
  </w:style>
  <w:style w:type="character" w:customStyle="1" w:styleId="ListLabel51">
    <w:name w:val="ListLabel 51"/>
    <w:qFormat/>
    <w:rsid w:val="0077493A"/>
    <w:rPr>
      <w:lang w:val="ru-RU" w:eastAsia="en-US" w:bidi="ar-SA"/>
    </w:rPr>
  </w:style>
  <w:style w:type="character" w:customStyle="1" w:styleId="ListLabel52">
    <w:name w:val="ListLabel 52"/>
    <w:qFormat/>
    <w:rsid w:val="0077493A"/>
    <w:rPr>
      <w:lang w:val="ru-RU" w:eastAsia="en-US" w:bidi="ar-SA"/>
    </w:rPr>
  </w:style>
  <w:style w:type="character" w:customStyle="1" w:styleId="ListLabel53">
    <w:name w:val="ListLabel 53"/>
    <w:qFormat/>
    <w:rsid w:val="0077493A"/>
    <w:rPr>
      <w:lang w:val="ru-RU" w:eastAsia="en-US" w:bidi="ar-SA"/>
    </w:rPr>
  </w:style>
  <w:style w:type="character" w:customStyle="1" w:styleId="ListLabel54">
    <w:name w:val="ListLabel 54"/>
    <w:qFormat/>
    <w:rsid w:val="0077493A"/>
    <w:rPr>
      <w:lang w:val="ru-RU" w:eastAsia="en-US" w:bidi="ar-SA"/>
    </w:rPr>
  </w:style>
  <w:style w:type="character" w:customStyle="1" w:styleId="ListLabel55">
    <w:name w:val="ListLabel 55"/>
    <w:qFormat/>
    <w:rsid w:val="0077493A"/>
    <w:rPr>
      <w:color w:val="auto"/>
    </w:rPr>
  </w:style>
  <w:style w:type="character" w:customStyle="1" w:styleId="ListLabel56">
    <w:name w:val="ListLabel 56"/>
    <w:qFormat/>
    <w:rsid w:val="0077493A"/>
    <w:rPr>
      <w:rFonts w:eastAsia="Arial" w:cs="Arial"/>
    </w:rPr>
  </w:style>
  <w:style w:type="character" w:customStyle="1" w:styleId="ListLabel57">
    <w:name w:val="ListLabel 57"/>
    <w:qFormat/>
    <w:rsid w:val="0077493A"/>
    <w:rPr>
      <w:rFonts w:eastAsia="Courier New" w:cs="Courier New"/>
    </w:rPr>
  </w:style>
  <w:style w:type="character" w:customStyle="1" w:styleId="ListLabel58">
    <w:name w:val="ListLabel 58"/>
    <w:qFormat/>
    <w:rsid w:val="0077493A"/>
    <w:rPr>
      <w:rFonts w:eastAsia="Wingdings" w:cs="Wingdings"/>
    </w:rPr>
  </w:style>
  <w:style w:type="character" w:customStyle="1" w:styleId="ListLabel59">
    <w:name w:val="ListLabel 59"/>
    <w:qFormat/>
    <w:rsid w:val="0077493A"/>
    <w:rPr>
      <w:rFonts w:eastAsia="Symbol" w:cs="Symbol"/>
    </w:rPr>
  </w:style>
  <w:style w:type="character" w:customStyle="1" w:styleId="ListLabel60">
    <w:name w:val="ListLabel 60"/>
    <w:qFormat/>
    <w:rsid w:val="0077493A"/>
    <w:rPr>
      <w:rFonts w:eastAsia="Courier New" w:cs="Courier New"/>
    </w:rPr>
  </w:style>
  <w:style w:type="character" w:customStyle="1" w:styleId="ListLabel61">
    <w:name w:val="ListLabel 61"/>
    <w:qFormat/>
    <w:rsid w:val="0077493A"/>
    <w:rPr>
      <w:rFonts w:eastAsia="Wingdings" w:cs="Wingdings"/>
    </w:rPr>
  </w:style>
  <w:style w:type="character" w:customStyle="1" w:styleId="ListLabel62">
    <w:name w:val="ListLabel 62"/>
    <w:qFormat/>
    <w:rsid w:val="0077493A"/>
    <w:rPr>
      <w:rFonts w:eastAsia="Symbol" w:cs="Symbol"/>
    </w:rPr>
  </w:style>
  <w:style w:type="character" w:customStyle="1" w:styleId="ListLabel63">
    <w:name w:val="ListLabel 63"/>
    <w:qFormat/>
    <w:rsid w:val="0077493A"/>
    <w:rPr>
      <w:rFonts w:eastAsia="Courier New" w:cs="Courier New"/>
    </w:rPr>
  </w:style>
  <w:style w:type="character" w:customStyle="1" w:styleId="ListLabel64">
    <w:name w:val="ListLabel 64"/>
    <w:qFormat/>
    <w:rsid w:val="0077493A"/>
    <w:rPr>
      <w:rFonts w:eastAsia="Wingdings" w:cs="Wingdings"/>
    </w:rPr>
  </w:style>
  <w:style w:type="character" w:customStyle="1" w:styleId="ListLabel65">
    <w:name w:val="ListLabel 65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77493A"/>
    <w:rPr>
      <w:lang w:val="ru-RU" w:eastAsia="en-US" w:bidi="ar-SA"/>
    </w:rPr>
  </w:style>
  <w:style w:type="character" w:customStyle="1" w:styleId="ListLabel69">
    <w:name w:val="ListLabel 69"/>
    <w:qFormat/>
    <w:rsid w:val="0077493A"/>
    <w:rPr>
      <w:lang w:val="ru-RU" w:eastAsia="en-US" w:bidi="ar-SA"/>
    </w:rPr>
  </w:style>
  <w:style w:type="character" w:customStyle="1" w:styleId="ListLabel70">
    <w:name w:val="ListLabel 70"/>
    <w:qFormat/>
    <w:rsid w:val="0077493A"/>
    <w:rPr>
      <w:lang w:val="ru-RU" w:eastAsia="en-US" w:bidi="ar-SA"/>
    </w:rPr>
  </w:style>
  <w:style w:type="character" w:customStyle="1" w:styleId="ListLabel71">
    <w:name w:val="ListLabel 71"/>
    <w:qFormat/>
    <w:rsid w:val="0077493A"/>
    <w:rPr>
      <w:lang w:val="ru-RU" w:eastAsia="en-US" w:bidi="ar-SA"/>
    </w:rPr>
  </w:style>
  <w:style w:type="character" w:customStyle="1" w:styleId="ListLabel72">
    <w:name w:val="ListLabel 72"/>
    <w:qFormat/>
    <w:rsid w:val="0077493A"/>
    <w:rPr>
      <w:lang w:val="ru-RU" w:eastAsia="en-US" w:bidi="ar-SA"/>
    </w:rPr>
  </w:style>
  <w:style w:type="character" w:customStyle="1" w:styleId="ListLabel73">
    <w:name w:val="ListLabel 73"/>
    <w:qFormat/>
    <w:rsid w:val="0077493A"/>
    <w:rPr>
      <w:lang w:val="ru-RU" w:eastAsia="en-US" w:bidi="ar-SA"/>
    </w:rPr>
  </w:style>
  <w:style w:type="character" w:customStyle="1" w:styleId="ListLabel74">
    <w:name w:val="ListLabel 7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77493A"/>
    <w:rPr>
      <w:lang w:val="ru-RU" w:eastAsia="en-US" w:bidi="ar-SA"/>
    </w:rPr>
  </w:style>
  <w:style w:type="character" w:customStyle="1" w:styleId="ListLabel78">
    <w:name w:val="ListLabel 78"/>
    <w:qFormat/>
    <w:rsid w:val="0077493A"/>
    <w:rPr>
      <w:lang w:val="ru-RU" w:eastAsia="en-US" w:bidi="ar-SA"/>
    </w:rPr>
  </w:style>
  <w:style w:type="character" w:customStyle="1" w:styleId="ListLabel79">
    <w:name w:val="ListLabel 79"/>
    <w:qFormat/>
    <w:rsid w:val="0077493A"/>
    <w:rPr>
      <w:lang w:val="ru-RU" w:eastAsia="en-US" w:bidi="ar-SA"/>
    </w:rPr>
  </w:style>
  <w:style w:type="character" w:customStyle="1" w:styleId="ListLabel80">
    <w:name w:val="ListLabel 80"/>
    <w:qFormat/>
    <w:rsid w:val="0077493A"/>
    <w:rPr>
      <w:lang w:val="ru-RU" w:eastAsia="en-US" w:bidi="ar-SA"/>
    </w:rPr>
  </w:style>
  <w:style w:type="character" w:customStyle="1" w:styleId="ListLabel81">
    <w:name w:val="ListLabel 81"/>
    <w:qFormat/>
    <w:rsid w:val="0077493A"/>
    <w:rPr>
      <w:lang w:val="ru-RU" w:eastAsia="en-US" w:bidi="ar-SA"/>
    </w:rPr>
  </w:style>
  <w:style w:type="character" w:customStyle="1" w:styleId="ListLabel82">
    <w:name w:val="ListLabel 82"/>
    <w:qFormat/>
    <w:rsid w:val="0077493A"/>
    <w:rPr>
      <w:lang w:val="ru-RU" w:eastAsia="en-US" w:bidi="ar-SA"/>
    </w:rPr>
  </w:style>
  <w:style w:type="character" w:customStyle="1" w:styleId="ListLabel83">
    <w:name w:val="ListLabel 8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77493A"/>
    <w:rPr>
      <w:lang w:val="ru-RU" w:eastAsia="en-US" w:bidi="ar-SA"/>
    </w:rPr>
  </w:style>
  <w:style w:type="character" w:customStyle="1" w:styleId="ListLabel87">
    <w:name w:val="ListLabel 87"/>
    <w:qFormat/>
    <w:rsid w:val="0077493A"/>
    <w:rPr>
      <w:lang w:val="ru-RU" w:eastAsia="en-US" w:bidi="ar-SA"/>
    </w:rPr>
  </w:style>
  <w:style w:type="character" w:customStyle="1" w:styleId="ListLabel88">
    <w:name w:val="ListLabel 88"/>
    <w:qFormat/>
    <w:rsid w:val="0077493A"/>
    <w:rPr>
      <w:lang w:val="ru-RU" w:eastAsia="en-US" w:bidi="ar-SA"/>
    </w:rPr>
  </w:style>
  <w:style w:type="character" w:customStyle="1" w:styleId="ListLabel89">
    <w:name w:val="ListLabel 89"/>
    <w:qFormat/>
    <w:rsid w:val="0077493A"/>
    <w:rPr>
      <w:lang w:val="ru-RU" w:eastAsia="en-US" w:bidi="ar-SA"/>
    </w:rPr>
  </w:style>
  <w:style w:type="character" w:customStyle="1" w:styleId="ListLabel90">
    <w:name w:val="ListLabel 90"/>
    <w:qFormat/>
    <w:rsid w:val="0077493A"/>
    <w:rPr>
      <w:lang w:val="ru-RU" w:eastAsia="en-US" w:bidi="ar-SA"/>
    </w:rPr>
  </w:style>
  <w:style w:type="character" w:customStyle="1" w:styleId="ListLabel91">
    <w:name w:val="ListLabel 91"/>
    <w:qFormat/>
    <w:rsid w:val="0077493A"/>
    <w:rPr>
      <w:lang w:val="ru-RU" w:eastAsia="en-US" w:bidi="ar-SA"/>
    </w:rPr>
  </w:style>
  <w:style w:type="character" w:customStyle="1" w:styleId="ListLabel92">
    <w:name w:val="ListLabel 92"/>
    <w:qFormat/>
    <w:rsid w:val="0077493A"/>
    <w:rPr>
      <w:color w:val="auto"/>
    </w:rPr>
  </w:style>
  <w:style w:type="character" w:customStyle="1" w:styleId="ListLabel93">
    <w:name w:val="ListLabel 9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77493A"/>
    <w:rPr>
      <w:lang w:val="ru-RU" w:eastAsia="en-US" w:bidi="ar-SA"/>
    </w:rPr>
  </w:style>
  <w:style w:type="character" w:customStyle="1" w:styleId="ListLabel97">
    <w:name w:val="ListLabel 97"/>
    <w:qFormat/>
    <w:rsid w:val="0077493A"/>
    <w:rPr>
      <w:lang w:val="ru-RU" w:eastAsia="en-US" w:bidi="ar-SA"/>
    </w:rPr>
  </w:style>
  <w:style w:type="character" w:customStyle="1" w:styleId="ListLabel98">
    <w:name w:val="ListLabel 98"/>
    <w:qFormat/>
    <w:rsid w:val="0077493A"/>
    <w:rPr>
      <w:lang w:val="ru-RU" w:eastAsia="en-US" w:bidi="ar-SA"/>
    </w:rPr>
  </w:style>
  <w:style w:type="character" w:customStyle="1" w:styleId="ListLabel99">
    <w:name w:val="ListLabel 99"/>
    <w:qFormat/>
    <w:rsid w:val="0077493A"/>
    <w:rPr>
      <w:lang w:val="ru-RU" w:eastAsia="en-US" w:bidi="ar-SA"/>
    </w:rPr>
  </w:style>
  <w:style w:type="character" w:customStyle="1" w:styleId="ListLabel100">
    <w:name w:val="ListLabel 100"/>
    <w:qFormat/>
    <w:rsid w:val="0077493A"/>
    <w:rPr>
      <w:lang w:val="ru-RU" w:eastAsia="en-US" w:bidi="ar-SA"/>
    </w:rPr>
  </w:style>
  <w:style w:type="character" w:customStyle="1" w:styleId="ListLabel101">
    <w:name w:val="ListLabel 101"/>
    <w:qFormat/>
    <w:rsid w:val="0077493A"/>
    <w:rPr>
      <w:lang w:val="ru-RU" w:eastAsia="en-US" w:bidi="ar-SA"/>
    </w:rPr>
  </w:style>
  <w:style w:type="character" w:customStyle="1" w:styleId="ListLabel102">
    <w:name w:val="ListLabel 10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77493A"/>
    <w:rPr>
      <w:lang w:val="ru-RU" w:eastAsia="en-US" w:bidi="ar-SA"/>
    </w:rPr>
  </w:style>
  <w:style w:type="character" w:customStyle="1" w:styleId="ListLabel106">
    <w:name w:val="ListLabel 106"/>
    <w:qFormat/>
    <w:rsid w:val="0077493A"/>
    <w:rPr>
      <w:lang w:val="ru-RU" w:eastAsia="en-US" w:bidi="ar-SA"/>
    </w:rPr>
  </w:style>
  <w:style w:type="character" w:customStyle="1" w:styleId="ListLabel107">
    <w:name w:val="ListLabel 107"/>
    <w:qFormat/>
    <w:rsid w:val="0077493A"/>
    <w:rPr>
      <w:lang w:val="ru-RU" w:eastAsia="en-US" w:bidi="ar-SA"/>
    </w:rPr>
  </w:style>
  <w:style w:type="character" w:customStyle="1" w:styleId="ListLabel108">
    <w:name w:val="ListLabel 108"/>
    <w:qFormat/>
    <w:rsid w:val="0077493A"/>
    <w:rPr>
      <w:lang w:val="ru-RU" w:eastAsia="en-US" w:bidi="ar-SA"/>
    </w:rPr>
  </w:style>
  <w:style w:type="character" w:customStyle="1" w:styleId="ListLabel109">
    <w:name w:val="ListLabel 109"/>
    <w:qFormat/>
    <w:rsid w:val="0077493A"/>
    <w:rPr>
      <w:lang w:val="ru-RU" w:eastAsia="en-US" w:bidi="ar-SA"/>
    </w:rPr>
  </w:style>
  <w:style w:type="character" w:customStyle="1" w:styleId="ListLabel110">
    <w:name w:val="ListLabel 110"/>
    <w:qFormat/>
    <w:rsid w:val="0077493A"/>
    <w:rPr>
      <w:lang w:val="ru-RU" w:eastAsia="en-US" w:bidi="ar-SA"/>
    </w:rPr>
  </w:style>
  <w:style w:type="character" w:customStyle="1" w:styleId="ListLabel111">
    <w:name w:val="ListLabel 111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77493A"/>
    <w:rPr>
      <w:lang w:val="ru-RU" w:eastAsia="en-US" w:bidi="ar-SA"/>
    </w:rPr>
  </w:style>
  <w:style w:type="character" w:customStyle="1" w:styleId="ListLabel115">
    <w:name w:val="ListLabel 115"/>
    <w:qFormat/>
    <w:rsid w:val="0077493A"/>
    <w:rPr>
      <w:lang w:val="ru-RU" w:eastAsia="en-US" w:bidi="ar-SA"/>
    </w:rPr>
  </w:style>
  <w:style w:type="character" w:customStyle="1" w:styleId="ListLabel116">
    <w:name w:val="ListLabel 116"/>
    <w:qFormat/>
    <w:rsid w:val="0077493A"/>
    <w:rPr>
      <w:lang w:val="ru-RU" w:eastAsia="en-US" w:bidi="ar-SA"/>
    </w:rPr>
  </w:style>
  <w:style w:type="character" w:customStyle="1" w:styleId="ListLabel117">
    <w:name w:val="ListLabel 117"/>
    <w:qFormat/>
    <w:rsid w:val="0077493A"/>
    <w:rPr>
      <w:lang w:val="ru-RU" w:eastAsia="en-US" w:bidi="ar-SA"/>
    </w:rPr>
  </w:style>
  <w:style w:type="character" w:customStyle="1" w:styleId="ListLabel118">
    <w:name w:val="ListLabel 118"/>
    <w:qFormat/>
    <w:rsid w:val="0077493A"/>
    <w:rPr>
      <w:lang w:val="ru-RU" w:eastAsia="en-US" w:bidi="ar-SA"/>
    </w:rPr>
  </w:style>
  <w:style w:type="character" w:customStyle="1" w:styleId="ListLabel119">
    <w:name w:val="ListLabel 119"/>
    <w:qFormat/>
    <w:rsid w:val="0077493A"/>
    <w:rPr>
      <w:lang w:val="ru-RU" w:eastAsia="en-US" w:bidi="ar-SA"/>
    </w:rPr>
  </w:style>
  <w:style w:type="character" w:customStyle="1" w:styleId="ListLabel120">
    <w:name w:val="ListLabel 120"/>
    <w:qFormat/>
    <w:rsid w:val="0077493A"/>
    <w:rPr>
      <w:color w:val="auto"/>
    </w:rPr>
  </w:style>
  <w:style w:type="character" w:customStyle="1" w:styleId="ListLabel121">
    <w:name w:val="ListLabel 121"/>
    <w:qFormat/>
    <w:rsid w:val="0077493A"/>
    <w:rPr>
      <w:color w:val="auto"/>
    </w:rPr>
  </w:style>
  <w:style w:type="character" w:customStyle="1" w:styleId="ListLabel122">
    <w:name w:val="ListLabel 12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77493A"/>
    <w:rPr>
      <w:lang w:val="ru-RU" w:eastAsia="en-US" w:bidi="ar-SA"/>
    </w:rPr>
  </w:style>
  <w:style w:type="character" w:customStyle="1" w:styleId="ListLabel126">
    <w:name w:val="ListLabel 126"/>
    <w:qFormat/>
    <w:rsid w:val="0077493A"/>
    <w:rPr>
      <w:lang w:val="ru-RU" w:eastAsia="en-US" w:bidi="ar-SA"/>
    </w:rPr>
  </w:style>
  <w:style w:type="character" w:customStyle="1" w:styleId="ListLabel127">
    <w:name w:val="ListLabel 127"/>
    <w:qFormat/>
    <w:rsid w:val="0077493A"/>
    <w:rPr>
      <w:lang w:val="ru-RU" w:eastAsia="en-US" w:bidi="ar-SA"/>
    </w:rPr>
  </w:style>
  <w:style w:type="character" w:customStyle="1" w:styleId="ListLabel128">
    <w:name w:val="ListLabel 128"/>
    <w:qFormat/>
    <w:rsid w:val="0077493A"/>
    <w:rPr>
      <w:lang w:val="ru-RU" w:eastAsia="en-US" w:bidi="ar-SA"/>
    </w:rPr>
  </w:style>
  <w:style w:type="character" w:customStyle="1" w:styleId="ListLabel129">
    <w:name w:val="ListLabel 129"/>
    <w:qFormat/>
    <w:rsid w:val="0077493A"/>
    <w:rPr>
      <w:lang w:val="ru-RU" w:eastAsia="en-US" w:bidi="ar-SA"/>
    </w:rPr>
  </w:style>
  <w:style w:type="character" w:customStyle="1" w:styleId="ListLabel130">
    <w:name w:val="ListLabel 130"/>
    <w:qFormat/>
    <w:rsid w:val="0077493A"/>
    <w:rPr>
      <w:lang w:val="ru-RU" w:eastAsia="en-US" w:bidi="ar-SA"/>
    </w:rPr>
  </w:style>
  <w:style w:type="character" w:customStyle="1" w:styleId="a9">
    <w:name w:val="Основной текст Знак"/>
    <w:basedOn w:val="a0"/>
    <w:uiPriority w:val="1"/>
    <w:qFormat/>
    <w:rsid w:val="0077493A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aa">
    <w:name w:val="Название Знак"/>
    <w:basedOn w:val="a0"/>
    <w:uiPriority w:val="10"/>
    <w:qFormat/>
    <w:rsid w:val="0077493A"/>
    <w:rPr>
      <w:rFonts w:ascii="Times New Roman" w:eastAsia="Times New Roman" w:hAnsi="Times New Roman" w:cs="Times New Roman"/>
      <w:sz w:val="34"/>
      <w:szCs w:val="34"/>
      <w:shd w:val="clear" w:color="auto" w:fill="FFFFFF"/>
      <w:lang w:val="ru-RU"/>
    </w:rPr>
  </w:style>
  <w:style w:type="character" w:customStyle="1" w:styleId="ab">
    <w:name w:val="Подзаголовок Знак"/>
    <w:basedOn w:val="a0"/>
    <w:uiPriority w:val="11"/>
    <w:qFormat/>
    <w:rsid w:val="0077493A"/>
    <w:rPr>
      <w:rFonts w:ascii="Times New Roman" w:eastAsia="Times New Roman" w:hAnsi="Times New Roman" w:cs="Times New Roman"/>
      <w:sz w:val="24"/>
      <w:szCs w:val="24"/>
      <w:shd w:val="clear" w:color="auto" w:fill="FFFFFF"/>
      <w:lang w:val="ru-RU"/>
    </w:rPr>
  </w:style>
  <w:style w:type="character" w:customStyle="1" w:styleId="21">
    <w:name w:val="Цитата 2 Знак"/>
    <w:uiPriority w:val="29"/>
    <w:qFormat/>
    <w:rsid w:val="0077493A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c">
    <w:name w:val="Выделенная цитата Знак"/>
    <w:uiPriority w:val="30"/>
    <w:qFormat/>
    <w:rsid w:val="0077493A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ad">
    <w:name w:val="Верхний колонтитул Знак"/>
    <w:basedOn w:val="a0"/>
    <w:uiPriority w:val="99"/>
    <w:qFormat/>
    <w:rsid w:val="0077493A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e">
    <w:name w:val="Нижний колонтитул Знак"/>
    <w:uiPriority w:val="99"/>
    <w:qFormat/>
    <w:rsid w:val="0077493A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f">
    <w:name w:val="Текст сноски Знак"/>
    <w:uiPriority w:val="99"/>
    <w:qFormat/>
    <w:rsid w:val="0077493A"/>
    <w:rPr>
      <w:rFonts w:ascii="Times New Roman" w:eastAsia="Times New Roman" w:hAnsi="Times New Roman" w:cs="Times New Roman"/>
      <w:sz w:val="18"/>
      <w:shd w:val="clear" w:color="auto" w:fill="FFFFFF"/>
      <w:lang w:val="ru-RU"/>
    </w:rPr>
  </w:style>
  <w:style w:type="character" w:customStyle="1" w:styleId="af0">
    <w:name w:val="Текст концевой сноски Знак"/>
    <w:uiPriority w:val="99"/>
    <w:qFormat/>
    <w:rsid w:val="0077493A"/>
    <w:rPr>
      <w:rFonts w:ascii="Times New Roman" w:eastAsia="Times New Roman" w:hAnsi="Times New Roman" w:cs="Times New Roman"/>
      <w:sz w:val="20"/>
      <w:shd w:val="clear" w:color="auto" w:fill="FFFFFF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77493A"/>
    <w:rPr>
      <w:color w:val="605E5C"/>
      <w:shd w:val="clear" w:color="auto" w:fill="E1DFDD"/>
    </w:rPr>
  </w:style>
  <w:style w:type="character" w:customStyle="1" w:styleId="ListLabel131">
    <w:name w:val="ListLabel 13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77493A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77493A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77493A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77493A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77493A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77493A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77493A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77493A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77493A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77493A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77493A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77493A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77493A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77493A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77493A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77493A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77493A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77493A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77493A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77493A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77493A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77493A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77493A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77493A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77493A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77493A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77493A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77493A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77493A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77493A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77493A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77493A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77493A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77493A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77493A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77493A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77493A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77493A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77493A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77493A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77493A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77493A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77493A"/>
    <w:rPr>
      <w:caps/>
    </w:rPr>
  </w:style>
  <w:style w:type="character" w:customStyle="1" w:styleId="ListLabel186">
    <w:name w:val="ListLabel 18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77493A"/>
    <w:rPr>
      <w:lang w:val="ru-RU" w:eastAsia="en-US" w:bidi="ar-SA"/>
    </w:rPr>
  </w:style>
  <w:style w:type="character" w:customStyle="1" w:styleId="ListLabel191">
    <w:name w:val="ListLabel 191"/>
    <w:qFormat/>
    <w:rsid w:val="0077493A"/>
    <w:rPr>
      <w:lang w:val="ru-RU" w:eastAsia="en-US" w:bidi="ar-SA"/>
    </w:rPr>
  </w:style>
  <w:style w:type="character" w:customStyle="1" w:styleId="ListLabel192">
    <w:name w:val="ListLabel 192"/>
    <w:qFormat/>
    <w:rsid w:val="0077493A"/>
    <w:rPr>
      <w:lang w:val="ru-RU" w:eastAsia="en-US" w:bidi="ar-SA"/>
    </w:rPr>
  </w:style>
  <w:style w:type="character" w:customStyle="1" w:styleId="ListLabel193">
    <w:name w:val="ListLabel 193"/>
    <w:qFormat/>
    <w:rsid w:val="0077493A"/>
    <w:rPr>
      <w:lang w:val="ru-RU" w:eastAsia="en-US" w:bidi="ar-SA"/>
    </w:rPr>
  </w:style>
  <w:style w:type="character" w:customStyle="1" w:styleId="ListLabel194">
    <w:name w:val="ListLabel 194"/>
    <w:qFormat/>
    <w:rsid w:val="0077493A"/>
    <w:rPr>
      <w:lang w:val="ru-RU" w:eastAsia="en-US" w:bidi="ar-SA"/>
    </w:rPr>
  </w:style>
  <w:style w:type="character" w:customStyle="1" w:styleId="ListLabel195">
    <w:name w:val="ListLabel 19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77493A"/>
    <w:rPr>
      <w:lang w:val="ru-RU" w:eastAsia="en-US" w:bidi="ar-SA"/>
    </w:rPr>
  </w:style>
  <w:style w:type="character" w:customStyle="1" w:styleId="ListLabel197">
    <w:name w:val="ListLabel 197"/>
    <w:qFormat/>
    <w:rsid w:val="0077493A"/>
    <w:rPr>
      <w:lang w:val="ru-RU" w:eastAsia="en-US" w:bidi="ar-SA"/>
    </w:rPr>
  </w:style>
  <w:style w:type="character" w:customStyle="1" w:styleId="ListLabel198">
    <w:name w:val="ListLabel 198"/>
    <w:qFormat/>
    <w:rsid w:val="0077493A"/>
    <w:rPr>
      <w:lang w:val="ru-RU" w:eastAsia="en-US" w:bidi="ar-SA"/>
    </w:rPr>
  </w:style>
  <w:style w:type="character" w:customStyle="1" w:styleId="ListLabel199">
    <w:name w:val="ListLabel 199"/>
    <w:qFormat/>
    <w:rsid w:val="0077493A"/>
    <w:rPr>
      <w:lang w:val="ru-RU" w:eastAsia="en-US" w:bidi="ar-SA"/>
    </w:rPr>
  </w:style>
  <w:style w:type="character" w:customStyle="1" w:styleId="ListLabel200">
    <w:name w:val="ListLabel 200"/>
    <w:qFormat/>
    <w:rsid w:val="0077493A"/>
    <w:rPr>
      <w:lang w:val="ru-RU" w:eastAsia="en-US" w:bidi="ar-SA"/>
    </w:rPr>
  </w:style>
  <w:style w:type="character" w:customStyle="1" w:styleId="ListLabel201">
    <w:name w:val="ListLabel 201"/>
    <w:qFormat/>
    <w:rsid w:val="0077493A"/>
    <w:rPr>
      <w:lang w:val="ru-RU" w:eastAsia="en-US" w:bidi="ar-SA"/>
    </w:rPr>
  </w:style>
  <w:style w:type="character" w:customStyle="1" w:styleId="ListLabel202">
    <w:name w:val="ListLabel 202"/>
    <w:qFormat/>
    <w:rsid w:val="0077493A"/>
    <w:rPr>
      <w:lang w:val="ru-RU" w:eastAsia="en-US" w:bidi="ar-SA"/>
    </w:rPr>
  </w:style>
  <w:style w:type="character" w:customStyle="1" w:styleId="ListLabel203">
    <w:name w:val="ListLabel 203"/>
    <w:qFormat/>
    <w:rsid w:val="0077493A"/>
    <w:rPr>
      <w:lang w:val="ru-RU" w:eastAsia="en-US" w:bidi="ar-SA"/>
    </w:rPr>
  </w:style>
  <w:style w:type="character" w:customStyle="1" w:styleId="ListLabel204">
    <w:name w:val="ListLabel 20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77493A"/>
    <w:rPr>
      <w:lang w:val="ru-RU" w:eastAsia="en-US" w:bidi="ar-SA"/>
    </w:rPr>
  </w:style>
  <w:style w:type="character" w:customStyle="1" w:styleId="ListLabel208">
    <w:name w:val="ListLabel 208"/>
    <w:qFormat/>
    <w:rsid w:val="0077493A"/>
    <w:rPr>
      <w:lang w:val="ru-RU" w:eastAsia="en-US" w:bidi="ar-SA"/>
    </w:rPr>
  </w:style>
  <w:style w:type="character" w:customStyle="1" w:styleId="ListLabel209">
    <w:name w:val="ListLabel 209"/>
    <w:qFormat/>
    <w:rsid w:val="0077493A"/>
    <w:rPr>
      <w:lang w:val="ru-RU" w:eastAsia="en-US" w:bidi="ar-SA"/>
    </w:rPr>
  </w:style>
  <w:style w:type="character" w:customStyle="1" w:styleId="ListLabel210">
    <w:name w:val="ListLabel 210"/>
    <w:qFormat/>
    <w:rsid w:val="0077493A"/>
    <w:rPr>
      <w:lang w:val="ru-RU" w:eastAsia="en-US" w:bidi="ar-SA"/>
    </w:rPr>
  </w:style>
  <w:style w:type="character" w:customStyle="1" w:styleId="ListLabel211">
    <w:name w:val="ListLabel 211"/>
    <w:qFormat/>
    <w:rsid w:val="0077493A"/>
    <w:rPr>
      <w:lang w:val="ru-RU" w:eastAsia="en-US" w:bidi="ar-SA"/>
    </w:rPr>
  </w:style>
  <w:style w:type="character" w:customStyle="1" w:styleId="ListLabel212">
    <w:name w:val="ListLabel 212"/>
    <w:qFormat/>
    <w:rsid w:val="0077493A"/>
    <w:rPr>
      <w:lang w:val="ru-RU" w:eastAsia="en-US" w:bidi="ar-SA"/>
    </w:rPr>
  </w:style>
  <w:style w:type="character" w:customStyle="1" w:styleId="ListLabel213">
    <w:name w:val="ListLabel 21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77493A"/>
    <w:rPr>
      <w:lang w:val="ru-RU" w:eastAsia="en-US" w:bidi="ar-SA"/>
    </w:rPr>
  </w:style>
  <w:style w:type="character" w:customStyle="1" w:styleId="ListLabel215">
    <w:name w:val="ListLabel 215"/>
    <w:qFormat/>
    <w:rsid w:val="0077493A"/>
    <w:rPr>
      <w:lang w:val="ru-RU" w:eastAsia="en-US" w:bidi="ar-SA"/>
    </w:rPr>
  </w:style>
  <w:style w:type="character" w:customStyle="1" w:styleId="ListLabel216">
    <w:name w:val="ListLabel 216"/>
    <w:qFormat/>
    <w:rsid w:val="0077493A"/>
    <w:rPr>
      <w:lang w:val="ru-RU" w:eastAsia="en-US" w:bidi="ar-SA"/>
    </w:rPr>
  </w:style>
  <w:style w:type="character" w:customStyle="1" w:styleId="ListLabel217">
    <w:name w:val="ListLabel 217"/>
    <w:qFormat/>
    <w:rsid w:val="0077493A"/>
    <w:rPr>
      <w:lang w:val="ru-RU" w:eastAsia="en-US" w:bidi="ar-SA"/>
    </w:rPr>
  </w:style>
  <w:style w:type="character" w:customStyle="1" w:styleId="ListLabel218">
    <w:name w:val="ListLabel 218"/>
    <w:qFormat/>
    <w:rsid w:val="0077493A"/>
    <w:rPr>
      <w:lang w:val="ru-RU" w:eastAsia="en-US" w:bidi="ar-SA"/>
    </w:rPr>
  </w:style>
  <w:style w:type="character" w:customStyle="1" w:styleId="ListLabel219">
    <w:name w:val="ListLabel 219"/>
    <w:qFormat/>
    <w:rsid w:val="0077493A"/>
    <w:rPr>
      <w:lang w:val="ru-RU" w:eastAsia="en-US" w:bidi="ar-SA"/>
    </w:rPr>
  </w:style>
  <w:style w:type="character" w:customStyle="1" w:styleId="ListLabel220">
    <w:name w:val="ListLabel 220"/>
    <w:qFormat/>
    <w:rsid w:val="0077493A"/>
    <w:rPr>
      <w:lang w:val="ru-RU" w:eastAsia="en-US" w:bidi="ar-SA"/>
    </w:rPr>
  </w:style>
  <w:style w:type="character" w:customStyle="1" w:styleId="ListLabel221">
    <w:name w:val="ListLabel 221"/>
    <w:qFormat/>
    <w:rsid w:val="0077493A"/>
    <w:rPr>
      <w:lang w:val="ru-RU" w:eastAsia="en-US" w:bidi="ar-SA"/>
    </w:rPr>
  </w:style>
  <w:style w:type="character" w:customStyle="1" w:styleId="ListLabel222">
    <w:name w:val="ListLabel 222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77493A"/>
    <w:rPr>
      <w:lang w:val="ru-RU" w:eastAsia="en-US" w:bidi="ar-SA"/>
    </w:rPr>
  </w:style>
  <w:style w:type="character" w:customStyle="1" w:styleId="ListLabel224">
    <w:name w:val="ListLabel 224"/>
    <w:qFormat/>
    <w:rsid w:val="0077493A"/>
    <w:rPr>
      <w:lang w:val="ru-RU" w:eastAsia="en-US" w:bidi="ar-SA"/>
    </w:rPr>
  </w:style>
  <w:style w:type="character" w:customStyle="1" w:styleId="ListLabel225">
    <w:name w:val="ListLabel 225"/>
    <w:qFormat/>
    <w:rsid w:val="0077493A"/>
    <w:rPr>
      <w:lang w:val="ru-RU" w:eastAsia="en-US" w:bidi="ar-SA"/>
    </w:rPr>
  </w:style>
  <w:style w:type="character" w:customStyle="1" w:styleId="ListLabel226">
    <w:name w:val="ListLabel 226"/>
    <w:qFormat/>
    <w:rsid w:val="0077493A"/>
    <w:rPr>
      <w:lang w:val="ru-RU" w:eastAsia="en-US" w:bidi="ar-SA"/>
    </w:rPr>
  </w:style>
  <w:style w:type="character" w:customStyle="1" w:styleId="ListLabel227">
    <w:name w:val="ListLabel 227"/>
    <w:qFormat/>
    <w:rsid w:val="0077493A"/>
    <w:rPr>
      <w:lang w:val="ru-RU" w:eastAsia="en-US" w:bidi="ar-SA"/>
    </w:rPr>
  </w:style>
  <w:style w:type="character" w:customStyle="1" w:styleId="ListLabel228">
    <w:name w:val="ListLabel 228"/>
    <w:qFormat/>
    <w:rsid w:val="0077493A"/>
    <w:rPr>
      <w:lang w:val="ru-RU" w:eastAsia="en-US" w:bidi="ar-SA"/>
    </w:rPr>
  </w:style>
  <w:style w:type="character" w:customStyle="1" w:styleId="ListLabel229">
    <w:name w:val="ListLabel 229"/>
    <w:qFormat/>
    <w:rsid w:val="0077493A"/>
    <w:rPr>
      <w:lang w:val="ru-RU" w:eastAsia="en-US" w:bidi="ar-SA"/>
    </w:rPr>
  </w:style>
  <w:style w:type="character" w:customStyle="1" w:styleId="ListLabel230">
    <w:name w:val="ListLabel 230"/>
    <w:qFormat/>
    <w:rsid w:val="0077493A"/>
    <w:rPr>
      <w:lang w:val="ru-RU" w:eastAsia="en-US" w:bidi="ar-SA"/>
    </w:rPr>
  </w:style>
  <w:style w:type="character" w:customStyle="1" w:styleId="ListLabel231">
    <w:name w:val="ListLabel 231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77493A"/>
    <w:rPr>
      <w:lang w:val="ru-RU" w:eastAsia="en-US" w:bidi="ar-SA"/>
    </w:rPr>
  </w:style>
  <w:style w:type="character" w:customStyle="1" w:styleId="ListLabel234">
    <w:name w:val="ListLabel 234"/>
    <w:qFormat/>
    <w:rsid w:val="0077493A"/>
    <w:rPr>
      <w:lang w:val="ru-RU" w:eastAsia="en-US" w:bidi="ar-SA"/>
    </w:rPr>
  </w:style>
  <w:style w:type="character" w:customStyle="1" w:styleId="ListLabel235">
    <w:name w:val="ListLabel 235"/>
    <w:qFormat/>
    <w:rsid w:val="0077493A"/>
    <w:rPr>
      <w:lang w:val="ru-RU" w:eastAsia="en-US" w:bidi="ar-SA"/>
    </w:rPr>
  </w:style>
  <w:style w:type="character" w:customStyle="1" w:styleId="ListLabel236">
    <w:name w:val="ListLabel 236"/>
    <w:qFormat/>
    <w:rsid w:val="0077493A"/>
    <w:rPr>
      <w:lang w:val="ru-RU" w:eastAsia="en-US" w:bidi="ar-SA"/>
    </w:rPr>
  </w:style>
  <w:style w:type="character" w:customStyle="1" w:styleId="ListLabel237">
    <w:name w:val="ListLabel 237"/>
    <w:qFormat/>
    <w:rsid w:val="0077493A"/>
    <w:rPr>
      <w:lang w:val="ru-RU" w:eastAsia="en-US" w:bidi="ar-SA"/>
    </w:rPr>
  </w:style>
  <w:style w:type="character" w:customStyle="1" w:styleId="ListLabel238">
    <w:name w:val="ListLabel 238"/>
    <w:qFormat/>
    <w:rsid w:val="0077493A"/>
    <w:rPr>
      <w:lang w:val="ru-RU" w:eastAsia="en-US" w:bidi="ar-SA"/>
    </w:rPr>
  </w:style>
  <w:style w:type="character" w:customStyle="1" w:styleId="ListLabel239">
    <w:name w:val="ListLabel 239"/>
    <w:qFormat/>
    <w:rsid w:val="0077493A"/>
    <w:rPr>
      <w:lang w:val="ru-RU" w:eastAsia="en-US" w:bidi="ar-SA"/>
    </w:rPr>
  </w:style>
  <w:style w:type="character" w:customStyle="1" w:styleId="ListLabel240">
    <w:name w:val="ListLabel 240"/>
    <w:qFormat/>
    <w:rsid w:val="0077493A"/>
    <w:rPr>
      <w:color w:val="auto"/>
    </w:rPr>
  </w:style>
  <w:style w:type="character" w:customStyle="1" w:styleId="ListLabel241">
    <w:name w:val="ListLabel 241"/>
    <w:qFormat/>
    <w:rsid w:val="0077493A"/>
    <w:rPr>
      <w:rFonts w:eastAsia="Arial" w:cs="Arial"/>
    </w:rPr>
  </w:style>
  <w:style w:type="character" w:customStyle="1" w:styleId="ListLabel242">
    <w:name w:val="ListLabel 242"/>
    <w:qFormat/>
    <w:rsid w:val="0077493A"/>
    <w:rPr>
      <w:rFonts w:eastAsia="Courier New" w:cs="Courier New"/>
    </w:rPr>
  </w:style>
  <w:style w:type="character" w:customStyle="1" w:styleId="ListLabel243">
    <w:name w:val="ListLabel 243"/>
    <w:qFormat/>
    <w:rsid w:val="0077493A"/>
    <w:rPr>
      <w:rFonts w:eastAsia="Wingdings" w:cs="Wingdings"/>
    </w:rPr>
  </w:style>
  <w:style w:type="character" w:customStyle="1" w:styleId="ListLabel244">
    <w:name w:val="ListLabel 244"/>
    <w:qFormat/>
    <w:rsid w:val="0077493A"/>
    <w:rPr>
      <w:rFonts w:eastAsia="Symbol" w:cs="Symbol"/>
    </w:rPr>
  </w:style>
  <w:style w:type="character" w:customStyle="1" w:styleId="ListLabel245">
    <w:name w:val="ListLabel 245"/>
    <w:qFormat/>
    <w:rsid w:val="0077493A"/>
    <w:rPr>
      <w:rFonts w:eastAsia="Courier New" w:cs="Courier New"/>
    </w:rPr>
  </w:style>
  <w:style w:type="character" w:customStyle="1" w:styleId="ListLabel246">
    <w:name w:val="ListLabel 246"/>
    <w:qFormat/>
    <w:rsid w:val="0077493A"/>
    <w:rPr>
      <w:rFonts w:eastAsia="Wingdings" w:cs="Wingdings"/>
    </w:rPr>
  </w:style>
  <w:style w:type="character" w:customStyle="1" w:styleId="ListLabel247">
    <w:name w:val="ListLabel 247"/>
    <w:qFormat/>
    <w:rsid w:val="0077493A"/>
    <w:rPr>
      <w:rFonts w:eastAsia="Symbol" w:cs="Symbol"/>
    </w:rPr>
  </w:style>
  <w:style w:type="character" w:customStyle="1" w:styleId="ListLabel248">
    <w:name w:val="ListLabel 248"/>
    <w:qFormat/>
    <w:rsid w:val="0077493A"/>
    <w:rPr>
      <w:rFonts w:eastAsia="Courier New" w:cs="Courier New"/>
    </w:rPr>
  </w:style>
  <w:style w:type="character" w:customStyle="1" w:styleId="ListLabel249">
    <w:name w:val="ListLabel 249"/>
    <w:qFormat/>
    <w:rsid w:val="0077493A"/>
    <w:rPr>
      <w:rFonts w:eastAsia="Wingdings" w:cs="Wingdings"/>
    </w:rPr>
  </w:style>
  <w:style w:type="character" w:customStyle="1" w:styleId="ListLabel250">
    <w:name w:val="ListLabel 250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77493A"/>
    <w:rPr>
      <w:lang w:val="ru-RU" w:eastAsia="en-US" w:bidi="ar-SA"/>
    </w:rPr>
  </w:style>
  <w:style w:type="character" w:customStyle="1" w:styleId="ListLabel254">
    <w:name w:val="ListLabel 254"/>
    <w:qFormat/>
    <w:rsid w:val="0077493A"/>
    <w:rPr>
      <w:lang w:val="ru-RU" w:eastAsia="en-US" w:bidi="ar-SA"/>
    </w:rPr>
  </w:style>
  <w:style w:type="character" w:customStyle="1" w:styleId="ListLabel255">
    <w:name w:val="ListLabel 255"/>
    <w:qFormat/>
    <w:rsid w:val="0077493A"/>
    <w:rPr>
      <w:lang w:val="ru-RU" w:eastAsia="en-US" w:bidi="ar-SA"/>
    </w:rPr>
  </w:style>
  <w:style w:type="character" w:customStyle="1" w:styleId="ListLabel256">
    <w:name w:val="ListLabel 256"/>
    <w:qFormat/>
    <w:rsid w:val="0077493A"/>
    <w:rPr>
      <w:lang w:val="ru-RU" w:eastAsia="en-US" w:bidi="ar-SA"/>
    </w:rPr>
  </w:style>
  <w:style w:type="character" w:customStyle="1" w:styleId="ListLabel257">
    <w:name w:val="ListLabel 257"/>
    <w:qFormat/>
    <w:rsid w:val="0077493A"/>
    <w:rPr>
      <w:lang w:val="ru-RU" w:eastAsia="en-US" w:bidi="ar-SA"/>
    </w:rPr>
  </w:style>
  <w:style w:type="character" w:customStyle="1" w:styleId="ListLabel258">
    <w:name w:val="ListLabel 258"/>
    <w:qFormat/>
    <w:rsid w:val="0077493A"/>
    <w:rPr>
      <w:lang w:val="ru-RU" w:eastAsia="en-US" w:bidi="ar-SA"/>
    </w:rPr>
  </w:style>
  <w:style w:type="character" w:customStyle="1" w:styleId="ListLabel259">
    <w:name w:val="ListLabel 25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77493A"/>
    <w:rPr>
      <w:lang w:val="ru-RU" w:eastAsia="en-US" w:bidi="ar-SA"/>
    </w:rPr>
  </w:style>
  <w:style w:type="character" w:customStyle="1" w:styleId="ListLabel263">
    <w:name w:val="ListLabel 263"/>
    <w:qFormat/>
    <w:rsid w:val="0077493A"/>
    <w:rPr>
      <w:lang w:val="ru-RU" w:eastAsia="en-US" w:bidi="ar-SA"/>
    </w:rPr>
  </w:style>
  <w:style w:type="character" w:customStyle="1" w:styleId="ListLabel264">
    <w:name w:val="ListLabel 264"/>
    <w:qFormat/>
    <w:rsid w:val="0077493A"/>
    <w:rPr>
      <w:lang w:val="ru-RU" w:eastAsia="en-US" w:bidi="ar-SA"/>
    </w:rPr>
  </w:style>
  <w:style w:type="character" w:customStyle="1" w:styleId="ListLabel265">
    <w:name w:val="ListLabel 265"/>
    <w:qFormat/>
    <w:rsid w:val="0077493A"/>
    <w:rPr>
      <w:lang w:val="ru-RU" w:eastAsia="en-US" w:bidi="ar-SA"/>
    </w:rPr>
  </w:style>
  <w:style w:type="character" w:customStyle="1" w:styleId="ListLabel266">
    <w:name w:val="ListLabel 266"/>
    <w:qFormat/>
    <w:rsid w:val="0077493A"/>
    <w:rPr>
      <w:lang w:val="ru-RU" w:eastAsia="en-US" w:bidi="ar-SA"/>
    </w:rPr>
  </w:style>
  <w:style w:type="character" w:customStyle="1" w:styleId="ListLabel267">
    <w:name w:val="ListLabel 267"/>
    <w:qFormat/>
    <w:rsid w:val="0077493A"/>
    <w:rPr>
      <w:lang w:val="ru-RU" w:eastAsia="en-US" w:bidi="ar-SA"/>
    </w:rPr>
  </w:style>
  <w:style w:type="character" w:customStyle="1" w:styleId="ListLabel268">
    <w:name w:val="ListLabel 26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77493A"/>
    <w:rPr>
      <w:lang w:val="ru-RU" w:eastAsia="en-US" w:bidi="ar-SA"/>
    </w:rPr>
  </w:style>
  <w:style w:type="character" w:customStyle="1" w:styleId="ListLabel272">
    <w:name w:val="ListLabel 272"/>
    <w:qFormat/>
    <w:rsid w:val="0077493A"/>
    <w:rPr>
      <w:lang w:val="ru-RU" w:eastAsia="en-US" w:bidi="ar-SA"/>
    </w:rPr>
  </w:style>
  <w:style w:type="character" w:customStyle="1" w:styleId="ListLabel273">
    <w:name w:val="ListLabel 273"/>
    <w:qFormat/>
    <w:rsid w:val="0077493A"/>
    <w:rPr>
      <w:lang w:val="ru-RU" w:eastAsia="en-US" w:bidi="ar-SA"/>
    </w:rPr>
  </w:style>
  <w:style w:type="character" w:customStyle="1" w:styleId="ListLabel274">
    <w:name w:val="ListLabel 274"/>
    <w:qFormat/>
    <w:rsid w:val="0077493A"/>
    <w:rPr>
      <w:lang w:val="ru-RU" w:eastAsia="en-US" w:bidi="ar-SA"/>
    </w:rPr>
  </w:style>
  <w:style w:type="character" w:customStyle="1" w:styleId="ListLabel275">
    <w:name w:val="ListLabel 275"/>
    <w:qFormat/>
    <w:rsid w:val="0077493A"/>
    <w:rPr>
      <w:lang w:val="ru-RU" w:eastAsia="en-US" w:bidi="ar-SA"/>
    </w:rPr>
  </w:style>
  <w:style w:type="character" w:customStyle="1" w:styleId="ListLabel276">
    <w:name w:val="ListLabel 276"/>
    <w:qFormat/>
    <w:rsid w:val="0077493A"/>
    <w:rPr>
      <w:lang w:val="ru-RU" w:eastAsia="en-US" w:bidi="ar-SA"/>
    </w:rPr>
  </w:style>
  <w:style w:type="character" w:customStyle="1" w:styleId="ListLabel277">
    <w:name w:val="ListLabel 277"/>
    <w:qFormat/>
    <w:rsid w:val="0077493A"/>
    <w:rPr>
      <w:color w:val="auto"/>
    </w:rPr>
  </w:style>
  <w:style w:type="character" w:customStyle="1" w:styleId="ListLabel278">
    <w:name w:val="ListLabel 27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77493A"/>
    <w:rPr>
      <w:lang w:val="ru-RU" w:eastAsia="en-US" w:bidi="ar-SA"/>
    </w:rPr>
  </w:style>
  <w:style w:type="character" w:customStyle="1" w:styleId="ListLabel282">
    <w:name w:val="ListLabel 282"/>
    <w:qFormat/>
    <w:rsid w:val="0077493A"/>
    <w:rPr>
      <w:lang w:val="ru-RU" w:eastAsia="en-US" w:bidi="ar-SA"/>
    </w:rPr>
  </w:style>
  <w:style w:type="character" w:customStyle="1" w:styleId="ListLabel283">
    <w:name w:val="ListLabel 283"/>
    <w:qFormat/>
    <w:rsid w:val="0077493A"/>
    <w:rPr>
      <w:lang w:val="ru-RU" w:eastAsia="en-US" w:bidi="ar-SA"/>
    </w:rPr>
  </w:style>
  <w:style w:type="character" w:customStyle="1" w:styleId="ListLabel284">
    <w:name w:val="ListLabel 284"/>
    <w:qFormat/>
    <w:rsid w:val="0077493A"/>
    <w:rPr>
      <w:lang w:val="ru-RU" w:eastAsia="en-US" w:bidi="ar-SA"/>
    </w:rPr>
  </w:style>
  <w:style w:type="character" w:customStyle="1" w:styleId="ListLabel285">
    <w:name w:val="ListLabel 285"/>
    <w:qFormat/>
    <w:rsid w:val="0077493A"/>
    <w:rPr>
      <w:lang w:val="ru-RU" w:eastAsia="en-US" w:bidi="ar-SA"/>
    </w:rPr>
  </w:style>
  <w:style w:type="character" w:customStyle="1" w:styleId="ListLabel286">
    <w:name w:val="ListLabel 286"/>
    <w:qFormat/>
    <w:rsid w:val="0077493A"/>
    <w:rPr>
      <w:lang w:val="ru-RU" w:eastAsia="en-US" w:bidi="ar-SA"/>
    </w:rPr>
  </w:style>
  <w:style w:type="character" w:customStyle="1" w:styleId="ListLabel287">
    <w:name w:val="ListLabel 28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77493A"/>
    <w:rPr>
      <w:lang w:val="ru-RU" w:eastAsia="en-US" w:bidi="ar-SA"/>
    </w:rPr>
  </w:style>
  <w:style w:type="character" w:customStyle="1" w:styleId="ListLabel291">
    <w:name w:val="ListLabel 291"/>
    <w:qFormat/>
    <w:rsid w:val="0077493A"/>
    <w:rPr>
      <w:lang w:val="ru-RU" w:eastAsia="en-US" w:bidi="ar-SA"/>
    </w:rPr>
  </w:style>
  <w:style w:type="character" w:customStyle="1" w:styleId="ListLabel292">
    <w:name w:val="ListLabel 292"/>
    <w:qFormat/>
    <w:rsid w:val="0077493A"/>
    <w:rPr>
      <w:lang w:val="ru-RU" w:eastAsia="en-US" w:bidi="ar-SA"/>
    </w:rPr>
  </w:style>
  <w:style w:type="character" w:customStyle="1" w:styleId="ListLabel293">
    <w:name w:val="ListLabel 293"/>
    <w:qFormat/>
    <w:rsid w:val="0077493A"/>
    <w:rPr>
      <w:lang w:val="ru-RU" w:eastAsia="en-US" w:bidi="ar-SA"/>
    </w:rPr>
  </w:style>
  <w:style w:type="character" w:customStyle="1" w:styleId="ListLabel294">
    <w:name w:val="ListLabel 294"/>
    <w:qFormat/>
    <w:rsid w:val="0077493A"/>
    <w:rPr>
      <w:lang w:val="ru-RU" w:eastAsia="en-US" w:bidi="ar-SA"/>
    </w:rPr>
  </w:style>
  <w:style w:type="character" w:customStyle="1" w:styleId="ListLabel295">
    <w:name w:val="ListLabel 295"/>
    <w:qFormat/>
    <w:rsid w:val="0077493A"/>
    <w:rPr>
      <w:lang w:val="ru-RU" w:eastAsia="en-US" w:bidi="ar-SA"/>
    </w:rPr>
  </w:style>
  <w:style w:type="character" w:customStyle="1" w:styleId="ListLabel296">
    <w:name w:val="ListLabel 296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77493A"/>
    <w:rPr>
      <w:lang w:val="ru-RU" w:eastAsia="en-US" w:bidi="ar-SA"/>
    </w:rPr>
  </w:style>
  <w:style w:type="character" w:customStyle="1" w:styleId="ListLabel300">
    <w:name w:val="ListLabel 300"/>
    <w:qFormat/>
    <w:rsid w:val="0077493A"/>
    <w:rPr>
      <w:lang w:val="ru-RU" w:eastAsia="en-US" w:bidi="ar-SA"/>
    </w:rPr>
  </w:style>
  <w:style w:type="character" w:customStyle="1" w:styleId="ListLabel301">
    <w:name w:val="ListLabel 301"/>
    <w:qFormat/>
    <w:rsid w:val="0077493A"/>
    <w:rPr>
      <w:lang w:val="ru-RU" w:eastAsia="en-US" w:bidi="ar-SA"/>
    </w:rPr>
  </w:style>
  <w:style w:type="character" w:customStyle="1" w:styleId="ListLabel302">
    <w:name w:val="ListLabel 302"/>
    <w:qFormat/>
    <w:rsid w:val="0077493A"/>
    <w:rPr>
      <w:lang w:val="ru-RU" w:eastAsia="en-US" w:bidi="ar-SA"/>
    </w:rPr>
  </w:style>
  <w:style w:type="character" w:customStyle="1" w:styleId="ListLabel303">
    <w:name w:val="ListLabel 303"/>
    <w:qFormat/>
    <w:rsid w:val="0077493A"/>
    <w:rPr>
      <w:lang w:val="ru-RU" w:eastAsia="en-US" w:bidi="ar-SA"/>
    </w:rPr>
  </w:style>
  <w:style w:type="character" w:customStyle="1" w:styleId="ListLabel304">
    <w:name w:val="ListLabel 304"/>
    <w:qFormat/>
    <w:rsid w:val="0077493A"/>
    <w:rPr>
      <w:lang w:val="ru-RU" w:eastAsia="en-US" w:bidi="ar-SA"/>
    </w:rPr>
  </w:style>
  <w:style w:type="character" w:customStyle="1" w:styleId="ListLabel305">
    <w:name w:val="ListLabel 305"/>
    <w:qFormat/>
    <w:rsid w:val="0077493A"/>
    <w:rPr>
      <w:color w:val="auto"/>
    </w:rPr>
  </w:style>
  <w:style w:type="character" w:customStyle="1" w:styleId="ListLabel306">
    <w:name w:val="ListLabel 306"/>
    <w:qFormat/>
    <w:rsid w:val="0077493A"/>
    <w:rPr>
      <w:color w:val="auto"/>
    </w:rPr>
  </w:style>
  <w:style w:type="character" w:customStyle="1" w:styleId="ListLabel307">
    <w:name w:val="ListLabel 30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77493A"/>
    <w:rPr>
      <w:lang w:val="ru-RU" w:eastAsia="en-US" w:bidi="ar-SA"/>
    </w:rPr>
  </w:style>
  <w:style w:type="character" w:customStyle="1" w:styleId="ListLabel311">
    <w:name w:val="ListLabel 311"/>
    <w:qFormat/>
    <w:rsid w:val="0077493A"/>
    <w:rPr>
      <w:lang w:val="ru-RU" w:eastAsia="en-US" w:bidi="ar-SA"/>
    </w:rPr>
  </w:style>
  <w:style w:type="character" w:customStyle="1" w:styleId="ListLabel312">
    <w:name w:val="ListLabel 312"/>
    <w:qFormat/>
    <w:rsid w:val="0077493A"/>
    <w:rPr>
      <w:lang w:val="ru-RU" w:eastAsia="en-US" w:bidi="ar-SA"/>
    </w:rPr>
  </w:style>
  <w:style w:type="character" w:customStyle="1" w:styleId="ListLabel313">
    <w:name w:val="ListLabel 313"/>
    <w:qFormat/>
    <w:rsid w:val="0077493A"/>
    <w:rPr>
      <w:lang w:val="ru-RU" w:eastAsia="en-US" w:bidi="ar-SA"/>
    </w:rPr>
  </w:style>
  <w:style w:type="character" w:customStyle="1" w:styleId="ListLabel314">
    <w:name w:val="ListLabel 314"/>
    <w:qFormat/>
    <w:rsid w:val="0077493A"/>
    <w:rPr>
      <w:lang w:val="ru-RU" w:eastAsia="en-US" w:bidi="ar-SA"/>
    </w:rPr>
  </w:style>
  <w:style w:type="character" w:customStyle="1" w:styleId="ListLabel315">
    <w:name w:val="ListLabel 315"/>
    <w:qFormat/>
    <w:rsid w:val="0077493A"/>
    <w:rPr>
      <w:lang w:val="ru-RU" w:eastAsia="en-US" w:bidi="ar-SA"/>
    </w:rPr>
  </w:style>
  <w:style w:type="character" w:customStyle="1" w:styleId="ListLabel316">
    <w:name w:val="ListLabel 31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77493A"/>
    <w:rPr>
      <w:lang w:val="ru-RU" w:eastAsia="en-US" w:bidi="ar-SA"/>
    </w:rPr>
  </w:style>
  <w:style w:type="character" w:customStyle="1" w:styleId="ListLabel321">
    <w:name w:val="ListLabel 321"/>
    <w:qFormat/>
    <w:rsid w:val="0077493A"/>
    <w:rPr>
      <w:lang w:val="ru-RU" w:eastAsia="en-US" w:bidi="ar-SA"/>
    </w:rPr>
  </w:style>
  <w:style w:type="character" w:customStyle="1" w:styleId="ListLabel322">
    <w:name w:val="ListLabel 322"/>
    <w:qFormat/>
    <w:rsid w:val="0077493A"/>
    <w:rPr>
      <w:lang w:val="ru-RU" w:eastAsia="en-US" w:bidi="ar-SA"/>
    </w:rPr>
  </w:style>
  <w:style w:type="character" w:customStyle="1" w:styleId="ListLabel323">
    <w:name w:val="ListLabel 323"/>
    <w:qFormat/>
    <w:rsid w:val="0077493A"/>
    <w:rPr>
      <w:lang w:val="ru-RU" w:eastAsia="en-US" w:bidi="ar-SA"/>
    </w:rPr>
  </w:style>
  <w:style w:type="character" w:customStyle="1" w:styleId="ListLabel324">
    <w:name w:val="ListLabel 324"/>
    <w:qFormat/>
    <w:rsid w:val="0077493A"/>
    <w:rPr>
      <w:lang w:val="ru-RU" w:eastAsia="en-US" w:bidi="ar-SA"/>
    </w:rPr>
  </w:style>
  <w:style w:type="character" w:customStyle="1" w:styleId="af1">
    <w:name w:val="Символ сноски"/>
    <w:qFormat/>
    <w:rsid w:val="0077493A"/>
  </w:style>
  <w:style w:type="character" w:customStyle="1" w:styleId="af2">
    <w:name w:val="Символ концевой сноски"/>
    <w:qFormat/>
    <w:rsid w:val="0077493A"/>
  </w:style>
  <w:style w:type="character" w:customStyle="1" w:styleId="ListLabel325">
    <w:name w:val="ListLabel 32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77493A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77493A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77493A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77493A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77493A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77493A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77493A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77493A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77493A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77493A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77493A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77493A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77493A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77493A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77493A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77493A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77493A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77493A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77493A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77493A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77493A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77493A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77493A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77493A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77493A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77493A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77493A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77493A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77493A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77493A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77493A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77493A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77493A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77493A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77493A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77493A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77493A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77493A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77493A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77493A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77493A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77493A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77493A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77493A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77493A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77493A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77493A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77493A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77493A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77493A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77493A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77493A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77493A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77493A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77493A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77493A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77493A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77493A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77493A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77493A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77493A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77493A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77493A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77493A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77493A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77493A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77493A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77493A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77493A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77493A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77493A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77493A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77493A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77493A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77493A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77493A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77493A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77493A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77493A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77493A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77493A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77493A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77493A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77493A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77493A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77493A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77493A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77493A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77493A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77493A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77493A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77493A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77493A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77493A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77493A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77493A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77493A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77493A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77493A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77493A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77493A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77493A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77493A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77493A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77493A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77493A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77493A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77493A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77493A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77493A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77493A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77493A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77493A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77493A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77493A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77493A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77493A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77493A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77493A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77493A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77493A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77493A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77493A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77493A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77493A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77493A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77493A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77493A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77493A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77493A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77493A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77493A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77493A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77493A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77493A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77493A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77493A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77493A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77493A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77493A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77493A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77493A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77493A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77493A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77493A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77493A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77493A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77493A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77493A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77493A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77493A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77493A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77493A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77493A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77493A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77493A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77493A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77493A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77493A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77493A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77493A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77493A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77493A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77493A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77493A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77493A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77493A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77493A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77493A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77493A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77493A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77493A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77493A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77493A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77493A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77493A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77493A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77493A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77493A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77493A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77493A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77493A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77493A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77493A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77493A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77493A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77493A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77493A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77493A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77493A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77493A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77493A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77493A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77493A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77493A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77493A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77493A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77493A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77493A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77493A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77493A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77493A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77493A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77493A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77493A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77493A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77493A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77493A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77493A"/>
    <w:rPr>
      <w:rFonts w:cs="Symbol"/>
      <w:lang w:val="ru-RU" w:eastAsia="en-US" w:bidi="ar-SA"/>
    </w:rPr>
  </w:style>
  <w:style w:type="paragraph" w:customStyle="1" w:styleId="12">
    <w:name w:val="Заголовок1"/>
    <w:basedOn w:val="a"/>
    <w:next w:val="af3"/>
    <w:qFormat/>
    <w:rsid w:val="0077493A"/>
    <w:pPr>
      <w:keepNext/>
      <w:shd w:val="clear" w:color="auto" w:fill="FFFFFF"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3">
    <w:name w:val="Body Text"/>
    <w:basedOn w:val="a"/>
    <w:link w:val="13"/>
    <w:uiPriority w:val="1"/>
    <w:qFormat/>
    <w:rsid w:val="0077493A"/>
    <w:pPr>
      <w:shd w:val="clear" w:color="auto" w:fill="FFFFFF"/>
    </w:pPr>
    <w:rPr>
      <w:sz w:val="28"/>
      <w:szCs w:val="28"/>
    </w:rPr>
  </w:style>
  <w:style w:type="paragraph" w:styleId="af4">
    <w:name w:val="List"/>
    <w:basedOn w:val="af3"/>
    <w:rsid w:val="0077493A"/>
    <w:rPr>
      <w:rFonts w:cs="Droid Sans Devanagari"/>
    </w:rPr>
  </w:style>
  <w:style w:type="paragraph" w:styleId="af5">
    <w:name w:val="caption"/>
    <w:basedOn w:val="a"/>
    <w:uiPriority w:val="35"/>
    <w:unhideWhenUsed/>
    <w:qFormat/>
    <w:rsid w:val="0077493A"/>
    <w:pPr>
      <w:shd w:val="clear" w:color="auto" w:fill="FFFFFF"/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6">
    <w:name w:val="index heading"/>
    <w:basedOn w:val="a"/>
    <w:qFormat/>
    <w:rsid w:val="0077493A"/>
    <w:pPr>
      <w:shd w:val="clear" w:color="auto" w:fill="FFFFFF"/>
    </w:pPr>
    <w:rPr>
      <w:rFonts w:cs="Droid Sans Devanagari"/>
    </w:rPr>
  </w:style>
  <w:style w:type="paragraph" w:styleId="14">
    <w:name w:val="toc 1"/>
    <w:basedOn w:val="a"/>
    <w:next w:val="a"/>
    <w:uiPriority w:val="39"/>
    <w:unhideWhenUsed/>
    <w:rsid w:val="0077493A"/>
    <w:pPr>
      <w:shd w:val="clear" w:color="auto" w:fill="FFFFFF"/>
      <w:spacing w:after="57"/>
    </w:pPr>
  </w:style>
  <w:style w:type="paragraph" w:styleId="31">
    <w:name w:val="toc 3"/>
    <w:basedOn w:val="a"/>
    <w:next w:val="a"/>
    <w:uiPriority w:val="39"/>
    <w:unhideWhenUsed/>
    <w:rsid w:val="0077493A"/>
    <w:pPr>
      <w:shd w:val="clear" w:color="auto" w:fill="FFFFFF"/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77493A"/>
    <w:pPr>
      <w:shd w:val="clear" w:color="auto" w:fill="FFFFFF"/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7493A"/>
    <w:pPr>
      <w:shd w:val="clear" w:color="auto" w:fill="FFFFFF"/>
      <w:spacing w:after="57"/>
      <w:ind w:left="1134"/>
    </w:pPr>
  </w:style>
  <w:style w:type="paragraph" w:styleId="af7">
    <w:name w:val="Title"/>
    <w:basedOn w:val="a"/>
    <w:next w:val="af3"/>
    <w:link w:val="22"/>
    <w:uiPriority w:val="1"/>
    <w:qFormat/>
    <w:rsid w:val="0077493A"/>
    <w:pPr>
      <w:shd w:val="clear" w:color="auto" w:fill="FFFFFF"/>
      <w:spacing w:before="6"/>
      <w:ind w:left="1936" w:right="1403"/>
      <w:jc w:val="center"/>
    </w:pPr>
    <w:rPr>
      <w:b/>
      <w:bCs/>
      <w:sz w:val="34"/>
      <w:szCs w:val="34"/>
    </w:rPr>
  </w:style>
  <w:style w:type="paragraph" w:styleId="af8">
    <w:name w:val="No Spacing"/>
    <w:aliases w:val="Аделина 3"/>
    <w:uiPriority w:val="1"/>
    <w:qFormat/>
    <w:rsid w:val="0077493A"/>
    <w:pPr>
      <w:widowControl w:val="0"/>
    </w:pPr>
    <w:rPr>
      <w:sz w:val="22"/>
    </w:rPr>
  </w:style>
  <w:style w:type="paragraph" w:styleId="af9">
    <w:name w:val="Subtitle"/>
    <w:basedOn w:val="a"/>
    <w:link w:val="15"/>
    <w:uiPriority w:val="11"/>
    <w:qFormat/>
    <w:rsid w:val="0077493A"/>
    <w:pPr>
      <w:shd w:val="clear" w:color="auto" w:fill="FFFFFF"/>
      <w:spacing w:before="200" w:after="200"/>
    </w:pPr>
    <w:rPr>
      <w:sz w:val="24"/>
      <w:szCs w:val="24"/>
    </w:rPr>
  </w:style>
  <w:style w:type="paragraph" w:styleId="23">
    <w:name w:val="Quote"/>
    <w:basedOn w:val="a"/>
    <w:link w:val="210"/>
    <w:uiPriority w:val="29"/>
    <w:qFormat/>
    <w:rsid w:val="0077493A"/>
    <w:pPr>
      <w:shd w:val="clear" w:color="auto" w:fill="FFFFFF"/>
      <w:ind w:left="720" w:right="720"/>
    </w:pPr>
    <w:rPr>
      <w:i/>
    </w:rPr>
  </w:style>
  <w:style w:type="paragraph" w:styleId="afa">
    <w:name w:val="Intense Quote"/>
    <w:basedOn w:val="a"/>
    <w:link w:val="16"/>
    <w:uiPriority w:val="30"/>
    <w:qFormat/>
    <w:rsid w:val="0077493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b">
    <w:name w:val="header"/>
    <w:basedOn w:val="a"/>
    <w:link w:val="17"/>
    <w:uiPriority w:val="99"/>
    <w:unhideWhenUsed/>
    <w:rsid w:val="0077493A"/>
    <w:pPr>
      <w:shd w:val="clear" w:color="auto" w:fill="FFFFFF"/>
      <w:tabs>
        <w:tab w:val="center" w:pos="7143"/>
        <w:tab w:val="right" w:pos="14287"/>
      </w:tabs>
    </w:pPr>
  </w:style>
  <w:style w:type="paragraph" w:styleId="afc">
    <w:name w:val="footer"/>
    <w:basedOn w:val="a"/>
    <w:link w:val="18"/>
    <w:uiPriority w:val="99"/>
    <w:unhideWhenUsed/>
    <w:rsid w:val="0077493A"/>
    <w:pPr>
      <w:shd w:val="clear" w:color="auto" w:fill="FFFFFF"/>
      <w:tabs>
        <w:tab w:val="center" w:pos="7143"/>
        <w:tab w:val="right" w:pos="14287"/>
      </w:tabs>
    </w:pPr>
  </w:style>
  <w:style w:type="paragraph" w:styleId="afd">
    <w:name w:val="footnote text"/>
    <w:basedOn w:val="a"/>
    <w:link w:val="19"/>
    <w:uiPriority w:val="99"/>
    <w:unhideWhenUsed/>
    <w:rsid w:val="0077493A"/>
    <w:pPr>
      <w:shd w:val="clear" w:color="auto" w:fill="FFFFFF"/>
      <w:spacing w:after="40"/>
    </w:pPr>
    <w:rPr>
      <w:sz w:val="18"/>
    </w:rPr>
  </w:style>
  <w:style w:type="paragraph" w:styleId="afe">
    <w:name w:val="endnote text"/>
    <w:basedOn w:val="a"/>
    <w:link w:val="1a"/>
    <w:uiPriority w:val="99"/>
    <w:unhideWhenUsed/>
    <w:rsid w:val="0077493A"/>
    <w:pPr>
      <w:shd w:val="clear" w:color="auto" w:fill="FFFFFF"/>
    </w:pPr>
    <w:rPr>
      <w:sz w:val="20"/>
    </w:rPr>
  </w:style>
  <w:style w:type="paragraph" w:styleId="24">
    <w:name w:val="toc 2"/>
    <w:basedOn w:val="a"/>
    <w:uiPriority w:val="39"/>
    <w:unhideWhenUsed/>
    <w:rsid w:val="0077493A"/>
    <w:pPr>
      <w:shd w:val="clear" w:color="auto" w:fill="FFFFFF"/>
      <w:spacing w:after="57"/>
      <w:ind w:left="283"/>
    </w:pPr>
  </w:style>
  <w:style w:type="paragraph" w:styleId="61">
    <w:name w:val="toc 6"/>
    <w:basedOn w:val="a"/>
    <w:uiPriority w:val="39"/>
    <w:unhideWhenUsed/>
    <w:rsid w:val="0077493A"/>
    <w:pPr>
      <w:shd w:val="clear" w:color="auto" w:fill="FFFFFF"/>
      <w:spacing w:after="57"/>
      <w:ind w:left="1417"/>
    </w:pPr>
  </w:style>
  <w:style w:type="paragraph" w:styleId="71">
    <w:name w:val="toc 7"/>
    <w:basedOn w:val="a"/>
    <w:uiPriority w:val="39"/>
    <w:unhideWhenUsed/>
    <w:rsid w:val="0077493A"/>
    <w:pPr>
      <w:shd w:val="clear" w:color="auto" w:fill="FFFFFF"/>
      <w:spacing w:after="57"/>
      <w:ind w:left="1701"/>
    </w:pPr>
  </w:style>
  <w:style w:type="paragraph" w:styleId="81">
    <w:name w:val="toc 8"/>
    <w:basedOn w:val="a"/>
    <w:uiPriority w:val="39"/>
    <w:unhideWhenUsed/>
    <w:rsid w:val="0077493A"/>
    <w:pPr>
      <w:shd w:val="clear" w:color="auto" w:fill="FFFFFF"/>
      <w:spacing w:after="57"/>
      <w:ind w:left="1984"/>
    </w:pPr>
  </w:style>
  <w:style w:type="paragraph" w:styleId="91">
    <w:name w:val="toc 9"/>
    <w:basedOn w:val="a"/>
    <w:uiPriority w:val="39"/>
    <w:unhideWhenUsed/>
    <w:rsid w:val="0077493A"/>
    <w:pPr>
      <w:shd w:val="clear" w:color="auto" w:fill="FFFFFF"/>
      <w:spacing w:after="57"/>
      <w:ind w:left="2268"/>
    </w:pPr>
  </w:style>
  <w:style w:type="paragraph" w:styleId="aff">
    <w:name w:val="TOC Heading"/>
    <w:uiPriority w:val="39"/>
    <w:unhideWhenUsed/>
    <w:qFormat/>
    <w:rsid w:val="0077493A"/>
    <w:pPr>
      <w:widowControl w:val="0"/>
    </w:pPr>
    <w:rPr>
      <w:sz w:val="22"/>
    </w:rPr>
  </w:style>
  <w:style w:type="paragraph" w:styleId="aff0">
    <w:name w:val="List Paragraph"/>
    <w:aliases w:val="Аделина"/>
    <w:basedOn w:val="a"/>
    <w:link w:val="aff1"/>
    <w:uiPriority w:val="1"/>
    <w:qFormat/>
    <w:rsid w:val="0077493A"/>
    <w:pPr>
      <w:shd w:val="clear" w:color="auto" w:fill="FFFFFF"/>
      <w:ind w:left="724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7493A"/>
    <w:pPr>
      <w:shd w:val="clear" w:color="auto" w:fill="FFFFFF"/>
    </w:pPr>
  </w:style>
  <w:style w:type="paragraph" w:styleId="aff2">
    <w:name w:val="annotation text"/>
    <w:basedOn w:val="a"/>
    <w:link w:val="1b"/>
    <w:uiPriority w:val="99"/>
    <w:unhideWhenUsed/>
    <w:qFormat/>
    <w:rsid w:val="0077493A"/>
    <w:pPr>
      <w:shd w:val="clear" w:color="auto" w:fill="FFFFFF"/>
    </w:pPr>
    <w:rPr>
      <w:sz w:val="20"/>
      <w:szCs w:val="20"/>
    </w:rPr>
  </w:style>
  <w:style w:type="paragraph" w:styleId="aff3">
    <w:name w:val="annotation subject"/>
    <w:basedOn w:val="aff2"/>
    <w:link w:val="1c"/>
    <w:uiPriority w:val="99"/>
    <w:semiHidden/>
    <w:unhideWhenUsed/>
    <w:qFormat/>
    <w:rsid w:val="0077493A"/>
    <w:rPr>
      <w:b/>
      <w:bCs/>
    </w:rPr>
  </w:style>
  <w:style w:type="paragraph" w:styleId="aff4">
    <w:name w:val="Balloon Text"/>
    <w:basedOn w:val="a"/>
    <w:uiPriority w:val="99"/>
    <w:unhideWhenUsed/>
    <w:qFormat/>
    <w:rsid w:val="0077493A"/>
    <w:pPr>
      <w:shd w:val="clear" w:color="auto" w:fill="FFFFFF"/>
    </w:pPr>
    <w:rPr>
      <w:rFonts w:ascii="Segoe UI" w:hAnsi="Segoe UI" w:cs="Segoe UI"/>
      <w:sz w:val="18"/>
      <w:szCs w:val="18"/>
    </w:rPr>
  </w:style>
  <w:style w:type="paragraph" w:customStyle="1" w:styleId="aff5">
    <w:name w:val="Содержимое врезки"/>
    <w:basedOn w:val="a"/>
    <w:qFormat/>
    <w:rsid w:val="0077493A"/>
    <w:pPr>
      <w:shd w:val="clear" w:color="auto" w:fill="FFFFFF"/>
    </w:pPr>
  </w:style>
  <w:style w:type="paragraph" w:customStyle="1" w:styleId="aff6">
    <w:name w:val="Содержимое таблицы"/>
    <w:basedOn w:val="a"/>
    <w:qFormat/>
    <w:rsid w:val="0077493A"/>
    <w:pPr>
      <w:shd w:val="clear" w:color="auto" w:fill="FFFFFF"/>
    </w:pPr>
  </w:style>
  <w:style w:type="paragraph" w:customStyle="1" w:styleId="aff7">
    <w:name w:val="Заголовок таблицы"/>
    <w:basedOn w:val="aff6"/>
    <w:qFormat/>
    <w:rsid w:val="0077493A"/>
    <w:pPr>
      <w:suppressLineNumbers/>
      <w:jc w:val="center"/>
    </w:pPr>
    <w:rPr>
      <w:b/>
      <w:bCs/>
    </w:rPr>
  </w:style>
  <w:style w:type="table" w:customStyle="1" w:styleId="TableNormal">
    <w:name w:val="Table Normal"/>
    <w:uiPriority w:val="2"/>
    <w:unhideWhenUsed/>
    <w:qFormat/>
    <w:rsid w:val="007749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8">
    <w:name w:val="Table Grid"/>
    <w:basedOn w:val="a1"/>
    <w:uiPriority w:val="59"/>
    <w:unhideWhenUsed/>
    <w:rsid w:val="007749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7493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77493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1">
    <w:name w:val="Таблица простая 21"/>
    <w:basedOn w:val="a1"/>
    <w:uiPriority w:val="59"/>
    <w:rsid w:val="0077493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styleId="aff9">
    <w:name w:val="footnote reference"/>
    <w:basedOn w:val="a0"/>
    <w:uiPriority w:val="99"/>
    <w:unhideWhenUsed/>
    <w:rsid w:val="00B53CE3"/>
    <w:rPr>
      <w:rFonts w:cs="Times New Roman"/>
      <w:vertAlign w:val="superscript"/>
    </w:rPr>
  </w:style>
  <w:style w:type="character" w:styleId="affa">
    <w:name w:val="Hyperlink"/>
    <w:basedOn w:val="a0"/>
    <w:uiPriority w:val="99"/>
    <w:unhideWhenUsed/>
    <w:rsid w:val="003D1136"/>
    <w:rPr>
      <w:color w:val="0563C1"/>
      <w:u w:val="single"/>
    </w:rPr>
  </w:style>
  <w:style w:type="character" w:styleId="affb">
    <w:name w:val="FollowedHyperlink"/>
    <w:basedOn w:val="a0"/>
    <w:uiPriority w:val="99"/>
    <w:semiHidden/>
    <w:unhideWhenUsed/>
    <w:rsid w:val="003D1136"/>
    <w:rPr>
      <w:color w:val="954F72"/>
      <w:u w:val="single"/>
    </w:rPr>
  </w:style>
  <w:style w:type="paragraph" w:customStyle="1" w:styleId="msonormal0">
    <w:name w:val="msonormal"/>
    <w:basedOn w:val="a"/>
    <w:rsid w:val="003D1136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3D1136"/>
    <w:pPr>
      <w:widowControl/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3D1136"/>
    <w:pPr>
      <w:widowControl/>
      <w:spacing w:before="100" w:beforeAutospacing="1" w:after="100" w:afterAutospacing="1"/>
    </w:pPr>
    <w:rPr>
      <w:i/>
      <w:iCs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3D1136"/>
    <w:pPr>
      <w:widowControl/>
      <w:spacing w:before="100" w:beforeAutospacing="1" w:after="100" w:afterAutospacing="1"/>
    </w:pPr>
    <w:rPr>
      <w:i/>
      <w:iCs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3D1136"/>
    <w:pPr>
      <w:widowControl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66">
    <w:name w:val="xl66"/>
    <w:basedOn w:val="a"/>
    <w:rsid w:val="003D11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3D1136"/>
    <w:pPr>
      <w:widowControl/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700" w:firstLine="700"/>
      <w:textAlignment w:val="center"/>
    </w:pPr>
    <w:rPr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3D11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3D11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70">
    <w:name w:val="xl70"/>
    <w:basedOn w:val="a"/>
    <w:rsid w:val="003D11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71">
    <w:name w:val="xl71"/>
    <w:basedOn w:val="a"/>
    <w:rsid w:val="003D11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3D11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73">
    <w:name w:val="xl73"/>
    <w:basedOn w:val="a"/>
    <w:rsid w:val="003D11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  <w:lang w:eastAsia="ru-RU"/>
    </w:rPr>
  </w:style>
  <w:style w:type="paragraph" w:customStyle="1" w:styleId="xl74">
    <w:name w:val="xl74"/>
    <w:basedOn w:val="a"/>
    <w:rsid w:val="003D11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"/>
    <w:rsid w:val="003D11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"/>
    <w:rsid w:val="003D113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  <w:lang w:eastAsia="ru-RU"/>
    </w:rPr>
  </w:style>
  <w:style w:type="paragraph" w:customStyle="1" w:styleId="xl77">
    <w:name w:val="xl77"/>
    <w:basedOn w:val="a"/>
    <w:rsid w:val="003D113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3D11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eastAsia="ru-RU"/>
    </w:rPr>
  </w:style>
  <w:style w:type="paragraph" w:customStyle="1" w:styleId="xl79">
    <w:name w:val="xl79"/>
    <w:basedOn w:val="a"/>
    <w:rsid w:val="003D11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  <w:lang w:eastAsia="ru-RU"/>
    </w:rPr>
  </w:style>
  <w:style w:type="paragraph" w:customStyle="1" w:styleId="xl80">
    <w:name w:val="xl80"/>
    <w:basedOn w:val="a"/>
    <w:rsid w:val="003D11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3D1136"/>
    <w:pPr>
      <w:widowControl/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3D11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  <w:lang w:eastAsia="ru-RU"/>
    </w:rPr>
  </w:style>
  <w:style w:type="paragraph" w:customStyle="1" w:styleId="xl83">
    <w:name w:val="xl83"/>
    <w:basedOn w:val="a"/>
    <w:rsid w:val="003D11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3D11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85">
    <w:name w:val="xl85"/>
    <w:basedOn w:val="a"/>
    <w:rsid w:val="003D113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3D113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87">
    <w:name w:val="xl87"/>
    <w:basedOn w:val="a"/>
    <w:rsid w:val="003D113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88">
    <w:name w:val="xl88"/>
    <w:basedOn w:val="a"/>
    <w:rsid w:val="003D1136"/>
    <w:pPr>
      <w:widowControl/>
      <w:pBdr>
        <w:top w:val="single" w:sz="4" w:space="0" w:color="auto"/>
        <w:left w:val="single" w:sz="4" w:space="14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3D113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0">
    <w:name w:val="xl90"/>
    <w:basedOn w:val="a"/>
    <w:rsid w:val="003D1136"/>
    <w:pPr>
      <w:widowControl/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1">
    <w:name w:val="xl91"/>
    <w:basedOn w:val="a"/>
    <w:rsid w:val="003D113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3D1136"/>
    <w:pPr>
      <w:widowControl/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3D1136"/>
    <w:pPr>
      <w:widowControl/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3D113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3D113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6">
    <w:name w:val="xl96"/>
    <w:basedOn w:val="a"/>
    <w:rsid w:val="003D1136"/>
    <w:pPr>
      <w:widowControl/>
      <w:pBdr>
        <w:left w:val="single" w:sz="4" w:space="14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3D113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8">
    <w:name w:val="xl98"/>
    <w:basedOn w:val="a"/>
    <w:rsid w:val="003D1136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9">
    <w:name w:val="xl99"/>
    <w:basedOn w:val="a"/>
    <w:rsid w:val="003D1136"/>
    <w:pPr>
      <w:widowControl/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3D113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1">
    <w:name w:val="xl101"/>
    <w:basedOn w:val="a"/>
    <w:rsid w:val="003D1136"/>
    <w:pPr>
      <w:widowControl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2">
    <w:name w:val="xl102"/>
    <w:basedOn w:val="a"/>
    <w:rsid w:val="003D1136"/>
    <w:pPr>
      <w:widowControl/>
      <w:pBdr>
        <w:top w:val="single" w:sz="4" w:space="0" w:color="auto"/>
        <w:left w:val="single" w:sz="4" w:space="2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color w:val="000000"/>
      <w:sz w:val="20"/>
      <w:szCs w:val="20"/>
      <w:lang w:eastAsia="ru-RU"/>
    </w:rPr>
  </w:style>
  <w:style w:type="paragraph" w:customStyle="1" w:styleId="xl103">
    <w:name w:val="xl103"/>
    <w:basedOn w:val="a"/>
    <w:rsid w:val="003D1136"/>
    <w:pPr>
      <w:widowControl/>
      <w:pBdr>
        <w:top w:val="single" w:sz="4" w:space="0" w:color="auto"/>
        <w:left w:val="single" w:sz="4" w:space="14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3D11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05">
    <w:name w:val="xl105"/>
    <w:basedOn w:val="a"/>
    <w:rsid w:val="003D113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06">
    <w:name w:val="xl106"/>
    <w:basedOn w:val="a"/>
    <w:rsid w:val="003D1136"/>
    <w:pPr>
      <w:widowControl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7">
    <w:name w:val="xl107"/>
    <w:basedOn w:val="a"/>
    <w:rsid w:val="003D113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7D5137"/>
    <w:pPr>
      <w:widowControl w:val="0"/>
      <w:autoSpaceDE w:val="0"/>
      <w:autoSpaceDN w:val="0"/>
    </w:pPr>
    <w:rPr>
      <w:rFonts w:ascii="Arial" w:eastAsiaTheme="minorEastAsia" w:hAnsi="Arial" w:cs="Arial"/>
      <w:lang w:val="ru-RU" w:eastAsia="ru-RU"/>
    </w:rPr>
  </w:style>
  <w:style w:type="paragraph" w:customStyle="1" w:styleId="ConsPlusTitle">
    <w:name w:val="ConsPlusTitle"/>
    <w:rsid w:val="007D5137"/>
    <w:pPr>
      <w:widowControl w:val="0"/>
      <w:autoSpaceDE w:val="0"/>
      <w:autoSpaceDN w:val="0"/>
    </w:pPr>
    <w:rPr>
      <w:rFonts w:ascii="Arial" w:eastAsiaTheme="minorEastAsia" w:hAnsi="Arial" w:cs="Arial"/>
      <w:b/>
      <w:lang w:val="ru-RU" w:eastAsia="ru-RU"/>
    </w:rPr>
  </w:style>
  <w:style w:type="paragraph" w:customStyle="1" w:styleId="xl108">
    <w:name w:val="xl108"/>
    <w:basedOn w:val="a"/>
    <w:rsid w:val="00DF0D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  <w:lang w:eastAsia="ru-RU"/>
    </w:rPr>
  </w:style>
  <w:style w:type="paragraph" w:customStyle="1" w:styleId="xl109">
    <w:name w:val="xl109"/>
    <w:basedOn w:val="a"/>
    <w:rsid w:val="00DF0D6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10">
    <w:name w:val="xl110"/>
    <w:basedOn w:val="a"/>
    <w:rsid w:val="00DF0D6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11">
    <w:name w:val="xl111"/>
    <w:basedOn w:val="a"/>
    <w:rsid w:val="00DF0D6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12">
    <w:name w:val="xl112"/>
    <w:basedOn w:val="a"/>
    <w:rsid w:val="00DF0D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DF0D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  <w:lang w:eastAsia="ru-RU"/>
    </w:rPr>
  </w:style>
  <w:style w:type="paragraph" w:styleId="affc">
    <w:name w:val="Revision"/>
    <w:hidden/>
    <w:uiPriority w:val="99"/>
    <w:rsid w:val="00C2559C"/>
    <w:rPr>
      <w:rFonts w:ascii="Times New Roman" w:eastAsia="Times New Roman" w:hAnsi="Times New Roman" w:cs="Times New Roman"/>
      <w:sz w:val="22"/>
      <w:lang w:val="ru-RU"/>
    </w:rPr>
  </w:style>
  <w:style w:type="table" w:customStyle="1" w:styleId="25">
    <w:name w:val="Сетка таблицы2"/>
    <w:basedOn w:val="a1"/>
    <w:next w:val="aff8"/>
    <w:uiPriority w:val="39"/>
    <w:rsid w:val="007B1679"/>
    <w:rPr>
      <w:rFonts w:asciiTheme="minorHAnsi" w:eastAsiaTheme="minorEastAsia" w:hAnsiTheme="minorHAnsi" w:cs="Times New Roman"/>
      <w:sz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uiPriority w:val="39"/>
    <w:rsid w:val="007B1679"/>
    <w:rPr>
      <w:rFonts w:asciiTheme="minorHAnsi" w:eastAsiaTheme="minorEastAsia" w:hAnsiTheme="minorHAnsi" w:cs="Times New Roman"/>
      <w:sz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d">
    <w:name w:val="page number"/>
    <w:basedOn w:val="a0"/>
    <w:uiPriority w:val="99"/>
    <w:rsid w:val="007B1679"/>
    <w:rPr>
      <w:rFonts w:cs="Times New Roman"/>
    </w:rPr>
  </w:style>
  <w:style w:type="character" w:customStyle="1" w:styleId="FontStyle26">
    <w:name w:val="Font Style26"/>
    <w:uiPriority w:val="99"/>
    <w:rsid w:val="007B1679"/>
    <w:rPr>
      <w:rFonts w:ascii="Times New Roman" w:hAnsi="Times New Roman"/>
      <w:sz w:val="26"/>
    </w:rPr>
  </w:style>
  <w:style w:type="paragraph" w:customStyle="1" w:styleId="Default">
    <w:name w:val="Default"/>
    <w:rsid w:val="007B1679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paragraph" w:customStyle="1" w:styleId="ConsPlusTitlePage">
    <w:name w:val="ConsPlusTitlePage"/>
    <w:rsid w:val="007B1679"/>
    <w:pPr>
      <w:widowControl w:val="0"/>
      <w:autoSpaceDE w:val="0"/>
      <w:autoSpaceDN w:val="0"/>
    </w:pPr>
    <w:rPr>
      <w:rFonts w:ascii="Tahoma" w:eastAsiaTheme="minorEastAsia" w:hAnsi="Tahoma" w:cs="Tahoma"/>
      <w:szCs w:val="20"/>
      <w:lang w:val="ru-RU" w:eastAsia="ru-RU"/>
    </w:rPr>
  </w:style>
  <w:style w:type="table" w:customStyle="1" w:styleId="1d">
    <w:name w:val="Сетка таблицы1"/>
    <w:basedOn w:val="a1"/>
    <w:next w:val="aff8"/>
    <w:uiPriority w:val="59"/>
    <w:rsid w:val="007B1679"/>
    <w:rPr>
      <w:rFonts w:asciiTheme="minorHAnsi" w:eastAsiaTheme="minorEastAsia" w:hAnsiTheme="minorHAnsi" w:cs="Times New Roman"/>
      <w:sz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endnote reference"/>
    <w:basedOn w:val="a0"/>
    <w:uiPriority w:val="99"/>
    <w:rsid w:val="007B1679"/>
    <w:rPr>
      <w:rFonts w:cs="Times New Roman"/>
      <w:vertAlign w:val="superscript"/>
    </w:rPr>
  </w:style>
  <w:style w:type="paragraph" w:styleId="afff">
    <w:name w:val="Normal (Web)"/>
    <w:basedOn w:val="a"/>
    <w:uiPriority w:val="99"/>
    <w:rsid w:val="007B1679"/>
    <w:pPr>
      <w:widowControl/>
      <w:spacing w:line="360" w:lineRule="atLeast"/>
      <w:jc w:val="both"/>
    </w:pPr>
    <w:rPr>
      <w:rFonts w:eastAsiaTheme="minorEastAsia"/>
      <w:sz w:val="24"/>
      <w:szCs w:val="24"/>
      <w:lang w:eastAsia="ru-RU"/>
    </w:rPr>
  </w:style>
  <w:style w:type="paragraph" w:customStyle="1" w:styleId="consplusnormal1">
    <w:name w:val="consplusnormal"/>
    <w:basedOn w:val="a"/>
    <w:rsid w:val="007B1679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1e">
    <w:name w:val="Нет списка1"/>
    <w:next w:val="a2"/>
    <w:uiPriority w:val="99"/>
    <w:semiHidden/>
    <w:unhideWhenUsed/>
    <w:rsid w:val="0023022E"/>
  </w:style>
  <w:style w:type="table" w:customStyle="1" w:styleId="32">
    <w:name w:val="Сетка таблицы3"/>
    <w:basedOn w:val="a1"/>
    <w:next w:val="aff8"/>
    <w:uiPriority w:val="99"/>
    <w:rsid w:val="0023022E"/>
    <w:rPr>
      <w:rFonts w:eastAsia="Times New Roman" w:cs="Times New Roman"/>
      <w:sz w:val="22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23022E"/>
  </w:style>
  <w:style w:type="numbering" w:customStyle="1" w:styleId="111">
    <w:name w:val="Нет списка11"/>
    <w:next w:val="a2"/>
    <w:uiPriority w:val="99"/>
    <w:semiHidden/>
    <w:unhideWhenUsed/>
    <w:rsid w:val="0023022E"/>
  </w:style>
  <w:style w:type="character" w:customStyle="1" w:styleId="WW8Num1z1">
    <w:name w:val="WW8Num1z1"/>
    <w:rsid w:val="0023022E"/>
  </w:style>
  <w:style w:type="character" w:customStyle="1" w:styleId="WW8Num1z2">
    <w:name w:val="WW8Num1z2"/>
    <w:rsid w:val="0023022E"/>
  </w:style>
  <w:style w:type="character" w:customStyle="1" w:styleId="WW8Num1z3">
    <w:name w:val="WW8Num1z3"/>
    <w:rsid w:val="0023022E"/>
  </w:style>
  <w:style w:type="character" w:customStyle="1" w:styleId="WW8Num1z4">
    <w:name w:val="WW8Num1z4"/>
    <w:rsid w:val="0023022E"/>
  </w:style>
  <w:style w:type="character" w:customStyle="1" w:styleId="WW8Num1z5">
    <w:name w:val="WW8Num1z5"/>
    <w:rsid w:val="0023022E"/>
  </w:style>
  <w:style w:type="character" w:customStyle="1" w:styleId="WW8Num1z6">
    <w:name w:val="WW8Num1z6"/>
    <w:rsid w:val="0023022E"/>
  </w:style>
  <w:style w:type="character" w:customStyle="1" w:styleId="WW8Num1z7">
    <w:name w:val="WW8Num1z7"/>
    <w:rsid w:val="0023022E"/>
  </w:style>
  <w:style w:type="character" w:customStyle="1" w:styleId="WW8Num1z8">
    <w:name w:val="WW8Num1z8"/>
    <w:rsid w:val="0023022E"/>
  </w:style>
  <w:style w:type="character" w:customStyle="1" w:styleId="52">
    <w:name w:val="Основной шрифт абзаца5"/>
    <w:rsid w:val="0023022E"/>
  </w:style>
  <w:style w:type="character" w:customStyle="1" w:styleId="42">
    <w:name w:val="Основной шрифт абзаца4"/>
    <w:rsid w:val="0023022E"/>
  </w:style>
  <w:style w:type="character" w:customStyle="1" w:styleId="33">
    <w:name w:val="Основной шрифт абзаца3"/>
    <w:rsid w:val="0023022E"/>
  </w:style>
  <w:style w:type="character" w:customStyle="1" w:styleId="26">
    <w:name w:val="Основной шрифт абзаца2"/>
    <w:rsid w:val="0023022E"/>
  </w:style>
  <w:style w:type="character" w:customStyle="1" w:styleId="WW8Num2z0">
    <w:name w:val="WW8Num2z0"/>
    <w:rsid w:val="0023022E"/>
    <w:rPr>
      <w:rFonts w:ascii="Symbol" w:hAnsi="Symbol" w:cs="StarSymbol"/>
      <w:sz w:val="18"/>
      <w:szCs w:val="18"/>
    </w:rPr>
  </w:style>
  <w:style w:type="character" w:customStyle="1" w:styleId="WW8Num3z0">
    <w:name w:val="WW8Num3z0"/>
    <w:rsid w:val="0023022E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23022E"/>
    <w:rPr>
      <w:rFonts w:ascii="Symbol" w:hAnsi="Symbol" w:cs="StarSymbol"/>
      <w:sz w:val="18"/>
      <w:szCs w:val="18"/>
    </w:rPr>
  </w:style>
  <w:style w:type="character" w:customStyle="1" w:styleId="WW8Num5z0">
    <w:name w:val="WW8Num5z0"/>
    <w:rsid w:val="0023022E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23022E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23022E"/>
    <w:rPr>
      <w:rFonts w:ascii="Symbol" w:hAnsi="Symbol" w:cs="StarSymbol"/>
      <w:sz w:val="18"/>
      <w:szCs w:val="18"/>
    </w:rPr>
  </w:style>
  <w:style w:type="character" w:customStyle="1" w:styleId="WW8Num8z0">
    <w:name w:val="WW8Num8z0"/>
    <w:rsid w:val="0023022E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23022E"/>
    <w:rPr>
      <w:rFonts w:ascii="Symbol" w:hAnsi="Symbol" w:cs="StarSymbol"/>
      <w:sz w:val="18"/>
      <w:szCs w:val="18"/>
    </w:rPr>
  </w:style>
  <w:style w:type="character" w:customStyle="1" w:styleId="WW8Num10z0">
    <w:name w:val="WW8Num10z0"/>
    <w:rsid w:val="0023022E"/>
    <w:rPr>
      <w:rFonts w:ascii="Symbol" w:hAnsi="Symbol" w:cs="StarSymbol"/>
      <w:sz w:val="18"/>
      <w:szCs w:val="18"/>
    </w:rPr>
  </w:style>
  <w:style w:type="character" w:customStyle="1" w:styleId="WW8Num11z0">
    <w:name w:val="WW8Num11z0"/>
    <w:rsid w:val="0023022E"/>
    <w:rPr>
      <w:rFonts w:ascii="Symbol" w:hAnsi="Symbol" w:cs="StarSymbol"/>
      <w:sz w:val="18"/>
      <w:szCs w:val="18"/>
    </w:rPr>
  </w:style>
  <w:style w:type="character" w:customStyle="1" w:styleId="WW8Num12z0">
    <w:name w:val="WW8Num12z0"/>
    <w:rsid w:val="0023022E"/>
    <w:rPr>
      <w:rFonts w:ascii="Symbol" w:hAnsi="Symbol" w:cs="StarSymbol"/>
      <w:sz w:val="18"/>
      <w:szCs w:val="18"/>
    </w:rPr>
  </w:style>
  <w:style w:type="character" w:customStyle="1" w:styleId="WW8Num13z0">
    <w:name w:val="WW8Num13z0"/>
    <w:rsid w:val="0023022E"/>
    <w:rPr>
      <w:rFonts w:ascii="Symbol" w:hAnsi="Symbol" w:cs="StarSymbol"/>
      <w:sz w:val="18"/>
      <w:szCs w:val="18"/>
    </w:rPr>
  </w:style>
  <w:style w:type="character" w:customStyle="1" w:styleId="WW8Num14z0">
    <w:name w:val="WW8Num14z0"/>
    <w:rsid w:val="0023022E"/>
    <w:rPr>
      <w:rFonts w:hint="default"/>
    </w:rPr>
  </w:style>
  <w:style w:type="character" w:customStyle="1" w:styleId="WW8Num14z1">
    <w:name w:val="WW8Num14z1"/>
    <w:rsid w:val="0023022E"/>
  </w:style>
  <w:style w:type="character" w:customStyle="1" w:styleId="WW8Num14z2">
    <w:name w:val="WW8Num14z2"/>
    <w:rsid w:val="0023022E"/>
  </w:style>
  <w:style w:type="character" w:customStyle="1" w:styleId="WW8Num14z3">
    <w:name w:val="WW8Num14z3"/>
    <w:rsid w:val="0023022E"/>
  </w:style>
  <w:style w:type="character" w:customStyle="1" w:styleId="WW8Num14z4">
    <w:name w:val="WW8Num14z4"/>
    <w:rsid w:val="0023022E"/>
  </w:style>
  <w:style w:type="character" w:customStyle="1" w:styleId="WW8Num14z5">
    <w:name w:val="WW8Num14z5"/>
    <w:rsid w:val="0023022E"/>
  </w:style>
  <w:style w:type="character" w:customStyle="1" w:styleId="WW8Num14z6">
    <w:name w:val="WW8Num14z6"/>
    <w:rsid w:val="0023022E"/>
  </w:style>
  <w:style w:type="character" w:customStyle="1" w:styleId="WW8Num14z7">
    <w:name w:val="WW8Num14z7"/>
    <w:rsid w:val="0023022E"/>
  </w:style>
  <w:style w:type="character" w:customStyle="1" w:styleId="WW8Num14z8">
    <w:name w:val="WW8Num14z8"/>
    <w:rsid w:val="0023022E"/>
  </w:style>
  <w:style w:type="character" w:customStyle="1" w:styleId="WW8Num15z0">
    <w:name w:val="WW8Num15z0"/>
    <w:rsid w:val="0023022E"/>
  </w:style>
  <w:style w:type="character" w:customStyle="1" w:styleId="WW8Num15z1">
    <w:name w:val="WW8Num15z1"/>
    <w:rsid w:val="0023022E"/>
  </w:style>
  <w:style w:type="character" w:customStyle="1" w:styleId="WW8Num15z2">
    <w:name w:val="WW8Num15z2"/>
    <w:rsid w:val="0023022E"/>
  </w:style>
  <w:style w:type="character" w:customStyle="1" w:styleId="WW8Num15z3">
    <w:name w:val="WW8Num15z3"/>
    <w:rsid w:val="0023022E"/>
  </w:style>
  <w:style w:type="character" w:customStyle="1" w:styleId="WW8Num15z4">
    <w:name w:val="WW8Num15z4"/>
    <w:rsid w:val="0023022E"/>
  </w:style>
  <w:style w:type="character" w:customStyle="1" w:styleId="WW8Num15z5">
    <w:name w:val="WW8Num15z5"/>
    <w:rsid w:val="0023022E"/>
  </w:style>
  <w:style w:type="character" w:customStyle="1" w:styleId="WW8Num15z6">
    <w:name w:val="WW8Num15z6"/>
    <w:rsid w:val="0023022E"/>
  </w:style>
  <w:style w:type="character" w:customStyle="1" w:styleId="WW8Num15z7">
    <w:name w:val="WW8Num15z7"/>
    <w:rsid w:val="0023022E"/>
  </w:style>
  <w:style w:type="character" w:customStyle="1" w:styleId="WW8Num15z8">
    <w:name w:val="WW8Num15z8"/>
    <w:rsid w:val="0023022E"/>
  </w:style>
  <w:style w:type="character" w:customStyle="1" w:styleId="1f">
    <w:name w:val="Основной шрифт абзаца1"/>
    <w:rsid w:val="0023022E"/>
  </w:style>
  <w:style w:type="character" w:customStyle="1" w:styleId="HTML">
    <w:name w:val="Стандартный HTML Знак"/>
    <w:rsid w:val="0023022E"/>
    <w:rPr>
      <w:rFonts w:ascii="Courier New" w:eastAsia="Times New Roman" w:hAnsi="Courier New" w:cs="Courier New"/>
      <w:sz w:val="20"/>
      <w:szCs w:val="20"/>
    </w:rPr>
  </w:style>
  <w:style w:type="character" w:customStyle="1" w:styleId="afff0">
    <w:name w:val="Цветовое выделение"/>
    <w:rsid w:val="0023022E"/>
    <w:rPr>
      <w:b/>
      <w:bCs/>
      <w:color w:val="26282F"/>
    </w:rPr>
  </w:style>
  <w:style w:type="character" w:customStyle="1" w:styleId="1f0">
    <w:name w:val="Текст выноски Знак1"/>
    <w:rsid w:val="0023022E"/>
    <w:rPr>
      <w:rFonts w:ascii="Tahoma" w:eastAsia="Times New Roman" w:hAnsi="Tahoma" w:cs="Tahoma"/>
      <w:sz w:val="16"/>
      <w:szCs w:val="16"/>
    </w:rPr>
  </w:style>
  <w:style w:type="character" w:customStyle="1" w:styleId="22">
    <w:name w:val="Название Знак2"/>
    <w:link w:val="af7"/>
    <w:uiPriority w:val="10"/>
    <w:rsid w:val="0023022E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  <w:lang w:val="ru-RU"/>
    </w:rPr>
  </w:style>
  <w:style w:type="character" w:styleId="afff1">
    <w:name w:val="Emphasis"/>
    <w:uiPriority w:val="20"/>
    <w:qFormat/>
    <w:rsid w:val="0023022E"/>
    <w:rPr>
      <w:i/>
      <w:iCs/>
    </w:rPr>
  </w:style>
  <w:style w:type="character" w:styleId="afff2">
    <w:name w:val="Strong"/>
    <w:uiPriority w:val="22"/>
    <w:qFormat/>
    <w:rsid w:val="0023022E"/>
    <w:rPr>
      <w:b/>
      <w:bCs/>
    </w:rPr>
  </w:style>
  <w:style w:type="character" w:customStyle="1" w:styleId="27">
    <w:name w:val="Основной текст с отступом 2 Знак"/>
    <w:rsid w:val="0023022E"/>
    <w:rPr>
      <w:rFonts w:ascii="ГОСТ тип А" w:eastAsia="Calibri" w:hAnsi="ГОСТ тип А" w:cs="Times New Roman"/>
      <w:i/>
      <w:sz w:val="28"/>
      <w:szCs w:val="20"/>
    </w:rPr>
  </w:style>
  <w:style w:type="character" w:customStyle="1" w:styleId="apple-converted-space">
    <w:name w:val="apple-converted-space"/>
    <w:rsid w:val="0023022E"/>
    <w:rPr>
      <w:rFonts w:cs="Times New Roman"/>
    </w:rPr>
  </w:style>
  <w:style w:type="character" w:customStyle="1" w:styleId="afff3">
    <w:name w:val="Гипертекстовая ссылка"/>
    <w:rsid w:val="0023022E"/>
    <w:rPr>
      <w:b w:val="0"/>
      <w:bCs w:val="0"/>
      <w:color w:val="106BBE"/>
    </w:rPr>
  </w:style>
  <w:style w:type="character" w:customStyle="1" w:styleId="FontStyle30">
    <w:name w:val="Font Style30"/>
    <w:rsid w:val="0023022E"/>
    <w:rPr>
      <w:rFonts w:ascii="Arial" w:hAnsi="Arial" w:cs="Arial"/>
      <w:sz w:val="22"/>
      <w:szCs w:val="22"/>
    </w:rPr>
  </w:style>
  <w:style w:type="character" w:customStyle="1" w:styleId="afff4">
    <w:name w:val="Выделение для Базового Поиска (курсив)"/>
    <w:rsid w:val="0023022E"/>
    <w:rPr>
      <w:b/>
      <w:bCs/>
      <w:i/>
      <w:iCs/>
      <w:color w:val="0058A9"/>
    </w:rPr>
  </w:style>
  <w:style w:type="character" w:customStyle="1" w:styleId="afff5">
    <w:name w:val="Основной текст_"/>
    <w:rsid w:val="0023022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f1">
    <w:name w:val="Заголовок №1_"/>
    <w:rsid w:val="0023022E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character" w:customStyle="1" w:styleId="afff6">
    <w:name w:val="Колонтитул_"/>
    <w:rsid w:val="0023022E"/>
    <w:rPr>
      <w:rFonts w:ascii="Times New Roman" w:eastAsia="Times New Roman" w:hAnsi="Times New Roman" w:cs="Times New Roman"/>
      <w:b/>
      <w:bCs/>
      <w:spacing w:val="4"/>
      <w:shd w:val="clear" w:color="auto" w:fill="FFFFFF"/>
    </w:rPr>
  </w:style>
  <w:style w:type="character" w:customStyle="1" w:styleId="0pt">
    <w:name w:val="Основной текст + Интервал 0 pt"/>
    <w:rsid w:val="0023022E"/>
    <w:rPr>
      <w:rFonts w:ascii="Times New Roman" w:eastAsia="Times New Roman" w:hAnsi="Times New Roman" w:cs="Times New Roman"/>
      <w:color w:val="000000"/>
      <w:spacing w:val="-1"/>
      <w:w w:val="100"/>
      <w:position w:val="0"/>
      <w:sz w:val="25"/>
      <w:szCs w:val="25"/>
      <w:shd w:val="clear" w:color="auto" w:fill="FFFFFF"/>
      <w:vertAlign w:val="baseline"/>
      <w:lang w:val="ru-RU"/>
    </w:rPr>
  </w:style>
  <w:style w:type="character" w:styleId="afff7">
    <w:name w:val="Placeholder Text"/>
    <w:uiPriority w:val="99"/>
    <w:rsid w:val="0023022E"/>
    <w:rPr>
      <w:color w:val="808080"/>
    </w:rPr>
  </w:style>
  <w:style w:type="character" w:customStyle="1" w:styleId="FontStyle18">
    <w:name w:val="Font Style18"/>
    <w:rsid w:val="0023022E"/>
    <w:rPr>
      <w:rFonts w:ascii="Times New Roman" w:hAnsi="Times New Roman" w:cs="Times New Roman" w:hint="default"/>
      <w:sz w:val="26"/>
    </w:rPr>
  </w:style>
  <w:style w:type="character" w:customStyle="1" w:styleId="WW--">
    <w:name w:val="WW-Интернет-ссылка"/>
    <w:rsid w:val="0023022E"/>
    <w:rPr>
      <w:color w:val="000080"/>
      <w:u w:val="single"/>
    </w:rPr>
  </w:style>
  <w:style w:type="character" w:customStyle="1" w:styleId="13">
    <w:name w:val="Основной текст Знак1"/>
    <w:basedOn w:val="a0"/>
    <w:link w:val="af3"/>
    <w:uiPriority w:val="99"/>
    <w:rsid w:val="0023022E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paragraph" w:customStyle="1" w:styleId="53">
    <w:name w:val="Указатель5"/>
    <w:basedOn w:val="a"/>
    <w:rsid w:val="0023022E"/>
    <w:pPr>
      <w:widowControl/>
      <w:suppressLineNumbers/>
    </w:pPr>
    <w:rPr>
      <w:rFonts w:cs="Mangal"/>
      <w:sz w:val="24"/>
      <w:szCs w:val="24"/>
      <w:lang w:eastAsia="zh-CN"/>
    </w:rPr>
  </w:style>
  <w:style w:type="paragraph" w:customStyle="1" w:styleId="43">
    <w:name w:val="Название объекта4"/>
    <w:basedOn w:val="a"/>
    <w:rsid w:val="0023022E"/>
    <w:pPr>
      <w:widowControl/>
      <w:suppressLineNumber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44">
    <w:name w:val="Указатель4"/>
    <w:basedOn w:val="a"/>
    <w:rsid w:val="0023022E"/>
    <w:pPr>
      <w:widowControl/>
      <w:suppressLineNumbers/>
    </w:pPr>
    <w:rPr>
      <w:rFonts w:cs="Mangal"/>
      <w:sz w:val="24"/>
      <w:szCs w:val="24"/>
      <w:lang w:eastAsia="zh-CN"/>
    </w:rPr>
  </w:style>
  <w:style w:type="paragraph" w:customStyle="1" w:styleId="34">
    <w:name w:val="Название объекта3"/>
    <w:basedOn w:val="a"/>
    <w:rsid w:val="0023022E"/>
    <w:pPr>
      <w:widowControl/>
      <w:suppressLineNumber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35">
    <w:name w:val="Указатель3"/>
    <w:basedOn w:val="a"/>
    <w:rsid w:val="0023022E"/>
    <w:pPr>
      <w:widowControl/>
      <w:suppressLineNumbers/>
    </w:pPr>
    <w:rPr>
      <w:rFonts w:cs="Mangal"/>
      <w:sz w:val="24"/>
      <w:szCs w:val="24"/>
      <w:lang w:eastAsia="zh-CN"/>
    </w:rPr>
  </w:style>
  <w:style w:type="paragraph" w:customStyle="1" w:styleId="28">
    <w:name w:val="Название объекта2"/>
    <w:basedOn w:val="a"/>
    <w:rsid w:val="0023022E"/>
    <w:pPr>
      <w:widowControl/>
      <w:suppressLineNumber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29">
    <w:name w:val="Указатель2"/>
    <w:basedOn w:val="a"/>
    <w:rsid w:val="0023022E"/>
    <w:pPr>
      <w:widowControl/>
      <w:suppressLineNumbers/>
    </w:pPr>
    <w:rPr>
      <w:rFonts w:cs="Mangal"/>
      <w:sz w:val="24"/>
      <w:szCs w:val="24"/>
      <w:lang w:eastAsia="zh-CN"/>
    </w:rPr>
  </w:style>
  <w:style w:type="paragraph" w:customStyle="1" w:styleId="1f2">
    <w:name w:val="Название объекта1"/>
    <w:basedOn w:val="a"/>
    <w:rsid w:val="0023022E"/>
    <w:pPr>
      <w:widowControl/>
      <w:suppressLineNumber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f3">
    <w:name w:val="Указатель1"/>
    <w:basedOn w:val="a"/>
    <w:rsid w:val="0023022E"/>
    <w:pPr>
      <w:widowControl/>
      <w:suppressLineNumbers/>
    </w:pPr>
    <w:rPr>
      <w:rFonts w:cs="Mangal"/>
      <w:sz w:val="24"/>
      <w:szCs w:val="24"/>
      <w:lang w:eastAsia="zh-CN"/>
    </w:rPr>
  </w:style>
  <w:style w:type="paragraph" w:customStyle="1" w:styleId="ConsPlusCell">
    <w:name w:val="ConsPlusCell"/>
    <w:rsid w:val="0023022E"/>
    <w:pPr>
      <w:widowControl w:val="0"/>
      <w:suppressAutoHyphens/>
      <w:autoSpaceDE w:val="0"/>
    </w:pPr>
    <w:rPr>
      <w:rFonts w:eastAsia="Times New Roman"/>
      <w:sz w:val="22"/>
      <w:lang w:val="ru-RU" w:eastAsia="zh-CN"/>
    </w:rPr>
  </w:style>
  <w:style w:type="character" w:customStyle="1" w:styleId="17">
    <w:name w:val="Верхний колонтитул Знак1"/>
    <w:basedOn w:val="a0"/>
    <w:link w:val="afb"/>
    <w:uiPriority w:val="99"/>
    <w:rsid w:val="0023022E"/>
    <w:rPr>
      <w:rFonts w:ascii="Times New Roman" w:eastAsia="Times New Roman" w:hAnsi="Times New Roman" w:cs="Times New Roman"/>
      <w:sz w:val="22"/>
      <w:shd w:val="clear" w:color="auto" w:fill="FFFFFF"/>
      <w:lang w:val="ru-RU"/>
    </w:rPr>
  </w:style>
  <w:style w:type="paragraph" w:styleId="HTML0">
    <w:name w:val="HTML Preformatted"/>
    <w:basedOn w:val="a"/>
    <w:link w:val="HTML1"/>
    <w:rsid w:val="0023022E"/>
    <w:pPr>
      <w:widowControl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1">
    <w:name w:val="Стандартный HTML Знак1"/>
    <w:basedOn w:val="a0"/>
    <w:link w:val="HTML0"/>
    <w:rsid w:val="0023022E"/>
    <w:rPr>
      <w:rFonts w:ascii="Courier New" w:eastAsia="Times New Roman" w:hAnsi="Courier New" w:cs="Courier New"/>
      <w:szCs w:val="20"/>
      <w:lang w:val="ru-RU" w:eastAsia="zh-CN"/>
    </w:rPr>
  </w:style>
  <w:style w:type="character" w:customStyle="1" w:styleId="18">
    <w:name w:val="Нижний колонтитул Знак1"/>
    <w:basedOn w:val="a0"/>
    <w:link w:val="afc"/>
    <w:uiPriority w:val="99"/>
    <w:rsid w:val="0023022E"/>
    <w:rPr>
      <w:rFonts w:ascii="Times New Roman" w:eastAsia="Times New Roman" w:hAnsi="Times New Roman" w:cs="Times New Roman"/>
      <w:sz w:val="22"/>
      <w:shd w:val="clear" w:color="auto" w:fill="FFFFFF"/>
      <w:lang w:val="ru-RU"/>
    </w:rPr>
  </w:style>
  <w:style w:type="paragraph" w:customStyle="1" w:styleId="afff8">
    <w:name w:val="Нормальный (таблица)"/>
    <w:basedOn w:val="a"/>
    <w:next w:val="a"/>
    <w:rsid w:val="0023022E"/>
    <w:pPr>
      <w:autoSpaceDE w:val="0"/>
      <w:jc w:val="both"/>
    </w:pPr>
    <w:rPr>
      <w:rFonts w:ascii="Arial" w:hAnsi="Arial" w:cs="Arial"/>
      <w:sz w:val="24"/>
      <w:szCs w:val="24"/>
      <w:lang w:eastAsia="zh-CN"/>
    </w:rPr>
  </w:style>
  <w:style w:type="character" w:customStyle="1" w:styleId="15">
    <w:name w:val="Подзаголовок Знак1"/>
    <w:basedOn w:val="a0"/>
    <w:link w:val="af9"/>
    <w:uiPriority w:val="11"/>
    <w:rsid w:val="0023022E"/>
    <w:rPr>
      <w:rFonts w:ascii="Times New Roman" w:eastAsia="Times New Roman" w:hAnsi="Times New Roman" w:cs="Times New Roman"/>
      <w:sz w:val="24"/>
      <w:szCs w:val="24"/>
      <w:shd w:val="clear" w:color="auto" w:fill="FFFFFF"/>
      <w:lang w:val="ru-RU"/>
    </w:rPr>
  </w:style>
  <w:style w:type="paragraph" w:customStyle="1" w:styleId="1f4">
    <w:name w:val="Заголовок оглавления1"/>
    <w:basedOn w:val="1"/>
    <w:next w:val="a"/>
    <w:rsid w:val="0023022E"/>
    <w:pPr>
      <w:keepNext/>
      <w:keepLines/>
      <w:widowControl/>
      <w:shd w:val="clear" w:color="auto" w:fill="auto"/>
      <w:spacing w:before="480" w:line="276" w:lineRule="auto"/>
      <w:ind w:left="0"/>
    </w:pPr>
    <w:rPr>
      <w:rFonts w:ascii="Cambria" w:eastAsia="Calibri" w:hAnsi="Cambria" w:cs="Cambria"/>
      <w:color w:val="365F91"/>
      <w:lang w:eastAsia="zh-CN"/>
    </w:rPr>
  </w:style>
  <w:style w:type="paragraph" w:customStyle="1" w:styleId="1f5">
    <w:name w:val="Абзац списка1"/>
    <w:basedOn w:val="a"/>
    <w:rsid w:val="0023022E"/>
    <w:pPr>
      <w:widowControl/>
      <w:spacing w:after="200" w:line="276" w:lineRule="auto"/>
      <w:ind w:left="720"/>
      <w:contextualSpacing/>
    </w:pPr>
    <w:rPr>
      <w:rFonts w:ascii="Calibri" w:hAnsi="Calibri" w:cs="Calibri"/>
      <w:lang w:eastAsia="zh-CN"/>
    </w:rPr>
  </w:style>
  <w:style w:type="paragraph" w:customStyle="1" w:styleId="220">
    <w:name w:val="Основной текст с отступом 22"/>
    <w:basedOn w:val="a"/>
    <w:rsid w:val="0023022E"/>
    <w:pPr>
      <w:widowControl/>
      <w:spacing w:after="120" w:line="480" w:lineRule="auto"/>
      <w:ind w:left="283"/>
      <w:jc w:val="both"/>
    </w:pPr>
    <w:rPr>
      <w:rFonts w:ascii="ГОСТ тип А" w:eastAsia="Calibri" w:hAnsi="ГОСТ тип А" w:cs="ГОСТ тип А"/>
      <w:i/>
      <w:sz w:val="28"/>
      <w:szCs w:val="20"/>
      <w:lang w:eastAsia="zh-CN"/>
    </w:rPr>
  </w:style>
  <w:style w:type="paragraph" w:customStyle="1" w:styleId="afff9">
    <w:name w:val="Прижатый влево"/>
    <w:basedOn w:val="a"/>
    <w:next w:val="a"/>
    <w:rsid w:val="0023022E"/>
    <w:pPr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ConsPlusNonformat">
    <w:name w:val="ConsPlusNonformat"/>
    <w:qFormat/>
    <w:rsid w:val="0023022E"/>
    <w:pPr>
      <w:widowControl w:val="0"/>
      <w:suppressAutoHyphens/>
      <w:autoSpaceDE w:val="0"/>
    </w:pPr>
    <w:rPr>
      <w:rFonts w:ascii="Courier New" w:eastAsia="Times New Roman" w:hAnsi="Courier New" w:cs="Courier New"/>
      <w:szCs w:val="20"/>
      <w:lang w:val="ru-RU" w:eastAsia="zh-CN"/>
    </w:rPr>
  </w:style>
  <w:style w:type="paragraph" w:customStyle="1" w:styleId="Style11">
    <w:name w:val="Style11"/>
    <w:basedOn w:val="a"/>
    <w:rsid w:val="0023022E"/>
    <w:pPr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212">
    <w:name w:val="Основной текст с отступом 21"/>
    <w:basedOn w:val="a"/>
    <w:rsid w:val="0023022E"/>
    <w:pPr>
      <w:suppressAutoHyphens/>
      <w:autoSpaceDE w:val="0"/>
      <w:spacing w:after="120" w:line="480" w:lineRule="auto"/>
      <w:ind w:left="283" w:firstLine="720"/>
      <w:jc w:val="both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311">
    <w:name w:val="Основной текст с отступом 31"/>
    <w:basedOn w:val="a"/>
    <w:rsid w:val="0023022E"/>
    <w:pPr>
      <w:widowControl/>
      <w:suppressAutoHyphens/>
      <w:ind w:firstLine="851"/>
      <w:jc w:val="both"/>
    </w:pPr>
    <w:rPr>
      <w:rFonts w:ascii="Arial" w:hAnsi="Arial" w:cs="Arial"/>
      <w:color w:val="0000FF"/>
      <w:sz w:val="24"/>
      <w:szCs w:val="20"/>
      <w:lang w:eastAsia="zh-CN"/>
    </w:rPr>
  </w:style>
  <w:style w:type="paragraph" w:customStyle="1" w:styleId="1f6">
    <w:name w:val="Основной текст1"/>
    <w:basedOn w:val="a"/>
    <w:rsid w:val="0023022E"/>
    <w:pPr>
      <w:shd w:val="clear" w:color="auto" w:fill="FFFFFF"/>
      <w:spacing w:line="307" w:lineRule="exact"/>
      <w:ind w:firstLine="500"/>
      <w:jc w:val="both"/>
    </w:pPr>
    <w:rPr>
      <w:sz w:val="25"/>
      <w:szCs w:val="25"/>
      <w:lang w:eastAsia="zh-CN"/>
    </w:rPr>
  </w:style>
  <w:style w:type="paragraph" w:customStyle="1" w:styleId="1f7">
    <w:name w:val="Заголовок №1"/>
    <w:basedOn w:val="a"/>
    <w:rsid w:val="0023022E"/>
    <w:pPr>
      <w:shd w:val="clear" w:color="auto" w:fill="FFFFFF"/>
      <w:spacing w:before="300" w:after="300" w:line="0" w:lineRule="atLeast"/>
      <w:ind w:firstLine="500"/>
      <w:jc w:val="both"/>
    </w:pPr>
    <w:rPr>
      <w:b/>
      <w:bCs/>
      <w:spacing w:val="2"/>
      <w:sz w:val="20"/>
      <w:szCs w:val="20"/>
      <w:lang w:eastAsia="zh-CN"/>
    </w:rPr>
  </w:style>
  <w:style w:type="paragraph" w:customStyle="1" w:styleId="afffa">
    <w:name w:val="Колонтитул"/>
    <w:basedOn w:val="a"/>
    <w:rsid w:val="0023022E"/>
    <w:pPr>
      <w:shd w:val="clear" w:color="auto" w:fill="FFFFFF"/>
      <w:spacing w:line="0" w:lineRule="atLeast"/>
    </w:pPr>
    <w:rPr>
      <w:b/>
      <w:bCs/>
      <w:spacing w:val="4"/>
      <w:sz w:val="20"/>
      <w:szCs w:val="20"/>
      <w:lang w:eastAsia="zh-CN"/>
    </w:rPr>
  </w:style>
  <w:style w:type="paragraph" w:customStyle="1" w:styleId="afffb">
    <w:name w:val="Таблицы (моноширинный)"/>
    <w:basedOn w:val="a"/>
    <w:next w:val="a"/>
    <w:rsid w:val="0023022E"/>
    <w:pPr>
      <w:autoSpaceDE w:val="0"/>
    </w:pPr>
    <w:rPr>
      <w:rFonts w:ascii="Courier New" w:hAnsi="Courier New" w:cs="Courier New"/>
      <w:sz w:val="24"/>
      <w:szCs w:val="24"/>
      <w:lang w:eastAsia="zh-CN"/>
    </w:rPr>
  </w:style>
  <w:style w:type="paragraph" w:customStyle="1" w:styleId="Style3">
    <w:name w:val="Style3"/>
    <w:basedOn w:val="a"/>
    <w:rsid w:val="0023022E"/>
    <w:pPr>
      <w:autoSpaceDE w:val="0"/>
      <w:spacing w:line="312" w:lineRule="exact"/>
      <w:ind w:firstLine="528"/>
      <w:jc w:val="both"/>
    </w:pPr>
    <w:rPr>
      <w:sz w:val="24"/>
      <w:szCs w:val="24"/>
      <w:lang w:eastAsia="zh-CN"/>
    </w:rPr>
  </w:style>
  <w:style w:type="paragraph" w:customStyle="1" w:styleId="ConsPlusDocList">
    <w:name w:val="ConsPlusDocList"/>
    <w:rsid w:val="0023022E"/>
    <w:pPr>
      <w:widowControl w:val="0"/>
      <w:suppressAutoHyphens/>
      <w:autoSpaceDE w:val="0"/>
    </w:pPr>
    <w:rPr>
      <w:rFonts w:ascii="Courier New" w:eastAsia="Times New Roman" w:hAnsi="Courier New" w:cs="Courier New"/>
      <w:szCs w:val="20"/>
      <w:lang w:val="ru-RU" w:eastAsia="zh-CN"/>
    </w:rPr>
  </w:style>
  <w:style w:type="paragraph" w:customStyle="1" w:styleId="ConsPlusJurTerm">
    <w:name w:val="ConsPlusJurTerm"/>
    <w:rsid w:val="0023022E"/>
    <w:pPr>
      <w:widowControl w:val="0"/>
      <w:suppressAutoHyphens/>
      <w:autoSpaceDE w:val="0"/>
    </w:pPr>
    <w:rPr>
      <w:rFonts w:ascii="Tahoma" w:eastAsia="Times New Roman" w:hAnsi="Tahoma" w:cs="Tahoma"/>
      <w:sz w:val="26"/>
      <w:szCs w:val="20"/>
      <w:lang w:val="ru-RU" w:eastAsia="zh-CN"/>
    </w:rPr>
  </w:style>
  <w:style w:type="paragraph" w:customStyle="1" w:styleId="ConsPlusTextList">
    <w:name w:val="ConsPlusTextList"/>
    <w:rsid w:val="0023022E"/>
    <w:pPr>
      <w:widowControl w:val="0"/>
      <w:suppressAutoHyphens/>
      <w:autoSpaceDE w:val="0"/>
    </w:pPr>
    <w:rPr>
      <w:rFonts w:ascii="Arial" w:eastAsia="Times New Roman" w:hAnsi="Arial" w:cs="Arial"/>
      <w:szCs w:val="20"/>
      <w:lang w:val="ru-RU" w:eastAsia="zh-CN"/>
    </w:rPr>
  </w:style>
  <w:style w:type="paragraph" w:customStyle="1" w:styleId="1f8">
    <w:name w:val="Стиль1"/>
    <w:basedOn w:val="afff"/>
    <w:rsid w:val="0023022E"/>
    <w:pPr>
      <w:spacing w:line="240" w:lineRule="auto"/>
      <w:ind w:firstLine="709"/>
    </w:pPr>
    <w:rPr>
      <w:rFonts w:eastAsia="Times New Roman"/>
      <w:sz w:val="28"/>
      <w:szCs w:val="28"/>
      <w:lang w:eastAsia="zh-CN"/>
    </w:rPr>
  </w:style>
  <w:style w:type="table" w:customStyle="1" w:styleId="112">
    <w:name w:val="Сетка таблицы11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23022E"/>
  </w:style>
  <w:style w:type="table" w:customStyle="1" w:styleId="TableNormal1">
    <w:name w:val="Table Normal1"/>
    <w:qFormat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c">
    <w:name w:val="Заголовок Знак"/>
    <w:basedOn w:val="a0"/>
    <w:uiPriority w:val="10"/>
    <w:rsid w:val="0023022E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1f9">
    <w:name w:val="Название Знак1"/>
    <w:basedOn w:val="a0"/>
    <w:uiPriority w:val="10"/>
    <w:rsid w:val="0023022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ffd">
    <w:name w:val="Subtle Emphasis"/>
    <w:uiPriority w:val="19"/>
    <w:qFormat/>
    <w:rsid w:val="0023022E"/>
    <w:rPr>
      <w:i/>
      <w:color w:val="5A5A5A"/>
    </w:rPr>
  </w:style>
  <w:style w:type="character" w:styleId="afffe">
    <w:name w:val="Intense Emphasis"/>
    <w:uiPriority w:val="21"/>
    <w:qFormat/>
    <w:rsid w:val="0023022E"/>
    <w:rPr>
      <w:b/>
      <w:i/>
      <w:sz w:val="24"/>
      <w:szCs w:val="24"/>
      <w:u w:val="single"/>
    </w:rPr>
  </w:style>
  <w:style w:type="character" w:styleId="affff">
    <w:name w:val="Subtle Reference"/>
    <w:uiPriority w:val="31"/>
    <w:qFormat/>
    <w:rsid w:val="0023022E"/>
    <w:rPr>
      <w:sz w:val="24"/>
      <w:szCs w:val="24"/>
      <w:u w:val="single"/>
    </w:rPr>
  </w:style>
  <w:style w:type="character" w:styleId="affff0">
    <w:name w:val="Intense Reference"/>
    <w:uiPriority w:val="32"/>
    <w:qFormat/>
    <w:rsid w:val="0023022E"/>
    <w:rPr>
      <w:b/>
      <w:sz w:val="24"/>
      <w:u w:val="single"/>
    </w:rPr>
  </w:style>
  <w:style w:type="character" w:styleId="affff1">
    <w:name w:val="Book Title"/>
    <w:uiPriority w:val="33"/>
    <w:qFormat/>
    <w:rsid w:val="0023022E"/>
    <w:rPr>
      <w:rFonts w:ascii="Cambria" w:eastAsia="Times New Roman" w:hAnsi="Cambria"/>
      <w:b/>
      <w:i/>
      <w:sz w:val="24"/>
      <w:szCs w:val="24"/>
    </w:rPr>
  </w:style>
  <w:style w:type="numbering" w:customStyle="1" w:styleId="2a">
    <w:name w:val="Нет списка2"/>
    <w:next w:val="a2"/>
    <w:uiPriority w:val="99"/>
    <w:semiHidden/>
    <w:unhideWhenUsed/>
    <w:rsid w:val="0023022E"/>
  </w:style>
  <w:style w:type="numbering" w:customStyle="1" w:styleId="1111">
    <w:name w:val="Нет списка1111"/>
    <w:next w:val="a2"/>
    <w:uiPriority w:val="99"/>
    <w:semiHidden/>
    <w:unhideWhenUsed/>
    <w:rsid w:val="0023022E"/>
  </w:style>
  <w:style w:type="paragraph" w:customStyle="1" w:styleId="Standard">
    <w:name w:val="Standard"/>
    <w:rsid w:val="0023022E"/>
    <w:pPr>
      <w:suppressAutoHyphens/>
      <w:autoSpaceDN w:val="0"/>
      <w:spacing w:after="160" w:line="259" w:lineRule="auto"/>
      <w:textAlignment w:val="baseline"/>
    </w:pPr>
    <w:rPr>
      <w:rFonts w:cs="Times New Roman"/>
      <w:kern w:val="3"/>
      <w:sz w:val="22"/>
      <w:lang w:val="ru-RU" w:eastAsia="ru-RU"/>
    </w:rPr>
  </w:style>
  <w:style w:type="paragraph" w:customStyle="1" w:styleId="1fa">
    <w:name w:val="Обычный1"/>
    <w:rsid w:val="0023022E"/>
    <w:pPr>
      <w:suppressAutoHyphens/>
      <w:spacing w:after="160" w:line="256" w:lineRule="auto"/>
      <w:textAlignment w:val="baseline"/>
    </w:pPr>
    <w:rPr>
      <w:rFonts w:cs="Times New Roman"/>
      <w:sz w:val="22"/>
      <w:lang w:val="ru-RU" w:eastAsia="ru-RU"/>
    </w:rPr>
  </w:style>
  <w:style w:type="character" w:customStyle="1" w:styleId="ConsPlusNormal0">
    <w:name w:val="ConsPlusNormal Знак"/>
    <w:link w:val="ConsPlusNormal"/>
    <w:locked/>
    <w:rsid w:val="0023022E"/>
    <w:rPr>
      <w:rFonts w:ascii="Arial" w:eastAsiaTheme="minorEastAsia" w:hAnsi="Arial" w:cs="Arial"/>
      <w:lang w:val="ru-RU" w:eastAsia="ru-RU"/>
    </w:rPr>
  </w:style>
  <w:style w:type="paragraph" w:customStyle="1" w:styleId="82">
    <w:name w:val="Знак Знак8"/>
    <w:basedOn w:val="a"/>
    <w:rsid w:val="0023022E"/>
    <w:pPr>
      <w:widowControl/>
      <w:spacing w:before="100" w:beforeAutospacing="1" w:after="100" w:afterAutospacing="1"/>
    </w:pPr>
    <w:rPr>
      <w:rFonts w:ascii="Tahoma" w:hAnsi="Tahoma"/>
      <w:sz w:val="20"/>
      <w:szCs w:val="20"/>
      <w:lang w:val="en-US" w:eastAsia="ru-RU"/>
    </w:rPr>
  </w:style>
  <w:style w:type="character" w:customStyle="1" w:styleId="2b">
    <w:name w:val="Текст выноски Знак2"/>
    <w:uiPriority w:val="99"/>
    <w:rsid w:val="0023022E"/>
    <w:rPr>
      <w:rFonts w:ascii="Tahoma" w:eastAsia="Calibri" w:hAnsi="Tahoma" w:cs="Tahoma"/>
      <w:sz w:val="16"/>
      <w:szCs w:val="16"/>
      <w:lang w:eastAsia="zh-CN"/>
    </w:rPr>
  </w:style>
  <w:style w:type="numbering" w:customStyle="1" w:styleId="36">
    <w:name w:val="Нет списка3"/>
    <w:next w:val="a2"/>
    <w:uiPriority w:val="99"/>
    <w:semiHidden/>
    <w:unhideWhenUsed/>
    <w:rsid w:val="0023022E"/>
  </w:style>
  <w:style w:type="character" w:customStyle="1" w:styleId="aff1">
    <w:name w:val="Абзац списка Знак"/>
    <w:aliases w:val="Аделина Знак"/>
    <w:link w:val="aff0"/>
    <w:uiPriority w:val="1"/>
    <w:rsid w:val="0023022E"/>
    <w:rPr>
      <w:rFonts w:ascii="Times New Roman" w:eastAsia="Times New Roman" w:hAnsi="Times New Roman" w:cs="Times New Roman"/>
      <w:sz w:val="22"/>
      <w:shd w:val="clear" w:color="auto" w:fill="FFFFFF"/>
      <w:lang w:val="ru-RU"/>
    </w:rPr>
  </w:style>
  <w:style w:type="numbering" w:customStyle="1" w:styleId="45">
    <w:name w:val="Нет списка4"/>
    <w:next w:val="a2"/>
    <w:uiPriority w:val="99"/>
    <w:semiHidden/>
    <w:unhideWhenUsed/>
    <w:rsid w:val="0023022E"/>
  </w:style>
  <w:style w:type="numbering" w:customStyle="1" w:styleId="54">
    <w:name w:val="Нет списка5"/>
    <w:next w:val="a2"/>
    <w:uiPriority w:val="99"/>
    <w:semiHidden/>
    <w:unhideWhenUsed/>
    <w:rsid w:val="0023022E"/>
  </w:style>
  <w:style w:type="paragraph" w:customStyle="1" w:styleId="1fb">
    <w:name w:val="Знак1 Знак Знак Знак"/>
    <w:basedOn w:val="a"/>
    <w:rsid w:val="0023022E"/>
    <w:pPr>
      <w:widowControl/>
      <w:spacing w:before="100" w:beforeAutospacing="1" w:after="100" w:afterAutospacing="1"/>
    </w:pPr>
    <w:rPr>
      <w:rFonts w:ascii="Tahoma" w:hAnsi="Tahoma"/>
      <w:sz w:val="20"/>
      <w:szCs w:val="20"/>
      <w:lang w:val="en-US" w:eastAsia="ru-RU"/>
    </w:rPr>
  </w:style>
  <w:style w:type="character" w:customStyle="1" w:styleId="affff2">
    <w:name w:val="Без интервала Знак"/>
    <w:uiPriority w:val="1"/>
    <w:qFormat/>
    <w:rsid w:val="0023022E"/>
    <w:rPr>
      <w:sz w:val="22"/>
    </w:rPr>
  </w:style>
  <w:style w:type="paragraph" w:styleId="1fc">
    <w:name w:val="index 1"/>
    <w:basedOn w:val="a"/>
    <w:next w:val="a"/>
    <w:autoRedefine/>
    <w:uiPriority w:val="99"/>
    <w:semiHidden/>
    <w:unhideWhenUsed/>
    <w:rsid w:val="0023022E"/>
    <w:pPr>
      <w:widowControl/>
      <w:spacing w:after="200" w:line="276" w:lineRule="auto"/>
      <w:ind w:left="220" w:hanging="220"/>
    </w:pPr>
    <w:rPr>
      <w:rFonts w:ascii="Calibri" w:hAnsi="Calibri"/>
      <w:lang w:eastAsia="ru-RU"/>
    </w:rPr>
  </w:style>
  <w:style w:type="paragraph" w:customStyle="1" w:styleId="1fd">
    <w:name w:val="Без интервала1"/>
    <w:uiPriority w:val="1"/>
    <w:qFormat/>
    <w:rsid w:val="0023022E"/>
    <w:rPr>
      <w:rFonts w:eastAsia="Times New Roman" w:cs="Times New Roman"/>
      <w:sz w:val="22"/>
      <w:lang w:val="ru-RU" w:eastAsia="ru-RU"/>
    </w:rPr>
  </w:style>
  <w:style w:type="paragraph" w:customStyle="1" w:styleId="2c">
    <w:name w:val="Абзац списка2"/>
    <w:basedOn w:val="a"/>
    <w:uiPriority w:val="34"/>
    <w:qFormat/>
    <w:rsid w:val="0023022E"/>
    <w:pPr>
      <w:widowControl/>
      <w:spacing w:after="200" w:line="360" w:lineRule="auto"/>
      <w:ind w:left="720"/>
      <w:contextualSpacing/>
      <w:jc w:val="center"/>
    </w:pPr>
    <w:rPr>
      <w:b/>
      <w:color w:val="0000FF"/>
      <w:sz w:val="28"/>
      <w:szCs w:val="28"/>
      <w:lang w:eastAsia="ru-RU"/>
    </w:rPr>
  </w:style>
  <w:style w:type="paragraph" w:customStyle="1" w:styleId="2d">
    <w:name w:val="Заголовок оглавления2"/>
    <w:basedOn w:val="1"/>
    <w:uiPriority w:val="39"/>
    <w:unhideWhenUsed/>
    <w:qFormat/>
    <w:rsid w:val="0023022E"/>
    <w:pPr>
      <w:keepNext/>
      <w:keepLines/>
      <w:widowControl/>
      <w:shd w:val="clear" w:color="auto" w:fill="auto"/>
      <w:overflowPunct w:val="0"/>
      <w:spacing w:before="480" w:line="360" w:lineRule="auto"/>
      <w:ind w:left="0"/>
      <w:jc w:val="center"/>
    </w:pPr>
    <w:rPr>
      <w:color w:val="365F91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23022E"/>
  </w:style>
  <w:style w:type="numbering" w:customStyle="1" w:styleId="72">
    <w:name w:val="Нет списка7"/>
    <w:next w:val="a2"/>
    <w:uiPriority w:val="99"/>
    <w:semiHidden/>
    <w:unhideWhenUsed/>
    <w:rsid w:val="0023022E"/>
  </w:style>
  <w:style w:type="numbering" w:customStyle="1" w:styleId="83">
    <w:name w:val="Нет списка8"/>
    <w:next w:val="a2"/>
    <w:uiPriority w:val="99"/>
    <w:semiHidden/>
    <w:unhideWhenUsed/>
    <w:rsid w:val="0023022E"/>
  </w:style>
  <w:style w:type="table" w:customStyle="1" w:styleId="213">
    <w:name w:val="Сетка таблицы21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23022E"/>
  </w:style>
  <w:style w:type="table" w:customStyle="1" w:styleId="TableNormal2">
    <w:name w:val="Table Normal2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4">
    <w:name w:val="Нет списка21"/>
    <w:next w:val="a2"/>
    <w:uiPriority w:val="99"/>
    <w:semiHidden/>
    <w:unhideWhenUsed/>
    <w:rsid w:val="0023022E"/>
  </w:style>
  <w:style w:type="numbering" w:customStyle="1" w:styleId="1120">
    <w:name w:val="Нет списка112"/>
    <w:next w:val="a2"/>
    <w:uiPriority w:val="99"/>
    <w:semiHidden/>
    <w:unhideWhenUsed/>
    <w:rsid w:val="0023022E"/>
  </w:style>
  <w:style w:type="table" w:customStyle="1" w:styleId="TableNormal11">
    <w:name w:val="Table Normal11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2">
    <w:name w:val="Нет списка31"/>
    <w:next w:val="a2"/>
    <w:uiPriority w:val="99"/>
    <w:semiHidden/>
    <w:unhideWhenUsed/>
    <w:rsid w:val="0023022E"/>
  </w:style>
  <w:style w:type="numbering" w:customStyle="1" w:styleId="411">
    <w:name w:val="Нет списка41"/>
    <w:next w:val="a2"/>
    <w:uiPriority w:val="99"/>
    <w:semiHidden/>
    <w:unhideWhenUsed/>
    <w:rsid w:val="0023022E"/>
  </w:style>
  <w:style w:type="numbering" w:customStyle="1" w:styleId="511">
    <w:name w:val="Нет списка51"/>
    <w:next w:val="a2"/>
    <w:uiPriority w:val="99"/>
    <w:semiHidden/>
    <w:unhideWhenUsed/>
    <w:rsid w:val="0023022E"/>
  </w:style>
  <w:style w:type="paragraph" w:customStyle="1" w:styleId="2e">
    <w:name w:val="Без интервала2"/>
    <w:uiPriority w:val="1"/>
    <w:qFormat/>
    <w:rsid w:val="0023022E"/>
    <w:rPr>
      <w:rFonts w:eastAsia="Times New Roman" w:cs="Times New Roman"/>
      <w:sz w:val="22"/>
      <w:lang w:val="ru-RU" w:eastAsia="ru-RU"/>
    </w:rPr>
  </w:style>
  <w:style w:type="paragraph" w:customStyle="1" w:styleId="37">
    <w:name w:val="Абзац списка3"/>
    <w:basedOn w:val="a"/>
    <w:uiPriority w:val="34"/>
    <w:qFormat/>
    <w:rsid w:val="0023022E"/>
    <w:pPr>
      <w:widowControl/>
      <w:spacing w:after="200" w:line="360" w:lineRule="auto"/>
      <w:ind w:left="720"/>
      <w:contextualSpacing/>
      <w:jc w:val="center"/>
    </w:pPr>
    <w:rPr>
      <w:b/>
      <w:color w:val="0000FF"/>
      <w:sz w:val="28"/>
      <w:szCs w:val="28"/>
      <w:lang w:eastAsia="ru-RU"/>
    </w:rPr>
  </w:style>
  <w:style w:type="paragraph" w:customStyle="1" w:styleId="38">
    <w:name w:val="Заголовок оглавления3"/>
    <w:basedOn w:val="1"/>
    <w:uiPriority w:val="39"/>
    <w:unhideWhenUsed/>
    <w:qFormat/>
    <w:rsid w:val="0023022E"/>
    <w:pPr>
      <w:keepNext/>
      <w:keepLines/>
      <w:widowControl/>
      <w:shd w:val="clear" w:color="auto" w:fill="auto"/>
      <w:overflowPunct w:val="0"/>
      <w:spacing w:before="480" w:line="360" w:lineRule="auto"/>
      <w:ind w:left="0"/>
      <w:jc w:val="center"/>
    </w:pPr>
    <w:rPr>
      <w:color w:val="365F91"/>
      <w:lang w:eastAsia="ru-RU"/>
    </w:rPr>
  </w:style>
  <w:style w:type="numbering" w:customStyle="1" w:styleId="610">
    <w:name w:val="Нет списка61"/>
    <w:next w:val="a2"/>
    <w:uiPriority w:val="99"/>
    <w:semiHidden/>
    <w:unhideWhenUsed/>
    <w:rsid w:val="0023022E"/>
  </w:style>
  <w:style w:type="numbering" w:customStyle="1" w:styleId="710">
    <w:name w:val="Нет списка71"/>
    <w:next w:val="a2"/>
    <w:uiPriority w:val="99"/>
    <w:semiHidden/>
    <w:unhideWhenUsed/>
    <w:rsid w:val="0023022E"/>
  </w:style>
  <w:style w:type="numbering" w:customStyle="1" w:styleId="92">
    <w:name w:val="Нет списка9"/>
    <w:next w:val="a2"/>
    <w:uiPriority w:val="99"/>
    <w:semiHidden/>
    <w:unhideWhenUsed/>
    <w:rsid w:val="0023022E"/>
  </w:style>
  <w:style w:type="table" w:customStyle="1" w:styleId="313">
    <w:name w:val="Сетка таблицы31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23022E"/>
  </w:style>
  <w:style w:type="numbering" w:customStyle="1" w:styleId="221">
    <w:name w:val="Нет списка22"/>
    <w:next w:val="a2"/>
    <w:uiPriority w:val="99"/>
    <w:semiHidden/>
    <w:unhideWhenUsed/>
    <w:rsid w:val="0023022E"/>
  </w:style>
  <w:style w:type="numbering" w:customStyle="1" w:styleId="113">
    <w:name w:val="Нет списка113"/>
    <w:next w:val="a2"/>
    <w:uiPriority w:val="99"/>
    <w:semiHidden/>
    <w:unhideWhenUsed/>
    <w:rsid w:val="0023022E"/>
  </w:style>
  <w:style w:type="numbering" w:customStyle="1" w:styleId="320">
    <w:name w:val="Нет списка32"/>
    <w:next w:val="a2"/>
    <w:uiPriority w:val="99"/>
    <w:semiHidden/>
    <w:unhideWhenUsed/>
    <w:rsid w:val="0023022E"/>
  </w:style>
  <w:style w:type="numbering" w:customStyle="1" w:styleId="420">
    <w:name w:val="Нет списка42"/>
    <w:next w:val="a2"/>
    <w:uiPriority w:val="99"/>
    <w:semiHidden/>
    <w:unhideWhenUsed/>
    <w:rsid w:val="0023022E"/>
  </w:style>
  <w:style w:type="numbering" w:customStyle="1" w:styleId="520">
    <w:name w:val="Нет списка52"/>
    <w:next w:val="a2"/>
    <w:uiPriority w:val="99"/>
    <w:semiHidden/>
    <w:unhideWhenUsed/>
    <w:rsid w:val="0023022E"/>
  </w:style>
  <w:style w:type="numbering" w:customStyle="1" w:styleId="620">
    <w:name w:val="Нет списка62"/>
    <w:next w:val="a2"/>
    <w:uiPriority w:val="99"/>
    <w:semiHidden/>
    <w:unhideWhenUsed/>
    <w:rsid w:val="0023022E"/>
  </w:style>
  <w:style w:type="numbering" w:customStyle="1" w:styleId="720">
    <w:name w:val="Нет списка72"/>
    <w:next w:val="a2"/>
    <w:uiPriority w:val="99"/>
    <w:semiHidden/>
    <w:unhideWhenUsed/>
    <w:rsid w:val="0023022E"/>
  </w:style>
  <w:style w:type="numbering" w:customStyle="1" w:styleId="100">
    <w:name w:val="Нет списка10"/>
    <w:next w:val="a2"/>
    <w:uiPriority w:val="99"/>
    <w:semiHidden/>
    <w:unhideWhenUsed/>
    <w:rsid w:val="0023022E"/>
  </w:style>
  <w:style w:type="numbering" w:customStyle="1" w:styleId="141">
    <w:name w:val="Нет списка14"/>
    <w:next w:val="a2"/>
    <w:uiPriority w:val="99"/>
    <w:semiHidden/>
    <w:unhideWhenUsed/>
    <w:rsid w:val="0023022E"/>
  </w:style>
  <w:style w:type="numbering" w:customStyle="1" w:styleId="150">
    <w:name w:val="Нет списка15"/>
    <w:next w:val="a2"/>
    <w:uiPriority w:val="99"/>
    <w:semiHidden/>
    <w:unhideWhenUsed/>
    <w:rsid w:val="0023022E"/>
  </w:style>
  <w:style w:type="numbering" w:customStyle="1" w:styleId="160">
    <w:name w:val="Нет списка16"/>
    <w:next w:val="a2"/>
    <w:uiPriority w:val="99"/>
    <w:semiHidden/>
    <w:unhideWhenUsed/>
    <w:rsid w:val="0023022E"/>
  </w:style>
  <w:style w:type="numbering" w:customStyle="1" w:styleId="170">
    <w:name w:val="Нет списка17"/>
    <w:next w:val="a2"/>
    <w:uiPriority w:val="99"/>
    <w:semiHidden/>
    <w:unhideWhenUsed/>
    <w:rsid w:val="0023022E"/>
  </w:style>
  <w:style w:type="table" w:customStyle="1" w:styleId="46">
    <w:name w:val="Сетка таблицы4"/>
    <w:basedOn w:val="a1"/>
    <w:next w:val="aff8"/>
    <w:uiPriority w:val="5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23022E"/>
  </w:style>
  <w:style w:type="table" w:customStyle="1" w:styleId="121">
    <w:name w:val="Сетка таблицы12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23022E"/>
  </w:style>
  <w:style w:type="table" w:customStyle="1" w:styleId="TableNormal3">
    <w:name w:val="Table Normal3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23022E"/>
  </w:style>
  <w:style w:type="numbering" w:customStyle="1" w:styleId="11111">
    <w:name w:val="Нет списка11111"/>
    <w:next w:val="a2"/>
    <w:uiPriority w:val="99"/>
    <w:semiHidden/>
    <w:unhideWhenUsed/>
    <w:rsid w:val="0023022E"/>
  </w:style>
  <w:style w:type="table" w:customStyle="1" w:styleId="TableNormal12">
    <w:name w:val="Table Normal12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30">
    <w:name w:val="Нет списка33"/>
    <w:next w:val="a2"/>
    <w:uiPriority w:val="99"/>
    <w:semiHidden/>
    <w:unhideWhenUsed/>
    <w:rsid w:val="0023022E"/>
  </w:style>
  <w:style w:type="numbering" w:customStyle="1" w:styleId="430">
    <w:name w:val="Нет списка43"/>
    <w:next w:val="a2"/>
    <w:uiPriority w:val="99"/>
    <w:semiHidden/>
    <w:unhideWhenUsed/>
    <w:rsid w:val="0023022E"/>
  </w:style>
  <w:style w:type="numbering" w:customStyle="1" w:styleId="530">
    <w:name w:val="Нет списка53"/>
    <w:next w:val="a2"/>
    <w:uiPriority w:val="99"/>
    <w:semiHidden/>
    <w:unhideWhenUsed/>
    <w:rsid w:val="0023022E"/>
  </w:style>
  <w:style w:type="numbering" w:customStyle="1" w:styleId="63">
    <w:name w:val="Нет списка63"/>
    <w:next w:val="a2"/>
    <w:uiPriority w:val="99"/>
    <w:semiHidden/>
    <w:unhideWhenUsed/>
    <w:rsid w:val="0023022E"/>
  </w:style>
  <w:style w:type="numbering" w:customStyle="1" w:styleId="73">
    <w:name w:val="Нет списка73"/>
    <w:next w:val="a2"/>
    <w:uiPriority w:val="99"/>
    <w:semiHidden/>
    <w:unhideWhenUsed/>
    <w:rsid w:val="0023022E"/>
  </w:style>
  <w:style w:type="numbering" w:customStyle="1" w:styleId="810">
    <w:name w:val="Нет списка81"/>
    <w:next w:val="a2"/>
    <w:uiPriority w:val="99"/>
    <w:semiHidden/>
    <w:unhideWhenUsed/>
    <w:rsid w:val="0023022E"/>
  </w:style>
  <w:style w:type="numbering" w:customStyle="1" w:styleId="1210">
    <w:name w:val="Нет списка121"/>
    <w:next w:val="a2"/>
    <w:uiPriority w:val="99"/>
    <w:semiHidden/>
    <w:unhideWhenUsed/>
    <w:rsid w:val="0023022E"/>
  </w:style>
  <w:style w:type="table" w:customStyle="1" w:styleId="TableNormal21">
    <w:name w:val="Table Normal21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23022E"/>
  </w:style>
  <w:style w:type="table" w:customStyle="1" w:styleId="1112">
    <w:name w:val="Сетка таблицы111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23022E"/>
  </w:style>
  <w:style w:type="table" w:customStyle="1" w:styleId="TableNormal111">
    <w:name w:val="Table Normal111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10">
    <w:name w:val="Нет списка311"/>
    <w:next w:val="a2"/>
    <w:uiPriority w:val="99"/>
    <w:semiHidden/>
    <w:unhideWhenUsed/>
    <w:rsid w:val="0023022E"/>
  </w:style>
  <w:style w:type="numbering" w:customStyle="1" w:styleId="4110">
    <w:name w:val="Нет списка411"/>
    <w:next w:val="a2"/>
    <w:uiPriority w:val="99"/>
    <w:semiHidden/>
    <w:unhideWhenUsed/>
    <w:rsid w:val="0023022E"/>
  </w:style>
  <w:style w:type="numbering" w:customStyle="1" w:styleId="5110">
    <w:name w:val="Нет списка511"/>
    <w:next w:val="a2"/>
    <w:uiPriority w:val="99"/>
    <w:semiHidden/>
    <w:unhideWhenUsed/>
    <w:rsid w:val="0023022E"/>
  </w:style>
  <w:style w:type="numbering" w:customStyle="1" w:styleId="611">
    <w:name w:val="Нет списка611"/>
    <w:next w:val="a2"/>
    <w:uiPriority w:val="99"/>
    <w:semiHidden/>
    <w:unhideWhenUsed/>
    <w:rsid w:val="0023022E"/>
  </w:style>
  <w:style w:type="numbering" w:customStyle="1" w:styleId="711">
    <w:name w:val="Нет списка711"/>
    <w:next w:val="a2"/>
    <w:uiPriority w:val="99"/>
    <w:semiHidden/>
    <w:unhideWhenUsed/>
    <w:rsid w:val="0023022E"/>
  </w:style>
  <w:style w:type="numbering" w:customStyle="1" w:styleId="910">
    <w:name w:val="Нет списка91"/>
    <w:next w:val="a2"/>
    <w:uiPriority w:val="99"/>
    <w:semiHidden/>
    <w:unhideWhenUsed/>
    <w:rsid w:val="0023022E"/>
  </w:style>
  <w:style w:type="numbering" w:customStyle="1" w:styleId="131">
    <w:name w:val="Нет списка131"/>
    <w:next w:val="a2"/>
    <w:uiPriority w:val="99"/>
    <w:semiHidden/>
    <w:unhideWhenUsed/>
    <w:rsid w:val="0023022E"/>
  </w:style>
  <w:style w:type="numbering" w:customStyle="1" w:styleId="2210">
    <w:name w:val="Нет списка221"/>
    <w:next w:val="a2"/>
    <w:uiPriority w:val="99"/>
    <w:semiHidden/>
    <w:unhideWhenUsed/>
    <w:rsid w:val="0023022E"/>
  </w:style>
  <w:style w:type="numbering" w:customStyle="1" w:styleId="1131">
    <w:name w:val="Нет списка1131"/>
    <w:next w:val="a2"/>
    <w:uiPriority w:val="99"/>
    <w:semiHidden/>
    <w:unhideWhenUsed/>
    <w:rsid w:val="0023022E"/>
  </w:style>
  <w:style w:type="numbering" w:customStyle="1" w:styleId="321">
    <w:name w:val="Нет списка321"/>
    <w:next w:val="a2"/>
    <w:uiPriority w:val="99"/>
    <w:semiHidden/>
    <w:unhideWhenUsed/>
    <w:rsid w:val="0023022E"/>
  </w:style>
  <w:style w:type="numbering" w:customStyle="1" w:styleId="421">
    <w:name w:val="Нет списка421"/>
    <w:next w:val="a2"/>
    <w:uiPriority w:val="99"/>
    <w:semiHidden/>
    <w:unhideWhenUsed/>
    <w:rsid w:val="0023022E"/>
  </w:style>
  <w:style w:type="numbering" w:customStyle="1" w:styleId="521">
    <w:name w:val="Нет списка521"/>
    <w:next w:val="a2"/>
    <w:uiPriority w:val="99"/>
    <w:semiHidden/>
    <w:unhideWhenUsed/>
    <w:rsid w:val="0023022E"/>
  </w:style>
  <w:style w:type="numbering" w:customStyle="1" w:styleId="621">
    <w:name w:val="Нет списка621"/>
    <w:next w:val="a2"/>
    <w:uiPriority w:val="99"/>
    <w:semiHidden/>
    <w:unhideWhenUsed/>
    <w:rsid w:val="0023022E"/>
  </w:style>
  <w:style w:type="numbering" w:customStyle="1" w:styleId="721">
    <w:name w:val="Нет списка721"/>
    <w:next w:val="a2"/>
    <w:uiPriority w:val="99"/>
    <w:semiHidden/>
    <w:unhideWhenUsed/>
    <w:rsid w:val="0023022E"/>
  </w:style>
  <w:style w:type="numbering" w:customStyle="1" w:styleId="101">
    <w:name w:val="Нет списка101"/>
    <w:next w:val="a2"/>
    <w:uiPriority w:val="99"/>
    <w:semiHidden/>
    <w:unhideWhenUsed/>
    <w:rsid w:val="0023022E"/>
  </w:style>
  <w:style w:type="numbering" w:customStyle="1" w:styleId="1410">
    <w:name w:val="Нет списка141"/>
    <w:next w:val="a2"/>
    <w:uiPriority w:val="99"/>
    <w:semiHidden/>
    <w:unhideWhenUsed/>
    <w:rsid w:val="0023022E"/>
  </w:style>
  <w:style w:type="numbering" w:customStyle="1" w:styleId="151">
    <w:name w:val="Нет списка151"/>
    <w:next w:val="a2"/>
    <w:uiPriority w:val="99"/>
    <w:semiHidden/>
    <w:unhideWhenUsed/>
    <w:rsid w:val="0023022E"/>
  </w:style>
  <w:style w:type="numbering" w:customStyle="1" w:styleId="161">
    <w:name w:val="Нет списка161"/>
    <w:next w:val="a2"/>
    <w:uiPriority w:val="99"/>
    <w:semiHidden/>
    <w:unhideWhenUsed/>
    <w:rsid w:val="0023022E"/>
  </w:style>
  <w:style w:type="numbering" w:customStyle="1" w:styleId="190">
    <w:name w:val="Нет списка19"/>
    <w:next w:val="a2"/>
    <w:uiPriority w:val="99"/>
    <w:semiHidden/>
    <w:unhideWhenUsed/>
    <w:rsid w:val="0023022E"/>
  </w:style>
  <w:style w:type="table" w:customStyle="1" w:styleId="55">
    <w:name w:val="Сетка таблицы5"/>
    <w:basedOn w:val="a1"/>
    <w:next w:val="aff8"/>
    <w:uiPriority w:val="5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23022E"/>
  </w:style>
  <w:style w:type="table" w:customStyle="1" w:styleId="132">
    <w:name w:val="Сетка таблицы13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uiPriority w:val="99"/>
    <w:semiHidden/>
    <w:unhideWhenUsed/>
    <w:rsid w:val="0023022E"/>
  </w:style>
  <w:style w:type="table" w:customStyle="1" w:styleId="TableNormal4">
    <w:name w:val="Table Normal4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23022E"/>
  </w:style>
  <w:style w:type="numbering" w:customStyle="1" w:styleId="11120">
    <w:name w:val="Нет списка1112"/>
    <w:next w:val="a2"/>
    <w:uiPriority w:val="99"/>
    <w:semiHidden/>
    <w:unhideWhenUsed/>
    <w:rsid w:val="0023022E"/>
  </w:style>
  <w:style w:type="table" w:customStyle="1" w:styleId="TableNormal13">
    <w:name w:val="Table Normal13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40">
    <w:name w:val="Нет списка34"/>
    <w:next w:val="a2"/>
    <w:uiPriority w:val="99"/>
    <w:semiHidden/>
    <w:unhideWhenUsed/>
    <w:rsid w:val="0023022E"/>
  </w:style>
  <w:style w:type="numbering" w:customStyle="1" w:styleId="440">
    <w:name w:val="Нет списка44"/>
    <w:next w:val="a2"/>
    <w:uiPriority w:val="99"/>
    <w:semiHidden/>
    <w:unhideWhenUsed/>
    <w:rsid w:val="0023022E"/>
  </w:style>
  <w:style w:type="numbering" w:customStyle="1" w:styleId="540">
    <w:name w:val="Нет списка54"/>
    <w:next w:val="a2"/>
    <w:uiPriority w:val="99"/>
    <w:semiHidden/>
    <w:unhideWhenUsed/>
    <w:rsid w:val="0023022E"/>
  </w:style>
  <w:style w:type="numbering" w:customStyle="1" w:styleId="64">
    <w:name w:val="Нет списка64"/>
    <w:next w:val="a2"/>
    <w:uiPriority w:val="99"/>
    <w:semiHidden/>
    <w:unhideWhenUsed/>
    <w:rsid w:val="0023022E"/>
  </w:style>
  <w:style w:type="numbering" w:customStyle="1" w:styleId="74">
    <w:name w:val="Нет списка74"/>
    <w:next w:val="a2"/>
    <w:uiPriority w:val="99"/>
    <w:semiHidden/>
    <w:unhideWhenUsed/>
    <w:rsid w:val="0023022E"/>
  </w:style>
  <w:style w:type="numbering" w:customStyle="1" w:styleId="820">
    <w:name w:val="Нет списка82"/>
    <w:next w:val="a2"/>
    <w:uiPriority w:val="99"/>
    <w:semiHidden/>
    <w:unhideWhenUsed/>
    <w:rsid w:val="0023022E"/>
  </w:style>
  <w:style w:type="table" w:customStyle="1" w:styleId="222">
    <w:name w:val="Сетка таблицы22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2"/>
    <w:next w:val="a2"/>
    <w:uiPriority w:val="99"/>
    <w:semiHidden/>
    <w:unhideWhenUsed/>
    <w:rsid w:val="0023022E"/>
  </w:style>
  <w:style w:type="table" w:customStyle="1" w:styleId="TableNormal22">
    <w:name w:val="Table Normal22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20">
    <w:name w:val="Нет списка212"/>
    <w:next w:val="a2"/>
    <w:uiPriority w:val="99"/>
    <w:semiHidden/>
    <w:unhideWhenUsed/>
    <w:rsid w:val="0023022E"/>
  </w:style>
  <w:style w:type="table" w:customStyle="1" w:styleId="1122">
    <w:name w:val="Сетка таблицы112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0">
    <w:name w:val="Нет списка1122"/>
    <w:next w:val="a2"/>
    <w:uiPriority w:val="99"/>
    <w:semiHidden/>
    <w:unhideWhenUsed/>
    <w:rsid w:val="0023022E"/>
  </w:style>
  <w:style w:type="table" w:customStyle="1" w:styleId="TableNormal112">
    <w:name w:val="Table Normal112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20">
    <w:name w:val="Нет списка312"/>
    <w:next w:val="a2"/>
    <w:uiPriority w:val="99"/>
    <w:semiHidden/>
    <w:unhideWhenUsed/>
    <w:rsid w:val="0023022E"/>
  </w:style>
  <w:style w:type="numbering" w:customStyle="1" w:styleId="412">
    <w:name w:val="Нет списка412"/>
    <w:next w:val="a2"/>
    <w:uiPriority w:val="99"/>
    <w:semiHidden/>
    <w:unhideWhenUsed/>
    <w:rsid w:val="0023022E"/>
  </w:style>
  <w:style w:type="numbering" w:customStyle="1" w:styleId="512">
    <w:name w:val="Нет списка512"/>
    <w:next w:val="a2"/>
    <w:uiPriority w:val="99"/>
    <w:semiHidden/>
    <w:unhideWhenUsed/>
    <w:rsid w:val="0023022E"/>
  </w:style>
  <w:style w:type="numbering" w:customStyle="1" w:styleId="612">
    <w:name w:val="Нет списка612"/>
    <w:next w:val="a2"/>
    <w:uiPriority w:val="99"/>
    <w:semiHidden/>
    <w:unhideWhenUsed/>
    <w:rsid w:val="0023022E"/>
  </w:style>
  <w:style w:type="numbering" w:customStyle="1" w:styleId="712">
    <w:name w:val="Нет списка712"/>
    <w:next w:val="a2"/>
    <w:uiPriority w:val="99"/>
    <w:semiHidden/>
    <w:unhideWhenUsed/>
    <w:rsid w:val="0023022E"/>
  </w:style>
  <w:style w:type="numbering" w:customStyle="1" w:styleId="920">
    <w:name w:val="Нет списка92"/>
    <w:next w:val="a2"/>
    <w:uiPriority w:val="99"/>
    <w:semiHidden/>
    <w:unhideWhenUsed/>
    <w:rsid w:val="0023022E"/>
  </w:style>
  <w:style w:type="table" w:customStyle="1" w:styleId="322">
    <w:name w:val="Сетка таблицы32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0">
    <w:name w:val="Нет списка132"/>
    <w:next w:val="a2"/>
    <w:uiPriority w:val="99"/>
    <w:semiHidden/>
    <w:unhideWhenUsed/>
    <w:rsid w:val="0023022E"/>
  </w:style>
  <w:style w:type="numbering" w:customStyle="1" w:styleId="2220">
    <w:name w:val="Нет списка222"/>
    <w:next w:val="a2"/>
    <w:uiPriority w:val="99"/>
    <w:semiHidden/>
    <w:unhideWhenUsed/>
    <w:rsid w:val="0023022E"/>
  </w:style>
  <w:style w:type="numbering" w:customStyle="1" w:styleId="1132">
    <w:name w:val="Нет списка1132"/>
    <w:next w:val="a2"/>
    <w:uiPriority w:val="99"/>
    <w:semiHidden/>
    <w:unhideWhenUsed/>
    <w:rsid w:val="0023022E"/>
  </w:style>
  <w:style w:type="numbering" w:customStyle="1" w:styleId="3220">
    <w:name w:val="Нет списка322"/>
    <w:next w:val="a2"/>
    <w:uiPriority w:val="99"/>
    <w:semiHidden/>
    <w:unhideWhenUsed/>
    <w:rsid w:val="0023022E"/>
  </w:style>
  <w:style w:type="numbering" w:customStyle="1" w:styleId="422">
    <w:name w:val="Нет списка422"/>
    <w:next w:val="a2"/>
    <w:uiPriority w:val="99"/>
    <w:semiHidden/>
    <w:unhideWhenUsed/>
    <w:rsid w:val="0023022E"/>
  </w:style>
  <w:style w:type="numbering" w:customStyle="1" w:styleId="522">
    <w:name w:val="Нет списка522"/>
    <w:next w:val="a2"/>
    <w:uiPriority w:val="99"/>
    <w:semiHidden/>
    <w:unhideWhenUsed/>
    <w:rsid w:val="0023022E"/>
  </w:style>
  <w:style w:type="numbering" w:customStyle="1" w:styleId="622">
    <w:name w:val="Нет списка622"/>
    <w:next w:val="a2"/>
    <w:uiPriority w:val="99"/>
    <w:semiHidden/>
    <w:unhideWhenUsed/>
    <w:rsid w:val="0023022E"/>
  </w:style>
  <w:style w:type="numbering" w:customStyle="1" w:styleId="722">
    <w:name w:val="Нет списка722"/>
    <w:next w:val="a2"/>
    <w:uiPriority w:val="99"/>
    <w:semiHidden/>
    <w:unhideWhenUsed/>
    <w:rsid w:val="0023022E"/>
  </w:style>
  <w:style w:type="numbering" w:customStyle="1" w:styleId="102">
    <w:name w:val="Нет списка102"/>
    <w:next w:val="a2"/>
    <w:uiPriority w:val="99"/>
    <w:semiHidden/>
    <w:unhideWhenUsed/>
    <w:rsid w:val="0023022E"/>
  </w:style>
  <w:style w:type="numbering" w:customStyle="1" w:styleId="142">
    <w:name w:val="Нет списка142"/>
    <w:next w:val="a2"/>
    <w:uiPriority w:val="99"/>
    <w:semiHidden/>
    <w:unhideWhenUsed/>
    <w:rsid w:val="0023022E"/>
  </w:style>
  <w:style w:type="numbering" w:customStyle="1" w:styleId="152">
    <w:name w:val="Нет списка152"/>
    <w:next w:val="a2"/>
    <w:uiPriority w:val="99"/>
    <w:semiHidden/>
    <w:unhideWhenUsed/>
    <w:rsid w:val="0023022E"/>
  </w:style>
  <w:style w:type="numbering" w:customStyle="1" w:styleId="162">
    <w:name w:val="Нет списка162"/>
    <w:next w:val="a2"/>
    <w:uiPriority w:val="99"/>
    <w:semiHidden/>
    <w:unhideWhenUsed/>
    <w:rsid w:val="0023022E"/>
  </w:style>
  <w:style w:type="numbering" w:customStyle="1" w:styleId="200">
    <w:name w:val="Нет списка20"/>
    <w:next w:val="a2"/>
    <w:uiPriority w:val="99"/>
    <w:semiHidden/>
    <w:unhideWhenUsed/>
    <w:rsid w:val="0023022E"/>
  </w:style>
  <w:style w:type="table" w:customStyle="1" w:styleId="65">
    <w:name w:val="Сетка таблицы6"/>
    <w:basedOn w:val="a1"/>
    <w:next w:val="aff8"/>
    <w:uiPriority w:val="5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23022E"/>
  </w:style>
  <w:style w:type="table" w:customStyle="1" w:styleId="1411">
    <w:name w:val="Сетка таблицы141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">
    <w:name w:val="Нет списка117"/>
    <w:next w:val="a2"/>
    <w:uiPriority w:val="99"/>
    <w:semiHidden/>
    <w:unhideWhenUsed/>
    <w:rsid w:val="0023022E"/>
  </w:style>
  <w:style w:type="table" w:customStyle="1" w:styleId="TableNormal5">
    <w:name w:val="Table Normal5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23022E"/>
  </w:style>
  <w:style w:type="numbering" w:customStyle="1" w:styleId="1113">
    <w:name w:val="Нет списка1113"/>
    <w:next w:val="a2"/>
    <w:uiPriority w:val="99"/>
    <w:semiHidden/>
    <w:unhideWhenUsed/>
    <w:rsid w:val="0023022E"/>
  </w:style>
  <w:style w:type="table" w:customStyle="1" w:styleId="TableNormal14">
    <w:name w:val="Table Normal14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0">
    <w:name w:val="Нет списка35"/>
    <w:next w:val="a2"/>
    <w:uiPriority w:val="99"/>
    <w:semiHidden/>
    <w:unhideWhenUsed/>
    <w:rsid w:val="0023022E"/>
  </w:style>
  <w:style w:type="numbering" w:customStyle="1" w:styleId="450">
    <w:name w:val="Нет списка45"/>
    <w:next w:val="a2"/>
    <w:uiPriority w:val="99"/>
    <w:semiHidden/>
    <w:unhideWhenUsed/>
    <w:rsid w:val="0023022E"/>
  </w:style>
  <w:style w:type="numbering" w:customStyle="1" w:styleId="550">
    <w:name w:val="Нет списка55"/>
    <w:next w:val="a2"/>
    <w:uiPriority w:val="99"/>
    <w:semiHidden/>
    <w:unhideWhenUsed/>
    <w:rsid w:val="0023022E"/>
  </w:style>
  <w:style w:type="numbering" w:customStyle="1" w:styleId="650">
    <w:name w:val="Нет списка65"/>
    <w:next w:val="a2"/>
    <w:uiPriority w:val="99"/>
    <w:semiHidden/>
    <w:unhideWhenUsed/>
    <w:rsid w:val="0023022E"/>
  </w:style>
  <w:style w:type="numbering" w:customStyle="1" w:styleId="75">
    <w:name w:val="Нет списка75"/>
    <w:next w:val="a2"/>
    <w:uiPriority w:val="99"/>
    <w:semiHidden/>
    <w:unhideWhenUsed/>
    <w:rsid w:val="0023022E"/>
  </w:style>
  <w:style w:type="numbering" w:customStyle="1" w:styleId="830">
    <w:name w:val="Нет списка83"/>
    <w:next w:val="a2"/>
    <w:uiPriority w:val="99"/>
    <w:semiHidden/>
    <w:unhideWhenUsed/>
    <w:rsid w:val="0023022E"/>
  </w:style>
  <w:style w:type="table" w:customStyle="1" w:styleId="231">
    <w:name w:val="Сетка таблицы23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3"/>
    <w:next w:val="a2"/>
    <w:uiPriority w:val="99"/>
    <w:semiHidden/>
    <w:unhideWhenUsed/>
    <w:rsid w:val="0023022E"/>
  </w:style>
  <w:style w:type="table" w:customStyle="1" w:styleId="TableNormal23">
    <w:name w:val="Table Normal23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30">
    <w:name w:val="Нет списка213"/>
    <w:next w:val="a2"/>
    <w:uiPriority w:val="99"/>
    <w:semiHidden/>
    <w:unhideWhenUsed/>
    <w:rsid w:val="0023022E"/>
  </w:style>
  <w:style w:type="table" w:customStyle="1" w:styleId="1130">
    <w:name w:val="Сетка таблицы113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23022E"/>
  </w:style>
  <w:style w:type="table" w:customStyle="1" w:styleId="TableNormal113">
    <w:name w:val="Table Normal113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23022E"/>
  </w:style>
  <w:style w:type="numbering" w:customStyle="1" w:styleId="413">
    <w:name w:val="Нет списка413"/>
    <w:next w:val="a2"/>
    <w:uiPriority w:val="99"/>
    <w:semiHidden/>
    <w:unhideWhenUsed/>
    <w:rsid w:val="0023022E"/>
  </w:style>
  <w:style w:type="numbering" w:customStyle="1" w:styleId="513">
    <w:name w:val="Нет списка513"/>
    <w:next w:val="a2"/>
    <w:uiPriority w:val="99"/>
    <w:semiHidden/>
    <w:unhideWhenUsed/>
    <w:rsid w:val="0023022E"/>
  </w:style>
  <w:style w:type="numbering" w:customStyle="1" w:styleId="613">
    <w:name w:val="Нет списка613"/>
    <w:next w:val="a2"/>
    <w:uiPriority w:val="99"/>
    <w:semiHidden/>
    <w:unhideWhenUsed/>
    <w:rsid w:val="0023022E"/>
  </w:style>
  <w:style w:type="numbering" w:customStyle="1" w:styleId="713">
    <w:name w:val="Нет списка713"/>
    <w:next w:val="a2"/>
    <w:uiPriority w:val="99"/>
    <w:semiHidden/>
    <w:unhideWhenUsed/>
    <w:rsid w:val="0023022E"/>
  </w:style>
  <w:style w:type="numbering" w:customStyle="1" w:styleId="93">
    <w:name w:val="Нет списка93"/>
    <w:next w:val="a2"/>
    <w:uiPriority w:val="99"/>
    <w:semiHidden/>
    <w:unhideWhenUsed/>
    <w:rsid w:val="0023022E"/>
  </w:style>
  <w:style w:type="table" w:customStyle="1" w:styleId="331">
    <w:name w:val="Сетка таблицы33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">
    <w:name w:val="Нет списка133"/>
    <w:next w:val="a2"/>
    <w:uiPriority w:val="99"/>
    <w:semiHidden/>
    <w:unhideWhenUsed/>
    <w:rsid w:val="0023022E"/>
  </w:style>
  <w:style w:type="numbering" w:customStyle="1" w:styleId="223">
    <w:name w:val="Нет списка223"/>
    <w:next w:val="a2"/>
    <w:uiPriority w:val="99"/>
    <w:semiHidden/>
    <w:unhideWhenUsed/>
    <w:rsid w:val="0023022E"/>
  </w:style>
  <w:style w:type="numbering" w:customStyle="1" w:styleId="1133">
    <w:name w:val="Нет списка1133"/>
    <w:next w:val="a2"/>
    <w:uiPriority w:val="99"/>
    <w:semiHidden/>
    <w:unhideWhenUsed/>
    <w:rsid w:val="0023022E"/>
  </w:style>
  <w:style w:type="numbering" w:customStyle="1" w:styleId="323">
    <w:name w:val="Нет списка323"/>
    <w:next w:val="a2"/>
    <w:uiPriority w:val="99"/>
    <w:semiHidden/>
    <w:unhideWhenUsed/>
    <w:rsid w:val="0023022E"/>
  </w:style>
  <w:style w:type="numbering" w:customStyle="1" w:styleId="423">
    <w:name w:val="Нет списка423"/>
    <w:next w:val="a2"/>
    <w:uiPriority w:val="99"/>
    <w:semiHidden/>
    <w:unhideWhenUsed/>
    <w:rsid w:val="0023022E"/>
  </w:style>
  <w:style w:type="numbering" w:customStyle="1" w:styleId="523">
    <w:name w:val="Нет списка523"/>
    <w:next w:val="a2"/>
    <w:uiPriority w:val="99"/>
    <w:semiHidden/>
    <w:unhideWhenUsed/>
    <w:rsid w:val="0023022E"/>
  </w:style>
  <w:style w:type="numbering" w:customStyle="1" w:styleId="623">
    <w:name w:val="Нет списка623"/>
    <w:next w:val="a2"/>
    <w:uiPriority w:val="99"/>
    <w:semiHidden/>
    <w:unhideWhenUsed/>
    <w:rsid w:val="0023022E"/>
  </w:style>
  <w:style w:type="numbering" w:customStyle="1" w:styleId="723">
    <w:name w:val="Нет списка723"/>
    <w:next w:val="a2"/>
    <w:uiPriority w:val="99"/>
    <w:semiHidden/>
    <w:unhideWhenUsed/>
    <w:rsid w:val="0023022E"/>
  </w:style>
  <w:style w:type="numbering" w:customStyle="1" w:styleId="103">
    <w:name w:val="Нет списка103"/>
    <w:next w:val="a2"/>
    <w:uiPriority w:val="99"/>
    <w:semiHidden/>
    <w:unhideWhenUsed/>
    <w:rsid w:val="0023022E"/>
  </w:style>
  <w:style w:type="numbering" w:customStyle="1" w:styleId="143">
    <w:name w:val="Нет списка143"/>
    <w:next w:val="a2"/>
    <w:uiPriority w:val="99"/>
    <w:semiHidden/>
    <w:unhideWhenUsed/>
    <w:rsid w:val="0023022E"/>
  </w:style>
  <w:style w:type="numbering" w:customStyle="1" w:styleId="153">
    <w:name w:val="Нет списка153"/>
    <w:next w:val="a2"/>
    <w:uiPriority w:val="99"/>
    <w:semiHidden/>
    <w:unhideWhenUsed/>
    <w:rsid w:val="0023022E"/>
  </w:style>
  <w:style w:type="numbering" w:customStyle="1" w:styleId="163">
    <w:name w:val="Нет списка163"/>
    <w:next w:val="a2"/>
    <w:uiPriority w:val="99"/>
    <w:semiHidden/>
    <w:unhideWhenUsed/>
    <w:rsid w:val="0023022E"/>
  </w:style>
  <w:style w:type="numbering" w:customStyle="1" w:styleId="260">
    <w:name w:val="Нет списка26"/>
    <w:next w:val="a2"/>
    <w:uiPriority w:val="99"/>
    <w:semiHidden/>
    <w:unhideWhenUsed/>
    <w:rsid w:val="0023022E"/>
  </w:style>
  <w:style w:type="table" w:customStyle="1" w:styleId="76">
    <w:name w:val="Сетка таблицы7"/>
    <w:basedOn w:val="a1"/>
    <w:next w:val="aff8"/>
    <w:uiPriority w:val="59"/>
    <w:rsid w:val="0023022E"/>
    <w:rPr>
      <w:rFonts w:eastAsia="Times New Roman" w:cs="Times New Roman"/>
      <w:sz w:val="22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">
    <w:name w:val="Нет списка118"/>
    <w:next w:val="a2"/>
    <w:uiPriority w:val="99"/>
    <w:semiHidden/>
    <w:unhideWhenUsed/>
    <w:rsid w:val="0023022E"/>
  </w:style>
  <w:style w:type="numbering" w:customStyle="1" w:styleId="119">
    <w:name w:val="Нет списка119"/>
    <w:next w:val="a2"/>
    <w:uiPriority w:val="99"/>
    <w:semiHidden/>
    <w:unhideWhenUsed/>
    <w:rsid w:val="0023022E"/>
  </w:style>
  <w:style w:type="numbering" w:customStyle="1" w:styleId="270">
    <w:name w:val="Нет списка27"/>
    <w:next w:val="a2"/>
    <w:uiPriority w:val="99"/>
    <w:semiHidden/>
    <w:unhideWhenUsed/>
    <w:rsid w:val="0023022E"/>
  </w:style>
  <w:style w:type="numbering" w:customStyle="1" w:styleId="1114">
    <w:name w:val="Нет списка1114"/>
    <w:next w:val="a2"/>
    <w:uiPriority w:val="99"/>
    <w:semiHidden/>
    <w:unhideWhenUsed/>
    <w:rsid w:val="0023022E"/>
  </w:style>
  <w:style w:type="numbering" w:customStyle="1" w:styleId="360">
    <w:name w:val="Нет списка36"/>
    <w:next w:val="a2"/>
    <w:uiPriority w:val="99"/>
    <w:semiHidden/>
    <w:unhideWhenUsed/>
    <w:rsid w:val="0023022E"/>
  </w:style>
  <w:style w:type="numbering" w:customStyle="1" w:styleId="460">
    <w:name w:val="Нет списка46"/>
    <w:next w:val="a2"/>
    <w:uiPriority w:val="99"/>
    <w:semiHidden/>
    <w:unhideWhenUsed/>
    <w:rsid w:val="0023022E"/>
  </w:style>
  <w:style w:type="numbering" w:customStyle="1" w:styleId="56">
    <w:name w:val="Нет списка56"/>
    <w:next w:val="a2"/>
    <w:uiPriority w:val="99"/>
    <w:semiHidden/>
    <w:unhideWhenUsed/>
    <w:rsid w:val="0023022E"/>
  </w:style>
  <w:style w:type="numbering" w:customStyle="1" w:styleId="66">
    <w:name w:val="Нет списка66"/>
    <w:next w:val="a2"/>
    <w:uiPriority w:val="99"/>
    <w:semiHidden/>
    <w:unhideWhenUsed/>
    <w:rsid w:val="0023022E"/>
  </w:style>
  <w:style w:type="numbering" w:customStyle="1" w:styleId="760">
    <w:name w:val="Нет списка76"/>
    <w:next w:val="a2"/>
    <w:uiPriority w:val="99"/>
    <w:semiHidden/>
    <w:unhideWhenUsed/>
    <w:rsid w:val="0023022E"/>
  </w:style>
  <w:style w:type="numbering" w:customStyle="1" w:styleId="84">
    <w:name w:val="Нет списка84"/>
    <w:next w:val="a2"/>
    <w:uiPriority w:val="99"/>
    <w:semiHidden/>
    <w:unhideWhenUsed/>
    <w:rsid w:val="0023022E"/>
  </w:style>
  <w:style w:type="numbering" w:customStyle="1" w:styleId="124">
    <w:name w:val="Нет списка124"/>
    <w:next w:val="a2"/>
    <w:uiPriority w:val="99"/>
    <w:semiHidden/>
    <w:unhideWhenUsed/>
    <w:rsid w:val="0023022E"/>
  </w:style>
  <w:style w:type="numbering" w:customStyle="1" w:styleId="2140">
    <w:name w:val="Нет списка214"/>
    <w:next w:val="a2"/>
    <w:uiPriority w:val="99"/>
    <w:semiHidden/>
    <w:unhideWhenUsed/>
    <w:rsid w:val="0023022E"/>
  </w:style>
  <w:style w:type="numbering" w:customStyle="1" w:styleId="1124">
    <w:name w:val="Нет списка1124"/>
    <w:next w:val="a2"/>
    <w:uiPriority w:val="99"/>
    <w:semiHidden/>
    <w:unhideWhenUsed/>
    <w:rsid w:val="0023022E"/>
  </w:style>
  <w:style w:type="numbering" w:customStyle="1" w:styleId="314">
    <w:name w:val="Нет списка314"/>
    <w:next w:val="a2"/>
    <w:uiPriority w:val="99"/>
    <w:semiHidden/>
    <w:unhideWhenUsed/>
    <w:rsid w:val="0023022E"/>
  </w:style>
  <w:style w:type="numbering" w:customStyle="1" w:styleId="414">
    <w:name w:val="Нет списка414"/>
    <w:next w:val="a2"/>
    <w:uiPriority w:val="99"/>
    <w:semiHidden/>
    <w:unhideWhenUsed/>
    <w:rsid w:val="0023022E"/>
  </w:style>
  <w:style w:type="numbering" w:customStyle="1" w:styleId="514">
    <w:name w:val="Нет списка514"/>
    <w:next w:val="a2"/>
    <w:uiPriority w:val="99"/>
    <w:semiHidden/>
    <w:unhideWhenUsed/>
    <w:rsid w:val="0023022E"/>
  </w:style>
  <w:style w:type="numbering" w:customStyle="1" w:styleId="614">
    <w:name w:val="Нет списка614"/>
    <w:next w:val="a2"/>
    <w:uiPriority w:val="99"/>
    <w:semiHidden/>
    <w:unhideWhenUsed/>
    <w:rsid w:val="0023022E"/>
  </w:style>
  <w:style w:type="numbering" w:customStyle="1" w:styleId="714">
    <w:name w:val="Нет списка714"/>
    <w:next w:val="a2"/>
    <w:uiPriority w:val="99"/>
    <w:semiHidden/>
    <w:unhideWhenUsed/>
    <w:rsid w:val="0023022E"/>
  </w:style>
  <w:style w:type="numbering" w:customStyle="1" w:styleId="94">
    <w:name w:val="Нет списка94"/>
    <w:next w:val="a2"/>
    <w:uiPriority w:val="99"/>
    <w:semiHidden/>
    <w:unhideWhenUsed/>
    <w:rsid w:val="0023022E"/>
  </w:style>
  <w:style w:type="numbering" w:customStyle="1" w:styleId="134">
    <w:name w:val="Нет списка134"/>
    <w:next w:val="a2"/>
    <w:uiPriority w:val="99"/>
    <w:semiHidden/>
    <w:unhideWhenUsed/>
    <w:rsid w:val="0023022E"/>
  </w:style>
  <w:style w:type="numbering" w:customStyle="1" w:styleId="224">
    <w:name w:val="Нет списка224"/>
    <w:next w:val="a2"/>
    <w:uiPriority w:val="99"/>
    <w:semiHidden/>
    <w:unhideWhenUsed/>
    <w:rsid w:val="0023022E"/>
  </w:style>
  <w:style w:type="numbering" w:customStyle="1" w:styleId="1134">
    <w:name w:val="Нет списка1134"/>
    <w:next w:val="a2"/>
    <w:uiPriority w:val="99"/>
    <w:semiHidden/>
    <w:unhideWhenUsed/>
    <w:rsid w:val="0023022E"/>
  </w:style>
  <w:style w:type="numbering" w:customStyle="1" w:styleId="324">
    <w:name w:val="Нет списка324"/>
    <w:next w:val="a2"/>
    <w:uiPriority w:val="99"/>
    <w:semiHidden/>
    <w:unhideWhenUsed/>
    <w:rsid w:val="0023022E"/>
  </w:style>
  <w:style w:type="numbering" w:customStyle="1" w:styleId="424">
    <w:name w:val="Нет списка424"/>
    <w:next w:val="a2"/>
    <w:uiPriority w:val="99"/>
    <w:semiHidden/>
    <w:unhideWhenUsed/>
    <w:rsid w:val="0023022E"/>
  </w:style>
  <w:style w:type="numbering" w:customStyle="1" w:styleId="524">
    <w:name w:val="Нет списка524"/>
    <w:next w:val="a2"/>
    <w:uiPriority w:val="99"/>
    <w:semiHidden/>
    <w:unhideWhenUsed/>
    <w:rsid w:val="0023022E"/>
  </w:style>
  <w:style w:type="numbering" w:customStyle="1" w:styleId="624">
    <w:name w:val="Нет списка624"/>
    <w:next w:val="a2"/>
    <w:uiPriority w:val="99"/>
    <w:semiHidden/>
    <w:unhideWhenUsed/>
    <w:rsid w:val="0023022E"/>
  </w:style>
  <w:style w:type="numbering" w:customStyle="1" w:styleId="724">
    <w:name w:val="Нет списка724"/>
    <w:next w:val="a2"/>
    <w:uiPriority w:val="99"/>
    <w:semiHidden/>
    <w:unhideWhenUsed/>
    <w:rsid w:val="0023022E"/>
  </w:style>
  <w:style w:type="numbering" w:customStyle="1" w:styleId="104">
    <w:name w:val="Нет списка104"/>
    <w:next w:val="a2"/>
    <w:uiPriority w:val="99"/>
    <w:semiHidden/>
    <w:unhideWhenUsed/>
    <w:rsid w:val="0023022E"/>
  </w:style>
  <w:style w:type="numbering" w:customStyle="1" w:styleId="144">
    <w:name w:val="Нет списка144"/>
    <w:next w:val="a2"/>
    <w:uiPriority w:val="99"/>
    <w:semiHidden/>
    <w:unhideWhenUsed/>
    <w:rsid w:val="0023022E"/>
  </w:style>
  <w:style w:type="numbering" w:customStyle="1" w:styleId="154">
    <w:name w:val="Нет списка154"/>
    <w:next w:val="a2"/>
    <w:uiPriority w:val="99"/>
    <w:semiHidden/>
    <w:unhideWhenUsed/>
    <w:rsid w:val="0023022E"/>
  </w:style>
  <w:style w:type="numbering" w:customStyle="1" w:styleId="164">
    <w:name w:val="Нет списка164"/>
    <w:next w:val="a2"/>
    <w:uiPriority w:val="99"/>
    <w:semiHidden/>
    <w:unhideWhenUsed/>
    <w:rsid w:val="0023022E"/>
  </w:style>
  <w:style w:type="numbering" w:customStyle="1" w:styleId="171">
    <w:name w:val="Нет списка171"/>
    <w:next w:val="a2"/>
    <w:uiPriority w:val="99"/>
    <w:semiHidden/>
    <w:unhideWhenUsed/>
    <w:rsid w:val="0023022E"/>
  </w:style>
  <w:style w:type="numbering" w:customStyle="1" w:styleId="181">
    <w:name w:val="Нет списка181"/>
    <w:next w:val="a2"/>
    <w:uiPriority w:val="99"/>
    <w:semiHidden/>
    <w:unhideWhenUsed/>
    <w:rsid w:val="0023022E"/>
  </w:style>
  <w:style w:type="numbering" w:customStyle="1" w:styleId="1141">
    <w:name w:val="Нет списка1141"/>
    <w:next w:val="a2"/>
    <w:uiPriority w:val="99"/>
    <w:semiHidden/>
    <w:unhideWhenUsed/>
    <w:rsid w:val="0023022E"/>
  </w:style>
  <w:style w:type="numbering" w:customStyle="1" w:styleId="2310">
    <w:name w:val="Нет списка231"/>
    <w:next w:val="a2"/>
    <w:uiPriority w:val="99"/>
    <w:semiHidden/>
    <w:unhideWhenUsed/>
    <w:rsid w:val="0023022E"/>
  </w:style>
  <w:style w:type="numbering" w:customStyle="1" w:styleId="111111">
    <w:name w:val="Нет списка111111"/>
    <w:next w:val="a2"/>
    <w:uiPriority w:val="99"/>
    <w:semiHidden/>
    <w:unhideWhenUsed/>
    <w:rsid w:val="0023022E"/>
  </w:style>
  <w:style w:type="numbering" w:customStyle="1" w:styleId="3310">
    <w:name w:val="Нет списка331"/>
    <w:next w:val="a2"/>
    <w:uiPriority w:val="99"/>
    <w:semiHidden/>
    <w:unhideWhenUsed/>
    <w:rsid w:val="0023022E"/>
  </w:style>
  <w:style w:type="numbering" w:customStyle="1" w:styleId="431">
    <w:name w:val="Нет списка431"/>
    <w:next w:val="a2"/>
    <w:uiPriority w:val="99"/>
    <w:semiHidden/>
    <w:unhideWhenUsed/>
    <w:rsid w:val="0023022E"/>
  </w:style>
  <w:style w:type="numbering" w:customStyle="1" w:styleId="531">
    <w:name w:val="Нет списка531"/>
    <w:next w:val="a2"/>
    <w:uiPriority w:val="99"/>
    <w:semiHidden/>
    <w:unhideWhenUsed/>
    <w:rsid w:val="0023022E"/>
  </w:style>
  <w:style w:type="numbering" w:customStyle="1" w:styleId="631">
    <w:name w:val="Нет списка631"/>
    <w:next w:val="a2"/>
    <w:uiPriority w:val="99"/>
    <w:semiHidden/>
    <w:unhideWhenUsed/>
    <w:rsid w:val="0023022E"/>
  </w:style>
  <w:style w:type="numbering" w:customStyle="1" w:styleId="731">
    <w:name w:val="Нет списка731"/>
    <w:next w:val="a2"/>
    <w:uiPriority w:val="99"/>
    <w:semiHidden/>
    <w:unhideWhenUsed/>
    <w:rsid w:val="0023022E"/>
  </w:style>
  <w:style w:type="numbering" w:customStyle="1" w:styleId="811">
    <w:name w:val="Нет списка811"/>
    <w:next w:val="a2"/>
    <w:uiPriority w:val="99"/>
    <w:semiHidden/>
    <w:unhideWhenUsed/>
    <w:rsid w:val="0023022E"/>
  </w:style>
  <w:style w:type="numbering" w:customStyle="1" w:styleId="1211">
    <w:name w:val="Нет списка1211"/>
    <w:next w:val="a2"/>
    <w:uiPriority w:val="99"/>
    <w:semiHidden/>
    <w:unhideWhenUsed/>
    <w:rsid w:val="0023022E"/>
  </w:style>
  <w:style w:type="numbering" w:customStyle="1" w:styleId="2111">
    <w:name w:val="Нет списка2111"/>
    <w:next w:val="a2"/>
    <w:uiPriority w:val="99"/>
    <w:semiHidden/>
    <w:unhideWhenUsed/>
    <w:rsid w:val="0023022E"/>
  </w:style>
  <w:style w:type="numbering" w:customStyle="1" w:styleId="11211">
    <w:name w:val="Нет списка11211"/>
    <w:next w:val="a2"/>
    <w:uiPriority w:val="99"/>
    <w:semiHidden/>
    <w:unhideWhenUsed/>
    <w:rsid w:val="0023022E"/>
  </w:style>
  <w:style w:type="numbering" w:customStyle="1" w:styleId="3111">
    <w:name w:val="Нет списка3111"/>
    <w:next w:val="a2"/>
    <w:uiPriority w:val="99"/>
    <w:semiHidden/>
    <w:unhideWhenUsed/>
    <w:rsid w:val="0023022E"/>
  </w:style>
  <w:style w:type="numbering" w:customStyle="1" w:styleId="4111">
    <w:name w:val="Нет списка4111"/>
    <w:next w:val="a2"/>
    <w:uiPriority w:val="99"/>
    <w:semiHidden/>
    <w:unhideWhenUsed/>
    <w:rsid w:val="0023022E"/>
  </w:style>
  <w:style w:type="numbering" w:customStyle="1" w:styleId="5111">
    <w:name w:val="Нет списка5111"/>
    <w:next w:val="a2"/>
    <w:uiPriority w:val="99"/>
    <w:semiHidden/>
    <w:unhideWhenUsed/>
    <w:rsid w:val="0023022E"/>
  </w:style>
  <w:style w:type="numbering" w:customStyle="1" w:styleId="6111">
    <w:name w:val="Нет списка6111"/>
    <w:next w:val="a2"/>
    <w:uiPriority w:val="99"/>
    <w:semiHidden/>
    <w:unhideWhenUsed/>
    <w:rsid w:val="0023022E"/>
  </w:style>
  <w:style w:type="numbering" w:customStyle="1" w:styleId="7111">
    <w:name w:val="Нет списка7111"/>
    <w:next w:val="a2"/>
    <w:uiPriority w:val="99"/>
    <w:semiHidden/>
    <w:unhideWhenUsed/>
    <w:rsid w:val="0023022E"/>
  </w:style>
  <w:style w:type="numbering" w:customStyle="1" w:styleId="911">
    <w:name w:val="Нет списка911"/>
    <w:next w:val="a2"/>
    <w:uiPriority w:val="99"/>
    <w:semiHidden/>
    <w:unhideWhenUsed/>
    <w:rsid w:val="0023022E"/>
  </w:style>
  <w:style w:type="numbering" w:customStyle="1" w:styleId="1311">
    <w:name w:val="Нет списка1311"/>
    <w:next w:val="a2"/>
    <w:uiPriority w:val="99"/>
    <w:semiHidden/>
    <w:unhideWhenUsed/>
    <w:rsid w:val="0023022E"/>
  </w:style>
  <w:style w:type="numbering" w:customStyle="1" w:styleId="2211">
    <w:name w:val="Нет списка2211"/>
    <w:next w:val="a2"/>
    <w:uiPriority w:val="99"/>
    <w:semiHidden/>
    <w:unhideWhenUsed/>
    <w:rsid w:val="0023022E"/>
  </w:style>
  <w:style w:type="numbering" w:customStyle="1" w:styleId="11311">
    <w:name w:val="Нет списка11311"/>
    <w:next w:val="a2"/>
    <w:uiPriority w:val="99"/>
    <w:semiHidden/>
    <w:unhideWhenUsed/>
    <w:rsid w:val="0023022E"/>
  </w:style>
  <w:style w:type="numbering" w:customStyle="1" w:styleId="3211">
    <w:name w:val="Нет списка3211"/>
    <w:next w:val="a2"/>
    <w:uiPriority w:val="99"/>
    <w:semiHidden/>
    <w:unhideWhenUsed/>
    <w:rsid w:val="0023022E"/>
  </w:style>
  <w:style w:type="numbering" w:customStyle="1" w:styleId="4211">
    <w:name w:val="Нет списка4211"/>
    <w:next w:val="a2"/>
    <w:uiPriority w:val="99"/>
    <w:semiHidden/>
    <w:unhideWhenUsed/>
    <w:rsid w:val="0023022E"/>
  </w:style>
  <w:style w:type="numbering" w:customStyle="1" w:styleId="5211">
    <w:name w:val="Нет списка5211"/>
    <w:next w:val="a2"/>
    <w:uiPriority w:val="99"/>
    <w:semiHidden/>
    <w:unhideWhenUsed/>
    <w:rsid w:val="0023022E"/>
  </w:style>
  <w:style w:type="numbering" w:customStyle="1" w:styleId="6211">
    <w:name w:val="Нет списка6211"/>
    <w:next w:val="a2"/>
    <w:uiPriority w:val="99"/>
    <w:semiHidden/>
    <w:unhideWhenUsed/>
    <w:rsid w:val="0023022E"/>
  </w:style>
  <w:style w:type="numbering" w:customStyle="1" w:styleId="7211">
    <w:name w:val="Нет списка7211"/>
    <w:next w:val="a2"/>
    <w:uiPriority w:val="99"/>
    <w:semiHidden/>
    <w:unhideWhenUsed/>
    <w:rsid w:val="0023022E"/>
  </w:style>
  <w:style w:type="numbering" w:customStyle="1" w:styleId="1011">
    <w:name w:val="Нет списка1011"/>
    <w:next w:val="a2"/>
    <w:uiPriority w:val="99"/>
    <w:semiHidden/>
    <w:unhideWhenUsed/>
    <w:rsid w:val="0023022E"/>
  </w:style>
  <w:style w:type="numbering" w:customStyle="1" w:styleId="14110">
    <w:name w:val="Нет списка1411"/>
    <w:next w:val="a2"/>
    <w:uiPriority w:val="99"/>
    <w:semiHidden/>
    <w:unhideWhenUsed/>
    <w:rsid w:val="0023022E"/>
  </w:style>
  <w:style w:type="numbering" w:customStyle="1" w:styleId="1511">
    <w:name w:val="Нет списка1511"/>
    <w:next w:val="a2"/>
    <w:uiPriority w:val="99"/>
    <w:semiHidden/>
    <w:unhideWhenUsed/>
    <w:rsid w:val="0023022E"/>
  </w:style>
  <w:style w:type="numbering" w:customStyle="1" w:styleId="1611">
    <w:name w:val="Нет списка1611"/>
    <w:next w:val="a2"/>
    <w:uiPriority w:val="99"/>
    <w:semiHidden/>
    <w:unhideWhenUsed/>
    <w:rsid w:val="0023022E"/>
  </w:style>
  <w:style w:type="numbering" w:customStyle="1" w:styleId="191">
    <w:name w:val="Нет списка191"/>
    <w:next w:val="a2"/>
    <w:uiPriority w:val="99"/>
    <w:semiHidden/>
    <w:unhideWhenUsed/>
    <w:rsid w:val="0023022E"/>
  </w:style>
  <w:style w:type="numbering" w:customStyle="1" w:styleId="1101">
    <w:name w:val="Нет списка1101"/>
    <w:next w:val="a2"/>
    <w:uiPriority w:val="99"/>
    <w:semiHidden/>
    <w:unhideWhenUsed/>
    <w:rsid w:val="0023022E"/>
  </w:style>
  <w:style w:type="numbering" w:customStyle="1" w:styleId="1151">
    <w:name w:val="Нет списка1151"/>
    <w:next w:val="a2"/>
    <w:uiPriority w:val="99"/>
    <w:semiHidden/>
    <w:unhideWhenUsed/>
    <w:rsid w:val="0023022E"/>
  </w:style>
  <w:style w:type="numbering" w:customStyle="1" w:styleId="241">
    <w:name w:val="Нет списка241"/>
    <w:next w:val="a2"/>
    <w:uiPriority w:val="99"/>
    <w:semiHidden/>
    <w:unhideWhenUsed/>
    <w:rsid w:val="0023022E"/>
  </w:style>
  <w:style w:type="numbering" w:customStyle="1" w:styleId="11121">
    <w:name w:val="Нет списка11121"/>
    <w:next w:val="a2"/>
    <w:uiPriority w:val="99"/>
    <w:semiHidden/>
    <w:unhideWhenUsed/>
    <w:rsid w:val="0023022E"/>
  </w:style>
  <w:style w:type="numbering" w:customStyle="1" w:styleId="341">
    <w:name w:val="Нет списка341"/>
    <w:next w:val="a2"/>
    <w:uiPriority w:val="99"/>
    <w:semiHidden/>
    <w:unhideWhenUsed/>
    <w:rsid w:val="0023022E"/>
  </w:style>
  <w:style w:type="numbering" w:customStyle="1" w:styleId="441">
    <w:name w:val="Нет списка441"/>
    <w:next w:val="a2"/>
    <w:uiPriority w:val="99"/>
    <w:semiHidden/>
    <w:unhideWhenUsed/>
    <w:rsid w:val="0023022E"/>
  </w:style>
  <w:style w:type="numbering" w:customStyle="1" w:styleId="541">
    <w:name w:val="Нет списка541"/>
    <w:next w:val="a2"/>
    <w:uiPriority w:val="99"/>
    <w:semiHidden/>
    <w:unhideWhenUsed/>
    <w:rsid w:val="0023022E"/>
  </w:style>
  <w:style w:type="numbering" w:customStyle="1" w:styleId="641">
    <w:name w:val="Нет списка641"/>
    <w:next w:val="a2"/>
    <w:uiPriority w:val="99"/>
    <w:semiHidden/>
    <w:unhideWhenUsed/>
    <w:rsid w:val="0023022E"/>
  </w:style>
  <w:style w:type="numbering" w:customStyle="1" w:styleId="741">
    <w:name w:val="Нет списка741"/>
    <w:next w:val="a2"/>
    <w:uiPriority w:val="99"/>
    <w:semiHidden/>
    <w:unhideWhenUsed/>
    <w:rsid w:val="0023022E"/>
  </w:style>
  <w:style w:type="numbering" w:customStyle="1" w:styleId="821">
    <w:name w:val="Нет списка821"/>
    <w:next w:val="a2"/>
    <w:uiPriority w:val="99"/>
    <w:semiHidden/>
    <w:unhideWhenUsed/>
    <w:rsid w:val="0023022E"/>
  </w:style>
  <w:style w:type="numbering" w:customStyle="1" w:styleId="1221">
    <w:name w:val="Нет списка1221"/>
    <w:next w:val="a2"/>
    <w:uiPriority w:val="99"/>
    <w:semiHidden/>
    <w:unhideWhenUsed/>
    <w:rsid w:val="0023022E"/>
  </w:style>
  <w:style w:type="numbering" w:customStyle="1" w:styleId="2121">
    <w:name w:val="Нет списка2121"/>
    <w:next w:val="a2"/>
    <w:uiPriority w:val="99"/>
    <w:semiHidden/>
    <w:unhideWhenUsed/>
    <w:rsid w:val="0023022E"/>
  </w:style>
  <w:style w:type="numbering" w:customStyle="1" w:styleId="11221">
    <w:name w:val="Нет списка11221"/>
    <w:next w:val="a2"/>
    <w:uiPriority w:val="99"/>
    <w:semiHidden/>
    <w:unhideWhenUsed/>
    <w:rsid w:val="0023022E"/>
  </w:style>
  <w:style w:type="numbering" w:customStyle="1" w:styleId="3121">
    <w:name w:val="Нет списка3121"/>
    <w:next w:val="a2"/>
    <w:uiPriority w:val="99"/>
    <w:semiHidden/>
    <w:unhideWhenUsed/>
    <w:rsid w:val="0023022E"/>
  </w:style>
  <w:style w:type="numbering" w:customStyle="1" w:styleId="4121">
    <w:name w:val="Нет списка4121"/>
    <w:next w:val="a2"/>
    <w:uiPriority w:val="99"/>
    <w:semiHidden/>
    <w:unhideWhenUsed/>
    <w:rsid w:val="0023022E"/>
  </w:style>
  <w:style w:type="numbering" w:customStyle="1" w:styleId="5121">
    <w:name w:val="Нет списка5121"/>
    <w:next w:val="a2"/>
    <w:uiPriority w:val="99"/>
    <w:semiHidden/>
    <w:unhideWhenUsed/>
    <w:rsid w:val="0023022E"/>
  </w:style>
  <w:style w:type="numbering" w:customStyle="1" w:styleId="6121">
    <w:name w:val="Нет списка6121"/>
    <w:next w:val="a2"/>
    <w:uiPriority w:val="99"/>
    <w:semiHidden/>
    <w:unhideWhenUsed/>
    <w:rsid w:val="0023022E"/>
  </w:style>
  <w:style w:type="numbering" w:customStyle="1" w:styleId="7121">
    <w:name w:val="Нет списка7121"/>
    <w:next w:val="a2"/>
    <w:uiPriority w:val="99"/>
    <w:semiHidden/>
    <w:unhideWhenUsed/>
    <w:rsid w:val="0023022E"/>
  </w:style>
  <w:style w:type="numbering" w:customStyle="1" w:styleId="921">
    <w:name w:val="Нет списка921"/>
    <w:next w:val="a2"/>
    <w:uiPriority w:val="99"/>
    <w:semiHidden/>
    <w:unhideWhenUsed/>
    <w:rsid w:val="0023022E"/>
  </w:style>
  <w:style w:type="numbering" w:customStyle="1" w:styleId="1321">
    <w:name w:val="Нет списка1321"/>
    <w:next w:val="a2"/>
    <w:uiPriority w:val="99"/>
    <w:semiHidden/>
    <w:unhideWhenUsed/>
    <w:rsid w:val="0023022E"/>
  </w:style>
  <w:style w:type="numbering" w:customStyle="1" w:styleId="2221">
    <w:name w:val="Нет списка2221"/>
    <w:next w:val="a2"/>
    <w:uiPriority w:val="99"/>
    <w:semiHidden/>
    <w:unhideWhenUsed/>
    <w:rsid w:val="0023022E"/>
  </w:style>
  <w:style w:type="numbering" w:customStyle="1" w:styleId="11321">
    <w:name w:val="Нет списка11321"/>
    <w:next w:val="a2"/>
    <w:uiPriority w:val="99"/>
    <w:semiHidden/>
    <w:unhideWhenUsed/>
    <w:rsid w:val="0023022E"/>
  </w:style>
  <w:style w:type="numbering" w:customStyle="1" w:styleId="3221">
    <w:name w:val="Нет списка3221"/>
    <w:next w:val="a2"/>
    <w:uiPriority w:val="99"/>
    <w:semiHidden/>
    <w:unhideWhenUsed/>
    <w:rsid w:val="0023022E"/>
  </w:style>
  <w:style w:type="numbering" w:customStyle="1" w:styleId="4221">
    <w:name w:val="Нет списка4221"/>
    <w:next w:val="a2"/>
    <w:uiPriority w:val="99"/>
    <w:semiHidden/>
    <w:unhideWhenUsed/>
    <w:rsid w:val="0023022E"/>
  </w:style>
  <w:style w:type="numbering" w:customStyle="1" w:styleId="5221">
    <w:name w:val="Нет списка5221"/>
    <w:next w:val="a2"/>
    <w:uiPriority w:val="99"/>
    <w:semiHidden/>
    <w:unhideWhenUsed/>
    <w:rsid w:val="0023022E"/>
  </w:style>
  <w:style w:type="numbering" w:customStyle="1" w:styleId="6221">
    <w:name w:val="Нет списка6221"/>
    <w:next w:val="a2"/>
    <w:uiPriority w:val="99"/>
    <w:semiHidden/>
    <w:unhideWhenUsed/>
    <w:rsid w:val="0023022E"/>
  </w:style>
  <w:style w:type="numbering" w:customStyle="1" w:styleId="7221">
    <w:name w:val="Нет списка7221"/>
    <w:next w:val="a2"/>
    <w:uiPriority w:val="99"/>
    <w:semiHidden/>
    <w:unhideWhenUsed/>
    <w:rsid w:val="0023022E"/>
  </w:style>
  <w:style w:type="numbering" w:customStyle="1" w:styleId="1021">
    <w:name w:val="Нет списка1021"/>
    <w:next w:val="a2"/>
    <w:uiPriority w:val="99"/>
    <w:semiHidden/>
    <w:unhideWhenUsed/>
    <w:rsid w:val="0023022E"/>
  </w:style>
  <w:style w:type="numbering" w:customStyle="1" w:styleId="1421">
    <w:name w:val="Нет списка1421"/>
    <w:next w:val="a2"/>
    <w:uiPriority w:val="99"/>
    <w:semiHidden/>
    <w:unhideWhenUsed/>
    <w:rsid w:val="0023022E"/>
  </w:style>
  <w:style w:type="numbering" w:customStyle="1" w:styleId="1521">
    <w:name w:val="Нет списка1521"/>
    <w:next w:val="a2"/>
    <w:uiPriority w:val="99"/>
    <w:semiHidden/>
    <w:unhideWhenUsed/>
    <w:rsid w:val="0023022E"/>
  </w:style>
  <w:style w:type="numbering" w:customStyle="1" w:styleId="1621">
    <w:name w:val="Нет списка1621"/>
    <w:next w:val="a2"/>
    <w:uiPriority w:val="99"/>
    <w:semiHidden/>
    <w:unhideWhenUsed/>
    <w:rsid w:val="0023022E"/>
  </w:style>
  <w:style w:type="numbering" w:customStyle="1" w:styleId="201">
    <w:name w:val="Нет списка201"/>
    <w:next w:val="a2"/>
    <w:uiPriority w:val="99"/>
    <w:semiHidden/>
    <w:unhideWhenUsed/>
    <w:rsid w:val="0023022E"/>
  </w:style>
  <w:style w:type="numbering" w:customStyle="1" w:styleId="1161">
    <w:name w:val="Нет списка1161"/>
    <w:next w:val="a2"/>
    <w:uiPriority w:val="99"/>
    <w:semiHidden/>
    <w:unhideWhenUsed/>
    <w:rsid w:val="0023022E"/>
  </w:style>
  <w:style w:type="numbering" w:customStyle="1" w:styleId="1171">
    <w:name w:val="Нет списка1171"/>
    <w:next w:val="a2"/>
    <w:uiPriority w:val="99"/>
    <w:semiHidden/>
    <w:unhideWhenUsed/>
    <w:rsid w:val="0023022E"/>
  </w:style>
  <w:style w:type="numbering" w:customStyle="1" w:styleId="251">
    <w:name w:val="Нет списка251"/>
    <w:next w:val="a2"/>
    <w:uiPriority w:val="99"/>
    <w:semiHidden/>
    <w:unhideWhenUsed/>
    <w:rsid w:val="0023022E"/>
  </w:style>
  <w:style w:type="numbering" w:customStyle="1" w:styleId="11131">
    <w:name w:val="Нет списка11131"/>
    <w:next w:val="a2"/>
    <w:uiPriority w:val="99"/>
    <w:semiHidden/>
    <w:unhideWhenUsed/>
    <w:rsid w:val="0023022E"/>
  </w:style>
  <w:style w:type="numbering" w:customStyle="1" w:styleId="351">
    <w:name w:val="Нет списка351"/>
    <w:next w:val="a2"/>
    <w:uiPriority w:val="99"/>
    <w:semiHidden/>
    <w:unhideWhenUsed/>
    <w:rsid w:val="0023022E"/>
  </w:style>
  <w:style w:type="numbering" w:customStyle="1" w:styleId="451">
    <w:name w:val="Нет списка451"/>
    <w:next w:val="a2"/>
    <w:uiPriority w:val="99"/>
    <w:semiHidden/>
    <w:unhideWhenUsed/>
    <w:rsid w:val="0023022E"/>
  </w:style>
  <w:style w:type="numbering" w:customStyle="1" w:styleId="551">
    <w:name w:val="Нет списка551"/>
    <w:next w:val="a2"/>
    <w:uiPriority w:val="99"/>
    <w:semiHidden/>
    <w:unhideWhenUsed/>
    <w:rsid w:val="0023022E"/>
  </w:style>
  <w:style w:type="numbering" w:customStyle="1" w:styleId="651">
    <w:name w:val="Нет списка651"/>
    <w:next w:val="a2"/>
    <w:uiPriority w:val="99"/>
    <w:semiHidden/>
    <w:unhideWhenUsed/>
    <w:rsid w:val="0023022E"/>
  </w:style>
  <w:style w:type="numbering" w:customStyle="1" w:styleId="751">
    <w:name w:val="Нет списка751"/>
    <w:next w:val="a2"/>
    <w:uiPriority w:val="99"/>
    <w:semiHidden/>
    <w:unhideWhenUsed/>
    <w:rsid w:val="0023022E"/>
  </w:style>
  <w:style w:type="numbering" w:customStyle="1" w:styleId="831">
    <w:name w:val="Нет списка831"/>
    <w:next w:val="a2"/>
    <w:uiPriority w:val="99"/>
    <w:semiHidden/>
    <w:unhideWhenUsed/>
    <w:rsid w:val="0023022E"/>
  </w:style>
  <w:style w:type="numbering" w:customStyle="1" w:styleId="1231">
    <w:name w:val="Нет списка1231"/>
    <w:next w:val="a2"/>
    <w:uiPriority w:val="99"/>
    <w:semiHidden/>
    <w:unhideWhenUsed/>
    <w:rsid w:val="0023022E"/>
  </w:style>
  <w:style w:type="numbering" w:customStyle="1" w:styleId="2131">
    <w:name w:val="Нет списка2131"/>
    <w:next w:val="a2"/>
    <w:uiPriority w:val="99"/>
    <w:semiHidden/>
    <w:unhideWhenUsed/>
    <w:rsid w:val="0023022E"/>
  </w:style>
  <w:style w:type="numbering" w:customStyle="1" w:styleId="11231">
    <w:name w:val="Нет списка11231"/>
    <w:next w:val="a2"/>
    <w:uiPriority w:val="99"/>
    <w:semiHidden/>
    <w:unhideWhenUsed/>
    <w:rsid w:val="0023022E"/>
  </w:style>
  <w:style w:type="numbering" w:customStyle="1" w:styleId="3131">
    <w:name w:val="Нет списка3131"/>
    <w:next w:val="a2"/>
    <w:uiPriority w:val="99"/>
    <w:semiHidden/>
    <w:unhideWhenUsed/>
    <w:rsid w:val="0023022E"/>
  </w:style>
  <w:style w:type="numbering" w:customStyle="1" w:styleId="4131">
    <w:name w:val="Нет списка4131"/>
    <w:next w:val="a2"/>
    <w:uiPriority w:val="99"/>
    <w:semiHidden/>
    <w:unhideWhenUsed/>
    <w:rsid w:val="0023022E"/>
  </w:style>
  <w:style w:type="numbering" w:customStyle="1" w:styleId="5131">
    <w:name w:val="Нет списка5131"/>
    <w:next w:val="a2"/>
    <w:uiPriority w:val="99"/>
    <w:semiHidden/>
    <w:unhideWhenUsed/>
    <w:rsid w:val="0023022E"/>
  </w:style>
  <w:style w:type="numbering" w:customStyle="1" w:styleId="6131">
    <w:name w:val="Нет списка6131"/>
    <w:next w:val="a2"/>
    <w:uiPriority w:val="99"/>
    <w:semiHidden/>
    <w:unhideWhenUsed/>
    <w:rsid w:val="0023022E"/>
  </w:style>
  <w:style w:type="numbering" w:customStyle="1" w:styleId="7131">
    <w:name w:val="Нет списка7131"/>
    <w:next w:val="a2"/>
    <w:uiPriority w:val="99"/>
    <w:semiHidden/>
    <w:unhideWhenUsed/>
    <w:rsid w:val="0023022E"/>
  </w:style>
  <w:style w:type="numbering" w:customStyle="1" w:styleId="931">
    <w:name w:val="Нет списка931"/>
    <w:next w:val="a2"/>
    <w:uiPriority w:val="99"/>
    <w:semiHidden/>
    <w:unhideWhenUsed/>
    <w:rsid w:val="0023022E"/>
  </w:style>
  <w:style w:type="numbering" w:customStyle="1" w:styleId="1331">
    <w:name w:val="Нет списка1331"/>
    <w:next w:val="a2"/>
    <w:uiPriority w:val="99"/>
    <w:semiHidden/>
    <w:unhideWhenUsed/>
    <w:rsid w:val="0023022E"/>
  </w:style>
  <w:style w:type="numbering" w:customStyle="1" w:styleId="2231">
    <w:name w:val="Нет списка2231"/>
    <w:next w:val="a2"/>
    <w:uiPriority w:val="99"/>
    <w:semiHidden/>
    <w:unhideWhenUsed/>
    <w:rsid w:val="0023022E"/>
  </w:style>
  <w:style w:type="numbering" w:customStyle="1" w:styleId="11331">
    <w:name w:val="Нет списка11331"/>
    <w:next w:val="a2"/>
    <w:uiPriority w:val="99"/>
    <w:semiHidden/>
    <w:unhideWhenUsed/>
    <w:rsid w:val="0023022E"/>
  </w:style>
  <w:style w:type="numbering" w:customStyle="1" w:styleId="3231">
    <w:name w:val="Нет списка3231"/>
    <w:next w:val="a2"/>
    <w:uiPriority w:val="99"/>
    <w:semiHidden/>
    <w:unhideWhenUsed/>
    <w:rsid w:val="0023022E"/>
  </w:style>
  <w:style w:type="numbering" w:customStyle="1" w:styleId="4231">
    <w:name w:val="Нет списка4231"/>
    <w:next w:val="a2"/>
    <w:uiPriority w:val="99"/>
    <w:semiHidden/>
    <w:unhideWhenUsed/>
    <w:rsid w:val="0023022E"/>
  </w:style>
  <w:style w:type="numbering" w:customStyle="1" w:styleId="5231">
    <w:name w:val="Нет списка5231"/>
    <w:next w:val="a2"/>
    <w:uiPriority w:val="99"/>
    <w:semiHidden/>
    <w:unhideWhenUsed/>
    <w:rsid w:val="0023022E"/>
  </w:style>
  <w:style w:type="numbering" w:customStyle="1" w:styleId="6231">
    <w:name w:val="Нет списка6231"/>
    <w:next w:val="a2"/>
    <w:uiPriority w:val="99"/>
    <w:semiHidden/>
    <w:unhideWhenUsed/>
    <w:rsid w:val="0023022E"/>
  </w:style>
  <w:style w:type="numbering" w:customStyle="1" w:styleId="7231">
    <w:name w:val="Нет списка7231"/>
    <w:next w:val="a2"/>
    <w:uiPriority w:val="99"/>
    <w:semiHidden/>
    <w:unhideWhenUsed/>
    <w:rsid w:val="0023022E"/>
  </w:style>
  <w:style w:type="numbering" w:customStyle="1" w:styleId="1031">
    <w:name w:val="Нет списка1031"/>
    <w:next w:val="a2"/>
    <w:uiPriority w:val="99"/>
    <w:semiHidden/>
    <w:unhideWhenUsed/>
    <w:rsid w:val="0023022E"/>
  </w:style>
  <w:style w:type="numbering" w:customStyle="1" w:styleId="1431">
    <w:name w:val="Нет списка1431"/>
    <w:next w:val="a2"/>
    <w:uiPriority w:val="99"/>
    <w:semiHidden/>
    <w:unhideWhenUsed/>
    <w:rsid w:val="0023022E"/>
  </w:style>
  <w:style w:type="numbering" w:customStyle="1" w:styleId="1531">
    <w:name w:val="Нет списка1531"/>
    <w:next w:val="a2"/>
    <w:uiPriority w:val="99"/>
    <w:semiHidden/>
    <w:unhideWhenUsed/>
    <w:rsid w:val="0023022E"/>
  </w:style>
  <w:style w:type="numbering" w:customStyle="1" w:styleId="1631">
    <w:name w:val="Нет списка1631"/>
    <w:next w:val="a2"/>
    <w:uiPriority w:val="99"/>
    <w:semiHidden/>
    <w:unhideWhenUsed/>
    <w:rsid w:val="0023022E"/>
  </w:style>
  <w:style w:type="numbering" w:customStyle="1" w:styleId="280">
    <w:name w:val="Нет списка28"/>
    <w:next w:val="a2"/>
    <w:uiPriority w:val="99"/>
    <w:semiHidden/>
    <w:unhideWhenUsed/>
    <w:rsid w:val="0023022E"/>
  </w:style>
  <w:style w:type="table" w:customStyle="1" w:styleId="85">
    <w:name w:val="Сетка таблицы8"/>
    <w:basedOn w:val="a1"/>
    <w:next w:val="aff8"/>
    <w:uiPriority w:val="59"/>
    <w:rsid w:val="0023022E"/>
    <w:rPr>
      <w:rFonts w:eastAsia="Times New Roman" w:cs="Times New Roman"/>
      <w:sz w:val="22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0">
    <w:name w:val="Нет списка120"/>
    <w:next w:val="a2"/>
    <w:uiPriority w:val="99"/>
    <w:semiHidden/>
    <w:unhideWhenUsed/>
    <w:rsid w:val="0023022E"/>
  </w:style>
  <w:style w:type="numbering" w:customStyle="1" w:styleId="11100">
    <w:name w:val="Нет списка1110"/>
    <w:next w:val="a2"/>
    <w:uiPriority w:val="99"/>
    <w:semiHidden/>
    <w:unhideWhenUsed/>
    <w:rsid w:val="0023022E"/>
  </w:style>
  <w:style w:type="numbering" w:customStyle="1" w:styleId="290">
    <w:name w:val="Нет списка29"/>
    <w:next w:val="a2"/>
    <w:uiPriority w:val="99"/>
    <w:semiHidden/>
    <w:unhideWhenUsed/>
    <w:rsid w:val="0023022E"/>
  </w:style>
  <w:style w:type="numbering" w:customStyle="1" w:styleId="1115">
    <w:name w:val="Нет списка1115"/>
    <w:next w:val="a2"/>
    <w:uiPriority w:val="99"/>
    <w:semiHidden/>
    <w:unhideWhenUsed/>
    <w:rsid w:val="0023022E"/>
  </w:style>
  <w:style w:type="numbering" w:customStyle="1" w:styleId="370">
    <w:name w:val="Нет списка37"/>
    <w:next w:val="a2"/>
    <w:uiPriority w:val="99"/>
    <w:semiHidden/>
    <w:unhideWhenUsed/>
    <w:rsid w:val="0023022E"/>
  </w:style>
  <w:style w:type="numbering" w:customStyle="1" w:styleId="47">
    <w:name w:val="Нет списка47"/>
    <w:next w:val="a2"/>
    <w:uiPriority w:val="99"/>
    <w:semiHidden/>
    <w:unhideWhenUsed/>
    <w:rsid w:val="0023022E"/>
  </w:style>
  <w:style w:type="numbering" w:customStyle="1" w:styleId="57">
    <w:name w:val="Нет списка57"/>
    <w:next w:val="a2"/>
    <w:uiPriority w:val="99"/>
    <w:semiHidden/>
    <w:unhideWhenUsed/>
    <w:rsid w:val="0023022E"/>
  </w:style>
  <w:style w:type="numbering" w:customStyle="1" w:styleId="67">
    <w:name w:val="Нет списка67"/>
    <w:next w:val="a2"/>
    <w:uiPriority w:val="99"/>
    <w:semiHidden/>
    <w:unhideWhenUsed/>
    <w:rsid w:val="0023022E"/>
  </w:style>
  <w:style w:type="numbering" w:customStyle="1" w:styleId="77">
    <w:name w:val="Нет списка77"/>
    <w:next w:val="a2"/>
    <w:uiPriority w:val="99"/>
    <w:semiHidden/>
    <w:unhideWhenUsed/>
    <w:rsid w:val="0023022E"/>
  </w:style>
  <w:style w:type="numbering" w:customStyle="1" w:styleId="850">
    <w:name w:val="Нет списка85"/>
    <w:next w:val="a2"/>
    <w:uiPriority w:val="99"/>
    <w:semiHidden/>
    <w:unhideWhenUsed/>
    <w:rsid w:val="0023022E"/>
  </w:style>
  <w:style w:type="numbering" w:customStyle="1" w:styleId="125">
    <w:name w:val="Нет списка125"/>
    <w:next w:val="a2"/>
    <w:uiPriority w:val="99"/>
    <w:semiHidden/>
    <w:unhideWhenUsed/>
    <w:rsid w:val="0023022E"/>
  </w:style>
  <w:style w:type="numbering" w:customStyle="1" w:styleId="215">
    <w:name w:val="Нет списка215"/>
    <w:next w:val="a2"/>
    <w:uiPriority w:val="99"/>
    <w:semiHidden/>
    <w:unhideWhenUsed/>
    <w:rsid w:val="0023022E"/>
  </w:style>
  <w:style w:type="numbering" w:customStyle="1" w:styleId="1125">
    <w:name w:val="Нет списка1125"/>
    <w:next w:val="a2"/>
    <w:uiPriority w:val="99"/>
    <w:semiHidden/>
    <w:unhideWhenUsed/>
    <w:rsid w:val="0023022E"/>
  </w:style>
  <w:style w:type="numbering" w:customStyle="1" w:styleId="315">
    <w:name w:val="Нет списка315"/>
    <w:next w:val="a2"/>
    <w:uiPriority w:val="99"/>
    <w:semiHidden/>
    <w:unhideWhenUsed/>
    <w:rsid w:val="0023022E"/>
  </w:style>
  <w:style w:type="numbering" w:customStyle="1" w:styleId="415">
    <w:name w:val="Нет списка415"/>
    <w:next w:val="a2"/>
    <w:uiPriority w:val="99"/>
    <w:semiHidden/>
    <w:unhideWhenUsed/>
    <w:rsid w:val="0023022E"/>
  </w:style>
  <w:style w:type="numbering" w:customStyle="1" w:styleId="515">
    <w:name w:val="Нет списка515"/>
    <w:next w:val="a2"/>
    <w:uiPriority w:val="99"/>
    <w:semiHidden/>
    <w:unhideWhenUsed/>
    <w:rsid w:val="0023022E"/>
  </w:style>
  <w:style w:type="numbering" w:customStyle="1" w:styleId="615">
    <w:name w:val="Нет списка615"/>
    <w:next w:val="a2"/>
    <w:uiPriority w:val="99"/>
    <w:semiHidden/>
    <w:unhideWhenUsed/>
    <w:rsid w:val="0023022E"/>
  </w:style>
  <w:style w:type="numbering" w:customStyle="1" w:styleId="715">
    <w:name w:val="Нет списка715"/>
    <w:next w:val="a2"/>
    <w:uiPriority w:val="99"/>
    <w:semiHidden/>
    <w:unhideWhenUsed/>
    <w:rsid w:val="0023022E"/>
  </w:style>
  <w:style w:type="numbering" w:customStyle="1" w:styleId="95">
    <w:name w:val="Нет списка95"/>
    <w:next w:val="a2"/>
    <w:uiPriority w:val="99"/>
    <w:semiHidden/>
    <w:unhideWhenUsed/>
    <w:rsid w:val="0023022E"/>
  </w:style>
  <w:style w:type="numbering" w:customStyle="1" w:styleId="135">
    <w:name w:val="Нет списка135"/>
    <w:next w:val="a2"/>
    <w:uiPriority w:val="99"/>
    <w:semiHidden/>
    <w:unhideWhenUsed/>
    <w:rsid w:val="0023022E"/>
  </w:style>
  <w:style w:type="numbering" w:customStyle="1" w:styleId="225">
    <w:name w:val="Нет списка225"/>
    <w:next w:val="a2"/>
    <w:uiPriority w:val="99"/>
    <w:semiHidden/>
    <w:unhideWhenUsed/>
    <w:rsid w:val="0023022E"/>
  </w:style>
  <w:style w:type="numbering" w:customStyle="1" w:styleId="1135">
    <w:name w:val="Нет списка1135"/>
    <w:next w:val="a2"/>
    <w:uiPriority w:val="99"/>
    <w:semiHidden/>
    <w:unhideWhenUsed/>
    <w:rsid w:val="0023022E"/>
  </w:style>
  <w:style w:type="numbering" w:customStyle="1" w:styleId="325">
    <w:name w:val="Нет списка325"/>
    <w:next w:val="a2"/>
    <w:uiPriority w:val="99"/>
    <w:semiHidden/>
    <w:unhideWhenUsed/>
    <w:rsid w:val="0023022E"/>
  </w:style>
  <w:style w:type="numbering" w:customStyle="1" w:styleId="425">
    <w:name w:val="Нет списка425"/>
    <w:next w:val="a2"/>
    <w:uiPriority w:val="99"/>
    <w:semiHidden/>
    <w:unhideWhenUsed/>
    <w:rsid w:val="0023022E"/>
  </w:style>
  <w:style w:type="numbering" w:customStyle="1" w:styleId="525">
    <w:name w:val="Нет списка525"/>
    <w:next w:val="a2"/>
    <w:uiPriority w:val="99"/>
    <w:semiHidden/>
    <w:unhideWhenUsed/>
    <w:rsid w:val="0023022E"/>
  </w:style>
  <w:style w:type="numbering" w:customStyle="1" w:styleId="625">
    <w:name w:val="Нет списка625"/>
    <w:next w:val="a2"/>
    <w:uiPriority w:val="99"/>
    <w:semiHidden/>
    <w:unhideWhenUsed/>
    <w:rsid w:val="0023022E"/>
  </w:style>
  <w:style w:type="numbering" w:customStyle="1" w:styleId="725">
    <w:name w:val="Нет списка725"/>
    <w:next w:val="a2"/>
    <w:uiPriority w:val="99"/>
    <w:semiHidden/>
    <w:unhideWhenUsed/>
    <w:rsid w:val="0023022E"/>
  </w:style>
  <w:style w:type="numbering" w:customStyle="1" w:styleId="105">
    <w:name w:val="Нет списка105"/>
    <w:next w:val="a2"/>
    <w:uiPriority w:val="99"/>
    <w:semiHidden/>
    <w:unhideWhenUsed/>
    <w:rsid w:val="0023022E"/>
  </w:style>
  <w:style w:type="numbering" w:customStyle="1" w:styleId="145">
    <w:name w:val="Нет списка145"/>
    <w:next w:val="a2"/>
    <w:uiPriority w:val="99"/>
    <w:semiHidden/>
    <w:unhideWhenUsed/>
    <w:rsid w:val="0023022E"/>
  </w:style>
  <w:style w:type="numbering" w:customStyle="1" w:styleId="155">
    <w:name w:val="Нет списка155"/>
    <w:next w:val="a2"/>
    <w:uiPriority w:val="99"/>
    <w:semiHidden/>
    <w:unhideWhenUsed/>
    <w:rsid w:val="0023022E"/>
  </w:style>
  <w:style w:type="numbering" w:customStyle="1" w:styleId="165">
    <w:name w:val="Нет списка165"/>
    <w:next w:val="a2"/>
    <w:uiPriority w:val="99"/>
    <w:semiHidden/>
    <w:unhideWhenUsed/>
    <w:rsid w:val="0023022E"/>
  </w:style>
  <w:style w:type="numbering" w:customStyle="1" w:styleId="172">
    <w:name w:val="Нет списка172"/>
    <w:next w:val="a2"/>
    <w:uiPriority w:val="99"/>
    <w:semiHidden/>
    <w:unhideWhenUsed/>
    <w:rsid w:val="0023022E"/>
  </w:style>
  <w:style w:type="numbering" w:customStyle="1" w:styleId="182">
    <w:name w:val="Нет списка182"/>
    <w:next w:val="a2"/>
    <w:uiPriority w:val="99"/>
    <w:semiHidden/>
    <w:unhideWhenUsed/>
    <w:rsid w:val="0023022E"/>
  </w:style>
  <w:style w:type="numbering" w:customStyle="1" w:styleId="1142">
    <w:name w:val="Нет списка1142"/>
    <w:next w:val="a2"/>
    <w:uiPriority w:val="99"/>
    <w:semiHidden/>
    <w:unhideWhenUsed/>
    <w:rsid w:val="0023022E"/>
  </w:style>
  <w:style w:type="numbering" w:customStyle="1" w:styleId="232">
    <w:name w:val="Нет списка232"/>
    <w:next w:val="a2"/>
    <w:uiPriority w:val="99"/>
    <w:semiHidden/>
    <w:unhideWhenUsed/>
    <w:rsid w:val="0023022E"/>
  </w:style>
  <w:style w:type="numbering" w:customStyle="1" w:styleId="11112">
    <w:name w:val="Нет списка11112"/>
    <w:next w:val="a2"/>
    <w:uiPriority w:val="99"/>
    <w:semiHidden/>
    <w:unhideWhenUsed/>
    <w:rsid w:val="0023022E"/>
  </w:style>
  <w:style w:type="numbering" w:customStyle="1" w:styleId="332">
    <w:name w:val="Нет списка332"/>
    <w:next w:val="a2"/>
    <w:uiPriority w:val="99"/>
    <w:semiHidden/>
    <w:unhideWhenUsed/>
    <w:rsid w:val="0023022E"/>
  </w:style>
  <w:style w:type="numbering" w:customStyle="1" w:styleId="432">
    <w:name w:val="Нет списка432"/>
    <w:next w:val="a2"/>
    <w:uiPriority w:val="99"/>
    <w:semiHidden/>
    <w:unhideWhenUsed/>
    <w:rsid w:val="0023022E"/>
  </w:style>
  <w:style w:type="numbering" w:customStyle="1" w:styleId="532">
    <w:name w:val="Нет списка532"/>
    <w:next w:val="a2"/>
    <w:uiPriority w:val="99"/>
    <w:semiHidden/>
    <w:unhideWhenUsed/>
    <w:rsid w:val="0023022E"/>
  </w:style>
  <w:style w:type="numbering" w:customStyle="1" w:styleId="632">
    <w:name w:val="Нет списка632"/>
    <w:next w:val="a2"/>
    <w:uiPriority w:val="99"/>
    <w:semiHidden/>
    <w:unhideWhenUsed/>
    <w:rsid w:val="0023022E"/>
  </w:style>
  <w:style w:type="numbering" w:customStyle="1" w:styleId="732">
    <w:name w:val="Нет списка732"/>
    <w:next w:val="a2"/>
    <w:uiPriority w:val="99"/>
    <w:semiHidden/>
    <w:unhideWhenUsed/>
    <w:rsid w:val="0023022E"/>
  </w:style>
  <w:style w:type="numbering" w:customStyle="1" w:styleId="812">
    <w:name w:val="Нет списка812"/>
    <w:next w:val="a2"/>
    <w:uiPriority w:val="99"/>
    <w:semiHidden/>
    <w:unhideWhenUsed/>
    <w:rsid w:val="0023022E"/>
  </w:style>
  <w:style w:type="numbering" w:customStyle="1" w:styleId="1212">
    <w:name w:val="Нет списка1212"/>
    <w:next w:val="a2"/>
    <w:uiPriority w:val="99"/>
    <w:semiHidden/>
    <w:unhideWhenUsed/>
    <w:rsid w:val="0023022E"/>
  </w:style>
  <w:style w:type="numbering" w:customStyle="1" w:styleId="2112">
    <w:name w:val="Нет списка2112"/>
    <w:next w:val="a2"/>
    <w:uiPriority w:val="99"/>
    <w:semiHidden/>
    <w:unhideWhenUsed/>
    <w:rsid w:val="0023022E"/>
  </w:style>
  <w:style w:type="numbering" w:customStyle="1" w:styleId="11212">
    <w:name w:val="Нет списка11212"/>
    <w:next w:val="a2"/>
    <w:uiPriority w:val="99"/>
    <w:semiHidden/>
    <w:unhideWhenUsed/>
    <w:rsid w:val="0023022E"/>
  </w:style>
  <w:style w:type="numbering" w:customStyle="1" w:styleId="3112">
    <w:name w:val="Нет списка3112"/>
    <w:next w:val="a2"/>
    <w:uiPriority w:val="99"/>
    <w:semiHidden/>
    <w:unhideWhenUsed/>
    <w:rsid w:val="0023022E"/>
  </w:style>
  <w:style w:type="numbering" w:customStyle="1" w:styleId="4112">
    <w:name w:val="Нет списка4112"/>
    <w:next w:val="a2"/>
    <w:uiPriority w:val="99"/>
    <w:semiHidden/>
    <w:unhideWhenUsed/>
    <w:rsid w:val="0023022E"/>
  </w:style>
  <w:style w:type="numbering" w:customStyle="1" w:styleId="5112">
    <w:name w:val="Нет списка5112"/>
    <w:next w:val="a2"/>
    <w:uiPriority w:val="99"/>
    <w:semiHidden/>
    <w:unhideWhenUsed/>
    <w:rsid w:val="0023022E"/>
  </w:style>
  <w:style w:type="numbering" w:customStyle="1" w:styleId="6112">
    <w:name w:val="Нет списка6112"/>
    <w:next w:val="a2"/>
    <w:uiPriority w:val="99"/>
    <w:semiHidden/>
    <w:unhideWhenUsed/>
    <w:rsid w:val="0023022E"/>
  </w:style>
  <w:style w:type="numbering" w:customStyle="1" w:styleId="7112">
    <w:name w:val="Нет списка7112"/>
    <w:next w:val="a2"/>
    <w:uiPriority w:val="99"/>
    <w:semiHidden/>
    <w:unhideWhenUsed/>
    <w:rsid w:val="0023022E"/>
  </w:style>
  <w:style w:type="numbering" w:customStyle="1" w:styleId="912">
    <w:name w:val="Нет списка912"/>
    <w:next w:val="a2"/>
    <w:uiPriority w:val="99"/>
    <w:semiHidden/>
    <w:unhideWhenUsed/>
    <w:rsid w:val="0023022E"/>
  </w:style>
  <w:style w:type="numbering" w:customStyle="1" w:styleId="1312">
    <w:name w:val="Нет списка1312"/>
    <w:next w:val="a2"/>
    <w:uiPriority w:val="99"/>
    <w:semiHidden/>
    <w:unhideWhenUsed/>
    <w:rsid w:val="0023022E"/>
  </w:style>
  <w:style w:type="numbering" w:customStyle="1" w:styleId="2212">
    <w:name w:val="Нет списка2212"/>
    <w:next w:val="a2"/>
    <w:uiPriority w:val="99"/>
    <w:semiHidden/>
    <w:unhideWhenUsed/>
    <w:rsid w:val="0023022E"/>
  </w:style>
  <w:style w:type="numbering" w:customStyle="1" w:styleId="11312">
    <w:name w:val="Нет списка11312"/>
    <w:next w:val="a2"/>
    <w:uiPriority w:val="99"/>
    <w:semiHidden/>
    <w:unhideWhenUsed/>
    <w:rsid w:val="0023022E"/>
  </w:style>
  <w:style w:type="numbering" w:customStyle="1" w:styleId="3212">
    <w:name w:val="Нет списка3212"/>
    <w:next w:val="a2"/>
    <w:uiPriority w:val="99"/>
    <w:semiHidden/>
    <w:unhideWhenUsed/>
    <w:rsid w:val="0023022E"/>
  </w:style>
  <w:style w:type="numbering" w:customStyle="1" w:styleId="4212">
    <w:name w:val="Нет списка4212"/>
    <w:next w:val="a2"/>
    <w:uiPriority w:val="99"/>
    <w:semiHidden/>
    <w:unhideWhenUsed/>
    <w:rsid w:val="0023022E"/>
  </w:style>
  <w:style w:type="numbering" w:customStyle="1" w:styleId="5212">
    <w:name w:val="Нет списка5212"/>
    <w:next w:val="a2"/>
    <w:uiPriority w:val="99"/>
    <w:semiHidden/>
    <w:unhideWhenUsed/>
    <w:rsid w:val="0023022E"/>
  </w:style>
  <w:style w:type="numbering" w:customStyle="1" w:styleId="6212">
    <w:name w:val="Нет списка6212"/>
    <w:next w:val="a2"/>
    <w:uiPriority w:val="99"/>
    <w:semiHidden/>
    <w:unhideWhenUsed/>
    <w:rsid w:val="0023022E"/>
  </w:style>
  <w:style w:type="numbering" w:customStyle="1" w:styleId="7212">
    <w:name w:val="Нет списка7212"/>
    <w:next w:val="a2"/>
    <w:uiPriority w:val="99"/>
    <w:semiHidden/>
    <w:unhideWhenUsed/>
    <w:rsid w:val="0023022E"/>
  </w:style>
  <w:style w:type="numbering" w:customStyle="1" w:styleId="1012">
    <w:name w:val="Нет списка1012"/>
    <w:next w:val="a2"/>
    <w:uiPriority w:val="99"/>
    <w:semiHidden/>
    <w:unhideWhenUsed/>
    <w:rsid w:val="0023022E"/>
  </w:style>
  <w:style w:type="numbering" w:customStyle="1" w:styleId="1412">
    <w:name w:val="Нет списка1412"/>
    <w:next w:val="a2"/>
    <w:uiPriority w:val="99"/>
    <w:semiHidden/>
    <w:unhideWhenUsed/>
    <w:rsid w:val="0023022E"/>
  </w:style>
  <w:style w:type="numbering" w:customStyle="1" w:styleId="1512">
    <w:name w:val="Нет списка1512"/>
    <w:next w:val="a2"/>
    <w:uiPriority w:val="99"/>
    <w:semiHidden/>
    <w:unhideWhenUsed/>
    <w:rsid w:val="0023022E"/>
  </w:style>
  <w:style w:type="numbering" w:customStyle="1" w:styleId="1612">
    <w:name w:val="Нет списка1612"/>
    <w:next w:val="a2"/>
    <w:uiPriority w:val="99"/>
    <w:semiHidden/>
    <w:unhideWhenUsed/>
    <w:rsid w:val="0023022E"/>
  </w:style>
  <w:style w:type="numbering" w:customStyle="1" w:styleId="192">
    <w:name w:val="Нет списка192"/>
    <w:next w:val="a2"/>
    <w:uiPriority w:val="99"/>
    <w:semiHidden/>
    <w:unhideWhenUsed/>
    <w:rsid w:val="0023022E"/>
  </w:style>
  <w:style w:type="numbering" w:customStyle="1" w:styleId="1102">
    <w:name w:val="Нет списка1102"/>
    <w:next w:val="a2"/>
    <w:uiPriority w:val="99"/>
    <w:semiHidden/>
    <w:unhideWhenUsed/>
    <w:rsid w:val="0023022E"/>
  </w:style>
  <w:style w:type="numbering" w:customStyle="1" w:styleId="1152">
    <w:name w:val="Нет списка1152"/>
    <w:next w:val="a2"/>
    <w:uiPriority w:val="99"/>
    <w:semiHidden/>
    <w:unhideWhenUsed/>
    <w:rsid w:val="0023022E"/>
  </w:style>
  <w:style w:type="numbering" w:customStyle="1" w:styleId="242">
    <w:name w:val="Нет списка242"/>
    <w:next w:val="a2"/>
    <w:uiPriority w:val="99"/>
    <w:semiHidden/>
    <w:unhideWhenUsed/>
    <w:rsid w:val="0023022E"/>
  </w:style>
  <w:style w:type="numbering" w:customStyle="1" w:styleId="11122">
    <w:name w:val="Нет списка11122"/>
    <w:next w:val="a2"/>
    <w:uiPriority w:val="99"/>
    <w:semiHidden/>
    <w:unhideWhenUsed/>
    <w:rsid w:val="0023022E"/>
  </w:style>
  <w:style w:type="numbering" w:customStyle="1" w:styleId="342">
    <w:name w:val="Нет списка342"/>
    <w:next w:val="a2"/>
    <w:uiPriority w:val="99"/>
    <w:semiHidden/>
    <w:unhideWhenUsed/>
    <w:rsid w:val="0023022E"/>
  </w:style>
  <w:style w:type="numbering" w:customStyle="1" w:styleId="442">
    <w:name w:val="Нет списка442"/>
    <w:next w:val="a2"/>
    <w:uiPriority w:val="99"/>
    <w:semiHidden/>
    <w:unhideWhenUsed/>
    <w:rsid w:val="0023022E"/>
  </w:style>
  <w:style w:type="numbering" w:customStyle="1" w:styleId="542">
    <w:name w:val="Нет списка542"/>
    <w:next w:val="a2"/>
    <w:uiPriority w:val="99"/>
    <w:semiHidden/>
    <w:unhideWhenUsed/>
    <w:rsid w:val="0023022E"/>
  </w:style>
  <w:style w:type="numbering" w:customStyle="1" w:styleId="642">
    <w:name w:val="Нет списка642"/>
    <w:next w:val="a2"/>
    <w:uiPriority w:val="99"/>
    <w:semiHidden/>
    <w:unhideWhenUsed/>
    <w:rsid w:val="0023022E"/>
  </w:style>
  <w:style w:type="numbering" w:customStyle="1" w:styleId="742">
    <w:name w:val="Нет списка742"/>
    <w:next w:val="a2"/>
    <w:uiPriority w:val="99"/>
    <w:semiHidden/>
    <w:unhideWhenUsed/>
    <w:rsid w:val="0023022E"/>
  </w:style>
  <w:style w:type="numbering" w:customStyle="1" w:styleId="822">
    <w:name w:val="Нет списка822"/>
    <w:next w:val="a2"/>
    <w:uiPriority w:val="99"/>
    <w:semiHidden/>
    <w:unhideWhenUsed/>
    <w:rsid w:val="0023022E"/>
  </w:style>
  <w:style w:type="numbering" w:customStyle="1" w:styleId="1222">
    <w:name w:val="Нет списка1222"/>
    <w:next w:val="a2"/>
    <w:uiPriority w:val="99"/>
    <w:semiHidden/>
    <w:unhideWhenUsed/>
    <w:rsid w:val="0023022E"/>
  </w:style>
  <w:style w:type="numbering" w:customStyle="1" w:styleId="2122">
    <w:name w:val="Нет списка2122"/>
    <w:next w:val="a2"/>
    <w:uiPriority w:val="99"/>
    <w:semiHidden/>
    <w:unhideWhenUsed/>
    <w:rsid w:val="0023022E"/>
  </w:style>
  <w:style w:type="numbering" w:customStyle="1" w:styleId="11222">
    <w:name w:val="Нет списка11222"/>
    <w:next w:val="a2"/>
    <w:uiPriority w:val="99"/>
    <w:semiHidden/>
    <w:unhideWhenUsed/>
    <w:rsid w:val="0023022E"/>
  </w:style>
  <w:style w:type="numbering" w:customStyle="1" w:styleId="3122">
    <w:name w:val="Нет списка3122"/>
    <w:next w:val="a2"/>
    <w:uiPriority w:val="99"/>
    <w:semiHidden/>
    <w:unhideWhenUsed/>
    <w:rsid w:val="0023022E"/>
  </w:style>
  <w:style w:type="numbering" w:customStyle="1" w:styleId="4122">
    <w:name w:val="Нет списка4122"/>
    <w:next w:val="a2"/>
    <w:uiPriority w:val="99"/>
    <w:semiHidden/>
    <w:unhideWhenUsed/>
    <w:rsid w:val="0023022E"/>
  </w:style>
  <w:style w:type="numbering" w:customStyle="1" w:styleId="5122">
    <w:name w:val="Нет списка5122"/>
    <w:next w:val="a2"/>
    <w:uiPriority w:val="99"/>
    <w:semiHidden/>
    <w:unhideWhenUsed/>
    <w:rsid w:val="0023022E"/>
  </w:style>
  <w:style w:type="numbering" w:customStyle="1" w:styleId="6122">
    <w:name w:val="Нет списка6122"/>
    <w:next w:val="a2"/>
    <w:uiPriority w:val="99"/>
    <w:semiHidden/>
    <w:unhideWhenUsed/>
    <w:rsid w:val="0023022E"/>
  </w:style>
  <w:style w:type="numbering" w:customStyle="1" w:styleId="7122">
    <w:name w:val="Нет списка7122"/>
    <w:next w:val="a2"/>
    <w:uiPriority w:val="99"/>
    <w:semiHidden/>
    <w:unhideWhenUsed/>
    <w:rsid w:val="0023022E"/>
  </w:style>
  <w:style w:type="numbering" w:customStyle="1" w:styleId="922">
    <w:name w:val="Нет списка922"/>
    <w:next w:val="a2"/>
    <w:uiPriority w:val="99"/>
    <w:semiHidden/>
    <w:unhideWhenUsed/>
    <w:rsid w:val="0023022E"/>
  </w:style>
  <w:style w:type="numbering" w:customStyle="1" w:styleId="1322">
    <w:name w:val="Нет списка1322"/>
    <w:next w:val="a2"/>
    <w:uiPriority w:val="99"/>
    <w:semiHidden/>
    <w:unhideWhenUsed/>
    <w:rsid w:val="0023022E"/>
  </w:style>
  <w:style w:type="numbering" w:customStyle="1" w:styleId="2222">
    <w:name w:val="Нет списка2222"/>
    <w:next w:val="a2"/>
    <w:uiPriority w:val="99"/>
    <w:semiHidden/>
    <w:unhideWhenUsed/>
    <w:rsid w:val="0023022E"/>
  </w:style>
  <w:style w:type="numbering" w:customStyle="1" w:styleId="11322">
    <w:name w:val="Нет списка11322"/>
    <w:next w:val="a2"/>
    <w:uiPriority w:val="99"/>
    <w:semiHidden/>
    <w:unhideWhenUsed/>
    <w:rsid w:val="0023022E"/>
  </w:style>
  <w:style w:type="numbering" w:customStyle="1" w:styleId="3222">
    <w:name w:val="Нет списка3222"/>
    <w:next w:val="a2"/>
    <w:uiPriority w:val="99"/>
    <w:semiHidden/>
    <w:unhideWhenUsed/>
    <w:rsid w:val="0023022E"/>
  </w:style>
  <w:style w:type="numbering" w:customStyle="1" w:styleId="4222">
    <w:name w:val="Нет списка4222"/>
    <w:next w:val="a2"/>
    <w:uiPriority w:val="99"/>
    <w:semiHidden/>
    <w:unhideWhenUsed/>
    <w:rsid w:val="0023022E"/>
  </w:style>
  <w:style w:type="numbering" w:customStyle="1" w:styleId="5222">
    <w:name w:val="Нет списка5222"/>
    <w:next w:val="a2"/>
    <w:uiPriority w:val="99"/>
    <w:semiHidden/>
    <w:unhideWhenUsed/>
    <w:rsid w:val="0023022E"/>
  </w:style>
  <w:style w:type="numbering" w:customStyle="1" w:styleId="6222">
    <w:name w:val="Нет списка6222"/>
    <w:next w:val="a2"/>
    <w:uiPriority w:val="99"/>
    <w:semiHidden/>
    <w:unhideWhenUsed/>
    <w:rsid w:val="0023022E"/>
  </w:style>
  <w:style w:type="numbering" w:customStyle="1" w:styleId="7222">
    <w:name w:val="Нет списка7222"/>
    <w:next w:val="a2"/>
    <w:uiPriority w:val="99"/>
    <w:semiHidden/>
    <w:unhideWhenUsed/>
    <w:rsid w:val="0023022E"/>
  </w:style>
  <w:style w:type="numbering" w:customStyle="1" w:styleId="1022">
    <w:name w:val="Нет списка1022"/>
    <w:next w:val="a2"/>
    <w:uiPriority w:val="99"/>
    <w:semiHidden/>
    <w:unhideWhenUsed/>
    <w:rsid w:val="0023022E"/>
  </w:style>
  <w:style w:type="numbering" w:customStyle="1" w:styleId="1422">
    <w:name w:val="Нет списка1422"/>
    <w:next w:val="a2"/>
    <w:uiPriority w:val="99"/>
    <w:semiHidden/>
    <w:unhideWhenUsed/>
    <w:rsid w:val="0023022E"/>
  </w:style>
  <w:style w:type="numbering" w:customStyle="1" w:styleId="1522">
    <w:name w:val="Нет списка1522"/>
    <w:next w:val="a2"/>
    <w:uiPriority w:val="99"/>
    <w:semiHidden/>
    <w:unhideWhenUsed/>
    <w:rsid w:val="0023022E"/>
  </w:style>
  <w:style w:type="numbering" w:customStyle="1" w:styleId="1622">
    <w:name w:val="Нет списка1622"/>
    <w:next w:val="a2"/>
    <w:uiPriority w:val="99"/>
    <w:semiHidden/>
    <w:unhideWhenUsed/>
    <w:rsid w:val="0023022E"/>
  </w:style>
  <w:style w:type="numbering" w:customStyle="1" w:styleId="202">
    <w:name w:val="Нет списка202"/>
    <w:next w:val="a2"/>
    <w:uiPriority w:val="99"/>
    <w:semiHidden/>
    <w:unhideWhenUsed/>
    <w:rsid w:val="0023022E"/>
  </w:style>
  <w:style w:type="numbering" w:customStyle="1" w:styleId="1162">
    <w:name w:val="Нет списка1162"/>
    <w:next w:val="a2"/>
    <w:uiPriority w:val="99"/>
    <w:semiHidden/>
    <w:unhideWhenUsed/>
    <w:rsid w:val="0023022E"/>
  </w:style>
  <w:style w:type="numbering" w:customStyle="1" w:styleId="1172">
    <w:name w:val="Нет списка1172"/>
    <w:next w:val="a2"/>
    <w:uiPriority w:val="99"/>
    <w:semiHidden/>
    <w:unhideWhenUsed/>
    <w:rsid w:val="0023022E"/>
  </w:style>
  <w:style w:type="numbering" w:customStyle="1" w:styleId="252">
    <w:name w:val="Нет списка252"/>
    <w:next w:val="a2"/>
    <w:uiPriority w:val="99"/>
    <w:semiHidden/>
    <w:unhideWhenUsed/>
    <w:rsid w:val="0023022E"/>
  </w:style>
  <w:style w:type="numbering" w:customStyle="1" w:styleId="11132">
    <w:name w:val="Нет списка11132"/>
    <w:next w:val="a2"/>
    <w:uiPriority w:val="99"/>
    <w:semiHidden/>
    <w:unhideWhenUsed/>
    <w:rsid w:val="0023022E"/>
  </w:style>
  <w:style w:type="numbering" w:customStyle="1" w:styleId="352">
    <w:name w:val="Нет списка352"/>
    <w:next w:val="a2"/>
    <w:uiPriority w:val="99"/>
    <w:semiHidden/>
    <w:unhideWhenUsed/>
    <w:rsid w:val="0023022E"/>
  </w:style>
  <w:style w:type="numbering" w:customStyle="1" w:styleId="452">
    <w:name w:val="Нет списка452"/>
    <w:next w:val="a2"/>
    <w:uiPriority w:val="99"/>
    <w:semiHidden/>
    <w:unhideWhenUsed/>
    <w:rsid w:val="0023022E"/>
  </w:style>
  <w:style w:type="numbering" w:customStyle="1" w:styleId="552">
    <w:name w:val="Нет списка552"/>
    <w:next w:val="a2"/>
    <w:uiPriority w:val="99"/>
    <w:semiHidden/>
    <w:unhideWhenUsed/>
    <w:rsid w:val="0023022E"/>
  </w:style>
  <w:style w:type="numbering" w:customStyle="1" w:styleId="652">
    <w:name w:val="Нет списка652"/>
    <w:next w:val="a2"/>
    <w:uiPriority w:val="99"/>
    <w:semiHidden/>
    <w:unhideWhenUsed/>
    <w:rsid w:val="0023022E"/>
  </w:style>
  <w:style w:type="numbering" w:customStyle="1" w:styleId="752">
    <w:name w:val="Нет списка752"/>
    <w:next w:val="a2"/>
    <w:uiPriority w:val="99"/>
    <w:semiHidden/>
    <w:unhideWhenUsed/>
    <w:rsid w:val="0023022E"/>
  </w:style>
  <w:style w:type="numbering" w:customStyle="1" w:styleId="832">
    <w:name w:val="Нет списка832"/>
    <w:next w:val="a2"/>
    <w:uiPriority w:val="99"/>
    <w:semiHidden/>
    <w:unhideWhenUsed/>
    <w:rsid w:val="0023022E"/>
  </w:style>
  <w:style w:type="numbering" w:customStyle="1" w:styleId="1232">
    <w:name w:val="Нет списка1232"/>
    <w:next w:val="a2"/>
    <w:uiPriority w:val="99"/>
    <w:semiHidden/>
    <w:unhideWhenUsed/>
    <w:rsid w:val="0023022E"/>
  </w:style>
  <w:style w:type="numbering" w:customStyle="1" w:styleId="2132">
    <w:name w:val="Нет списка2132"/>
    <w:next w:val="a2"/>
    <w:uiPriority w:val="99"/>
    <w:semiHidden/>
    <w:unhideWhenUsed/>
    <w:rsid w:val="0023022E"/>
  </w:style>
  <w:style w:type="numbering" w:customStyle="1" w:styleId="11232">
    <w:name w:val="Нет списка11232"/>
    <w:next w:val="a2"/>
    <w:uiPriority w:val="99"/>
    <w:semiHidden/>
    <w:unhideWhenUsed/>
    <w:rsid w:val="0023022E"/>
  </w:style>
  <w:style w:type="numbering" w:customStyle="1" w:styleId="3132">
    <w:name w:val="Нет списка3132"/>
    <w:next w:val="a2"/>
    <w:uiPriority w:val="99"/>
    <w:semiHidden/>
    <w:unhideWhenUsed/>
    <w:rsid w:val="0023022E"/>
  </w:style>
  <w:style w:type="numbering" w:customStyle="1" w:styleId="4132">
    <w:name w:val="Нет списка4132"/>
    <w:next w:val="a2"/>
    <w:uiPriority w:val="99"/>
    <w:semiHidden/>
    <w:unhideWhenUsed/>
    <w:rsid w:val="0023022E"/>
  </w:style>
  <w:style w:type="numbering" w:customStyle="1" w:styleId="5132">
    <w:name w:val="Нет списка5132"/>
    <w:next w:val="a2"/>
    <w:uiPriority w:val="99"/>
    <w:semiHidden/>
    <w:unhideWhenUsed/>
    <w:rsid w:val="0023022E"/>
  </w:style>
  <w:style w:type="numbering" w:customStyle="1" w:styleId="6132">
    <w:name w:val="Нет списка6132"/>
    <w:next w:val="a2"/>
    <w:uiPriority w:val="99"/>
    <w:semiHidden/>
    <w:unhideWhenUsed/>
    <w:rsid w:val="0023022E"/>
  </w:style>
  <w:style w:type="numbering" w:customStyle="1" w:styleId="7132">
    <w:name w:val="Нет списка7132"/>
    <w:next w:val="a2"/>
    <w:uiPriority w:val="99"/>
    <w:semiHidden/>
    <w:unhideWhenUsed/>
    <w:rsid w:val="0023022E"/>
  </w:style>
  <w:style w:type="numbering" w:customStyle="1" w:styleId="932">
    <w:name w:val="Нет списка932"/>
    <w:next w:val="a2"/>
    <w:uiPriority w:val="99"/>
    <w:semiHidden/>
    <w:unhideWhenUsed/>
    <w:rsid w:val="0023022E"/>
  </w:style>
  <w:style w:type="numbering" w:customStyle="1" w:styleId="1332">
    <w:name w:val="Нет списка1332"/>
    <w:next w:val="a2"/>
    <w:uiPriority w:val="99"/>
    <w:semiHidden/>
    <w:unhideWhenUsed/>
    <w:rsid w:val="0023022E"/>
  </w:style>
  <w:style w:type="numbering" w:customStyle="1" w:styleId="2232">
    <w:name w:val="Нет списка2232"/>
    <w:next w:val="a2"/>
    <w:uiPriority w:val="99"/>
    <w:semiHidden/>
    <w:unhideWhenUsed/>
    <w:rsid w:val="0023022E"/>
  </w:style>
  <w:style w:type="numbering" w:customStyle="1" w:styleId="11332">
    <w:name w:val="Нет списка11332"/>
    <w:next w:val="a2"/>
    <w:uiPriority w:val="99"/>
    <w:semiHidden/>
    <w:unhideWhenUsed/>
    <w:rsid w:val="0023022E"/>
  </w:style>
  <w:style w:type="numbering" w:customStyle="1" w:styleId="3232">
    <w:name w:val="Нет списка3232"/>
    <w:next w:val="a2"/>
    <w:uiPriority w:val="99"/>
    <w:semiHidden/>
    <w:unhideWhenUsed/>
    <w:rsid w:val="0023022E"/>
  </w:style>
  <w:style w:type="numbering" w:customStyle="1" w:styleId="4232">
    <w:name w:val="Нет списка4232"/>
    <w:next w:val="a2"/>
    <w:uiPriority w:val="99"/>
    <w:semiHidden/>
    <w:unhideWhenUsed/>
    <w:rsid w:val="0023022E"/>
  </w:style>
  <w:style w:type="numbering" w:customStyle="1" w:styleId="5232">
    <w:name w:val="Нет списка5232"/>
    <w:next w:val="a2"/>
    <w:uiPriority w:val="99"/>
    <w:semiHidden/>
    <w:unhideWhenUsed/>
    <w:rsid w:val="0023022E"/>
  </w:style>
  <w:style w:type="numbering" w:customStyle="1" w:styleId="6232">
    <w:name w:val="Нет списка6232"/>
    <w:next w:val="a2"/>
    <w:uiPriority w:val="99"/>
    <w:semiHidden/>
    <w:unhideWhenUsed/>
    <w:rsid w:val="0023022E"/>
  </w:style>
  <w:style w:type="numbering" w:customStyle="1" w:styleId="7232">
    <w:name w:val="Нет списка7232"/>
    <w:next w:val="a2"/>
    <w:uiPriority w:val="99"/>
    <w:semiHidden/>
    <w:unhideWhenUsed/>
    <w:rsid w:val="0023022E"/>
  </w:style>
  <w:style w:type="numbering" w:customStyle="1" w:styleId="1032">
    <w:name w:val="Нет списка1032"/>
    <w:next w:val="a2"/>
    <w:uiPriority w:val="99"/>
    <w:semiHidden/>
    <w:unhideWhenUsed/>
    <w:rsid w:val="0023022E"/>
  </w:style>
  <w:style w:type="numbering" w:customStyle="1" w:styleId="1432">
    <w:name w:val="Нет списка1432"/>
    <w:next w:val="a2"/>
    <w:uiPriority w:val="99"/>
    <w:semiHidden/>
    <w:unhideWhenUsed/>
    <w:rsid w:val="0023022E"/>
  </w:style>
  <w:style w:type="numbering" w:customStyle="1" w:styleId="1532">
    <w:name w:val="Нет списка1532"/>
    <w:next w:val="a2"/>
    <w:uiPriority w:val="99"/>
    <w:semiHidden/>
    <w:unhideWhenUsed/>
    <w:rsid w:val="0023022E"/>
  </w:style>
  <w:style w:type="numbering" w:customStyle="1" w:styleId="1632">
    <w:name w:val="Нет списка1632"/>
    <w:next w:val="a2"/>
    <w:uiPriority w:val="99"/>
    <w:semiHidden/>
    <w:unhideWhenUsed/>
    <w:rsid w:val="0023022E"/>
  </w:style>
  <w:style w:type="numbering" w:customStyle="1" w:styleId="300">
    <w:name w:val="Нет списка30"/>
    <w:next w:val="a2"/>
    <w:uiPriority w:val="99"/>
    <w:semiHidden/>
    <w:unhideWhenUsed/>
    <w:rsid w:val="0023022E"/>
  </w:style>
  <w:style w:type="table" w:customStyle="1" w:styleId="96">
    <w:name w:val="Сетка таблицы9"/>
    <w:basedOn w:val="a1"/>
    <w:next w:val="aff8"/>
    <w:uiPriority w:val="59"/>
    <w:rsid w:val="0023022E"/>
    <w:rPr>
      <w:rFonts w:cs="Times New Roman"/>
      <w:sz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">
    <w:name w:val="Нет списка126"/>
    <w:next w:val="a2"/>
    <w:uiPriority w:val="99"/>
    <w:semiHidden/>
    <w:unhideWhenUsed/>
    <w:rsid w:val="0023022E"/>
  </w:style>
  <w:style w:type="numbering" w:customStyle="1" w:styleId="1116">
    <w:name w:val="Нет списка1116"/>
    <w:next w:val="a2"/>
    <w:uiPriority w:val="99"/>
    <w:semiHidden/>
    <w:unhideWhenUsed/>
    <w:rsid w:val="0023022E"/>
  </w:style>
  <w:style w:type="numbering" w:customStyle="1" w:styleId="2100">
    <w:name w:val="Нет списка210"/>
    <w:next w:val="a2"/>
    <w:uiPriority w:val="99"/>
    <w:semiHidden/>
    <w:unhideWhenUsed/>
    <w:rsid w:val="0023022E"/>
  </w:style>
  <w:style w:type="numbering" w:customStyle="1" w:styleId="1117">
    <w:name w:val="Нет списка1117"/>
    <w:next w:val="a2"/>
    <w:uiPriority w:val="99"/>
    <w:semiHidden/>
    <w:unhideWhenUsed/>
    <w:rsid w:val="0023022E"/>
  </w:style>
  <w:style w:type="numbering" w:customStyle="1" w:styleId="380">
    <w:name w:val="Нет списка38"/>
    <w:next w:val="a2"/>
    <w:uiPriority w:val="99"/>
    <w:semiHidden/>
    <w:unhideWhenUsed/>
    <w:rsid w:val="0023022E"/>
  </w:style>
  <w:style w:type="numbering" w:customStyle="1" w:styleId="48">
    <w:name w:val="Нет списка48"/>
    <w:next w:val="a2"/>
    <w:uiPriority w:val="99"/>
    <w:semiHidden/>
    <w:unhideWhenUsed/>
    <w:rsid w:val="0023022E"/>
  </w:style>
  <w:style w:type="numbering" w:customStyle="1" w:styleId="58">
    <w:name w:val="Нет списка58"/>
    <w:next w:val="a2"/>
    <w:uiPriority w:val="99"/>
    <w:semiHidden/>
    <w:unhideWhenUsed/>
    <w:rsid w:val="0023022E"/>
  </w:style>
  <w:style w:type="numbering" w:customStyle="1" w:styleId="68">
    <w:name w:val="Нет списка68"/>
    <w:next w:val="a2"/>
    <w:uiPriority w:val="99"/>
    <w:semiHidden/>
    <w:unhideWhenUsed/>
    <w:rsid w:val="0023022E"/>
  </w:style>
  <w:style w:type="numbering" w:customStyle="1" w:styleId="78">
    <w:name w:val="Нет списка78"/>
    <w:next w:val="a2"/>
    <w:uiPriority w:val="99"/>
    <w:semiHidden/>
    <w:unhideWhenUsed/>
    <w:rsid w:val="0023022E"/>
  </w:style>
  <w:style w:type="numbering" w:customStyle="1" w:styleId="86">
    <w:name w:val="Нет списка86"/>
    <w:next w:val="a2"/>
    <w:uiPriority w:val="99"/>
    <w:semiHidden/>
    <w:unhideWhenUsed/>
    <w:rsid w:val="0023022E"/>
  </w:style>
  <w:style w:type="numbering" w:customStyle="1" w:styleId="127">
    <w:name w:val="Нет списка127"/>
    <w:next w:val="a2"/>
    <w:uiPriority w:val="99"/>
    <w:semiHidden/>
    <w:unhideWhenUsed/>
    <w:rsid w:val="0023022E"/>
  </w:style>
  <w:style w:type="numbering" w:customStyle="1" w:styleId="216">
    <w:name w:val="Нет списка216"/>
    <w:next w:val="a2"/>
    <w:uiPriority w:val="99"/>
    <w:semiHidden/>
    <w:unhideWhenUsed/>
    <w:rsid w:val="0023022E"/>
  </w:style>
  <w:style w:type="numbering" w:customStyle="1" w:styleId="1126">
    <w:name w:val="Нет списка1126"/>
    <w:next w:val="a2"/>
    <w:uiPriority w:val="99"/>
    <w:semiHidden/>
    <w:unhideWhenUsed/>
    <w:rsid w:val="0023022E"/>
  </w:style>
  <w:style w:type="numbering" w:customStyle="1" w:styleId="316">
    <w:name w:val="Нет списка316"/>
    <w:next w:val="a2"/>
    <w:uiPriority w:val="99"/>
    <w:semiHidden/>
    <w:unhideWhenUsed/>
    <w:rsid w:val="0023022E"/>
  </w:style>
  <w:style w:type="numbering" w:customStyle="1" w:styleId="416">
    <w:name w:val="Нет списка416"/>
    <w:next w:val="a2"/>
    <w:uiPriority w:val="99"/>
    <w:semiHidden/>
    <w:unhideWhenUsed/>
    <w:rsid w:val="0023022E"/>
  </w:style>
  <w:style w:type="numbering" w:customStyle="1" w:styleId="516">
    <w:name w:val="Нет списка516"/>
    <w:next w:val="a2"/>
    <w:uiPriority w:val="99"/>
    <w:semiHidden/>
    <w:unhideWhenUsed/>
    <w:rsid w:val="0023022E"/>
  </w:style>
  <w:style w:type="numbering" w:customStyle="1" w:styleId="616">
    <w:name w:val="Нет списка616"/>
    <w:next w:val="a2"/>
    <w:uiPriority w:val="99"/>
    <w:semiHidden/>
    <w:unhideWhenUsed/>
    <w:rsid w:val="0023022E"/>
  </w:style>
  <w:style w:type="numbering" w:customStyle="1" w:styleId="716">
    <w:name w:val="Нет списка716"/>
    <w:next w:val="a2"/>
    <w:uiPriority w:val="99"/>
    <w:semiHidden/>
    <w:unhideWhenUsed/>
    <w:rsid w:val="0023022E"/>
  </w:style>
  <w:style w:type="numbering" w:customStyle="1" w:styleId="960">
    <w:name w:val="Нет списка96"/>
    <w:next w:val="a2"/>
    <w:uiPriority w:val="99"/>
    <w:semiHidden/>
    <w:unhideWhenUsed/>
    <w:rsid w:val="0023022E"/>
  </w:style>
  <w:style w:type="numbering" w:customStyle="1" w:styleId="136">
    <w:name w:val="Нет списка136"/>
    <w:next w:val="a2"/>
    <w:uiPriority w:val="99"/>
    <w:semiHidden/>
    <w:unhideWhenUsed/>
    <w:rsid w:val="0023022E"/>
  </w:style>
  <w:style w:type="numbering" w:customStyle="1" w:styleId="226">
    <w:name w:val="Нет списка226"/>
    <w:next w:val="a2"/>
    <w:uiPriority w:val="99"/>
    <w:semiHidden/>
    <w:unhideWhenUsed/>
    <w:rsid w:val="0023022E"/>
  </w:style>
  <w:style w:type="numbering" w:customStyle="1" w:styleId="1136">
    <w:name w:val="Нет списка1136"/>
    <w:next w:val="a2"/>
    <w:uiPriority w:val="99"/>
    <w:semiHidden/>
    <w:unhideWhenUsed/>
    <w:rsid w:val="0023022E"/>
  </w:style>
  <w:style w:type="numbering" w:customStyle="1" w:styleId="326">
    <w:name w:val="Нет списка326"/>
    <w:next w:val="a2"/>
    <w:uiPriority w:val="99"/>
    <w:semiHidden/>
    <w:unhideWhenUsed/>
    <w:rsid w:val="0023022E"/>
  </w:style>
  <w:style w:type="numbering" w:customStyle="1" w:styleId="426">
    <w:name w:val="Нет списка426"/>
    <w:next w:val="a2"/>
    <w:uiPriority w:val="99"/>
    <w:semiHidden/>
    <w:unhideWhenUsed/>
    <w:rsid w:val="0023022E"/>
  </w:style>
  <w:style w:type="numbering" w:customStyle="1" w:styleId="526">
    <w:name w:val="Нет списка526"/>
    <w:next w:val="a2"/>
    <w:uiPriority w:val="99"/>
    <w:semiHidden/>
    <w:unhideWhenUsed/>
    <w:rsid w:val="0023022E"/>
  </w:style>
  <w:style w:type="numbering" w:customStyle="1" w:styleId="626">
    <w:name w:val="Нет списка626"/>
    <w:next w:val="a2"/>
    <w:uiPriority w:val="99"/>
    <w:semiHidden/>
    <w:unhideWhenUsed/>
    <w:rsid w:val="0023022E"/>
  </w:style>
  <w:style w:type="numbering" w:customStyle="1" w:styleId="726">
    <w:name w:val="Нет списка726"/>
    <w:next w:val="a2"/>
    <w:uiPriority w:val="99"/>
    <w:semiHidden/>
    <w:unhideWhenUsed/>
    <w:rsid w:val="0023022E"/>
  </w:style>
  <w:style w:type="numbering" w:customStyle="1" w:styleId="106">
    <w:name w:val="Нет списка106"/>
    <w:next w:val="a2"/>
    <w:uiPriority w:val="99"/>
    <w:semiHidden/>
    <w:unhideWhenUsed/>
    <w:rsid w:val="0023022E"/>
  </w:style>
  <w:style w:type="numbering" w:customStyle="1" w:styleId="146">
    <w:name w:val="Нет списка146"/>
    <w:next w:val="a2"/>
    <w:uiPriority w:val="99"/>
    <w:semiHidden/>
    <w:unhideWhenUsed/>
    <w:rsid w:val="0023022E"/>
  </w:style>
  <w:style w:type="numbering" w:customStyle="1" w:styleId="156">
    <w:name w:val="Нет списка156"/>
    <w:next w:val="a2"/>
    <w:uiPriority w:val="99"/>
    <w:semiHidden/>
    <w:unhideWhenUsed/>
    <w:rsid w:val="0023022E"/>
  </w:style>
  <w:style w:type="numbering" w:customStyle="1" w:styleId="166">
    <w:name w:val="Нет списка166"/>
    <w:next w:val="a2"/>
    <w:uiPriority w:val="99"/>
    <w:semiHidden/>
    <w:unhideWhenUsed/>
    <w:rsid w:val="0023022E"/>
  </w:style>
  <w:style w:type="numbering" w:customStyle="1" w:styleId="173">
    <w:name w:val="Нет списка173"/>
    <w:next w:val="a2"/>
    <w:uiPriority w:val="99"/>
    <w:semiHidden/>
    <w:unhideWhenUsed/>
    <w:rsid w:val="0023022E"/>
  </w:style>
  <w:style w:type="numbering" w:customStyle="1" w:styleId="183">
    <w:name w:val="Нет списка183"/>
    <w:next w:val="a2"/>
    <w:uiPriority w:val="99"/>
    <w:semiHidden/>
    <w:unhideWhenUsed/>
    <w:rsid w:val="0023022E"/>
  </w:style>
  <w:style w:type="numbering" w:customStyle="1" w:styleId="1143">
    <w:name w:val="Нет списка1143"/>
    <w:next w:val="a2"/>
    <w:uiPriority w:val="99"/>
    <w:semiHidden/>
    <w:unhideWhenUsed/>
    <w:rsid w:val="0023022E"/>
  </w:style>
  <w:style w:type="numbering" w:customStyle="1" w:styleId="233">
    <w:name w:val="Нет списка233"/>
    <w:next w:val="a2"/>
    <w:uiPriority w:val="99"/>
    <w:semiHidden/>
    <w:unhideWhenUsed/>
    <w:rsid w:val="0023022E"/>
  </w:style>
  <w:style w:type="numbering" w:customStyle="1" w:styleId="11113">
    <w:name w:val="Нет списка11113"/>
    <w:next w:val="a2"/>
    <w:uiPriority w:val="99"/>
    <w:semiHidden/>
    <w:unhideWhenUsed/>
    <w:rsid w:val="0023022E"/>
  </w:style>
  <w:style w:type="numbering" w:customStyle="1" w:styleId="333">
    <w:name w:val="Нет списка333"/>
    <w:next w:val="a2"/>
    <w:uiPriority w:val="99"/>
    <w:semiHidden/>
    <w:unhideWhenUsed/>
    <w:rsid w:val="0023022E"/>
  </w:style>
  <w:style w:type="numbering" w:customStyle="1" w:styleId="433">
    <w:name w:val="Нет списка433"/>
    <w:next w:val="a2"/>
    <w:uiPriority w:val="99"/>
    <w:semiHidden/>
    <w:unhideWhenUsed/>
    <w:rsid w:val="0023022E"/>
  </w:style>
  <w:style w:type="numbering" w:customStyle="1" w:styleId="533">
    <w:name w:val="Нет списка533"/>
    <w:next w:val="a2"/>
    <w:uiPriority w:val="99"/>
    <w:semiHidden/>
    <w:unhideWhenUsed/>
    <w:rsid w:val="0023022E"/>
  </w:style>
  <w:style w:type="numbering" w:customStyle="1" w:styleId="633">
    <w:name w:val="Нет списка633"/>
    <w:next w:val="a2"/>
    <w:uiPriority w:val="99"/>
    <w:semiHidden/>
    <w:unhideWhenUsed/>
    <w:rsid w:val="0023022E"/>
  </w:style>
  <w:style w:type="numbering" w:customStyle="1" w:styleId="733">
    <w:name w:val="Нет списка733"/>
    <w:next w:val="a2"/>
    <w:uiPriority w:val="99"/>
    <w:semiHidden/>
    <w:unhideWhenUsed/>
    <w:rsid w:val="0023022E"/>
  </w:style>
  <w:style w:type="numbering" w:customStyle="1" w:styleId="813">
    <w:name w:val="Нет списка813"/>
    <w:next w:val="a2"/>
    <w:uiPriority w:val="99"/>
    <w:semiHidden/>
    <w:unhideWhenUsed/>
    <w:rsid w:val="0023022E"/>
  </w:style>
  <w:style w:type="numbering" w:customStyle="1" w:styleId="1213">
    <w:name w:val="Нет списка1213"/>
    <w:next w:val="a2"/>
    <w:uiPriority w:val="99"/>
    <w:semiHidden/>
    <w:unhideWhenUsed/>
    <w:rsid w:val="0023022E"/>
  </w:style>
  <w:style w:type="numbering" w:customStyle="1" w:styleId="2113">
    <w:name w:val="Нет списка2113"/>
    <w:next w:val="a2"/>
    <w:uiPriority w:val="99"/>
    <w:semiHidden/>
    <w:unhideWhenUsed/>
    <w:rsid w:val="0023022E"/>
  </w:style>
  <w:style w:type="numbering" w:customStyle="1" w:styleId="11213">
    <w:name w:val="Нет списка11213"/>
    <w:next w:val="a2"/>
    <w:uiPriority w:val="99"/>
    <w:semiHidden/>
    <w:unhideWhenUsed/>
    <w:rsid w:val="0023022E"/>
  </w:style>
  <w:style w:type="numbering" w:customStyle="1" w:styleId="3113">
    <w:name w:val="Нет списка3113"/>
    <w:next w:val="a2"/>
    <w:uiPriority w:val="99"/>
    <w:semiHidden/>
    <w:unhideWhenUsed/>
    <w:rsid w:val="0023022E"/>
  </w:style>
  <w:style w:type="numbering" w:customStyle="1" w:styleId="4113">
    <w:name w:val="Нет списка4113"/>
    <w:next w:val="a2"/>
    <w:uiPriority w:val="99"/>
    <w:semiHidden/>
    <w:unhideWhenUsed/>
    <w:rsid w:val="0023022E"/>
  </w:style>
  <w:style w:type="numbering" w:customStyle="1" w:styleId="5113">
    <w:name w:val="Нет списка5113"/>
    <w:next w:val="a2"/>
    <w:uiPriority w:val="99"/>
    <w:semiHidden/>
    <w:unhideWhenUsed/>
    <w:rsid w:val="0023022E"/>
  </w:style>
  <w:style w:type="numbering" w:customStyle="1" w:styleId="6113">
    <w:name w:val="Нет списка6113"/>
    <w:next w:val="a2"/>
    <w:uiPriority w:val="99"/>
    <w:semiHidden/>
    <w:unhideWhenUsed/>
    <w:rsid w:val="0023022E"/>
  </w:style>
  <w:style w:type="numbering" w:customStyle="1" w:styleId="7113">
    <w:name w:val="Нет списка7113"/>
    <w:next w:val="a2"/>
    <w:uiPriority w:val="99"/>
    <w:semiHidden/>
    <w:unhideWhenUsed/>
    <w:rsid w:val="0023022E"/>
  </w:style>
  <w:style w:type="numbering" w:customStyle="1" w:styleId="913">
    <w:name w:val="Нет списка913"/>
    <w:next w:val="a2"/>
    <w:uiPriority w:val="99"/>
    <w:semiHidden/>
    <w:unhideWhenUsed/>
    <w:rsid w:val="0023022E"/>
  </w:style>
  <w:style w:type="numbering" w:customStyle="1" w:styleId="1313">
    <w:name w:val="Нет списка1313"/>
    <w:next w:val="a2"/>
    <w:uiPriority w:val="99"/>
    <w:semiHidden/>
    <w:unhideWhenUsed/>
    <w:rsid w:val="0023022E"/>
  </w:style>
  <w:style w:type="numbering" w:customStyle="1" w:styleId="2213">
    <w:name w:val="Нет списка2213"/>
    <w:next w:val="a2"/>
    <w:uiPriority w:val="99"/>
    <w:semiHidden/>
    <w:unhideWhenUsed/>
    <w:rsid w:val="0023022E"/>
  </w:style>
  <w:style w:type="numbering" w:customStyle="1" w:styleId="11313">
    <w:name w:val="Нет списка11313"/>
    <w:next w:val="a2"/>
    <w:uiPriority w:val="99"/>
    <w:semiHidden/>
    <w:unhideWhenUsed/>
    <w:rsid w:val="0023022E"/>
  </w:style>
  <w:style w:type="numbering" w:customStyle="1" w:styleId="3213">
    <w:name w:val="Нет списка3213"/>
    <w:next w:val="a2"/>
    <w:uiPriority w:val="99"/>
    <w:semiHidden/>
    <w:unhideWhenUsed/>
    <w:rsid w:val="0023022E"/>
  </w:style>
  <w:style w:type="numbering" w:customStyle="1" w:styleId="4213">
    <w:name w:val="Нет списка4213"/>
    <w:next w:val="a2"/>
    <w:uiPriority w:val="99"/>
    <w:semiHidden/>
    <w:unhideWhenUsed/>
    <w:rsid w:val="0023022E"/>
  </w:style>
  <w:style w:type="numbering" w:customStyle="1" w:styleId="5213">
    <w:name w:val="Нет списка5213"/>
    <w:next w:val="a2"/>
    <w:uiPriority w:val="99"/>
    <w:semiHidden/>
    <w:unhideWhenUsed/>
    <w:rsid w:val="0023022E"/>
  </w:style>
  <w:style w:type="numbering" w:customStyle="1" w:styleId="6213">
    <w:name w:val="Нет списка6213"/>
    <w:next w:val="a2"/>
    <w:uiPriority w:val="99"/>
    <w:semiHidden/>
    <w:unhideWhenUsed/>
    <w:rsid w:val="0023022E"/>
  </w:style>
  <w:style w:type="numbering" w:customStyle="1" w:styleId="7213">
    <w:name w:val="Нет списка7213"/>
    <w:next w:val="a2"/>
    <w:uiPriority w:val="99"/>
    <w:semiHidden/>
    <w:unhideWhenUsed/>
    <w:rsid w:val="0023022E"/>
  </w:style>
  <w:style w:type="numbering" w:customStyle="1" w:styleId="1013">
    <w:name w:val="Нет списка1013"/>
    <w:next w:val="a2"/>
    <w:uiPriority w:val="99"/>
    <w:semiHidden/>
    <w:unhideWhenUsed/>
    <w:rsid w:val="0023022E"/>
  </w:style>
  <w:style w:type="numbering" w:customStyle="1" w:styleId="1413">
    <w:name w:val="Нет списка1413"/>
    <w:next w:val="a2"/>
    <w:uiPriority w:val="99"/>
    <w:semiHidden/>
    <w:unhideWhenUsed/>
    <w:rsid w:val="0023022E"/>
  </w:style>
  <w:style w:type="numbering" w:customStyle="1" w:styleId="1513">
    <w:name w:val="Нет списка1513"/>
    <w:next w:val="a2"/>
    <w:uiPriority w:val="99"/>
    <w:semiHidden/>
    <w:unhideWhenUsed/>
    <w:rsid w:val="0023022E"/>
  </w:style>
  <w:style w:type="numbering" w:customStyle="1" w:styleId="1613">
    <w:name w:val="Нет списка1613"/>
    <w:next w:val="a2"/>
    <w:uiPriority w:val="99"/>
    <w:semiHidden/>
    <w:unhideWhenUsed/>
    <w:rsid w:val="0023022E"/>
  </w:style>
  <w:style w:type="numbering" w:customStyle="1" w:styleId="193">
    <w:name w:val="Нет списка193"/>
    <w:next w:val="a2"/>
    <w:uiPriority w:val="99"/>
    <w:semiHidden/>
    <w:unhideWhenUsed/>
    <w:rsid w:val="0023022E"/>
  </w:style>
  <w:style w:type="numbering" w:customStyle="1" w:styleId="1103">
    <w:name w:val="Нет списка1103"/>
    <w:next w:val="a2"/>
    <w:uiPriority w:val="99"/>
    <w:semiHidden/>
    <w:unhideWhenUsed/>
    <w:rsid w:val="0023022E"/>
  </w:style>
  <w:style w:type="numbering" w:customStyle="1" w:styleId="1153">
    <w:name w:val="Нет списка1153"/>
    <w:next w:val="a2"/>
    <w:uiPriority w:val="99"/>
    <w:semiHidden/>
    <w:unhideWhenUsed/>
    <w:rsid w:val="0023022E"/>
  </w:style>
  <w:style w:type="numbering" w:customStyle="1" w:styleId="243">
    <w:name w:val="Нет списка243"/>
    <w:next w:val="a2"/>
    <w:uiPriority w:val="99"/>
    <w:semiHidden/>
    <w:unhideWhenUsed/>
    <w:rsid w:val="0023022E"/>
  </w:style>
  <w:style w:type="numbering" w:customStyle="1" w:styleId="11123">
    <w:name w:val="Нет списка11123"/>
    <w:next w:val="a2"/>
    <w:uiPriority w:val="99"/>
    <w:semiHidden/>
    <w:unhideWhenUsed/>
    <w:rsid w:val="0023022E"/>
  </w:style>
  <w:style w:type="numbering" w:customStyle="1" w:styleId="343">
    <w:name w:val="Нет списка343"/>
    <w:next w:val="a2"/>
    <w:uiPriority w:val="99"/>
    <w:semiHidden/>
    <w:unhideWhenUsed/>
    <w:rsid w:val="0023022E"/>
  </w:style>
  <w:style w:type="numbering" w:customStyle="1" w:styleId="443">
    <w:name w:val="Нет списка443"/>
    <w:next w:val="a2"/>
    <w:uiPriority w:val="99"/>
    <w:semiHidden/>
    <w:unhideWhenUsed/>
    <w:rsid w:val="0023022E"/>
  </w:style>
  <w:style w:type="numbering" w:customStyle="1" w:styleId="543">
    <w:name w:val="Нет списка543"/>
    <w:next w:val="a2"/>
    <w:uiPriority w:val="99"/>
    <w:semiHidden/>
    <w:unhideWhenUsed/>
    <w:rsid w:val="0023022E"/>
  </w:style>
  <w:style w:type="numbering" w:customStyle="1" w:styleId="643">
    <w:name w:val="Нет списка643"/>
    <w:next w:val="a2"/>
    <w:uiPriority w:val="99"/>
    <w:semiHidden/>
    <w:unhideWhenUsed/>
    <w:rsid w:val="0023022E"/>
  </w:style>
  <w:style w:type="numbering" w:customStyle="1" w:styleId="743">
    <w:name w:val="Нет списка743"/>
    <w:next w:val="a2"/>
    <w:uiPriority w:val="99"/>
    <w:semiHidden/>
    <w:unhideWhenUsed/>
    <w:rsid w:val="0023022E"/>
  </w:style>
  <w:style w:type="numbering" w:customStyle="1" w:styleId="823">
    <w:name w:val="Нет списка823"/>
    <w:next w:val="a2"/>
    <w:uiPriority w:val="99"/>
    <w:semiHidden/>
    <w:unhideWhenUsed/>
    <w:rsid w:val="0023022E"/>
  </w:style>
  <w:style w:type="numbering" w:customStyle="1" w:styleId="1223">
    <w:name w:val="Нет списка1223"/>
    <w:next w:val="a2"/>
    <w:uiPriority w:val="99"/>
    <w:semiHidden/>
    <w:unhideWhenUsed/>
    <w:rsid w:val="0023022E"/>
  </w:style>
  <w:style w:type="numbering" w:customStyle="1" w:styleId="2123">
    <w:name w:val="Нет списка2123"/>
    <w:next w:val="a2"/>
    <w:uiPriority w:val="99"/>
    <w:semiHidden/>
    <w:unhideWhenUsed/>
    <w:rsid w:val="0023022E"/>
  </w:style>
  <w:style w:type="numbering" w:customStyle="1" w:styleId="11223">
    <w:name w:val="Нет списка11223"/>
    <w:next w:val="a2"/>
    <w:uiPriority w:val="99"/>
    <w:semiHidden/>
    <w:unhideWhenUsed/>
    <w:rsid w:val="0023022E"/>
  </w:style>
  <w:style w:type="numbering" w:customStyle="1" w:styleId="3123">
    <w:name w:val="Нет списка3123"/>
    <w:next w:val="a2"/>
    <w:uiPriority w:val="99"/>
    <w:semiHidden/>
    <w:unhideWhenUsed/>
    <w:rsid w:val="0023022E"/>
  </w:style>
  <w:style w:type="numbering" w:customStyle="1" w:styleId="4123">
    <w:name w:val="Нет списка4123"/>
    <w:next w:val="a2"/>
    <w:uiPriority w:val="99"/>
    <w:semiHidden/>
    <w:unhideWhenUsed/>
    <w:rsid w:val="0023022E"/>
  </w:style>
  <w:style w:type="numbering" w:customStyle="1" w:styleId="5123">
    <w:name w:val="Нет списка5123"/>
    <w:next w:val="a2"/>
    <w:uiPriority w:val="99"/>
    <w:semiHidden/>
    <w:unhideWhenUsed/>
    <w:rsid w:val="0023022E"/>
  </w:style>
  <w:style w:type="numbering" w:customStyle="1" w:styleId="6123">
    <w:name w:val="Нет списка6123"/>
    <w:next w:val="a2"/>
    <w:uiPriority w:val="99"/>
    <w:semiHidden/>
    <w:unhideWhenUsed/>
    <w:rsid w:val="0023022E"/>
  </w:style>
  <w:style w:type="numbering" w:customStyle="1" w:styleId="7123">
    <w:name w:val="Нет списка7123"/>
    <w:next w:val="a2"/>
    <w:uiPriority w:val="99"/>
    <w:semiHidden/>
    <w:unhideWhenUsed/>
    <w:rsid w:val="0023022E"/>
  </w:style>
  <w:style w:type="numbering" w:customStyle="1" w:styleId="923">
    <w:name w:val="Нет списка923"/>
    <w:next w:val="a2"/>
    <w:uiPriority w:val="99"/>
    <w:semiHidden/>
    <w:unhideWhenUsed/>
    <w:rsid w:val="0023022E"/>
  </w:style>
  <w:style w:type="numbering" w:customStyle="1" w:styleId="1323">
    <w:name w:val="Нет списка1323"/>
    <w:next w:val="a2"/>
    <w:uiPriority w:val="99"/>
    <w:semiHidden/>
    <w:unhideWhenUsed/>
    <w:rsid w:val="0023022E"/>
  </w:style>
  <w:style w:type="numbering" w:customStyle="1" w:styleId="2223">
    <w:name w:val="Нет списка2223"/>
    <w:next w:val="a2"/>
    <w:uiPriority w:val="99"/>
    <w:semiHidden/>
    <w:unhideWhenUsed/>
    <w:rsid w:val="0023022E"/>
  </w:style>
  <w:style w:type="numbering" w:customStyle="1" w:styleId="11323">
    <w:name w:val="Нет списка11323"/>
    <w:next w:val="a2"/>
    <w:uiPriority w:val="99"/>
    <w:semiHidden/>
    <w:unhideWhenUsed/>
    <w:rsid w:val="0023022E"/>
  </w:style>
  <w:style w:type="numbering" w:customStyle="1" w:styleId="3223">
    <w:name w:val="Нет списка3223"/>
    <w:next w:val="a2"/>
    <w:uiPriority w:val="99"/>
    <w:semiHidden/>
    <w:unhideWhenUsed/>
    <w:rsid w:val="0023022E"/>
  </w:style>
  <w:style w:type="numbering" w:customStyle="1" w:styleId="4223">
    <w:name w:val="Нет списка4223"/>
    <w:next w:val="a2"/>
    <w:uiPriority w:val="99"/>
    <w:semiHidden/>
    <w:unhideWhenUsed/>
    <w:rsid w:val="0023022E"/>
  </w:style>
  <w:style w:type="numbering" w:customStyle="1" w:styleId="5223">
    <w:name w:val="Нет списка5223"/>
    <w:next w:val="a2"/>
    <w:uiPriority w:val="99"/>
    <w:semiHidden/>
    <w:unhideWhenUsed/>
    <w:rsid w:val="0023022E"/>
  </w:style>
  <w:style w:type="numbering" w:customStyle="1" w:styleId="6223">
    <w:name w:val="Нет списка6223"/>
    <w:next w:val="a2"/>
    <w:uiPriority w:val="99"/>
    <w:semiHidden/>
    <w:unhideWhenUsed/>
    <w:rsid w:val="0023022E"/>
  </w:style>
  <w:style w:type="numbering" w:customStyle="1" w:styleId="7223">
    <w:name w:val="Нет списка7223"/>
    <w:next w:val="a2"/>
    <w:uiPriority w:val="99"/>
    <w:semiHidden/>
    <w:unhideWhenUsed/>
    <w:rsid w:val="0023022E"/>
  </w:style>
  <w:style w:type="numbering" w:customStyle="1" w:styleId="1023">
    <w:name w:val="Нет списка1023"/>
    <w:next w:val="a2"/>
    <w:uiPriority w:val="99"/>
    <w:semiHidden/>
    <w:unhideWhenUsed/>
    <w:rsid w:val="0023022E"/>
  </w:style>
  <w:style w:type="numbering" w:customStyle="1" w:styleId="1423">
    <w:name w:val="Нет списка1423"/>
    <w:next w:val="a2"/>
    <w:uiPriority w:val="99"/>
    <w:semiHidden/>
    <w:unhideWhenUsed/>
    <w:rsid w:val="0023022E"/>
  </w:style>
  <w:style w:type="numbering" w:customStyle="1" w:styleId="1523">
    <w:name w:val="Нет списка1523"/>
    <w:next w:val="a2"/>
    <w:uiPriority w:val="99"/>
    <w:semiHidden/>
    <w:unhideWhenUsed/>
    <w:rsid w:val="0023022E"/>
  </w:style>
  <w:style w:type="numbering" w:customStyle="1" w:styleId="1623">
    <w:name w:val="Нет списка1623"/>
    <w:next w:val="a2"/>
    <w:uiPriority w:val="99"/>
    <w:semiHidden/>
    <w:unhideWhenUsed/>
    <w:rsid w:val="0023022E"/>
  </w:style>
  <w:style w:type="numbering" w:customStyle="1" w:styleId="203">
    <w:name w:val="Нет списка203"/>
    <w:next w:val="a2"/>
    <w:uiPriority w:val="99"/>
    <w:semiHidden/>
    <w:unhideWhenUsed/>
    <w:rsid w:val="0023022E"/>
  </w:style>
  <w:style w:type="numbering" w:customStyle="1" w:styleId="1163">
    <w:name w:val="Нет списка1163"/>
    <w:next w:val="a2"/>
    <w:uiPriority w:val="99"/>
    <w:semiHidden/>
    <w:unhideWhenUsed/>
    <w:rsid w:val="0023022E"/>
  </w:style>
  <w:style w:type="numbering" w:customStyle="1" w:styleId="1173">
    <w:name w:val="Нет списка1173"/>
    <w:next w:val="a2"/>
    <w:uiPriority w:val="99"/>
    <w:semiHidden/>
    <w:unhideWhenUsed/>
    <w:rsid w:val="0023022E"/>
  </w:style>
  <w:style w:type="numbering" w:customStyle="1" w:styleId="253">
    <w:name w:val="Нет списка253"/>
    <w:next w:val="a2"/>
    <w:uiPriority w:val="99"/>
    <w:semiHidden/>
    <w:unhideWhenUsed/>
    <w:rsid w:val="0023022E"/>
  </w:style>
  <w:style w:type="numbering" w:customStyle="1" w:styleId="11133">
    <w:name w:val="Нет списка11133"/>
    <w:next w:val="a2"/>
    <w:uiPriority w:val="99"/>
    <w:semiHidden/>
    <w:unhideWhenUsed/>
    <w:rsid w:val="0023022E"/>
  </w:style>
  <w:style w:type="numbering" w:customStyle="1" w:styleId="353">
    <w:name w:val="Нет списка353"/>
    <w:next w:val="a2"/>
    <w:uiPriority w:val="99"/>
    <w:semiHidden/>
    <w:unhideWhenUsed/>
    <w:rsid w:val="0023022E"/>
  </w:style>
  <w:style w:type="numbering" w:customStyle="1" w:styleId="453">
    <w:name w:val="Нет списка453"/>
    <w:next w:val="a2"/>
    <w:uiPriority w:val="99"/>
    <w:semiHidden/>
    <w:unhideWhenUsed/>
    <w:rsid w:val="0023022E"/>
  </w:style>
  <w:style w:type="numbering" w:customStyle="1" w:styleId="553">
    <w:name w:val="Нет списка553"/>
    <w:next w:val="a2"/>
    <w:uiPriority w:val="99"/>
    <w:semiHidden/>
    <w:unhideWhenUsed/>
    <w:rsid w:val="0023022E"/>
  </w:style>
  <w:style w:type="numbering" w:customStyle="1" w:styleId="653">
    <w:name w:val="Нет списка653"/>
    <w:next w:val="a2"/>
    <w:uiPriority w:val="99"/>
    <w:semiHidden/>
    <w:unhideWhenUsed/>
    <w:rsid w:val="0023022E"/>
  </w:style>
  <w:style w:type="numbering" w:customStyle="1" w:styleId="753">
    <w:name w:val="Нет списка753"/>
    <w:next w:val="a2"/>
    <w:uiPriority w:val="99"/>
    <w:semiHidden/>
    <w:unhideWhenUsed/>
    <w:rsid w:val="0023022E"/>
  </w:style>
  <w:style w:type="numbering" w:customStyle="1" w:styleId="833">
    <w:name w:val="Нет списка833"/>
    <w:next w:val="a2"/>
    <w:uiPriority w:val="99"/>
    <w:semiHidden/>
    <w:unhideWhenUsed/>
    <w:rsid w:val="0023022E"/>
  </w:style>
  <w:style w:type="numbering" w:customStyle="1" w:styleId="1233">
    <w:name w:val="Нет списка1233"/>
    <w:next w:val="a2"/>
    <w:uiPriority w:val="99"/>
    <w:semiHidden/>
    <w:unhideWhenUsed/>
    <w:rsid w:val="0023022E"/>
  </w:style>
  <w:style w:type="numbering" w:customStyle="1" w:styleId="2133">
    <w:name w:val="Нет списка2133"/>
    <w:next w:val="a2"/>
    <w:uiPriority w:val="99"/>
    <w:semiHidden/>
    <w:unhideWhenUsed/>
    <w:rsid w:val="0023022E"/>
  </w:style>
  <w:style w:type="numbering" w:customStyle="1" w:styleId="11233">
    <w:name w:val="Нет списка11233"/>
    <w:next w:val="a2"/>
    <w:uiPriority w:val="99"/>
    <w:semiHidden/>
    <w:unhideWhenUsed/>
    <w:rsid w:val="0023022E"/>
  </w:style>
  <w:style w:type="numbering" w:customStyle="1" w:styleId="3133">
    <w:name w:val="Нет списка3133"/>
    <w:next w:val="a2"/>
    <w:uiPriority w:val="99"/>
    <w:semiHidden/>
    <w:unhideWhenUsed/>
    <w:rsid w:val="0023022E"/>
  </w:style>
  <w:style w:type="numbering" w:customStyle="1" w:styleId="4133">
    <w:name w:val="Нет списка4133"/>
    <w:next w:val="a2"/>
    <w:uiPriority w:val="99"/>
    <w:semiHidden/>
    <w:unhideWhenUsed/>
    <w:rsid w:val="0023022E"/>
  </w:style>
  <w:style w:type="numbering" w:customStyle="1" w:styleId="5133">
    <w:name w:val="Нет списка5133"/>
    <w:next w:val="a2"/>
    <w:uiPriority w:val="99"/>
    <w:semiHidden/>
    <w:unhideWhenUsed/>
    <w:rsid w:val="0023022E"/>
  </w:style>
  <w:style w:type="numbering" w:customStyle="1" w:styleId="6133">
    <w:name w:val="Нет списка6133"/>
    <w:next w:val="a2"/>
    <w:uiPriority w:val="99"/>
    <w:semiHidden/>
    <w:unhideWhenUsed/>
    <w:rsid w:val="0023022E"/>
  </w:style>
  <w:style w:type="numbering" w:customStyle="1" w:styleId="7133">
    <w:name w:val="Нет списка7133"/>
    <w:next w:val="a2"/>
    <w:uiPriority w:val="99"/>
    <w:semiHidden/>
    <w:unhideWhenUsed/>
    <w:rsid w:val="0023022E"/>
  </w:style>
  <w:style w:type="numbering" w:customStyle="1" w:styleId="933">
    <w:name w:val="Нет списка933"/>
    <w:next w:val="a2"/>
    <w:uiPriority w:val="99"/>
    <w:semiHidden/>
    <w:unhideWhenUsed/>
    <w:rsid w:val="0023022E"/>
  </w:style>
  <w:style w:type="numbering" w:customStyle="1" w:styleId="1333">
    <w:name w:val="Нет списка1333"/>
    <w:next w:val="a2"/>
    <w:uiPriority w:val="99"/>
    <w:semiHidden/>
    <w:unhideWhenUsed/>
    <w:rsid w:val="0023022E"/>
  </w:style>
  <w:style w:type="numbering" w:customStyle="1" w:styleId="2233">
    <w:name w:val="Нет списка2233"/>
    <w:next w:val="a2"/>
    <w:uiPriority w:val="99"/>
    <w:semiHidden/>
    <w:unhideWhenUsed/>
    <w:rsid w:val="0023022E"/>
  </w:style>
  <w:style w:type="numbering" w:customStyle="1" w:styleId="11333">
    <w:name w:val="Нет списка11333"/>
    <w:next w:val="a2"/>
    <w:uiPriority w:val="99"/>
    <w:semiHidden/>
    <w:unhideWhenUsed/>
    <w:rsid w:val="0023022E"/>
  </w:style>
  <w:style w:type="numbering" w:customStyle="1" w:styleId="3233">
    <w:name w:val="Нет списка3233"/>
    <w:next w:val="a2"/>
    <w:uiPriority w:val="99"/>
    <w:semiHidden/>
    <w:unhideWhenUsed/>
    <w:rsid w:val="0023022E"/>
  </w:style>
  <w:style w:type="numbering" w:customStyle="1" w:styleId="4233">
    <w:name w:val="Нет списка4233"/>
    <w:next w:val="a2"/>
    <w:uiPriority w:val="99"/>
    <w:semiHidden/>
    <w:unhideWhenUsed/>
    <w:rsid w:val="0023022E"/>
  </w:style>
  <w:style w:type="numbering" w:customStyle="1" w:styleId="5233">
    <w:name w:val="Нет списка5233"/>
    <w:next w:val="a2"/>
    <w:uiPriority w:val="99"/>
    <w:semiHidden/>
    <w:unhideWhenUsed/>
    <w:rsid w:val="0023022E"/>
  </w:style>
  <w:style w:type="numbering" w:customStyle="1" w:styleId="6233">
    <w:name w:val="Нет списка6233"/>
    <w:next w:val="a2"/>
    <w:uiPriority w:val="99"/>
    <w:semiHidden/>
    <w:unhideWhenUsed/>
    <w:rsid w:val="0023022E"/>
  </w:style>
  <w:style w:type="numbering" w:customStyle="1" w:styleId="7233">
    <w:name w:val="Нет списка7233"/>
    <w:next w:val="a2"/>
    <w:uiPriority w:val="99"/>
    <w:semiHidden/>
    <w:unhideWhenUsed/>
    <w:rsid w:val="0023022E"/>
  </w:style>
  <w:style w:type="numbering" w:customStyle="1" w:styleId="1033">
    <w:name w:val="Нет списка1033"/>
    <w:next w:val="a2"/>
    <w:uiPriority w:val="99"/>
    <w:semiHidden/>
    <w:unhideWhenUsed/>
    <w:rsid w:val="0023022E"/>
  </w:style>
  <w:style w:type="numbering" w:customStyle="1" w:styleId="1433">
    <w:name w:val="Нет списка1433"/>
    <w:next w:val="a2"/>
    <w:uiPriority w:val="99"/>
    <w:semiHidden/>
    <w:unhideWhenUsed/>
    <w:rsid w:val="0023022E"/>
  </w:style>
  <w:style w:type="numbering" w:customStyle="1" w:styleId="1533">
    <w:name w:val="Нет списка1533"/>
    <w:next w:val="a2"/>
    <w:uiPriority w:val="99"/>
    <w:semiHidden/>
    <w:unhideWhenUsed/>
    <w:rsid w:val="0023022E"/>
  </w:style>
  <w:style w:type="numbering" w:customStyle="1" w:styleId="1633">
    <w:name w:val="Нет списка1633"/>
    <w:next w:val="a2"/>
    <w:uiPriority w:val="99"/>
    <w:semiHidden/>
    <w:unhideWhenUsed/>
    <w:rsid w:val="0023022E"/>
  </w:style>
  <w:style w:type="numbering" w:customStyle="1" w:styleId="39">
    <w:name w:val="Нет списка39"/>
    <w:next w:val="a2"/>
    <w:uiPriority w:val="99"/>
    <w:semiHidden/>
    <w:unhideWhenUsed/>
    <w:rsid w:val="0023022E"/>
  </w:style>
  <w:style w:type="table" w:customStyle="1" w:styleId="107">
    <w:name w:val="Сетка таблицы10"/>
    <w:basedOn w:val="a1"/>
    <w:next w:val="aff8"/>
    <w:uiPriority w:val="59"/>
    <w:rsid w:val="0023022E"/>
    <w:rPr>
      <w:rFonts w:cs="Times New Roman"/>
      <w:sz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8">
    <w:name w:val="Нет списка128"/>
    <w:next w:val="a2"/>
    <w:uiPriority w:val="99"/>
    <w:semiHidden/>
    <w:unhideWhenUsed/>
    <w:rsid w:val="0023022E"/>
  </w:style>
  <w:style w:type="numbering" w:customStyle="1" w:styleId="1118">
    <w:name w:val="Нет списка1118"/>
    <w:next w:val="a2"/>
    <w:uiPriority w:val="99"/>
    <w:semiHidden/>
    <w:unhideWhenUsed/>
    <w:rsid w:val="0023022E"/>
  </w:style>
  <w:style w:type="numbering" w:customStyle="1" w:styleId="217">
    <w:name w:val="Нет списка217"/>
    <w:next w:val="a2"/>
    <w:uiPriority w:val="99"/>
    <w:semiHidden/>
    <w:unhideWhenUsed/>
    <w:rsid w:val="0023022E"/>
  </w:style>
  <w:style w:type="numbering" w:customStyle="1" w:styleId="1119">
    <w:name w:val="Нет списка1119"/>
    <w:next w:val="a2"/>
    <w:uiPriority w:val="99"/>
    <w:semiHidden/>
    <w:unhideWhenUsed/>
    <w:rsid w:val="0023022E"/>
  </w:style>
  <w:style w:type="numbering" w:customStyle="1" w:styleId="3100">
    <w:name w:val="Нет списка310"/>
    <w:next w:val="a2"/>
    <w:uiPriority w:val="99"/>
    <w:semiHidden/>
    <w:unhideWhenUsed/>
    <w:rsid w:val="0023022E"/>
  </w:style>
  <w:style w:type="numbering" w:customStyle="1" w:styleId="49">
    <w:name w:val="Нет списка49"/>
    <w:next w:val="a2"/>
    <w:uiPriority w:val="99"/>
    <w:semiHidden/>
    <w:unhideWhenUsed/>
    <w:rsid w:val="0023022E"/>
  </w:style>
  <w:style w:type="numbering" w:customStyle="1" w:styleId="59">
    <w:name w:val="Нет списка59"/>
    <w:next w:val="a2"/>
    <w:uiPriority w:val="99"/>
    <w:semiHidden/>
    <w:unhideWhenUsed/>
    <w:rsid w:val="0023022E"/>
  </w:style>
  <w:style w:type="numbering" w:customStyle="1" w:styleId="69">
    <w:name w:val="Нет списка69"/>
    <w:next w:val="a2"/>
    <w:uiPriority w:val="99"/>
    <w:semiHidden/>
    <w:unhideWhenUsed/>
    <w:rsid w:val="0023022E"/>
  </w:style>
  <w:style w:type="numbering" w:customStyle="1" w:styleId="79">
    <w:name w:val="Нет списка79"/>
    <w:next w:val="a2"/>
    <w:uiPriority w:val="99"/>
    <w:semiHidden/>
    <w:unhideWhenUsed/>
    <w:rsid w:val="0023022E"/>
  </w:style>
  <w:style w:type="numbering" w:customStyle="1" w:styleId="87">
    <w:name w:val="Нет списка87"/>
    <w:next w:val="a2"/>
    <w:uiPriority w:val="99"/>
    <w:semiHidden/>
    <w:unhideWhenUsed/>
    <w:rsid w:val="0023022E"/>
  </w:style>
  <w:style w:type="numbering" w:customStyle="1" w:styleId="129">
    <w:name w:val="Нет списка129"/>
    <w:next w:val="a2"/>
    <w:uiPriority w:val="99"/>
    <w:semiHidden/>
    <w:unhideWhenUsed/>
    <w:rsid w:val="0023022E"/>
  </w:style>
  <w:style w:type="numbering" w:customStyle="1" w:styleId="218">
    <w:name w:val="Нет списка218"/>
    <w:next w:val="a2"/>
    <w:uiPriority w:val="99"/>
    <w:semiHidden/>
    <w:unhideWhenUsed/>
    <w:rsid w:val="0023022E"/>
  </w:style>
  <w:style w:type="numbering" w:customStyle="1" w:styleId="1127">
    <w:name w:val="Нет списка1127"/>
    <w:next w:val="a2"/>
    <w:uiPriority w:val="99"/>
    <w:semiHidden/>
    <w:unhideWhenUsed/>
    <w:rsid w:val="0023022E"/>
  </w:style>
  <w:style w:type="numbering" w:customStyle="1" w:styleId="317">
    <w:name w:val="Нет списка317"/>
    <w:next w:val="a2"/>
    <w:uiPriority w:val="99"/>
    <w:semiHidden/>
    <w:unhideWhenUsed/>
    <w:rsid w:val="0023022E"/>
  </w:style>
  <w:style w:type="numbering" w:customStyle="1" w:styleId="417">
    <w:name w:val="Нет списка417"/>
    <w:next w:val="a2"/>
    <w:uiPriority w:val="99"/>
    <w:semiHidden/>
    <w:unhideWhenUsed/>
    <w:rsid w:val="0023022E"/>
  </w:style>
  <w:style w:type="numbering" w:customStyle="1" w:styleId="517">
    <w:name w:val="Нет списка517"/>
    <w:next w:val="a2"/>
    <w:uiPriority w:val="99"/>
    <w:semiHidden/>
    <w:unhideWhenUsed/>
    <w:rsid w:val="0023022E"/>
  </w:style>
  <w:style w:type="numbering" w:customStyle="1" w:styleId="617">
    <w:name w:val="Нет списка617"/>
    <w:next w:val="a2"/>
    <w:uiPriority w:val="99"/>
    <w:semiHidden/>
    <w:unhideWhenUsed/>
    <w:rsid w:val="0023022E"/>
  </w:style>
  <w:style w:type="numbering" w:customStyle="1" w:styleId="717">
    <w:name w:val="Нет списка717"/>
    <w:next w:val="a2"/>
    <w:uiPriority w:val="99"/>
    <w:semiHidden/>
    <w:unhideWhenUsed/>
    <w:rsid w:val="0023022E"/>
  </w:style>
  <w:style w:type="numbering" w:customStyle="1" w:styleId="97">
    <w:name w:val="Нет списка97"/>
    <w:next w:val="a2"/>
    <w:uiPriority w:val="99"/>
    <w:semiHidden/>
    <w:unhideWhenUsed/>
    <w:rsid w:val="0023022E"/>
  </w:style>
  <w:style w:type="numbering" w:customStyle="1" w:styleId="137">
    <w:name w:val="Нет списка137"/>
    <w:next w:val="a2"/>
    <w:uiPriority w:val="99"/>
    <w:semiHidden/>
    <w:unhideWhenUsed/>
    <w:rsid w:val="0023022E"/>
  </w:style>
  <w:style w:type="numbering" w:customStyle="1" w:styleId="227">
    <w:name w:val="Нет списка227"/>
    <w:next w:val="a2"/>
    <w:uiPriority w:val="99"/>
    <w:semiHidden/>
    <w:unhideWhenUsed/>
    <w:rsid w:val="0023022E"/>
  </w:style>
  <w:style w:type="numbering" w:customStyle="1" w:styleId="1137">
    <w:name w:val="Нет списка1137"/>
    <w:next w:val="a2"/>
    <w:uiPriority w:val="99"/>
    <w:semiHidden/>
    <w:unhideWhenUsed/>
    <w:rsid w:val="0023022E"/>
  </w:style>
  <w:style w:type="numbering" w:customStyle="1" w:styleId="327">
    <w:name w:val="Нет списка327"/>
    <w:next w:val="a2"/>
    <w:uiPriority w:val="99"/>
    <w:semiHidden/>
    <w:unhideWhenUsed/>
    <w:rsid w:val="0023022E"/>
  </w:style>
  <w:style w:type="numbering" w:customStyle="1" w:styleId="427">
    <w:name w:val="Нет списка427"/>
    <w:next w:val="a2"/>
    <w:uiPriority w:val="99"/>
    <w:semiHidden/>
    <w:unhideWhenUsed/>
    <w:rsid w:val="0023022E"/>
  </w:style>
  <w:style w:type="numbering" w:customStyle="1" w:styleId="527">
    <w:name w:val="Нет списка527"/>
    <w:next w:val="a2"/>
    <w:uiPriority w:val="99"/>
    <w:semiHidden/>
    <w:unhideWhenUsed/>
    <w:rsid w:val="0023022E"/>
  </w:style>
  <w:style w:type="numbering" w:customStyle="1" w:styleId="627">
    <w:name w:val="Нет списка627"/>
    <w:next w:val="a2"/>
    <w:uiPriority w:val="99"/>
    <w:semiHidden/>
    <w:unhideWhenUsed/>
    <w:rsid w:val="0023022E"/>
  </w:style>
  <w:style w:type="numbering" w:customStyle="1" w:styleId="727">
    <w:name w:val="Нет списка727"/>
    <w:next w:val="a2"/>
    <w:uiPriority w:val="99"/>
    <w:semiHidden/>
    <w:unhideWhenUsed/>
    <w:rsid w:val="0023022E"/>
  </w:style>
  <w:style w:type="numbering" w:customStyle="1" w:styleId="1070">
    <w:name w:val="Нет списка107"/>
    <w:next w:val="a2"/>
    <w:uiPriority w:val="99"/>
    <w:semiHidden/>
    <w:unhideWhenUsed/>
    <w:rsid w:val="0023022E"/>
  </w:style>
  <w:style w:type="numbering" w:customStyle="1" w:styleId="147">
    <w:name w:val="Нет списка147"/>
    <w:next w:val="a2"/>
    <w:uiPriority w:val="99"/>
    <w:semiHidden/>
    <w:unhideWhenUsed/>
    <w:rsid w:val="0023022E"/>
  </w:style>
  <w:style w:type="numbering" w:customStyle="1" w:styleId="157">
    <w:name w:val="Нет списка157"/>
    <w:next w:val="a2"/>
    <w:uiPriority w:val="99"/>
    <w:semiHidden/>
    <w:unhideWhenUsed/>
    <w:rsid w:val="0023022E"/>
  </w:style>
  <w:style w:type="numbering" w:customStyle="1" w:styleId="167">
    <w:name w:val="Нет списка167"/>
    <w:next w:val="a2"/>
    <w:uiPriority w:val="99"/>
    <w:semiHidden/>
    <w:unhideWhenUsed/>
    <w:rsid w:val="0023022E"/>
  </w:style>
  <w:style w:type="numbering" w:customStyle="1" w:styleId="400">
    <w:name w:val="Нет списка40"/>
    <w:next w:val="a2"/>
    <w:uiPriority w:val="99"/>
    <w:semiHidden/>
    <w:unhideWhenUsed/>
    <w:rsid w:val="0023022E"/>
  </w:style>
  <w:style w:type="table" w:customStyle="1" w:styleId="158">
    <w:name w:val="Сетка таблицы15"/>
    <w:basedOn w:val="a1"/>
    <w:next w:val="aff8"/>
    <w:uiPriority w:val="5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0">
    <w:name w:val="Нет списка130"/>
    <w:next w:val="a2"/>
    <w:uiPriority w:val="99"/>
    <w:semiHidden/>
    <w:unhideWhenUsed/>
    <w:rsid w:val="0023022E"/>
  </w:style>
  <w:style w:type="table" w:customStyle="1" w:styleId="168">
    <w:name w:val="Сетка таблицы16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23022E"/>
  </w:style>
  <w:style w:type="table" w:customStyle="1" w:styleId="TableNormal6">
    <w:name w:val="Table Normal6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9">
    <w:name w:val="Нет списка219"/>
    <w:next w:val="a2"/>
    <w:uiPriority w:val="99"/>
    <w:semiHidden/>
    <w:unhideWhenUsed/>
    <w:rsid w:val="0023022E"/>
  </w:style>
  <w:style w:type="numbering" w:customStyle="1" w:styleId="11110">
    <w:name w:val="Нет списка11110"/>
    <w:next w:val="a2"/>
    <w:uiPriority w:val="99"/>
    <w:semiHidden/>
    <w:unhideWhenUsed/>
    <w:rsid w:val="0023022E"/>
  </w:style>
  <w:style w:type="table" w:customStyle="1" w:styleId="TableNormal15">
    <w:name w:val="Table Normal15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8">
    <w:name w:val="Нет списка318"/>
    <w:next w:val="a2"/>
    <w:uiPriority w:val="99"/>
    <w:semiHidden/>
    <w:unhideWhenUsed/>
    <w:rsid w:val="0023022E"/>
  </w:style>
  <w:style w:type="numbering" w:customStyle="1" w:styleId="4100">
    <w:name w:val="Нет списка410"/>
    <w:next w:val="a2"/>
    <w:uiPriority w:val="99"/>
    <w:semiHidden/>
    <w:unhideWhenUsed/>
    <w:rsid w:val="0023022E"/>
  </w:style>
  <w:style w:type="numbering" w:customStyle="1" w:styleId="5100">
    <w:name w:val="Нет списка510"/>
    <w:next w:val="a2"/>
    <w:uiPriority w:val="99"/>
    <w:semiHidden/>
    <w:unhideWhenUsed/>
    <w:rsid w:val="0023022E"/>
  </w:style>
  <w:style w:type="numbering" w:customStyle="1" w:styleId="6100">
    <w:name w:val="Нет списка610"/>
    <w:next w:val="a2"/>
    <w:uiPriority w:val="99"/>
    <w:semiHidden/>
    <w:unhideWhenUsed/>
    <w:rsid w:val="0023022E"/>
  </w:style>
  <w:style w:type="numbering" w:customStyle="1" w:styleId="7100">
    <w:name w:val="Нет списка710"/>
    <w:next w:val="a2"/>
    <w:uiPriority w:val="99"/>
    <w:semiHidden/>
    <w:unhideWhenUsed/>
    <w:rsid w:val="0023022E"/>
  </w:style>
  <w:style w:type="numbering" w:customStyle="1" w:styleId="88">
    <w:name w:val="Нет списка88"/>
    <w:next w:val="a2"/>
    <w:uiPriority w:val="99"/>
    <w:semiHidden/>
    <w:unhideWhenUsed/>
    <w:rsid w:val="0023022E"/>
  </w:style>
  <w:style w:type="table" w:customStyle="1" w:styleId="244">
    <w:name w:val="Сетка таблицы24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23022E"/>
  </w:style>
  <w:style w:type="table" w:customStyle="1" w:styleId="TableNormal24">
    <w:name w:val="Table Normal24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00">
    <w:name w:val="Нет списка2110"/>
    <w:next w:val="a2"/>
    <w:uiPriority w:val="99"/>
    <w:semiHidden/>
    <w:unhideWhenUsed/>
    <w:rsid w:val="0023022E"/>
  </w:style>
  <w:style w:type="table" w:customStyle="1" w:styleId="1140">
    <w:name w:val="Сетка таблицы114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uiPriority w:val="99"/>
    <w:semiHidden/>
    <w:unhideWhenUsed/>
    <w:rsid w:val="0023022E"/>
  </w:style>
  <w:style w:type="table" w:customStyle="1" w:styleId="TableNormal114">
    <w:name w:val="Table Normal114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9">
    <w:name w:val="Нет списка319"/>
    <w:next w:val="a2"/>
    <w:uiPriority w:val="99"/>
    <w:semiHidden/>
    <w:unhideWhenUsed/>
    <w:rsid w:val="0023022E"/>
  </w:style>
  <w:style w:type="numbering" w:customStyle="1" w:styleId="418">
    <w:name w:val="Нет списка418"/>
    <w:next w:val="a2"/>
    <w:uiPriority w:val="99"/>
    <w:semiHidden/>
    <w:unhideWhenUsed/>
    <w:rsid w:val="0023022E"/>
  </w:style>
  <w:style w:type="numbering" w:customStyle="1" w:styleId="518">
    <w:name w:val="Нет списка518"/>
    <w:next w:val="a2"/>
    <w:uiPriority w:val="99"/>
    <w:semiHidden/>
    <w:unhideWhenUsed/>
    <w:rsid w:val="0023022E"/>
  </w:style>
  <w:style w:type="numbering" w:customStyle="1" w:styleId="618">
    <w:name w:val="Нет списка618"/>
    <w:next w:val="a2"/>
    <w:uiPriority w:val="99"/>
    <w:semiHidden/>
    <w:unhideWhenUsed/>
    <w:rsid w:val="0023022E"/>
  </w:style>
  <w:style w:type="numbering" w:customStyle="1" w:styleId="718">
    <w:name w:val="Нет списка718"/>
    <w:next w:val="a2"/>
    <w:uiPriority w:val="99"/>
    <w:semiHidden/>
    <w:unhideWhenUsed/>
    <w:rsid w:val="0023022E"/>
  </w:style>
  <w:style w:type="numbering" w:customStyle="1" w:styleId="98">
    <w:name w:val="Нет списка98"/>
    <w:next w:val="a2"/>
    <w:uiPriority w:val="99"/>
    <w:semiHidden/>
    <w:unhideWhenUsed/>
    <w:rsid w:val="0023022E"/>
  </w:style>
  <w:style w:type="table" w:customStyle="1" w:styleId="344">
    <w:name w:val="Сетка таблицы34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8">
    <w:name w:val="Нет списка138"/>
    <w:next w:val="a2"/>
    <w:uiPriority w:val="99"/>
    <w:semiHidden/>
    <w:unhideWhenUsed/>
    <w:rsid w:val="0023022E"/>
  </w:style>
  <w:style w:type="numbering" w:customStyle="1" w:styleId="228">
    <w:name w:val="Нет списка228"/>
    <w:next w:val="a2"/>
    <w:uiPriority w:val="99"/>
    <w:semiHidden/>
    <w:unhideWhenUsed/>
    <w:rsid w:val="0023022E"/>
  </w:style>
  <w:style w:type="numbering" w:customStyle="1" w:styleId="1138">
    <w:name w:val="Нет списка1138"/>
    <w:next w:val="a2"/>
    <w:uiPriority w:val="99"/>
    <w:semiHidden/>
    <w:unhideWhenUsed/>
    <w:rsid w:val="0023022E"/>
  </w:style>
  <w:style w:type="numbering" w:customStyle="1" w:styleId="328">
    <w:name w:val="Нет списка328"/>
    <w:next w:val="a2"/>
    <w:uiPriority w:val="99"/>
    <w:semiHidden/>
    <w:unhideWhenUsed/>
    <w:rsid w:val="0023022E"/>
  </w:style>
  <w:style w:type="numbering" w:customStyle="1" w:styleId="428">
    <w:name w:val="Нет списка428"/>
    <w:next w:val="a2"/>
    <w:uiPriority w:val="99"/>
    <w:semiHidden/>
    <w:unhideWhenUsed/>
    <w:rsid w:val="0023022E"/>
  </w:style>
  <w:style w:type="numbering" w:customStyle="1" w:styleId="528">
    <w:name w:val="Нет списка528"/>
    <w:next w:val="a2"/>
    <w:uiPriority w:val="99"/>
    <w:semiHidden/>
    <w:unhideWhenUsed/>
    <w:rsid w:val="0023022E"/>
  </w:style>
  <w:style w:type="numbering" w:customStyle="1" w:styleId="628">
    <w:name w:val="Нет списка628"/>
    <w:next w:val="a2"/>
    <w:uiPriority w:val="99"/>
    <w:semiHidden/>
    <w:unhideWhenUsed/>
    <w:rsid w:val="0023022E"/>
  </w:style>
  <w:style w:type="numbering" w:customStyle="1" w:styleId="728">
    <w:name w:val="Нет списка728"/>
    <w:next w:val="a2"/>
    <w:uiPriority w:val="99"/>
    <w:semiHidden/>
    <w:unhideWhenUsed/>
    <w:rsid w:val="0023022E"/>
  </w:style>
  <w:style w:type="numbering" w:customStyle="1" w:styleId="108">
    <w:name w:val="Нет списка108"/>
    <w:next w:val="a2"/>
    <w:uiPriority w:val="99"/>
    <w:semiHidden/>
    <w:unhideWhenUsed/>
    <w:rsid w:val="0023022E"/>
  </w:style>
  <w:style w:type="numbering" w:customStyle="1" w:styleId="148">
    <w:name w:val="Нет списка148"/>
    <w:next w:val="a2"/>
    <w:uiPriority w:val="99"/>
    <w:semiHidden/>
    <w:unhideWhenUsed/>
    <w:rsid w:val="0023022E"/>
  </w:style>
  <w:style w:type="numbering" w:customStyle="1" w:styleId="1580">
    <w:name w:val="Нет списка158"/>
    <w:next w:val="a2"/>
    <w:uiPriority w:val="99"/>
    <w:semiHidden/>
    <w:unhideWhenUsed/>
    <w:rsid w:val="0023022E"/>
  </w:style>
  <w:style w:type="numbering" w:customStyle="1" w:styleId="1680">
    <w:name w:val="Нет списка168"/>
    <w:next w:val="a2"/>
    <w:uiPriority w:val="99"/>
    <w:semiHidden/>
    <w:unhideWhenUsed/>
    <w:rsid w:val="0023022E"/>
  </w:style>
  <w:style w:type="numbering" w:customStyle="1" w:styleId="500">
    <w:name w:val="Нет списка50"/>
    <w:next w:val="a2"/>
    <w:uiPriority w:val="99"/>
    <w:semiHidden/>
    <w:unhideWhenUsed/>
    <w:rsid w:val="0023022E"/>
  </w:style>
  <w:style w:type="table" w:customStyle="1" w:styleId="TableNormal7">
    <w:name w:val="Table Normal7"/>
    <w:uiPriority w:val="2"/>
    <w:semiHidden/>
    <w:unhideWhenUsed/>
    <w:qFormat/>
    <w:rsid w:val="0023022E"/>
    <w:pPr>
      <w:widowControl w:val="0"/>
      <w:autoSpaceDE w:val="0"/>
      <w:autoSpaceDN w:val="0"/>
    </w:pPr>
    <w:rPr>
      <w:rFonts w:cs="Times New Roman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4">
    <w:name w:val="Сетка таблицы17"/>
    <w:basedOn w:val="a1"/>
    <w:next w:val="aff8"/>
    <w:uiPriority w:val="59"/>
    <w:rsid w:val="0023022E"/>
    <w:rPr>
      <w:rFonts w:cs="Times New Roman"/>
      <w:sz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0">
    <w:name w:val="Нет списка60"/>
    <w:next w:val="a2"/>
    <w:uiPriority w:val="99"/>
    <w:semiHidden/>
    <w:unhideWhenUsed/>
    <w:rsid w:val="0023022E"/>
  </w:style>
  <w:style w:type="table" w:customStyle="1" w:styleId="184">
    <w:name w:val="Сетка таблицы18"/>
    <w:basedOn w:val="a1"/>
    <w:next w:val="aff8"/>
    <w:uiPriority w:val="59"/>
    <w:rsid w:val="0023022E"/>
    <w:rPr>
      <w:rFonts w:eastAsia="Times New Roman"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9">
    <w:name w:val="Нет списка139"/>
    <w:next w:val="a2"/>
    <w:uiPriority w:val="99"/>
    <w:semiHidden/>
    <w:unhideWhenUsed/>
    <w:rsid w:val="0023022E"/>
  </w:style>
  <w:style w:type="numbering" w:customStyle="1" w:styleId="1129">
    <w:name w:val="Нет списка1129"/>
    <w:next w:val="a2"/>
    <w:uiPriority w:val="99"/>
    <w:semiHidden/>
    <w:unhideWhenUsed/>
    <w:rsid w:val="0023022E"/>
  </w:style>
  <w:style w:type="numbering" w:customStyle="1" w:styleId="2200">
    <w:name w:val="Нет списка220"/>
    <w:next w:val="a2"/>
    <w:uiPriority w:val="99"/>
    <w:semiHidden/>
    <w:unhideWhenUsed/>
    <w:rsid w:val="0023022E"/>
  </w:style>
  <w:style w:type="numbering" w:customStyle="1" w:styleId="11114">
    <w:name w:val="Нет списка11114"/>
    <w:next w:val="a2"/>
    <w:uiPriority w:val="99"/>
    <w:semiHidden/>
    <w:unhideWhenUsed/>
    <w:rsid w:val="0023022E"/>
  </w:style>
  <w:style w:type="numbering" w:customStyle="1" w:styleId="3200">
    <w:name w:val="Нет списка320"/>
    <w:next w:val="a2"/>
    <w:uiPriority w:val="99"/>
    <w:semiHidden/>
    <w:unhideWhenUsed/>
    <w:rsid w:val="0023022E"/>
  </w:style>
  <w:style w:type="numbering" w:customStyle="1" w:styleId="419">
    <w:name w:val="Нет списка419"/>
    <w:next w:val="a2"/>
    <w:uiPriority w:val="99"/>
    <w:semiHidden/>
    <w:unhideWhenUsed/>
    <w:rsid w:val="0023022E"/>
  </w:style>
  <w:style w:type="numbering" w:customStyle="1" w:styleId="519">
    <w:name w:val="Нет списка519"/>
    <w:next w:val="a2"/>
    <w:uiPriority w:val="99"/>
    <w:semiHidden/>
    <w:unhideWhenUsed/>
    <w:rsid w:val="0023022E"/>
  </w:style>
  <w:style w:type="numbering" w:customStyle="1" w:styleId="619">
    <w:name w:val="Нет списка619"/>
    <w:next w:val="a2"/>
    <w:uiPriority w:val="99"/>
    <w:semiHidden/>
    <w:unhideWhenUsed/>
    <w:rsid w:val="0023022E"/>
  </w:style>
  <w:style w:type="numbering" w:customStyle="1" w:styleId="719">
    <w:name w:val="Нет списка719"/>
    <w:next w:val="a2"/>
    <w:uiPriority w:val="99"/>
    <w:semiHidden/>
    <w:unhideWhenUsed/>
    <w:rsid w:val="0023022E"/>
  </w:style>
  <w:style w:type="numbering" w:customStyle="1" w:styleId="89">
    <w:name w:val="Нет списка89"/>
    <w:next w:val="a2"/>
    <w:uiPriority w:val="99"/>
    <w:semiHidden/>
    <w:unhideWhenUsed/>
    <w:rsid w:val="0023022E"/>
  </w:style>
  <w:style w:type="numbering" w:customStyle="1" w:styleId="1214">
    <w:name w:val="Нет списка1214"/>
    <w:next w:val="a2"/>
    <w:uiPriority w:val="99"/>
    <w:semiHidden/>
    <w:unhideWhenUsed/>
    <w:rsid w:val="0023022E"/>
  </w:style>
  <w:style w:type="numbering" w:customStyle="1" w:styleId="2114">
    <w:name w:val="Нет списка2114"/>
    <w:next w:val="a2"/>
    <w:uiPriority w:val="99"/>
    <w:semiHidden/>
    <w:unhideWhenUsed/>
    <w:rsid w:val="0023022E"/>
  </w:style>
  <w:style w:type="numbering" w:customStyle="1" w:styleId="11210">
    <w:name w:val="Нет списка11210"/>
    <w:next w:val="a2"/>
    <w:uiPriority w:val="99"/>
    <w:semiHidden/>
    <w:unhideWhenUsed/>
    <w:rsid w:val="0023022E"/>
  </w:style>
  <w:style w:type="numbering" w:customStyle="1" w:styleId="31100">
    <w:name w:val="Нет списка3110"/>
    <w:next w:val="a2"/>
    <w:uiPriority w:val="99"/>
    <w:semiHidden/>
    <w:unhideWhenUsed/>
    <w:rsid w:val="0023022E"/>
  </w:style>
  <w:style w:type="numbering" w:customStyle="1" w:styleId="41100">
    <w:name w:val="Нет списка4110"/>
    <w:next w:val="a2"/>
    <w:uiPriority w:val="99"/>
    <w:semiHidden/>
    <w:unhideWhenUsed/>
    <w:rsid w:val="0023022E"/>
  </w:style>
  <w:style w:type="numbering" w:customStyle="1" w:styleId="51100">
    <w:name w:val="Нет списка5110"/>
    <w:next w:val="a2"/>
    <w:uiPriority w:val="99"/>
    <w:semiHidden/>
    <w:unhideWhenUsed/>
    <w:rsid w:val="0023022E"/>
  </w:style>
  <w:style w:type="numbering" w:customStyle="1" w:styleId="6110">
    <w:name w:val="Нет списка6110"/>
    <w:next w:val="a2"/>
    <w:uiPriority w:val="99"/>
    <w:semiHidden/>
    <w:unhideWhenUsed/>
    <w:rsid w:val="0023022E"/>
  </w:style>
  <w:style w:type="numbering" w:customStyle="1" w:styleId="7110">
    <w:name w:val="Нет списка7110"/>
    <w:next w:val="a2"/>
    <w:uiPriority w:val="99"/>
    <w:semiHidden/>
    <w:unhideWhenUsed/>
    <w:rsid w:val="0023022E"/>
  </w:style>
  <w:style w:type="numbering" w:customStyle="1" w:styleId="99">
    <w:name w:val="Нет списка99"/>
    <w:next w:val="a2"/>
    <w:uiPriority w:val="99"/>
    <w:semiHidden/>
    <w:unhideWhenUsed/>
    <w:rsid w:val="0023022E"/>
  </w:style>
  <w:style w:type="numbering" w:customStyle="1" w:styleId="1310">
    <w:name w:val="Нет списка1310"/>
    <w:next w:val="a2"/>
    <w:uiPriority w:val="99"/>
    <w:semiHidden/>
    <w:unhideWhenUsed/>
    <w:rsid w:val="0023022E"/>
  </w:style>
  <w:style w:type="numbering" w:customStyle="1" w:styleId="229">
    <w:name w:val="Нет списка229"/>
    <w:next w:val="a2"/>
    <w:uiPriority w:val="99"/>
    <w:semiHidden/>
    <w:unhideWhenUsed/>
    <w:rsid w:val="0023022E"/>
  </w:style>
  <w:style w:type="numbering" w:customStyle="1" w:styleId="1139">
    <w:name w:val="Нет списка1139"/>
    <w:next w:val="a2"/>
    <w:uiPriority w:val="99"/>
    <w:semiHidden/>
    <w:unhideWhenUsed/>
    <w:rsid w:val="0023022E"/>
  </w:style>
  <w:style w:type="numbering" w:customStyle="1" w:styleId="329">
    <w:name w:val="Нет списка329"/>
    <w:next w:val="a2"/>
    <w:uiPriority w:val="99"/>
    <w:semiHidden/>
    <w:unhideWhenUsed/>
    <w:rsid w:val="0023022E"/>
  </w:style>
  <w:style w:type="numbering" w:customStyle="1" w:styleId="429">
    <w:name w:val="Нет списка429"/>
    <w:next w:val="a2"/>
    <w:uiPriority w:val="99"/>
    <w:semiHidden/>
    <w:unhideWhenUsed/>
    <w:rsid w:val="0023022E"/>
  </w:style>
  <w:style w:type="numbering" w:customStyle="1" w:styleId="529">
    <w:name w:val="Нет списка529"/>
    <w:next w:val="a2"/>
    <w:uiPriority w:val="99"/>
    <w:semiHidden/>
    <w:unhideWhenUsed/>
    <w:rsid w:val="0023022E"/>
  </w:style>
  <w:style w:type="numbering" w:customStyle="1" w:styleId="629">
    <w:name w:val="Нет списка629"/>
    <w:next w:val="a2"/>
    <w:uiPriority w:val="99"/>
    <w:semiHidden/>
    <w:unhideWhenUsed/>
    <w:rsid w:val="0023022E"/>
  </w:style>
  <w:style w:type="numbering" w:customStyle="1" w:styleId="729">
    <w:name w:val="Нет списка729"/>
    <w:next w:val="a2"/>
    <w:uiPriority w:val="99"/>
    <w:semiHidden/>
    <w:unhideWhenUsed/>
    <w:rsid w:val="0023022E"/>
  </w:style>
  <w:style w:type="numbering" w:customStyle="1" w:styleId="109">
    <w:name w:val="Нет списка109"/>
    <w:next w:val="a2"/>
    <w:uiPriority w:val="99"/>
    <w:semiHidden/>
    <w:unhideWhenUsed/>
    <w:rsid w:val="0023022E"/>
  </w:style>
  <w:style w:type="numbering" w:customStyle="1" w:styleId="149">
    <w:name w:val="Нет списка149"/>
    <w:next w:val="a2"/>
    <w:uiPriority w:val="99"/>
    <w:semiHidden/>
    <w:unhideWhenUsed/>
    <w:rsid w:val="0023022E"/>
  </w:style>
  <w:style w:type="numbering" w:customStyle="1" w:styleId="159">
    <w:name w:val="Нет списка159"/>
    <w:next w:val="a2"/>
    <w:uiPriority w:val="99"/>
    <w:semiHidden/>
    <w:unhideWhenUsed/>
    <w:rsid w:val="0023022E"/>
  </w:style>
  <w:style w:type="numbering" w:customStyle="1" w:styleId="169">
    <w:name w:val="Нет списка169"/>
    <w:next w:val="a2"/>
    <w:uiPriority w:val="99"/>
    <w:semiHidden/>
    <w:unhideWhenUsed/>
    <w:rsid w:val="0023022E"/>
  </w:style>
  <w:style w:type="numbering" w:customStyle="1" w:styleId="1740">
    <w:name w:val="Нет списка174"/>
    <w:next w:val="a2"/>
    <w:uiPriority w:val="99"/>
    <w:semiHidden/>
    <w:unhideWhenUsed/>
    <w:rsid w:val="0023022E"/>
  </w:style>
  <w:style w:type="numbering" w:customStyle="1" w:styleId="1840">
    <w:name w:val="Нет списка184"/>
    <w:next w:val="a2"/>
    <w:uiPriority w:val="99"/>
    <w:semiHidden/>
    <w:unhideWhenUsed/>
    <w:rsid w:val="0023022E"/>
  </w:style>
  <w:style w:type="numbering" w:customStyle="1" w:styleId="1144">
    <w:name w:val="Нет списка1144"/>
    <w:next w:val="a2"/>
    <w:uiPriority w:val="99"/>
    <w:semiHidden/>
    <w:unhideWhenUsed/>
    <w:rsid w:val="0023022E"/>
  </w:style>
  <w:style w:type="numbering" w:customStyle="1" w:styleId="234">
    <w:name w:val="Нет списка234"/>
    <w:next w:val="a2"/>
    <w:uiPriority w:val="99"/>
    <w:semiHidden/>
    <w:unhideWhenUsed/>
    <w:rsid w:val="0023022E"/>
  </w:style>
  <w:style w:type="numbering" w:customStyle="1" w:styleId="11115">
    <w:name w:val="Нет списка11115"/>
    <w:next w:val="a2"/>
    <w:uiPriority w:val="99"/>
    <w:semiHidden/>
    <w:unhideWhenUsed/>
    <w:rsid w:val="0023022E"/>
  </w:style>
  <w:style w:type="numbering" w:customStyle="1" w:styleId="334">
    <w:name w:val="Нет списка334"/>
    <w:next w:val="a2"/>
    <w:uiPriority w:val="99"/>
    <w:semiHidden/>
    <w:unhideWhenUsed/>
    <w:rsid w:val="0023022E"/>
  </w:style>
  <w:style w:type="numbering" w:customStyle="1" w:styleId="434">
    <w:name w:val="Нет списка434"/>
    <w:next w:val="a2"/>
    <w:uiPriority w:val="99"/>
    <w:semiHidden/>
    <w:unhideWhenUsed/>
    <w:rsid w:val="0023022E"/>
  </w:style>
  <w:style w:type="numbering" w:customStyle="1" w:styleId="534">
    <w:name w:val="Нет списка534"/>
    <w:next w:val="a2"/>
    <w:uiPriority w:val="99"/>
    <w:semiHidden/>
    <w:unhideWhenUsed/>
    <w:rsid w:val="0023022E"/>
  </w:style>
  <w:style w:type="numbering" w:customStyle="1" w:styleId="634">
    <w:name w:val="Нет списка634"/>
    <w:next w:val="a2"/>
    <w:uiPriority w:val="99"/>
    <w:semiHidden/>
    <w:unhideWhenUsed/>
    <w:rsid w:val="0023022E"/>
  </w:style>
  <w:style w:type="numbering" w:customStyle="1" w:styleId="734">
    <w:name w:val="Нет списка734"/>
    <w:next w:val="a2"/>
    <w:uiPriority w:val="99"/>
    <w:semiHidden/>
    <w:unhideWhenUsed/>
    <w:rsid w:val="0023022E"/>
  </w:style>
  <w:style w:type="numbering" w:customStyle="1" w:styleId="814">
    <w:name w:val="Нет списка814"/>
    <w:next w:val="a2"/>
    <w:uiPriority w:val="99"/>
    <w:semiHidden/>
    <w:unhideWhenUsed/>
    <w:rsid w:val="0023022E"/>
  </w:style>
  <w:style w:type="numbering" w:customStyle="1" w:styleId="1215">
    <w:name w:val="Нет списка1215"/>
    <w:next w:val="a2"/>
    <w:uiPriority w:val="99"/>
    <w:semiHidden/>
    <w:unhideWhenUsed/>
    <w:rsid w:val="0023022E"/>
  </w:style>
  <w:style w:type="numbering" w:customStyle="1" w:styleId="2115">
    <w:name w:val="Нет списка2115"/>
    <w:next w:val="a2"/>
    <w:uiPriority w:val="99"/>
    <w:semiHidden/>
    <w:unhideWhenUsed/>
    <w:rsid w:val="0023022E"/>
  </w:style>
  <w:style w:type="numbering" w:customStyle="1" w:styleId="11214">
    <w:name w:val="Нет списка11214"/>
    <w:next w:val="a2"/>
    <w:uiPriority w:val="99"/>
    <w:semiHidden/>
    <w:unhideWhenUsed/>
    <w:rsid w:val="0023022E"/>
  </w:style>
  <w:style w:type="numbering" w:customStyle="1" w:styleId="3114">
    <w:name w:val="Нет списка3114"/>
    <w:next w:val="a2"/>
    <w:uiPriority w:val="99"/>
    <w:semiHidden/>
    <w:unhideWhenUsed/>
    <w:rsid w:val="0023022E"/>
  </w:style>
  <w:style w:type="numbering" w:customStyle="1" w:styleId="4114">
    <w:name w:val="Нет списка4114"/>
    <w:next w:val="a2"/>
    <w:uiPriority w:val="99"/>
    <w:semiHidden/>
    <w:unhideWhenUsed/>
    <w:rsid w:val="0023022E"/>
  </w:style>
  <w:style w:type="numbering" w:customStyle="1" w:styleId="5114">
    <w:name w:val="Нет списка5114"/>
    <w:next w:val="a2"/>
    <w:uiPriority w:val="99"/>
    <w:semiHidden/>
    <w:unhideWhenUsed/>
    <w:rsid w:val="0023022E"/>
  </w:style>
  <w:style w:type="numbering" w:customStyle="1" w:styleId="6114">
    <w:name w:val="Нет списка6114"/>
    <w:next w:val="a2"/>
    <w:uiPriority w:val="99"/>
    <w:semiHidden/>
    <w:unhideWhenUsed/>
    <w:rsid w:val="0023022E"/>
  </w:style>
  <w:style w:type="numbering" w:customStyle="1" w:styleId="7114">
    <w:name w:val="Нет списка7114"/>
    <w:next w:val="a2"/>
    <w:uiPriority w:val="99"/>
    <w:semiHidden/>
    <w:unhideWhenUsed/>
    <w:rsid w:val="0023022E"/>
  </w:style>
  <w:style w:type="numbering" w:customStyle="1" w:styleId="914">
    <w:name w:val="Нет списка914"/>
    <w:next w:val="a2"/>
    <w:uiPriority w:val="99"/>
    <w:semiHidden/>
    <w:unhideWhenUsed/>
    <w:rsid w:val="0023022E"/>
  </w:style>
  <w:style w:type="numbering" w:customStyle="1" w:styleId="1314">
    <w:name w:val="Нет списка1314"/>
    <w:next w:val="a2"/>
    <w:uiPriority w:val="99"/>
    <w:semiHidden/>
    <w:unhideWhenUsed/>
    <w:rsid w:val="0023022E"/>
  </w:style>
  <w:style w:type="numbering" w:customStyle="1" w:styleId="2214">
    <w:name w:val="Нет списка2214"/>
    <w:next w:val="a2"/>
    <w:uiPriority w:val="99"/>
    <w:semiHidden/>
    <w:unhideWhenUsed/>
    <w:rsid w:val="0023022E"/>
  </w:style>
  <w:style w:type="numbering" w:customStyle="1" w:styleId="11314">
    <w:name w:val="Нет списка11314"/>
    <w:next w:val="a2"/>
    <w:uiPriority w:val="99"/>
    <w:semiHidden/>
    <w:unhideWhenUsed/>
    <w:rsid w:val="0023022E"/>
  </w:style>
  <w:style w:type="numbering" w:customStyle="1" w:styleId="3214">
    <w:name w:val="Нет списка3214"/>
    <w:next w:val="a2"/>
    <w:uiPriority w:val="99"/>
    <w:semiHidden/>
    <w:unhideWhenUsed/>
    <w:rsid w:val="0023022E"/>
  </w:style>
  <w:style w:type="numbering" w:customStyle="1" w:styleId="4214">
    <w:name w:val="Нет списка4214"/>
    <w:next w:val="a2"/>
    <w:uiPriority w:val="99"/>
    <w:semiHidden/>
    <w:unhideWhenUsed/>
    <w:rsid w:val="0023022E"/>
  </w:style>
  <w:style w:type="numbering" w:customStyle="1" w:styleId="5214">
    <w:name w:val="Нет списка5214"/>
    <w:next w:val="a2"/>
    <w:uiPriority w:val="99"/>
    <w:semiHidden/>
    <w:unhideWhenUsed/>
    <w:rsid w:val="0023022E"/>
  </w:style>
  <w:style w:type="numbering" w:customStyle="1" w:styleId="6214">
    <w:name w:val="Нет списка6214"/>
    <w:next w:val="a2"/>
    <w:uiPriority w:val="99"/>
    <w:semiHidden/>
    <w:unhideWhenUsed/>
    <w:rsid w:val="0023022E"/>
  </w:style>
  <w:style w:type="numbering" w:customStyle="1" w:styleId="7214">
    <w:name w:val="Нет списка7214"/>
    <w:next w:val="a2"/>
    <w:uiPriority w:val="99"/>
    <w:semiHidden/>
    <w:unhideWhenUsed/>
    <w:rsid w:val="0023022E"/>
  </w:style>
  <w:style w:type="numbering" w:customStyle="1" w:styleId="1014">
    <w:name w:val="Нет списка1014"/>
    <w:next w:val="a2"/>
    <w:uiPriority w:val="99"/>
    <w:semiHidden/>
    <w:unhideWhenUsed/>
    <w:rsid w:val="0023022E"/>
  </w:style>
  <w:style w:type="numbering" w:customStyle="1" w:styleId="1414">
    <w:name w:val="Нет списка1414"/>
    <w:next w:val="a2"/>
    <w:uiPriority w:val="99"/>
    <w:semiHidden/>
    <w:unhideWhenUsed/>
    <w:rsid w:val="0023022E"/>
  </w:style>
  <w:style w:type="numbering" w:customStyle="1" w:styleId="1514">
    <w:name w:val="Нет списка1514"/>
    <w:next w:val="a2"/>
    <w:uiPriority w:val="99"/>
    <w:semiHidden/>
    <w:unhideWhenUsed/>
    <w:rsid w:val="0023022E"/>
  </w:style>
  <w:style w:type="numbering" w:customStyle="1" w:styleId="1614">
    <w:name w:val="Нет списка1614"/>
    <w:next w:val="a2"/>
    <w:uiPriority w:val="99"/>
    <w:semiHidden/>
    <w:unhideWhenUsed/>
    <w:rsid w:val="0023022E"/>
  </w:style>
  <w:style w:type="numbering" w:customStyle="1" w:styleId="194">
    <w:name w:val="Нет списка194"/>
    <w:next w:val="a2"/>
    <w:uiPriority w:val="99"/>
    <w:semiHidden/>
    <w:unhideWhenUsed/>
    <w:rsid w:val="0023022E"/>
  </w:style>
  <w:style w:type="numbering" w:customStyle="1" w:styleId="1104">
    <w:name w:val="Нет списка1104"/>
    <w:next w:val="a2"/>
    <w:uiPriority w:val="99"/>
    <w:semiHidden/>
    <w:unhideWhenUsed/>
    <w:rsid w:val="0023022E"/>
  </w:style>
  <w:style w:type="numbering" w:customStyle="1" w:styleId="1154">
    <w:name w:val="Нет списка1154"/>
    <w:next w:val="a2"/>
    <w:uiPriority w:val="99"/>
    <w:semiHidden/>
    <w:unhideWhenUsed/>
    <w:rsid w:val="0023022E"/>
  </w:style>
  <w:style w:type="numbering" w:customStyle="1" w:styleId="2440">
    <w:name w:val="Нет списка244"/>
    <w:next w:val="a2"/>
    <w:uiPriority w:val="99"/>
    <w:semiHidden/>
    <w:unhideWhenUsed/>
    <w:rsid w:val="0023022E"/>
  </w:style>
  <w:style w:type="numbering" w:customStyle="1" w:styleId="11124">
    <w:name w:val="Нет списка11124"/>
    <w:next w:val="a2"/>
    <w:uiPriority w:val="99"/>
    <w:semiHidden/>
    <w:unhideWhenUsed/>
    <w:rsid w:val="0023022E"/>
  </w:style>
  <w:style w:type="numbering" w:customStyle="1" w:styleId="3440">
    <w:name w:val="Нет списка344"/>
    <w:next w:val="a2"/>
    <w:uiPriority w:val="99"/>
    <w:semiHidden/>
    <w:unhideWhenUsed/>
    <w:rsid w:val="0023022E"/>
  </w:style>
  <w:style w:type="numbering" w:customStyle="1" w:styleId="444">
    <w:name w:val="Нет списка444"/>
    <w:next w:val="a2"/>
    <w:uiPriority w:val="99"/>
    <w:semiHidden/>
    <w:unhideWhenUsed/>
    <w:rsid w:val="0023022E"/>
  </w:style>
  <w:style w:type="numbering" w:customStyle="1" w:styleId="544">
    <w:name w:val="Нет списка544"/>
    <w:next w:val="a2"/>
    <w:uiPriority w:val="99"/>
    <w:semiHidden/>
    <w:unhideWhenUsed/>
    <w:rsid w:val="0023022E"/>
  </w:style>
  <w:style w:type="numbering" w:customStyle="1" w:styleId="644">
    <w:name w:val="Нет списка644"/>
    <w:next w:val="a2"/>
    <w:uiPriority w:val="99"/>
    <w:semiHidden/>
    <w:unhideWhenUsed/>
    <w:rsid w:val="0023022E"/>
  </w:style>
  <w:style w:type="numbering" w:customStyle="1" w:styleId="744">
    <w:name w:val="Нет списка744"/>
    <w:next w:val="a2"/>
    <w:uiPriority w:val="99"/>
    <w:semiHidden/>
    <w:unhideWhenUsed/>
    <w:rsid w:val="0023022E"/>
  </w:style>
  <w:style w:type="numbering" w:customStyle="1" w:styleId="824">
    <w:name w:val="Нет списка824"/>
    <w:next w:val="a2"/>
    <w:uiPriority w:val="99"/>
    <w:semiHidden/>
    <w:unhideWhenUsed/>
    <w:rsid w:val="0023022E"/>
  </w:style>
  <w:style w:type="numbering" w:customStyle="1" w:styleId="1224">
    <w:name w:val="Нет списка1224"/>
    <w:next w:val="a2"/>
    <w:uiPriority w:val="99"/>
    <w:semiHidden/>
    <w:unhideWhenUsed/>
    <w:rsid w:val="0023022E"/>
  </w:style>
  <w:style w:type="numbering" w:customStyle="1" w:styleId="2124">
    <w:name w:val="Нет списка2124"/>
    <w:next w:val="a2"/>
    <w:uiPriority w:val="99"/>
    <w:semiHidden/>
    <w:unhideWhenUsed/>
    <w:rsid w:val="0023022E"/>
  </w:style>
  <w:style w:type="numbering" w:customStyle="1" w:styleId="11224">
    <w:name w:val="Нет списка11224"/>
    <w:next w:val="a2"/>
    <w:uiPriority w:val="99"/>
    <w:semiHidden/>
    <w:unhideWhenUsed/>
    <w:rsid w:val="0023022E"/>
  </w:style>
  <w:style w:type="numbering" w:customStyle="1" w:styleId="3124">
    <w:name w:val="Нет списка3124"/>
    <w:next w:val="a2"/>
    <w:uiPriority w:val="99"/>
    <w:semiHidden/>
    <w:unhideWhenUsed/>
    <w:rsid w:val="0023022E"/>
  </w:style>
  <w:style w:type="numbering" w:customStyle="1" w:styleId="4124">
    <w:name w:val="Нет списка4124"/>
    <w:next w:val="a2"/>
    <w:uiPriority w:val="99"/>
    <w:semiHidden/>
    <w:unhideWhenUsed/>
    <w:rsid w:val="0023022E"/>
  </w:style>
  <w:style w:type="numbering" w:customStyle="1" w:styleId="5124">
    <w:name w:val="Нет списка5124"/>
    <w:next w:val="a2"/>
    <w:uiPriority w:val="99"/>
    <w:semiHidden/>
    <w:unhideWhenUsed/>
    <w:rsid w:val="0023022E"/>
  </w:style>
  <w:style w:type="numbering" w:customStyle="1" w:styleId="6124">
    <w:name w:val="Нет списка6124"/>
    <w:next w:val="a2"/>
    <w:uiPriority w:val="99"/>
    <w:semiHidden/>
    <w:unhideWhenUsed/>
    <w:rsid w:val="0023022E"/>
  </w:style>
  <w:style w:type="numbering" w:customStyle="1" w:styleId="7124">
    <w:name w:val="Нет списка7124"/>
    <w:next w:val="a2"/>
    <w:uiPriority w:val="99"/>
    <w:semiHidden/>
    <w:unhideWhenUsed/>
    <w:rsid w:val="0023022E"/>
  </w:style>
  <w:style w:type="numbering" w:customStyle="1" w:styleId="924">
    <w:name w:val="Нет списка924"/>
    <w:next w:val="a2"/>
    <w:uiPriority w:val="99"/>
    <w:semiHidden/>
    <w:unhideWhenUsed/>
    <w:rsid w:val="0023022E"/>
  </w:style>
  <w:style w:type="numbering" w:customStyle="1" w:styleId="1324">
    <w:name w:val="Нет списка1324"/>
    <w:next w:val="a2"/>
    <w:uiPriority w:val="99"/>
    <w:semiHidden/>
    <w:unhideWhenUsed/>
    <w:rsid w:val="0023022E"/>
  </w:style>
  <w:style w:type="numbering" w:customStyle="1" w:styleId="2224">
    <w:name w:val="Нет списка2224"/>
    <w:next w:val="a2"/>
    <w:uiPriority w:val="99"/>
    <w:semiHidden/>
    <w:unhideWhenUsed/>
    <w:rsid w:val="0023022E"/>
  </w:style>
  <w:style w:type="numbering" w:customStyle="1" w:styleId="11324">
    <w:name w:val="Нет списка11324"/>
    <w:next w:val="a2"/>
    <w:uiPriority w:val="99"/>
    <w:semiHidden/>
    <w:unhideWhenUsed/>
    <w:rsid w:val="0023022E"/>
  </w:style>
  <w:style w:type="numbering" w:customStyle="1" w:styleId="3224">
    <w:name w:val="Нет списка3224"/>
    <w:next w:val="a2"/>
    <w:uiPriority w:val="99"/>
    <w:semiHidden/>
    <w:unhideWhenUsed/>
    <w:rsid w:val="0023022E"/>
  </w:style>
  <w:style w:type="numbering" w:customStyle="1" w:styleId="4224">
    <w:name w:val="Нет списка4224"/>
    <w:next w:val="a2"/>
    <w:uiPriority w:val="99"/>
    <w:semiHidden/>
    <w:unhideWhenUsed/>
    <w:rsid w:val="0023022E"/>
  </w:style>
  <w:style w:type="numbering" w:customStyle="1" w:styleId="5224">
    <w:name w:val="Нет списка5224"/>
    <w:next w:val="a2"/>
    <w:uiPriority w:val="99"/>
    <w:semiHidden/>
    <w:unhideWhenUsed/>
    <w:rsid w:val="0023022E"/>
  </w:style>
  <w:style w:type="numbering" w:customStyle="1" w:styleId="6224">
    <w:name w:val="Нет списка6224"/>
    <w:next w:val="a2"/>
    <w:uiPriority w:val="99"/>
    <w:semiHidden/>
    <w:unhideWhenUsed/>
    <w:rsid w:val="0023022E"/>
  </w:style>
  <w:style w:type="numbering" w:customStyle="1" w:styleId="7224">
    <w:name w:val="Нет списка7224"/>
    <w:next w:val="a2"/>
    <w:uiPriority w:val="99"/>
    <w:semiHidden/>
    <w:unhideWhenUsed/>
    <w:rsid w:val="0023022E"/>
  </w:style>
  <w:style w:type="numbering" w:customStyle="1" w:styleId="1024">
    <w:name w:val="Нет списка1024"/>
    <w:next w:val="a2"/>
    <w:uiPriority w:val="99"/>
    <w:semiHidden/>
    <w:unhideWhenUsed/>
    <w:rsid w:val="0023022E"/>
  </w:style>
  <w:style w:type="numbering" w:customStyle="1" w:styleId="1424">
    <w:name w:val="Нет списка1424"/>
    <w:next w:val="a2"/>
    <w:uiPriority w:val="99"/>
    <w:semiHidden/>
    <w:unhideWhenUsed/>
    <w:rsid w:val="0023022E"/>
  </w:style>
  <w:style w:type="numbering" w:customStyle="1" w:styleId="1524">
    <w:name w:val="Нет списка1524"/>
    <w:next w:val="a2"/>
    <w:uiPriority w:val="99"/>
    <w:semiHidden/>
    <w:unhideWhenUsed/>
    <w:rsid w:val="0023022E"/>
  </w:style>
  <w:style w:type="numbering" w:customStyle="1" w:styleId="1624">
    <w:name w:val="Нет списка1624"/>
    <w:next w:val="a2"/>
    <w:uiPriority w:val="99"/>
    <w:semiHidden/>
    <w:unhideWhenUsed/>
    <w:rsid w:val="0023022E"/>
  </w:style>
  <w:style w:type="numbering" w:customStyle="1" w:styleId="204">
    <w:name w:val="Нет списка204"/>
    <w:next w:val="a2"/>
    <w:uiPriority w:val="99"/>
    <w:semiHidden/>
    <w:unhideWhenUsed/>
    <w:rsid w:val="0023022E"/>
  </w:style>
  <w:style w:type="numbering" w:customStyle="1" w:styleId="1164">
    <w:name w:val="Нет списка1164"/>
    <w:next w:val="a2"/>
    <w:uiPriority w:val="99"/>
    <w:semiHidden/>
    <w:unhideWhenUsed/>
    <w:rsid w:val="0023022E"/>
  </w:style>
  <w:style w:type="numbering" w:customStyle="1" w:styleId="1174">
    <w:name w:val="Нет списка1174"/>
    <w:next w:val="a2"/>
    <w:uiPriority w:val="99"/>
    <w:semiHidden/>
    <w:unhideWhenUsed/>
    <w:rsid w:val="0023022E"/>
  </w:style>
  <w:style w:type="numbering" w:customStyle="1" w:styleId="254">
    <w:name w:val="Нет списка254"/>
    <w:next w:val="a2"/>
    <w:uiPriority w:val="99"/>
    <w:semiHidden/>
    <w:unhideWhenUsed/>
    <w:rsid w:val="0023022E"/>
  </w:style>
  <w:style w:type="numbering" w:customStyle="1" w:styleId="11134">
    <w:name w:val="Нет списка11134"/>
    <w:next w:val="a2"/>
    <w:uiPriority w:val="99"/>
    <w:semiHidden/>
    <w:unhideWhenUsed/>
    <w:rsid w:val="0023022E"/>
  </w:style>
  <w:style w:type="numbering" w:customStyle="1" w:styleId="354">
    <w:name w:val="Нет списка354"/>
    <w:next w:val="a2"/>
    <w:uiPriority w:val="99"/>
    <w:semiHidden/>
    <w:unhideWhenUsed/>
    <w:rsid w:val="0023022E"/>
  </w:style>
  <w:style w:type="numbering" w:customStyle="1" w:styleId="454">
    <w:name w:val="Нет списка454"/>
    <w:next w:val="a2"/>
    <w:uiPriority w:val="99"/>
    <w:semiHidden/>
    <w:unhideWhenUsed/>
    <w:rsid w:val="0023022E"/>
  </w:style>
  <w:style w:type="numbering" w:customStyle="1" w:styleId="554">
    <w:name w:val="Нет списка554"/>
    <w:next w:val="a2"/>
    <w:uiPriority w:val="99"/>
    <w:semiHidden/>
    <w:unhideWhenUsed/>
    <w:rsid w:val="0023022E"/>
  </w:style>
  <w:style w:type="numbering" w:customStyle="1" w:styleId="654">
    <w:name w:val="Нет списка654"/>
    <w:next w:val="a2"/>
    <w:uiPriority w:val="99"/>
    <w:semiHidden/>
    <w:unhideWhenUsed/>
    <w:rsid w:val="0023022E"/>
  </w:style>
  <w:style w:type="numbering" w:customStyle="1" w:styleId="754">
    <w:name w:val="Нет списка754"/>
    <w:next w:val="a2"/>
    <w:uiPriority w:val="99"/>
    <w:semiHidden/>
    <w:unhideWhenUsed/>
    <w:rsid w:val="0023022E"/>
  </w:style>
  <w:style w:type="numbering" w:customStyle="1" w:styleId="834">
    <w:name w:val="Нет списка834"/>
    <w:next w:val="a2"/>
    <w:uiPriority w:val="99"/>
    <w:semiHidden/>
    <w:unhideWhenUsed/>
    <w:rsid w:val="0023022E"/>
  </w:style>
  <w:style w:type="numbering" w:customStyle="1" w:styleId="1234">
    <w:name w:val="Нет списка1234"/>
    <w:next w:val="a2"/>
    <w:uiPriority w:val="99"/>
    <w:semiHidden/>
    <w:unhideWhenUsed/>
    <w:rsid w:val="0023022E"/>
  </w:style>
  <w:style w:type="numbering" w:customStyle="1" w:styleId="2134">
    <w:name w:val="Нет списка2134"/>
    <w:next w:val="a2"/>
    <w:uiPriority w:val="99"/>
    <w:semiHidden/>
    <w:unhideWhenUsed/>
    <w:rsid w:val="0023022E"/>
  </w:style>
  <w:style w:type="numbering" w:customStyle="1" w:styleId="11234">
    <w:name w:val="Нет списка11234"/>
    <w:next w:val="a2"/>
    <w:uiPriority w:val="99"/>
    <w:semiHidden/>
    <w:unhideWhenUsed/>
    <w:rsid w:val="0023022E"/>
  </w:style>
  <w:style w:type="numbering" w:customStyle="1" w:styleId="3134">
    <w:name w:val="Нет списка3134"/>
    <w:next w:val="a2"/>
    <w:uiPriority w:val="99"/>
    <w:semiHidden/>
    <w:unhideWhenUsed/>
    <w:rsid w:val="0023022E"/>
  </w:style>
  <w:style w:type="numbering" w:customStyle="1" w:styleId="4134">
    <w:name w:val="Нет списка4134"/>
    <w:next w:val="a2"/>
    <w:uiPriority w:val="99"/>
    <w:semiHidden/>
    <w:unhideWhenUsed/>
    <w:rsid w:val="0023022E"/>
  </w:style>
  <w:style w:type="numbering" w:customStyle="1" w:styleId="5134">
    <w:name w:val="Нет списка5134"/>
    <w:next w:val="a2"/>
    <w:uiPriority w:val="99"/>
    <w:semiHidden/>
    <w:unhideWhenUsed/>
    <w:rsid w:val="0023022E"/>
  </w:style>
  <w:style w:type="numbering" w:customStyle="1" w:styleId="6134">
    <w:name w:val="Нет списка6134"/>
    <w:next w:val="a2"/>
    <w:uiPriority w:val="99"/>
    <w:semiHidden/>
    <w:unhideWhenUsed/>
    <w:rsid w:val="0023022E"/>
  </w:style>
  <w:style w:type="numbering" w:customStyle="1" w:styleId="7134">
    <w:name w:val="Нет списка7134"/>
    <w:next w:val="a2"/>
    <w:uiPriority w:val="99"/>
    <w:semiHidden/>
    <w:unhideWhenUsed/>
    <w:rsid w:val="0023022E"/>
  </w:style>
  <w:style w:type="numbering" w:customStyle="1" w:styleId="934">
    <w:name w:val="Нет списка934"/>
    <w:next w:val="a2"/>
    <w:uiPriority w:val="99"/>
    <w:semiHidden/>
    <w:unhideWhenUsed/>
    <w:rsid w:val="0023022E"/>
  </w:style>
  <w:style w:type="numbering" w:customStyle="1" w:styleId="1334">
    <w:name w:val="Нет списка1334"/>
    <w:next w:val="a2"/>
    <w:uiPriority w:val="99"/>
    <w:semiHidden/>
    <w:unhideWhenUsed/>
    <w:rsid w:val="0023022E"/>
  </w:style>
  <w:style w:type="numbering" w:customStyle="1" w:styleId="2234">
    <w:name w:val="Нет списка2234"/>
    <w:next w:val="a2"/>
    <w:uiPriority w:val="99"/>
    <w:semiHidden/>
    <w:unhideWhenUsed/>
    <w:rsid w:val="0023022E"/>
  </w:style>
  <w:style w:type="numbering" w:customStyle="1" w:styleId="11334">
    <w:name w:val="Нет списка11334"/>
    <w:next w:val="a2"/>
    <w:uiPriority w:val="99"/>
    <w:semiHidden/>
    <w:unhideWhenUsed/>
    <w:rsid w:val="0023022E"/>
  </w:style>
  <w:style w:type="numbering" w:customStyle="1" w:styleId="3234">
    <w:name w:val="Нет списка3234"/>
    <w:next w:val="a2"/>
    <w:uiPriority w:val="99"/>
    <w:semiHidden/>
    <w:unhideWhenUsed/>
    <w:rsid w:val="0023022E"/>
  </w:style>
  <w:style w:type="numbering" w:customStyle="1" w:styleId="4234">
    <w:name w:val="Нет списка4234"/>
    <w:next w:val="a2"/>
    <w:uiPriority w:val="99"/>
    <w:semiHidden/>
    <w:unhideWhenUsed/>
    <w:rsid w:val="0023022E"/>
  </w:style>
  <w:style w:type="numbering" w:customStyle="1" w:styleId="5234">
    <w:name w:val="Нет списка5234"/>
    <w:next w:val="a2"/>
    <w:uiPriority w:val="99"/>
    <w:semiHidden/>
    <w:unhideWhenUsed/>
    <w:rsid w:val="0023022E"/>
  </w:style>
  <w:style w:type="numbering" w:customStyle="1" w:styleId="6234">
    <w:name w:val="Нет списка6234"/>
    <w:next w:val="a2"/>
    <w:uiPriority w:val="99"/>
    <w:semiHidden/>
    <w:unhideWhenUsed/>
    <w:rsid w:val="0023022E"/>
  </w:style>
  <w:style w:type="numbering" w:customStyle="1" w:styleId="7234">
    <w:name w:val="Нет списка7234"/>
    <w:next w:val="a2"/>
    <w:uiPriority w:val="99"/>
    <w:semiHidden/>
    <w:unhideWhenUsed/>
    <w:rsid w:val="0023022E"/>
  </w:style>
  <w:style w:type="numbering" w:customStyle="1" w:styleId="1034">
    <w:name w:val="Нет списка1034"/>
    <w:next w:val="a2"/>
    <w:uiPriority w:val="99"/>
    <w:semiHidden/>
    <w:unhideWhenUsed/>
    <w:rsid w:val="0023022E"/>
  </w:style>
  <w:style w:type="numbering" w:customStyle="1" w:styleId="1434">
    <w:name w:val="Нет списка1434"/>
    <w:next w:val="a2"/>
    <w:uiPriority w:val="99"/>
    <w:semiHidden/>
    <w:unhideWhenUsed/>
    <w:rsid w:val="0023022E"/>
  </w:style>
  <w:style w:type="numbering" w:customStyle="1" w:styleId="1534">
    <w:name w:val="Нет списка1534"/>
    <w:next w:val="a2"/>
    <w:uiPriority w:val="99"/>
    <w:semiHidden/>
    <w:unhideWhenUsed/>
    <w:rsid w:val="0023022E"/>
  </w:style>
  <w:style w:type="numbering" w:customStyle="1" w:styleId="1634">
    <w:name w:val="Нет списка1634"/>
    <w:next w:val="a2"/>
    <w:uiPriority w:val="99"/>
    <w:semiHidden/>
    <w:unhideWhenUsed/>
    <w:rsid w:val="0023022E"/>
  </w:style>
  <w:style w:type="numbering" w:customStyle="1" w:styleId="261">
    <w:name w:val="Нет списка261"/>
    <w:next w:val="a2"/>
    <w:uiPriority w:val="99"/>
    <w:semiHidden/>
    <w:unhideWhenUsed/>
    <w:rsid w:val="0023022E"/>
  </w:style>
  <w:style w:type="table" w:customStyle="1" w:styleId="71a">
    <w:name w:val="Сетка таблицы71"/>
    <w:basedOn w:val="a1"/>
    <w:next w:val="aff8"/>
    <w:uiPriority w:val="59"/>
    <w:rsid w:val="0023022E"/>
    <w:rPr>
      <w:rFonts w:eastAsia="Times New Roman"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1">
    <w:name w:val="Нет списка1181"/>
    <w:next w:val="a2"/>
    <w:uiPriority w:val="99"/>
    <w:semiHidden/>
    <w:unhideWhenUsed/>
    <w:rsid w:val="0023022E"/>
  </w:style>
  <w:style w:type="numbering" w:customStyle="1" w:styleId="1191">
    <w:name w:val="Нет списка1191"/>
    <w:next w:val="a2"/>
    <w:uiPriority w:val="99"/>
    <w:semiHidden/>
    <w:unhideWhenUsed/>
    <w:rsid w:val="0023022E"/>
  </w:style>
  <w:style w:type="numbering" w:customStyle="1" w:styleId="271">
    <w:name w:val="Нет списка271"/>
    <w:next w:val="a2"/>
    <w:uiPriority w:val="99"/>
    <w:semiHidden/>
    <w:unhideWhenUsed/>
    <w:rsid w:val="0023022E"/>
  </w:style>
  <w:style w:type="numbering" w:customStyle="1" w:styleId="11141">
    <w:name w:val="Нет списка11141"/>
    <w:next w:val="a2"/>
    <w:uiPriority w:val="99"/>
    <w:semiHidden/>
    <w:unhideWhenUsed/>
    <w:rsid w:val="0023022E"/>
  </w:style>
  <w:style w:type="numbering" w:customStyle="1" w:styleId="361">
    <w:name w:val="Нет списка361"/>
    <w:next w:val="a2"/>
    <w:uiPriority w:val="99"/>
    <w:semiHidden/>
    <w:unhideWhenUsed/>
    <w:rsid w:val="0023022E"/>
  </w:style>
  <w:style w:type="numbering" w:customStyle="1" w:styleId="461">
    <w:name w:val="Нет списка461"/>
    <w:next w:val="a2"/>
    <w:uiPriority w:val="99"/>
    <w:semiHidden/>
    <w:unhideWhenUsed/>
    <w:rsid w:val="0023022E"/>
  </w:style>
  <w:style w:type="numbering" w:customStyle="1" w:styleId="561">
    <w:name w:val="Нет списка561"/>
    <w:next w:val="a2"/>
    <w:uiPriority w:val="99"/>
    <w:semiHidden/>
    <w:unhideWhenUsed/>
    <w:rsid w:val="0023022E"/>
  </w:style>
  <w:style w:type="numbering" w:customStyle="1" w:styleId="661">
    <w:name w:val="Нет списка661"/>
    <w:next w:val="a2"/>
    <w:uiPriority w:val="99"/>
    <w:semiHidden/>
    <w:unhideWhenUsed/>
    <w:rsid w:val="0023022E"/>
  </w:style>
  <w:style w:type="numbering" w:customStyle="1" w:styleId="761">
    <w:name w:val="Нет списка761"/>
    <w:next w:val="a2"/>
    <w:uiPriority w:val="99"/>
    <w:semiHidden/>
    <w:unhideWhenUsed/>
    <w:rsid w:val="0023022E"/>
  </w:style>
  <w:style w:type="numbering" w:customStyle="1" w:styleId="841">
    <w:name w:val="Нет списка841"/>
    <w:next w:val="a2"/>
    <w:uiPriority w:val="99"/>
    <w:semiHidden/>
    <w:unhideWhenUsed/>
    <w:rsid w:val="0023022E"/>
  </w:style>
  <w:style w:type="numbering" w:customStyle="1" w:styleId="1241">
    <w:name w:val="Нет списка1241"/>
    <w:next w:val="a2"/>
    <w:uiPriority w:val="99"/>
    <w:semiHidden/>
    <w:unhideWhenUsed/>
    <w:rsid w:val="0023022E"/>
  </w:style>
  <w:style w:type="numbering" w:customStyle="1" w:styleId="2141">
    <w:name w:val="Нет списка2141"/>
    <w:next w:val="a2"/>
    <w:uiPriority w:val="99"/>
    <w:semiHidden/>
    <w:unhideWhenUsed/>
    <w:rsid w:val="0023022E"/>
  </w:style>
  <w:style w:type="numbering" w:customStyle="1" w:styleId="11241">
    <w:name w:val="Нет списка11241"/>
    <w:next w:val="a2"/>
    <w:uiPriority w:val="99"/>
    <w:semiHidden/>
    <w:unhideWhenUsed/>
    <w:rsid w:val="0023022E"/>
  </w:style>
  <w:style w:type="numbering" w:customStyle="1" w:styleId="3141">
    <w:name w:val="Нет списка3141"/>
    <w:next w:val="a2"/>
    <w:uiPriority w:val="99"/>
    <w:semiHidden/>
    <w:unhideWhenUsed/>
    <w:rsid w:val="0023022E"/>
  </w:style>
  <w:style w:type="numbering" w:customStyle="1" w:styleId="4141">
    <w:name w:val="Нет списка4141"/>
    <w:next w:val="a2"/>
    <w:uiPriority w:val="99"/>
    <w:semiHidden/>
    <w:unhideWhenUsed/>
    <w:rsid w:val="0023022E"/>
  </w:style>
  <w:style w:type="numbering" w:customStyle="1" w:styleId="5141">
    <w:name w:val="Нет списка5141"/>
    <w:next w:val="a2"/>
    <w:uiPriority w:val="99"/>
    <w:semiHidden/>
    <w:unhideWhenUsed/>
    <w:rsid w:val="0023022E"/>
  </w:style>
  <w:style w:type="numbering" w:customStyle="1" w:styleId="6141">
    <w:name w:val="Нет списка6141"/>
    <w:next w:val="a2"/>
    <w:uiPriority w:val="99"/>
    <w:semiHidden/>
    <w:unhideWhenUsed/>
    <w:rsid w:val="0023022E"/>
  </w:style>
  <w:style w:type="numbering" w:customStyle="1" w:styleId="7141">
    <w:name w:val="Нет списка7141"/>
    <w:next w:val="a2"/>
    <w:uiPriority w:val="99"/>
    <w:semiHidden/>
    <w:unhideWhenUsed/>
    <w:rsid w:val="0023022E"/>
  </w:style>
  <w:style w:type="numbering" w:customStyle="1" w:styleId="941">
    <w:name w:val="Нет списка941"/>
    <w:next w:val="a2"/>
    <w:uiPriority w:val="99"/>
    <w:semiHidden/>
    <w:unhideWhenUsed/>
    <w:rsid w:val="0023022E"/>
  </w:style>
  <w:style w:type="numbering" w:customStyle="1" w:styleId="1341">
    <w:name w:val="Нет списка1341"/>
    <w:next w:val="a2"/>
    <w:uiPriority w:val="99"/>
    <w:semiHidden/>
    <w:unhideWhenUsed/>
    <w:rsid w:val="0023022E"/>
  </w:style>
  <w:style w:type="numbering" w:customStyle="1" w:styleId="2241">
    <w:name w:val="Нет списка2241"/>
    <w:next w:val="a2"/>
    <w:uiPriority w:val="99"/>
    <w:semiHidden/>
    <w:unhideWhenUsed/>
    <w:rsid w:val="0023022E"/>
  </w:style>
  <w:style w:type="numbering" w:customStyle="1" w:styleId="11341">
    <w:name w:val="Нет списка11341"/>
    <w:next w:val="a2"/>
    <w:uiPriority w:val="99"/>
    <w:semiHidden/>
    <w:unhideWhenUsed/>
    <w:rsid w:val="0023022E"/>
  </w:style>
  <w:style w:type="numbering" w:customStyle="1" w:styleId="3241">
    <w:name w:val="Нет списка3241"/>
    <w:next w:val="a2"/>
    <w:uiPriority w:val="99"/>
    <w:semiHidden/>
    <w:unhideWhenUsed/>
    <w:rsid w:val="0023022E"/>
  </w:style>
  <w:style w:type="numbering" w:customStyle="1" w:styleId="4241">
    <w:name w:val="Нет списка4241"/>
    <w:next w:val="a2"/>
    <w:uiPriority w:val="99"/>
    <w:semiHidden/>
    <w:unhideWhenUsed/>
    <w:rsid w:val="0023022E"/>
  </w:style>
  <w:style w:type="numbering" w:customStyle="1" w:styleId="5241">
    <w:name w:val="Нет списка5241"/>
    <w:next w:val="a2"/>
    <w:uiPriority w:val="99"/>
    <w:semiHidden/>
    <w:unhideWhenUsed/>
    <w:rsid w:val="0023022E"/>
  </w:style>
  <w:style w:type="numbering" w:customStyle="1" w:styleId="6241">
    <w:name w:val="Нет списка6241"/>
    <w:next w:val="a2"/>
    <w:uiPriority w:val="99"/>
    <w:semiHidden/>
    <w:unhideWhenUsed/>
    <w:rsid w:val="0023022E"/>
  </w:style>
  <w:style w:type="numbering" w:customStyle="1" w:styleId="7241">
    <w:name w:val="Нет списка7241"/>
    <w:next w:val="a2"/>
    <w:uiPriority w:val="99"/>
    <w:semiHidden/>
    <w:unhideWhenUsed/>
    <w:rsid w:val="0023022E"/>
  </w:style>
  <w:style w:type="numbering" w:customStyle="1" w:styleId="1041">
    <w:name w:val="Нет списка1041"/>
    <w:next w:val="a2"/>
    <w:uiPriority w:val="99"/>
    <w:semiHidden/>
    <w:unhideWhenUsed/>
    <w:rsid w:val="0023022E"/>
  </w:style>
  <w:style w:type="numbering" w:customStyle="1" w:styleId="1441">
    <w:name w:val="Нет списка1441"/>
    <w:next w:val="a2"/>
    <w:uiPriority w:val="99"/>
    <w:semiHidden/>
    <w:unhideWhenUsed/>
    <w:rsid w:val="0023022E"/>
  </w:style>
  <w:style w:type="numbering" w:customStyle="1" w:styleId="1541">
    <w:name w:val="Нет списка1541"/>
    <w:next w:val="a2"/>
    <w:uiPriority w:val="99"/>
    <w:semiHidden/>
    <w:unhideWhenUsed/>
    <w:rsid w:val="0023022E"/>
  </w:style>
  <w:style w:type="numbering" w:customStyle="1" w:styleId="1641">
    <w:name w:val="Нет списка1641"/>
    <w:next w:val="a2"/>
    <w:uiPriority w:val="99"/>
    <w:semiHidden/>
    <w:unhideWhenUsed/>
    <w:rsid w:val="0023022E"/>
  </w:style>
  <w:style w:type="numbering" w:customStyle="1" w:styleId="1711">
    <w:name w:val="Нет списка1711"/>
    <w:next w:val="a2"/>
    <w:uiPriority w:val="99"/>
    <w:semiHidden/>
    <w:unhideWhenUsed/>
    <w:rsid w:val="0023022E"/>
  </w:style>
  <w:style w:type="numbering" w:customStyle="1" w:styleId="1811">
    <w:name w:val="Нет списка1811"/>
    <w:next w:val="a2"/>
    <w:uiPriority w:val="99"/>
    <w:semiHidden/>
    <w:unhideWhenUsed/>
    <w:rsid w:val="0023022E"/>
  </w:style>
  <w:style w:type="numbering" w:customStyle="1" w:styleId="11411">
    <w:name w:val="Нет списка11411"/>
    <w:next w:val="a2"/>
    <w:uiPriority w:val="99"/>
    <w:semiHidden/>
    <w:unhideWhenUsed/>
    <w:rsid w:val="0023022E"/>
  </w:style>
  <w:style w:type="numbering" w:customStyle="1" w:styleId="2311">
    <w:name w:val="Нет списка2311"/>
    <w:next w:val="a2"/>
    <w:uiPriority w:val="99"/>
    <w:semiHidden/>
    <w:unhideWhenUsed/>
    <w:rsid w:val="0023022E"/>
  </w:style>
  <w:style w:type="numbering" w:customStyle="1" w:styleId="1111111">
    <w:name w:val="Нет списка1111111"/>
    <w:next w:val="a2"/>
    <w:uiPriority w:val="99"/>
    <w:semiHidden/>
    <w:unhideWhenUsed/>
    <w:rsid w:val="0023022E"/>
  </w:style>
  <w:style w:type="numbering" w:customStyle="1" w:styleId="3311">
    <w:name w:val="Нет списка3311"/>
    <w:next w:val="a2"/>
    <w:uiPriority w:val="99"/>
    <w:semiHidden/>
    <w:unhideWhenUsed/>
    <w:rsid w:val="0023022E"/>
  </w:style>
  <w:style w:type="numbering" w:customStyle="1" w:styleId="4311">
    <w:name w:val="Нет списка4311"/>
    <w:next w:val="a2"/>
    <w:uiPriority w:val="99"/>
    <w:semiHidden/>
    <w:unhideWhenUsed/>
    <w:rsid w:val="0023022E"/>
  </w:style>
  <w:style w:type="numbering" w:customStyle="1" w:styleId="5311">
    <w:name w:val="Нет списка5311"/>
    <w:next w:val="a2"/>
    <w:uiPriority w:val="99"/>
    <w:semiHidden/>
    <w:unhideWhenUsed/>
    <w:rsid w:val="0023022E"/>
  </w:style>
  <w:style w:type="numbering" w:customStyle="1" w:styleId="6311">
    <w:name w:val="Нет списка6311"/>
    <w:next w:val="a2"/>
    <w:uiPriority w:val="99"/>
    <w:semiHidden/>
    <w:unhideWhenUsed/>
    <w:rsid w:val="0023022E"/>
  </w:style>
  <w:style w:type="numbering" w:customStyle="1" w:styleId="7311">
    <w:name w:val="Нет списка7311"/>
    <w:next w:val="a2"/>
    <w:uiPriority w:val="99"/>
    <w:semiHidden/>
    <w:unhideWhenUsed/>
    <w:rsid w:val="0023022E"/>
  </w:style>
  <w:style w:type="numbering" w:customStyle="1" w:styleId="8111">
    <w:name w:val="Нет списка8111"/>
    <w:next w:val="a2"/>
    <w:uiPriority w:val="99"/>
    <w:semiHidden/>
    <w:unhideWhenUsed/>
    <w:rsid w:val="0023022E"/>
  </w:style>
  <w:style w:type="numbering" w:customStyle="1" w:styleId="12111">
    <w:name w:val="Нет списка12111"/>
    <w:next w:val="a2"/>
    <w:uiPriority w:val="99"/>
    <w:semiHidden/>
    <w:unhideWhenUsed/>
    <w:rsid w:val="0023022E"/>
  </w:style>
  <w:style w:type="numbering" w:customStyle="1" w:styleId="21111">
    <w:name w:val="Нет списка21111"/>
    <w:next w:val="a2"/>
    <w:uiPriority w:val="99"/>
    <w:semiHidden/>
    <w:unhideWhenUsed/>
    <w:rsid w:val="0023022E"/>
  </w:style>
  <w:style w:type="numbering" w:customStyle="1" w:styleId="112111">
    <w:name w:val="Нет списка112111"/>
    <w:next w:val="a2"/>
    <w:uiPriority w:val="99"/>
    <w:semiHidden/>
    <w:unhideWhenUsed/>
    <w:rsid w:val="0023022E"/>
  </w:style>
  <w:style w:type="numbering" w:customStyle="1" w:styleId="31111">
    <w:name w:val="Нет списка31111"/>
    <w:next w:val="a2"/>
    <w:uiPriority w:val="99"/>
    <w:semiHidden/>
    <w:unhideWhenUsed/>
    <w:rsid w:val="0023022E"/>
  </w:style>
  <w:style w:type="numbering" w:customStyle="1" w:styleId="41111">
    <w:name w:val="Нет списка41111"/>
    <w:next w:val="a2"/>
    <w:uiPriority w:val="99"/>
    <w:semiHidden/>
    <w:unhideWhenUsed/>
    <w:rsid w:val="0023022E"/>
  </w:style>
  <w:style w:type="numbering" w:customStyle="1" w:styleId="51111">
    <w:name w:val="Нет списка51111"/>
    <w:next w:val="a2"/>
    <w:uiPriority w:val="99"/>
    <w:semiHidden/>
    <w:unhideWhenUsed/>
    <w:rsid w:val="0023022E"/>
  </w:style>
  <w:style w:type="numbering" w:customStyle="1" w:styleId="61111">
    <w:name w:val="Нет списка61111"/>
    <w:next w:val="a2"/>
    <w:uiPriority w:val="99"/>
    <w:semiHidden/>
    <w:unhideWhenUsed/>
    <w:rsid w:val="0023022E"/>
  </w:style>
  <w:style w:type="numbering" w:customStyle="1" w:styleId="71111">
    <w:name w:val="Нет списка71111"/>
    <w:next w:val="a2"/>
    <w:uiPriority w:val="99"/>
    <w:semiHidden/>
    <w:unhideWhenUsed/>
    <w:rsid w:val="0023022E"/>
  </w:style>
  <w:style w:type="numbering" w:customStyle="1" w:styleId="9111">
    <w:name w:val="Нет списка9111"/>
    <w:next w:val="a2"/>
    <w:uiPriority w:val="99"/>
    <w:semiHidden/>
    <w:unhideWhenUsed/>
    <w:rsid w:val="0023022E"/>
  </w:style>
  <w:style w:type="numbering" w:customStyle="1" w:styleId="13111">
    <w:name w:val="Нет списка13111"/>
    <w:next w:val="a2"/>
    <w:uiPriority w:val="99"/>
    <w:semiHidden/>
    <w:unhideWhenUsed/>
    <w:rsid w:val="0023022E"/>
  </w:style>
  <w:style w:type="numbering" w:customStyle="1" w:styleId="22111">
    <w:name w:val="Нет списка22111"/>
    <w:next w:val="a2"/>
    <w:uiPriority w:val="99"/>
    <w:semiHidden/>
    <w:unhideWhenUsed/>
    <w:rsid w:val="0023022E"/>
  </w:style>
  <w:style w:type="numbering" w:customStyle="1" w:styleId="113111">
    <w:name w:val="Нет списка113111"/>
    <w:next w:val="a2"/>
    <w:uiPriority w:val="99"/>
    <w:semiHidden/>
    <w:unhideWhenUsed/>
    <w:rsid w:val="0023022E"/>
  </w:style>
  <w:style w:type="numbering" w:customStyle="1" w:styleId="32111">
    <w:name w:val="Нет списка32111"/>
    <w:next w:val="a2"/>
    <w:uiPriority w:val="99"/>
    <w:semiHidden/>
    <w:unhideWhenUsed/>
    <w:rsid w:val="0023022E"/>
  </w:style>
  <w:style w:type="numbering" w:customStyle="1" w:styleId="42111">
    <w:name w:val="Нет списка42111"/>
    <w:next w:val="a2"/>
    <w:uiPriority w:val="99"/>
    <w:semiHidden/>
    <w:unhideWhenUsed/>
    <w:rsid w:val="0023022E"/>
  </w:style>
  <w:style w:type="numbering" w:customStyle="1" w:styleId="52111">
    <w:name w:val="Нет списка52111"/>
    <w:next w:val="a2"/>
    <w:uiPriority w:val="99"/>
    <w:semiHidden/>
    <w:unhideWhenUsed/>
    <w:rsid w:val="0023022E"/>
  </w:style>
  <w:style w:type="numbering" w:customStyle="1" w:styleId="62111">
    <w:name w:val="Нет списка62111"/>
    <w:next w:val="a2"/>
    <w:uiPriority w:val="99"/>
    <w:semiHidden/>
    <w:unhideWhenUsed/>
    <w:rsid w:val="0023022E"/>
  </w:style>
  <w:style w:type="numbering" w:customStyle="1" w:styleId="72111">
    <w:name w:val="Нет списка72111"/>
    <w:next w:val="a2"/>
    <w:uiPriority w:val="99"/>
    <w:semiHidden/>
    <w:unhideWhenUsed/>
    <w:rsid w:val="0023022E"/>
  </w:style>
  <w:style w:type="numbering" w:customStyle="1" w:styleId="10111">
    <w:name w:val="Нет списка10111"/>
    <w:next w:val="a2"/>
    <w:uiPriority w:val="99"/>
    <w:semiHidden/>
    <w:unhideWhenUsed/>
    <w:rsid w:val="0023022E"/>
  </w:style>
  <w:style w:type="numbering" w:customStyle="1" w:styleId="14111">
    <w:name w:val="Нет списка14111"/>
    <w:next w:val="a2"/>
    <w:uiPriority w:val="99"/>
    <w:semiHidden/>
    <w:unhideWhenUsed/>
    <w:rsid w:val="0023022E"/>
  </w:style>
  <w:style w:type="numbering" w:customStyle="1" w:styleId="15111">
    <w:name w:val="Нет списка15111"/>
    <w:next w:val="a2"/>
    <w:uiPriority w:val="99"/>
    <w:semiHidden/>
    <w:unhideWhenUsed/>
    <w:rsid w:val="0023022E"/>
  </w:style>
  <w:style w:type="numbering" w:customStyle="1" w:styleId="16111">
    <w:name w:val="Нет списка16111"/>
    <w:next w:val="a2"/>
    <w:uiPriority w:val="99"/>
    <w:semiHidden/>
    <w:unhideWhenUsed/>
    <w:rsid w:val="0023022E"/>
  </w:style>
  <w:style w:type="numbering" w:customStyle="1" w:styleId="1911">
    <w:name w:val="Нет списка1911"/>
    <w:next w:val="a2"/>
    <w:uiPriority w:val="99"/>
    <w:semiHidden/>
    <w:unhideWhenUsed/>
    <w:rsid w:val="0023022E"/>
  </w:style>
  <w:style w:type="numbering" w:customStyle="1" w:styleId="11011">
    <w:name w:val="Нет списка11011"/>
    <w:next w:val="a2"/>
    <w:uiPriority w:val="99"/>
    <w:semiHidden/>
    <w:unhideWhenUsed/>
    <w:rsid w:val="0023022E"/>
  </w:style>
  <w:style w:type="numbering" w:customStyle="1" w:styleId="11511">
    <w:name w:val="Нет списка11511"/>
    <w:next w:val="a2"/>
    <w:uiPriority w:val="99"/>
    <w:semiHidden/>
    <w:unhideWhenUsed/>
    <w:rsid w:val="0023022E"/>
  </w:style>
  <w:style w:type="numbering" w:customStyle="1" w:styleId="2411">
    <w:name w:val="Нет списка2411"/>
    <w:next w:val="a2"/>
    <w:uiPriority w:val="99"/>
    <w:semiHidden/>
    <w:unhideWhenUsed/>
    <w:rsid w:val="0023022E"/>
  </w:style>
  <w:style w:type="numbering" w:customStyle="1" w:styleId="111211">
    <w:name w:val="Нет списка111211"/>
    <w:next w:val="a2"/>
    <w:uiPriority w:val="99"/>
    <w:semiHidden/>
    <w:unhideWhenUsed/>
    <w:rsid w:val="0023022E"/>
  </w:style>
  <w:style w:type="numbering" w:customStyle="1" w:styleId="3411">
    <w:name w:val="Нет списка3411"/>
    <w:next w:val="a2"/>
    <w:uiPriority w:val="99"/>
    <w:semiHidden/>
    <w:unhideWhenUsed/>
    <w:rsid w:val="0023022E"/>
  </w:style>
  <w:style w:type="numbering" w:customStyle="1" w:styleId="4411">
    <w:name w:val="Нет списка4411"/>
    <w:next w:val="a2"/>
    <w:uiPriority w:val="99"/>
    <w:semiHidden/>
    <w:unhideWhenUsed/>
    <w:rsid w:val="0023022E"/>
  </w:style>
  <w:style w:type="numbering" w:customStyle="1" w:styleId="5411">
    <w:name w:val="Нет списка5411"/>
    <w:next w:val="a2"/>
    <w:uiPriority w:val="99"/>
    <w:semiHidden/>
    <w:unhideWhenUsed/>
    <w:rsid w:val="0023022E"/>
  </w:style>
  <w:style w:type="numbering" w:customStyle="1" w:styleId="6411">
    <w:name w:val="Нет списка6411"/>
    <w:next w:val="a2"/>
    <w:uiPriority w:val="99"/>
    <w:semiHidden/>
    <w:unhideWhenUsed/>
    <w:rsid w:val="0023022E"/>
  </w:style>
  <w:style w:type="numbering" w:customStyle="1" w:styleId="7411">
    <w:name w:val="Нет списка7411"/>
    <w:next w:val="a2"/>
    <w:uiPriority w:val="99"/>
    <w:semiHidden/>
    <w:unhideWhenUsed/>
    <w:rsid w:val="0023022E"/>
  </w:style>
  <w:style w:type="numbering" w:customStyle="1" w:styleId="8211">
    <w:name w:val="Нет списка8211"/>
    <w:next w:val="a2"/>
    <w:uiPriority w:val="99"/>
    <w:semiHidden/>
    <w:unhideWhenUsed/>
    <w:rsid w:val="0023022E"/>
  </w:style>
  <w:style w:type="numbering" w:customStyle="1" w:styleId="12211">
    <w:name w:val="Нет списка12211"/>
    <w:next w:val="a2"/>
    <w:uiPriority w:val="99"/>
    <w:semiHidden/>
    <w:unhideWhenUsed/>
    <w:rsid w:val="0023022E"/>
  </w:style>
  <w:style w:type="numbering" w:customStyle="1" w:styleId="21211">
    <w:name w:val="Нет списка21211"/>
    <w:next w:val="a2"/>
    <w:uiPriority w:val="99"/>
    <w:semiHidden/>
    <w:unhideWhenUsed/>
    <w:rsid w:val="0023022E"/>
  </w:style>
  <w:style w:type="numbering" w:customStyle="1" w:styleId="112211">
    <w:name w:val="Нет списка112211"/>
    <w:next w:val="a2"/>
    <w:uiPriority w:val="99"/>
    <w:semiHidden/>
    <w:unhideWhenUsed/>
    <w:rsid w:val="0023022E"/>
  </w:style>
  <w:style w:type="numbering" w:customStyle="1" w:styleId="31211">
    <w:name w:val="Нет списка31211"/>
    <w:next w:val="a2"/>
    <w:uiPriority w:val="99"/>
    <w:semiHidden/>
    <w:unhideWhenUsed/>
    <w:rsid w:val="0023022E"/>
  </w:style>
  <w:style w:type="numbering" w:customStyle="1" w:styleId="41211">
    <w:name w:val="Нет списка41211"/>
    <w:next w:val="a2"/>
    <w:uiPriority w:val="99"/>
    <w:semiHidden/>
    <w:unhideWhenUsed/>
    <w:rsid w:val="0023022E"/>
  </w:style>
  <w:style w:type="numbering" w:customStyle="1" w:styleId="51211">
    <w:name w:val="Нет списка51211"/>
    <w:next w:val="a2"/>
    <w:uiPriority w:val="99"/>
    <w:semiHidden/>
    <w:unhideWhenUsed/>
    <w:rsid w:val="0023022E"/>
  </w:style>
  <w:style w:type="numbering" w:customStyle="1" w:styleId="61211">
    <w:name w:val="Нет списка61211"/>
    <w:next w:val="a2"/>
    <w:uiPriority w:val="99"/>
    <w:semiHidden/>
    <w:unhideWhenUsed/>
    <w:rsid w:val="0023022E"/>
  </w:style>
  <w:style w:type="numbering" w:customStyle="1" w:styleId="71211">
    <w:name w:val="Нет списка71211"/>
    <w:next w:val="a2"/>
    <w:uiPriority w:val="99"/>
    <w:semiHidden/>
    <w:unhideWhenUsed/>
    <w:rsid w:val="0023022E"/>
  </w:style>
  <w:style w:type="numbering" w:customStyle="1" w:styleId="9211">
    <w:name w:val="Нет списка9211"/>
    <w:next w:val="a2"/>
    <w:uiPriority w:val="99"/>
    <w:semiHidden/>
    <w:unhideWhenUsed/>
    <w:rsid w:val="0023022E"/>
  </w:style>
  <w:style w:type="numbering" w:customStyle="1" w:styleId="13211">
    <w:name w:val="Нет списка13211"/>
    <w:next w:val="a2"/>
    <w:uiPriority w:val="99"/>
    <w:semiHidden/>
    <w:unhideWhenUsed/>
    <w:rsid w:val="0023022E"/>
  </w:style>
  <w:style w:type="numbering" w:customStyle="1" w:styleId="22211">
    <w:name w:val="Нет списка22211"/>
    <w:next w:val="a2"/>
    <w:uiPriority w:val="99"/>
    <w:semiHidden/>
    <w:unhideWhenUsed/>
    <w:rsid w:val="0023022E"/>
  </w:style>
  <w:style w:type="numbering" w:customStyle="1" w:styleId="113211">
    <w:name w:val="Нет списка113211"/>
    <w:next w:val="a2"/>
    <w:uiPriority w:val="99"/>
    <w:semiHidden/>
    <w:unhideWhenUsed/>
    <w:rsid w:val="0023022E"/>
  </w:style>
  <w:style w:type="numbering" w:customStyle="1" w:styleId="32211">
    <w:name w:val="Нет списка32211"/>
    <w:next w:val="a2"/>
    <w:uiPriority w:val="99"/>
    <w:semiHidden/>
    <w:unhideWhenUsed/>
    <w:rsid w:val="0023022E"/>
  </w:style>
  <w:style w:type="numbering" w:customStyle="1" w:styleId="42211">
    <w:name w:val="Нет списка42211"/>
    <w:next w:val="a2"/>
    <w:uiPriority w:val="99"/>
    <w:semiHidden/>
    <w:unhideWhenUsed/>
    <w:rsid w:val="0023022E"/>
  </w:style>
  <w:style w:type="numbering" w:customStyle="1" w:styleId="52211">
    <w:name w:val="Нет списка52211"/>
    <w:next w:val="a2"/>
    <w:uiPriority w:val="99"/>
    <w:semiHidden/>
    <w:unhideWhenUsed/>
    <w:rsid w:val="0023022E"/>
  </w:style>
  <w:style w:type="numbering" w:customStyle="1" w:styleId="62211">
    <w:name w:val="Нет списка62211"/>
    <w:next w:val="a2"/>
    <w:uiPriority w:val="99"/>
    <w:semiHidden/>
    <w:unhideWhenUsed/>
    <w:rsid w:val="0023022E"/>
  </w:style>
  <w:style w:type="numbering" w:customStyle="1" w:styleId="72211">
    <w:name w:val="Нет списка72211"/>
    <w:next w:val="a2"/>
    <w:uiPriority w:val="99"/>
    <w:semiHidden/>
    <w:unhideWhenUsed/>
    <w:rsid w:val="0023022E"/>
  </w:style>
  <w:style w:type="numbering" w:customStyle="1" w:styleId="10211">
    <w:name w:val="Нет списка10211"/>
    <w:next w:val="a2"/>
    <w:uiPriority w:val="99"/>
    <w:semiHidden/>
    <w:unhideWhenUsed/>
    <w:rsid w:val="0023022E"/>
  </w:style>
  <w:style w:type="numbering" w:customStyle="1" w:styleId="14211">
    <w:name w:val="Нет списка14211"/>
    <w:next w:val="a2"/>
    <w:uiPriority w:val="99"/>
    <w:semiHidden/>
    <w:unhideWhenUsed/>
    <w:rsid w:val="0023022E"/>
  </w:style>
  <w:style w:type="numbering" w:customStyle="1" w:styleId="15211">
    <w:name w:val="Нет списка15211"/>
    <w:next w:val="a2"/>
    <w:uiPriority w:val="99"/>
    <w:semiHidden/>
    <w:unhideWhenUsed/>
    <w:rsid w:val="0023022E"/>
  </w:style>
  <w:style w:type="numbering" w:customStyle="1" w:styleId="16211">
    <w:name w:val="Нет списка16211"/>
    <w:next w:val="a2"/>
    <w:uiPriority w:val="99"/>
    <w:semiHidden/>
    <w:unhideWhenUsed/>
    <w:rsid w:val="0023022E"/>
  </w:style>
  <w:style w:type="numbering" w:customStyle="1" w:styleId="2011">
    <w:name w:val="Нет списка2011"/>
    <w:next w:val="a2"/>
    <w:uiPriority w:val="99"/>
    <w:semiHidden/>
    <w:unhideWhenUsed/>
    <w:rsid w:val="0023022E"/>
  </w:style>
  <w:style w:type="numbering" w:customStyle="1" w:styleId="11611">
    <w:name w:val="Нет списка11611"/>
    <w:next w:val="a2"/>
    <w:uiPriority w:val="99"/>
    <w:semiHidden/>
    <w:unhideWhenUsed/>
    <w:rsid w:val="0023022E"/>
  </w:style>
  <w:style w:type="numbering" w:customStyle="1" w:styleId="11711">
    <w:name w:val="Нет списка11711"/>
    <w:next w:val="a2"/>
    <w:uiPriority w:val="99"/>
    <w:semiHidden/>
    <w:unhideWhenUsed/>
    <w:rsid w:val="0023022E"/>
  </w:style>
  <w:style w:type="numbering" w:customStyle="1" w:styleId="2511">
    <w:name w:val="Нет списка2511"/>
    <w:next w:val="a2"/>
    <w:uiPriority w:val="99"/>
    <w:semiHidden/>
    <w:unhideWhenUsed/>
    <w:rsid w:val="0023022E"/>
  </w:style>
  <w:style w:type="numbering" w:customStyle="1" w:styleId="111311">
    <w:name w:val="Нет списка111311"/>
    <w:next w:val="a2"/>
    <w:uiPriority w:val="99"/>
    <w:semiHidden/>
    <w:unhideWhenUsed/>
    <w:rsid w:val="0023022E"/>
  </w:style>
  <w:style w:type="numbering" w:customStyle="1" w:styleId="3511">
    <w:name w:val="Нет списка3511"/>
    <w:next w:val="a2"/>
    <w:uiPriority w:val="99"/>
    <w:semiHidden/>
    <w:unhideWhenUsed/>
    <w:rsid w:val="0023022E"/>
  </w:style>
  <w:style w:type="numbering" w:customStyle="1" w:styleId="4511">
    <w:name w:val="Нет списка4511"/>
    <w:next w:val="a2"/>
    <w:uiPriority w:val="99"/>
    <w:semiHidden/>
    <w:unhideWhenUsed/>
    <w:rsid w:val="0023022E"/>
  </w:style>
  <w:style w:type="numbering" w:customStyle="1" w:styleId="5511">
    <w:name w:val="Нет списка5511"/>
    <w:next w:val="a2"/>
    <w:uiPriority w:val="99"/>
    <w:semiHidden/>
    <w:unhideWhenUsed/>
    <w:rsid w:val="0023022E"/>
  </w:style>
  <w:style w:type="numbering" w:customStyle="1" w:styleId="6511">
    <w:name w:val="Нет списка6511"/>
    <w:next w:val="a2"/>
    <w:uiPriority w:val="99"/>
    <w:semiHidden/>
    <w:unhideWhenUsed/>
    <w:rsid w:val="0023022E"/>
  </w:style>
  <w:style w:type="numbering" w:customStyle="1" w:styleId="7511">
    <w:name w:val="Нет списка7511"/>
    <w:next w:val="a2"/>
    <w:uiPriority w:val="99"/>
    <w:semiHidden/>
    <w:unhideWhenUsed/>
    <w:rsid w:val="0023022E"/>
  </w:style>
  <w:style w:type="numbering" w:customStyle="1" w:styleId="8311">
    <w:name w:val="Нет списка8311"/>
    <w:next w:val="a2"/>
    <w:uiPriority w:val="99"/>
    <w:semiHidden/>
    <w:unhideWhenUsed/>
    <w:rsid w:val="0023022E"/>
  </w:style>
  <w:style w:type="numbering" w:customStyle="1" w:styleId="12311">
    <w:name w:val="Нет списка12311"/>
    <w:next w:val="a2"/>
    <w:uiPriority w:val="99"/>
    <w:semiHidden/>
    <w:unhideWhenUsed/>
    <w:rsid w:val="0023022E"/>
  </w:style>
  <w:style w:type="numbering" w:customStyle="1" w:styleId="21311">
    <w:name w:val="Нет списка21311"/>
    <w:next w:val="a2"/>
    <w:uiPriority w:val="99"/>
    <w:semiHidden/>
    <w:unhideWhenUsed/>
    <w:rsid w:val="0023022E"/>
  </w:style>
  <w:style w:type="numbering" w:customStyle="1" w:styleId="112311">
    <w:name w:val="Нет списка112311"/>
    <w:next w:val="a2"/>
    <w:uiPriority w:val="99"/>
    <w:semiHidden/>
    <w:unhideWhenUsed/>
    <w:rsid w:val="0023022E"/>
  </w:style>
  <w:style w:type="numbering" w:customStyle="1" w:styleId="31311">
    <w:name w:val="Нет списка31311"/>
    <w:next w:val="a2"/>
    <w:uiPriority w:val="99"/>
    <w:semiHidden/>
    <w:unhideWhenUsed/>
    <w:rsid w:val="0023022E"/>
  </w:style>
  <w:style w:type="numbering" w:customStyle="1" w:styleId="41311">
    <w:name w:val="Нет списка41311"/>
    <w:next w:val="a2"/>
    <w:uiPriority w:val="99"/>
    <w:semiHidden/>
    <w:unhideWhenUsed/>
    <w:rsid w:val="0023022E"/>
  </w:style>
  <w:style w:type="numbering" w:customStyle="1" w:styleId="51311">
    <w:name w:val="Нет списка51311"/>
    <w:next w:val="a2"/>
    <w:uiPriority w:val="99"/>
    <w:semiHidden/>
    <w:unhideWhenUsed/>
    <w:rsid w:val="0023022E"/>
  </w:style>
  <w:style w:type="numbering" w:customStyle="1" w:styleId="61311">
    <w:name w:val="Нет списка61311"/>
    <w:next w:val="a2"/>
    <w:uiPriority w:val="99"/>
    <w:semiHidden/>
    <w:unhideWhenUsed/>
    <w:rsid w:val="0023022E"/>
  </w:style>
  <w:style w:type="numbering" w:customStyle="1" w:styleId="71311">
    <w:name w:val="Нет списка71311"/>
    <w:next w:val="a2"/>
    <w:uiPriority w:val="99"/>
    <w:semiHidden/>
    <w:unhideWhenUsed/>
    <w:rsid w:val="0023022E"/>
  </w:style>
  <w:style w:type="numbering" w:customStyle="1" w:styleId="9311">
    <w:name w:val="Нет списка9311"/>
    <w:next w:val="a2"/>
    <w:uiPriority w:val="99"/>
    <w:semiHidden/>
    <w:unhideWhenUsed/>
    <w:rsid w:val="0023022E"/>
  </w:style>
  <w:style w:type="numbering" w:customStyle="1" w:styleId="13311">
    <w:name w:val="Нет списка13311"/>
    <w:next w:val="a2"/>
    <w:uiPriority w:val="99"/>
    <w:semiHidden/>
    <w:unhideWhenUsed/>
    <w:rsid w:val="0023022E"/>
  </w:style>
  <w:style w:type="numbering" w:customStyle="1" w:styleId="22311">
    <w:name w:val="Нет списка22311"/>
    <w:next w:val="a2"/>
    <w:uiPriority w:val="99"/>
    <w:semiHidden/>
    <w:unhideWhenUsed/>
    <w:rsid w:val="0023022E"/>
  </w:style>
  <w:style w:type="numbering" w:customStyle="1" w:styleId="113311">
    <w:name w:val="Нет списка113311"/>
    <w:next w:val="a2"/>
    <w:uiPriority w:val="99"/>
    <w:semiHidden/>
    <w:unhideWhenUsed/>
    <w:rsid w:val="0023022E"/>
  </w:style>
  <w:style w:type="numbering" w:customStyle="1" w:styleId="32311">
    <w:name w:val="Нет списка32311"/>
    <w:next w:val="a2"/>
    <w:uiPriority w:val="99"/>
    <w:semiHidden/>
    <w:unhideWhenUsed/>
    <w:rsid w:val="0023022E"/>
  </w:style>
  <w:style w:type="numbering" w:customStyle="1" w:styleId="42311">
    <w:name w:val="Нет списка42311"/>
    <w:next w:val="a2"/>
    <w:uiPriority w:val="99"/>
    <w:semiHidden/>
    <w:unhideWhenUsed/>
    <w:rsid w:val="0023022E"/>
  </w:style>
  <w:style w:type="numbering" w:customStyle="1" w:styleId="52311">
    <w:name w:val="Нет списка52311"/>
    <w:next w:val="a2"/>
    <w:uiPriority w:val="99"/>
    <w:semiHidden/>
    <w:unhideWhenUsed/>
    <w:rsid w:val="0023022E"/>
  </w:style>
  <w:style w:type="numbering" w:customStyle="1" w:styleId="62311">
    <w:name w:val="Нет списка62311"/>
    <w:next w:val="a2"/>
    <w:uiPriority w:val="99"/>
    <w:semiHidden/>
    <w:unhideWhenUsed/>
    <w:rsid w:val="0023022E"/>
  </w:style>
  <w:style w:type="numbering" w:customStyle="1" w:styleId="72311">
    <w:name w:val="Нет списка72311"/>
    <w:next w:val="a2"/>
    <w:uiPriority w:val="99"/>
    <w:semiHidden/>
    <w:unhideWhenUsed/>
    <w:rsid w:val="0023022E"/>
  </w:style>
  <w:style w:type="numbering" w:customStyle="1" w:styleId="10311">
    <w:name w:val="Нет списка10311"/>
    <w:next w:val="a2"/>
    <w:uiPriority w:val="99"/>
    <w:semiHidden/>
    <w:unhideWhenUsed/>
    <w:rsid w:val="0023022E"/>
  </w:style>
  <w:style w:type="numbering" w:customStyle="1" w:styleId="14311">
    <w:name w:val="Нет списка14311"/>
    <w:next w:val="a2"/>
    <w:uiPriority w:val="99"/>
    <w:semiHidden/>
    <w:unhideWhenUsed/>
    <w:rsid w:val="0023022E"/>
  </w:style>
  <w:style w:type="numbering" w:customStyle="1" w:styleId="15311">
    <w:name w:val="Нет списка15311"/>
    <w:next w:val="a2"/>
    <w:uiPriority w:val="99"/>
    <w:semiHidden/>
    <w:unhideWhenUsed/>
    <w:rsid w:val="0023022E"/>
  </w:style>
  <w:style w:type="numbering" w:customStyle="1" w:styleId="16311">
    <w:name w:val="Нет списка16311"/>
    <w:next w:val="a2"/>
    <w:uiPriority w:val="99"/>
    <w:semiHidden/>
    <w:unhideWhenUsed/>
    <w:rsid w:val="0023022E"/>
  </w:style>
  <w:style w:type="numbering" w:customStyle="1" w:styleId="281">
    <w:name w:val="Нет списка281"/>
    <w:next w:val="a2"/>
    <w:uiPriority w:val="99"/>
    <w:semiHidden/>
    <w:unhideWhenUsed/>
    <w:rsid w:val="0023022E"/>
  </w:style>
  <w:style w:type="table" w:customStyle="1" w:styleId="815">
    <w:name w:val="Сетка таблицы81"/>
    <w:basedOn w:val="a1"/>
    <w:next w:val="aff8"/>
    <w:uiPriority w:val="59"/>
    <w:rsid w:val="0023022E"/>
    <w:rPr>
      <w:rFonts w:eastAsia="Times New Roman"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1">
    <w:name w:val="Нет списка1201"/>
    <w:next w:val="a2"/>
    <w:uiPriority w:val="99"/>
    <w:semiHidden/>
    <w:unhideWhenUsed/>
    <w:rsid w:val="0023022E"/>
  </w:style>
  <w:style w:type="numbering" w:customStyle="1" w:styleId="11101">
    <w:name w:val="Нет списка11101"/>
    <w:next w:val="a2"/>
    <w:uiPriority w:val="99"/>
    <w:semiHidden/>
    <w:unhideWhenUsed/>
    <w:rsid w:val="0023022E"/>
  </w:style>
  <w:style w:type="numbering" w:customStyle="1" w:styleId="291">
    <w:name w:val="Нет списка291"/>
    <w:next w:val="a2"/>
    <w:uiPriority w:val="99"/>
    <w:semiHidden/>
    <w:unhideWhenUsed/>
    <w:rsid w:val="0023022E"/>
  </w:style>
  <w:style w:type="numbering" w:customStyle="1" w:styleId="11151">
    <w:name w:val="Нет списка11151"/>
    <w:next w:val="a2"/>
    <w:uiPriority w:val="99"/>
    <w:semiHidden/>
    <w:unhideWhenUsed/>
    <w:rsid w:val="0023022E"/>
  </w:style>
  <w:style w:type="numbering" w:customStyle="1" w:styleId="371">
    <w:name w:val="Нет списка371"/>
    <w:next w:val="a2"/>
    <w:uiPriority w:val="99"/>
    <w:semiHidden/>
    <w:unhideWhenUsed/>
    <w:rsid w:val="0023022E"/>
  </w:style>
  <w:style w:type="numbering" w:customStyle="1" w:styleId="471">
    <w:name w:val="Нет списка471"/>
    <w:next w:val="a2"/>
    <w:uiPriority w:val="99"/>
    <w:semiHidden/>
    <w:unhideWhenUsed/>
    <w:rsid w:val="0023022E"/>
  </w:style>
  <w:style w:type="numbering" w:customStyle="1" w:styleId="571">
    <w:name w:val="Нет списка571"/>
    <w:next w:val="a2"/>
    <w:uiPriority w:val="99"/>
    <w:semiHidden/>
    <w:unhideWhenUsed/>
    <w:rsid w:val="0023022E"/>
  </w:style>
  <w:style w:type="numbering" w:customStyle="1" w:styleId="671">
    <w:name w:val="Нет списка671"/>
    <w:next w:val="a2"/>
    <w:uiPriority w:val="99"/>
    <w:semiHidden/>
    <w:unhideWhenUsed/>
    <w:rsid w:val="0023022E"/>
  </w:style>
  <w:style w:type="numbering" w:customStyle="1" w:styleId="771">
    <w:name w:val="Нет списка771"/>
    <w:next w:val="a2"/>
    <w:uiPriority w:val="99"/>
    <w:semiHidden/>
    <w:unhideWhenUsed/>
    <w:rsid w:val="0023022E"/>
  </w:style>
  <w:style w:type="numbering" w:customStyle="1" w:styleId="851">
    <w:name w:val="Нет списка851"/>
    <w:next w:val="a2"/>
    <w:uiPriority w:val="99"/>
    <w:semiHidden/>
    <w:unhideWhenUsed/>
    <w:rsid w:val="0023022E"/>
  </w:style>
  <w:style w:type="numbering" w:customStyle="1" w:styleId="1251">
    <w:name w:val="Нет списка1251"/>
    <w:next w:val="a2"/>
    <w:uiPriority w:val="99"/>
    <w:semiHidden/>
    <w:unhideWhenUsed/>
    <w:rsid w:val="0023022E"/>
  </w:style>
  <w:style w:type="numbering" w:customStyle="1" w:styleId="2151">
    <w:name w:val="Нет списка2151"/>
    <w:next w:val="a2"/>
    <w:uiPriority w:val="99"/>
    <w:semiHidden/>
    <w:unhideWhenUsed/>
    <w:rsid w:val="0023022E"/>
  </w:style>
  <w:style w:type="numbering" w:customStyle="1" w:styleId="11251">
    <w:name w:val="Нет списка11251"/>
    <w:next w:val="a2"/>
    <w:uiPriority w:val="99"/>
    <w:semiHidden/>
    <w:unhideWhenUsed/>
    <w:rsid w:val="0023022E"/>
  </w:style>
  <w:style w:type="numbering" w:customStyle="1" w:styleId="3151">
    <w:name w:val="Нет списка3151"/>
    <w:next w:val="a2"/>
    <w:uiPriority w:val="99"/>
    <w:semiHidden/>
    <w:unhideWhenUsed/>
    <w:rsid w:val="0023022E"/>
  </w:style>
  <w:style w:type="numbering" w:customStyle="1" w:styleId="4151">
    <w:name w:val="Нет списка4151"/>
    <w:next w:val="a2"/>
    <w:uiPriority w:val="99"/>
    <w:semiHidden/>
    <w:unhideWhenUsed/>
    <w:rsid w:val="0023022E"/>
  </w:style>
  <w:style w:type="numbering" w:customStyle="1" w:styleId="5151">
    <w:name w:val="Нет списка5151"/>
    <w:next w:val="a2"/>
    <w:uiPriority w:val="99"/>
    <w:semiHidden/>
    <w:unhideWhenUsed/>
    <w:rsid w:val="0023022E"/>
  </w:style>
  <w:style w:type="numbering" w:customStyle="1" w:styleId="6151">
    <w:name w:val="Нет списка6151"/>
    <w:next w:val="a2"/>
    <w:uiPriority w:val="99"/>
    <w:semiHidden/>
    <w:unhideWhenUsed/>
    <w:rsid w:val="0023022E"/>
  </w:style>
  <w:style w:type="numbering" w:customStyle="1" w:styleId="7151">
    <w:name w:val="Нет списка7151"/>
    <w:next w:val="a2"/>
    <w:uiPriority w:val="99"/>
    <w:semiHidden/>
    <w:unhideWhenUsed/>
    <w:rsid w:val="0023022E"/>
  </w:style>
  <w:style w:type="numbering" w:customStyle="1" w:styleId="951">
    <w:name w:val="Нет списка951"/>
    <w:next w:val="a2"/>
    <w:uiPriority w:val="99"/>
    <w:semiHidden/>
    <w:unhideWhenUsed/>
    <w:rsid w:val="0023022E"/>
  </w:style>
  <w:style w:type="numbering" w:customStyle="1" w:styleId="1351">
    <w:name w:val="Нет списка1351"/>
    <w:next w:val="a2"/>
    <w:uiPriority w:val="99"/>
    <w:semiHidden/>
    <w:unhideWhenUsed/>
    <w:rsid w:val="0023022E"/>
  </w:style>
  <w:style w:type="numbering" w:customStyle="1" w:styleId="2251">
    <w:name w:val="Нет списка2251"/>
    <w:next w:val="a2"/>
    <w:uiPriority w:val="99"/>
    <w:semiHidden/>
    <w:unhideWhenUsed/>
    <w:rsid w:val="0023022E"/>
  </w:style>
  <w:style w:type="numbering" w:customStyle="1" w:styleId="11351">
    <w:name w:val="Нет списка11351"/>
    <w:next w:val="a2"/>
    <w:uiPriority w:val="99"/>
    <w:semiHidden/>
    <w:unhideWhenUsed/>
    <w:rsid w:val="0023022E"/>
  </w:style>
  <w:style w:type="numbering" w:customStyle="1" w:styleId="3251">
    <w:name w:val="Нет списка3251"/>
    <w:next w:val="a2"/>
    <w:uiPriority w:val="99"/>
    <w:semiHidden/>
    <w:unhideWhenUsed/>
    <w:rsid w:val="0023022E"/>
  </w:style>
  <w:style w:type="numbering" w:customStyle="1" w:styleId="4251">
    <w:name w:val="Нет списка4251"/>
    <w:next w:val="a2"/>
    <w:uiPriority w:val="99"/>
    <w:semiHidden/>
    <w:unhideWhenUsed/>
    <w:rsid w:val="0023022E"/>
  </w:style>
  <w:style w:type="numbering" w:customStyle="1" w:styleId="5251">
    <w:name w:val="Нет списка5251"/>
    <w:next w:val="a2"/>
    <w:uiPriority w:val="99"/>
    <w:semiHidden/>
    <w:unhideWhenUsed/>
    <w:rsid w:val="0023022E"/>
  </w:style>
  <w:style w:type="numbering" w:customStyle="1" w:styleId="6251">
    <w:name w:val="Нет списка6251"/>
    <w:next w:val="a2"/>
    <w:uiPriority w:val="99"/>
    <w:semiHidden/>
    <w:unhideWhenUsed/>
    <w:rsid w:val="0023022E"/>
  </w:style>
  <w:style w:type="numbering" w:customStyle="1" w:styleId="7251">
    <w:name w:val="Нет списка7251"/>
    <w:next w:val="a2"/>
    <w:uiPriority w:val="99"/>
    <w:semiHidden/>
    <w:unhideWhenUsed/>
    <w:rsid w:val="0023022E"/>
  </w:style>
  <w:style w:type="numbering" w:customStyle="1" w:styleId="1051">
    <w:name w:val="Нет списка1051"/>
    <w:next w:val="a2"/>
    <w:uiPriority w:val="99"/>
    <w:semiHidden/>
    <w:unhideWhenUsed/>
    <w:rsid w:val="0023022E"/>
  </w:style>
  <w:style w:type="numbering" w:customStyle="1" w:styleId="1451">
    <w:name w:val="Нет списка1451"/>
    <w:next w:val="a2"/>
    <w:uiPriority w:val="99"/>
    <w:semiHidden/>
    <w:unhideWhenUsed/>
    <w:rsid w:val="0023022E"/>
  </w:style>
  <w:style w:type="numbering" w:customStyle="1" w:styleId="1551">
    <w:name w:val="Нет списка1551"/>
    <w:next w:val="a2"/>
    <w:uiPriority w:val="99"/>
    <w:semiHidden/>
    <w:unhideWhenUsed/>
    <w:rsid w:val="0023022E"/>
  </w:style>
  <w:style w:type="numbering" w:customStyle="1" w:styleId="1651">
    <w:name w:val="Нет списка1651"/>
    <w:next w:val="a2"/>
    <w:uiPriority w:val="99"/>
    <w:semiHidden/>
    <w:unhideWhenUsed/>
    <w:rsid w:val="0023022E"/>
  </w:style>
  <w:style w:type="numbering" w:customStyle="1" w:styleId="1721">
    <w:name w:val="Нет списка1721"/>
    <w:next w:val="a2"/>
    <w:uiPriority w:val="99"/>
    <w:semiHidden/>
    <w:unhideWhenUsed/>
    <w:rsid w:val="0023022E"/>
  </w:style>
  <w:style w:type="numbering" w:customStyle="1" w:styleId="1821">
    <w:name w:val="Нет списка1821"/>
    <w:next w:val="a2"/>
    <w:uiPriority w:val="99"/>
    <w:semiHidden/>
    <w:unhideWhenUsed/>
    <w:rsid w:val="0023022E"/>
  </w:style>
  <w:style w:type="numbering" w:customStyle="1" w:styleId="11421">
    <w:name w:val="Нет списка11421"/>
    <w:next w:val="a2"/>
    <w:uiPriority w:val="99"/>
    <w:semiHidden/>
    <w:unhideWhenUsed/>
    <w:rsid w:val="0023022E"/>
  </w:style>
  <w:style w:type="numbering" w:customStyle="1" w:styleId="2321">
    <w:name w:val="Нет списка2321"/>
    <w:next w:val="a2"/>
    <w:uiPriority w:val="99"/>
    <w:semiHidden/>
    <w:unhideWhenUsed/>
    <w:rsid w:val="0023022E"/>
  </w:style>
  <w:style w:type="numbering" w:customStyle="1" w:styleId="111121">
    <w:name w:val="Нет списка111121"/>
    <w:next w:val="a2"/>
    <w:uiPriority w:val="99"/>
    <w:semiHidden/>
    <w:unhideWhenUsed/>
    <w:rsid w:val="0023022E"/>
  </w:style>
  <w:style w:type="numbering" w:customStyle="1" w:styleId="3321">
    <w:name w:val="Нет списка3321"/>
    <w:next w:val="a2"/>
    <w:uiPriority w:val="99"/>
    <w:semiHidden/>
    <w:unhideWhenUsed/>
    <w:rsid w:val="0023022E"/>
  </w:style>
  <w:style w:type="numbering" w:customStyle="1" w:styleId="4321">
    <w:name w:val="Нет списка4321"/>
    <w:next w:val="a2"/>
    <w:uiPriority w:val="99"/>
    <w:semiHidden/>
    <w:unhideWhenUsed/>
    <w:rsid w:val="0023022E"/>
  </w:style>
  <w:style w:type="numbering" w:customStyle="1" w:styleId="5321">
    <w:name w:val="Нет списка5321"/>
    <w:next w:val="a2"/>
    <w:uiPriority w:val="99"/>
    <w:semiHidden/>
    <w:unhideWhenUsed/>
    <w:rsid w:val="0023022E"/>
  </w:style>
  <w:style w:type="numbering" w:customStyle="1" w:styleId="6321">
    <w:name w:val="Нет списка6321"/>
    <w:next w:val="a2"/>
    <w:uiPriority w:val="99"/>
    <w:semiHidden/>
    <w:unhideWhenUsed/>
    <w:rsid w:val="0023022E"/>
  </w:style>
  <w:style w:type="numbering" w:customStyle="1" w:styleId="7321">
    <w:name w:val="Нет списка7321"/>
    <w:next w:val="a2"/>
    <w:uiPriority w:val="99"/>
    <w:semiHidden/>
    <w:unhideWhenUsed/>
    <w:rsid w:val="0023022E"/>
  </w:style>
  <w:style w:type="numbering" w:customStyle="1" w:styleId="8121">
    <w:name w:val="Нет списка8121"/>
    <w:next w:val="a2"/>
    <w:uiPriority w:val="99"/>
    <w:semiHidden/>
    <w:unhideWhenUsed/>
    <w:rsid w:val="0023022E"/>
  </w:style>
  <w:style w:type="numbering" w:customStyle="1" w:styleId="12121">
    <w:name w:val="Нет списка12121"/>
    <w:next w:val="a2"/>
    <w:uiPriority w:val="99"/>
    <w:semiHidden/>
    <w:unhideWhenUsed/>
    <w:rsid w:val="0023022E"/>
  </w:style>
  <w:style w:type="numbering" w:customStyle="1" w:styleId="21121">
    <w:name w:val="Нет списка21121"/>
    <w:next w:val="a2"/>
    <w:uiPriority w:val="99"/>
    <w:semiHidden/>
    <w:unhideWhenUsed/>
    <w:rsid w:val="0023022E"/>
  </w:style>
  <w:style w:type="numbering" w:customStyle="1" w:styleId="112121">
    <w:name w:val="Нет списка112121"/>
    <w:next w:val="a2"/>
    <w:uiPriority w:val="99"/>
    <w:semiHidden/>
    <w:unhideWhenUsed/>
    <w:rsid w:val="0023022E"/>
  </w:style>
  <w:style w:type="numbering" w:customStyle="1" w:styleId="31121">
    <w:name w:val="Нет списка31121"/>
    <w:next w:val="a2"/>
    <w:uiPriority w:val="99"/>
    <w:semiHidden/>
    <w:unhideWhenUsed/>
    <w:rsid w:val="0023022E"/>
  </w:style>
  <w:style w:type="numbering" w:customStyle="1" w:styleId="41121">
    <w:name w:val="Нет списка41121"/>
    <w:next w:val="a2"/>
    <w:uiPriority w:val="99"/>
    <w:semiHidden/>
    <w:unhideWhenUsed/>
    <w:rsid w:val="0023022E"/>
  </w:style>
  <w:style w:type="numbering" w:customStyle="1" w:styleId="51121">
    <w:name w:val="Нет списка51121"/>
    <w:next w:val="a2"/>
    <w:uiPriority w:val="99"/>
    <w:semiHidden/>
    <w:unhideWhenUsed/>
    <w:rsid w:val="0023022E"/>
  </w:style>
  <w:style w:type="numbering" w:customStyle="1" w:styleId="61121">
    <w:name w:val="Нет списка61121"/>
    <w:next w:val="a2"/>
    <w:uiPriority w:val="99"/>
    <w:semiHidden/>
    <w:unhideWhenUsed/>
    <w:rsid w:val="0023022E"/>
  </w:style>
  <w:style w:type="numbering" w:customStyle="1" w:styleId="71121">
    <w:name w:val="Нет списка71121"/>
    <w:next w:val="a2"/>
    <w:uiPriority w:val="99"/>
    <w:semiHidden/>
    <w:unhideWhenUsed/>
    <w:rsid w:val="0023022E"/>
  </w:style>
  <w:style w:type="numbering" w:customStyle="1" w:styleId="9121">
    <w:name w:val="Нет списка9121"/>
    <w:next w:val="a2"/>
    <w:uiPriority w:val="99"/>
    <w:semiHidden/>
    <w:unhideWhenUsed/>
    <w:rsid w:val="0023022E"/>
  </w:style>
  <w:style w:type="numbering" w:customStyle="1" w:styleId="13121">
    <w:name w:val="Нет списка13121"/>
    <w:next w:val="a2"/>
    <w:uiPriority w:val="99"/>
    <w:semiHidden/>
    <w:unhideWhenUsed/>
    <w:rsid w:val="0023022E"/>
  </w:style>
  <w:style w:type="numbering" w:customStyle="1" w:styleId="22121">
    <w:name w:val="Нет списка22121"/>
    <w:next w:val="a2"/>
    <w:uiPriority w:val="99"/>
    <w:semiHidden/>
    <w:unhideWhenUsed/>
    <w:rsid w:val="0023022E"/>
  </w:style>
  <w:style w:type="numbering" w:customStyle="1" w:styleId="113121">
    <w:name w:val="Нет списка113121"/>
    <w:next w:val="a2"/>
    <w:uiPriority w:val="99"/>
    <w:semiHidden/>
    <w:unhideWhenUsed/>
    <w:rsid w:val="0023022E"/>
  </w:style>
  <w:style w:type="numbering" w:customStyle="1" w:styleId="32121">
    <w:name w:val="Нет списка32121"/>
    <w:next w:val="a2"/>
    <w:uiPriority w:val="99"/>
    <w:semiHidden/>
    <w:unhideWhenUsed/>
    <w:rsid w:val="0023022E"/>
  </w:style>
  <w:style w:type="numbering" w:customStyle="1" w:styleId="42121">
    <w:name w:val="Нет списка42121"/>
    <w:next w:val="a2"/>
    <w:uiPriority w:val="99"/>
    <w:semiHidden/>
    <w:unhideWhenUsed/>
    <w:rsid w:val="0023022E"/>
  </w:style>
  <w:style w:type="numbering" w:customStyle="1" w:styleId="52121">
    <w:name w:val="Нет списка52121"/>
    <w:next w:val="a2"/>
    <w:uiPriority w:val="99"/>
    <w:semiHidden/>
    <w:unhideWhenUsed/>
    <w:rsid w:val="0023022E"/>
  </w:style>
  <w:style w:type="numbering" w:customStyle="1" w:styleId="62121">
    <w:name w:val="Нет списка62121"/>
    <w:next w:val="a2"/>
    <w:uiPriority w:val="99"/>
    <w:semiHidden/>
    <w:unhideWhenUsed/>
    <w:rsid w:val="0023022E"/>
  </w:style>
  <w:style w:type="numbering" w:customStyle="1" w:styleId="72121">
    <w:name w:val="Нет списка72121"/>
    <w:next w:val="a2"/>
    <w:uiPriority w:val="99"/>
    <w:semiHidden/>
    <w:unhideWhenUsed/>
    <w:rsid w:val="0023022E"/>
  </w:style>
  <w:style w:type="numbering" w:customStyle="1" w:styleId="10121">
    <w:name w:val="Нет списка10121"/>
    <w:next w:val="a2"/>
    <w:uiPriority w:val="99"/>
    <w:semiHidden/>
    <w:unhideWhenUsed/>
    <w:rsid w:val="0023022E"/>
  </w:style>
  <w:style w:type="numbering" w:customStyle="1" w:styleId="14121">
    <w:name w:val="Нет списка14121"/>
    <w:next w:val="a2"/>
    <w:uiPriority w:val="99"/>
    <w:semiHidden/>
    <w:unhideWhenUsed/>
    <w:rsid w:val="0023022E"/>
  </w:style>
  <w:style w:type="numbering" w:customStyle="1" w:styleId="15121">
    <w:name w:val="Нет списка15121"/>
    <w:next w:val="a2"/>
    <w:uiPriority w:val="99"/>
    <w:semiHidden/>
    <w:unhideWhenUsed/>
    <w:rsid w:val="0023022E"/>
  </w:style>
  <w:style w:type="numbering" w:customStyle="1" w:styleId="16121">
    <w:name w:val="Нет списка16121"/>
    <w:next w:val="a2"/>
    <w:uiPriority w:val="99"/>
    <w:semiHidden/>
    <w:unhideWhenUsed/>
    <w:rsid w:val="0023022E"/>
  </w:style>
  <w:style w:type="numbering" w:customStyle="1" w:styleId="1921">
    <w:name w:val="Нет списка1921"/>
    <w:next w:val="a2"/>
    <w:uiPriority w:val="99"/>
    <w:semiHidden/>
    <w:unhideWhenUsed/>
    <w:rsid w:val="0023022E"/>
  </w:style>
  <w:style w:type="numbering" w:customStyle="1" w:styleId="11021">
    <w:name w:val="Нет списка11021"/>
    <w:next w:val="a2"/>
    <w:uiPriority w:val="99"/>
    <w:semiHidden/>
    <w:unhideWhenUsed/>
    <w:rsid w:val="0023022E"/>
  </w:style>
  <w:style w:type="numbering" w:customStyle="1" w:styleId="11521">
    <w:name w:val="Нет списка11521"/>
    <w:next w:val="a2"/>
    <w:uiPriority w:val="99"/>
    <w:semiHidden/>
    <w:unhideWhenUsed/>
    <w:rsid w:val="0023022E"/>
  </w:style>
  <w:style w:type="numbering" w:customStyle="1" w:styleId="2421">
    <w:name w:val="Нет списка2421"/>
    <w:next w:val="a2"/>
    <w:uiPriority w:val="99"/>
    <w:semiHidden/>
    <w:unhideWhenUsed/>
    <w:rsid w:val="0023022E"/>
  </w:style>
  <w:style w:type="numbering" w:customStyle="1" w:styleId="111221">
    <w:name w:val="Нет списка111221"/>
    <w:next w:val="a2"/>
    <w:uiPriority w:val="99"/>
    <w:semiHidden/>
    <w:unhideWhenUsed/>
    <w:rsid w:val="0023022E"/>
  </w:style>
  <w:style w:type="numbering" w:customStyle="1" w:styleId="3421">
    <w:name w:val="Нет списка3421"/>
    <w:next w:val="a2"/>
    <w:uiPriority w:val="99"/>
    <w:semiHidden/>
    <w:unhideWhenUsed/>
    <w:rsid w:val="0023022E"/>
  </w:style>
  <w:style w:type="numbering" w:customStyle="1" w:styleId="4421">
    <w:name w:val="Нет списка4421"/>
    <w:next w:val="a2"/>
    <w:uiPriority w:val="99"/>
    <w:semiHidden/>
    <w:unhideWhenUsed/>
    <w:rsid w:val="0023022E"/>
  </w:style>
  <w:style w:type="numbering" w:customStyle="1" w:styleId="5421">
    <w:name w:val="Нет списка5421"/>
    <w:next w:val="a2"/>
    <w:uiPriority w:val="99"/>
    <w:semiHidden/>
    <w:unhideWhenUsed/>
    <w:rsid w:val="0023022E"/>
  </w:style>
  <w:style w:type="numbering" w:customStyle="1" w:styleId="6421">
    <w:name w:val="Нет списка6421"/>
    <w:next w:val="a2"/>
    <w:uiPriority w:val="99"/>
    <w:semiHidden/>
    <w:unhideWhenUsed/>
    <w:rsid w:val="0023022E"/>
  </w:style>
  <w:style w:type="numbering" w:customStyle="1" w:styleId="7421">
    <w:name w:val="Нет списка7421"/>
    <w:next w:val="a2"/>
    <w:uiPriority w:val="99"/>
    <w:semiHidden/>
    <w:unhideWhenUsed/>
    <w:rsid w:val="0023022E"/>
  </w:style>
  <w:style w:type="numbering" w:customStyle="1" w:styleId="8221">
    <w:name w:val="Нет списка8221"/>
    <w:next w:val="a2"/>
    <w:uiPriority w:val="99"/>
    <w:semiHidden/>
    <w:unhideWhenUsed/>
    <w:rsid w:val="0023022E"/>
  </w:style>
  <w:style w:type="numbering" w:customStyle="1" w:styleId="12221">
    <w:name w:val="Нет списка12221"/>
    <w:next w:val="a2"/>
    <w:uiPriority w:val="99"/>
    <w:semiHidden/>
    <w:unhideWhenUsed/>
    <w:rsid w:val="0023022E"/>
  </w:style>
  <w:style w:type="numbering" w:customStyle="1" w:styleId="21221">
    <w:name w:val="Нет списка21221"/>
    <w:next w:val="a2"/>
    <w:uiPriority w:val="99"/>
    <w:semiHidden/>
    <w:unhideWhenUsed/>
    <w:rsid w:val="0023022E"/>
  </w:style>
  <w:style w:type="numbering" w:customStyle="1" w:styleId="112221">
    <w:name w:val="Нет списка112221"/>
    <w:next w:val="a2"/>
    <w:uiPriority w:val="99"/>
    <w:semiHidden/>
    <w:unhideWhenUsed/>
    <w:rsid w:val="0023022E"/>
  </w:style>
  <w:style w:type="numbering" w:customStyle="1" w:styleId="31221">
    <w:name w:val="Нет списка31221"/>
    <w:next w:val="a2"/>
    <w:uiPriority w:val="99"/>
    <w:semiHidden/>
    <w:unhideWhenUsed/>
    <w:rsid w:val="0023022E"/>
  </w:style>
  <w:style w:type="numbering" w:customStyle="1" w:styleId="41221">
    <w:name w:val="Нет списка41221"/>
    <w:next w:val="a2"/>
    <w:uiPriority w:val="99"/>
    <w:semiHidden/>
    <w:unhideWhenUsed/>
    <w:rsid w:val="0023022E"/>
  </w:style>
  <w:style w:type="numbering" w:customStyle="1" w:styleId="51221">
    <w:name w:val="Нет списка51221"/>
    <w:next w:val="a2"/>
    <w:uiPriority w:val="99"/>
    <w:semiHidden/>
    <w:unhideWhenUsed/>
    <w:rsid w:val="0023022E"/>
  </w:style>
  <w:style w:type="numbering" w:customStyle="1" w:styleId="61221">
    <w:name w:val="Нет списка61221"/>
    <w:next w:val="a2"/>
    <w:uiPriority w:val="99"/>
    <w:semiHidden/>
    <w:unhideWhenUsed/>
    <w:rsid w:val="0023022E"/>
  </w:style>
  <w:style w:type="numbering" w:customStyle="1" w:styleId="71221">
    <w:name w:val="Нет списка71221"/>
    <w:next w:val="a2"/>
    <w:uiPriority w:val="99"/>
    <w:semiHidden/>
    <w:unhideWhenUsed/>
    <w:rsid w:val="0023022E"/>
  </w:style>
  <w:style w:type="numbering" w:customStyle="1" w:styleId="9221">
    <w:name w:val="Нет списка9221"/>
    <w:next w:val="a2"/>
    <w:uiPriority w:val="99"/>
    <w:semiHidden/>
    <w:unhideWhenUsed/>
    <w:rsid w:val="0023022E"/>
  </w:style>
  <w:style w:type="numbering" w:customStyle="1" w:styleId="13221">
    <w:name w:val="Нет списка13221"/>
    <w:next w:val="a2"/>
    <w:uiPriority w:val="99"/>
    <w:semiHidden/>
    <w:unhideWhenUsed/>
    <w:rsid w:val="0023022E"/>
  </w:style>
  <w:style w:type="numbering" w:customStyle="1" w:styleId="22221">
    <w:name w:val="Нет списка22221"/>
    <w:next w:val="a2"/>
    <w:uiPriority w:val="99"/>
    <w:semiHidden/>
    <w:unhideWhenUsed/>
    <w:rsid w:val="0023022E"/>
  </w:style>
  <w:style w:type="numbering" w:customStyle="1" w:styleId="113221">
    <w:name w:val="Нет списка113221"/>
    <w:next w:val="a2"/>
    <w:uiPriority w:val="99"/>
    <w:semiHidden/>
    <w:unhideWhenUsed/>
    <w:rsid w:val="0023022E"/>
  </w:style>
  <w:style w:type="numbering" w:customStyle="1" w:styleId="32221">
    <w:name w:val="Нет списка32221"/>
    <w:next w:val="a2"/>
    <w:uiPriority w:val="99"/>
    <w:semiHidden/>
    <w:unhideWhenUsed/>
    <w:rsid w:val="0023022E"/>
  </w:style>
  <w:style w:type="numbering" w:customStyle="1" w:styleId="42221">
    <w:name w:val="Нет списка42221"/>
    <w:next w:val="a2"/>
    <w:uiPriority w:val="99"/>
    <w:semiHidden/>
    <w:unhideWhenUsed/>
    <w:rsid w:val="0023022E"/>
  </w:style>
  <w:style w:type="numbering" w:customStyle="1" w:styleId="52221">
    <w:name w:val="Нет списка52221"/>
    <w:next w:val="a2"/>
    <w:uiPriority w:val="99"/>
    <w:semiHidden/>
    <w:unhideWhenUsed/>
    <w:rsid w:val="0023022E"/>
  </w:style>
  <w:style w:type="numbering" w:customStyle="1" w:styleId="62221">
    <w:name w:val="Нет списка62221"/>
    <w:next w:val="a2"/>
    <w:uiPriority w:val="99"/>
    <w:semiHidden/>
    <w:unhideWhenUsed/>
    <w:rsid w:val="0023022E"/>
  </w:style>
  <w:style w:type="numbering" w:customStyle="1" w:styleId="72221">
    <w:name w:val="Нет списка72221"/>
    <w:next w:val="a2"/>
    <w:uiPriority w:val="99"/>
    <w:semiHidden/>
    <w:unhideWhenUsed/>
    <w:rsid w:val="0023022E"/>
  </w:style>
  <w:style w:type="numbering" w:customStyle="1" w:styleId="10221">
    <w:name w:val="Нет списка10221"/>
    <w:next w:val="a2"/>
    <w:uiPriority w:val="99"/>
    <w:semiHidden/>
    <w:unhideWhenUsed/>
    <w:rsid w:val="0023022E"/>
  </w:style>
  <w:style w:type="numbering" w:customStyle="1" w:styleId="14221">
    <w:name w:val="Нет списка14221"/>
    <w:next w:val="a2"/>
    <w:uiPriority w:val="99"/>
    <w:semiHidden/>
    <w:unhideWhenUsed/>
    <w:rsid w:val="0023022E"/>
  </w:style>
  <w:style w:type="numbering" w:customStyle="1" w:styleId="15221">
    <w:name w:val="Нет списка15221"/>
    <w:next w:val="a2"/>
    <w:uiPriority w:val="99"/>
    <w:semiHidden/>
    <w:unhideWhenUsed/>
    <w:rsid w:val="0023022E"/>
  </w:style>
  <w:style w:type="numbering" w:customStyle="1" w:styleId="16221">
    <w:name w:val="Нет списка16221"/>
    <w:next w:val="a2"/>
    <w:uiPriority w:val="99"/>
    <w:semiHidden/>
    <w:unhideWhenUsed/>
    <w:rsid w:val="0023022E"/>
  </w:style>
  <w:style w:type="numbering" w:customStyle="1" w:styleId="2021">
    <w:name w:val="Нет списка2021"/>
    <w:next w:val="a2"/>
    <w:uiPriority w:val="99"/>
    <w:semiHidden/>
    <w:unhideWhenUsed/>
    <w:rsid w:val="0023022E"/>
  </w:style>
  <w:style w:type="numbering" w:customStyle="1" w:styleId="11621">
    <w:name w:val="Нет списка11621"/>
    <w:next w:val="a2"/>
    <w:uiPriority w:val="99"/>
    <w:semiHidden/>
    <w:unhideWhenUsed/>
    <w:rsid w:val="0023022E"/>
  </w:style>
  <w:style w:type="numbering" w:customStyle="1" w:styleId="11721">
    <w:name w:val="Нет списка11721"/>
    <w:next w:val="a2"/>
    <w:uiPriority w:val="99"/>
    <w:semiHidden/>
    <w:unhideWhenUsed/>
    <w:rsid w:val="0023022E"/>
  </w:style>
  <w:style w:type="numbering" w:customStyle="1" w:styleId="2521">
    <w:name w:val="Нет списка2521"/>
    <w:next w:val="a2"/>
    <w:uiPriority w:val="99"/>
    <w:semiHidden/>
    <w:unhideWhenUsed/>
    <w:rsid w:val="0023022E"/>
  </w:style>
  <w:style w:type="numbering" w:customStyle="1" w:styleId="111321">
    <w:name w:val="Нет списка111321"/>
    <w:next w:val="a2"/>
    <w:uiPriority w:val="99"/>
    <w:semiHidden/>
    <w:unhideWhenUsed/>
    <w:rsid w:val="0023022E"/>
  </w:style>
  <w:style w:type="numbering" w:customStyle="1" w:styleId="3521">
    <w:name w:val="Нет списка3521"/>
    <w:next w:val="a2"/>
    <w:uiPriority w:val="99"/>
    <w:semiHidden/>
    <w:unhideWhenUsed/>
    <w:rsid w:val="0023022E"/>
  </w:style>
  <w:style w:type="numbering" w:customStyle="1" w:styleId="4521">
    <w:name w:val="Нет списка4521"/>
    <w:next w:val="a2"/>
    <w:uiPriority w:val="99"/>
    <w:semiHidden/>
    <w:unhideWhenUsed/>
    <w:rsid w:val="0023022E"/>
  </w:style>
  <w:style w:type="numbering" w:customStyle="1" w:styleId="5521">
    <w:name w:val="Нет списка5521"/>
    <w:next w:val="a2"/>
    <w:uiPriority w:val="99"/>
    <w:semiHidden/>
    <w:unhideWhenUsed/>
    <w:rsid w:val="0023022E"/>
  </w:style>
  <w:style w:type="numbering" w:customStyle="1" w:styleId="6521">
    <w:name w:val="Нет списка6521"/>
    <w:next w:val="a2"/>
    <w:uiPriority w:val="99"/>
    <w:semiHidden/>
    <w:unhideWhenUsed/>
    <w:rsid w:val="0023022E"/>
  </w:style>
  <w:style w:type="numbering" w:customStyle="1" w:styleId="7521">
    <w:name w:val="Нет списка7521"/>
    <w:next w:val="a2"/>
    <w:uiPriority w:val="99"/>
    <w:semiHidden/>
    <w:unhideWhenUsed/>
    <w:rsid w:val="0023022E"/>
  </w:style>
  <w:style w:type="numbering" w:customStyle="1" w:styleId="8321">
    <w:name w:val="Нет списка8321"/>
    <w:next w:val="a2"/>
    <w:uiPriority w:val="99"/>
    <w:semiHidden/>
    <w:unhideWhenUsed/>
    <w:rsid w:val="0023022E"/>
  </w:style>
  <w:style w:type="numbering" w:customStyle="1" w:styleId="12321">
    <w:name w:val="Нет списка12321"/>
    <w:next w:val="a2"/>
    <w:uiPriority w:val="99"/>
    <w:semiHidden/>
    <w:unhideWhenUsed/>
    <w:rsid w:val="0023022E"/>
  </w:style>
  <w:style w:type="numbering" w:customStyle="1" w:styleId="21321">
    <w:name w:val="Нет списка21321"/>
    <w:next w:val="a2"/>
    <w:uiPriority w:val="99"/>
    <w:semiHidden/>
    <w:unhideWhenUsed/>
    <w:rsid w:val="0023022E"/>
  </w:style>
  <w:style w:type="numbering" w:customStyle="1" w:styleId="112321">
    <w:name w:val="Нет списка112321"/>
    <w:next w:val="a2"/>
    <w:uiPriority w:val="99"/>
    <w:semiHidden/>
    <w:unhideWhenUsed/>
    <w:rsid w:val="0023022E"/>
  </w:style>
  <w:style w:type="numbering" w:customStyle="1" w:styleId="31321">
    <w:name w:val="Нет списка31321"/>
    <w:next w:val="a2"/>
    <w:uiPriority w:val="99"/>
    <w:semiHidden/>
    <w:unhideWhenUsed/>
    <w:rsid w:val="0023022E"/>
  </w:style>
  <w:style w:type="numbering" w:customStyle="1" w:styleId="41321">
    <w:name w:val="Нет списка41321"/>
    <w:next w:val="a2"/>
    <w:uiPriority w:val="99"/>
    <w:semiHidden/>
    <w:unhideWhenUsed/>
    <w:rsid w:val="0023022E"/>
  </w:style>
  <w:style w:type="numbering" w:customStyle="1" w:styleId="51321">
    <w:name w:val="Нет списка51321"/>
    <w:next w:val="a2"/>
    <w:uiPriority w:val="99"/>
    <w:semiHidden/>
    <w:unhideWhenUsed/>
    <w:rsid w:val="0023022E"/>
  </w:style>
  <w:style w:type="numbering" w:customStyle="1" w:styleId="61321">
    <w:name w:val="Нет списка61321"/>
    <w:next w:val="a2"/>
    <w:uiPriority w:val="99"/>
    <w:semiHidden/>
    <w:unhideWhenUsed/>
    <w:rsid w:val="0023022E"/>
  </w:style>
  <w:style w:type="numbering" w:customStyle="1" w:styleId="71321">
    <w:name w:val="Нет списка71321"/>
    <w:next w:val="a2"/>
    <w:uiPriority w:val="99"/>
    <w:semiHidden/>
    <w:unhideWhenUsed/>
    <w:rsid w:val="0023022E"/>
  </w:style>
  <w:style w:type="numbering" w:customStyle="1" w:styleId="9321">
    <w:name w:val="Нет списка9321"/>
    <w:next w:val="a2"/>
    <w:uiPriority w:val="99"/>
    <w:semiHidden/>
    <w:unhideWhenUsed/>
    <w:rsid w:val="0023022E"/>
  </w:style>
  <w:style w:type="numbering" w:customStyle="1" w:styleId="13321">
    <w:name w:val="Нет списка13321"/>
    <w:next w:val="a2"/>
    <w:uiPriority w:val="99"/>
    <w:semiHidden/>
    <w:unhideWhenUsed/>
    <w:rsid w:val="0023022E"/>
  </w:style>
  <w:style w:type="numbering" w:customStyle="1" w:styleId="22321">
    <w:name w:val="Нет списка22321"/>
    <w:next w:val="a2"/>
    <w:uiPriority w:val="99"/>
    <w:semiHidden/>
    <w:unhideWhenUsed/>
    <w:rsid w:val="0023022E"/>
  </w:style>
  <w:style w:type="numbering" w:customStyle="1" w:styleId="113321">
    <w:name w:val="Нет списка113321"/>
    <w:next w:val="a2"/>
    <w:uiPriority w:val="99"/>
    <w:semiHidden/>
    <w:unhideWhenUsed/>
    <w:rsid w:val="0023022E"/>
  </w:style>
  <w:style w:type="numbering" w:customStyle="1" w:styleId="32321">
    <w:name w:val="Нет списка32321"/>
    <w:next w:val="a2"/>
    <w:uiPriority w:val="99"/>
    <w:semiHidden/>
    <w:unhideWhenUsed/>
    <w:rsid w:val="0023022E"/>
  </w:style>
  <w:style w:type="numbering" w:customStyle="1" w:styleId="42321">
    <w:name w:val="Нет списка42321"/>
    <w:next w:val="a2"/>
    <w:uiPriority w:val="99"/>
    <w:semiHidden/>
    <w:unhideWhenUsed/>
    <w:rsid w:val="0023022E"/>
  </w:style>
  <w:style w:type="numbering" w:customStyle="1" w:styleId="52321">
    <w:name w:val="Нет списка52321"/>
    <w:next w:val="a2"/>
    <w:uiPriority w:val="99"/>
    <w:semiHidden/>
    <w:unhideWhenUsed/>
    <w:rsid w:val="0023022E"/>
  </w:style>
  <w:style w:type="numbering" w:customStyle="1" w:styleId="62321">
    <w:name w:val="Нет списка62321"/>
    <w:next w:val="a2"/>
    <w:uiPriority w:val="99"/>
    <w:semiHidden/>
    <w:unhideWhenUsed/>
    <w:rsid w:val="0023022E"/>
  </w:style>
  <w:style w:type="numbering" w:customStyle="1" w:styleId="72321">
    <w:name w:val="Нет списка72321"/>
    <w:next w:val="a2"/>
    <w:uiPriority w:val="99"/>
    <w:semiHidden/>
    <w:unhideWhenUsed/>
    <w:rsid w:val="0023022E"/>
  </w:style>
  <w:style w:type="numbering" w:customStyle="1" w:styleId="10321">
    <w:name w:val="Нет списка10321"/>
    <w:next w:val="a2"/>
    <w:uiPriority w:val="99"/>
    <w:semiHidden/>
    <w:unhideWhenUsed/>
    <w:rsid w:val="0023022E"/>
  </w:style>
  <w:style w:type="numbering" w:customStyle="1" w:styleId="14321">
    <w:name w:val="Нет списка14321"/>
    <w:next w:val="a2"/>
    <w:uiPriority w:val="99"/>
    <w:semiHidden/>
    <w:unhideWhenUsed/>
    <w:rsid w:val="0023022E"/>
  </w:style>
  <w:style w:type="numbering" w:customStyle="1" w:styleId="15321">
    <w:name w:val="Нет списка15321"/>
    <w:next w:val="a2"/>
    <w:uiPriority w:val="99"/>
    <w:semiHidden/>
    <w:unhideWhenUsed/>
    <w:rsid w:val="0023022E"/>
  </w:style>
  <w:style w:type="numbering" w:customStyle="1" w:styleId="16321">
    <w:name w:val="Нет списка16321"/>
    <w:next w:val="a2"/>
    <w:uiPriority w:val="99"/>
    <w:semiHidden/>
    <w:unhideWhenUsed/>
    <w:rsid w:val="0023022E"/>
  </w:style>
  <w:style w:type="numbering" w:customStyle="1" w:styleId="301">
    <w:name w:val="Нет списка301"/>
    <w:next w:val="a2"/>
    <w:uiPriority w:val="99"/>
    <w:semiHidden/>
    <w:unhideWhenUsed/>
    <w:rsid w:val="0023022E"/>
  </w:style>
  <w:style w:type="table" w:customStyle="1" w:styleId="915">
    <w:name w:val="Сетка таблицы91"/>
    <w:basedOn w:val="a1"/>
    <w:next w:val="aff8"/>
    <w:uiPriority w:val="59"/>
    <w:rsid w:val="0023022E"/>
    <w:rPr>
      <w:rFonts w:cs="Times New Roman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1">
    <w:name w:val="Нет списка1261"/>
    <w:next w:val="a2"/>
    <w:uiPriority w:val="99"/>
    <w:semiHidden/>
    <w:unhideWhenUsed/>
    <w:rsid w:val="0023022E"/>
  </w:style>
  <w:style w:type="numbering" w:customStyle="1" w:styleId="11161">
    <w:name w:val="Нет списка11161"/>
    <w:next w:val="a2"/>
    <w:uiPriority w:val="99"/>
    <w:semiHidden/>
    <w:unhideWhenUsed/>
    <w:rsid w:val="0023022E"/>
  </w:style>
  <w:style w:type="numbering" w:customStyle="1" w:styleId="2101">
    <w:name w:val="Нет списка2101"/>
    <w:next w:val="a2"/>
    <w:uiPriority w:val="99"/>
    <w:semiHidden/>
    <w:unhideWhenUsed/>
    <w:rsid w:val="0023022E"/>
  </w:style>
  <w:style w:type="numbering" w:customStyle="1" w:styleId="11171">
    <w:name w:val="Нет списка11171"/>
    <w:next w:val="a2"/>
    <w:uiPriority w:val="99"/>
    <w:semiHidden/>
    <w:unhideWhenUsed/>
    <w:rsid w:val="0023022E"/>
  </w:style>
  <w:style w:type="numbering" w:customStyle="1" w:styleId="381">
    <w:name w:val="Нет списка381"/>
    <w:next w:val="a2"/>
    <w:uiPriority w:val="99"/>
    <w:semiHidden/>
    <w:unhideWhenUsed/>
    <w:rsid w:val="0023022E"/>
  </w:style>
  <w:style w:type="numbering" w:customStyle="1" w:styleId="481">
    <w:name w:val="Нет списка481"/>
    <w:next w:val="a2"/>
    <w:uiPriority w:val="99"/>
    <w:semiHidden/>
    <w:unhideWhenUsed/>
    <w:rsid w:val="0023022E"/>
  </w:style>
  <w:style w:type="numbering" w:customStyle="1" w:styleId="581">
    <w:name w:val="Нет списка581"/>
    <w:next w:val="a2"/>
    <w:uiPriority w:val="99"/>
    <w:semiHidden/>
    <w:unhideWhenUsed/>
    <w:rsid w:val="0023022E"/>
  </w:style>
  <w:style w:type="numbering" w:customStyle="1" w:styleId="681">
    <w:name w:val="Нет списка681"/>
    <w:next w:val="a2"/>
    <w:uiPriority w:val="99"/>
    <w:semiHidden/>
    <w:unhideWhenUsed/>
    <w:rsid w:val="0023022E"/>
  </w:style>
  <w:style w:type="numbering" w:customStyle="1" w:styleId="781">
    <w:name w:val="Нет списка781"/>
    <w:next w:val="a2"/>
    <w:uiPriority w:val="99"/>
    <w:semiHidden/>
    <w:unhideWhenUsed/>
    <w:rsid w:val="0023022E"/>
  </w:style>
  <w:style w:type="numbering" w:customStyle="1" w:styleId="861">
    <w:name w:val="Нет списка861"/>
    <w:next w:val="a2"/>
    <w:uiPriority w:val="99"/>
    <w:semiHidden/>
    <w:unhideWhenUsed/>
    <w:rsid w:val="0023022E"/>
  </w:style>
  <w:style w:type="numbering" w:customStyle="1" w:styleId="1271">
    <w:name w:val="Нет списка1271"/>
    <w:next w:val="a2"/>
    <w:uiPriority w:val="99"/>
    <w:semiHidden/>
    <w:unhideWhenUsed/>
    <w:rsid w:val="0023022E"/>
  </w:style>
  <w:style w:type="numbering" w:customStyle="1" w:styleId="2161">
    <w:name w:val="Нет списка2161"/>
    <w:next w:val="a2"/>
    <w:uiPriority w:val="99"/>
    <w:semiHidden/>
    <w:unhideWhenUsed/>
    <w:rsid w:val="0023022E"/>
  </w:style>
  <w:style w:type="numbering" w:customStyle="1" w:styleId="11261">
    <w:name w:val="Нет списка11261"/>
    <w:next w:val="a2"/>
    <w:uiPriority w:val="99"/>
    <w:semiHidden/>
    <w:unhideWhenUsed/>
    <w:rsid w:val="0023022E"/>
  </w:style>
  <w:style w:type="numbering" w:customStyle="1" w:styleId="3161">
    <w:name w:val="Нет списка3161"/>
    <w:next w:val="a2"/>
    <w:uiPriority w:val="99"/>
    <w:semiHidden/>
    <w:unhideWhenUsed/>
    <w:rsid w:val="0023022E"/>
  </w:style>
  <w:style w:type="numbering" w:customStyle="1" w:styleId="4161">
    <w:name w:val="Нет списка4161"/>
    <w:next w:val="a2"/>
    <w:uiPriority w:val="99"/>
    <w:semiHidden/>
    <w:unhideWhenUsed/>
    <w:rsid w:val="0023022E"/>
  </w:style>
  <w:style w:type="numbering" w:customStyle="1" w:styleId="5161">
    <w:name w:val="Нет списка5161"/>
    <w:next w:val="a2"/>
    <w:uiPriority w:val="99"/>
    <w:semiHidden/>
    <w:unhideWhenUsed/>
    <w:rsid w:val="0023022E"/>
  </w:style>
  <w:style w:type="numbering" w:customStyle="1" w:styleId="6161">
    <w:name w:val="Нет списка6161"/>
    <w:next w:val="a2"/>
    <w:uiPriority w:val="99"/>
    <w:semiHidden/>
    <w:unhideWhenUsed/>
    <w:rsid w:val="0023022E"/>
  </w:style>
  <w:style w:type="numbering" w:customStyle="1" w:styleId="7161">
    <w:name w:val="Нет списка7161"/>
    <w:next w:val="a2"/>
    <w:uiPriority w:val="99"/>
    <w:semiHidden/>
    <w:unhideWhenUsed/>
    <w:rsid w:val="0023022E"/>
  </w:style>
  <w:style w:type="numbering" w:customStyle="1" w:styleId="961">
    <w:name w:val="Нет списка961"/>
    <w:next w:val="a2"/>
    <w:uiPriority w:val="99"/>
    <w:semiHidden/>
    <w:unhideWhenUsed/>
    <w:rsid w:val="0023022E"/>
  </w:style>
  <w:style w:type="numbering" w:customStyle="1" w:styleId="1361">
    <w:name w:val="Нет списка1361"/>
    <w:next w:val="a2"/>
    <w:uiPriority w:val="99"/>
    <w:semiHidden/>
    <w:unhideWhenUsed/>
    <w:rsid w:val="0023022E"/>
  </w:style>
  <w:style w:type="numbering" w:customStyle="1" w:styleId="2261">
    <w:name w:val="Нет списка2261"/>
    <w:next w:val="a2"/>
    <w:uiPriority w:val="99"/>
    <w:semiHidden/>
    <w:unhideWhenUsed/>
    <w:rsid w:val="0023022E"/>
  </w:style>
  <w:style w:type="numbering" w:customStyle="1" w:styleId="11361">
    <w:name w:val="Нет списка11361"/>
    <w:next w:val="a2"/>
    <w:uiPriority w:val="99"/>
    <w:semiHidden/>
    <w:unhideWhenUsed/>
    <w:rsid w:val="0023022E"/>
  </w:style>
  <w:style w:type="numbering" w:customStyle="1" w:styleId="3261">
    <w:name w:val="Нет списка3261"/>
    <w:next w:val="a2"/>
    <w:uiPriority w:val="99"/>
    <w:semiHidden/>
    <w:unhideWhenUsed/>
    <w:rsid w:val="0023022E"/>
  </w:style>
  <w:style w:type="numbering" w:customStyle="1" w:styleId="4261">
    <w:name w:val="Нет списка4261"/>
    <w:next w:val="a2"/>
    <w:uiPriority w:val="99"/>
    <w:semiHidden/>
    <w:unhideWhenUsed/>
    <w:rsid w:val="0023022E"/>
  </w:style>
  <w:style w:type="numbering" w:customStyle="1" w:styleId="5261">
    <w:name w:val="Нет списка5261"/>
    <w:next w:val="a2"/>
    <w:uiPriority w:val="99"/>
    <w:semiHidden/>
    <w:unhideWhenUsed/>
    <w:rsid w:val="0023022E"/>
  </w:style>
  <w:style w:type="numbering" w:customStyle="1" w:styleId="6261">
    <w:name w:val="Нет списка6261"/>
    <w:next w:val="a2"/>
    <w:uiPriority w:val="99"/>
    <w:semiHidden/>
    <w:unhideWhenUsed/>
    <w:rsid w:val="0023022E"/>
  </w:style>
  <w:style w:type="numbering" w:customStyle="1" w:styleId="7261">
    <w:name w:val="Нет списка7261"/>
    <w:next w:val="a2"/>
    <w:uiPriority w:val="99"/>
    <w:semiHidden/>
    <w:unhideWhenUsed/>
    <w:rsid w:val="0023022E"/>
  </w:style>
  <w:style w:type="numbering" w:customStyle="1" w:styleId="1061">
    <w:name w:val="Нет списка1061"/>
    <w:next w:val="a2"/>
    <w:uiPriority w:val="99"/>
    <w:semiHidden/>
    <w:unhideWhenUsed/>
    <w:rsid w:val="0023022E"/>
  </w:style>
  <w:style w:type="numbering" w:customStyle="1" w:styleId="1461">
    <w:name w:val="Нет списка1461"/>
    <w:next w:val="a2"/>
    <w:uiPriority w:val="99"/>
    <w:semiHidden/>
    <w:unhideWhenUsed/>
    <w:rsid w:val="0023022E"/>
  </w:style>
  <w:style w:type="numbering" w:customStyle="1" w:styleId="1561">
    <w:name w:val="Нет списка1561"/>
    <w:next w:val="a2"/>
    <w:uiPriority w:val="99"/>
    <w:semiHidden/>
    <w:unhideWhenUsed/>
    <w:rsid w:val="0023022E"/>
  </w:style>
  <w:style w:type="numbering" w:customStyle="1" w:styleId="1661">
    <w:name w:val="Нет списка1661"/>
    <w:next w:val="a2"/>
    <w:uiPriority w:val="99"/>
    <w:semiHidden/>
    <w:unhideWhenUsed/>
    <w:rsid w:val="0023022E"/>
  </w:style>
  <w:style w:type="numbering" w:customStyle="1" w:styleId="1731">
    <w:name w:val="Нет списка1731"/>
    <w:next w:val="a2"/>
    <w:uiPriority w:val="99"/>
    <w:semiHidden/>
    <w:unhideWhenUsed/>
    <w:rsid w:val="0023022E"/>
  </w:style>
  <w:style w:type="numbering" w:customStyle="1" w:styleId="1831">
    <w:name w:val="Нет списка1831"/>
    <w:next w:val="a2"/>
    <w:uiPriority w:val="99"/>
    <w:semiHidden/>
    <w:unhideWhenUsed/>
    <w:rsid w:val="0023022E"/>
  </w:style>
  <w:style w:type="numbering" w:customStyle="1" w:styleId="11431">
    <w:name w:val="Нет списка11431"/>
    <w:next w:val="a2"/>
    <w:uiPriority w:val="99"/>
    <w:semiHidden/>
    <w:unhideWhenUsed/>
    <w:rsid w:val="0023022E"/>
  </w:style>
  <w:style w:type="numbering" w:customStyle="1" w:styleId="2331">
    <w:name w:val="Нет списка2331"/>
    <w:next w:val="a2"/>
    <w:uiPriority w:val="99"/>
    <w:semiHidden/>
    <w:unhideWhenUsed/>
    <w:rsid w:val="0023022E"/>
  </w:style>
  <w:style w:type="numbering" w:customStyle="1" w:styleId="111131">
    <w:name w:val="Нет списка111131"/>
    <w:next w:val="a2"/>
    <w:uiPriority w:val="99"/>
    <w:semiHidden/>
    <w:unhideWhenUsed/>
    <w:rsid w:val="0023022E"/>
  </w:style>
  <w:style w:type="numbering" w:customStyle="1" w:styleId="3331">
    <w:name w:val="Нет списка3331"/>
    <w:next w:val="a2"/>
    <w:uiPriority w:val="99"/>
    <w:semiHidden/>
    <w:unhideWhenUsed/>
    <w:rsid w:val="0023022E"/>
  </w:style>
  <w:style w:type="numbering" w:customStyle="1" w:styleId="4331">
    <w:name w:val="Нет списка4331"/>
    <w:next w:val="a2"/>
    <w:uiPriority w:val="99"/>
    <w:semiHidden/>
    <w:unhideWhenUsed/>
    <w:rsid w:val="0023022E"/>
  </w:style>
  <w:style w:type="numbering" w:customStyle="1" w:styleId="5331">
    <w:name w:val="Нет списка5331"/>
    <w:next w:val="a2"/>
    <w:uiPriority w:val="99"/>
    <w:semiHidden/>
    <w:unhideWhenUsed/>
    <w:rsid w:val="0023022E"/>
  </w:style>
  <w:style w:type="numbering" w:customStyle="1" w:styleId="6331">
    <w:name w:val="Нет списка6331"/>
    <w:next w:val="a2"/>
    <w:uiPriority w:val="99"/>
    <w:semiHidden/>
    <w:unhideWhenUsed/>
    <w:rsid w:val="0023022E"/>
  </w:style>
  <w:style w:type="numbering" w:customStyle="1" w:styleId="7331">
    <w:name w:val="Нет списка7331"/>
    <w:next w:val="a2"/>
    <w:uiPriority w:val="99"/>
    <w:semiHidden/>
    <w:unhideWhenUsed/>
    <w:rsid w:val="0023022E"/>
  </w:style>
  <w:style w:type="numbering" w:customStyle="1" w:styleId="8131">
    <w:name w:val="Нет списка8131"/>
    <w:next w:val="a2"/>
    <w:uiPriority w:val="99"/>
    <w:semiHidden/>
    <w:unhideWhenUsed/>
    <w:rsid w:val="0023022E"/>
  </w:style>
  <w:style w:type="numbering" w:customStyle="1" w:styleId="12131">
    <w:name w:val="Нет списка12131"/>
    <w:next w:val="a2"/>
    <w:uiPriority w:val="99"/>
    <w:semiHidden/>
    <w:unhideWhenUsed/>
    <w:rsid w:val="0023022E"/>
  </w:style>
  <w:style w:type="numbering" w:customStyle="1" w:styleId="21131">
    <w:name w:val="Нет списка21131"/>
    <w:next w:val="a2"/>
    <w:uiPriority w:val="99"/>
    <w:semiHidden/>
    <w:unhideWhenUsed/>
    <w:rsid w:val="0023022E"/>
  </w:style>
  <w:style w:type="numbering" w:customStyle="1" w:styleId="112131">
    <w:name w:val="Нет списка112131"/>
    <w:next w:val="a2"/>
    <w:uiPriority w:val="99"/>
    <w:semiHidden/>
    <w:unhideWhenUsed/>
    <w:rsid w:val="0023022E"/>
  </w:style>
  <w:style w:type="numbering" w:customStyle="1" w:styleId="31131">
    <w:name w:val="Нет списка31131"/>
    <w:next w:val="a2"/>
    <w:uiPriority w:val="99"/>
    <w:semiHidden/>
    <w:unhideWhenUsed/>
    <w:rsid w:val="0023022E"/>
  </w:style>
  <w:style w:type="numbering" w:customStyle="1" w:styleId="41131">
    <w:name w:val="Нет списка41131"/>
    <w:next w:val="a2"/>
    <w:uiPriority w:val="99"/>
    <w:semiHidden/>
    <w:unhideWhenUsed/>
    <w:rsid w:val="0023022E"/>
  </w:style>
  <w:style w:type="numbering" w:customStyle="1" w:styleId="51131">
    <w:name w:val="Нет списка51131"/>
    <w:next w:val="a2"/>
    <w:uiPriority w:val="99"/>
    <w:semiHidden/>
    <w:unhideWhenUsed/>
    <w:rsid w:val="0023022E"/>
  </w:style>
  <w:style w:type="numbering" w:customStyle="1" w:styleId="61131">
    <w:name w:val="Нет списка61131"/>
    <w:next w:val="a2"/>
    <w:uiPriority w:val="99"/>
    <w:semiHidden/>
    <w:unhideWhenUsed/>
    <w:rsid w:val="0023022E"/>
  </w:style>
  <w:style w:type="numbering" w:customStyle="1" w:styleId="71131">
    <w:name w:val="Нет списка71131"/>
    <w:next w:val="a2"/>
    <w:uiPriority w:val="99"/>
    <w:semiHidden/>
    <w:unhideWhenUsed/>
    <w:rsid w:val="0023022E"/>
  </w:style>
  <w:style w:type="numbering" w:customStyle="1" w:styleId="9131">
    <w:name w:val="Нет списка9131"/>
    <w:next w:val="a2"/>
    <w:uiPriority w:val="99"/>
    <w:semiHidden/>
    <w:unhideWhenUsed/>
    <w:rsid w:val="0023022E"/>
  </w:style>
  <w:style w:type="numbering" w:customStyle="1" w:styleId="13131">
    <w:name w:val="Нет списка13131"/>
    <w:next w:val="a2"/>
    <w:uiPriority w:val="99"/>
    <w:semiHidden/>
    <w:unhideWhenUsed/>
    <w:rsid w:val="0023022E"/>
  </w:style>
  <w:style w:type="numbering" w:customStyle="1" w:styleId="22131">
    <w:name w:val="Нет списка22131"/>
    <w:next w:val="a2"/>
    <w:uiPriority w:val="99"/>
    <w:semiHidden/>
    <w:unhideWhenUsed/>
    <w:rsid w:val="0023022E"/>
  </w:style>
  <w:style w:type="numbering" w:customStyle="1" w:styleId="113131">
    <w:name w:val="Нет списка113131"/>
    <w:next w:val="a2"/>
    <w:uiPriority w:val="99"/>
    <w:semiHidden/>
    <w:unhideWhenUsed/>
    <w:rsid w:val="0023022E"/>
  </w:style>
  <w:style w:type="numbering" w:customStyle="1" w:styleId="32131">
    <w:name w:val="Нет списка32131"/>
    <w:next w:val="a2"/>
    <w:uiPriority w:val="99"/>
    <w:semiHidden/>
    <w:unhideWhenUsed/>
    <w:rsid w:val="0023022E"/>
  </w:style>
  <w:style w:type="numbering" w:customStyle="1" w:styleId="42131">
    <w:name w:val="Нет списка42131"/>
    <w:next w:val="a2"/>
    <w:uiPriority w:val="99"/>
    <w:semiHidden/>
    <w:unhideWhenUsed/>
    <w:rsid w:val="0023022E"/>
  </w:style>
  <w:style w:type="numbering" w:customStyle="1" w:styleId="52131">
    <w:name w:val="Нет списка52131"/>
    <w:next w:val="a2"/>
    <w:uiPriority w:val="99"/>
    <w:semiHidden/>
    <w:unhideWhenUsed/>
    <w:rsid w:val="0023022E"/>
  </w:style>
  <w:style w:type="numbering" w:customStyle="1" w:styleId="62131">
    <w:name w:val="Нет списка62131"/>
    <w:next w:val="a2"/>
    <w:uiPriority w:val="99"/>
    <w:semiHidden/>
    <w:unhideWhenUsed/>
    <w:rsid w:val="0023022E"/>
  </w:style>
  <w:style w:type="numbering" w:customStyle="1" w:styleId="72131">
    <w:name w:val="Нет списка72131"/>
    <w:next w:val="a2"/>
    <w:uiPriority w:val="99"/>
    <w:semiHidden/>
    <w:unhideWhenUsed/>
    <w:rsid w:val="0023022E"/>
  </w:style>
  <w:style w:type="numbering" w:customStyle="1" w:styleId="10131">
    <w:name w:val="Нет списка10131"/>
    <w:next w:val="a2"/>
    <w:uiPriority w:val="99"/>
    <w:semiHidden/>
    <w:unhideWhenUsed/>
    <w:rsid w:val="0023022E"/>
  </w:style>
  <w:style w:type="numbering" w:customStyle="1" w:styleId="14131">
    <w:name w:val="Нет списка14131"/>
    <w:next w:val="a2"/>
    <w:uiPriority w:val="99"/>
    <w:semiHidden/>
    <w:unhideWhenUsed/>
    <w:rsid w:val="0023022E"/>
  </w:style>
  <w:style w:type="numbering" w:customStyle="1" w:styleId="15131">
    <w:name w:val="Нет списка15131"/>
    <w:next w:val="a2"/>
    <w:uiPriority w:val="99"/>
    <w:semiHidden/>
    <w:unhideWhenUsed/>
    <w:rsid w:val="0023022E"/>
  </w:style>
  <w:style w:type="numbering" w:customStyle="1" w:styleId="16131">
    <w:name w:val="Нет списка16131"/>
    <w:next w:val="a2"/>
    <w:uiPriority w:val="99"/>
    <w:semiHidden/>
    <w:unhideWhenUsed/>
    <w:rsid w:val="0023022E"/>
  </w:style>
  <w:style w:type="numbering" w:customStyle="1" w:styleId="1931">
    <w:name w:val="Нет списка1931"/>
    <w:next w:val="a2"/>
    <w:uiPriority w:val="99"/>
    <w:semiHidden/>
    <w:unhideWhenUsed/>
    <w:rsid w:val="0023022E"/>
  </w:style>
  <w:style w:type="numbering" w:customStyle="1" w:styleId="11031">
    <w:name w:val="Нет списка11031"/>
    <w:next w:val="a2"/>
    <w:uiPriority w:val="99"/>
    <w:semiHidden/>
    <w:unhideWhenUsed/>
    <w:rsid w:val="0023022E"/>
  </w:style>
  <w:style w:type="numbering" w:customStyle="1" w:styleId="11531">
    <w:name w:val="Нет списка11531"/>
    <w:next w:val="a2"/>
    <w:uiPriority w:val="99"/>
    <w:semiHidden/>
    <w:unhideWhenUsed/>
    <w:rsid w:val="0023022E"/>
  </w:style>
  <w:style w:type="numbering" w:customStyle="1" w:styleId="2431">
    <w:name w:val="Нет списка2431"/>
    <w:next w:val="a2"/>
    <w:uiPriority w:val="99"/>
    <w:semiHidden/>
    <w:unhideWhenUsed/>
    <w:rsid w:val="0023022E"/>
  </w:style>
  <w:style w:type="numbering" w:customStyle="1" w:styleId="111231">
    <w:name w:val="Нет списка111231"/>
    <w:next w:val="a2"/>
    <w:uiPriority w:val="99"/>
    <w:semiHidden/>
    <w:unhideWhenUsed/>
    <w:rsid w:val="0023022E"/>
  </w:style>
  <w:style w:type="numbering" w:customStyle="1" w:styleId="3431">
    <w:name w:val="Нет списка3431"/>
    <w:next w:val="a2"/>
    <w:uiPriority w:val="99"/>
    <w:semiHidden/>
    <w:unhideWhenUsed/>
    <w:rsid w:val="0023022E"/>
  </w:style>
  <w:style w:type="numbering" w:customStyle="1" w:styleId="4431">
    <w:name w:val="Нет списка4431"/>
    <w:next w:val="a2"/>
    <w:uiPriority w:val="99"/>
    <w:semiHidden/>
    <w:unhideWhenUsed/>
    <w:rsid w:val="0023022E"/>
  </w:style>
  <w:style w:type="numbering" w:customStyle="1" w:styleId="5431">
    <w:name w:val="Нет списка5431"/>
    <w:next w:val="a2"/>
    <w:uiPriority w:val="99"/>
    <w:semiHidden/>
    <w:unhideWhenUsed/>
    <w:rsid w:val="0023022E"/>
  </w:style>
  <w:style w:type="numbering" w:customStyle="1" w:styleId="6431">
    <w:name w:val="Нет списка6431"/>
    <w:next w:val="a2"/>
    <w:uiPriority w:val="99"/>
    <w:semiHidden/>
    <w:unhideWhenUsed/>
    <w:rsid w:val="0023022E"/>
  </w:style>
  <w:style w:type="numbering" w:customStyle="1" w:styleId="7431">
    <w:name w:val="Нет списка7431"/>
    <w:next w:val="a2"/>
    <w:uiPriority w:val="99"/>
    <w:semiHidden/>
    <w:unhideWhenUsed/>
    <w:rsid w:val="0023022E"/>
  </w:style>
  <w:style w:type="numbering" w:customStyle="1" w:styleId="8231">
    <w:name w:val="Нет списка8231"/>
    <w:next w:val="a2"/>
    <w:uiPriority w:val="99"/>
    <w:semiHidden/>
    <w:unhideWhenUsed/>
    <w:rsid w:val="0023022E"/>
  </w:style>
  <w:style w:type="numbering" w:customStyle="1" w:styleId="12231">
    <w:name w:val="Нет списка12231"/>
    <w:next w:val="a2"/>
    <w:uiPriority w:val="99"/>
    <w:semiHidden/>
    <w:unhideWhenUsed/>
    <w:rsid w:val="0023022E"/>
  </w:style>
  <w:style w:type="numbering" w:customStyle="1" w:styleId="21231">
    <w:name w:val="Нет списка21231"/>
    <w:next w:val="a2"/>
    <w:uiPriority w:val="99"/>
    <w:semiHidden/>
    <w:unhideWhenUsed/>
    <w:rsid w:val="0023022E"/>
  </w:style>
  <w:style w:type="numbering" w:customStyle="1" w:styleId="112231">
    <w:name w:val="Нет списка112231"/>
    <w:next w:val="a2"/>
    <w:uiPriority w:val="99"/>
    <w:semiHidden/>
    <w:unhideWhenUsed/>
    <w:rsid w:val="0023022E"/>
  </w:style>
  <w:style w:type="numbering" w:customStyle="1" w:styleId="31231">
    <w:name w:val="Нет списка31231"/>
    <w:next w:val="a2"/>
    <w:uiPriority w:val="99"/>
    <w:semiHidden/>
    <w:unhideWhenUsed/>
    <w:rsid w:val="0023022E"/>
  </w:style>
  <w:style w:type="numbering" w:customStyle="1" w:styleId="41231">
    <w:name w:val="Нет списка41231"/>
    <w:next w:val="a2"/>
    <w:uiPriority w:val="99"/>
    <w:semiHidden/>
    <w:unhideWhenUsed/>
    <w:rsid w:val="0023022E"/>
  </w:style>
  <w:style w:type="numbering" w:customStyle="1" w:styleId="51231">
    <w:name w:val="Нет списка51231"/>
    <w:next w:val="a2"/>
    <w:uiPriority w:val="99"/>
    <w:semiHidden/>
    <w:unhideWhenUsed/>
    <w:rsid w:val="0023022E"/>
  </w:style>
  <w:style w:type="numbering" w:customStyle="1" w:styleId="61231">
    <w:name w:val="Нет списка61231"/>
    <w:next w:val="a2"/>
    <w:uiPriority w:val="99"/>
    <w:semiHidden/>
    <w:unhideWhenUsed/>
    <w:rsid w:val="0023022E"/>
  </w:style>
  <w:style w:type="numbering" w:customStyle="1" w:styleId="71231">
    <w:name w:val="Нет списка71231"/>
    <w:next w:val="a2"/>
    <w:uiPriority w:val="99"/>
    <w:semiHidden/>
    <w:unhideWhenUsed/>
    <w:rsid w:val="0023022E"/>
  </w:style>
  <w:style w:type="numbering" w:customStyle="1" w:styleId="9231">
    <w:name w:val="Нет списка9231"/>
    <w:next w:val="a2"/>
    <w:uiPriority w:val="99"/>
    <w:semiHidden/>
    <w:unhideWhenUsed/>
    <w:rsid w:val="0023022E"/>
  </w:style>
  <w:style w:type="numbering" w:customStyle="1" w:styleId="13231">
    <w:name w:val="Нет списка13231"/>
    <w:next w:val="a2"/>
    <w:uiPriority w:val="99"/>
    <w:semiHidden/>
    <w:unhideWhenUsed/>
    <w:rsid w:val="0023022E"/>
  </w:style>
  <w:style w:type="numbering" w:customStyle="1" w:styleId="22231">
    <w:name w:val="Нет списка22231"/>
    <w:next w:val="a2"/>
    <w:uiPriority w:val="99"/>
    <w:semiHidden/>
    <w:unhideWhenUsed/>
    <w:rsid w:val="0023022E"/>
  </w:style>
  <w:style w:type="numbering" w:customStyle="1" w:styleId="113231">
    <w:name w:val="Нет списка113231"/>
    <w:next w:val="a2"/>
    <w:uiPriority w:val="99"/>
    <w:semiHidden/>
    <w:unhideWhenUsed/>
    <w:rsid w:val="0023022E"/>
  </w:style>
  <w:style w:type="numbering" w:customStyle="1" w:styleId="32231">
    <w:name w:val="Нет списка32231"/>
    <w:next w:val="a2"/>
    <w:uiPriority w:val="99"/>
    <w:semiHidden/>
    <w:unhideWhenUsed/>
    <w:rsid w:val="0023022E"/>
  </w:style>
  <w:style w:type="numbering" w:customStyle="1" w:styleId="42231">
    <w:name w:val="Нет списка42231"/>
    <w:next w:val="a2"/>
    <w:uiPriority w:val="99"/>
    <w:semiHidden/>
    <w:unhideWhenUsed/>
    <w:rsid w:val="0023022E"/>
  </w:style>
  <w:style w:type="numbering" w:customStyle="1" w:styleId="52231">
    <w:name w:val="Нет списка52231"/>
    <w:next w:val="a2"/>
    <w:uiPriority w:val="99"/>
    <w:semiHidden/>
    <w:unhideWhenUsed/>
    <w:rsid w:val="0023022E"/>
  </w:style>
  <w:style w:type="numbering" w:customStyle="1" w:styleId="62231">
    <w:name w:val="Нет списка62231"/>
    <w:next w:val="a2"/>
    <w:uiPriority w:val="99"/>
    <w:semiHidden/>
    <w:unhideWhenUsed/>
    <w:rsid w:val="0023022E"/>
  </w:style>
  <w:style w:type="numbering" w:customStyle="1" w:styleId="72231">
    <w:name w:val="Нет списка72231"/>
    <w:next w:val="a2"/>
    <w:uiPriority w:val="99"/>
    <w:semiHidden/>
    <w:unhideWhenUsed/>
    <w:rsid w:val="0023022E"/>
  </w:style>
  <w:style w:type="numbering" w:customStyle="1" w:styleId="10231">
    <w:name w:val="Нет списка10231"/>
    <w:next w:val="a2"/>
    <w:uiPriority w:val="99"/>
    <w:semiHidden/>
    <w:unhideWhenUsed/>
    <w:rsid w:val="0023022E"/>
  </w:style>
  <w:style w:type="numbering" w:customStyle="1" w:styleId="14231">
    <w:name w:val="Нет списка14231"/>
    <w:next w:val="a2"/>
    <w:uiPriority w:val="99"/>
    <w:semiHidden/>
    <w:unhideWhenUsed/>
    <w:rsid w:val="0023022E"/>
  </w:style>
  <w:style w:type="numbering" w:customStyle="1" w:styleId="15231">
    <w:name w:val="Нет списка15231"/>
    <w:next w:val="a2"/>
    <w:uiPriority w:val="99"/>
    <w:semiHidden/>
    <w:unhideWhenUsed/>
    <w:rsid w:val="0023022E"/>
  </w:style>
  <w:style w:type="numbering" w:customStyle="1" w:styleId="16231">
    <w:name w:val="Нет списка16231"/>
    <w:next w:val="a2"/>
    <w:uiPriority w:val="99"/>
    <w:semiHidden/>
    <w:unhideWhenUsed/>
    <w:rsid w:val="0023022E"/>
  </w:style>
  <w:style w:type="numbering" w:customStyle="1" w:styleId="2031">
    <w:name w:val="Нет списка2031"/>
    <w:next w:val="a2"/>
    <w:uiPriority w:val="99"/>
    <w:semiHidden/>
    <w:unhideWhenUsed/>
    <w:rsid w:val="0023022E"/>
  </w:style>
  <w:style w:type="numbering" w:customStyle="1" w:styleId="11631">
    <w:name w:val="Нет списка11631"/>
    <w:next w:val="a2"/>
    <w:uiPriority w:val="99"/>
    <w:semiHidden/>
    <w:unhideWhenUsed/>
    <w:rsid w:val="0023022E"/>
  </w:style>
  <w:style w:type="numbering" w:customStyle="1" w:styleId="11731">
    <w:name w:val="Нет списка11731"/>
    <w:next w:val="a2"/>
    <w:uiPriority w:val="99"/>
    <w:semiHidden/>
    <w:unhideWhenUsed/>
    <w:rsid w:val="0023022E"/>
  </w:style>
  <w:style w:type="numbering" w:customStyle="1" w:styleId="2531">
    <w:name w:val="Нет списка2531"/>
    <w:next w:val="a2"/>
    <w:uiPriority w:val="99"/>
    <w:semiHidden/>
    <w:unhideWhenUsed/>
    <w:rsid w:val="0023022E"/>
  </w:style>
  <w:style w:type="numbering" w:customStyle="1" w:styleId="111331">
    <w:name w:val="Нет списка111331"/>
    <w:next w:val="a2"/>
    <w:uiPriority w:val="99"/>
    <w:semiHidden/>
    <w:unhideWhenUsed/>
    <w:rsid w:val="0023022E"/>
  </w:style>
  <w:style w:type="numbering" w:customStyle="1" w:styleId="3531">
    <w:name w:val="Нет списка3531"/>
    <w:next w:val="a2"/>
    <w:uiPriority w:val="99"/>
    <w:semiHidden/>
    <w:unhideWhenUsed/>
    <w:rsid w:val="0023022E"/>
  </w:style>
  <w:style w:type="numbering" w:customStyle="1" w:styleId="4531">
    <w:name w:val="Нет списка4531"/>
    <w:next w:val="a2"/>
    <w:uiPriority w:val="99"/>
    <w:semiHidden/>
    <w:unhideWhenUsed/>
    <w:rsid w:val="0023022E"/>
  </w:style>
  <w:style w:type="numbering" w:customStyle="1" w:styleId="5531">
    <w:name w:val="Нет списка5531"/>
    <w:next w:val="a2"/>
    <w:uiPriority w:val="99"/>
    <w:semiHidden/>
    <w:unhideWhenUsed/>
    <w:rsid w:val="0023022E"/>
  </w:style>
  <w:style w:type="numbering" w:customStyle="1" w:styleId="6531">
    <w:name w:val="Нет списка6531"/>
    <w:next w:val="a2"/>
    <w:uiPriority w:val="99"/>
    <w:semiHidden/>
    <w:unhideWhenUsed/>
    <w:rsid w:val="0023022E"/>
  </w:style>
  <w:style w:type="numbering" w:customStyle="1" w:styleId="7531">
    <w:name w:val="Нет списка7531"/>
    <w:next w:val="a2"/>
    <w:uiPriority w:val="99"/>
    <w:semiHidden/>
    <w:unhideWhenUsed/>
    <w:rsid w:val="0023022E"/>
  </w:style>
  <w:style w:type="numbering" w:customStyle="1" w:styleId="8331">
    <w:name w:val="Нет списка8331"/>
    <w:next w:val="a2"/>
    <w:uiPriority w:val="99"/>
    <w:semiHidden/>
    <w:unhideWhenUsed/>
    <w:rsid w:val="0023022E"/>
  </w:style>
  <w:style w:type="numbering" w:customStyle="1" w:styleId="12331">
    <w:name w:val="Нет списка12331"/>
    <w:next w:val="a2"/>
    <w:uiPriority w:val="99"/>
    <w:semiHidden/>
    <w:unhideWhenUsed/>
    <w:rsid w:val="0023022E"/>
  </w:style>
  <w:style w:type="numbering" w:customStyle="1" w:styleId="21331">
    <w:name w:val="Нет списка21331"/>
    <w:next w:val="a2"/>
    <w:uiPriority w:val="99"/>
    <w:semiHidden/>
    <w:unhideWhenUsed/>
    <w:rsid w:val="0023022E"/>
  </w:style>
  <w:style w:type="numbering" w:customStyle="1" w:styleId="112331">
    <w:name w:val="Нет списка112331"/>
    <w:next w:val="a2"/>
    <w:uiPriority w:val="99"/>
    <w:semiHidden/>
    <w:unhideWhenUsed/>
    <w:rsid w:val="0023022E"/>
  </w:style>
  <w:style w:type="numbering" w:customStyle="1" w:styleId="31331">
    <w:name w:val="Нет списка31331"/>
    <w:next w:val="a2"/>
    <w:uiPriority w:val="99"/>
    <w:semiHidden/>
    <w:unhideWhenUsed/>
    <w:rsid w:val="0023022E"/>
  </w:style>
  <w:style w:type="numbering" w:customStyle="1" w:styleId="41331">
    <w:name w:val="Нет списка41331"/>
    <w:next w:val="a2"/>
    <w:uiPriority w:val="99"/>
    <w:semiHidden/>
    <w:unhideWhenUsed/>
    <w:rsid w:val="0023022E"/>
  </w:style>
  <w:style w:type="numbering" w:customStyle="1" w:styleId="51331">
    <w:name w:val="Нет списка51331"/>
    <w:next w:val="a2"/>
    <w:uiPriority w:val="99"/>
    <w:semiHidden/>
    <w:unhideWhenUsed/>
    <w:rsid w:val="0023022E"/>
  </w:style>
  <w:style w:type="numbering" w:customStyle="1" w:styleId="61331">
    <w:name w:val="Нет списка61331"/>
    <w:next w:val="a2"/>
    <w:uiPriority w:val="99"/>
    <w:semiHidden/>
    <w:unhideWhenUsed/>
    <w:rsid w:val="0023022E"/>
  </w:style>
  <w:style w:type="numbering" w:customStyle="1" w:styleId="71331">
    <w:name w:val="Нет списка71331"/>
    <w:next w:val="a2"/>
    <w:uiPriority w:val="99"/>
    <w:semiHidden/>
    <w:unhideWhenUsed/>
    <w:rsid w:val="0023022E"/>
  </w:style>
  <w:style w:type="numbering" w:customStyle="1" w:styleId="9331">
    <w:name w:val="Нет списка9331"/>
    <w:next w:val="a2"/>
    <w:uiPriority w:val="99"/>
    <w:semiHidden/>
    <w:unhideWhenUsed/>
    <w:rsid w:val="0023022E"/>
  </w:style>
  <w:style w:type="numbering" w:customStyle="1" w:styleId="13331">
    <w:name w:val="Нет списка13331"/>
    <w:next w:val="a2"/>
    <w:uiPriority w:val="99"/>
    <w:semiHidden/>
    <w:unhideWhenUsed/>
    <w:rsid w:val="0023022E"/>
  </w:style>
  <w:style w:type="numbering" w:customStyle="1" w:styleId="22331">
    <w:name w:val="Нет списка22331"/>
    <w:next w:val="a2"/>
    <w:uiPriority w:val="99"/>
    <w:semiHidden/>
    <w:unhideWhenUsed/>
    <w:rsid w:val="0023022E"/>
  </w:style>
  <w:style w:type="numbering" w:customStyle="1" w:styleId="113331">
    <w:name w:val="Нет списка113331"/>
    <w:next w:val="a2"/>
    <w:uiPriority w:val="99"/>
    <w:semiHidden/>
    <w:unhideWhenUsed/>
    <w:rsid w:val="0023022E"/>
  </w:style>
  <w:style w:type="numbering" w:customStyle="1" w:styleId="32331">
    <w:name w:val="Нет списка32331"/>
    <w:next w:val="a2"/>
    <w:uiPriority w:val="99"/>
    <w:semiHidden/>
    <w:unhideWhenUsed/>
    <w:rsid w:val="0023022E"/>
  </w:style>
  <w:style w:type="numbering" w:customStyle="1" w:styleId="42331">
    <w:name w:val="Нет списка42331"/>
    <w:next w:val="a2"/>
    <w:uiPriority w:val="99"/>
    <w:semiHidden/>
    <w:unhideWhenUsed/>
    <w:rsid w:val="0023022E"/>
  </w:style>
  <w:style w:type="numbering" w:customStyle="1" w:styleId="52331">
    <w:name w:val="Нет списка52331"/>
    <w:next w:val="a2"/>
    <w:uiPriority w:val="99"/>
    <w:semiHidden/>
    <w:unhideWhenUsed/>
    <w:rsid w:val="0023022E"/>
  </w:style>
  <w:style w:type="numbering" w:customStyle="1" w:styleId="62331">
    <w:name w:val="Нет списка62331"/>
    <w:next w:val="a2"/>
    <w:uiPriority w:val="99"/>
    <w:semiHidden/>
    <w:unhideWhenUsed/>
    <w:rsid w:val="0023022E"/>
  </w:style>
  <w:style w:type="numbering" w:customStyle="1" w:styleId="72331">
    <w:name w:val="Нет списка72331"/>
    <w:next w:val="a2"/>
    <w:uiPriority w:val="99"/>
    <w:semiHidden/>
    <w:unhideWhenUsed/>
    <w:rsid w:val="0023022E"/>
  </w:style>
  <w:style w:type="numbering" w:customStyle="1" w:styleId="10331">
    <w:name w:val="Нет списка10331"/>
    <w:next w:val="a2"/>
    <w:uiPriority w:val="99"/>
    <w:semiHidden/>
    <w:unhideWhenUsed/>
    <w:rsid w:val="0023022E"/>
  </w:style>
  <w:style w:type="numbering" w:customStyle="1" w:styleId="14331">
    <w:name w:val="Нет списка14331"/>
    <w:next w:val="a2"/>
    <w:uiPriority w:val="99"/>
    <w:semiHidden/>
    <w:unhideWhenUsed/>
    <w:rsid w:val="0023022E"/>
  </w:style>
  <w:style w:type="numbering" w:customStyle="1" w:styleId="15331">
    <w:name w:val="Нет списка15331"/>
    <w:next w:val="a2"/>
    <w:uiPriority w:val="99"/>
    <w:semiHidden/>
    <w:unhideWhenUsed/>
    <w:rsid w:val="0023022E"/>
  </w:style>
  <w:style w:type="numbering" w:customStyle="1" w:styleId="16331">
    <w:name w:val="Нет списка16331"/>
    <w:next w:val="a2"/>
    <w:uiPriority w:val="99"/>
    <w:semiHidden/>
    <w:unhideWhenUsed/>
    <w:rsid w:val="0023022E"/>
  </w:style>
  <w:style w:type="numbering" w:customStyle="1" w:styleId="391">
    <w:name w:val="Нет списка391"/>
    <w:next w:val="a2"/>
    <w:uiPriority w:val="99"/>
    <w:semiHidden/>
    <w:unhideWhenUsed/>
    <w:rsid w:val="0023022E"/>
  </w:style>
  <w:style w:type="table" w:customStyle="1" w:styleId="1010">
    <w:name w:val="Сетка таблицы101"/>
    <w:basedOn w:val="a1"/>
    <w:next w:val="aff8"/>
    <w:uiPriority w:val="59"/>
    <w:rsid w:val="0023022E"/>
    <w:rPr>
      <w:rFonts w:cs="Times New Roman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23022E"/>
  </w:style>
  <w:style w:type="numbering" w:customStyle="1" w:styleId="11181">
    <w:name w:val="Нет списка11181"/>
    <w:next w:val="a2"/>
    <w:uiPriority w:val="99"/>
    <w:semiHidden/>
    <w:unhideWhenUsed/>
    <w:rsid w:val="0023022E"/>
  </w:style>
  <w:style w:type="numbering" w:customStyle="1" w:styleId="2171">
    <w:name w:val="Нет списка2171"/>
    <w:next w:val="a2"/>
    <w:uiPriority w:val="99"/>
    <w:semiHidden/>
    <w:unhideWhenUsed/>
    <w:rsid w:val="0023022E"/>
  </w:style>
  <w:style w:type="numbering" w:customStyle="1" w:styleId="11191">
    <w:name w:val="Нет списка11191"/>
    <w:next w:val="a2"/>
    <w:uiPriority w:val="99"/>
    <w:semiHidden/>
    <w:unhideWhenUsed/>
    <w:rsid w:val="0023022E"/>
  </w:style>
  <w:style w:type="numbering" w:customStyle="1" w:styleId="3101">
    <w:name w:val="Нет списка3101"/>
    <w:next w:val="a2"/>
    <w:uiPriority w:val="99"/>
    <w:semiHidden/>
    <w:unhideWhenUsed/>
    <w:rsid w:val="0023022E"/>
  </w:style>
  <w:style w:type="numbering" w:customStyle="1" w:styleId="491">
    <w:name w:val="Нет списка491"/>
    <w:next w:val="a2"/>
    <w:uiPriority w:val="99"/>
    <w:semiHidden/>
    <w:unhideWhenUsed/>
    <w:rsid w:val="0023022E"/>
  </w:style>
  <w:style w:type="numbering" w:customStyle="1" w:styleId="591">
    <w:name w:val="Нет списка591"/>
    <w:next w:val="a2"/>
    <w:uiPriority w:val="99"/>
    <w:semiHidden/>
    <w:unhideWhenUsed/>
    <w:rsid w:val="0023022E"/>
  </w:style>
  <w:style w:type="numbering" w:customStyle="1" w:styleId="691">
    <w:name w:val="Нет списка691"/>
    <w:next w:val="a2"/>
    <w:uiPriority w:val="99"/>
    <w:semiHidden/>
    <w:unhideWhenUsed/>
    <w:rsid w:val="0023022E"/>
  </w:style>
  <w:style w:type="numbering" w:customStyle="1" w:styleId="791">
    <w:name w:val="Нет списка791"/>
    <w:next w:val="a2"/>
    <w:uiPriority w:val="99"/>
    <w:semiHidden/>
    <w:unhideWhenUsed/>
    <w:rsid w:val="0023022E"/>
  </w:style>
  <w:style w:type="numbering" w:customStyle="1" w:styleId="871">
    <w:name w:val="Нет списка871"/>
    <w:next w:val="a2"/>
    <w:uiPriority w:val="99"/>
    <w:semiHidden/>
    <w:unhideWhenUsed/>
    <w:rsid w:val="0023022E"/>
  </w:style>
  <w:style w:type="numbering" w:customStyle="1" w:styleId="1291">
    <w:name w:val="Нет списка1291"/>
    <w:next w:val="a2"/>
    <w:uiPriority w:val="99"/>
    <w:semiHidden/>
    <w:unhideWhenUsed/>
    <w:rsid w:val="0023022E"/>
  </w:style>
  <w:style w:type="numbering" w:customStyle="1" w:styleId="2181">
    <w:name w:val="Нет списка2181"/>
    <w:next w:val="a2"/>
    <w:uiPriority w:val="99"/>
    <w:semiHidden/>
    <w:unhideWhenUsed/>
    <w:rsid w:val="0023022E"/>
  </w:style>
  <w:style w:type="numbering" w:customStyle="1" w:styleId="11271">
    <w:name w:val="Нет списка11271"/>
    <w:next w:val="a2"/>
    <w:uiPriority w:val="99"/>
    <w:semiHidden/>
    <w:unhideWhenUsed/>
    <w:rsid w:val="0023022E"/>
  </w:style>
  <w:style w:type="numbering" w:customStyle="1" w:styleId="3171">
    <w:name w:val="Нет списка3171"/>
    <w:next w:val="a2"/>
    <w:uiPriority w:val="99"/>
    <w:semiHidden/>
    <w:unhideWhenUsed/>
    <w:rsid w:val="0023022E"/>
  </w:style>
  <w:style w:type="numbering" w:customStyle="1" w:styleId="4171">
    <w:name w:val="Нет списка4171"/>
    <w:next w:val="a2"/>
    <w:uiPriority w:val="99"/>
    <w:semiHidden/>
    <w:unhideWhenUsed/>
    <w:rsid w:val="0023022E"/>
  </w:style>
  <w:style w:type="numbering" w:customStyle="1" w:styleId="5171">
    <w:name w:val="Нет списка5171"/>
    <w:next w:val="a2"/>
    <w:uiPriority w:val="99"/>
    <w:semiHidden/>
    <w:unhideWhenUsed/>
    <w:rsid w:val="0023022E"/>
  </w:style>
  <w:style w:type="numbering" w:customStyle="1" w:styleId="6171">
    <w:name w:val="Нет списка6171"/>
    <w:next w:val="a2"/>
    <w:uiPriority w:val="99"/>
    <w:semiHidden/>
    <w:unhideWhenUsed/>
    <w:rsid w:val="0023022E"/>
  </w:style>
  <w:style w:type="numbering" w:customStyle="1" w:styleId="7171">
    <w:name w:val="Нет списка7171"/>
    <w:next w:val="a2"/>
    <w:uiPriority w:val="99"/>
    <w:semiHidden/>
    <w:unhideWhenUsed/>
    <w:rsid w:val="0023022E"/>
  </w:style>
  <w:style w:type="numbering" w:customStyle="1" w:styleId="971">
    <w:name w:val="Нет списка971"/>
    <w:next w:val="a2"/>
    <w:uiPriority w:val="99"/>
    <w:semiHidden/>
    <w:unhideWhenUsed/>
    <w:rsid w:val="0023022E"/>
  </w:style>
  <w:style w:type="numbering" w:customStyle="1" w:styleId="1371">
    <w:name w:val="Нет списка1371"/>
    <w:next w:val="a2"/>
    <w:uiPriority w:val="99"/>
    <w:semiHidden/>
    <w:unhideWhenUsed/>
    <w:rsid w:val="0023022E"/>
  </w:style>
  <w:style w:type="numbering" w:customStyle="1" w:styleId="2271">
    <w:name w:val="Нет списка2271"/>
    <w:next w:val="a2"/>
    <w:uiPriority w:val="99"/>
    <w:semiHidden/>
    <w:unhideWhenUsed/>
    <w:rsid w:val="0023022E"/>
  </w:style>
  <w:style w:type="numbering" w:customStyle="1" w:styleId="11371">
    <w:name w:val="Нет списка11371"/>
    <w:next w:val="a2"/>
    <w:uiPriority w:val="99"/>
    <w:semiHidden/>
    <w:unhideWhenUsed/>
    <w:rsid w:val="0023022E"/>
  </w:style>
  <w:style w:type="numbering" w:customStyle="1" w:styleId="3271">
    <w:name w:val="Нет списка3271"/>
    <w:next w:val="a2"/>
    <w:uiPriority w:val="99"/>
    <w:semiHidden/>
    <w:unhideWhenUsed/>
    <w:rsid w:val="0023022E"/>
  </w:style>
  <w:style w:type="numbering" w:customStyle="1" w:styleId="4271">
    <w:name w:val="Нет списка4271"/>
    <w:next w:val="a2"/>
    <w:uiPriority w:val="99"/>
    <w:semiHidden/>
    <w:unhideWhenUsed/>
    <w:rsid w:val="0023022E"/>
  </w:style>
  <w:style w:type="numbering" w:customStyle="1" w:styleId="5271">
    <w:name w:val="Нет списка5271"/>
    <w:next w:val="a2"/>
    <w:uiPriority w:val="99"/>
    <w:semiHidden/>
    <w:unhideWhenUsed/>
    <w:rsid w:val="0023022E"/>
  </w:style>
  <w:style w:type="numbering" w:customStyle="1" w:styleId="6271">
    <w:name w:val="Нет списка6271"/>
    <w:next w:val="a2"/>
    <w:uiPriority w:val="99"/>
    <w:semiHidden/>
    <w:unhideWhenUsed/>
    <w:rsid w:val="0023022E"/>
  </w:style>
  <w:style w:type="numbering" w:customStyle="1" w:styleId="7271">
    <w:name w:val="Нет списка7271"/>
    <w:next w:val="a2"/>
    <w:uiPriority w:val="99"/>
    <w:semiHidden/>
    <w:unhideWhenUsed/>
    <w:rsid w:val="0023022E"/>
  </w:style>
  <w:style w:type="numbering" w:customStyle="1" w:styleId="1071">
    <w:name w:val="Нет списка1071"/>
    <w:next w:val="a2"/>
    <w:uiPriority w:val="99"/>
    <w:semiHidden/>
    <w:unhideWhenUsed/>
    <w:rsid w:val="0023022E"/>
  </w:style>
  <w:style w:type="numbering" w:customStyle="1" w:styleId="1471">
    <w:name w:val="Нет списка1471"/>
    <w:next w:val="a2"/>
    <w:uiPriority w:val="99"/>
    <w:semiHidden/>
    <w:unhideWhenUsed/>
    <w:rsid w:val="0023022E"/>
  </w:style>
  <w:style w:type="numbering" w:customStyle="1" w:styleId="1571">
    <w:name w:val="Нет списка1571"/>
    <w:next w:val="a2"/>
    <w:uiPriority w:val="99"/>
    <w:semiHidden/>
    <w:unhideWhenUsed/>
    <w:rsid w:val="0023022E"/>
  </w:style>
  <w:style w:type="numbering" w:customStyle="1" w:styleId="1671">
    <w:name w:val="Нет списка1671"/>
    <w:next w:val="a2"/>
    <w:uiPriority w:val="99"/>
    <w:semiHidden/>
    <w:unhideWhenUsed/>
    <w:rsid w:val="0023022E"/>
  </w:style>
  <w:style w:type="numbering" w:customStyle="1" w:styleId="401">
    <w:name w:val="Нет списка401"/>
    <w:next w:val="a2"/>
    <w:uiPriority w:val="99"/>
    <w:semiHidden/>
    <w:unhideWhenUsed/>
    <w:rsid w:val="0023022E"/>
  </w:style>
  <w:style w:type="numbering" w:customStyle="1" w:styleId="1301">
    <w:name w:val="Нет списка1301"/>
    <w:next w:val="a2"/>
    <w:uiPriority w:val="99"/>
    <w:semiHidden/>
    <w:unhideWhenUsed/>
    <w:rsid w:val="0023022E"/>
  </w:style>
  <w:style w:type="numbering" w:customStyle="1" w:styleId="11201">
    <w:name w:val="Нет списка11201"/>
    <w:next w:val="a2"/>
    <w:uiPriority w:val="99"/>
    <w:semiHidden/>
    <w:unhideWhenUsed/>
    <w:rsid w:val="0023022E"/>
  </w:style>
  <w:style w:type="numbering" w:customStyle="1" w:styleId="2191">
    <w:name w:val="Нет списка2191"/>
    <w:next w:val="a2"/>
    <w:uiPriority w:val="99"/>
    <w:semiHidden/>
    <w:unhideWhenUsed/>
    <w:rsid w:val="0023022E"/>
  </w:style>
  <w:style w:type="numbering" w:customStyle="1" w:styleId="111101">
    <w:name w:val="Нет списка111101"/>
    <w:next w:val="a2"/>
    <w:uiPriority w:val="99"/>
    <w:semiHidden/>
    <w:unhideWhenUsed/>
    <w:rsid w:val="0023022E"/>
  </w:style>
  <w:style w:type="numbering" w:customStyle="1" w:styleId="3181">
    <w:name w:val="Нет списка3181"/>
    <w:next w:val="a2"/>
    <w:uiPriority w:val="99"/>
    <w:semiHidden/>
    <w:unhideWhenUsed/>
    <w:rsid w:val="0023022E"/>
  </w:style>
  <w:style w:type="numbering" w:customStyle="1" w:styleId="4101">
    <w:name w:val="Нет списка4101"/>
    <w:next w:val="a2"/>
    <w:uiPriority w:val="99"/>
    <w:semiHidden/>
    <w:unhideWhenUsed/>
    <w:rsid w:val="0023022E"/>
  </w:style>
  <w:style w:type="numbering" w:customStyle="1" w:styleId="5101">
    <w:name w:val="Нет списка5101"/>
    <w:next w:val="a2"/>
    <w:uiPriority w:val="99"/>
    <w:semiHidden/>
    <w:unhideWhenUsed/>
    <w:rsid w:val="0023022E"/>
  </w:style>
  <w:style w:type="numbering" w:customStyle="1" w:styleId="6101">
    <w:name w:val="Нет списка6101"/>
    <w:next w:val="a2"/>
    <w:uiPriority w:val="99"/>
    <w:semiHidden/>
    <w:unhideWhenUsed/>
    <w:rsid w:val="0023022E"/>
  </w:style>
  <w:style w:type="numbering" w:customStyle="1" w:styleId="7101">
    <w:name w:val="Нет списка7101"/>
    <w:next w:val="a2"/>
    <w:uiPriority w:val="99"/>
    <w:semiHidden/>
    <w:unhideWhenUsed/>
    <w:rsid w:val="0023022E"/>
  </w:style>
  <w:style w:type="numbering" w:customStyle="1" w:styleId="881">
    <w:name w:val="Нет списка881"/>
    <w:next w:val="a2"/>
    <w:uiPriority w:val="99"/>
    <w:semiHidden/>
    <w:unhideWhenUsed/>
    <w:rsid w:val="0023022E"/>
  </w:style>
  <w:style w:type="numbering" w:customStyle="1" w:styleId="12101">
    <w:name w:val="Нет списка12101"/>
    <w:next w:val="a2"/>
    <w:uiPriority w:val="99"/>
    <w:semiHidden/>
    <w:unhideWhenUsed/>
    <w:rsid w:val="0023022E"/>
  </w:style>
  <w:style w:type="numbering" w:customStyle="1" w:styleId="21101">
    <w:name w:val="Нет списка21101"/>
    <w:next w:val="a2"/>
    <w:uiPriority w:val="99"/>
    <w:semiHidden/>
    <w:unhideWhenUsed/>
    <w:rsid w:val="0023022E"/>
  </w:style>
  <w:style w:type="numbering" w:customStyle="1" w:styleId="11281">
    <w:name w:val="Нет списка11281"/>
    <w:next w:val="a2"/>
    <w:uiPriority w:val="99"/>
    <w:semiHidden/>
    <w:unhideWhenUsed/>
    <w:rsid w:val="0023022E"/>
  </w:style>
  <w:style w:type="numbering" w:customStyle="1" w:styleId="3191">
    <w:name w:val="Нет списка3191"/>
    <w:next w:val="a2"/>
    <w:uiPriority w:val="99"/>
    <w:semiHidden/>
    <w:unhideWhenUsed/>
    <w:rsid w:val="0023022E"/>
  </w:style>
  <w:style w:type="numbering" w:customStyle="1" w:styleId="4181">
    <w:name w:val="Нет списка4181"/>
    <w:next w:val="a2"/>
    <w:uiPriority w:val="99"/>
    <w:semiHidden/>
    <w:unhideWhenUsed/>
    <w:rsid w:val="0023022E"/>
  </w:style>
  <w:style w:type="numbering" w:customStyle="1" w:styleId="5181">
    <w:name w:val="Нет списка5181"/>
    <w:next w:val="a2"/>
    <w:uiPriority w:val="99"/>
    <w:semiHidden/>
    <w:unhideWhenUsed/>
    <w:rsid w:val="0023022E"/>
  </w:style>
  <w:style w:type="numbering" w:customStyle="1" w:styleId="6181">
    <w:name w:val="Нет списка6181"/>
    <w:next w:val="a2"/>
    <w:uiPriority w:val="99"/>
    <w:semiHidden/>
    <w:unhideWhenUsed/>
    <w:rsid w:val="0023022E"/>
  </w:style>
  <w:style w:type="numbering" w:customStyle="1" w:styleId="7181">
    <w:name w:val="Нет списка7181"/>
    <w:next w:val="a2"/>
    <w:uiPriority w:val="99"/>
    <w:semiHidden/>
    <w:unhideWhenUsed/>
    <w:rsid w:val="0023022E"/>
  </w:style>
  <w:style w:type="numbering" w:customStyle="1" w:styleId="981">
    <w:name w:val="Нет списка981"/>
    <w:next w:val="a2"/>
    <w:uiPriority w:val="99"/>
    <w:semiHidden/>
    <w:unhideWhenUsed/>
    <w:rsid w:val="0023022E"/>
  </w:style>
  <w:style w:type="numbering" w:customStyle="1" w:styleId="1381">
    <w:name w:val="Нет списка1381"/>
    <w:next w:val="a2"/>
    <w:uiPriority w:val="99"/>
    <w:semiHidden/>
    <w:unhideWhenUsed/>
    <w:rsid w:val="0023022E"/>
  </w:style>
  <w:style w:type="numbering" w:customStyle="1" w:styleId="2281">
    <w:name w:val="Нет списка2281"/>
    <w:next w:val="a2"/>
    <w:uiPriority w:val="99"/>
    <w:semiHidden/>
    <w:unhideWhenUsed/>
    <w:rsid w:val="0023022E"/>
  </w:style>
  <w:style w:type="numbering" w:customStyle="1" w:styleId="11381">
    <w:name w:val="Нет списка11381"/>
    <w:next w:val="a2"/>
    <w:uiPriority w:val="99"/>
    <w:semiHidden/>
    <w:unhideWhenUsed/>
    <w:rsid w:val="0023022E"/>
  </w:style>
  <w:style w:type="numbering" w:customStyle="1" w:styleId="3281">
    <w:name w:val="Нет списка3281"/>
    <w:next w:val="a2"/>
    <w:uiPriority w:val="99"/>
    <w:semiHidden/>
    <w:unhideWhenUsed/>
    <w:rsid w:val="0023022E"/>
  </w:style>
  <w:style w:type="numbering" w:customStyle="1" w:styleId="4281">
    <w:name w:val="Нет списка4281"/>
    <w:next w:val="a2"/>
    <w:uiPriority w:val="99"/>
    <w:semiHidden/>
    <w:unhideWhenUsed/>
    <w:rsid w:val="0023022E"/>
  </w:style>
  <w:style w:type="numbering" w:customStyle="1" w:styleId="5281">
    <w:name w:val="Нет списка5281"/>
    <w:next w:val="a2"/>
    <w:uiPriority w:val="99"/>
    <w:semiHidden/>
    <w:unhideWhenUsed/>
    <w:rsid w:val="0023022E"/>
  </w:style>
  <w:style w:type="numbering" w:customStyle="1" w:styleId="6281">
    <w:name w:val="Нет списка6281"/>
    <w:next w:val="a2"/>
    <w:uiPriority w:val="99"/>
    <w:semiHidden/>
    <w:unhideWhenUsed/>
    <w:rsid w:val="0023022E"/>
  </w:style>
  <w:style w:type="numbering" w:customStyle="1" w:styleId="7281">
    <w:name w:val="Нет списка7281"/>
    <w:next w:val="a2"/>
    <w:uiPriority w:val="99"/>
    <w:semiHidden/>
    <w:unhideWhenUsed/>
    <w:rsid w:val="0023022E"/>
  </w:style>
  <w:style w:type="numbering" w:customStyle="1" w:styleId="1081">
    <w:name w:val="Нет списка1081"/>
    <w:next w:val="a2"/>
    <w:uiPriority w:val="99"/>
    <w:semiHidden/>
    <w:unhideWhenUsed/>
    <w:rsid w:val="0023022E"/>
  </w:style>
  <w:style w:type="numbering" w:customStyle="1" w:styleId="1481">
    <w:name w:val="Нет списка1481"/>
    <w:next w:val="a2"/>
    <w:uiPriority w:val="99"/>
    <w:semiHidden/>
    <w:unhideWhenUsed/>
    <w:rsid w:val="0023022E"/>
  </w:style>
  <w:style w:type="numbering" w:customStyle="1" w:styleId="1581">
    <w:name w:val="Нет списка1581"/>
    <w:next w:val="a2"/>
    <w:uiPriority w:val="99"/>
    <w:semiHidden/>
    <w:unhideWhenUsed/>
    <w:rsid w:val="0023022E"/>
  </w:style>
  <w:style w:type="numbering" w:customStyle="1" w:styleId="1681">
    <w:name w:val="Нет списка1681"/>
    <w:next w:val="a2"/>
    <w:uiPriority w:val="99"/>
    <w:semiHidden/>
    <w:unhideWhenUsed/>
    <w:rsid w:val="0023022E"/>
  </w:style>
  <w:style w:type="numbering" w:customStyle="1" w:styleId="501">
    <w:name w:val="Нет списка501"/>
    <w:next w:val="a2"/>
    <w:uiPriority w:val="99"/>
    <w:semiHidden/>
    <w:unhideWhenUsed/>
    <w:rsid w:val="0023022E"/>
  </w:style>
  <w:style w:type="table" w:customStyle="1" w:styleId="TableNormal71">
    <w:name w:val="Table Normal71"/>
    <w:uiPriority w:val="2"/>
    <w:semiHidden/>
    <w:unhideWhenUsed/>
    <w:qFormat/>
    <w:rsid w:val="0023022E"/>
    <w:pPr>
      <w:widowControl w:val="0"/>
      <w:autoSpaceDE w:val="0"/>
      <w:autoSpaceDN w:val="0"/>
    </w:pPr>
    <w:rPr>
      <w:rFonts w:cs="Times New Roman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0">
    <w:name w:val="Сетка таблицы171"/>
    <w:basedOn w:val="a1"/>
    <w:next w:val="aff8"/>
    <w:uiPriority w:val="59"/>
    <w:rsid w:val="0023022E"/>
    <w:rPr>
      <w:rFonts w:cs="Times New Roman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0">
    <w:name w:val="Нет списка70"/>
    <w:next w:val="a2"/>
    <w:uiPriority w:val="99"/>
    <w:semiHidden/>
    <w:unhideWhenUsed/>
    <w:rsid w:val="0023022E"/>
  </w:style>
  <w:style w:type="table" w:customStyle="1" w:styleId="195">
    <w:name w:val="Сетка таблицы19"/>
    <w:basedOn w:val="a1"/>
    <w:next w:val="aff8"/>
    <w:uiPriority w:val="59"/>
    <w:rsid w:val="0023022E"/>
    <w:rPr>
      <w:rFonts w:eastAsia="Times New Roman"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0">
    <w:name w:val="Нет списка140"/>
    <w:next w:val="a2"/>
    <w:uiPriority w:val="99"/>
    <w:semiHidden/>
    <w:unhideWhenUsed/>
    <w:rsid w:val="0023022E"/>
  </w:style>
  <w:style w:type="table" w:customStyle="1" w:styleId="1105">
    <w:name w:val="Сетка таблицы110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0">
    <w:name w:val="Нет списка1130"/>
    <w:next w:val="a2"/>
    <w:uiPriority w:val="99"/>
    <w:semiHidden/>
    <w:unhideWhenUsed/>
    <w:rsid w:val="0023022E"/>
  </w:style>
  <w:style w:type="table" w:customStyle="1" w:styleId="TableNormal8">
    <w:name w:val="Table Normal8"/>
    <w:uiPriority w:val="2"/>
    <w:qFormat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0">
    <w:name w:val="Нет списка230"/>
    <w:next w:val="a2"/>
    <w:uiPriority w:val="99"/>
    <w:semiHidden/>
    <w:unhideWhenUsed/>
    <w:rsid w:val="0023022E"/>
  </w:style>
  <w:style w:type="numbering" w:customStyle="1" w:styleId="11116">
    <w:name w:val="Нет списка11116"/>
    <w:next w:val="a2"/>
    <w:uiPriority w:val="99"/>
    <w:semiHidden/>
    <w:unhideWhenUsed/>
    <w:rsid w:val="0023022E"/>
  </w:style>
  <w:style w:type="table" w:customStyle="1" w:styleId="TableNormal16">
    <w:name w:val="Table Normal16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300">
    <w:name w:val="Нет списка330"/>
    <w:next w:val="a2"/>
    <w:uiPriority w:val="99"/>
    <w:semiHidden/>
    <w:unhideWhenUsed/>
    <w:rsid w:val="0023022E"/>
  </w:style>
  <w:style w:type="numbering" w:customStyle="1" w:styleId="4200">
    <w:name w:val="Нет списка420"/>
    <w:next w:val="a2"/>
    <w:uiPriority w:val="99"/>
    <w:semiHidden/>
    <w:unhideWhenUsed/>
    <w:rsid w:val="0023022E"/>
  </w:style>
  <w:style w:type="numbering" w:customStyle="1" w:styleId="5200">
    <w:name w:val="Нет списка520"/>
    <w:next w:val="a2"/>
    <w:uiPriority w:val="99"/>
    <w:semiHidden/>
    <w:unhideWhenUsed/>
    <w:rsid w:val="0023022E"/>
  </w:style>
  <w:style w:type="numbering" w:customStyle="1" w:styleId="6200">
    <w:name w:val="Нет списка620"/>
    <w:next w:val="a2"/>
    <w:uiPriority w:val="99"/>
    <w:semiHidden/>
    <w:unhideWhenUsed/>
    <w:rsid w:val="0023022E"/>
  </w:style>
  <w:style w:type="numbering" w:customStyle="1" w:styleId="7200">
    <w:name w:val="Нет списка720"/>
    <w:next w:val="a2"/>
    <w:uiPriority w:val="99"/>
    <w:semiHidden/>
    <w:unhideWhenUsed/>
    <w:rsid w:val="0023022E"/>
  </w:style>
  <w:style w:type="numbering" w:customStyle="1" w:styleId="8100">
    <w:name w:val="Нет списка810"/>
    <w:next w:val="a2"/>
    <w:uiPriority w:val="99"/>
    <w:semiHidden/>
    <w:unhideWhenUsed/>
    <w:rsid w:val="0023022E"/>
  </w:style>
  <w:style w:type="table" w:customStyle="1" w:styleId="255">
    <w:name w:val="Сетка таблицы25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6">
    <w:name w:val="Нет списка1216"/>
    <w:next w:val="a2"/>
    <w:uiPriority w:val="99"/>
    <w:semiHidden/>
    <w:unhideWhenUsed/>
    <w:rsid w:val="0023022E"/>
  </w:style>
  <w:style w:type="table" w:customStyle="1" w:styleId="TableNormal25">
    <w:name w:val="Table Normal25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6">
    <w:name w:val="Нет списка2116"/>
    <w:next w:val="a2"/>
    <w:uiPriority w:val="99"/>
    <w:semiHidden/>
    <w:unhideWhenUsed/>
    <w:rsid w:val="0023022E"/>
  </w:style>
  <w:style w:type="table" w:customStyle="1" w:styleId="1150">
    <w:name w:val="Сетка таблицы115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5">
    <w:name w:val="Нет списка11215"/>
    <w:next w:val="a2"/>
    <w:uiPriority w:val="99"/>
    <w:semiHidden/>
    <w:unhideWhenUsed/>
    <w:rsid w:val="0023022E"/>
  </w:style>
  <w:style w:type="table" w:customStyle="1" w:styleId="TableNormal115">
    <w:name w:val="Table Normal115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15">
    <w:name w:val="Нет списка3115"/>
    <w:next w:val="a2"/>
    <w:uiPriority w:val="99"/>
    <w:semiHidden/>
    <w:unhideWhenUsed/>
    <w:rsid w:val="0023022E"/>
  </w:style>
  <w:style w:type="numbering" w:customStyle="1" w:styleId="4115">
    <w:name w:val="Нет списка4115"/>
    <w:next w:val="a2"/>
    <w:uiPriority w:val="99"/>
    <w:semiHidden/>
    <w:unhideWhenUsed/>
    <w:rsid w:val="0023022E"/>
  </w:style>
  <w:style w:type="numbering" w:customStyle="1" w:styleId="5115">
    <w:name w:val="Нет списка5115"/>
    <w:next w:val="a2"/>
    <w:uiPriority w:val="99"/>
    <w:semiHidden/>
    <w:unhideWhenUsed/>
    <w:rsid w:val="0023022E"/>
  </w:style>
  <w:style w:type="numbering" w:customStyle="1" w:styleId="6115">
    <w:name w:val="Нет списка6115"/>
    <w:next w:val="a2"/>
    <w:uiPriority w:val="99"/>
    <w:semiHidden/>
    <w:unhideWhenUsed/>
    <w:rsid w:val="0023022E"/>
  </w:style>
  <w:style w:type="numbering" w:customStyle="1" w:styleId="7115">
    <w:name w:val="Нет списка7115"/>
    <w:next w:val="a2"/>
    <w:uiPriority w:val="99"/>
    <w:semiHidden/>
    <w:unhideWhenUsed/>
    <w:rsid w:val="0023022E"/>
  </w:style>
  <w:style w:type="numbering" w:customStyle="1" w:styleId="9100">
    <w:name w:val="Нет списка910"/>
    <w:next w:val="a2"/>
    <w:uiPriority w:val="99"/>
    <w:semiHidden/>
    <w:unhideWhenUsed/>
    <w:rsid w:val="0023022E"/>
  </w:style>
  <w:style w:type="table" w:customStyle="1" w:styleId="355">
    <w:name w:val="Сетка таблицы35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5">
    <w:name w:val="Нет списка1315"/>
    <w:next w:val="a2"/>
    <w:uiPriority w:val="99"/>
    <w:semiHidden/>
    <w:unhideWhenUsed/>
    <w:rsid w:val="0023022E"/>
  </w:style>
  <w:style w:type="numbering" w:customStyle="1" w:styleId="22100">
    <w:name w:val="Нет списка2210"/>
    <w:next w:val="a2"/>
    <w:uiPriority w:val="99"/>
    <w:semiHidden/>
    <w:unhideWhenUsed/>
    <w:rsid w:val="0023022E"/>
  </w:style>
  <w:style w:type="numbering" w:customStyle="1" w:styleId="11310">
    <w:name w:val="Нет списка11310"/>
    <w:next w:val="a2"/>
    <w:uiPriority w:val="99"/>
    <w:semiHidden/>
    <w:unhideWhenUsed/>
    <w:rsid w:val="0023022E"/>
  </w:style>
  <w:style w:type="numbering" w:customStyle="1" w:styleId="3210">
    <w:name w:val="Нет списка3210"/>
    <w:next w:val="a2"/>
    <w:uiPriority w:val="99"/>
    <w:semiHidden/>
    <w:unhideWhenUsed/>
    <w:rsid w:val="0023022E"/>
  </w:style>
  <w:style w:type="numbering" w:customStyle="1" w:styleId="4210">
    <w:name w:val="Нет списка4210"/>
    <w:next w:val="a2"/>
    <w:uiPriority w:val="99"/>
    <w:semiHidden/>
    <w:unhideWhenUsed/>
    <w:rsid w:val="0023022E"/>
  </w:style>
  <w:style w:type="numbering" w:customStyle="1" w:styleId="5210">
    <w:name w:val="Нет списка5210"/>
    <w:next w:val="a2"/>
    <w:uiPriority w:val="99"/>
    <w:semiHidden/>
    <w:unhideWhenUsed/>
    <w:rsid w:val="0023022E"/>
  </w:style>
  <w:style w:type="numbering" w:customStyle="1" w:styleId="6210">
    <w:name w:val="Нет списка6210"/>
    <w:next w:val="a2"/>
    <w:uiPriority w:val="99"/>
    <w:semiHidden/>
    <w:unhideWhenUsed/>
    <w:rsid w:val="0023022E"/>
  </w:style>
  <w:style w:type="numbering" w:customStyle="1" w:styleId="7210">
    <w:name w:val="Нет списка7210"/>
    <w:next w:val="a2"/>
    <w:uiPriority w:val="99"/>
    <w:semiHidden/>
    <w:unhideWhenUsed/>
    <w:rsid w:val="0023022E"/>
  </w:style>
  <w:style w:type="numbering" w:customStyle="1" w:styleId="10100">
    <w:name w:val="Нет списка1010"/>
    <w:next w:val="a2"/>
    <w:uiPriority w:val="99"/>
    <w:semiHidden/>
    <w:unhideWhenUsed/>
    <w:rsid w:val="0023022E"/>
  </w:style>
  <w:style w:type="numbering" w:customStyle="1" w:styleId="14100">
    <w:name w:val="Нет списка1410"/>
    <w:next w:val="a2"/>
    <w:uiPriority w:val="99"/>
    <w:semiHidden/>
    <w:unhideWhenUsed/>
    <w:rsid w:val="0023022E"/>
  </w:style>
  <w:style w:type="numbering" w:customStyle="1" w:styleId="1510">
    <w:name w:val="Нет списка1510"/>
    <w:next w:val="a2"/>
    <w:uiPriority w:val="99"/>
    <w:semiHidden/>
    <w:unhideWhenUsed/>
    <w:rsid w:val="0023022E"/>
  </w:style>
  <w:style w:type="numbering" w:customStyle="1" w:styleId="1610">
    <w:name w:val="Нет списка1610"/>
    <w:next w:val="a2"/>
    <w:uiPriority w:val="99"/>
    <w:semiHidden/>
    <w:unhideWhenUsed/>
    <w:rsid w:val="0023022E"/>
  </w:style>
  <w:style w:type="numbering" w:customStyle="1" w:styleId="175">
    <w:name w:val="Нет списка175"/>
    <w:next w:val="a2"/>
    <w:uiPriority w:val="99"/>
    <w:semiHidden/>
    <w:unhideWhenUsed/>
    <w:rsid w:val="0023022E"/>
  </w:style>
  <w:style w:type="table" w:customStyle="1" w:styleId="41a">
    <w:name w:val="Сетка таблицы41"/>
    <w:basedOn w:val="a1"/>
    <w:next w:val="aff8"/>
    <w:uiPriority w:val="5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5">
    <w:name w:val="Нет списка185"/>
    <w:next w:val="a2"/>
    <w:uiPriority w:val="99"/>
    <w:semiHidden/>
    <w:unhideWhenUsed/>
    <w:rsid w:val="0023022E"/>
  </w:style>
  <w:style w:type="table" w:customStyle="1" w:styleId="1217">
    <w:name w:val="Сетка таблицы121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5">
    <w:name w:val="Нет списка1145"/>
    <w:next w:val="a2"/>
    <w:uiPriority w:val="99"/>
    <w:semiHidden/>
    <w:unhideWhenUsed/>
    <w:rsid w:val="0023022E"/>
  </w:style>
  <w:style w:type="table" w:customStyle="1" w:styleId="TableNormal31">
    <w:name w:val="Table Normal31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5">
    <w:name w:val="Нет списка235"/>
    <w:next w:val="a2"/>
    <w:uiPriority w:val="99"/>
    <w:semiHidden/>
    <w:unhideWhenUsed/>
    <w:rsid w:val="0023022E"/>
  </w:style>
  <w:style w:type="numbering" w:customStyle="1" w:styleId="11117">
    <w:name w:val="Нет списка11117"/>
    <w:next w:val="a2"/>
    <w:uiPriority w:val="99"/>
    <w:semiHidden/>
    <w:unhideWhenUsed/>
    <w:rsid w:val="0023022E"/>
  </w:style>
  <w:style w:type="table" w:customStyle="1" w:styleId="TableNormal121">
    <w:name w:val="Table Normal121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35">
    <w:name w:val="Нет списка335"/>
    <w:next w:val="a2"/>
    <w:uiPriority w:val="99"/>
    <w:semiHidden/>
    <w:unhideWhenUsed/>
    <w:rsid w:val="0023022E"/>
  </w:style>
  <w:style w:type="numbering" w:customStyle="1" w:styleId="435">
    <w:name w:val="Нет списка435"/>
    <w:next w:val="a2"/>
    <w:uiPriority w:val="99"/>
    <w:semiHidden/>
    <w:unhideWhenUsed/>
    <w:rsid w:val="0023022E"/>
  </w:style>
  <w:style w:type="numbering" w:customStyle="1" w:styleId="535">
    <w:name w:val="Нет списка535"/>
    <w:next w:val="a2"/>
    <w:uiPriority w:val="99"/>
    <w:semiHidden/>
    <w:unhideWhenUsed/>
    <w:rsid w:val="0023022E"/>
  </w:style>
  <w:style w:type="numbering" w:customStyle="1" w:styleId="635">
    <w:name w:val="Нет списка635"/>
    <w:next w:val="a2"/>
    <w:uiPriority w:val="99"/>
    <w:semiHidden/>
    <w:unhideWhenUsed/>
    <w:rsid w:val="0023022E"/>
  </w:style>
  <w:style w:type="numbering" w:customStyle="1" w:styleId="735">
    <w:name w:val="Нет списка735"/>
    <w:next w:val="a2"/>
    <w:uiPriority w:val="99"/>
    <w:semiHidden/>
    <w:unhideWhenUsed/>
    <w:rsid w:val="0023022E"/>
  </w:style>
  <w:style w:type="numbering" w:customStyle="1" w:styleId="8150">
    <w:name w:val="Нет списка815"/>
    <w:next w:val="a2"/>
    <w:uiPriority w:val="99"/>
    <w:semiHidden/>
    <w:unhideWhenUsed/>
    <w:rsid w:val="0023022E"/>
  </w:style>
  <w:style w:type="table" w:customStyle="1" w:styleId="2117">
    <w:name w:val="Сетка таблицы211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0">
    <w:name w:val="Нет списка1217"/>
    <w:next w:val="a2"/>
    <w:uiPriority w:val="99"/>
    <w:semiHidden/>
    <w:unhideWhenUsed/>
    <w:rsid w:val="0023022E"/>
  </w:style>
  <w:style w:type="table" w:customStyle="1" w:styleId="TableNormal211">
    <w:name w:val="Table Normal211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70">
    <w:name w:val="Нет списка2117"/>
    <w:next w:val="a2"/>
    <w:uiPriority w:val="99"/>
    <w:semiHidden/>
    <w:unhideWhenUsed/>
    <w:rsid w:val="0023022E"/>
  </w:style>
  <w:style w:type="table" w:customStyle="1" w:styleId="11118">
    <w:name w:val="Сетка таблицы1111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6">
    <w:name w:val="Нет списка11216"/>
    <w:next w:val="a2"/>
    <w:uiPriority w:val="99"/>
    <w:semiHidden/>
    <w:unhideWhenUsed/>
    <w:rsid w:val="0023022E"/>
  </w:style>
  <w:style w:type="table" w:customStyle="1" w:styleId="TableNormal1111">
    <w:name w:val="Table Normal1111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16">
    <w:name w:val="Нет списка3116"/>
    <w:next w:val="a2"/>
    <w:uiPriority w:val="99"/>
    <w:semiHidden/>
    <w:unhideWhenUsed/>
    <w:rsid w:val="0023022E"/>
  </w:style>
  <w:style w:type="numbering" w:customStyle="1" w:styleId="4116">
    <w:name w:val="Нет списка4116"/>
    <w:next w:val="a2"/>
    <w:uiPriority w:val="99"/>
    <w:semiHidden/>
    <w:unhideWhenUsed/>
    <w:rsid w:val="0023022E"/>
  </w:style>
  <w:style w:type="numbering" w:customStyle="1" w:styleId="5116">
    <w:name w:val="Нет списка5116"/>
    <w:next w:val="a2"/>
    <w:uiPriority w:val="99"/>
    <w:semiHidden/>
    <w:unhideWhenUsed/>
    <w:rsid w:val="0023022E"/>
  </w:style>
  <w:style w:type="numbering" w:customStyle="1" w:styleId="6116">
    <w:name w:val="Нет списка6116"/>
    <w:next w:val="a2"/>
    <w:uiPriority w:val="99"/>
    <w:semiHidden/>
    <w:unhideWhenUsed/>
    <w:rsid w:val="0023022E"/>
  </w:style>
  <w:style w:type="numbering" w:customStyle="1" w:styleId="7116">
    <w:name w:val="Нет списка7116"/>
    <w:next w:val="a2"/>
    <w:uiPriority w:val="99"/>
    <w:semiHidden/>
    <w:unhideWhenUsed/>
    <w:rsid w:val="0023022E"/>
  </w:style>
  <w:style w:type="numbering" w:customStyle="1" w:styleId="9150">
    <w:name w:val="Нет списка915"/>
    <w:next w:val="a2"/>
    <w:uiPriority w:val="99"/>
    <w:semiHidden/>
    <w:unhideWhenUsed/>
    <w:rsid w:val="0023022E"/>
  </w:style>
  <w:style w:type="table" w:customStyle="1" w:styleId="3117">
    <w:name w:val="Сетка таблицы311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6">
    <w:name w:val="Нет списка1316"/>
    <w:next w:val="a2"/>
    <w:uiPriority w:val="99"/>
    <w:semiHidden/>
    <w:unhideWhenUsed/>
    <w:rsid w:val="0023022E"/>
  </w:style>
  <w:style w:type="numbering" w:customStyle="1" w:styleId="2215">
    <w:name w:val="Нет списка2215"/>
    <w:next w:val="a2"/>
    <w:uiPriority w:val="99"/>
    <w:semiHidden/>
    <w:unhideWhenUsed/>
    <w:rsid w:val="0023022E"/>
  </w:style>
  <w:style w:type="numbering" w:customStyle="1" w:styleId="11315">
    <w:name w:val="Нет списка11315"/>
    <w:next w:val="a2"/>
    <w:uiPriority w:val="99"/>
    <w:semiHidden/>
    <w:unhideWhenUsed/>
    <w:rsid w:val="0023022E"/>
  </w:style>
  <w:style w:type="numbering" w:customStyle="1" w:styleId="3215">
    <w:name w:val="Нет списка3215"/>
    <w:next w:val="a2"/>
    <w:uiPriority w:val="99"/>
    <w:semiHidden/>
    <w:unhideWhenUsed/>
    <w:rsid w:val="0023022E"/>
  </w:style>
  <w:style w:type="numbering" w:customStyle="1" w:styleId="4215">
    <w:name w:val="Нет списка4215"/>
    <w:next w:val="a2"/>
    <w:uiPriority w:val="99"/>
    <w:semiHidden/>
    <w:unhideWhenUsed/>
    <w:rsid w:val="0023022E"/>
  </w:style>
  <w:style w:type="numbering" w:customStyle="1" w:styleId="5215">
    <w:name w:val="Нет списка5215"/>
    <w:next w:val="a2"/>
    <w:uiPriority w:val="99"/>
    <w:semiHidden/>
    <w:unhideWhenUsed/>
    <w:rsid w:val="0023022E"/>
  </w:style>
  <w:style w:type="numbering" w:customStyle="1" w:styleId="6215">
    <w:name w:val="Нет списка6215"/>
    <w:next w:val="a2"/>
    <w:uiPriority w:val="99"/>
    <w:semiHidden/>
    <w:unhideWhenUsed/>
    <w:rsid w:val="0023022E"/>
  </w:style>
  <w:style w:type="numbering" w:customStyle="1" w:styleId="7215">
    <w:name w:val="Нет списка7215"/>
    <w:next w:val="a2"/>
    <w:uiPriority w:val="99"/>
    <w:semiHidden/>
    <w:unhideWhenUsed/>
    <w:rsid w:val="0023022E"/>
  </w:style>
  <w:style w:type="numbering" w:customStyle="1" w:styleId="1015">
    <w:name w:val="Нет списка1015"/>
    <w:next w:val="a2"/>
    <w:uiPriority w:val="99"/>
    <w:semiHidden/>
    <w:unhideWhenUsed/>
    <w:rsid w:val="0023022E"/>
  </w:style>
  <w:style w:type="numbering" w:customStyle="1" w:styleId="1415">
    <w:name w:val="Нет списка1415"/>
    <w:next w:val="a2"/>
    <w:uiPriority w:val="99"/>
    <w:semiHidden/>
    <w:unhideWhenUsed/>
    <w:rsid w:val="0023022E"/>
  </w:style>
  <w:style w:type="numbering" w:customStyle="1" w:styleId="1515">
    <w:name w:val="Нет списка1515"/>
    <w:next w:val="a2"/>
    <w:uiPriority w:val="99"/>
    <w:semiHidden/>
    <w:unhideWhenUsed/>
    <w:rsid w:val="0023022E"/>
  </w:style>
  <w:style w:type="numbering" w:customStyle="1" w:styleId="1615">
    <w:name w:val="Нет списка1615"/>
    <w:next w:val="a2"/>
    <w:uiPriority w:val="99"/>
    <w:semiHidden/>
    <w:unhideWhenUsed/>
    <w:rsid w:val="0023022E"/>
  </w:style>
  <w:style w:type="numbering" w:customStyle="1" w:styleId="1950">
    <w:name w:val="Нет списка195"/>
    <w:next w:val="a2"/>
    <w:uiPriority w:val="99"/>
    <w:semiHidden/>
    <w:unhideWhenUsed/>
    <w:rsid w:val="0023022E"/>
  </w:style>
  <w:style w:type="table" w:customStyle="1" w:styleId="51a">
    <w:name w:val="Сетка таблицы51"/>
    <w:basedOn w:val="a1"/>
    <w:next w:val="aff8"/>
    <w:uiPriority w:val="5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50">
    <w:name w:val="Нет списка1105"/>
    <w:next w:val="a2"/>
    <w:uiPriority w:val="99"/>
    <w:semiHidden/>
    <w:unhideWhenUsed/>
    <w:rsid w:val="0023022E"/>
  </w:style>
  <w:style w:type="table" w:customStyle="1" w:styleId="1317">
    <w:name w:val="Сетка таблицы131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5">
    <w:name w:val="Нет списка1155"/>
    <w:next w:val="a2"/>
    <w:uiPriority w:val="99"/>
    <w:semiHidden/>
    <w:unhideWhenUsed/>
    <w:rsid w:val="0023022E"/>
  </w:style>
  <w:style w:type="table" w:customStyle="1" w:styleId="TableNormal41">
    <w:name w:val="Table Normal41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5">
    <w:name w:val="Нет списка245"/>
    <w:next w:val="a2"/>
    <w:uiPriority w:val="99"/>
    <w:semiHidden/>
    <w:unhideWhenUsed/>
    <w:rsid w:val="0023022E"/>
  </w:style>
  <w:style w:type="numbering" w:customStyle="1" w:styleId="11125">
    <w:name w:val="Нет списка11125"/>
    <w:next w:val="a2"/>
    <w:uiPriority w:val="99"/>
    <w:semiHidden/>
    <w:unhideWhenUsed/>
    <w:rsid w:val="0023022E"/>
  </w:style>
  <w:style w:type="table" w:customStyle="1" w:styleId="TableNormal131">
    <w:name w:val="Table Normal131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45">
    <w:name w:val="Нет списка345"/>
    <w:next w:val="a2"/>
    <w:uiPriority w:val="99"/>
    <w:semiHidden/>
    <w:unhideWhenUsed/>
    <w:rsid w:val="0023022E"/>
  </w:style>
  <w:style w:type="numbering" w:customStyle="1" w:styleId="445">
    <w:name w:val="Нет списка445"/>
    <w:next w:val="a2"/>
    <w:uiPriority w:val="99"/>
    <w:semiHidden/>
    <w:unhideWhenUsed/>
    <w:rsid w:val="0023022E"/>
  </w:style>
  <w:style w:type="numbering" w:customStyle="1" w:styleId="545">
    <w:name w:val="Нет списка545"/>
    <w:next w:val="a2"/>
    <w:uiPriority w:val="99"/>
    <w:semiHidden/>
    <w:unhideWhenUsed/>
    <w:rsid w:val="0023022E"/>
  </w:style>
  <w:style w:type="numbering" w:customStyle="1" w:styleId="645">
    <w:name w:val="Нет списка645"/>
    <w:next w:val="a2"/>
    <w:uiPriority w:val="99"/>
    <w:semiHidden/>
    <w:unhideWhenUsed/>
    <w:rsid w:val="0023022E"/>
  </w:style>
  <w:style w:type="numbering" w:customStyle="1" w:styleId="745">
    <w:name w:val="Нет списка745"/>
    <w:next w:val="a2"/>
    <w:uiPriority w:val="99"/>
    <w:semiHidden/>
    <w:unhideWhenUsed/>
    <w:rsid w:val="0023022E"/>
  </w:style>
  <w:style w:type="numbering" w:customStyle="1" w:styleId="825">
    <w:name w:val="Нет списка825"/>
    <w:next w:val="a2"/>
    <w:uiPriority w:val="99"/>
    <w:semiHidden/>
    <w:unhideWhenUsed/>
    <w:rsid w:val="0023022E"/>
  </w:style>
  <w:style w:type="table" w:customStyle="1" w:styleId="2216">
    <w:name w:val="Сетка таблицы221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5">
    <w:name w:val="Нет списка1225"/>
    <w:next w:val="a2"/>
    <w:uiPriority w:val="99"/>
    <w:semiHidden/>
    <w:unhideWhenUsed/>
    <w:rsid w:val="0023022E"/>
  </w:style>
  <w:style w:type="table" w:customStyle="1" w:styleId="TableNormal221">
    <w:name w:val="Table Normal221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25">
    <w:name w:val="Нет списка2125"/>
    <w:next w:val="a2"/>
    <w:uiPriority w:val="99"/>
    <w:semiHidden/>
    <w:unhideWhenUsed/>
    <w:rsid w:val="0023022E"/>
  </w:style>
  <w:style w:type="table" w:customStyle="1" w:styleId="11217">
    <w:name w:val="Сетка таблицы1121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5">
    <w:name w:val="Нет списка11225"/>
    <w:next w:val="a2"/>
    <w:uiPriority w:val="99"/>
    <w:semiHidden/>
    <w:unhideWhenUsed/>
    <w:rsid w:val="0023022E"/>
  </w:style>
  <w:style w:type="table" w:customStyle="1" w:styleId="TableNormal1121">
    <w:name w:val="Table Normal1121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25">
    <w:name w:val="Нет списка3125"/>
    <w:next w:val="a2"/>
    <w:uiPriority w:val="99"/>
    <w:semiHidden/>
    <w:unhideWhenUsed/>
    <w:rsid w:val="0023022E"/>
  </w:style>
  <w:style w:type="numbering" w:customStyle="1" w:styleId="4125">
    <w:name w:val="Нет списка4125"/>
    <w:next w:val="a2"/>
    <w:uiPriority w:val="99"/>
    <w:semiHidden/>
    <w:unhideWhenUsed/>
    <w:rsid w:val="0023022E"/>
  </w:style>
  <w:style w:type="numbering" w:customStyle="1" w:styleId="5125">
    <w:name w:val="Нет списка5125"/>
    <w:next w:val="a2"/>
    <w:uiPriority w:val="99"/>
    <w:semiHidden/>
    <w:unhideWhenUsed/>
    <w:rsid w:val="0023022E"/>
  </w:style>
  <w:style w:type="numbering" w:customStyle="1" w:styleId="6125">
    <w:name w:val="Нет списка6125"/>
    <w:next w:val="a2"/>
    <w:uiPriority w:val="99"/>
    <w:semiHidden/>
    <w:unhideWhenUsed/>
    <w:rsid w:val="0023022E"/>
  </w:style>
  <w:style w:type="numbering" w:customStyle="1" w:styleId="7125">
    <w:name w:val="Нет списка7125"/>
    <w:next w:val="a2"/>
    <w:uiPriority w:val="99"/>
    <w:semiHidden/>
    <w:unhideWhenUsed/>
    <w:rsid w:val="0023022E"/>
  </w:style>
  <w:style w:type="numbering" w:customStyle="1" w:styleId="925">
    <w:name w:val="Нет списка925"/>
    <w:next w:val="a2"/>
    <w:uiPriority w:val="99"/>
    <w:semiHidden/>
    <w:unhideWhenUsed/>
    <w:rsid w:val="0023022E"/>
  </w:style>
  <w:style w:type="table" w:customStyle="1" w:styleId="3216">
    <w:name w:val="Сетка таблицы321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5">
    <w:name w:val="Нет списка1325"/>
    <w:next w:val="a2"/>
    <w:uiPriority w:val="99"/>
    <w:semiHidden/>
    <w:unhideWhenUsed/>
    <w:rsid w:val="0023022E"/>
  </w:style>
  <w:style w:type="numbering" w:customStyle="1" w:styleId="2225">
    <w:name w:val="Нет списка2225"/>
    <w:next w:val="a2"/>
    <w:uiPriority w:val="99"/>
    <w:semiHidden/>
    <w:unhideWhenUsed/>
    <w:rsid w:val="0023022E"/>
  </w:style>
  <w:style w:type="numbering" w:customStyle="1" w:styleId="11325">
    <w:name w:val="Нет списка11325"/>
    <w:next w:val="a2"/>
    <w:uiPriority w:val="99"/>
    <w:semiHidden/>
    <w:unhideWhenUsed/>
    <w:rsid w:val="0023022E"/>
  </w:style>
  <w:style w:type="numbering" w:customStyle="1" w:styleId="3225">
    <w:name w:val="Нет списка3225"/>
    <w:next w:val="a2"/>
    <w:uiPriority w:val="99"/>
    <w:semiHidden/>
    <w:unhideWhenUsed/>
    <w:rsid w:val="0023022E"/>
  </w:style>
  <w:style w:type="numbering" w:customStyle="1" w:styleId="4225">
    <w:name w:val="Нет списка4225"/>
    <w:next w:val="a2"/>
    <w:uiPriority w:val="99"/>
    <w:semiHidden/>
    <w:unhideWhenUsed/>
    <w:rsid w:val="0023022E"/>
  </w:style>
  <w:style w:type="numbering" w:customStyle="1" w:styleId="5225">
    <w:name w:val="Нет списка5225"/>
    <w:next w:val="a2"/>
    <w:uiPriority w:val="99"/>
    <w:semiHidden/>
    <w:unhideWhenUsed/>
    <w:rsid w:val="0023022E"/>
  </w:style>
  <w:style w:type="numbering" w:customStyle="1" w:styleId="6225">
    <w:name w:val="Нет списка6225"/>
    <w:next w:val="a2"/>
    <w:uiPriority w:val="99"/>
    <w:semiHidden/>
    <w:unhideWhenUsed/>
    <w:rsid w:val="0023022E"/>
  </w:style>
  <w:style w:type="numbering" w:customStyle="1" w:styleId="7225">
    <w:name w:val="Нет списка7225"/>
    <w:next w:val="a2"/>
    <w:uiPriority w:val="99"/>
    <w:semiHidden/>
    <w:unhideWhenUsed/>
    <w:rsid w:val="0023022E"/>
  </w:style>
  <w:style w:type="numbering" w:customStyle="1" w:styleId="1025">
    <w:name w:val="Нет списка1025"/>
    <w:next w:val="a2"/>
    <w:uiPriority w:val="99"/>
    <w:semiHidden/>
    <w:unhideWhenUsed/>
    <w:rsid w:val="0023022E"/>
  </w:style>
  <w:style w:type="numbering" w:customStyle="1" w:styleId="1425">
    <w:name w:val="Нет списка1425"/>
    <w:next w:val="a2"/>
    <w:uiPriority w:val="99"/>
    <w:semiHidden/>
    <w:unhideWhenUsed/>
    <w:rsid w:val="0023022E"/>
  </w:style>
  <w:style w:type="numbering" w:customStyle="1" w:styleId="1525">
    <w:name w:val="Нет списка1525"/>
    <w:next w:val="a2"/>
    <w:uiPriority w:val="99"/>
    <w:semiHidden/>
    <w:unhideWhenUsed/>
    <w:rsid w:val="0023022E"/>
  </w:style>
  <w:style w:type="numbering" w:customStyle="1" w:styleId="1625">
    <w:name w:val="Нет списка1625"/>
    <w:next w:val="a2"/>
    <w:uiPriority w:val="99"/>
    <w:semiHidden/>
    <w:unhideWhenUsed/>
    <w:rsid w:val="0023022E"/>
  </w:style>
  <w:style w:type="numbering" w:customStyle="1" w:styleId="205">
    <w:name w:val="Нет списка205"/>
    <w:next w:val="a2"/>
    <w:uiPriority w:val="99"/>
    <w:semiHidden/>
    <w:unhideWhenUsed/>
    <w:rsid w:val="0023022E"/>
  </w:style>
  <w:style w:type="table" w:customStyle="1" w:styleId="61a">
    <w:name w:val="Сетка таблицы61"/>
    <w:basedOn w:val="a1"/>
    <w:next w:val="aff8"/>
    <w:uiPriority w:val="5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5">
    <w:name w:val="Нет списка1165"/>
    <w:next w:val="a2"/>
    <w:uiPriority w:val="99"/>
    <w:semiHidden/>
    <w:unhideWhenUsed/>
    <w:rsid w:val="0023022E"/>
  </w:style>
  <w:style w:type="numbering" w:customStyle="1" w:styleId="1175">
    <w:name w:val="Нет списка1175"/>
    <w:next w:val="a2"/>
    <w:uiPriority w:val="99"/>
    <w:semiHidden/>
    <w:unhideWhenUsed/>
    <w:rsid w:val="0023022E"/>
  </w:style>
  <w:style w:type="table" w:customStyle="1" w:styleId="TableNormal51">
    <w:name w:val="Table Normal51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50">
    <w:name w:val="Нет списка255"/>
    <w:next w:val="a2"/>
    <w:uiPriority w:val="99"/>
    <w:semiHidden/>
    <w:unhideWhenUsed/>
    <w:rsid w:val="0023022E"/>
  </w:style>
  <w:style w:type="numbering" w:customStyle="1" w:styleId="11135">
    <w:name w:val="Нет списка11135"/>
    <w:next w:val="a2"/>
    <w:uiPriority w:val="99"/>
    <w:semiHidden/>
    <w:unhideWhenUsed/>
    <w:rsid w:val="0023022E"/>
  </w:style>
  <w:style w:type="table" w:customStyle="1" w:styleId="TableNormal141">
    <w:name w:val="Table Normal141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50">
    <w:name w:val="Нет списка355"/>
    <w:next w:val="a2"/>
    <w:uiPriority w:val="99"/>
    <w:semiHidden/>
    <w:unhideWhenUsed/>
    <w:rsid w:val="0023022E"/>
  </w:style>
  <w:style w:type="numbering" w:customStyle="1" w:styleId="455">
    <w:name w:val="Нет списка455"/>
    <w:next w:val="a2"/>
    <w:uiPriority w:val="99"/>
    <w:semiHidden/>
    <w:unhideWhenUsed/>
    <w:rsid w:val="0023022E"/>
  </w:style>
  <w:style w:type="numbering" w:customStyle="1" w:styleId="555">
    <w:name w:val="Нет списка555"/>
    <w:next w:val="a2"/>
    <w:uiPriority w:val="99"/>
    <w:semiHidden/>
    <w:unhideWhenUsed/>
    <w:rsid w:val="0023022E"/>
  </w:style>
  <w:style w:type="numbering" w:customStyle="1" w:styleId="655">
    <w:name w:val="Нет списка655"/>
    <w:next w:val="a2"/>
    <w:uiPriority w:val="99"/>
    <w:semiHidden/>
    <w:unhideWhenUsed/>
    <w:rsid w:val="0023022E"/>
  </w:style>
  <w:style w:type="numbering" w:customStyle="1" w:styleId="755">
    <w:name w:val="Нет списка755"/>
    <w:next w:val="a2"/>
    <w:uiPriority w:val="99"/>
    <w:semiHidden/>
    <w:unhideWhenUsed/>
    <w:rsid w:val="0023022E"/>
  </w:style>
  <w:style w:type="numbering" w:customStyle="1" w:styleId="835">
    <w:name w:val="Нет списка835"/>
    <w:next w:val="a2"/>
    <w:uiPriority w:val="99"/>
    <w:semiHidden/>
    <w:unhideWhenUsed/>
    <w:rsid w:val="0023022E"/>
  </w:style>
  <w:style w:type="table" w:customStyle="1" w:styleId="2312">
    <w:name w:val="Сетка таблицы231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5">
    <w:name w:val="Нет списка1235"/>
    <w:next w:val="a2"/>
    <w:uiPriority w:val="99"/>
    <w:semiHidden/>
    <w:unhideWhenUsed/>
    <w:rsid w:val="0023022E"/>
  </w:style>
  <w:style w:type="table" w:customStyle="1" w:styleId="TableNormal231">
    <w:name w:val="Table Normal231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35">
    <w:name w:val="Нет списка2135"/>
    <w:next w:val="a2"/>
    <w:uiPriority w:val="99"/>
    <w:semiHidden/>
    <w:unhideWhenUsed/>
    <w:rsid w:val="0023022E"/>
  </w:style>
  <w:style w:type="table" w:customStyle="1" w:styleId="11316">
    <w:name w:val="Сетка таблицы1131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5">
    <w:name w:val="Нет списка11235"/>
    <w:next w:val="a2"/>
    <w:uiPriority w:val="99"/>
    <w:semiHidden/>
    <w:unhideWhenUsed/>
    <w:rsid w:val="0023022E"/>
  </w:style>
  <w:style w:type="table" w:customStyle="1" w:styleId="TableNormal1131">
    <w:name w:val="Table Normal1131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35">
    <w:name w:val="Нет списка3135"/>
    <w:next w:val="a2"/>
    <w:uiPriority w:val="99"/>
    <w:semiHidden/>
    <w:unhideWhenUsed/>
    <w:rsid w:val="0023022E"/>
  </w:style>
  <w:style w:type="numbering" w:customStyle="1" w:styleId="4135">
    <w:name w:val="Нет списка4135"/>
    <w:next w:val="a2"/>
    <w:uiPriority w:val="99"/>
    <w:semiHidden/>
    <w:unhideWhenUsed/>
    <w:rsid w:val="0023022E"/>
  </w:style>
  <w:style w:type="numbering" w:customStyle="1" w:styleId="5135">
    <w:name w:val="Нет списка5135"/>
    <w:next w:val="a2"/>
    <w:uiPriority w:val="99"/>
    <w:semiHidden/>
    <w:unhideWhenUsed/>
    <w:rsid w:val="0023022E"/>
  </w:style>
  <w:style w:type="numbering" w:customStyle="1" w:styleId="6135">
    <w:name w:val="Нет списка6135"/>
    <w:next w:val="a2"/>
    <w:uiPriority w:val="99"/>
    <w:semiHidden/>
    <w:unhideWhenUsed/>
    <w:rsid w:val="0023022E"/>
  </w:style>
  <w:style w:type="numbering" w:customStyle="1" w:styleId="7135">
    <w:name w:val="Нет списка7135"/>
    <w:next w:val="a2"/>
    <w:uiPriority w:val="99"/>
    <w:semiHidden/>
    <w:unhideWhenUsed/>
    <w:rsid w:val="0023022E"/>
  </w:style>
  <w:style w:type="numbering" w:customStyle="1" w:styleId="935">
    <w:name w:val="Нет списка935"/>
    <w:next w:val="a2"/>
    <w:uiPriority w:val="99"/>
    <w:semiHidden/>
    <w:unhideWhenUsed/>
    <w:rsid w:val="0023022E"/>
  </w:style>
  <w:style w:type="table" w:customStyle="1" w:styleId="3312">
    <w:name w:val="Сетка таблицы331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5">
    <w:name w:val="Нет списка1335"/>
    <w:next w:val="a2"/>
    <w:uiPriority w:val="99"/>
    <w:semiHidden/>
    <w:unhideWhenUsed/>
    <w:rsid w:val="0023022E"/>
  </w:style>
  <w:style w:type="numbering" w:customStyle="1" w:styleId="2235">
    <w:name w:val="Нет списка2235"/>
    <w:next w:val="a2"/>
    <w:uiPriority w:val="99"/>
    <w:semiHidden/>
    <w:unhideWhenUsed/>
    <w:rsid w:val="0023022E"/>
  </w:style>
  <w:style w:type="numbering" w:customStyle="1" w:styleId="11335">
    <w:name w:val="Нет списка11335"/>
    <w:next w:val="a2"/>
    <w:uiPriority w:val="99"/>
    <w:semiHidden/>
    <w:unhideWhenUsed/>
    <w:rsid w:val="0023022E"/>
  </w:style>
  <w:style w:type="numbering" w:customStyle="1" w:styleId="3235">
    <w:name w:val="Нет списка3235"/>
    <w:next w:val="a2"/>
    <w:uiPriority w:val="99"/>
    <w:semiHidden/>
    <w:unhideWhenUsed/>
    <w:rsid w:val="0023022E"/>
  </w:style>
  <w:style w:type="numbering" w:customStyle="1" w:styleId="4235">
    <w:name w:val="Нет списка4235"/>
    <w:next w:val="a2"/>
    <w:uiPriority w:val="99"/>
    <w:semiHidden/>
    <w:unhideWhenUsed/>
    <w:rsid w:val="0023022E"/>
  </w:style>
  <w:style w:type="numbering" w:customStyle="1" w:styleId="5235">
    <w:name w:val="Нет списка5235"/>
    <w:next w:val="a2"/>
    <w:uiPriority w:val="99"/>
    <w:semiHidden/>
    <w:unhideWhenUsed/>
    <w:rsid w:val="0023022E"/>
  </w:style>
  <w:style w:type="numbering" w:customStyle="1" w:styleId="6235">
    <w:name w:val="Нет списка6235"/>
    <w:next w:val="a2"/>
    <w:uiPriority w:val="99"/>
    <w:semiHidden/>
    <w:unhideWhenUsed/>
    <w:rsid w:val="0023022E"/>
  </w:style>
  <w:style w:type="numbering" w:customStyle="1" w:styleId="7235">
    <w:name w:val="Нет списка7235"/>
    <w:next w:val="a2"/>
    <w:uiPriority w:val="99"/>
    <w:semiHidden/>
    <w:unhideWhenUsed/>
    <w:rsid w:val="0023022E"/>
  </w:style>
  <w:style w:type="numbering" w:customStyle="1" w:styleId="1035">
    <w:name w:val="Нет списка1035"/>
    <w:next w:val="a2"/>
    <w:uiPriority w:val="99"/>
    <w:semiHidden/>
    <w:unhideWhenUsed/>
    <w:rsid w:val="0023022E"/>
  </w:style>
  <w:style w:type="numbering" w:customStyle="1" w:styleId="1435">
    <w:name w:val="Нет списка1435"/>
    <w:next w:val="a2"/>
    <w:uiPriority w:val="99"/>
    <w:semiHidden/>
    <w:unhideWhenUsed/>
    <w:rsid w:val="0023022E"/>
  </w:style>
  <w:style w:type="numbering" w:customStyle="1" w:styleId="1535">
    <w:name w:val="Нет списка1535"/>
    <w:next w:val="a2"/>
    <w:uiPriority w:val="99"/>
    <w:semiHidden/>
    <w:unhideWhenUsed/>
    <w:rsid w:val="0023022E"/>
  </w:style>
  <w:style w:type="numbering" w:customStyle="1" w:styleId="1635">
    <w:name w:val="Нет списка1635"/>
    <w:next w:val="a2"/>
    <w:uiPriority w:val="99"/>
    <w:semiHidden/>
    <w:unhideWhenUsed/>
    <w:rsid w:val="0023022E"/>
  </w:style>
  <w:style w:type="numbering" w:customStyle="1" w:styleId="262">
    <w:name w:val="Нет списка262"/>
    <w:next w:val="a2"/>
    <w:uiPriority w:val="99"/>
    <w:semiHidden/>
    <w:unhideWhenUsed/>
    <w:rsid w:val="0023022E"/>
  </w:style>
  <w:style w:type="table" w:customStyle="1" w:styleId="72a">
    <w:name w:val="Сетка таблицы72"/>
    <w:basedOn w:val="a1"/>
    <w:next w:val="aff8"/>
    <w:uiPriority w:val="59"/>
    <w:rsid w:val="0023022E"/>
    <w:rPr>
      <w:rFonts w:eastAsia="Times New Roman"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2">
    <w:name w:val="Нет списка1182"/>
    <w:next w:val="a2"/>
    <w:uiPriority w:val="99"/>
    <w:semiHidden/>
    <w:unhideWhenUsed/>
    <w:rsid w:val="0023022E"/>
  </w:style>
  <w:style w:type="numbering" w:customStyle="1" w:styleId="1192">
    <w:name w:val="Нет списка1192"/>
    <w:next w:val="a2"/>
    <w:uiPriority w:val="99"/>
    <w:semiHidden/>
    <w:unhideWhenUsed/>
    <w:rsid w:val="0023022E"/>
  </w:style>
  <w:style w:type="numbering" w:customStyle="1" w:styleId="272">
    <w:name w:val="Нет списка272"/>
    <w:next w:val="a2"/>
    <w:uiPriority w:val="99"/>
    <w:semiHidden/>
    <w:unhideWhenUsed/>
    <w:rsid w:val="0023022E"/>
  </w:style>
  <w:style w:type="numbering" w:customStyle="1" w:styleId="11142">
    <w:name w:val="Нет списка11142"/>
    <w:next w:val="a2"/>
    <w:uiPriority w:val="99"/>
    <w:semiHidden/>
    <w:unhideWhenUsed/>
    <w:rsid w:val="0023022E"/>
  </w:style>
  <w:style w:type="numbering" w:customStyle="1" w:styleId="362">
    <w:name w:val="Нет списка362"/>
    <w:next w:val="a2"/>
    <w:uiPriority w:val="99"/>
    <w:semiHidden/>
    <w:unhideWhenUsed/>
    <w:rsid w:val="0023022E"/>
  </w:style>
  <w:style w:type="numbering" w:customStyle="1" w:styleId="462">
    <w:name w:val="Нет списка462"/>
    <w:next w:val="a2"/>
    <w:uiPriority w:val="99"/>
    <w:semiHidden/>
    <w:unhideWhenUsed/>
    <w:rsid w:val="0023022E"/>
  </w:style>
  <w:style w:type="numbering" w:customStyle="1" w:styleId="562">
    <w:name w:val="Нет списка562"/>
    <w:next w:val="a2"/>
    <w:uiPriority w:val="99"/>
    <w:semiHidden/>
    <w:unhideWhenUsed/>
    <w:rsid w:val="0023022E"/>
  </w:style>
  <w:style w:type="numbering" w:customStyle="1" w:styleId="662">
    <w:name w:val="Нет списка662"/>
    <w:next w:val="a2"/>
    <w:uiPriority w:val="99"/>
    <w:semiHidden/>
    <w:unhideWhenUsed/>
    <w:rsid w:val="0023022E"/>
  </w:style>
  <w:style w:type="numbering" w:customStyle="1" w:styleId="762">
    <w:name w:val="Нет списка762"/>
    <w:next w:val="a2"/>
    <w:uiPriority w:val="99"/>
    <w:semiHidden/>
    <w:unhideWhenUsed/>
    <w:rsid w:val="0023022E"/>
  </w:style>
  <w:style w:type="numbering" w:customStyle="1" w:styleId="842">
    <w:name w:val="Нет списка842"/>
    <w:next w:val="a2"/>
    <w:uiPriority w:val="99"/>
    <w:semiHidden/>
    <w:unhideWhenUsed/>
    <w:rsid w:val="0023022E"/>
  </w:style>
  <w:style w:type="numbering" w:customStyle="1" w:styleId="1242">
    <w:name w:val="Нет списка1242"/>
    <w:next w:val="a2"/>
    <w:uiPriority w:val="99"/>
    <w:semiHidden/>
    <w:unhideWhenUsed/>
    <w:rsid w:val="0023022E"/>
  </w:style>
  <w:style w:type="numbering" w:customStyle="1" w:styleId="2142">
    <w:name w:val="Нет списка2142"/>
    <w:next w:val="a2"/>
    <w:uiPriority w:val="99"/>
    <w:semiHidden/>
    <w:unhideWhenUsed/>
    <w:rsid w:val="0023022E"/>
  </w:style>
  <w:style w:type="numbering" w:customStyle="1" w:styleId="11242">
    <w:name w:val="Нет списка11242"/>
    <w:next w:val="a2"/>
    <w:uiPriority w:val="99"/>
    <w:semiHidden/>
    <w:unhideWhenUsed/>
    <w:rsid w:val="0023022E"/>
  </w:style>
  <w:style w:type="numbering" w:customStyle="1" w:styleId="3142">
    <w:name w:val="Нет списка3142"/>
    <w:next w:val="a2"/>
    <w:uiPriority w:val="99"/>
    <w:semiHidden/>
    <w:unhideWhenUsed/>
    <w:rsid w:val="0023022E"/>
  </w:style>
  <w:style w:type="numbering" w:customStyle="1" w:styleId="4142">
    <w:name w:val="Нет списка4142"/>
    <w:next w:val="a2"/>
    <w:uiPriority w:val="99"/>
    <w:semiHidden/>
    <w:unhideWhenUsed/>
    <w:rsid w:val="0023022E"/>
  </w:style>
  <w:style w:type="numbering" w:customStyle="1" w:styleId="5142">
    <w:name w:val="Нет списка5142"/>
    <w:next w:val="a2"/>
    <w:uiPriority w:val="99"/>
    <w:semiHidden/>
    <w:unhideWhenUsed/>
    <w:rsid w:val="0023022E"/>
  </w:style>
  <w:style w:type="numbering" w:customStyle="1" w:styleId="6142">
    <w:name w:val="Нет списка6142"/>
    <w:next w:val="a2"/>
    <w:uiPriority w:val="99"/>
    <w:semiHidden/>
    <w:unhideWhenUsed/>
    <w:rsid w:val="0023022E"/>
  </w:style>
  <w:style w:type="numbering" w:customStyle="1" w:styleId="7142">
    <w:name w:val="Нет списка7142"/>
    <w:next w:val="a2"/>
    <w:uiPriority w:val="99"/>
    <w:semiHidden/>
    <w:unhideWhenUsed/>
    <w:rsid w:val="0023022E"/>
  </w:style>
  <w:style w:type="numbering" w:customStyle="1" w:styleId="942">
    <w:name w:val="Нет списка942"/>
    <w:next w:val="a2"/>
    <w:uiPriority w:val="99"/>
    <w:semiHidden/>
    <w:unhideWhenUsed/>
    <w:rsid w:val="0023022E"/>
  </w:style>
  <w:style w:type="numbering" w:customStyle="1" w:styleId="1342">
    <w:name w:val="Нет списка1342"/>
    <w:next w:val="a2"/>
    <w:uiPriority w:val="99"/>
    <w:semiHidden/>
    <w:unhideWhenUsed/>
    <w:rsid w:val="0023022E"/>
  </w:style>
  <w:style w:type="numbering" w:customStyle="1" w:styleId="2242">
    <w:name w:val="Нет списка2242"/>
    <w:next w:val="a2"/>
    <w:uiPriority w:val="99"/>
    <w:semiHidden/>
    <w:unhideWhenUsed/>
    <w:rsid w:val="0023022E"/>
  </w:style>
  <w:style w:type="numbering" w:customStyle="1" w:styleId="11342">
    <w:name w:val="Нет списка11342"/>
    <w:next w:val="a2"/>
    <w:uiPriority w:val="99"/>
    <w:semiHidden/>
    <w:unhideWhenUsed/>
    <w:rsid w:val="0023022E"/>
  </w:style>
  <w:style w:type="numbering" w:customStyle="1" w:styleId="3242">
    <w:name w:val="Нет списка3242"/>
    <w:next w:val="a2"/>
    <w:uiPriority w:val="99"/>
    <w:semiHidden/>
    <w:unhideWhenUsed/>
    <w:rsid w:val="0023022E"/>
  </w:style>
  <w:style w:type="numbering" w:customStyle="1" w:styleId="4242">
    <w:name w:val="Нет списка4242"/>
    <w:next w:val="a2"/>
    <w:uiPriority w:val="99"/>
    <w:semiHidden/>
    <w:unhideWhenUsed/>
    <w:rsid w:val="0023022E"/>
  </w:style>
  <w:style w:type="numbering" w:customStyle="1" w:styleId="5242">
    <w:name w:val="Нет списка5242"/>
    <w:next w:val="a2"/>
    <w:uiPriority w:val="99"/>
    <w:semiHidden/>
    <w:unhideWhenUsed/>
    <w:rsid w:val="0023022E"/>
  </w:style>
  <w:style w:type="numbering" w:customStyle="1" w:styleId="6242">
    <w:name w:val="Нет списка6242"/>
    <w:next w:val="a2"/>
    <w:uiPriority w:val="99"/>
    <w:semiHidden/>
    <w:unhideWhenUsed/>
    <w:rsid w:val="0023022E"/>
  </w:style>
  <w:style w:type="numbering" w:customStyle="1" w:styleId="7242">
    <w:name w:val="Нет списка7242"/>
    <w:next w:val="a2"/>
    <w:uiPriority w:val="99"/>
    <w:semiHidden/>
    <w:unhideWhenUsed/>
    <w:rsid w:val="0023022E"/>
  </w:style>
  <w:style w:type="numbering" w:customStyle="1" w:styleId="1042">
    <w:name w:val="Нет списка1042"/>
    <w:next w:val="a2"/>
    <w:uiPriority w:val="99"/>
    <w:semiHidden/>
    <w:unhideWhenUsed/>
    <w:rsid w:val="0023022E"/>
  </w:style>
  <w:style w:type="numbering" w:customStyle="1" w:styleId="1442">
    <w:name w:val="Нет списка1442"/>
    <w:next w:val="a2"/>
    <w:uiPriority w:val="99"/>
    <w:semiHidden/>
    <w:unhideWhenUsed/>
    <w:rsid w:val="0023022E"/>
  </w:style>
  <w:style w:type="numbering" w:customStyle="1" w:styleId="1542">
    <w:name w:val="Нет списка1542"/>
    <w:next w:val="a2"/>
    <w:uiPriority w:val="99"/>
    <w:semiHidden/>
    <w:unhideWhenUsed/>
    <w:rsid w:val="0023022E"/>
  </w:style>
  <w:style w:type="numbering" w:customStyle="1" w:styleId="1642">
    <w:name w:val="Нет списка1642"/>
    <w:next w:val="a2"/>
    <w:uiPriority w:val="99"/>
    <w:semiHidden/>
    <w:unhideWhenUsed/>
    <w:rsid w:val="0023022E"/>
  </w:style>
  <w:style w:type="numbering" w:customStyle="1" w:styleId="1712">
    <w:name w:val="Нет списка1712"/>
    <w:next w:val="a2"/>
    <w:uiPriority w:val="99"/>
    <w:semiHidden/>
    <w:unhideWhenUsed/>
    <w:rsid w:val="0023022E"/>
  </w:style>
  <w:style w:type="numbering" w:customStyle="1" w:styleId="1812">
    <w:name w:val="Нет списка1812"/>
    <w:next w:val="a2"/>
    <w:uiPriority w:val="99"/>
    <w:semiHidden/>
    <w:unhideWhenUsed/>
    <w:rsid w:val="0023022E"/>
  </w:style>
  <w:style w:type="numbering" w:customStyle="1" w:styleId="11412">
    <w:name w:val="Нет списка11412"/>
    <w:next w:val="a2"/>
    <w:uiPriority w:val="99"/>
    <w:semiHidden/>
    <w:unhideWhenUsed/>
    <w:rsid w:val="0023022E"/>
  </w:style>
  <w:style w:type="numbering" w:customStyle="1" w:styleId="23120">
    <w:name w:val="Нет списка2312"/>
    <w:next w:val="a2"/>
    <w:uiPriority w:val="99"/>
    <w:semiHidden/>
    <w:unhideWhenUsed/>
    <w:rsid w:val="0023022E"/>
  </w:style>
  <w:style w:type="numbering" w:customStyle="1" w:styleId="111112">
    <w:name w:val="Нет списка111112"/>
    <w:next w:val="a2"/>
    <w:uiPriority w:val="99"/>
    <w:semiHidden/>
    <w:unhideWhenUsed/>
    <w:rsid w:val="0023022E"/>
  </w:style>
  <w:style w:type="numbering" w:customStyle="1" w:styleId="33120">
    <w:name w:val="Нет списка3312"/>
    <w:next w:val="a2"/>
    <w:uiPriority w:val="99"/>
    <w:semiHidden/>
    <w:unhideWhenUsed/>
    <w:rsid w:val="0023022E"/>
  </w:style>
  <w:style w:type="numbering" w:customStyle="1" w:styleId="4312">
    <w:name w:val="Нет списка4312"/>
    <w:next w:val="a2"/>
    <w:uiPriority w:val="99"/>
    <w:semiHidden/>
    <w:unhideWhenUsed/>
    <w:rsid w:val="0023022E"/>
  </w:style>
  <w:style w:type="numbering" w:customStyle="1" w:styleId="5312">
    <w:name w:val="Нет списка5312"/>
    <w:next w:val="a2"/>
    <w:uiPriority w:val="99"/>
    <w:semiHidden/>
    <w:unhideWhenUsed/>
    <w:rsid w:val="0023022E"/>
  </w:style>
  <w:style w:type="numbering" w:customStyle="1" w:styleId="6312">
    <w:name w:val="Нет списка6312"/>
    <w:next w:val="a2"/>
    <w:uiPriority w:val="99"/>
    <w:semiHidden/>
    <w:unhideWhenUsed/>
    <w:rsid w:val="0023022E"/>
  </w:style>
  <w:style w:type="numbering" w:customStyle="1" w:styleId="7312">
    <w:name w:val="Нет списка7312"/>
    <w:next w:val="a2"/>
    <w:uiPriority w:val="99"/>
    <w:semiHidden/>
    <w:unhideWhenUsed/>
    <w:rsid w:val="0023022E"/>
  </w:style>
  <w:style w:type="numbering" w:customStyle="1" w:styleId="8112">
    <w:name w:val="Нет списка8112"/>
    <w:next w:val="a2"/>
    <w:uiPriority w:val="99"/>
    <w:semiHidden/>
    <w:unhideWhenUsed/>
    <w:rsid w:val="0023022E"/>
  </w:style>
  <w:style w:type="numbering" w:customStyle="1" w:styleId="12112">
    <w:name w:val="Нет списка12112"/>
    <w:next w:val="a2"/>
    <w:uiPriority w:val="99"/>
    <w:semiHidden/>
    <w:unhideWhenUsed/>
    <w:rsid w:val="0023022E"/>
  </w:style>
  <w:style w:type="numbering" w:customStyle="1" w:styleId="21112">
    <w:name w:val="Нет списка21112"/>
    <w:next w:val="a2"/>
    <w:uiPriority w:val="99"/>
    <w:semiHidden/>
    <w:unhideWhenUsed/>
    <w:rsid w:val="0023022E"/>
  </w:style>
  <w:style w:type="numbering" w:customStyle="1" w:styleId="112112">
    <w:name w:val="Нет списка112112"/>
    <w:next w:val="a2"/>
    <w:uiPriority w:val="99"/>
    <w:semiHidden/>
    <w:unhideWhenUsed/>
    <w:rsid w:val="0023022E"/>
  </w:style>
  <w:style w:type="numbering" w:customStyle="1" w:styleId="31112">
    <w:name w:val="Нет списка31112"/>
    <w:next w:val="a2"/>
    <w:uiPriority w:val="99"/>
    <w:semiHidden/>
    <w:unhideWhenUsed/>
    <w:rsid w:val="0023022E"/>
  </w:style>
  <w:style w:type="numbering" w:customStyle="1" w:styleId="41112">
    <w:name w:val="Нет списка41112"/>
    <w:next w:val="a2"/>
    <w:uiPriority w:val="99"/>
    <w:semiHidden/>
    <w:unhideWhenUsed/>
    <w:rsid w:val="0023022E"/>
  </w:style>
  <w:style w:type="numbering" w:customStyle="1" w:styleId="51112">
    <w:name w:val="Нет списка51112"/>
    <w:next w:val="a2"/>
    <w:uiPriority w:val="99"/>
    <w:semiHidden/>
    <w:unhideWhenUsed/>
    <w:rsid w:val="0023022E"/>
  </w:style>
  <w:style w:type="numbering" w:customStyle="1" w:styleId="61112">
    <w:name w:val="Нет списка61112"/>
    <w:next w:val="a2"/>
    <w:uiPriority w:val="99"/>
    <w:semiHidden/>
    <w:unhideWhenUsed/>
    <w:rsid w:val="0023022E"/>
  </w:style>
  <w:style w:type="numbering" w:customStyle="1" w:styleId="71112">
    <w:name w:val="Нет списка71112"/>
    <w:next w:val="a2"/>
    <w:uiPriority w:val="99"/>
    <w:semiHidden/>
    <w:unhideWhenUsed/>
    <w:rsid w:val="0023022E"/>
  </w:style>
  <w:style w:type="numbering" w:customStyle="1" w:styleId="9112">
    <w:name w:val="Нет списка9112"/>
    <w:next w:val="a2"/>
    <w:uiPriority w:val="99"/>
    <w:semiHidden/>
    <w:unhideWhenUsed/>
    <w:rsid w:val="0023022E"/>
  </w:style>
  <w:style w:type="numbering" w:customStyle="1" w:styleId="13112">
    <w:name w:val="Нет списка13112"/>
    <w:next w:val="a2"/>
    <w:uiPriority w:val="99"/>
    <w:semiHidden/>
    <w:unhideWhenUsed/>
    <w:rsid w:val="0023022E"/>
  </w:style>
  <w:style w:type="numbering" w:customStyle="1" w:styleId="22112">
    <w:name w:val="Нет списка22112"/>
    <w:next w:val="a2"/>
    <w:uiPriority w:val="99"/>
    <w:semiHidden/>
    <w:unhideWhenUsed/>
    <w:rsid w:val="0023022E"/>
  </w:style>
  <w:style w:type="numbering" w:customStyle="1" w:styleId="113112">
    <w:name w:val="Нет списка113112"/>
    <w:next w:val="a2"/>
    <w:uiPriority w:val="99"/>
    <w:semiHidden/>
    <w:unhideWhenUsed/>
    <w:rsid w:val="0023022E"/>
  </w:style>
  <w:style w:type="numbering" w:customStyle="1" w:styleId="32112">
    <w:name w:val="Нет списка32112"/>
    <w:next w:val="a2"/>
    <w:uiPriority w:val="99"/>
    <w:semiHidden/>
    <w:unhideWhenUsed/>
    <w:rsid w:val="0023022E"/>
  </w:style>
  <w:style w:type="numbering" w:customStyle="1" w:styleId="42112">
    <w:name w:val="Нет списка42112"/>
    <w:next w:val="a2"/>
    <w:uiPriority w:val="99"/>
    <w:semiHidden/>
    <w:unhideWhenUsed/>
    <w:rsid w:val="0023022E"/>
  </w:style>
  <w:style w:type="numbering" w:customStyle="1" w:styleId="52112">
    <w:name w:val="Нет списка52112"/>
    <w:next w:val="a2"/>
    <w:uiPriority w:val="99"/>
    <w:semiHidden/>
    <w:unhideWhenUsed/>
    <w:rsid w:val="0023022E"/>
  </w:style>
  <w:style w:type="numbering" w:customStyle="1" w:styleId="62112">
    <w:name w:val="Нет списка62112"/>
    <w:next w:val="a2"/>
    <w:uiPriority w:val="99"/>
    <w:semiHidden/>
    <w:unhideWhenUsed/>
    <w:rsid w:val="0023022E"/>
  </w:style>
  <w:style w:type="numbering" w:customStyle="1" w:styleId="72112">
    <w:name w:val="Нет списка72112"/>
    <w:next w:val="a2"/>
    <w:uiPriority w:val="99"/>
    <w:semiHidden/>
    <w:unhideWhenUsed/>
    <w:rsid w:val="0023022E"/>
  </w:style>
  <w:style w:type="numbering" w:customStyle="1" w:styleId="10112">
    <w:name w:val="Нет списка10112"/>
    <w:next w:val="a2"/>
    <w:uiPriority w:val="99"/>
    <w:semiHidden/>
    <w:unhideWhenUsed/>
    <w:rsid w:val="0023022E"/>
  </w:style>
  <w:style w:type="numbering" w:customStyle="1" w:styleId="14112">
    <w:name w:val="Нет списка14112"/>
    <w:next w:val="a2"/>
    <w:uiPriority w:val="99"/>
    <w:semiHidden/>
    <w:unhideWhenUsed/>
    <w:rsid w:val="0023022E"/>
  </w:style>
  <w:style w:type="numbering" w:customStyle="1" w:styleId="15112">
    <w:name w:val="Нет списка15112"/>
    <w:next w:val="a2"/>
    <w:uiPriority w:val="99"/>
    <w:semiHidden/>
    <w:unhideWhenUsed/>
    <w:rsid w:val="0023022E"/>
  </w:style>
  <w:style w:type="numbering" w:customStyle="1" w:styleId="16112">
    <w:name w:val="Нет списка16112"/>
    <w:next w:val="a2"/>
    <w:uiPriority w:val="99"/>
    <w:semiHidden/>
    <w:unhideWhenUsed/>
    <w:rsid w:val="0023022E"/>
  </w:style>
  <w:style w:type="numbering" w:customStyle="1" w:styleId="1912">
    <w:name w:val="Нет списка1912"/>
    <w:next w:val="a2"/>
    <w:uiPriority w:val="99"/>
    <w:semiHidden/>
    <w:unhideWhenUsed/>
    <w:rsid w:val="0023022E"/>
  </w:style>
  <w:style w:type="numbering" w:customStyle="1" w:styleId="11012">
    <w:name w:val="Нет списка11012"/>
    <w:next w:val="a2"/>
    <w:uiPriority w:val="99"/>
    <w:semiHidden/>
    <w:unhideWhenUsed/>
    <w:rsid w:val="0023022E"/>
  </w:style>
  <w:style w:type="numbering" w:customStyle="1" w:styleId="11512">
    <w:name w:val="Нет списка11512"/>
    <w:next w:val="a2"/>
    <w:uiPriority w:val="99"/>
    <w:semiHidden/>
    <w:unhideWhenUsed/>
    <w:rsid w:val="0023022E"/>
  </w:style>
  <w:style w:type="numbering" w:customStyle="1" w:styleId="2412">
    <w:name w:val="Нет списка2412"/>
    <w:next w:val="a2"/>
    <w:uiPriority w:val="99"/>
    <w:semiHidden/>
    <w:unhideWhenUsed/>
    <w:rsid w:val="0023022E"/>
  </w:style>
  <w:style w:type="numbering" w:customStyle="1" w:styleId="111212">
    <w:name w:val="Нет списка111212"/>
    <w:next w:val="a2"/>
    <w:uiPriority w:val="99"/>
    <w:semiHidden/>
    <w:unhideWhenUsed/>
    <w:rsid w:val="0023022E"/>
  </w:style>
  <w:style w:type="numbering" w:customStyle="1" w:styleId="3412">
    <w:name w:val="Нет списка3412"/>
    <w:next w:val="a2"/>
    <w:uiPriority w:val="99"/>
    <w:semiHidden/>
    <w:unhideWhenUsed/>
    <w:rsid w:val="0023022E"/>
  </w:style>
  <w:style w:type="numbering" w:customStyle="1" w:styleId="4412">
    <w:name w:val="Нет списка4412"/>
    <w:next w:val="a2"/>
    <w:uiPriority w:val="99"/>
    <w:semiHidden/>
    <w:unhideWhenUsed/>
    <w:rsid w:val="0023022E"/>
  </w:style>
  <w:style w:type="numbering" w:customStyle="1" w:styleId="5412">
    <w:name w:val="Нет списка5412"/>
    <w:next w:val="a2"/>
    <w:uiPriority w:val="99"/>
    <w:semiHidden/>
    <w:unhideWhenUsed/>
    <w:rsid w:val="0023022E"/>
  </w:style>
  <w:style w:type="numbering" w:customStyle="1" w:styleId="6412">
    <w:name w:val="Нет списка6412"/>
    <w:next w:val="a2"/>
    <w:uiPriority w:val="99"/>
    <w:semiHidden/>
    <w:unhideWhenUsed/>
    <w:rsid w:val="0023022E"/>
  </w:style>
  <w:style w:type="numbering" w:customStyle="1" w:styleId="7412">
    <w:name w:val="Нет списка7412"/>
    <w:next w:val="a2"/>
    <w:uiPriority w:val="99"/>
    <w:semiHidden/>
    <w:unhideWhenUsed/>
    <w:rsid w:val="0023022E"/>
  </w:style>
  <w:style w:type="numbering" w:customStyle="1" w:styleId="8212">
    <w:name w:val="Нет списка8212"/>
    <w:next w:val="a2"/>
    <w:uiPriority w:val="99"/>
    <w:semiHidden/>
    <w:unhideWhenUsed/>
    <w:rsid w:val="0023022E"/>
  </w:style>
  <w:style w:type="numbering" w:customStyle="1" w:styleId="12212">
    <w:name w:val="Нет списка12212"/>
    <w:next w:val="a2"/>
    <w:uiPriority w:val="99"/>
    <w:semiHidden/>
    <w:unhideWhenUsed/>
    <w:rsid w:val="0023022E"/>
  </w:style>
  <w:style w:type="numbering" w:customStyle="1" w:styleId="21212">
    <w:name w:val="Нет списка21212"/>
    <w:next w:val="a2"/>
    <w:uiPriority w:val="99"/>
    <w:semiHidden/>
    <w:unhideWhenUsed/>
    <w:rsid w:val="0023022E"/>
  </w:style>
  <w:style w:type="numbering" w:customStyle="1" w:styleId="112212">
    <w:name w:val="Нет списка112212"/>
    <w:next w:val="a2"/>
    <w:uiPriority w:val="99"/>
    <w:semiHidden/>
    <w:unhideWhenUsed/>
    <w:rsid w:val="0023022E"/>
  </w:style>
  <w:style w:type="numbering" w:customStyle="1" w:styleId="31212">
    <w:name w:val="Нет списка31212"/>
    <w:next w:val="a2"/>
    <w:uiPriority w:val="99"/>
    <w:semiHidden/>
    <w:unhideWhenUsed/>
    <w:rsid w:val="0023022E"/>
  </w:style>
  <w:style w:type="numbering" w:customStyle="1" w:styleId="41212">
    <w:name w:val="Нет списка41212"/>
    <w:next w:val="a2"/>
    <w:uiPriority w:val="99"/>
    <w:semiHidden/>
    <w:unhideWhenUsed/>
    <w:rsid w:val="0023022E"/>
  </w:style>
  <w:style w:type="numbering" w:customStyle="1" w:styleId="51212">
    <w:name w:val="Нет списка51212"/>
    <w:next w:val="a2"/>
    <w:uiPriority w:val="99"/>
    <w:semiHidden/>
    <w:unhideWhenUsed/>
    <w:rsid w:val="0023022E"/>
  </w:style>
  <w:style w:type="numbering" w:customStyle="1" w:styleId="61212">
    <w:name w:val="Нет списка61212"/>
    <w:next w:val="a2"/>
    <w:uiPriority w:val="99"/>
    <w:semiHidden/>
    <w:unhideWhenUsed/>
    <w:rsid w:val="0023022E"/>
  </w:style>
  <w:style w:type="numbering" w:customStyle="1" w:styleId="71212">
    <w:name w:val="Нет списка71212"/>
    <w:next w:val="a2"/>
    <w:uiPriority w:val="99"/>
    <w:semiHidden/>
    <w:unhideWhenUsed/>
    <w:rsid w:val="0023022E"/>
  </w:style>
  <w:style w:type="numbering" w:customStyle="1" w:styleId="9212">
    <w:name w:val="Нет списка9212"/>
    <w:next w:val="a2"/>
    <w:uiPriority w:val="99"/>
    <w:semiHidden/>
    <w:unhideWhenUsed/>
    <w:rsid w:val="0023022E"/>
  </w:style>
  <w:style w:type="numbering" w:customStyle="1" w:styleId="13212">
    <w:name w:val="Нет списка13212"/>
    <w:next w:val="a2"/>
    <w:uiPriority w:val="99"/>
    <w:semiHidden/>
    <w:unhideWhenUsed/>
    <w:rsid w:val="0023022E"/>
  </w:style>
  <w:style w:type="numbering" w:customStyle="1" w:styleId="22212">
    <w:name w:val="Нет списка22212"/>
    <w:next w:val="a2"/>
    <w:uiPriority w:val="99"/>
    <w:semiHidden/>
    <w:unhideWhenUsed/>
    <w:rsid w:val="0023022E"/>
  </w:style>
  <w:style w:type="numbering" w:customStyle="1" w:styleId="113212">
    <w:name w:val="Нет списка113212"/>
    <w:next w:val="a2"/>
    <w:uiPriority w:val="99"/>
    <w:semiHidden/>
    <w:unhideWhenUsed/>
    <w:rsid w:val="0023022E"/>
  </w:style>
  <w:style w:type="numbering" w:customStyle="1" w:styleId="32212">
    <w:name w:val="Нет списка32212"/>
    <w:next w:val="a2"/>
    <w:uiPriority w:val="99"/>
    <w:semiHidden/>
    <w:unhideWhenUsed/>
    <w:rsid w:val="0023022E"/>
  </w:style>
  <w:style w:type="numbering" w:customStyle="1" w:styleId="42212">
    <w:name w:val="Нет списка42212"/>
    <w:next w:val="a2"/>
    <w:uiPriority w:val="99"/>
    <w:semiHidden/>
    <w:unhideWhenUsed/>
    <w:rsid w:val="0023022E"/>
  </w:style>
  <w:style w:type="numbering" w:customStyle="1" w:styleId="52212">
    <w:name w:val="Нет списка52212"/>
    <w:next w:val="a2"/>
    <w:uiPriority w:val="99"/>
    <w:semiHidden/>
    <w:unhideWhenUsed/>
    <w:rsid w:val="0023022E"/>
  </w:style>
  <w:style w:type="numbering" w:customStyle="1" w:styleId="62212">
    <w:name w:val="Нет списка62212"/>
    <w:next w:val="a2"/>
    <w:uiPriority w:val="99"/>
    <w:semiHidden/>
    <w:unhideWhenUsed/>
    <w:rsid w:val="0023022E"/>
  </w:style>
  <w:style w:type="numbering" w:customStyle="1" w:styleId="72212">
    <w:name w:val="Нет списка72212"/>
    <w:next w:val="a2"/>
    <w:uiPriority w:val="99"/>
    <w:semiHidden/>
    <w:unhideWhenUsed/>
    <w:rsid w:val="0023022E"/>
  </w:style>
  <w:style w:type="numbering" w:customStyle="1" w:styleId="10212">
    <w:name w:val="Нет списка10212"/>
    <w:next w:val="a2"/>
    <w:uiPriority w:val="99"/>
    <w:semiHidden/>
    <w:unhideWhenUsed/>
    <w:rsid w:val="0023022E"/>
  </w:style>
  <w:style w:type="numbering" w:customStyle="1" w:styleId="14212">
    <w:name w:val="Нет списка14212"/>
    <w:next w:val="a2"/>
    <w:uiPriority w:val="99"/>
    <w:semiHidden/>
    <w:unhideWhenUsed/>
    <w:rsid w:val="0023022E"/>
  </w:style>
  <w:style w:type="numbering" w:customStyle="1" w:styleId="15212">
    <w:name w:val="Нет списка15212"/>
    <w:next w:val="a2"/>
    <w:uiPriority w:val="99"/>
    <w:semiHidden/>
    <w:unhideWhenUsed/>
    <w:rsid w:val="0023022E"/>
  </w:style>
  <w:style w:type="numbering" w:customStyle="1" w:styleId="16212">
    <w:name w:val="Нет списка16212"/>
    <w:next w:val="a2"/>
    <w:uiPriority w:val="99"/>
    <w:semiHidden/>
    <w:unhideWhenUsed/>
    <w:rsid w:val="0023022E"/>
  </w:style>
  <w:style w:type="numbering" w:customStyle="1" w:styleId="2012">
    <w:name w:val="Нет списка2012"/>
    <w:next w:val="a2"/>
    <w:uiPriority w:val="99"/>
    <w:semiHidden/>
    <w:unhideWhenUsed/>
    <w:rsid w:val="0023022E"/>
  </w:style>
  <w:style w:type="numbering" w:customStyle="1" w:styleId="11612">
    <w:name w:val="Нет списка11612"/>
    <w:next w:val="a2"/>
    <w:uiPriority w:val="99"/>
    <w:semiHidden/>
    <w:unhideWhenUsed/>
    <w:rsid w:val="0023022E"/>
  </w:style>
  <w:style w:type="numbering" w:customStyle="1" w:styleId="11712">
    <w:name w:val="Нет списка11712"/>
    <w:next w:val="a2"/>
    <w:uiPriority w:val="99"/>
    <w:semiHidden/>
    <w:unhideWhenUsed/>
    <w:rsid w:val="0023022E"/>
  </w:style>
  <w:style w:type="numbering" w:customStyle="1" w:styleId="2512">
    <w:name w:val="Нет списка2512"/>
    <w:next w:val="a2"/>
    <w:uiPriority w:val="99"/>
    <w:semiHidden/>
    <w:unhideWhenUsed/>
    <w:rsid w:val="0023022E"/>
  </w:style>
  <w:style w:type="numbering" w:customStyle="1" w:styleId="111312">
    <w:name w:val="Нет списка111312"/>
    <w:next w:val="a2"/>
    <w:uiPriority w:val="99"/>
    <w:semiHidden/>
    <w:unhideWhenUsed/>
    <w:rsid w:val="0023022E"/>
  </w:style>
  <w:style w:type="numbering" w:customStyle="1" w:styleId="3512">
    <w:name w:val="Нет списка3512"/>
    <w:next w:val="a2"/>
    <w:uiPriority w:val="99"/>
    <w:semiHidden/>
    <w:unhideWhenUsed/>
    <w:rsid w:val="0023022E"/>
  </w:style>
  <w:style w:type="numbering" w:customStyle="1" w:styleId="4512">
    <w:name w:val="Нет списка4512"/>
    <w:next w:val="a2"/>
    <w:uiPriority w:val="99"/>
    <w:semiHidden/>
    <w:unhideWhenUsed/>
    <w:rsid w:val="0023022E"/>
  </w:style>
  <w:style w:type="numbering" w:customStyle="1" w:styleId="5512">
    <w:name w:val="Нет списка5512"/>
    <w:next w:val="a2"/>
    <w:uiPriority w:val="99"/>
    <w:semiHidden/>
    <w:unhideWhenUsed/>
    <w:rsid w:val="0023022E"/>
  </w:style>
  <w:style w:type="numbering" w:customStyle="1" w:styleId="6512">
    <w:name w:val="Нет списка6512"/>
    <w:next w:val="a2"/>
    <w:uiPriority w:val="99"/>
    <w:semiHidden/>
    <w:unhideWhenUsed/>
    <w:rsid w:val="0023022E"/>
  </w:style>
  <w:style w:type="numbering" w:customStyle="1" w:styleId="7512">
    <w:name w:val="Нет списка7512"/>
    <w:next w:val="a2"/>
    <w:uiPriority w:val="99"/>
    <w:semiHidden/>
    <w:unhideWhenUsed/>
    <w:rsid w:val="0023022E"/>
  </w:style>
  <w:style w:type="numbering" w:customStyle="1" w:styleId="8312">
    <w:name w:val="Нет списка8312"/>
    <w:next w:val="a2"/>
    <w:uiPriority w:val="99"/>
    <w:semiHidden/>
    <w:unhideWhenUsed/>
    <w:rsid w:val="0023022E"/>
  </w:style>
  <w:style w:type="numbering" w:customStyle="1" w:styleId="12312">
    <w:name w:val="Нет списка12312"/>
    <w:next w:val="a2"/>
    <w:uiPriority w:val="99"/>
    <w:semiHidden/>
    <w:unhideWhenUsed/>
    <w:rsid w:val="0023022E"/>
  </w:style>
  <w:style w:type="numbering" w:customStyle="1" w:styleId="21312">
    <w:name w:val="Нет списка21312"/>
    <w:next w:val="a2"/>
    <w:uiPriority w:val="99"/>
    <w:semiHidden/>
    <w:unhideWhenUsed/>
    <w:rsid w:val="0023022E"/>
  </w:style>
  <w:style w:type="numbering" w:customStyle="1" w:styleId="112312">
    <w:name w:val="Нет списка112312"/>
    <w:next w:val="a2"/>
    <w:uiPriority w:val="99"/>
    <w:semiHidden/>
    <w:unhideWhenUsed/>
    <w:rsid w:val="0023022E"/>
  </w:style>
  <w:style w:type="numbering" w:customStyle="1" w:styleId="31312">
    <w:name w:val="Нет списка31312"/>
    <w:next w:val="a2"/>
    <w:uiPriority w:val="99"/>
    <w:semiHidden/>
    <w:unhideWhenUsed/>
    <w:rsid w:val="0023022E"/>
  </w:style>
  <w:style w:type="numbering" w:customStyle="1" w:styleId="41312">
    <w:name w:val="Нет списка41312"/>
    <w:next w:val="a2"/>
    <w:uiPriority w:val="99"/>
    <w:semiHidden/>
    <w:unhideWhenUsed/>
    <w:rsid w:val="0023022E"/>
  </w:style>
  <w:style w:type="numbering" w:customStyle="1" w:styleId="51312">
    <w:name w:val="Нет списка51312"/>
    <w:next w:val="a2"/>
    <w:uiPriority w:val="99"/>
    <w:semiHidden/>
    <w:unhideWhenUsed/>
    <w:rsid w:val="0023022E"/>
  </w:style>
  <w:style w:type="numbering" w:customStyle="1" w:styleId="61312">
    <w:name w:val="Нет списка61312"/>
    <w:next w:val="a2"/>
    <w:uiPriority w:val="99"/>
    <w:semiHidden/>
    <w:unhideWhenUsed/>
    <w:rsid w:val="0023022E"/>
  </w:style>
  <w:style w:type="numbering" w:customStyle="1" w:styleId="71312">
    <w:name w:val="Нет списка71312"/>
    <w:next w:val="a2"/>
    <w:uiPriority w:val="99"/>
    <w:semiHidden/>
    <w:unhideWhenUsed/>
    <w:rsid w:val="0023022E"/>
  </w:style>
  <w:style w:type="numbering" w:customStyle="1" w:styleId="9312">
    <w:name w:val="Нет списка9312"/>
    <w:next w:val="a2"/>
    <w:uiPriority w:val="99"/>
    <w:semiHidden/>
    <w:unhideWhenUsed/>
    <w:rsid w:val="0023022E"/>
  </w:style>
  <w:style w:type="numbering" w:customStyle="1" w:styleId="13312">
    <w:name w:val="Нет списка13312"/>
    <w:next w:val="a2"/>
    <w:uiPriority w:val="99"/>
    <w:semiHidden/>
    <w:unhideWhenUsed/>
    <w:rsid w:val="0023022E"/>
  </w:style>
  <w:style w:type="numbering" w:customStyle="1" w:styleId="22312">
    <w:name w:val="Нет списка22312"/>
    <w:next w:val="a2"/>
    <w:uiPriority w:val="99"/>
    <w:semiHidden/>
    <w:unhideWhenUsed/>
    <w:rsid w:val="0023022E"/>
  </w:style>
  <w:style w:type="numbering" w:customStyle="1" w:styleId="113312">
    <w:name w:val="Нет списка113312"/>
    <w:next w:val="a2"/>
    <w:uiPriority w:val="99"/>
    <w:semiHidden/>
    <w:unhideWhenUsed/>
    <w:rsid w:val="0023022E"/>
  </w:style>
  <w:style w:type="numbering" w:customStyle="1" w:styleId="32312">
    <w:name w:val="Нет списка32312"/>
    <w:next w:val="a2"/>
    <w:uiPriority w:val="99"/>
    <w:semiHidden/>
    <w:unhideWhenUsed/>
    <w:rsid w:val="0023022E"/>
  </w:style>
  <w:style w:type="numbering" w:customStyle="1" w:styleId="42312">
    <w:name w:val="Нет списка42312"/>
    <w:next w:val="a2"/>
    <w:uiPriority w:val="99"/>
    <w:semiHidden/>
    <w:unhideWhenUsed/>
    <w:rsid w:val="0023022E"/>
  </w:style>
  <w:style w:type="numbering" w:customStyle="1" w:styleId="52312">
    <w:name w:val="Нет списка52312"/>
    <w:next w:val="a2"/>
    <w:uiPriority w:val="99"/>
    <w:semiHidden/>
    <w:unhideWhenUsed/>
    <w:rsid w:val="0023022E"/>
  </w:style>
  <w:style w:type="numbering" w:customStyle="1" w:styleId="62312">
    <w:name w:val="Нет списка62312"/>
    <w:next w:val="a2"/>
    <w:uiPriority w:val="99"/>
    <w:semiHidden/>
    <w:unhideWhenUsed/>
    <w:rsid w:val="0023022E"/>
  </w:style>
  <w:style w:type="numbering" w:customStyle="1" w:styleId="72312">
    <w:name w:val="Нет списка72312"/>
    <w:next w:val="a2"/>
    <w:uiPriority w:val="99"/>
    <w:semiHidden/>
    <w:unhideWhenUsed/>
    <w:rsid w:val="0023022E"/>
  </w:style>
  <w:style w:type="numbering" w:customStyle="1" w:styleId="10312">
    <w:name w:val="Нет списка10312"/>
    <w:next w:val="a2"/>
    <w:uiPriority w:val="99"/>
    <w:semiHidden/>
    <w:unhideWhenUsed/>
    <w:rsid w:val="0023022E"/>
  </w:style>
  <w:style w:type="numbering" w:customStyle="1" w:styleId="14312">
    <w:name w:val="Нет списка14312"/>
    <w:next w:val="a2"/>
    <w:uiPriority w:val="99"/>
    <w:semiHidden/>
    <w:unhideWhenUsed/>
    <w:rsid w:val="0023022E"/>
  </w:style>
  <w:style w:type="numbering" w:customStyle="1" w:styleId="15312">
    <w:name w:val="Нет списка15312"/>
    <w:next w:val="a2"/>
    <w:uiPriority w:val="99"/>
    <w:semiHidden/>
    <w:unhideWhenUsed/>
    <w:rsid w:val="0023022E"/>
  </w:style>
  <w:style w:type="numbering" w:customStyle="1" w:styleId="16312">
    <w:name w:val="Нет списка16312"/>
    <w:next w:val="a2"/>
    <w:uiPriority w:val="99"/>
    <w:semiHidden/>
    <w:unhideWhenUsed/>
    <w:rsid w:val="0023022E"/>
  </w:style>
  <w:style w:type="numbering" w:customStyle="1" w:styleId="282">
    <w:name w:val="Нет списка282"/>
    <w:next w:val="a2"/>
    <w:uiPriority w:val="99"/>
    <w:semiHidden/>
    <w:unhideWhenUsed/>
    <w:rsid w:val="0023022E"/>
  </w:style>
  <w:style w:type="table" w:customStyle="1" w:styleId="826">
    <w:name w:val="Сетка таблицы82"/>
    <w:basedOn w:val="a1"/>
    <w:next w:val="aff8"/>
    <w:uiPriority w:val="59"/>
    <w:rsid w:val="0023022E"/>
    <w:rPr>
      <w:rFonts w:eastAsia="Times New Roman"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2">
    <w:name w:val="Нет списка1202"/>
    <w:next w:val="a2"/>
    <w:uiPriority w:val="99"/>
    <w:semiHidden/>
    <w:unhideWhenUsed/>
    <w:rsid w:val="0023022E"/>
  </w:style>
  <w:style w:type="numbering" w:customStyle="1" w:styleId="11102">
    <w:name w:val="Нет списка11102"/>
    <w:next w:val="a2"/>
    <w:uiPriority w:val="99"/>
    <w:semiHidden/>
    <w:unhideWhenUsed/>
    <w:rsid w:val="0023022E"/>
  </w:style>
  <w:style w:type="numbering" w:customStyle="1" w:styleId="292">
    <w:name w:val="Нет списка292"/>
    <w:next w:val="a2"/>
    <w:uiPriority w:val="99"/>
    <w:semiHidden/>
    <w:unhideWhenUsed/>
    <w:rsid w:val="0023022E"/>
  </w:style>
  <w:style w:type="numbering" w:customStyle="1" w:styleId="11152">
    <w:name w:val="Нет списка11152"/>
    <w:next w:val="a2"/>
    <w:uiPriority w:val="99"/>
    <w:semiHidden/>
    <w:unhideWhenUsed/>
    <w:rsid w:val="0023022E"/>
  </w:style>
  <w:style w:type="numbering" w:customStyle="1" w:styleId="372">
    <w:name w:val="Нет списка372"/>
    <w:next w:val="a2"/>
    <w:uiPriority w:val="99"/>
    <w:semiHidden/>
    <w:unhideWhenUsed/>
    <w:rsid w:val="0023022E"/>
  </w:style>
  <w:style w:type="numbering" w:customStyle="1" w:styleId="472">
    <w:name w:val="Нет списка472"/>
    <w:next w:val="a2"/>
    <w:uiPriority w:val="99"/>
    <w:semiHidden/>
    <w:unhideWhenUsed/>
    <w:rsid w:val="0023022E"/>
  </w:style>
  <w:style w:type="numbering" w:customStyle="1" w:styleId="572">
    <w:name w:val="Нет списка572"/>
    <w:next w:val="a2"/>
    <w:uiPriority w:val="99"/>
    <w:semiHidden/>
    <w:unhideWhenUsed/>
    <w:rsid w:val="0023022E"/>
  </w:style>
  <w:style w:type="numbering" w:customStyle="1" w:styleId="672">
    <w:name w:val="Нет списка672"/>
    <w:next w:val="a2"/>
    <w:uiPriority w:val="99"/>
    <w:semiHidden/>
    <w:unhideWhenUsed/>
    <w:rsid w:val="0023022E"/>
  </w:style>
  <w:style w:type="numbering" w:customStyle="1" w:styleId="772">
    <w:name w:val="Нет списка772"/>
    <w:next w:val="a2"/>
    <w:uiPriority w:val="99"/>
    <w:semiHidden/>
    <w:unhideWhenUsed/>
    <w:rsid w:val="0023022E"/>
  </w:style>
  <w:style w:type="numbering" w:customStyle="1" w:styleId="852">
    <w:name w:val="Нет списка852"/>
    <w:next w:val="a2"/>
    <w:uiPriority w:val="99"/>
    <w:semiHidden/>
    <w:unhideWhenUsed/>
    <w:rsid w:val="0023022E"/>
  </w:style>
  <w:style w:type="numbering" w:customStyle="1" w:styleId="1252">
    <w:name w:val="Нет списка1252"/>
    <w:next w:val="a2"/>
    <w:uiPriority w:val="99"/>
    <w:semiHidden/>
    <w:unhideWhenUsed/>
    <w:rsid w:val="0023022E"/>
  </w:style>
  <w:style w:type="numbering" w:customStyle="1" w:styleId="2152">
    <w:name w:val="Нет списка2152"/>
    <w:next w:val="a2"/>
    <w:uiPriority w:val="99"/>
    <w:semiHidden/>
    <w:unhideWhenUsed/>
    <w:rsid w:val="0023022E"/>
  </w:style>
  <w:style w:type="numbering" w:customStyle="1" w:styleId="11252">
    <w:name w:val="Нет списка11252"/>
    <w:next w:val="a2"/>
    <w:uiPriority w:val="99"/>
    <w:semiHidden/>
    <w:unhideWhenUsed/>
    <w:rsid w:val="0023022E"/>
  </w:style>
  <w:style w:type="numbering" w:customStyle="1" w:styleId="3152">
    <w:name w:val="Нет списка3152"/>
    <w:next w:val="a2"/>
    <w:uiPriority w:val="99"/>
    <w:semiHidden/>
    <w:unhideWhenUsed/>
    <w:rsid w:val="0023022E"/>
  </w:style>
  <w:style w:type="numbering" w:customStyle="1" w:styleId="4152">
    <w:name w:val="Нет списка4152"/>
    <w:next w:val="a2"/>
    <w:uiPriority w:val="99"/>
    <w:semiHidden/>
    <w:unhideWhenUsed/>
    <w:rsid w:val="0023022E"/>
  </w:style>
  <w:style w:type="numbering" w:customStyle="1" w:styleId="5152">
    <w:name w:val="Нет списка5152"/>
    <w:next w:val="a2"/>
    <w:uiPriority w:val="99"/>
    <w:semiHidden/>
    <w:unhideWhenUsed/>
    <w:rsid w:val="0023022E"/>
  </w:style>
  <w:style w:type="numbering" w:customStyle="1" w:styleId="6152">
    <w:name w:val="Нет списка6152"/>
    <w:next w:val="a2"/>
    <w:uiPriority w:val="99"/>
    <w:semiHidden/>
    <w:unhideWhenUsed/>
    <w:rsid w:val="0023022E"/>
  </w:style>
  <w:style w:type="numbering" w:customStyle="1" w:styleId="7152">
    <w:name w:val="Нет списка7152"/>
    <w:next w:val="a2"/>
    <w:uiPriority w:val="99"/>
    <w:semiHidden/>
    <w:unhideWhenUsed/>
    <w:rsid w:val="0023022E"/>
  </w:style>
  <w:style w:type="numbering" w:customStyle="1" w:styleId="952">
    <w:name w:val="Нет списка952"/>
    <w:next w:val="a2"/>
    <w:uiPriority w:val="99"/>
    <w:semiHidden/>
    <w:unhideWhenUsed/>
    <w:rsid w:val="0023022E"/>
  </w:style>
  <w:style w:type="numbering" w:customStyle="1" w:styleId="1352">
    <w:name w:val="Нет списка1352"/>
    <w:next w:val="a2"/>
    <w:uiPriority w:val="99"/>
    <w:semiHidden/>
    <w:unhideWhenUsed/>
    <w:rsid w:val="0023022E"/>
  </w:style>
  <w:style w:type="numbering" w:customStyle="1" w:styleId="2252">
    <w:name w:val="Нет списка2252"/>
    <w:next w:val="a2"/>
    <w:uiPriority w:val="99"/>
    <w:semiHidden/>
    <w:unhideWhenUsed/>
    <w:rsid w:val="0023022E"/>
  </w:style>
  <w:style w:type="numbering" w:customStyle="1" w:styleId="11352">
    <w:name w:val="Нет списка11352"/>
    <w:next w:val="a2"/>
    <w:uiPriority w:val="99"/>
    <w:semiHidden/>
    <w:unhideWhenUsed/>
    <w:rsid w:val="0023022E"/>
  </w:style>
  <w:style w:type="numbering" w:customStyle="1" w:styleId="3252">
    <w:name w:val="Нет списка3252"/>
    <w:next w:val="a2"/>
    <w:uiPriority w:val="99"/>
    <w:semiHidden/>
    <w:unhideWhenUsed/>
    <w:rsid w:val="0023022E"/>
  </w:style>
  <w:style w:type="numbering" w:customStyle="1" w:styleId="4252">
    <w:name w:val="Нет списка4252"/>
    <w:next w:val="a2"/>
    <w:uiPriority w:val="99"/>
    <w:semiHidden/>
    <w:unhideWhenUsed/>
    <w:rsid w:val="0023022E"/>
  </w:style>
  <w:style w:type="numbering" w:customStyle="1" w:styleId="5252">
    <w:name w:val="Нет списка5252"/>
    <w:next w:val="a2"/>
    <w:uiPriority w:val="99"/>
    <w:semiHidden/>
    <w:unhideWhenUsed/>
    <w:rsid w:val="0023022E"/>
  </w:style>
  <w:style w:type="numbering" w:customStyle="1" w:styleId="6252">
    <w:name w:val="Нет списка6252"/>
    <w:next w:val="a2"/>
    <w:uiPriority w:val="99"/>
    <w:semiHidden/>
    <w:unhideWhenUsed/>
    <w:rsid w:val="0023022E"/>
  </w:style>
  <w:style w:type="numbering" w:customStyle="1" w:styleId="7252">
    <w:name w:val="Нет списка7252"/>
    <w:next w:val="a2"/>
    <w:uiPriority w:val="99"/>
    <w:semiHidden/>
    <w:unhideWhenUsed/>
    <w:rsid w:val="0023022E"/>
  </w:style>
  <w:style w:type="numbering" w:customStyle="1" w:styleId="1052">
    <w:name w:val="Нет списка1052"/>
    <w:next w:val="a2"/>
    <w:uiPriority w:val="99"/>
    <w:semiHidden/>
    <w:unhideWhenUsed/>
    <w:rsid w:val="0023022E"/>
  </w:style>
  <w:style w:type="numbering" w:customStyle="1" w:styleId="1452">
    <w:name w:val="Нет списка1452"/>
    <w:next w:val="a2"/>
    <w:uiPriority w:val="99"/>
    <w:semiHidden/>
    <w:unhideWhenUsed/>
    <w:rsid w:val="0023022E"/>
  </w:style>
  <w:style w:type="numbering" w:customStyle="1" w:styleId="1552">
    <w:name w:val="Нет списка1552"/>
    <w:next w:val="a2"/>
    <w:uiPriority w:val="99"/>
    <w:semiHidden/>
    <w:unhideWhenUsed/>
    <w:rsid w:val="0023022E"/>
  </w:style>
  <w:style w:type="numbering" w:customStyle="1" w:styleId="1652">
    <w:name w:val="Нет списка1652"/>
    <w:next w:val="a2"/>
    <w:uiPriority w:val="99"/>
    <w:semiHidden/>
    <w:unhideWhenUsed/>
    <w:rsid w:val="0023022E"/>
  </w:style>
  <w:style w:type="numbering" w:customStyle="1" w:styleId="1722">
    <w:name w:val="Нет списка1722"/>
    <w:next w:val="a2"/>
    <w:uiPriority w:val="99"/>
    <w:semiHidden/>
    <w:unhideWhenUsed/>
    <w:rsid w:val="0023022E"/>
  </w:style>
  <w:style w:type="numbering" w:customStyle="1" w:styleId="1822">
    <w:name w:val="Нет списка1822"/>
    <w:next w:val="a2"/>
    <w:uiPriority w:val="99"/>
    <w:semiHidden/>
    <w:unhideWhenUsed/>
    <w:rsid w:val="0023022E"/>
  </w:style>
  <w:style w:type="numbering" w:customStyle="1" w:styleId="11422">
    <w:name w:val="Нет списка11422"/>
    <w:next w:val="a2"/>
    <w:uiPriority w:val="99"/>
    <w:semiHidden/>
    <w:unhideWhenUsed/>
    <w:rsid w:val="0023022E"/>
  </w:style>
  <w:style w:type="numbering" w:customStyle="1" w:styleId="2322">
    <w:name w:val="Нет списка2322"/>
    <w:next w:val="a2"/>
    <w:uiPriority w:val="99"/>
    <w:semiHidden/>
    <w:unhideWhenUsed/>
    <w:rsid w:val="0023022E"/>
  </w:style>
  <w:style w:type="numbering" w:customStyle="1" w:styleId="111122">
    <w:name w:val="Нет списка111122"/>
    <w:next w:val="a2"/>
    <w:uiPriority w:val="99"/>
    <w:semiHidden/>
    <w:unhideWhenUsed/>
    <w:rsid w:val="0023022E"/>
  </w:style>
  <w:style w:type="numbering" w:customStyle="1" w:styleId="3322">
    <w:name w:val="Нет списка3322"/>
    <w:next w:val="a2"/>
    <w:uiPriority w:val="99"/>
    <w:semiHidden/>
    <w:unhideWhenUsed/>
    <w:rsid w:val="0023022E"/>
  </w:style>
  <w:style w:type="numbering" w:customStyle="1" w:styleId="4322">
    <w:name w:val="Нет списка4322"/>
    <w:next w:val="a2"/>
    <w:uiPriority w:val="99"/>
    <w:semiHidden/>
    <w:unhideWhenUsed/>
    <w:rsid w:val="0023022E"/>
  </w:style>
  <w:style w:type="numbering" w:customStyle="1" w:styleId="5322">
    <w:name w:val="Нет списка5322"/>
    <w:next w:val="a2"/>
    <w:uiPriority w:val="99"/>
    <w:semiHidden/>
    <w:unhideWhenUsed/>
    <w:rsid w:val="0023022E"/>
  </w:style>
  <w:style w:type="numbering" w:customStyle="1" w:styleId="6322">
    <w:name w:val="Нет списка6322"/>
    <w:next w:val="a2"/>
    <w:uiPriority w:val="99"/>
    <w:semiHidden/>
    <w:unhideWhenUsed/>
    <w:rsid w:val="0023022E"/>
  </w:style>
  <w:style w:type="numbering" w:customStyle="1" w:styleId="7322">
    <w:name w:val="Нет списка7322"/>
    <w:next w:val="a2"/>
    <w:uiPriority w:val="99"/>
    <w:semiHidden/>
    <w:unhideWhenUsed/>
    <w:rsid w:val="0023022E"/>
  </w:style>
  <w:style w:type="numbering" w:customStyle="1" w:styleId="8122">
    <w:name w:val="Нет списка8122"/>
    <w:next w:val="a2"/>
    <w:uiPriority w:val="99"/>
    <w:semiHidden/>
    <w:unhideWhenUsed/>
    <w:rsid w:val="0023022E"/>
  </w:style>
  <w:style w:type="numbering" w:customStyle="1" w:styleId="12122">
    <w:name w:val="Нет списка12122"/>
    <w:next w:val="a2"/>
    <w:uiPriority w:val="99"/>
    <w:semiHidden/>
    <w:unhideWhenUsed/>
    <w:rsid w:val="0023022E"/>
  </w:style>
  <w:style w:type="numbering" w:customStyle="1" w:styleId="21122">
    <w:name w:val="Нет списка21122"/>
    <w:next w:val="a2"/>
    <w:uiPriority w:val="99"/>
    <w:semiHidden/>
    <w:unhideWhenUsed/>
    <w:rsid w:val="0023022E"/>
  </w:style>
  <w:style w:type="numbering" w:customStyle="1" w:styleId="112122">
    <w:name w:val="Нет списка112122"/>
    <w:next w:val="a2"/>
    <w:uiPriority w:val="99"/>
    <w:semiHidden/>
    <w:unhideWhenUsed/>
    <w:rsid w:val="0023022E"/>
  </w:style>
  <w:style w:type="numbering" w:customStyle="1" w:styleId="31122">
    <w:name w:val="Нет списка31122"/>
    <w:next w:val="a2"/>
    <w:uiPriority w:val="99"/>
    <w:semiHidden/>
    <w:unhideWhenUsed/>
    <w:rsid w:val="0023022E"/>
  </w:style>
  <w:style w:type="numbering" w:customStyle="1" w:styleId="41122">
    <w:name w:val="Нет списка41122"/>
    <w:next w:val="a2"/>
    <w:uiPriority w:val="99"/>
    <w:semiHidden/>
    <w:unhideWhenUsed/>
    <w:rsid w:val="0023022E"/>
  </w:style>
  <w:style w:type="numbering" w:customStyle="1" w:styleId="51122">
    <w:name w:val="Нет списка51122"/>
    <w:next w:val="a2"/>
    <w:uiPriority w:val="99"/>
    <w:semiHidden/>
    <w:unhideWhenUsed/>
    <w:rsid w:val="0023022E"/>
  </w:style>
  <w:style w:type="numbering" w:customStyle="1" w:styleId="61122">
    <w:name w:val="Нет списка61122"/>
    <w:next w:val="a2"/>
    <w:uiPriority w:val="99"/>
    <w:semiHidden/>
    <w:unhideWhenUsed/>
    <w:rsid w:val="0023022E"/>
  </w:style>
  <w:style w:type="numbering" w:customStyle="1" w:styleId="71122">
    <w:name w:val="Нет списка71122"/>
    <w:next w:val="a2"/>
    <w:uiPriority w:val="99"/>
    <w:semiHidden/>
    <w:unhideWhenUsed/>
    <w:rsid w:val="0023022E"/>
  </w:style>
  <w:style w:type="numbering" w:customStyle="1" w:styleId="9122">
    <w:name w:val="Нет списка9122"/>
    <w:next w:val="a2"/>
    <w:uiPriority w:val="99"/>
    <w:semiHidden/>
    <w:unhideWhenUsed/>
    <w:rsid w:val="0023022E"/>
  </w:style>
  <w:style w:type="numbering" w:customStyle="1" w:styleId="13122">
    <w:name w:val="Нет списка13122"/>
    <w:next w:val="a2"/>
    <w:uiPriority w:val="99"/>
    <w:semiHidden/>
    <w:unhideWhenUsed/>
    <w:rsid w:val="0023022E"/>
  </w:style>
  <w:style w:type="numbering" w:customStyle="1" w:styleId="22122">
    <w:name w:val="Нет списка22122"/>
    <w:next w:val="a2"/>
    <w:uiPriority w:val="99"/>
    <w:semiHidden/>
    <w:unhideWhenUsed/>
    <w:rsid w:val="0023022E"/>
  </w:style>
  <w:style w:type="numbering" w:customStyle="1" w:styleId="113122">
    <w:name w:val="Нет списка113122"/>
    <w:next w:val="a2"/>
    <w:uiPriority w:val="99"/>
    <w:semiHidden/>
    <w:unhideWhenUsed/>
    <w:rsid w:val="0023022E"/>
  </w:style>
  <w:style w:type="numbering" w:customStyle="1" w:styleId="32122">
    <w:name w:val="Нет списка32122"/>
    <w:next w:val="a2"/>
    <w:uiPriority w:val="99"/>
    <w:semiHidden/>
    <w:unhideWhenUsed/>
    <w:rsid w:val="0023022E"/>
  </w:style>
  <w:style w:type="numbering" w:customStyle="1" w:styleId="42122">
    <w:name w:val="Нет списка42122"/>
    <w:next w:val="a2"/>
    <w:uiPriority w:val="99"/>
    <w:semiHidden/>
    <w:unhideWhenUsed/>
    <w:rsid w:val="0023022E"/>
  </w:style>
  <w:style w:type="numbering" w:customStyle="1" w:styleId="52122">
    <w:name w:val="Нет списка52122"/>
    <w:next w:val="a2"/>
    <w:uiPriority w:val="99"/>
    <w:semiHidden/>
    <w:unhideWhenUsed/>
    <w:rsid w:val="0023022E"/>
  </w:style>
  <w:style w:type="numbering" w:customStyle="1" w:styleId="62122">
    <w:name w:val="Нет списка62122"/>
    <w:next w:val="a2"/>
    <w:uiPriority w:val="99"/>
    <w:semiHidden/>
    <w:unhideWhenUsed/>
    <w:rsid w:val="0023022E"/>
  </w:style>
  <w:style w:type="numbering" w:customStyle="1" w:styleId="72122">
    <w:name w:val="Нет списка72122"/>
    <w:next w:val="a2"/>
    <w:uiPriority w:val="99"/>
    <w:semiHidden/>
    <w:unhideWhenUsed/>
    <w:rsid w:val="0023022E"/>
  </w:style>
  <w:style w:type="numbering" w:customStyle="1" w:styleId="10122">
    <w:name w:val="Нет списка10122"/>
    <w:next w:val="a2"/>
    <w:uiPriority w:val="99"/>
    <w:semiHidden/>
    <w:unhideWhenUsed/>
    <w:rsid w:val="0023022E"/>
  </w:style>
  <w:style w:type="numbering" w:customStyle="1" w:styleId="14122">
    <w:name w:val="Нет списка14122"/>
    <w:next w:val="a2"/>
    <w:uiPriority w:val="99"/>
    <w:semiHidden/>
    <w:unhideWhenUsed/>
    <w:rsid w:val="0023022E"/>
  </w:style>
  <w:style w:type="numbering" w:customStyle="1" w:styleId="15122">
    <w:name w:val="Нет списка15122"/>
    <w:next w:val="a2"/>
    <w:uiPriority w:val="99"/>
    <w:semiHidden/>
    <w:unhideWhenUsed/>
    <w:rsid w:val="0023022E"/>
  </w:style>
  <w:style w:type="numbering" w:customStyle="1" w:styleId="16122">
    <w:name w:val="Нет списка16122"/>
    <w:next w:val="a2"/>
    <w:uiPriority w:val="99"/>
    <w:semiHidden/>
    <w:unhideWhenUsed/>
    <w:rsid w:val="0023022E"/>
  </w:style>
  <w:style w:type="numbering" w:customStyle="1" w:styleId="1922">
    <w:name w:val="Нет списка1922"/>
    <w:next w:val="a2"/>
    <w:uiPriority w:val="99"/>
    <w:semiHidden/>
    <w:unhideWhenUsed/>
    <w:rsid w:val="0023022E"/>
  </w:style>
  <w:style w:type="numbering" w:customStyle="1" w:styleId="11022">
    <w:name w:val="Нет списка11022"/>
    <w:next w:val="a2"/>
    <w:uiPriority w:val="99"/>
    <w:semiHidden/>
    <w:unhideWhenUsed/>
    <w:rsid w:val="0023022E"/>
  </w:style>
  <w:style w:type="numbering" w:customStyle="1" w:styleId="11522">
    <w:name w:val="Нет списка11522"/>
    <w:next w:val="a2"/>
    <w:uiPriority w:val="99"/>
    <w:semiHidden/>
    <w:unhideWhenUsed/>
    <w:rsid w:val="0023022E"/>
  </w:style>
  <w:style w:type="numbering" w:customStyle="1" w:styleId="2422">
    <w:name w:val="Нет списка2422"/>
    <w:next w:val="a2"/>
    <w:uiPriority w:val="99"/>
    <w:semiHidden/>
    <w:unhideWhenUsed/>
    <w:rsid w:val="0023022E"/>
  </w:style>
  <w:style w:type="numbering" w:customStyle="1" w:styleId="111222">
    <w:name w:val="Нет списка111222"/>
    <w:next w:val="a2"/>
    <w:uiPriority w:val="99"/>
    <w:semiHidden/>
    <w:unhideWhenUsed/>
    <w:rsid w:val="0023022E"/>
  </w:style>
  <w:style w:type="numbering" w:customStyle="1" w:styleId="3422">
    <w:name w:val="Нет списка3422"/>
    <w:next w:val="a2"/>
    <w:uiPriority w:val="99"/>
    <w:semiHidden/>
    <w:unhideWhenUsed/>
    <w:rsid w:val="0023022E"/>
  </w:style>
  <w:style w:type="numbering" w:customStyle="1" w:styleId="4422">
    <w:name w:val="Нет списка4422"/>
    <w:next w:val="a2"/>
    <w:uiPriority w:val="99"/>
    <w:semiHidden/>
    <w:unhideWhenUsed/>
    <w:rsid w:val="0023022E"/>
  </w:style>
  <w:style w:type="numbering" w:customStyle="1" w:styleId="5422">
    <w:name w:val="Нет списка5422"/>
    <w:next w:val="a2"/>
    <w:uiPriority w:val="99"/>
    <w:semiHidden/>
    <w:unhideWhenUsed/>
    <w:rsid w:val="0023022E"/>
  </w:style>
  <w:style w:type="numbering" w:customStyle="1" w:styleId="6422">
    <w:name w:val="Нет списка6422"/>
    <w:next w:val="a2"/>
    <w:uiPriority w:val="99"/>
    <w:semiHidden/>
    <w:unhideWhenUsed/>
    <w:rsid w:val="0023022E"/>
  </w:style>
  <w:style w:type="numbering" w:customStyle="1" w:styleId="7422">
    <w:name w:val="Нет списка7422"/>
    <w:next w:val="a2"/>
    <w:uiPriority w:val="99"/>
    <w:semiHidden/>
    <w:unhideWhenUsed/>
    <w:rsid w:val="0023022E"/>
  </w:style>
  <w:style w:type="numbering" w:customStyle="1" w:styleId="8222">
    <w:name w:val="Нет списка8222"/>
    <w:next w:val="a2"/>
    <w:uiPriority w:val="99"/>
    <w:semiHidden/>
    <w:unhideWhenUsed/>
    <w:rsid w:val="0023022E"/>
  </w:style>
  <w:style w:type="numbering" w:customStyle="1" w:styleId="12222">
    <w:name w:val="Нет списка12222"/>
    <w:next w:val="a2"/>
    <w:uiPriority w:val="99"/>
    <w:semiHidden/>
    <w:unhideWhenUsed/>
    <w:rsid w:val="0023022E"/>
  </w:style>
  <w:style w:type="numbering" w:customStyle="1" w:styleId="21222">
    <w:name w:val="Нет списка21222"/>
    <w:next w:val="a2"/>
    <w:uiPriority w:val="99"/>
    <w:semiHidden/>
    <w:unhideWhenUsed/>
    <w:rsid w:val="0023022E"/>
  </w:style>
  <w:style w:type="numbering" w:customStyle="1" w:styleId="112222">
    <w:name w:val="Нет списка112222"/>
    <w:next w:val="a2"/>
    <w:uiPriority w:val="99"/>
    <w:semiHidden/>
    <w:unhideWhenUsed/>
    <w:rsid w:val="0023022E"/>
  </w:style>
  <w:style w:type="numbering" w:customStyle="1" w:styleId="31222">
    <w:name w:val="Нет списка31222"/>
    <w:next w:val="a2"/>
    <w:uiPriority w:val="99"/>
    <w:semiHidden/>
    <w:unhideWhenUsed/>
    <w:rsid w:val="0023022E"/>
  </w:style>
  <w:style w:type="numbering" w:customStyle="1" w:styleId="41222">
    <w:name w:val="Нет списка41222"/>
    <w:next w:val="a2"/>
    <w:uiPriority w:val="99"/>
    <w:semiHidden/>
    <w:unhideWhenUsed/>
    <w:rsid w:val="0023022E"/>
  </w:style>
  <w:style w:type="numbering" w:customStyle="1" w:styleId="51222">
    <w:name w:val="Нет списка51222"/>
    <w:next w:val="a2"/>
    <w:uiPriority w:val="99"/>
    <w:semiHidden/>
    <w:unhideWhenUsed/>
    <w:rsid w:val="0023022E"/>
  </w:style>
  <w:style w:type="numbering" w:customStyle="1" w:styleId="61222">
    <w:name w:val="Нет списка61222"/>
    <w:next w:val="a2"/>
    <w:uiPriority w:val="99"/>
    <w:semiHidden/>
    <w:unhideWhenUsed/>
    <w:rsid w:val="0023022E"/>
  </w:style>
  <w:style w:type="numbering" w:customStyle="1" w:styleId="71222">
    <w:name w:val="Нет списка71222"/>
    <w:next w:val="a2"/>
    <w:uiPriority w:val="99"/>
    <w:semiHidden/>
    <w:unhideWhenUsed/>
    <w:rsid w:val="0023022E"/>
  </w:style>
  <w:style w:type="numbering" w:customStyle="1" w:styleId="9222">
    <w:name w:val="Нет списка9222"/>
    <w:next w:val="a2"/>
    <w:uiPriority w:val="99"/>
    <w:semiHidden/>
    <w:unhideWhenUsed/>
    <w:rsid w:val="0023022E"/>
  </w:style>
  <w:style w:type="numbering" w:customStyle="1" w:styleId="13222">
    <w:name w:val="Нет списка13222"/>
    <w:next w:val="a2"/>
    <w:uiPriority w:val="99"/>
    <w:semiHidden/>
    <w:unhideWhenUsed/>
    <w:rsid w:val="0023022E"/>
  </w:style>
  <w:style w:type="numbering" w:customStyle="1" w:styleId="22222">
    <w:name w:val="Нет списка22222"/>
    <w:next w:val="a2"/>
    <w:uiPriority w:val="99"/>
    <w:semiHidden/>
    <w:unhideWhenUsed/>
    <w:rsid w:val="0023022E"/>
  </w:style>
  <w:style w:type="numbering" w:customStyle="1" w:styleId="113222">
    <w:name w:val="Нет списка113222"/>
    <w:next w:val="a2"/>
    <w:uiPriority w:val="99"/>
    <w:semiHidden/>
    <w:unhideWhenUsed/>
    <w:rsid w:val="0023022E"/>
  </w:style>
  <w:style w:type="numbering" w:customStyle="1" w:styleId="32222">
    <w:name w:val="Нет списка32222"/>
    <w:next w:val="a2"/>
    <w:uiPriority w:val="99"/>
    <w:semiHidden/>
    <w:unhideWhenUsed/>
    <w:rsid w:val="0023022E"/>
  </w:style>
  <w:style w:type="numbering" w:customStyle="1" w:styleId="42222">
    <w:name w:val="Нет списка42222"/>
    <w:next w:val="a2"/>
    <w:uiPriority w:val="99"/>
    <w:semiHidden/>
    <w:unhideWhenUsed/>
    <w:rsid w:val="0023022E"/>
  </w:style>
  <w:style w:type="numbering" w:customStyle="1" w:styleId="52222">
    <w:name w:val="Нет списка52222"/>
    <w:next w:val="a2"/>
    <w:uiPriority w:val="99"/>
    <w:semiHidden/>
    <w:unhideWhenUsed/>
    <w:rsid w:val="0023022E"/>
  </w:style>
  <w:style w:type="numbering" w:customStyle="1" w:styleId="62222">
    <w:name w:val="Нет списка62222"/>
    <w:next w:val="a2"/>
    <w:uiPriority w:val="99"/>
    <w:semiHidden/>
    <w:unhideWhenUsed/>
    <w:rsid w:val="0023022E"/>
  </w:style>
  <w:style w:type="numbering" w:customStyle="1" w:styleId="72222">
    <w:name w:val="Нет списка72222"/>
    <w:next w:val="a2"/>
    <w:uiPriority w:val="99"/>
    <w:semiHidden/>
    <w:unhideWhenUsed/>
    <w:rsid w:val="0023022E"/>
  </w:style>
  <w:style w:type="numbering" w:customStyle="1" w:styleId="10222">
    <w:name w:val="Нет списка10222"/>
    <w:next w:val="a2"/>
    <w:uiPriority w:val="99"/>
    <w:semiHidden/>
    <w:unhideWhenUsed/>
    <w:rsid w:val="0023022E"/>
  </w:style>
  <w:style w:type="numbering" w:customStyle="1" w:styleId="14222">
    <w:name w:val="Нет списка14222"/>
    <w:next w:val="a2"/>
    <w:uiPriority w:val="99"/>
    <w:semiHidden/>
    <w:unhideWhenUsed/>
    <w:rsid w:val="0023022E"/>
  </w:style>
  <w:style w:type="numbering" w:customStyle="1" w:styleId="15222">
    <w:name w:val="Нет списка15222"/>
    <w:next w:val="a2"/>
    <w:uiPriority w:val="99"/>
    <w:semiHidden/>
    <w:unhideWhenUsed/>
    <w:rsid w:val="0023022E"/>
  </w:style>
  <w:style w:type="numbering" w:customStyle="1" w:styleId="16222">
    <w:name w:val="Нет списка16222"/>
    <w:next w:val="a2"/>
    <w:uiPriority w:val="99"/>
    <w:semiHidden/>
    <w:unhideWhenUsed/>
    <w:rsid w:val="0023022E"/>
  </w:style>
  <w:style w:type="numbering" w:customStyle="1" w:styleId="2022">
    <w:name w:val="Нет списка2022"/>
    <w:next w:val="a2"/>
    <w:uiPriority w:val="99"/>
    <w:semiHidden/>
    <w:unhideWhenUsed/>
    <w:rsid w:val="0023022E"/>
  </w:style>
  <w:style w:type="numbering" w:customStyle="1" w:styleId="11622">
    <w:name w:val="Нет списка11622"/>
    <w:next w:val="a2"/>
    <w:uiPriority w:val="99"/>
    <w:semiHidden/>
    <w:unhideWhenUsed/>
    <w:rsid w:val="0023022E"/>
  </w:style>
  <w:style w:type="numbering" w:customStyle="1" w:styleId="11722">
    <w:name w:val="Нет списка11722"/>
    <w:next w:val="a2"/>
    <w:uiPriority w:val="99"/>
    <w:semiHidden/>
    <w:unhideWhenUsed/>
    <w:rsid w:val="0023022E"/>
  </w:style>
  <w:style w:type="numbering" w:customStyle="1" w:styleId="2522">
    <w:name w:val="Нет списка2522"/>
    <w:next w:val="a2"/>
    <w:uiPriority w:val="99"/>
    <w:semiHidden/>
    <w:unhideWhenUsed/>
    <w:rsid w:val="0023022E"/>
  </w:style>
  <w:style w:type="numbering" w:customStyle="1" w:styleId="111322">
    <w:name w:val="Нет списка111322"/>
    <w:next w:val="a2"/>
    <w:uiPriority w:val="99"/>
    <w:semiHidden/>
    <w:unhideWhenUsed/>
    <w:rsid w:val="0023022E"/>
  </w:style>
  <w:style w:type="numbering" w:customStyle="1" w:styleId="3522">
    <w:name w:val="Нет списка3522"/>
    <w:next w:val="a2"/>
    <w:uiPriority w:val="99"/>
    <w:semiHidden/>
    <w:unhideWhenUsed/>
    <w:rsid w:val="0023022E"/>
  </w:style>
  <w:style w:type="numbering" w:customStyle="1" w:styleId="4522">
    <w:name w:val="Нет списка4522"/>
    <w:next w:val="a2"/>
    <w:uiPriority w:val="99"/>
    <w:semiHidden/>
    <w:unhideWhenUsed/>
    <w:rsid w:val="0023022E"/>
  </w:style>
  <w:style w:type="numbering" w:customStyle="1" w:styleId="5522">
    <w:name w:val="Нет списка5522"/>
    <w:next w:val="a2"/>
    <w:uiPriority w:val="99"/>
    <w:semiHidden/>
    <w:unhideWhenUsed/>
    <w:rsid w:val="0023022E"/>
  </w:style>
  <w:style w:type="numbering" w:customStyle="1" w:styleId="6522">
    <w:name w:val="Нет списка6522"/>
    <w:next w:val="a2"/>
    <w:uiPriority w:val="99"/>
    <w:semiHidden/>
    <w:unhideWhenUsed/>
    <w:rsid w:val="0023022E"/>
  </w:style>
  <w:style w:type="numbering" w:customStyle="1" w:styleId="7522">
    <w:name w:val="Нет списка7522"/>
    <w:next w:val="a2"/>
    <w:uiPriority w:val="99"/>
    <w:semiHidden/>
    <w:unhideWhenUsed/>
    <w:rsid w:val="0023022E"/>
  </w:style>
  <w:style w:type="numbering" w:customStyle="1" w:styleId="8322">
    <w:name w:val="Нет списка8322"/>
    <w:next w:val="a2"/>
    <w:uiPriority w:val="99"/>
    <w:semiHidden/>
    <w:unhideWhenUsed/>
    <w:rsid w:val="0023022E"/>
  </w:style>
  <w:style w:type="numbering" w:customStyle="1" w:styleId="12322">
    <w:name w:val="Нет списка12322"/>
    <w:next w:val="a2"/>
    <w:uiPriority w:val="99"/>
    <w:semiHidden/>
    <w:unhideWhenUsed/>
    <w:rsid w:val="0023022E"/>
  </w:style>
  <w:style w:type="numbering" w:customStyle="1" w:styleId="21322">
    <w:name w:val="Нет списка21322"/>
    <w:next w:val="a2"/>
    <w:uiPriority w:val="99"/>
    <w:semiHidden/>
    <w:unhideWhenUsed/>
    <w:rsid w:val="0023022E"/>
  </w:style>
  <w:style w:type="numbering" w:customStyle="1" w:styleId="112322">
    <w:name w:val="Нет списка112322"/>
    <w:next w:val="a2"/>
    <w:uiPriority w:val="99"/>
    <w:semiHidden/>
    <w:unhideWhenUsed/>
    <w:rsid w:val="0023022E"/>
  </w:style>
  <w:style w:type="numbering" w:customStyle="1" w:styleId="31322">
    <w:name w:val="Нет списка31322"/>
    <w:next w:val="a2"/>
    <w:uiPriority w:val="99"/>
    <w:semiHidden/>
    <w:unhideWhenUsed/>
    <w:rsid w:val="0023022E"/>
  </w:style>
  <w:style w:type="numbering" w:customStyle="1" w:styleId="41322">
    <w:name w:val="Нет списка41322"/>
    <w:next w:val="a2"/>
    <w:uiPriority w:val="99"/>
    <w:semiHidden/>
    <w:unhideWhenUsed/>
    <w:rsid w:val="0023022E"/>
  </w:style>
  <w:style w:type="numbering" w:customStyle="1" w:styleId="51322">
    <w:name w:val="Нет списка51322"/>
    <w:next w:val="a2"/>
    <w:uiPriority w:val="99"/>
    <w:semiHidden/>
    <w:unhideWhenUsed/>
    <w:rsid w:val="0023022E"/>
  </w:style>
  <w:style w:type="numbering" w:customStyle="1" w:styleId="61322">
    <w:name w:val="Нет списка61322"/>
    <w:next w:val="a2"/>
    <w:uiPriority w:val="99"/>
    <w:semiHidden/>
    <w:unhideWhenUsed/>
    <w:rsid w:val="0023022E"/>
  </w:style>
  <w:style w:type="numbering" w:customStyle="1" w:styleId="71322">
    <w:name w:val="Нет списка71322"/>
    <w:next w:val="a2"/>
    <w:uiPriority w:val="99"/>
    <w:semiHidden/>
    <w:unhideWhenUsed/>
    <w:rsid w:val="0023022E"/>
  </w:style>
  <w:style w:type="numbering" w:customStyle="1" w:styleId="9322">
    <w:name w:val="Нет списка9322"/>
    <w:next w:val="a2"/>
    <w:uiPriority w:val="99"/>
    <w:semiHidden/>
    <w:unhideWhenUsed/>
    <w:rsid w:val="0023022E"/>
  </w:style>
  <w:style w:type="numbering" w:customStyle="1" w:styleId="13322">
    <w:name w:val="Нет списка13322"/>
    <w:next w:val="a2"/>
    <w:uiPriority w:val="99"/>
    <w:semiHidden/>
    <w:unhideWhenUsed/>
    <w:rsid w:val="0023022E"/>
  </w:style>
  <w:style w:type="numbering" w:customStyle="1" w:styleId="22322">
    <w:name w:val="Нет списка22322"/>
    <w:next w:val="a2"/>
    <w:uiPriority w:val="99"/>
    <w:semiHidden/>
    <w:unhideWhenUsed/>
    <w:rsid w:val="0023022E"/>
  </w:style>
  <w:style w:type="numbering" w:customStyle="1" w:styleId="113322">
    <w:name w:val="Нет списка113322"/>
    <w:next w:val="a2"/>
    <w:uiPriority w:val="99"/>
    <w:semiHidden/>
    <w:unhideWhenUsed/>
    <w:rsid w:val="0023022E"/>
  </w:style>
  <w:style w:type="numbering" w:customStyle="1" w:styleId="32322">
    <w:name w:val="Нет списка32322"/>
    <w:next w:val="a2"/>
    <w:uiPriority w:val="99"/>
    <w:semiHidden/>
    <w:unhideWhenUsed/>
    <w:rsid w:val="0023022E"/>
  </w:style>
  <w:style w:type="numbering" w:customStyle="1" w:styleId="42322">
    <w:name w:val="Нет списка42322"/>
    <w:next w:val="a2"/>
    <w:uiPriority w:val="99"/>
    <w:semiHidden/>
    <w:unhideWhenUsed/>
    <w:rsid w:val="0023022E"/>
  </w:style>
  <w:style w:type="numbering" w:customStyle="1" w:styleId="52322">
    <w:name w:val="Нет списка52322"/>
    <w:next w:val="a2"/>
    <w:uiPriority w:val="99"/>
    <w:semiHidden/>
    <w:unhideWhenUsed/>
    <w:rsid w:val="0023022E"/>
  </w:style>
  <w:style w:type="numbering" w:customStyle="1" w:styleId="62322">
    <w:name w:val="Нет списка62322"/>
    <w:next w:val="a2"/>
    <w:uiPriority w:val="99"/>
    <w:semiHidden/>
    <w:unhideWhenUsed/>
    <w:rsid w:val="0023022E"/>
  </w:style>
  <w:style w:type="numbering" w:customStyle="1" w:styleId="72322">
    <w:name w:val="Нет списка72322"/>
    <w:next w:val="a2"/>
    <w:uiPriority w:val="99"/>
    <w:semiHidden/>
    <w:unhideWhenUsed/>
    <w:rsid w:val="0023022E"/>
  </w:style>
  <w:style w:type="numbering" w:customStyle="1" w:styleId="10322">
    <w:name w:val="Нет списка10322"/>
    <w:next w:val="a2"/>
    <w:uiPriority w:val="99"/>
    <w:semiHidden/>
    <w:unhideWhenUsed/>
    <w:rsid w:val="0023022E"/>
  </w:style>
  <w:style w:type="numbering" w:customStyle="1" w:styleId="14322">
    <w:name w:val="Нет списка14322"/>
    <w:next w:val="a2"/>
    <w:uiPriority w:val="99"/>
    <w:semiHidden/>
    <w:unhideWhenUsed/>
    <w:rsid w:val="0023022E"/>
  </w:style>
  <w:style w:type="numbering" w:customStyle="1" w:styleId="15322">
    <w:name w:val="Нет списка15322"/>
    <w:next w:val="a2"/>
    <w:uiPriority w:val="99"/>
    <w:semiHidden/>
    <w:unhideWhenUsed/>
    <w:rsid w:val="0023022E"/>
  </w:style>
  <w:style w:type="numbering" w:customStyle="1" w:styleId="16322">
    <w:name w:val="Нет списка16322"/>
    <w:next w:val="a2"/>
    <w:uiPriority w:val="99"/>
    <w:semiHidden/>
    <w:unhideWhenUsed/>
    <w:rsid w:val="0023022E"/>
  </w:style>
  <w:style w:type="numbering" w:customStyle="1" w:styleId="302">
    <w:name w:val="Нет списка302"/>
    <w:next w:val="a2"/>
    <w:uiPriority w:val="99"/>
    <w:semiHidden/>
    <w:unhideWhenUsed/>
    <w:rsid w:val="0023022E"/>
  </w:style>
  <w:style w:type="table" w:customStyle="1" w:styleId="926">
    <w:name w:val="Сетка таблицы92"/>
    <w:basedOn w:val="a1"/>
    <w:next w:val="aff8"/>
    <w:uiPriority w:val="59"/>
    <w:rsid w:val="0023022E"/>
    <w:rPr>
      <w:rFonts w:cs="Times New Roman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2">
    <w:name w:val="Нет списка1262"/>
    <w:next w:val="a2"/>
    <w:uiPriority w:val="99"/>
    <w:semiHidden/>
    <w:unhideWhenUsed/>
    <w:rsid w:val="0023022E"/>
  </w:style>
  <w:style w:type="numbering" w:customStyle="1" w:styleId="11162">
    <w:name w:val="Нет списка11162"/>
    <w:next w:val="a2"/>
    <w:uiPriority w:val="99"/>
    <w:semiHidden/>
    <w:unhideWhenUsed/>
    <w:rsid w:val="0023022E"/>
  </w:style>
  <w:style w:type="numbering" w:customStyle="1" w:styleId="2102">
    <w:name w:val="Нет списка2102"/>
    <w:next w:val="a2"/>
    <w:uiPriority w:val="99"/>
    <w:semiHidden/>
    <w:unhideWhenUsed/>
    <w:rsid w:val="0023022E"/>
  </w:style>
  <w:style w:type="numbering" w:customStyle="1" w:styleId="11172">
    <w:name w:val="Нет списка11172"/>
    <w:next w:val="a2"/>
    <w:uiPriority w:val="99"/>
    <w:semiHidden/>
    <w:unhideWhenUsed/>
    <w:rsid w:val="0023022E"/>
  </w:style>
  <w:style w:type="numbering" w:customStyle="1" w:styleId="382">
    <w:name w:val="Нет списка382"/>
    <w:next w:val="a2"/>
    <w:uiPriority w:val="99"/>
    <w:semiHidden/>
    <w:unhideWhenUsed/>
    <w:rsid w:val="0023022E"/>
  </w:style>
  <w:style w:type="numbering" w:customStyle="1" w:styleId="482">
    <w:name w:val="Нет списка482"/>
    <w:next w:val="a2"/>
    <w:uiPriority w:val="99"/>
    <w:semiHidden/>
    <w:unhideWhenUsed/>
    <w:rsid w:val="0023022E"/>
  </w:style>
  <w:style w:type="numbering" w:customStyle="1" w:styleId="582">
    <w:name w:val="Нет списка582"/>
    <w:next w:val="a2"/>
    <w:uiPriority w:val="99"/>
    <w:semiHidden/>
    <w:unhideWhenUsed/>
    <w:rsid w:val="0023022E"/>
  </w:style>
  <w:style w:type="numbering" w:customStyle="1" w:styleId="682">
    <w:name w:val="Нет списка682"/>
    <w:next w:val="a2"/>
    <w:uiPriority w:val="99"/>
    <w:semiHidden/>
    <w:unhideWhenUsed/>
    <w:rsid w:val="0023022E"/>
  </w:style>
  <w:style w:type="numbering" w:customStyle="1" w:styleId="782">
    <w:name w:val="Нет списка782"/>
    <w:next w:val="a2"/>
    <w:uiPriority w:val="99"/>
    <w:semiHidden/>
    <w:unhideWhenUsed/>
    <w:rsid w:val="0023022E"/>
  </w:style>
  <w:style w:type="numbering" w:customStyle="1" w:styleId="862">
    <w:name w:val="Нет списка862"/>
    <w:next w:val="a2"/>
    <w:uiPriority w:val="99"/>
    <w:semiHidden/>
    <w:unhideWhenUsed/>
    <w:rsid w:val="0023022E"/>
  </w:style>
  <w:style w:type="numbering" w:customStyle="1" w:styleId="1272">
    <w:name w:val="Нет списка1272"/>
    <w:next w:val="a2"/>
    <w:uiPriority w:val="99"/>
    <w:semiHidden/>
    <w:unhideWhenUsed/>
    <w:rsid w:val="0023022E"/>
  </w:style>
  <w:style w:type="numbering" w:customStyle="1" w:styleId="2162">
    <w:name w:val="Нет списка2162"/>
    <w:next w:val="a2"/>
    <w:uiPriority w:val="99"/>
    <w:semiHidden/>
    <w:unhideWhenUsed/>
    <w:rsid w:val="0023022E"/>
  </w:style>
  <w:style w:type="numbering" w:customStyle="1" w:styleId="11262">
    <w:name w:val="Нет списка11262"/>
    <w:next w:val="a2"/>
    <w:uiPriority w:val="99"/>
    <w:semiHidden/>
    <w:unhideWhenUsed/>
    <w:rsid w:val="0023022E"/>
  </w:style>
  <w:style w:type="numbering" w:customStyle="1" w:styleId="3162">
    <w:name w:val="Нет списка3162"/>
    <w:next w:val="a2"/>
    <w:uiPriority w:val="99"/>
    <w:semiHidden/>
    <w:unhideWhenUsed/>
    <w:rsid w:val="0023022E"/>
  </w:style>
  <w:style w:type="numbering" w:customStyle="1" w:styleId="4162">
    <w:name w:val="Нет списка4162"/>
    <w:next w:val="a2"/>
    <w:uiPriority w:val="99"/>
    <w:semiHidden/>
    <w:unhideWhenUsed/>
    <w:rsid w:val="0023022E"/>
  </w:style>
  <w:style w:type="numbering" w:customStyle="1" w:styleId="5162">
    <w:name w:val="Нет списка5162"/>
    <w:next w:val="a2"/>
    <w:uiPriority w:val="99"/>
    <w:semiHidden/>
    <w:unhideWhenUsed/>
    <w:rsid w:val="0023022E"/>
  </w:style>
  <w:style w:type="numbering" w:customStyle="1" w:styleId="6162">
    <w:name w:val="Нет списка6162"/>
    <w:next w:val="a2"/>
    <w:uiPriority w:val="99"/>
    <w:semiHidden/>
    <w:unhideWhenUsed/>
    <w:rsid w:val="0023022E"/>
  </w:style>
  <w:style w:type="numbering" w:customStyle="1" w:styleId="7162">
    <w:name w:val="Нет списка7162"/>
    <w:next w:val="a2"/>
    <w:uiPriority w:val="99"/>
    <w:semiHidden/>
    <w:unhideWhenUsed/>
    <w:rsid w:val="0023022E"/>
  </w:style>
  <w:style w:type="numbering" w:customStyle="1" w:styleId="962">
    <w:name w:val="Нет списка962"/>
    <w:next w:val="a2"/>
    <w:uiPriority w:val="99"/>
    <w:semiHidden/>
    <w:unhideWhenUsed/>
    <w:rsid w:val="0023022E"/>
  </w:style>
  <w:style w:type="numbering" w:customStyle="1" w:styleId="1362">
    <w:name w:val="Нет списка1362"/>
    <w:next w:val="a2"/>
    <w:uiPriority w:val="99"/>
    <w:semiHidden/>
    <w:unhideWhenUsed/>
    <w:rsid w:val="0023022E"/>
  </w:style>
  <w:style w:type="numbering" w:customStyle="1" w:styleId="2262">
    <w:name w:val="Нет списка2262"/>
    <w:next w:val="a2"/>
    <w:uiPriority w:val="99"/>
    <w:semiHidden/>
    <w:unhideWhenUsed/>
    <w:rsid w:val="0023022E"/>
  </w:style>
  <w:style w:type="numbering" w:customStyle="1" w:styleId="11362">
    <w:name w:val="Нет списка11362"/>
    <w:next w:val="a2"/>
    <w:uiPriority w:val="99"/>
    <w:semiHidden/>
    <w:unhideWhenUsed/>
    <w:rsid w:val="0023022E"/>
  </w:style>
  <w:style w:type="numbering" w:customStyle="1" w:styleId="3262">
    <w:name w:val="Нет списка3262"/>
    <w:next w:val="a2"/>
    <w:uiPriority w:val="99"/>
    <w:semiHidden/>
    <w:unhideWhenUsed/>
    <w:rsid w:val="0023022E"/>
  </w:style>
  <w:style w:type="numbering" w:customStyle="1" w:styleId="4262">
    <w:name w:val="Нет списка4262"/>
    <w:next w:val="a2"/>
    <w:uiPriority w:val="99"/>
    <w:semiHidden/>
    <w:unhideWhenUsed/>
    <w:rsid w:val="0023022E"/>
  </w:style>
  <w:style w:type="numbering" w:customStyle="1" w:styleId="5262">
    <w:name w:val="Нет списка5262"/>
    <w:next w:val="a2"/>
    <w:uiPriority w:val="99"/>
    <w:semiHidden/>
    <w:unhideWhenUsed/>
    <w:rsid w:val="0023022E"/>
  </w:style>
  <w:style w:type="numbering" w:customStyle="1" w:styleId="6262">
    <w:name w:val="Нет списка6262"/>
    <w:next w:val="a2"/>
    <w:uiPriority w:val="99"/>
    <w:semiHidden/>
    <w:unhideWhenUsed/>
    <w:rsid w:val="0023022E"/>
  </w:style>
  <w:style w:type="numbering" w:customStyle="1" w:styleId="7262">
    <w:name w:val="Нет списка7262"/>
    <w:next w:val="a2"/>
    <w:uiPriority w:val="99"/>
    <w:semiHidden/>
    <w:unhideWhenUsed/>
    <w:rsid w:val="0023022E"/>
  </w:style>
  <w:style w:type="numbering" w:customStyle="1" w:styleId="1062">
    <w:name w:val="Нет списка1062"/>
    <w:next w:val="a2"/>
    <w:uiPriority w:val="99"/>
    <w:semiHidden/>
    <w:unhideWhenUsed/>
    <w:rsid w:val="0023022E"/>
  </w:style>
  <w:style w:type="numbering" w:customStyle="1" w:styleId="1462">
    <w:name w:val="Нет списка1462"/>
    <w:next w:val="a2"/>
    <w:uiPriority w:val="99"/>
    <w:semiHidden/>
    <w:unhideWhenUsed/>
    <w:rsid w:val="0023022E"/>
  </w:style>
  <w:style w:type="numbering" w:customStyle="1" w:styleId="1562">
    <w:name w:val="Нет списка1562"/>
    <w:next w:val="a2"/>
    <w:uiPriority w:val="99"/>
    <w:semiHidden/>
    <w:unhideWhenUsed/>
    <w:rsid w:val="0023022E"/>
  </w:style>
  <w:style w:type="numbering" w:customStyle="1" w:styleId="1662">
    <w:name w:val="Нет списка1662"/>
    <w:next w:val="a2"/>
    <w:uiPriority w:val="99"/>
    <w:semiHidden/>
    <w:unhideWhenUsed/>
    <w:rsid w:val="0023022E"/>
  </w:style>
  <w:style w:type="numbering" w:customStyle="1" w:styleId="1732">
    <w:name w:val="Нет списка1732"/>
    <w:next w:val="a2"/>
    <w:uiPriority w:val="99"/>
    <w:semiHidden/>
    <w:unhideWhenUsed/>
    <w:rsid w:val="0023022E"/>
  </w:style>
  <w:style w:type="numbering" w:customStyle="1" w:styleId="1832">
    <w:name w:val="Нет списка1832"/>
    <w:next w:val="a2"/>
    <w:uiPriority w:val="99"/>
    <w:semiHidden/>
    <w:unhideWhenUsed/>
    <w:rsid w:val="0023022E"/>
  </w:style>
  <w:style w:type="numbering" w:customStyle="1" w:styleId="11432">
    <w:name w:val="Нет списка11432"/>
    <w:next w:val="a2"/>
    <w:uiPriority w:val="99"/>
    <w:semiHidden/>
    <w:unhideWhenUsed/>
    <w:rsid w:val="0023022E"/>
  </w:style>
  <w:style w:type="numbering" w:customStyle="1" w:styleId="2332">
    <w:name w:val="Нет списка2332"/>
    <w:next w:val="a2"/>
    <w:uiPriority w:val="99"/>
    <w:semiHidden/>
    <w:unhideWhenUsed/>
    <w:rsid w:val="0023022E"/>
  </w:style>
  <w:style w:type="numbering" w:customStyle="1" w:styleId="111132">
    <w:name w:val="Нет списка111132"/>
    <w:next w:val="a2"/>
    <w:uiPriority w:val="99"/>
    <w:semiHidden/>
    <w:unhideWhenUsed/>
    <w:rsid w:val="0023022E"/>
  </w:style>
  <w:style w:type="numbering" w:customStyle="1" w:styleId="3332">
    <w:name w:val="Нет списка3332"/>
    <w:next w:val="a2"/>
    <w:uiPriority w:val="99"/>
    <w:semiHidden/>
    <w:unhideWhenUsed/>
    <w:rsid w:val="0023022E"/>
  </w:style>
  <w:style w:type="numbering" w:customStyle="1" w:styleId="4332">
    <w:name w:val="Нет списка4332"/>
    <w:next w:val="a2"/>
    <w:uiPriority w:val="99"/>
    <w:semiHidden/>
    <w:unhideWhenUsed/>
    <w:rsid w:val="0023022E"/>
  </w:style>
  <w:style w:type="numbering" w:customStyle="1" w:styleId="5332">
    <w:name w:val="Нет списка5332"/>
    <w:next w:val="a2"/>
    <w:uiPriority w:val="99"/>
    <w:semiHidden/>
    <w:unhideWhenUsed/>
    <w:rsid w:val="0023022E"/>
  </w:style>
  <w:style w:type="numbering" w:customStyle="1" w:styleId="6332">
    <w:name w:val="Нет списка6332"/>
    <w:next w:val="a2"/>
    <w:uiPriority w:val="99"/>
    <w:semiHidden/>
    <w:unhideWhenUsed/>
    <w:rsid w:val="0023022E"/>
  </w:style>
  <w:style w:type="numbering" w:customStyle="1" w:styleId="7332">
    <w:name w:val="Нет списка7332"/>
    <w:next w:val="a2"/>
    <w:uiPriority w:val="99"/>
    <w:semiHidden/>
    <w:unhideWhenUsed/>
    <w:rsid w:val="0023022E"/>
  </w:style>
  <w:style w:type="numbering" w:customStyle="1" w:styleId="8132">
    <w:name w:val="Нет списка8132"/>
    <w:next w:val="a2"/>
    <w:uiPriority w:val="99"/>
    <w:semiHidden/>
    <w:unhideWhenUsed/>
    <w:rsid w:val="0023022E"/>
  </w:style>
  <w:style w:type="numbering" w:customStyle="1" w:styleId="12132">
    <w:name w:val="Нет списка12132"/>
    <w:next w:val="a2"/>
    <w:uiPriority w:val="99"/>
    <w:semiHidden/>
    <w:unhideWhenUsed/>
    <w:rsid w:val="0023022E"/>
  </w:style>
  <w:style w:type="numbering" w:customStyle="1" w:styleId="21132">
    <w:name w:val="Нет списка21132"/>
    <w:next w:val="a2"/>
    <w:uiPriority w:val="99"/>
    <w:semiHidden/>
    <w:unhideWhenUsed/>
    <w:rsid w:val="0023022E"/>
  </w:style>
  <w:style w:type="numbering" w:customStyle="1" w:styleId="112132">
    <w:name w:val="Нет списка112132"/>
    <w:next w:val="a2"/>
    <w:uiPriority w:val="99"/>
    <w:semiHidden/>
    <w:unhideWhenUsed/>
    <w:rsid w:val="0023022E"/>
  </w:style>
  <w:style w:type="numbering" w:customStyle="1" w:styleId="31132">
    <w:name w:val="Нет списка31132"/>
    <w:next w:val="a2"/>
    <w:uiPriority w:val="99"/>
    <w:semiHidden/>
    <w:unhideWhenUsed/>
    <w:rsid w:val="0023022E"/>
  </w:style>
  <w:style w:type="numbering" w:customStyle="1" w:styleId="41132">
    <w:name w:val="Нет списка41132"/>
    <w:next w:val="a2"/>
    <w:uiPriority w:val="99"/>
    <w:semiHidden/>
    <w:unhideWhenUsed/>
    <w:rsid w:val="0023022E"/>
  </w:style>
  <w:style w:type="numbering" w:customStyle="1" w:styleId="51132">
    <w:name w:val="Нет списка51132"/>
    <w:next w:val="a2"/>
    <w:uiPriority w:val="99"/>
    <w:semiHidden/>
    <w:unhideWhenUsed/>
    <w:rsid w:val="0023022E"/>
  </w:style>
  <w:style w:type="numbering" w:customStyle="1" w:styleId="61132">
    <w:name w:val="Нет списка61132"/>
    <w:next w:val="a2"/>
    <w:uiPriority w:val="99"/>
    <w:semiHidden/>
    <w:unhideWhenUsed/>
    <w:rsid w:val="0023022E"/>
  </w:style>
  <w:style w:type="numbering" w:customStyle="1" w:styleId="71132">
    <w:name w:val="Нет списка71132"/>
    <w:next w:val="a2"/>
    <w:uiPriority w:val="99"/>
    <w:semiHidden/>
    <w:unhideWhenUsed/>
    <w:rsid w:val="0023022E"/>
  </w:style>
  <w:style w:type="numbering" w:customStyle="1" w:styleId="9132">
    <w:name w:val="Нет списка9132"/>
    <w:next w:val="a2"/>
    <w:uiPriority w:val="99"/>
    <w:semiHidden/>
    <w:unhideWhenUsed/>
    <w:rsid w:val="0023022E"/>
  </w:style>
  <w:style w:type="numbering" w:customStyle="1" w:styleId="13132">
    <w:name w:val="Нет списка13132"/>
    <w:next w:val="a2"/>
    <w:uiPriority w:val="99"/>
    <w:semiHidden/>
    <w:unhideWhenUsed/>
    <w:rsid w:val="0023022E"/>
  </w:style>
  <w:style w:type="numbering" w:customStyle="1" w:styleId="22132">
    <w:name w:val="Нет списка22132"/>
    <w:next w:val="a2"/>
    <w:uiPriority w:val="99"/>
    <w:semiHidden/>
    <w:unhideWhenUsed/>
    <w:rsid w:val="0023022E"/>
  </w:style>
  <w:style w:type="numbering" w:customStyle="1" w:styleId="113132">
    <w:name w:val="Нет списка113132"/>
    <w:next w:val="a2"/>
    <w:uiPriority w:val="99"/>
    <w:semiHidden/>
    <w:unhideWhenUsed/>
    <w:rsid w:val="0023022E"/>
  </w:style>
  <w:style w:type="numbering" w:customStyle="1" w:styleId="32132">
    <w:name w:val="Нет списка32132"/>
    <w:next w:val="a2"/>
    <w:uiPriority w:val="99"/>
    <w:semiHidden/>
    <w:unhideWhenUsed/>
    <w:rsid w:val="0023022E"/>
  </w:style>
  <w:style w:type="numbering" w:customStyle="1" w:styleId="42132">
    <w:name w:val="Нет списка42132"/>
    <w:next w:val="a2"/>
    <w:uiPriority w:val="99"/>
    <w:semiHidden/>
    <w:unhideWhenUsed/>
    <w:rsid w:val="0023022E"/>
  </w:style>
  <w:style w:type="numbering" w:customStyle="1" w:styleId="52132">
    <w:name w:val="Нет списка52132"/>
    <w:next w:val="a2"/>
    <w:uiPriority w:val="99"/>
    <w:semiHidden/>
    <w:unhideWhenUsed/>
    <w:rsid w:val="0023022E"/>
  </w:style>
  <w:style w:type="numbering" w:customStyle="1" w:styleId="62132">
    <w:name w:val="Нет списка62132"/>
    <w:next w:val="a2"/>
    <w:uiPriority w:val="99"/>
    <w:semiHidden/>
    <w:unhideWhenUsed/>
    <w:rsid w:val="0023022E"/>
  </w:style>
  <w:style w:type="numbering" w:customStyle="1" w:styleId="72132">
    <w:name w:val="Нет списка72132"/>
    <w:next w:val="a2"/>
    <w:uiPriority w:val="99"/>
    <w:semiHidden/>
    <w:unhideWhenUsed/>
    <w:rsid w:val="0023022E"/>
  </w:style>
  <w:style w:type="numbering" w:customStyle="1" w:styleId="10132">
    <w:name w:val="Нет списка10132"/>
    <w:next w:val="a2"/>
    <w:uiPriority w:val="99"/>
    <w:semiHidden/>
    <w:unhideWhenUsed/>
    <w:rsid w:val="0023022E"/>
  </w:style>
  <w:style w:type="numbering" w:customStyle="1" w:styleId="14132">
    <w:name w:val="Нет списка14132"/>
    <w:next w:val="a2"/>
    <w:uiPriority w:val="99"/>
    <w:semiHidden/>
    <w:unhideWhenUsed/>
    <w:rsid w:val="0023022E"/>
  </w:style>
  <w:style w:type="numbering" w:customStyle="1" w:styleId="15132">
    <w:name w:val="Нет списка15132"/>
    <w:next w:val="a2"/>
    <w:uiPriority w:val="99"/>
    <w:semiHidden/>
    <w:unhideWhenUsed/>
    <w:rsid w:val="0023022E"/>
  </w:style>
  <w:style w:type="numbering" w:customStyle="1" w:styleId="16132">
    <w:name w:val="Нет списка16132"/>
    <w:next w:val="a2"/>
    <w:uiPriority w:val="99"/>
    <w:semiHidden/>
    <w:unhideWhenUsed/>
    <w:rsid w:val="0023022E"/>
  </w:style>
  <w:style w:type="numbering" w:customStyle="1" w:styleId="1932">
    <w:name w:val="Нет списка1932"/>
    <w:next w:val="a2"/>
    <w:uiPriority w:val="99"/>
    <w:semiHidden/>
    <w:unhideWhenUsed/>
    <w:rsid w:val="0023022E"/>
  </w:style>
  <w:style w:type="numbering" w:customStyle="1" w:styleId="11032">
    <w:name w:val="Нет списка11032"/>
    <w:next w:val="a2"/>
    <w:uiPriority w:val="99"/>
    <w:semiHidden/>
    <w:unhideWhenUsed/>
    <w:rsid w:val="0023022E"/>
  </w:style>
  <w:style w:type="numbering" w:customStyle="1" w:styleId="11532">
    <w:name w:val="Нет списка11532"/>
    <w:next w:val="a2"/>
    <w:uiPriority w:val="99"/>
    <w:semiHidden/>
    <w:unhideWhenUsed/>
    <w:rsid w:val="0023022E"/>
  </w:style>
  <w:style w:type="numbering" w:customStyle="1" w:styleId="2432">
    <w:name w:val="Нет списка2432"/>
    <w:next w:val="a2"/>
    <w:uiPriority w:val="99"/>
    <w:semiHidden/>
    <w:unhideWhenUsed/>
    <w:rsid w:val="0023022E"/>
  </w:style>
  <w:style w:type="numbering" w:customStyle="1" w:styleId="111232">
    <w:name w:val="Нет списка111232"/>
    <w:next w:val="a2"/>
    <w:uiPriority w:val="99"/>
    <w:semiHidden/>
    <w:unhideWhenUsed/>
    <w:rsid w:val="0023022E"/>
  </w:style>
  <w:style w:type="numbering" w:customStyle="1" w:styleId="3432">
    <w:name w:val="Нет списка3432"/>
    <w:next w:val="a2"/>
    <w:uiPriority w:val="99"/>
    <w:semiHidden/>
    <w:unhideWhenUsed/>
    <w:rsid w:val="0023022E"/>
  </w:style>
  <w:style w:type="numbering" w:customStyle="1" w:styleId="4432">
    <w:name w:val="Нет списка4432"/>
    <w:next w:val="a2"/>
    <w:uiPriority w:val="99"/>
    <w:semiHidden/>
    <w:unhideWhenUsed/>
    <w:rsid w:val="0023022E"/>
  </w:style>
  <w:style w:type="numbering" w:customStyle="1" w:styleId="5432">
    <w:name w:val="Нет списка5432"/>
    <w:next w:val="a2"/>
    <w:uiPriority w:val="99"/>
    <w:semiHidden/>
    <w:unhideWhenUsed/>
    <w:rsid w:val="0023022E"/>
  </w:style>
  <w:style w:type="numbering" w:customStyle="1" w:styleId="6432">
    <w:name w:val="Нет списка6432"/>
    <w:next w:val="a2"/>
    <w:uiPriority w:val="99"/>
    <w:semiHidden/>
    <w:unhideWhenUsed/>
    <w:rsid w:val="0023022E"/>
  </w:style>
  <w:style w:type="numbering" w:customStyle="1" w:styleId="7432">
    <w:name w:val="Нет списка7432"/>
    <w:next w:val="a2"/>
    <w:uiPriority w:val="99"/>
    <w:semiHidden/>
    <w:unhideWhenUsed/>
    <w:rsid w:val="0023022E"/>
  </w:style>
  <w:style w:type="numbering" w:customStyle="1" w:styleId="8232">
    <w:name w:val="Нет списка8232"/>
    <w:next w:val="a2"/>
    <w:uiPriority w:val="99"/>
    <w:semiHidden/>
    <w:unhideWhenUsed/>
    <w:rsid w:val="0023022E"/>
  </w:style>
  <w:style w:type="numbering" w:customStyle="1" w:styleId="12232">
    <w:name w:val="Нет списка12232"/>
    <w:next w:val="a2"/>
    <w:uiPriority w:val="99"/>
    <w:semiHidden/>
    <w:unhideWhenUsed/>
    <w:rsid w:val="0023022E"/>
  </w:style>
  <w:style w:type="numbering" w:customStyle="1" w:styleId="21232">
    <w:name w:val="Нет списка21232"/>
    <w:next w:val="a2"/>
    <w:uiPriority w:val="99"/>
    <w:semiHidden/>
    <w:unhideWhenUsed/>
    <w:rsid w:val="0023022E"/>
  </w:style>
  <w:style w:type="numbering" w:customStyle="1" w:styleId="112232">
    <w:name w:val="Нет списка112232"/>
    <w:next w:val="a2"/>
    <w:uiPriority w:val="99"/>
    <w:semiHidden/>
    <w:unhideWhenUsed/>
    <w:rsid w:val="0023022E"/>
  </w:style>
  <w:style w:type="numbering" w:customStyle="1" w:styleId="31232">
    <w:name w:val="Нет списка31232"/>
    <w:next w:val="a2"/>
    <w:uiPriority w:val="99"/>
    <w:semiHidden/>
    <w:unhideWhenUsed/>
    <w:rsid w:val="0023022E"/>
  </w:style>
  <w:style w:type="numbering" w:customStyle="1" w:styleId="41232">
    <w:name w:val="Нет списка41232"/>
    <w:next w:val="a2"/>
    <w:uiPriority w:val="99"/>
    <w:semiHidden/>
    <w:unhideWhenUsed/>
    <w:rsid w:val="0023022E"/>
  </w:style>
  <w:style w:type="numbering" w:customStyle="1" w:styleId="51232">
    <w:name w:val="Нет списка51232"/>
    <w:next w:val="a2"/>
    <w:uiPriority w:val="99"/>
    <w:semiHidden/>
    <w:unhideWhenUsed/>
    <w:rsid w:val="0023022E"/>
  </w:style>
  <w:style w:type="numbering" w:customStyle="1" w:styleId="61232">
    <w:name w:val="Нет списка61232"/>
    <w:next w:val="a2"/>
    <w:uiPriority w:val="99"/>
    <w:semiHidden/>
    <w:unhideWhenUsed/>
    <w:rsid w:val="0023022E"/>
  </w:style>
  <w:style w:type="numbering" w:customStyle="1" w:styleId="71232">
    <w:name w:val="Нет списка71232"/>
    <w:next w:val="a2"/>
    <w:uiPriority w:val="99"/>
    <w:semiHidden/>
    <w:unhideWhenUsed/>
    <w:rsid w:val="0023022E"/>
  </w:style>
  <w:style w:type="numbering" w:customStyle="1" w:styleId="9232">
    <w:name w:val="Нет списка9232"/>
    <w:next w:val="a2"/>
    <w:uiPriority w:val="99"/>
    <w:semiHidden/>
    <w:unhideWhenUsed/>
    <w:rsid w:val="0023022E"/>
  </w:style>
  <w:style w:type="numbering" w:customStyle="1" w:styleId="13232">
    <w:name w:val="Нет списка13232"/>
    <w:next w:val="a2"/>
    <w:uiPriority w:val="99"/>
    <w:semiHidden/>
    <w:unhideWhenUsed/>
    <w:rsid w:val="0023022E"/>
  </w:style>
  <w:style w:type="numbering" w:customStyle="1" w:styleId="22232">
    <w:name w:val="Нет списка22232"/>
    <w:next w:val="a2"/>
    <w:uiPriority w:val="99"/>
    <w:semiHidden/>
    <w:unhideWhenUsed/>
    <w:rsid w:val="0023022E"/>
  </w:style>
  <w:style w:type="numbering" w:customStyle="1" w:styleId="113232">
    <w:name w:val="Нет списка113232"/>
    <w:next w:val="a2"/>
    <w:uiPriority w:val="99"/>
    <w:semiHidden/>
    <w:unhideWhenUsed/>
    <w:rsid w:val="0023022E"/>
  </w:style>
  <w:style w:type="numbering" w:customStyle="1" w:styleId="32232">
    <w:name w:val="Нет списка32232"/>
    <w:next w:val="a2"/>
    <w:uiPriority w:val="99"/>
    <w:semiHidden/>
    <w:unhideWhenUsed/>
    <w:rsid w:val="0023022E"/>
  </w:style>
  <w:style w:type="numbering" w:customStyle="1" w:styleId="42232">
    <w:name w:val="Нет списка42232"/>
    <w:next w:val="a2"/>
    <w:uiPriority w:val="99"/>
    <w:semiHidden/>
    <w:unhideWhenUsed/>
    <w:rsid w:val="0023022E"/>
  </w:style>
  <w:style w:type="numbering" w:customStyle="1" w:styleId="52232">
    <w:name w:val="Нет списка52232"/>
    <w:next w:val="a2"/>
    <w:uiPriority w:val="99"/>
    <w:semiHidden/>
    <w:unhideWhenUsed/>
    <w:rsid w:val="0023022E"/>
  </w:style>
  <w:style w:type="numbering" w:customStyle="1" w:styleId="62232">
    <w:name w:val="Нет списка62232"/>
    <w:next w:val="a2"/>
    <w:uiPriority w:val="99"/>
    <w:semiHidden/>
    <w:unhideWhenUsed/>
    <w:rsid w:val="0023022E"/>
  </w:style>
  <w:style w:type="numbering" w:customStyle="1" w:styleId="72232">
    <w:name w:val="Нет списка72232"/>
    <w:next w:val="a2"/>
    <w:uiPriority w:val="99"/>
    <w:semiHidden/>
    <w:unhideWhenUsed/>
    <w:rsid w:val="0023022E"/>
  </w:style>
  <w:style w:type="numbering" w:customStyle="1" w:styleId="10232">
    <w:name w:val="Нет списка10232"/>
    <w:next w:val="a2"/>
    <w:uiPriority w:val="99"/>
    <w:semiHidden/>
    <w:unhideWhenUsed/>
    <w:rsid w:val="0023022E"/>
  </w:style>
  <w:style w:type="numbering" w:customStyle="1" w:styleId="14232">
    <w:name w:val="Нет списка14232"/>
    <w:next w:val="a2"/>
    <w:uiPriority w:val="99"/>
    <w:semiHidden/>
    <w:unhideWhenUsed/>
    <w:rsid w:val="0023022E"/>
  </w:style>
  <w:style w:type="numbering" w:customStyle="1" w:styleId="15232">
    <w:name w:val="Нет списка15232"/>
    <w:next w:val="a2"/>
    <w:uiPriority w:val="99"/>
    <w:semiHidden/>
    <w:unhideWhenUsed/>
    <w:rsid w:val="0023022E"/>
  </w:style>
  <w:style w:type="numbering" w:customStyle="1" w:styleId="16232">
    <w:name w:val="Нет списка16232"/>
    <w:next w:val="a2"/>
    <w:uiPriority w:val="99"/>
    <w:semiHidden/>
    <w:unhideWhenUsed/>
    <w:rsid w:val="0023022E"/>
  </w:style>
  <w:style w:type="numbering" w:customStyle="1" w:styleId="2032">
    <w:name w:val="Нет списка2032"/>
    <w:next w:val="a2"/>
    <w:uiPriority w:val="99"/>
    <w:semiHidden/>
    <w:unhideWhenUsed/>
    <w:rsid w:val="0023022E"/>
  </w:style>
  <w:style w:type="numbering" w:customStyle="1" w:styleId="11632">
    <w:name w:val="Нет списка11632"/>
    <w:next w:val="a2"/>
    <w:uiPriority w:val="99"/>
    <w:semiHidden/>
    <w:unhideWhenUsed/>
    <w:rsid w:val="0023022E"/>
  </w:style>
  <w:style w:type="numbering" w:customStyle="1" w:styleId="11732">
    <w:name w:val="Нет списка11732"/>
    <w:next w:val="a2"/>
    <w:uiPriority w:val="99"/>
    <w:semiHidden/>
    <w:unhideWhenUsed/>
    <w:rsid w:val="0023022E"/>
  </w:style>
  <w:style w:type="numbering" w:customStyle="1" w:styleId="2532">
    <w:name w:val="Нет списка2532"/>
    <w:next w:val="a2"/>
    <w:uiPriority w:val="99"/>
    <w:semiHidden/>
    <w:unhideWhenUsed/>
    <w:rsid w:val="0023022E"/>
  </w:style>
  <w:style w:type="numbering" w:customStyle="1" w:styleId="111332">
    <w:name w:val="Нет списка111332"/>
    <w:next w:val="a2"/>
    <w:uiPriority w:val="99"/>
    <w:semiHidden/>
    <w:unhideWhenUsed/>
    <w:rsid w:val="0023022E"/>
  </w:style>
  <w:style w:type="numbering" w:customStyle="1" w:styleId="3532">
    <w:name w:val="Нет списка3532"/>
    <w:next w:val="a2"/>
    <w:uiPriority w:val="99"/>
    <w:semiHidden/>
    <w:unhideWhenUsed/>
    <w:rsid w:val="0023022E"/>
  </w:style>
  <w:style w:type="numbering" w:customStyle="1" w:styleId="4532">
    <w:name w:val="Нет списка4532"/>
    <w:next w:val="a2"/>
    <w:uiPriority w:val="99"/>
    <w:semiHidden/>
    <w:unhideWhenUsed/>
    <w:rsid w:val="0023022E"/>
  </w:style>
  <w:style w:type="numbering" w:customStyle="1" w:styleId="5532">
    <w:name w:val="Нет списка5532"/>
    <w:next w:val="a2"/>
    <w:uiPriority w:val="99"/>
    <w:semiHidden/>
    <w:unhideWhenUsed/>
    <w:rsid w:val="0023022E"/>
  </w:style>
  <w:style w:type="numbering" w:customStyle="1" w:styleId="6532">
    <w:name w:val="Нет списка6532"/>
    <w:next w:val="a2"/>
    <w:uiPriority w:val="99"/>
    <w:semiHidden/>
    <w:unhideWhenUsed/>
    <w:rsid w:val="0023022E"/>
  </w:style>
  <w:style w:type="numbering" w:customStyle="1" w:styleId="7532">
    <w:name w:val="Нет списка7532"/>
    <w:next w:val="a2"/>
    <w:uiPriority w:val="99"/>
    <w:semiHidden/>
    <w:unhideWhenUsed/>
    <w:rsid w:val="0023022E"/>
  </w:style>
  <w:style w:type="numbering" w:customStyle="1" w:styleId="8332">
    <w:name w:val="Нет списка8332"/>
    <w:next w:val="a2"/>
    <w:uiPriority w:val="99"/>
    <w:semiHidden/>
    <w:unhideWhenUsed/>
    <w:rsid w:val="0023022E"/>
  </w:style>
  <w:style w:type="numbering" w:customStyle="1" w:styleId="12332">
    <w:name w:val="Нет списка12332"/>
    <w:next w:val="a2"/>
    <w:uiPriority w:val="99"/>
    <w:semiHidden/>
    <w:unhideWhenUsed/>
    <w:rsid w:val="0023022E"/>
  </w:style>
  <w:style w:type="numbering" w:customStyle="1" w:styleId="21332">
    <w:name w:val="Нет списка21332"/>
    <w:next w:val="a2"/>
    <w:uiPriority w:val="99"/>
    <w:semiHidden/>
    <w:unhideWhenUsed/>
    <w:rsid w:val="0023022E"/>
  </w:style>
  <w:style w:type="numbering" w:customStyle="1" w:styleId="112332">
    <w:name w:val="Нет списка112332"/>
    <w:next w:val="a2"/>
    <w:uiPriority w:val="99"/>
    <w:semiHidden/>
    <w:unhideWhenUsed/>
    <w:rsid w:val="0023022E"/>
  </w:style>
  <w:style w:type="numbering" w:customStyle="1" w:styleId="31332">
    <w:name w:val="Нет списка31332"/>
    <w:next w:val="a2"/>
    <w:uiPriority w:val="99"/>
    <w:semiHidden/>
    <w:unhideWhenUsed/>
    <w:rsid w:val="0023022E"/>
  </w:style>
  <w:style w:type="numbering" w:customStyle="1" w:styleId="41332">
    <w:name w:val="Нет списка41332"/>
    <w:next w:val="a2"/>
    <w:uiPriority w:val="99"/>
    <w:semiHidden/>
    <w:unhideWhenUsed/>
    <w:rsid w:val="0023022E"/>
  </w:style>
  <w:style w:type="numbering" w:customStyle="1" w:styleId="51332">
    <w:name w:val="Нет списка51332"/>
    <w:next w:val="a2"/>
    <w:uiPriority w:val="99"/>
    <w:semiHidden/>
    <w:unhideWhenUsed/>
    <w:rsid w:val="0023022E"/>
  </w:style>
  <w:style w:type="numbering" w:customStyle="1" w:styleId="61332">
    <w:name w:val="Нет списка61332"/>
    <w:next w:val="a2"/>
    <w:uiPriority w:val="99"/>
    <w:semiHidden/>
    <w:unhideWhenUsed/>
    <w:rsid w:val="0023022E"/>
  </w:style>
  <w:style w:type="numbering" w:customStyle="1" w:styleId="71332">
    <w:name w:val="Нет списка71332"/>
    <w:next w:val="a2"/>
    <w:uiPriority w:val="99"/>
    <w:semiHidden/>
    <w:unhideWhenUsed/>
    <w:rsid w:val="0023022E"/>
  </w:style>
  <w:style w:type="numbering" w:customStyle="1" w:styleId="9332">
    <w:name w:val="Нет списка9332"/>
    <w:next w:val="a2"/>
    <w:uiPriority w:val="99"/>
    <w:semiHidden/>
    <w:unhideWhenUsed/>
    <w:rsid w:val="0023022E"/>
  </w:style>
  <w:style w:type="numbering" w:customStyle="1" w:styleId="13332">
    <w:name w:val="Нет списка13332"/>
    <w:next w:val="a2"/>
    <w:uiPriority w:val="99"/>
    <w:semiHidden/>
    <w:unhideWhenUsed/>
    <w:rsid w:val="0023022E"/>
  </w:style>
  <w:style w:type="numbering" w:customStyle="1" w:styleId="22332">
    <w:name w:val="Нет списка22332"/>
    <w:next w:val="a2"/>
    <w:uiPriority w:val="99"/>
    <w:semiHidden/>
    <w:unhideWhenUsed/>
    <w:rsid w:val="0023022E"/>
  </w:style>
  <w:style w:type="numbering" w:customStyle="1" w:styleId="113332">
    <w:name w:val="Нет списка113332"/>
    <w:next w:val="a2"/>
    <w:uiPriority w:val="99"/>
    <w:semiHidden/>
    <w:unhideWhenUsed/>
    <w:rsid w:val="0023022E"/>
  </w:style>
  <w:style w:type="numbering" w:customStyle="1" w:styleId="32332">
    <w:name w:val="Нет списка32332"/>
    <w:next w:val="a2"/>
    <w:uiPriority w:val="99"/>
    <w:semiHidden/>
    <w:unhideWhenUsed/>
    <w:rsid w:val="0023022E"/>
  </w:style>
  <w:style w:type="numbering" w:customStyle="1" w:styleId="42332">
    <w:name w:val="Нет списка42332"/>
    <w:next w:val="a2"/>
    <w:uiPriority w:val="99"/>
    <w:semiHidden/>
    <w:unhideWhenUsed/>
    <w:rsid w:val="0023022E"/>
  </w:style>
  <w:style w:type="numbering" w:customStyle="1" w:styleId="52332">
    <w:name w:val="Нет списка52332"/>
    <w:next w:val="a2"/>
    <w:uiPriority w:val="99"/>
    <w:semiHidden/>
    <w:unhideWhenUsed/>
    <w:rsid w:val="0023022E"/>
  </w:style>
  <w:style w:type="numbering" w:customStyle="1" w:styleId="62332">
    <w:name w:val="Нет списка62332"/>
    <w:next w:val="a2"/>
    <w:uiPriority w:val="99"/>
    <w:semiHidden/>
    <w:unhideWhenUsed/>
    <w:rsid w:val="0023022E"/>
  </w:style>
  <w:style w:type="numbering" w:customStyle="1" w:styleId="72332">
    <w:name w:val="Нет списка72332"/>
    <w:next w:val="a2"/>
    <w:uiPriority w:val="99"/>
    <w:semiHidden/>
    <w:unhideWhenUsed/>
    <w:rsid w:val="0023022E"/>
  </w:style>
  <w:style w:type="numbering" w:customStyle="1" w:styleId="10332">
    <w:name w:val="Нет списка10332"/>
    <w:next w:val="a2"/>
    <w:uiPriority w:val="99"/>
    <w:semiHidden/>
    <w:unhideWhenUsed/>
    <w:rsid w:val="0023022E"/>
  </w:style>
  <w:style w:type="numbering" w:customStyle="1" w:styleId="14332">
    <w:name w:val="Нет списка14332"/>
    <w:next w:val="a2"/>
    <w:uiPriority w:val="99"/>
    <w:semiHidden/>
    <w:unhideWhenUsed/>
    <w:rsid w:val="0023022E"/>
  </w:style>
  <w:style w:type="numbering" w:customStyle="1" w:styleId="15332">
    <w:name w:val="Нет списка15332"/>
    <w:next w:val="a2"/>
    <w:uiPriority w:val="99"/>
    <w:semiHidden/>
    <w:unhideWhenUsed/>
    <w:rsid w:val="0023022E"/>
  </w:style>
  <w:style w:type="numbering" w:customStyle="1" w:styleId="16332">
    <w:name w:val="Нет списка16332"/>
    <w:next w:val="a2"/>
    <w:uiPriority w:val="99"/>
    <w:semiHidden/>
    <w:unhideWhenUsed/>
    <w:rsid w:val="0023022E"/>
  </w:style>
  <w:style w:type="numbering" w:customStyle="1" w:styleId="392">
    <w:name w:val="Нет списка392"/>
    <w:next w:val="a2"/>
    <w:uiPriority w:val="99"/>
    <w:semiHidden/>
    <w:unhideWhenUsed/>
    <w:rsid w:val="0023022E"/>
  </w:style>
  <w:style w:type="table" w:customStyle="1" w:styleId="1020">
    <w:name w:val="Сетка таблицы102"/>
    <w:basedOn w:val="a1"/>
    <w:next w:val="aff8"/>
    <w:uiPriority w:val="59"/>
    <w:rsid w:val="0023022E"/>
    <w:rPr>
      <w:rFonts w:cs="Times New Roman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82">
    <w:name w:val="Нет списка1282"/>
    <w:next w:val="a2"/>
    <w:uiPriority w:val="99"/>
    <w:semiHidden/>
    <w:unhideWhenUsed/>
    <w:rsid w:val="0023022E"/>
  </w:style>
  <w:style w:type="numbering" w:customStyle="1" w:styleId="11182">
    <w:name w:val="Нет списка11182"/>
    <w:next w:val="a2"/>
    <w:uiPriority w:val="99"/>
    <w:semiHidden/>
    <w:unhideWhenUsed/>
    <w:rsid w:val="0023022E"/>
  </w:style>
  <w:style w:type="numbering" w:customStyle="1" w:styleId="2172">
    <w:name w:val="Нет списка2172"/>
    <w:next w:val="a2"/>
    <w:uiPriority w:val="99"/>
    <w:semiHidden/>
    <w:unhideWhenUsed/>
    <w:rsid w:val="0023022E"/>
  </w:style>
  <w:style w:type="numbering" w:customStyle="1" w:styleId="11192">
    <w:name w:val="Нет списка11192"/>
    <w:next w:val="a2"/>
    <w:uiPriority w:val="99"/>
    <w:semiHidden/>
    <w:unhideWhenUsed/>
    <w:rsid w:val="0023022E"/>
  </w:style>
  <w:style w:type="numbering" w:customStyle="1" w:styleId="3102">
    <w:name w:val="Нет списка3102"/>
    <w:next w:val="a2"/>
    <w:uiPriority w:val="99"/>
    <w:semiHidden/>
    <w:unhideWhenUsed/>
    <w:rsid w:val="0023022E"/>
  </w:style>
  <w:style w:type="numbering" w:customStyle="1" w:styleId="492">
    <w:name w:val="Нет списка492"/>
    <w:next w:val="a2"/>
    <w:uiPriority w:val="99"/>
    <w:semiHidden/>
    <w:unhideWhenUsed/>
    <w:rsid w:val="0023022E"/>
  </w:style>
  <w:style w:type="numbering" w:customStyle="1" w:styleId="592">
    <w:name w:val="Нет списка592"/>
    <w:next w:val="a2"/>
    <w:uiPriority w:val="99"/>
    <w:semiHidden/>
    <w:unhideWhenUsed/>
    <w:rsid w:val="0023022E"/>
  </w:style>
  <w:style w:type="numbering" w:customStyle="1" w:styleId="692">
    <w:name w:val="Нет списка692"/>
    <w:next w:val="a2"/>
    <w:uiPriority w:val="99"/>
    <w:semiHidden/>
    <w:unhideWhenUsed/>
    <w:rsid w:val="0023022E"/>
  </w:style>
  <w:style w:type="numbering" w:customStyle="1" w:styleId="792">
    <w:name w:val="Нет списка792"/>
    <w:next w:val="a2"/>
    <w:uiPriority w:val="99"/>
    <w:semiHidden/>
    <w:unhideWhenUsed/>
    <w:rsid w:val="0023022E"/>
  </w:style>
  <w:style w:type="numbering" w:customStyle="1" w:styleId="872">
    <w:name w:val="Нет списка872"/>
    <w:next w:val="a2"/>
    <w:uiPriority w:val="99"/>
    <w:semiHidden/>
    <w:unhideWhenUsed/>
    <w:rsid w:val="0023022E"/>
  </w:style>
  <w:style w:type="numbering" w:customStyle="1" w:styleId="1292">
    <w:name w:val="Нет списка1292"/>
    <w:next w:val="a2"/>
    <w:uiPriority w:val="99"/>
    <w:semiHidden/>
    <w:unhideWhenUsed/>
    <w:rsid w:val="0023022E"/>
  </w:style>
  <w:style w:type="numbering" w:customStyle="1" w:styleId="2182">
    <w:name w:val="Нет списка2182"/>
    <w:next w:val="a2"/>
    <w:uiPriority w:val="99"/>
    <w:semiHidden/>
    <w:unhideWhenUsed/>
    <w:rsid w:val="0023022E"/>
  </w:style>
  <w:style w:type="numbering" w:customStyle="1" w:styleId="11272">
    <w:name w:val="Нет списка11272"/>
    <w:next w:val="a2"/>
    <w:uiPriority w:val="99"/>
    <w:semiHidden/>
    <w:unhideWhenUsed/>
    <w:rsid w:val="0023022E"/>
  </w:style>
  <w:style w:type="numbering" w:customStyle="1" w:styleId="3172">
    <w:name w:val="Нет списка3172"/>
    <w:next w:val="a2"/>
    <w:uiPriority w:val="99"/>
    <w:semiHidden/>
    <w:unhideWhenUsed/>
    <w:rsid w:val="0023022E"/>
  </w:style>
  <w:style w:type="numbering" w:customStyle="1" w:styleId="4172">
    <w:name w:val="Нет списка4172"/>
    <w:next w:val="a2"/>
    <w:uiPriority w:val="99"/>
    <w:semiHidden/>
    <w:unhideWhenUsed/>
    <w:rsid w:val="0023022E"/>
  </w:style>
  <w:style w:type="numbering" w:customStyle="1" w:styleId="5172">
    <w:name w:val="Нет списка5172"/>
    <w:next w:val="a2"/>
    <w:uiPriority w:val="99"/>
    <w:semiHidden/>
    <w:unhideWhenUsed/>
    <w:rsid w:val="0023022E"/>
  </w:style>
  <w:style w:type="numbering" w:customStyle="1" w:styleId="6172">
    <w:name w:val="Нет списка6172"/>
    <w:next w:val="a2"/>
    <w:uiPriority w:val="99"/>
    <w:semiHidden/>
    <w:unhideWhenUsed/>
    <w:rsid w:val="0023022E"/>
  </w:style>
  <w:style w:type="numbering" w:customStyle="1" w:styleId="7172">
    <w:name w:val="Нет списка7172"/>
    <w:next w:val="a2"/>
    <w:uiPriority w:val="99"/>
    <w:semiHidden/>
    <w:unhideWhenUsed/>
    <w:rsid w:val="0023022E"/>
  </w:style>
  <w:style w:type="numbering" w:customStyle="1" w:styleId="972">
    <w:name w:val="Нет списка972"/>
    <w:next w:val="a2"/>
    <w:uiPriority w:val="99"/>
    <w:semiHidden/>
    <w:unhideWhenUsed/>
    <w:rsid w:val="0023022E"/>
  </w:style>
  <w:style w:type="numbering" w:customStyle="1" w:styleId="1372">
    <w:name w:val="Нет списка1372"/>
    <w:next w:val="a2"/>
    <w:uiPriority w:val="99"/>
    <w:semiHidden/>
    <w:unhideWhenUsed/>
    <w:rsid w:val="0023022E"/>
  </w:style>
  <w:style w:type="numbering" w:customStyle="1" w:styleId="2272">
    <w:name w:val="Нет списка2272"/>
    <w:next w:val="a2"/>
    <w:uiPriority w:val="99"/>
    <w:semiHidden/>
    <w:unhideWhenUsed/>
    <w:rsid w:val="0023022E"/>
  </w:style>
  <w:style w:type="numbering" w:customStyle="1" w:styleId="11372">
    <w:name w:val="Нет списка11372"/>
    <w:next w:val="a2"/>
    <w:uiPriority w:val="99"/>
    <w:semiHidden/>
    <w:unhideWhenUsed/>
    <w:rsid w:val="0023022E"/>
  </w:style>
  <w:style w:type="numbering" w:customStyle="1" w:styleId="3272">
    <w:name w:val="Нет списка3272"/>
    <w:next w:val="a2"/>
    <w:uiPriority w:val="99"/>
    <w:semiHidden/>
    <w:unhideWhenUsed/>
    <w:rsid w:val="0023022E"/>
  </w:style>
  <w:style w:type="numbering" w:customStyle="1" w:styleId="4272">
    <w:name w:val="Нет списка4272"/>
    <w:next w:val="a2"/>
    <w:uiPriority w:val="99"/>
    <w:semiHidden/>
    <w:unhideWhenUsed/>
    <w:rsid w:val="0023022E"/>
  </w:style>
  <w:style w:type="numbering" w:customStyle="1" w:styleId="5272">
    <w:name w:val="Нет списка5272"/>
    <w:next w:val="a2"/>
    <w:uiPriority w:val="99"/>
    <w:semiHidden/>
    <w:unhideWhenUsed/>
    <w:rsid w:val="0023022E"/>
  </w:style>
  <w:style w:type="numbering" w:customStyle="1" w:styleId="6272">
    <w:name w:val="Нет списка6272"/>
    <w:next w:val="a2"/>
    <w:uiPriority w:val="99"/>
    <w:semiHidden/>
    <w:unhideWhenUsed/>
    <w:rsid w:val="0023022E"/>
  </w:style>
  <w:style w:type="numbering" w:customStyle="1" w:styleId="7272">
    <w:name w:val="Нет списка7272"/>
    <w:next w:val="a2"/>
    <w:uiPriority w:val="99"/>
    <w:semiHidden/>
    <w:unhideWhenUsed/>
    <w:rsid w:val="0023022E"/>
  </w:style>
  <w:style w:type="numbering" w:customStyle="1" w:styleId="1072">
    <w:name w:val="Нет списка1072"/>
    <w:next w:val="a2"/>
    <w:uiPriority w:val="99"/>
    <w:semiHidden/>
    <w:unhideWhenUsed/>
    <w:rsid w:val="0023022E"/>
  </w:style>
  <w:style w:type="numbering" w:customStyle="1" w:styleId="1472">
    <w:name w:val="Нет списка1472"/>
    <w:next w:val="a2"/>
    <w:uiPriority w:val="99"/>
    <w:semiHidden/>
    <w:unhideWhenUsed/>
    <w:rsid w:val="0023022E"/>
  </w:style>
  <w:style w:type="numbering" w:customStyle="1" w:styleId="1572">
    <w:name w:val="Нет списка1572"/>
    <w:next w:val="a2"/>
    <w:uiPriority w:val="99"/>
    <w:semiHidden/>
    <w:unhideWhenUsed/>
    <w:rsid w:val="0023022E"/>
  </w:style>
  <w:style w:type="numbering" w:customStyle="1" w:styleId="1672">
    <w:name w:val="Нет списка1672"/>
    <w:next w:val="a2"/>
    <w:uiPriority w:val="99"/>
    <w:semiHidden/>
    <w:unhideWhenUsed/>
    <w:rsid w:val="0023022E"/>
  </w:style>
  <w:style w:type="numbering" w:customStyle="1" w:styleId="402">
    <w:name w:val="Нет списка402"/>
    <w:next w:val="a2"/>
    <w:uiPriority w:val="99"/>
    <w:semiHidden/>
    <w:unhideWhenUsed/>
    <w:rsid w:val="0023022E"/>
  </w:style>
  <w:style w:type="table" w:customStyle="1" w:styleId="1516">
    <w:name w:val="Сетка таблицы151"/>
    <w:basedOn w:val="a1"/>
    <w:next w:val="aff8"/>
    <w:uiPriority w:val="5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2">
    <w:name w:val="Нет списка1302"/>
    <w:next w:val="a2"/>
    <w:uiPriority w:val="99"/>
    <w:semiHidden/>
    <w:unhideWhenUsed/>
    <w:rsid w:val="0023022E"/>
  </w:style>
  <w:style w:type="table" w:customStyle="1" w:styleId="1616">
    <w:name w:val="Сетка таблицы161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2">
    <w:name w:val="Нет списка11202"/>
    <w:next w:val="a2"/>
    <w:uiPriority w:val="99"/>
    <w:semiHidden/>
    <w:unhideWhenUsed/>
    <w:rsid w:val="0023022E"/>
  </w:style>
  <w:style w:type="table" w:customStyle="1" w:styleId="TableNormal61">
    <w:name w:val="Table Normal61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92">
    <w:name w:val="Нет списка2192"/>
    <w:next w:val="a2"/>
    <w:uiPriority w:val="99"/>
    <w:semiHidden/>
    <w:unhideWhenUsed/>
    <w:rsid w:val="0023022E"/>
  </w:style>
  <w:style w:type="numbering" w:customStyle="1" w:styleId="111102">
    <w:name w:val="Нет списка111102"/>
    <w:next w:val="a2"/>
    <w:uiPriority w:val="99"/>
    <w:semiHidden/>
    <w:unhideWhenUsed/>
    <w:rsid w:val="0023022E"/>
  </w:style>
  <w:style w:type="table" w:customStyle="1" w:styleId="TableNormal151">
    <w:name w:val="Table Normal151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82">
    <w:name w:val="Нет списка3182"/>
    <w:next w:val="a2"/>
    <w:uiPriority w:val="99"/>
    <w:semiHidden/>
    <w:unhideWhenUsed/>
    <w:rsid w:val="0023022E"/>
  </w:style>
  <w:style w:type="numbering" w:customStyle="1" w:styleId="4102">
    <w:name w:val="Нет списка4102"/>
    <w:next w:val="a2"/>
    <w:uiPriority w:val="99"/>
    <w:semiHidden/>
    <w:unhideWhenUsed/>
    <w:rsid w:val="0023022E"/>
  </w:style>
  <w:style w:type="numbering" w:customStyle="1" w:styleId="5102">
    <w:name w:val="Нет списка5102"/>
    <w:next w:val="a2"/>
    <w:uiPriority w:val="99"/>
    <w:semiHidden/>
    <w:unhideWhenUsed/>
    <w:rsid w:val="0023022E"/>
  </w:style>
  <w:style w:type="numbering" w:customStyle="1" w:styleId="6102">
    <w:name w:val="Нет списка6102"/>
    <w:next w:val="a2"/>
    <w:uiPriority w:val="99"/>
    <w:semiHidden/>
    <w:unhideWhenUsed/>
    <w:rsid w:val="0023022E"/>
  </w:style>
  <w:style w:type="numbering" w:customStyle="1" w:styleId="7102">
    <w:name w:val="Нет списка7102"/>
    <w:next w:val="a2"/>
    <w:uiPriority w:val="99"/>
    <w:semiHidden/>
    <w:unhideWhenUsed/>
    <w:rsid w:val="0023022E"/>
  </w:style>
  <w:style w:type="numbering" w:customStyle="1" w:styleId="882">
    <w:name w:val="Нет списка882"/>
    <w:next w:val="a2"/>
    <w:uiPriority w:val="99"/>
    <w:semiHidden/>
    <w:unhideWhenUsed/>
    <w:rsid w:val="0023022E"/>
  </w:style>
  <w:style w:type="table" w:customStyle="1" w:styleId="2410">
    <w:name w:val="Сетка таблицы241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23022E"/>
  </w:style>
  <w:style w:type="table" w:customStyle="1" w:styleId="TableNormal241">
    <w:name w:val="Table Normal241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02">
    <w:name w:val="Нет списка21102"/>
    <w:next w:val="a2"/>
    <w:uiPriority w:val="99"/>
    <w:semiHidden/>
    <w:unhideWhenUsed/>
    <w:rsid w:val="0023022E"/>
  </w:style>
  <w:style w:type="table" w:customStyle="1" w:styleId="11410">
    <w:name w:val="Сетка таблицы1141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2">
    <w:name w:val="Нет списка11282"/>
    <w:next w:val="a2"/>
    <w:uiPriority w:val="99"/>
    <w:semiHidden/>
    <w:unhideWhenUsed/>
    <w:rsid w:val="0023022E"/>
  </w:style>
  <w:style w:type="table" w:customStyle="1" w:styleId="TableNormal1141">
    <w:name w:val="Table Normal1141"/>
    <w:rsid w:val="0023022E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92">
    <w:name w:val="Нет списка3192"/>
    <w:next w:val="a2"/>
    <w:uiPriority w:val="99"/>
    <w:semiHidden/>
    <w:unhideWhenUsed/>
    <w:rsid w:val="0023022E"/>
  </w:style>
  <w:style w:type="numbering" w:customStyle="1" w:styleId="4182">
    <w:name w:val="Нет списка4182"/>
    <w:next w:val="a2"/>
    <w:uiPriority w:val="99"/>
    <w:semiHidden/>
    <w:unhideWhenUsed/>
    <w:rsid w:val="0023022E"/>
  </w:style>
  <w:style w:type="numbering" w:customStyle="1" w:styleId="5182">
    <w:name w:val="Нет списка5182"/>
    <w:next w:val="a2"/>
    <w:uiPriority w:val="99"/>
    <w:semiHidden/>
    <w:unhideWhenUsed/>
    <w:rsid w:val="0023022E"/>
  </w:style>
  <w:style w:type="numbering" w:customStyle="1" w:styleId="6182">
    <w:name w:val="Нет списка6182"/>
    <w:next w:val="a2"/>
    <w:uiPriority w:val="99"/>
    <w:semiHidden/>
    <w:unhideWhenUsed/>
    <w:rsid w:val="0023022E"/>
  </w:style>
  <w:style w:type="numbering" w:customStyle="1" w:styleId="7182">
    <w:name w:val="Нет списка7182"/>
    <w:next w:val="a2"/>
    <w:uiPriority w:val="99"/>
    <w:semiHidden/>
    <w:unhideWhenUsed/>
    <w:rsid w:val="0023022E"/>
  </w:style>
  <w:style w:type="numbering" w:customStyle="1" w:styleId="982">
    <w:name w:val="Нет списка982"/>
    <w:next w:val="a2"/>
    <w:uiPriority w:val="99"/>
    <w:semiHidden/>
    <w:unhideWhenUsed/>
    <w:rsid w:val="0023022E"/>
  </w:style>
  <w:style w:type="table" w:customStyle="1" w:styleId="3410">
    <w:name w:val="Сетка таблицы341"/>
    <w:basedOn w:val="a1"/>
    <w:next w:val="aff8"/>
    <w:uiPriority w:val="99"/>
    <w:rsid w:val="0023022E"/>
    <w:rPr>
      <w:rFonts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82">
    <w:name w:val="Нет списка1382"/>
    <w:next w:val="a2"/>
    <w:uiPriority w:val="99"/>
    <w:semiHidden/>
    <w:unhideWhenUsed/>
    <w:rsid w:val="0023022E"/>
  </w:style>
  <w:style w:type="numbering" w:customStyle="1" w:styleId="2282">
    <w:name w:val="Нет списка2282"/>
    <w:next w:val="a2"/>
    <w:uiPriority w:val="99"/>
    <w:semiHidden/>
    <w:unhideWhenUsed/>
    <w:rsid w:val="0023022E"/>
  </w:style>
  <w:style w:type="numbering" w:customStyle="1" w:styleId="11382">
    <w:name w:val="Нет списка11382"/>
    <w:next w:val="a2"/>
    <w:uiPriority w:val="99"/>
    <w:semiHidden/>
    <w:unhideWhenUsed/>
    <w:rsid w:val="0023022E"/>
  </w:style>
  <w:style w:type="numbering" w:customStyle="1" w:styleId="3282">
    <w:name w:val="Нет списка3282"/>
    <w:next w:val="a2"/>
    <w:uiPriority w:val="99"/>
    <w:semiHidden/>
    <w:unhideWhenUsed/>
    <w:rsid w:val="0023022E"/>
  </w:style>
  <w:style w:type="numbering" w:customStyle="1" w:styleId="4282">
    <w:name w:val="Нет списка4282"/>
    <w:next w:val="a2"/>
    <w:uiPriority w:val="99"/>
    <w:semiHidden/>
    <w:unhideWhenUsed/>
    <w:rsid w:val="0023022E"/>
  </w:style>
  <w:style w:type="numbering" w:customStyle="1" w:styleId="5282">
    <w:name w:val="Нет списка5282"/>
    <w:next w:val="a2"/>
    <w:uiPriority w:val="99"/>
    <w:semiHidden/>
    <w:unhideWhenUsed/>
    <w:rsid w:val="0023022E"/>
  </w:style>
  <w:style w:type="numbering" w:customStyle="1" w:styleId="6282">
    <w:name w:val="Нет списка6282"/>
    <w:next w:val="a2"/>
    <w:uiPriority w:val="99"/>
    <w:semiHidden/>
    <w:unhideWhenUsed/>
    <w:rsid w:val="0023022E"/>
  </w:style>
  <w:style w:type="numbering" w:customStyle="1" w:styleId="7282">
    <w:name w:val="Нет списка7282"/>
    <w:next w:val="a2"/>
    <w:uiPriority w:val="99"/>
    <w:semiHidden/>
    <w:unhideWhenUsed/>
    <w:rsid w:val="0023022E"/>
  </w:style>
  <w:style w:type="numbering" w:customStyle="1" w:styleId="1082">
    <w:name w:val="Нет списка1082"/>
    <w:next w:val="a2"/>
    <w:uiPriority w:val="99"/>
    <w:semiHidden/>
    <w:unhideWhenUsed/>
    <w:rsid w:val="0023022E"/>
  </w:style>
  <w:style w:type="numbering" w:customStyle="1" w:styleId="1482">
    <w:name w:val="Нет списка1482"/>
    <w:next w:val="a2"/>
    <w:uiPriority w:val="99"/>
    <w:semiHidden/>
    <w:unhideWhenUsed/>
    <w:rsid w:val="0023022E"/>
  </w:style>
  <w:style w:type="numbering" w:customStyle="1" w:styleId="1582">
    <w:name w:val="Нет списка1582"/>
    <w:next w:val="a2"/>
    <w:uiPriority w:val="99"/>
    <w:semiHidden/>
    <w:unhideWhenUsed/>
    <w:rsid w:val="0023022E"/>
  </w:style>
  <w:style w:type="numbering" w:customStyle="1" w:styleId="1682">
    <w:name w:val="Нет списка1682"/>
    <w:next w:val="a2"/>
    <w:uiPriority w:val="99"/>
    <w:semiHidden/>
    <w:unhideWhenUsed/>
    <w:rsid w:val="0023022E"/>
  </w:style>
  <w:style w:type="numbering" w:customStyle="1" w:styleId="502">
    <w:name w:val="Нет списка502"/>
    <w:next w:val="a2"/>
    <w:uiPriority w:val="99"/>
    <w:semiHidden/>
    <w:unhideWhenUsed/>
    <w:rsid w:val="0023022E"/>
  </w:style>
  <w:style w:type="table" w:customStyle="1" w:styleId="TableNormal72">
    <w:name w:val="Table Normal72"/>
    <w:uiPriority w:val="2"/>
    <w:semiHidden/>
    <w:unhideWhenUsed/>
    <w:qFormat/>
    <w:rsid w:val="0023022E"/>
    <w:pPr>
      <w:widowControl w:val="0"/>
      <w:autoSpaceDE w:val="0"/>
      <w:autoSpaceDN w:val="0"/>
    </w:pPr>
    <w:rPr>
      <w:rFonts w:cs="Times New Roman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20">
    <w:name w:val="Сетка таблицы172"/>
    <w:basedOn w:val="a1"/>
    <w:next w:val="aff8"/>
    <w:uiPriority w:val="59"/>
    <w:rsid w:val="0023022E"/>
    <w:rPr>
      <w:rFonts w:cs="Times New Roman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0">
    <w:name w:val="Нет списка80"/>
    <w:next w:val="a2"/>
    <w:uiPriority w:val="99"/>
    <w:semiHidden/>
    <w:unhideWhenUsed/>
    <w:rsid w:val="0023022E"/>
  </w:style>
  <w:style w:type="table" w:customStyle="1" w:styleId="TableNormal9">
    <w:name w:val="Table Normal9"/>
    <w:uiPriority w:val="2"/>
    <w:semiHidden/>
    <w:unhideWhenUsed/>
    <w:qFormat/>
    <w:rsid w:val="0023022E"/>
    <w:pPr>
      <w:widowControl w:val="0"/>
      <w:autoSpaceDE w:val="0"/>
      <w:autoSpaceDN w:val="0"/>
    </w:pPr>
    <w:rPr>
      <w:rFonts w:cs="Times New Roman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6">
    <w:name w:val="Сетка таблицы20"/>
    <w:basedOn w:val="a1"/>
    <w:next w:val="aff8"/>
    <w:uiPriority w:val="59"/>
    <w:rsid w:val="0023022E"/>
    <w:rPr>
      <w:rFonts w:cs="Times New Roman"/>
      <w:sz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23022E"/>
    <w:pPr>
      <w:widowControl w:val="0"/>
      <w:autoSpaceDE w:val="0"/>
      <w:autoSpaceDN w:val="0"/>
    </w:pPr>
    <w:rPr>
      <w:rFonts w:cs="Times New Roman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next w:val="aff8"/>
    <w:locked/>
    <w:rsid w:val="0023022E"/>
    <w:rPr>
      <w:rFonts w:eastAsia="Times New Roman" w:cs="Times New Roman"/>
      <w:sz w:val="22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">
    <w:name w:val="Цитата 2 Знак1"/>
    <w:basedOn w:val="a0"/>
    <w:link w:val="23"/>
    <w:uiPriority w:val="29"/>
    <w:rsid w:val="00B95311"/>
    <w:rPr>
      <w:rFonts w:ascii="Times New Roman" w:eastAsia="Times New Roman" w:hAnsi="Times New Roman" w:cs="Times New Roman"/>
      <w:i/>
      <w:sz w:val="22"/>
      <w:shd w:val="clear" w:color="auto" w:fill="FFFFFF"/>
      <w:lang w:val="ru-RU"/>
    </w:rPr>
  </w:style>
  <w:style w:type="character" w:customStyle="1" w:styleId="16">
    <w:name w:val="Выделенная цитата Знак1"/>
    <w:basedOn w:val="a0"/>
    <w:link w:val="afa"/>
    <w:uiPriority w:val="30"/>
    <w:rsid w:val="00B95311"/>
    <w:rPr>
      <w:rFonts w:ascii="Times New Roman" w:eastAsia="Times New Roman" w:hAnsi="Times New Roman" w:cs="Times New Roman"/>
      <w:i/>
      <w:sz w:val="22"/>
      <w:shd w:val="clear" w:color="auto" w:fill="F2F2F2"/>
      <w:lang w:val="ru-RU"/>
    </w:rPr>
  </w:style>
  <w:style w:type="character" w:customStyle="1" w:styleId="19">
    <w:name w:val="Текст сноски Знак1"/>
    <w:basedOn w:val="a0"/>
    <w:link w:val="afd"/>
    <w:uiPriority w:val="99"/>
    <w:rsid w:val="00B95311"/>
    <w:rPr>
      <w:rFonts w:ascii="Times New Roman" w:eastAsia="Times New Roman" w:hAnsi="Times New Roman" w:cs="Times New Roman"/>
      <w:sz w:val="18"/>
      <w:shd w:val="clear" w:color="auto" w:fill="FFFFFF"/>
      <w:lang w:val="ru-RU"/>
    </w:rPr>
  </w:style>
  <w:style w:type="character" w:customStyle="1" w:styleId="1a">
    <w:name w:val="Текст концевой сноски Знак1"/>
    <w:basedOn w:val="a0"/>
    <w:link w:val="afe"/>
    <w:uiPriority w:val="99"/>
    <w:rsid w:val="00B95311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1b">
    <w:name w:val="Текст примечания Знак1"/>
    <w:basedOn w:val="a0"/>
    <w:link w:val="aff2"/>
    <w:uiPriority w:val="99"/>
    <w:rsid w:val="00B95311"/>
    <w:rPr>
      <w:rFonts w:ascii="Times New Roman" w:eastAsia="Times New Roman" w:hAnsi="Times New Roman" w:cs="Times New Roman"/>
      <w:szCs w:val="20"/>
      <w:shd w:val="clear" w:color="auto" w:fill="FFFFFF"/>
      <w:lang w:val="ru-RU"/>
    </w:rPr>
  </w:style>
  <w:style w:type="character" w:customStyle="1" w:styleId="1c">
    <w:name w:val="Тема примечания Знак1"/>
    <w:basedOn w:val="1b"/>
    <w:link w:val="aff3"/>
    <w:uiPriority w:val="99"/>
    <w:semiHidden/>
    <w:rsid w:val="00B95311"/>
    <w:rPr>
      <w:rFonts w:ascii="Times New Roman" w:eastAsia="Times New Roman" w:hAnsi="Times New Roman" w:cs="Times New Roman"/>
      <w:b/>
      <w:bCs/>
      <w:szCs w:val="20"/>
      <w:shd w:val="clear" w:color="auto" w:fill="FFFFFF"/>
      <w:lang w:val="ru-RU"/>
    </w:rPr>
  </w:style>
  <w:style w:type="paragraph" w:customStyle="1" w:styleId="headertext">
    <w:name w:val="headertext"/>
    <w:basedOn w:val="a"/>
    <w:rsid w:val="00D10304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1772FA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01">
    <w:name w:val="fontstyle01"/>
    <w:basedOn w:val="a0"/>
    <w:rsid w:val="001B70E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Grid">
    <w:name w:val="TableGrid"/>
    <w:rsid w:val="00ED7D80"/>
    <w:rPr>
      <w:rFonts w:asciiTheme="minorHAnsi" w:eastAsiaTheme="minorEastAsia" w:hAnsiTheme="minorHAnsi" w:cstheme="minorBidi"/>
      <w:kern w:val="2"/>
      <w:sz w:val="22"/>
      <w:lang w:val="ru-RU"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both">
    <w:name w:val="pboth"/>
    <w:basedOn w:val="a"/>
    <w:rsid w:val="00721948"/>
    <w:pPr>
      <w:widowControl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file:///C:\Users\ESPodnebesnova\Desktop\&#1053;&#1054;&#1042;&#1040;&#1071;%20&#1043;&#1055;%20&#1054;&#1054;&#1057;\&#1044;&#1083;&#1103;%20&#1060;&#1069;&#1054;%20&#1056;&#1055;%20&#1080;%20&#1050;&#1055;&#1052;%20&#1051;&#1045;&#1057;\&#1050;&#1055;&#1052;%20&#1054;&#1093;&#1088;&#1072;&#1085;&#1072;%20&#1051;&#1045;&#1057;&#1054;&#1042;.xlsx" TargetMode="External"/><Relationship Id="rId26" Type="http://schemas.openxmlformats.org/officeDocument/2006/relationships/hyperlink" Target="file:///C:\Users\ESPodnebesnova\Desktop\&#1053;&#1054;&#1042;&#1040;&#1071;%20&#1043;&#1055;%20&#1054;&#1054;&#1057;\&#1044;&#1083;&#1103;%20&#1060;&#1069;&#1054;%20&#1056;&#1055;%20&#1080;%20&#1050;&#1055;&#1052;%20&#1051;&#1045;&#1057;\&#1050;&#1055;&#1052;%20&#1054;&#1093;&#1088;&#1072;&#1085;&#1072;%20&#1051;&#1045;&#1057;&#1054;&#1042;.xlsx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file:///F:\&#1044;&#1083;&#1103;%20&#1060;&#1069;&#1054;%20&#1056;&#1055;%20&#1080;%20&#1050;&#1055;&#1052;\&#1050;&#1055;&#1052;%20&#1054;&#1093;&#1088;&#1072;&#1085;&#1072;%20&#1051;&#1045;&#1057;&#1054;&#1042;.xlsx" TargetMode="External"/><Relationship Id="rId34" Type="http://schemas.openxmlformats.org/officeDocument/2006/relationships/hyperlink" Target="file:///C:\Users\ESPodnebesnova\Desktop\&#1053;&#1054;&#1042;&#1040;&#1071;%20&#1043;&#1055;%20&#1054;&#1054;&#1057;\&#1053;&#1072;&#1096;&#1072;%20&#1087;&#1086;&#1076;&#1087;&#1088;&#1086;&#1075;&#1088;&#1072;&#1084;&#1084;&#1072;%20&#1053;&#1054;&#1042;&#1040;&#1071;%20&#1089;%20&#1101;&#1082;&#1086;&#1083;&#1086;&#1075;&#1072;&#1084;&#1080;.xlsx" TargetMode="Externa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file:///C:\Users\ESPodnebesnova\Desktop\&#1053;&#1054;&#1042;&#1040;&#1071;%20&#1043;&#1055;%20&#1054;&#1054;&#1057;\&#1044;&#1083;&#1103;%20&#1060;&#1069;&#1054;%20&#1056;&#1055;%20&#1080;%20&#1050;&#1055;&#1052;%20&#1051;&#1045;&#1057;\&#1050;&#1055;&#1052;%20&#1054;&#1093;&#1088;&#1072;&#1085;&#1072;%20&#1051;&#1045;&#1057;&#1054;&#1042;.xlsx" TargetMode="External"/><Relationship Id="rId25" Type="http://schemas.openxmlformats.org/officeDocument/2006/relationships/hyperlink" Target="file:///C:\Users\ESPodnebesnova\Desktop\&#1053;&#1054;&#1042;&#1040;&#1071;%20&#1043;&#1055;%20&#1054;&#1054;&#1057;\&#1044;&#1083;&#1103;%20&#1060;&#1069;&#1054;%20&#1056;&#1055;%20&#1080;%20&#1050;&#1055;&#1052;%20&#1051;&#1045;&#1057;\&#1050;&#1055;&#1052;%20&#1054;&#1093;&#1088;&#1072;&#1085;&#1072;%20&#1051;&#1045;&#1057;&#1054;&#1042;.xlsx" TargetMode="External"/><Relationship Id="rId33" Type="http://schemas.openxmlformats.org/officeDocument/2006/relationships/hyperlink" Target="file:///C:\Users\ESPodnebesnova\Desktop\&#1053;&#1054;&#1042;&#1040;&#1071;%20&#1043;&#1055;%20&#1054;&#1054;&#1057;\&#1055;&#1088;&#1086;&#1077;&#1082;&#1090;%20&#1054;&#1054;&#1057;%203%20&#1074;&#1072;&#1088;\&#1053;&#1072;&#1096;&#1072;%20&#1087;&#1086;&#1076;&#1087;&#1088;&#1086;&#1075;&#1088;&#1072;&#1084;&#1084;&#1072;%20&#1053;&#1054;&#1042;&#1040;&#1071;%20&#1089;%20&#1101;&#1082;&#1086;&#1083;&#1086;&#1075;&#1072;&#1084;&#1080;.xlsx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C:\Users\ESPodnebesnova\Desktop\&#1053;&#1054;&#1042;&#1040;&#1071;%20&#1043;&#1055;%20&#1054;&#1054;&#1057;\&#1044;&#1083;&#1103;%20&#1060;&#1069;&#1054;%20&#1056;&#1055;%20&#1080;%20&#1050;&#1055;&#1052;%20&#1051;&#1045;&#1057;\&#1050;&#1055;&#1052;%20&#1054;&#1093;&#1088;&#1072;&#1085;&#1072;%20&#1051;&#1045;&#1057;&#1054;&#1042;.xlsx" TargetMode="External"/><Relationship Id="rId20" Type="http://schemas.openxmlformats.org/officeDocument/2006/relationships/hyperlink" Target="file:///F:\&#1044;&#1083;&#1103;%20&#1060;&#1069;&#1054;%20&#1056;&#1055;%20&#1080;%20&#1050;&#1055;&#1052;\&#1050;&#1055;&#1052;%20&#1054;&#1093;&#1088;&#1072;&#1085;&#1072;%20&#1051;&#1045;&#1057;&#1054;&#1042;.xlsx" TargetMode="External"/><Relationship Id="rId29" Type="http://schemas.openxmlformats.org/officeDocument/2006/relationships/hyperlink" Target="file:///C:\Users\ESPodnebesnova\Desktop\&#1053;&#1054;&#1042;&#1040;&#1071;%20&#1043;&#1055;%20&#1054;&#1054;&#1057;\&#1053;&#1072;&#1096;&#1072;%20&#1087;&#1086;&#1076;&#1087;&#1088;&#1086;&#1075;&#1088;&#1072;&#1084;&#1084;&#1072;%20&#1053;&#1054;&#1042;&#1040;&#1071;%20&#1089;%20&#1101;&#1082;&#1086;&#1083;&#1086;&#1075;&#1072;&#1084;&#1080;.xls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02017047" TargetMode="External"/><Relationship Id="rId24" Type="http://schemas.openxmlformats.org/officeDocument/2006/relationships/hyperlink" Target="file:///C:\Users\ESPodnebesnova\Desktop\&#1053;&#1054;&#1042;&#1040;&#1071;%20&#1043;&#1055;%20&#1054;&#1054;&#1057;\&#1044;&#1083;&#1103;%20&#1060;&#1069;&#1054;%20&#1056;&#1055;%20&#1080;%20&#1050;&#1055;&#1052;%20&#1051;&#1045;&#1057;\&#1050;&#1055;&#1052;%20&#1054;&#1093;&#1088;&#1072;&#1085;&#1072;%20&#1051;&#1045;&#1057;&#1054;&#1042;.xlsx" TargetMode="External"/><Relationship Id="rId32" Type="http://schemas.openxmlformats.org/officeDocument/2006/relationships/hyperlink" Target="file:///F:\&#1044;&#1083;&#1103;%20&#1060;&#1069;&#1054;%20&#1056;&#1055;%20&#1080;%20&#1050;&#1055;&#1052;\&#1050;&#1055;&#1052;%20&#1054;&#1093;&#1088;&#1072;&#1085;&#1072;%20&#1051;&#1045;&#1057;&#1054;&#1042;.xlsx" TargetMode="External"/><Relationship Id="rId37" Type="http://schemas.openxmlformats.org/officeDocument/2006/relationships/hyperlink" Target="file:///C:\Users\ESPodnebesnova\Desktop\&#1053;&#1054;&#1042;&#1040;&#1071;%20&#1043;&#1055;%20&#1054;&#1054;&#1057;\&#1053;&#1072;&#1096;&#1072;%20&#1087;&#1086;&#1076;&#1087;&#1088;&#1086;&#1075;&#1088;&#1072;&#1084;&#1084;&#1072;%20&#1053;&#1054;&#1042;&#1040;&#1071;%20&#1089;%20&#1101;&#1082;&#1086;&#1083;&#1086;&#1075;&#1072;&#1084;&#1080;.xlsx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ESPodnebesnova\Desktop\&#1053;&#1054;&#1042;&#1040;&#1071;%20&#1043;&#1055;%20&#1054;&#1054;&#1057;\&#1044;&#1083;&#1103;%20&#1060;&#1069;&#1054;%20&#1056;&#1055;%20&#1080;%20&#1050;&#1055;&#1052;%20&#1051;&#1045;&#1057;\&#1050;&#1055;&#1052;%20&#1054;&#1093;&#1088;&#1072;&#1085;&#1072;%20&#1051;&#1045;&#1057;&#1054;&#1042;.xlsx" TargetMode="External"/><Relationship Id="rId23" Type="http://schemas.openxmlformats.org/officeDocument/2006/relationships/hyperlink" Target="file:///F:\&#1044;&#1083;&#1103;%20&#1060;&#1069;&#1054;%20&#1056;&#1055;%20&#1080;%20&#1050;&#1055;&#1052;\&#1050;&#1055;&#1052;%20&#1054;&#1093;&#1088;&#1072;&#1085;&#1072;%20&#1051;&#1045;&#1057;&#1054;&#1042;.xlsx" TargetMode="External"/><Relationship Id="rId28" Type="http://schemas.openxmlformats.org/officeDocument/2006/relationships/hyperlink" Target="file:///C:\Users\ESPodnebesnova\Desktop\&#1053;&#1054;&#1042;&#1040;&#1071;%20&#1043;&#1055;%20&#1054;&#1054;&#1057;\&#1044;&#1083;&#1103;%20&#1060;&#1069;&#1054;%20&#1056;&#1055;%20&#1080;%20&#1050;&#1055;&#1052;%20&#1051;&#1045;&#1057;\&#1050;&#1055;&#1052;%20&#1054;&#1093;&#1088;&#1072;&#1085;&#1072;%20&#1051;&#1045;&#1057;&#1054;&#1042;.xlsx" TargetMode="External"/><Relationship Id="rId36" Type="http://schemas.openxmlformats.org/officeDocument/2006/relationships/hyperlink" Target="file:///C:\Users\ESPodnebesnova\Desktop\&#1053;&#1054;&#1042;&#1040;&#1071;%20&#1043;&#1055;%20&#1054;&#1054;&#1057;\&#1053;&#1072;&#1096;&#1072;%20&#1087;&#1086;&#1076;&#1087;&#1088;&#1086;&#1075;&#1088;&#1072;&#1084;&#1084;&#1072;%20&#1053;&#1054;&#1042;&#1040;&#1071;%20&#1089;%20&#1101;&#1082;&#1086;&#1083;&#1086;&#1075;&#1072;&#1084;&#1080;.xlsx" TargetMode="External"/><Relationship Id="rId10" Type="http://schemas.openxmlformats.org/officeDocument/2006/relationships/header" Target="header1.xml"/><Relationship Id="rId19" Type="http://schemas.openxmlformats.org/officeDocument/2006/relationships/hyperlink" Target="file:///C:\Users\ESPodnebesnova\Desktop\&#1053;&#1054;&#1042;&#1040;&#1071;%20&#1043;&#1055;%20&#1054;&#1054;&#1057;\&#1044;&#1083;&#1103;%20&#1060;&#1069;&#1054;%20&#1056;&#1055;%20&#1080;%20&#1050;&#1055;&#1052;%20&#1051;&#1045;&#1057;\&#1050;&#1055;&#1052;%20&#1054;&#1093;&#1088;&#1072;&#1085;&#1072;%20&#1051;&#1045;&#1057;&#1054;&#1042;.xlsx" TargetMode="External"/><Relationship Id="rId31" Type="http://schemas.openxmlformats.org/officeDocument/2006/relationships/hyperlink" Target="file:///C:\Users\ESPodnebesnova\Desktop\&#1053;&#1054;&#1042;&#1040;&#1071;%20&#1043;&#1055;%20&#1054;&#1054;&#1057;\&#1053;&#1072;&#1096;&#1072;%20&#1087;&#1086;&#1076;&#1087;&#1088;&#1086;&#1075;&#1088;&#1072;&#1084;&#1084;&#1072;%20&#1053;&#1054;&#1042;&#1040;&#1071;%20&#1089;%20&#1101;&#1082;&#1086;&#1083;&#1086;&#1075;&#1072;&#1084;&#1080;.xls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901714433" TargetMode="External"/><Relationship Id="rId14" Type="http://schemas.openxmlformats.org/officeDocument/2006/relationships/hyperlink" Target="file:///C:\Users\ESPodnebesnova\Desktop\&#1053;&#1054;&#1042;&#1040;&#1071;%20&#1043;&#1055;%20&#1054;&#1054;&#1057;\&#1044;&#1083;&#1103;%20&#1060;&#1069;&#1054;%20&#1056;&#1055;%20&#1080;%20&#1050;&#1055;&#1052;%20&#1051;&#1045;&#1057;\&#1050;&#1055;&#1052;%20&#1054;&#1093;&#1088;&#1072;&#1085;&#1072;%20&#1051;&#1045;&#1057;&#1054;&#1042;.xlsx" TargetMode="External"/><Relationship Id="rId22" Type="http://schemas.openxmlformats.org/officeDocument/2006/relationships/hyperlink" Target="file:///F:\&#1044;&#1083;&#1103;%20&#1060;&#1069;&#1054;%20&#1056;&#1055;%20&#1080;%20&#1050;&#1055;&#1052;\&#1050;&#1055;&#1052;%20&#1054;&#1093;&#1088;&#1072;&#1085;&#1072;%20&#1051;&#1045;&#1057;&#1054;&#1042;.xlsx" TargetMode="External"/><Relationship Id="rId27" Type="http://schemas.openxmlformats.org/officeDocument/2006/relationships/hyperlink" Target="file:///C:\Users\ESPodnebesnova\Desktop\&#1053;&#1054;&#1042;&#1040;&#1071;%20&#1043;&#1055;%20&#1054;&#1054;&#1057;\&#1044;&#1083;&#1103;%20&#1060;&#1069;&#1054;%20&#1056;&#1055;%20&#1080;%20&#1050;&#1055;&#1052;%20&#1051;&#1045;&#1057;\&#1050;&#1055;&#1052;%20&#1054;&#1093;&#1088;&#1072;&#1085;&#1072;%20&#1051;&#1045;&#1057;&#1054;&#1042;.xlsx" TargetMode="External"/><Relationship Id="rId30" Type="http://schemas.openxmlformats.org/officeDocument/2006/relationships/hyperlink" Target="file:///C:\Users\ESPodnebesnova\Desktop\&#1053;&#1054;&#1042;&#1040;&#1071;%20&#1043;&#1055;%20&#1054;&#1054;&#1057;\&#1053;&#1072;&#1096;&#1072;%20&#1087;&#1086;&#1076;&#1087;&#1088;&#1086;&#1075;&#1088;&#1072;&#1084;&#1084;&#1072;%20&#1053;&#1054;&#1042;&#1040;&#1071;%20&#1089;%20&#1101;&#1082;&#1086;&#1083;&#1086;&#1075;&#1072;&#1084;&#1080;.xlsx" TargetMode="External"/><Relationship Id="rId35" Type="http://schemas.openxmlformats.org/officeDocument/2006/relationships/hyperlink" Target="file:///C:\Users\ESPodnebesnova\Desktop\&#1053;&#1054;&#1042;&#1040;&#1071;%20&#1043;&#1055;%20&#1054;&#1054;&#1057;\&#1053;&#1072;&#1096;&#1072;%20&#1087;&#1086;&#1076;&#1087;&#1088;&#1086;&#1075;&#1088;&#1072;&#1084;&#1084;&#1072;%20&#1053;&#1054;&#1042;&#1040;&#1071;%20&#1089;%20&#1101;&#1082;&#1086;&#1083;&#1086;&#1075;&#1072;&#1084;&#1080;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821B50-62A5-4985-B6D4-F857A080D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281</Pages>
  <Words>48558</Words>
  <Characters>276782</Characters>
  <Application>Microsoft Office Word</Application>
  <DocSecurity>0</DocSecurity>
  <Lines>2306</Lines>
  <Paragraphs>649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НиколаеваАС</dc:creator>
  <cp:lastModifiedBy>Галкина Марина Алексеевна</cp:lastModifiedBy>
  <cp:revision>3</cp:revision>
  <cp:lastPrinted>2023-09-28T08:21:00Z</cp:lastPrinted>
  <dcterms:created xsi:type="dcterms:W3CDTF">2024-01-17T05:53:00Z</dcterms:created>
  <dcterms:modified xsi:type="dcterms:W3CDTF">2024-01-17T05:53:00Z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