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D9" w:rsidRPr="005D2D7E" w:rsidRDefault="003555D9" w:rsidP="0008776A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20"/>
          <w:szCs w:val="20"/>
        </w:rPr>
      </w:pPr>
      <w:r w:rsidRPr="005D2D7E">
        <w:rPr>
          <w:rFonts w:ascii="Times New Roman" w:hAnsi="Times New Roman"/>
          <w:b/>
          <w:sz w:val="20"/>
          <w:szCs w:val="20"/>
        </w:rPr>
        <w:t xml:space="preserve">Раздел: </w:t>
      </w:r>
      <w:r w:rsidR="00A23A9F" w:rsidRPr="005D2D7E">
        <w:rPr>
          <w:rFonts w:ascii="Times New Roman" w:hAnsi="Times New Roman"/>
          <w:b/>
          <w:sz w:val="20"/>
          <w:szCs w:val="20"/>
        </w:rPr>
        <w:t>Т</w:t>
      </w:r>
      <w:r w:rsidRPr="005D2D7E">
        <w:rPr>
          <w:rFonts w:ascii="Times New Roman" w:hAnsi="Times New Roman"/>
          <w:b/>
          <w:sz w:val="20"/>
          <w:szCs w:val="20"/>
        </w:rPr>
        <w:t>ребования порядка осуществления производственного охотничьего контроля,</w:t>
      </w:r>
      <w:r w:rsidR="0008776A" w:rsidRPr="005D2D7E">
        <w:rPr>
          <w:rFonts w:ascii="Times New Roman" w:hAnsi="Times New Roman"/>
          <w:b/>
          <w:sz w:val="20"/>
          <w:szCs w:val="20"/>
        </w:rPr>
        <w:t xml:space="preserve"> </w:t>
      </w:r>
      <w:r w:rsidRPr="005D2D7E">
        <w:rPr>
          <w:rFonts w:ascii="Times New Roman" w:hAnsi="Times New Roman"/>
          <w:b/>
          <w:sz w:val="20"/>
          <w:szCs w:val="20"/>
        </w:rPr>
        <w:t xml:space="preserve">установленного в соответствии с Федеральным </w:t>
      </w:r>
      <w:hyperlink r:id="rId9" w:history="1">
        <w:r w:rsidRPr="005D2D7E">
          <w:rPr>
            <w:rFonts w:ascii="Times New Roman" w:hAnsi="Times New Roman"/>
            <w:b/>
            <w:sz w:val="20"/>
            <w:szCs w:val="20"/>
          </w:rPr>
          <w:t>законом</w:t>
        </w:r>
      </w:hyperlink>
      <w:r w:rsidRPr="005D2D7E">
        <w:rPr>
          <w:rFonts w:ascii="Times New Roman" w:hAnsi="Times New Roman"/>
          <w:b/>
          <w:sz w:val="20"/>
          <w:szCs w:val="20"/>
        </w:rPr>
        <w:t xml:space="preserve"> от 24</w:t>
      </w:r>
      <w:r w:rsidR="00D42F13" w:rsidRPr="005D2D7E">
        <w:rPr>
          <w:rFonts w:ascii="Times New Roman" w:hAnsi="Times New Roman"/>
          <w:b/>
          <w:sz w:val="20"/>
          <w:szCs w:val="20"/>
        </w:rPr>
        <w:t>.07.</w:t>
      </w:r>
      <w:r w:rsidRPr="005D2D7E">
        <w:rPr>
          <w:rFonts w:ascii="Times New Roman" w:hAnsi="Times New Roman"/>
          <w:b/>
          <w:sz w:val="20"/>
          <w:szCs w:val="20"/>
        </w:rPr>
        <w:t>2009 № 209-ФЗ «Об охоте и</w:t>
      </w:r>
      <w:r w:rsidR="0008776A" w:rsidRPr="005D2D7E">
        <w:rPr>
          <w:rFonts w:ascii="Times New Roman" w:hAnsi="Times New Roman"/>
          <w:b/>
          <w:sz w:val="20"/>
          <w:szCs w:val="20"/>
        </w:rPr>
        <w:t xml:space="preserve"> </w:t>
      </w:r>
      <w:r w:rsidRPr="005D2D7E">
        <w:rPr>
          <w:rFonts w:ascii="Times New Roman" w:hAnsi="Times New Roman"/>
          <w:b/>
          <w:sz w:val="20"/>
          <w:szCs w:val="20"/>
        </w:rPr>
        <w:t>о сохранении охотничьих ресурсов и о внесении изменений в отдельные законодательн</w:t>
      </w:r>
      <w:r w:rsidR="00A23A9F" w:rsidRPr="005D2D7E">
        <w:rPr>
          <w:rFonts w:ascii="Times New Roman" w:hAnsi="Times New Roman"/>
          <w:b/>
          <w:sz w:val="20"/>
          <w:szCs w:val="20"/>
        </w:rPr>
        <w:t>ые акты</w:t>
      </w:r>
      <w:r w:rsidR="0008776A" w:rsidRPr="005D2D7E">
        <w:rPr>
          <w:rFonts w:ascii="Times New Roman" w:hAnsi="Times New Roman"/>
          <w:b/>
          <w:sz w:val="20"/>
          <w:szCs w:val="20"/>
        </w:rPr>
        <w:t xml:space="preserve"> </w:t>
      </w:r>
      <w:r w:rsidR="00A23A9F" w:rsidRPr="005D2D7E">
        <w:rPr>
          <w:rFonts w:ascii="Times New Roman" w:hAnsi="Times New Roman"/>
          <w:b/>
          <w:sz w:val="20"/>
          <w:szCs w:val="20"/>
        </w:rPr>
        <w:t>Российской Федерации» (</w:t>
      </w:r>
      <w:r w:rsidR="00EB6BAD" w:rsidRPr="005D2D7E">
        <w:rPr>
          <w:rFonts w:ascii="Times New Roman" w:hAnsi="Times New Roman"/>
          <w:b/>
          <w:sz w:val="20"/>
          <w:szCs w:val="20"/>
        </w:rPr>
        <w:t>15</w:t>
      </w:r>
      <w:r w:rsidRPr="005D2D7E">
        <w:rPr>
          <w:rFonts w:ascii="Times New Roman" w:hAnsi="Times New Roman"/>
          <w:b/>
          <w:sz w:val="20"/>
          <w:szCs w:val="20"/>
        </w:rPr>
        <w:t>0 вопросов)</w:t>
      </w:r>
    </w:p>
    <w:p w:rsidR="003555D9" w:rsidRPr="005D2D7E" w:rsidRDefault="003555D9" w:rsidP="00777B39">
      <w:pPr>
        <w:pStyle w:val="a5"/>
        <w:spacing w:after="0" w:line="240" w:lineRule="auto"/>
        <w:ind w:left="0" w:firstLine="709"/>
        <w:jc w:val="center"/>
        <w:rPr>
          <w:rFonts w:ascii="Arial" w:eastAsia="Arial Unicode MS" w:hAnsi="Arial" w:cs="Mangal"/>
          <w:b/>
          <w:bCs/>
          <w:kern w:val="1"/>
          <w:sz w:val="20"/>
          <w:szCs w:val="20"/>
          <w:lang w:eastAsia="hi-IN" w:bidi="hi-IN"/>
        </w:rPr>
      </w:pPr>
    </w:p>
    <w:p w:rsidR="007968EB" w:rsidRPr="005D2D7E" w:rsidRDefault="007968EB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Порядок осуществления производственного охотничьего контроля установлен: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приказом Минприроды России от 09.01.2014 № 6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законом от 24.09.2009 № 209-ФЗ;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968EB" w:rsidRPr="005D2D7E" w:rsidRDefault="007968EB" w:rsidP="007968E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Порядок осуществления производственного охотничьего контр</w:t>
      </w:r>
      <w:bookmarkStart w:id="0" w:name="_GoBack"/>
      <w:bookmarkEnd w:id="0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оля установлен: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Правилами охоты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законом от 24.09.2009 № 209-ФЗ;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приказом Минприроды России от 09.01.2014 № 6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.</w:t>
      </w:r>
    </w:p>
    <w:p w:rsidR="007968EB" w:rsidRPr="005D2D7E" w:rsidRDefault="007968EB" w:rsidP="007968EB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968EB" w:rsidRPr="005D2D7E" w:rsidRDefault="007968EB" w:rsidP="007968E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Порядок осуществления производственного охотничьего контроля установлен:</w:t>
      </w:r>
    </w:p>
    <w:p w:rsidR="007968EB" w:rsidRPr="005D2D7E" w:rsidRDefault="007968EB" w:rsidP="00384EB7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Правилами охоты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7968EB" w:rsidRPr="005D2D7E" w:rsidRDefault="007968EB" w:rsidP="00384EB7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законом от 24.09.2009 № 209-ФЗ;</w:t>
      </w:r>
    </w:p>
    <w:p w:rsidR="007968EB" w:rsidRPr="005D2D7E" w:rsidRDefault="007968EB" w:rsidP="00384EB7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не верны.</w:t>
      </w:r>
    </w:p>
    <w:p w:rsidR="00384EB7" w:rsidRPr="005D2D7E" w:rsidRDefault="00384EB7" w:rsidP="00384EB7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384EB7" w:rsidRPr="005D2D7E" w:rsidRDefault="00384EB7" w:rsidP="00384EB7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Порядок осуществления производственного охотничьего контроля установлен:</w:t>
      </w:r>
    </w:p>
    <w:p w:rsidR="00384EB7" w:rsidRPr="005D2D7E" w:rsidRDefault="00384EB7" w:rsidP="00384EB7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Конституцией Российской Федерации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84EB7" w:rsidRPr="005D2D7E" w:rsidRDefault="00384EB7" w:rsidP="00384EB7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законом от 24.09.2009 № 209-ФЗ;</w:t>
      </w:r>
    </w:p>
    <w:p w:rsidR="007968EB" w:rsidRPr="005D2D7E" w:rsidRDefault="00384EB7" w:rsidP="00384EB7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384EB7" w:rsidRPr="005D2D7E" w:rsidRDefault="00384EB7" w:rsidP="00384EB7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г) все вышеперечисленные ответы не верны.</w:t>
      </w:r>
    </w:p>
    <w:p w:rsidR="00384EB7" w:rsidRPr="005D2D7E" w:rsidRDefault="00384EB7" w:rsidP="00384EB7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B821E1" w:rsidRPr="005D2D7E" w:rsidRDefault="00B821E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целями осуществления производственного охотничьего контроля являются:</w:t>
      </w:r>
    </w:p>
    <w:p w:rsidR="00B821E1" w:rsidRPr="005D2D7E" w:rsidRDefault="003555D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обеспечение выполнения </w:t>
      </w:r>
      <w:r w:rsidR="003F166D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охотпользователем</w:t>
      </w:r>
      <w:r w:rsidR="00B821E1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мероприятий по сохранению охотничьих ресурсов и среды их обитания;</w:t>
      </w:r>
    </w:p>
    <w:p w:rsidR="00B821E1" w:rsidRPr="005D2D7E" w:rsidRDefault="00B821E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="003555D9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соблюдение требований в области охоты и сохранения охотничьих ресурсов;</w:t>
      </w:r>
    </w:p>
    <w:p w:rsidR="003555D9" w:rsidRPr="005D2D7E" w:rsidRDefault="003555D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532DC5" w:rsidRPr="005D2D7E" w:rsidRDefault="00532DC5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532DC5" w:rsidRPr="005D2D7E" w:rsidRDefault="00532DC5" w:rsidP="00532DC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целями осуществления производственного охотничьего контроля не являются: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предупреждение, выявление и пресечение нарушений требований в области охраны объектов животного мира и водных биологических ресурсов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предупреждение, выявление и пресечение нарушений в области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сохранения охотничьих ресурсов и среды их обитания;</w:t>
      </w:r>
    </w:p>
    <w:p w:rsidR="00B821E1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не верны.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821E1" w:rsidRPr="005D2D7E" w:rsidRDefault="00B821E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задачами производственного охотничьего контроля являются:</w:t>
      </w:r>
    </w:p>
    <w:p w:rsidR="00B821E1" w:rsidRPr="005D2D7E" w:rsidRDefault="003555D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предупреждение, выявление и пресечение нарушений требований в области охраны объектов животного мира и водных биологических ресурсов;</w:t>
      </w:r>
    </w:p>
    <w:p w:rsidR="00B821E1" w:rsidRPr="005D2D7E" w:rsidRDefault="003555D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предупреждение, выявление и пресечение нарушений требований в области охоты и сохранения охотничьих ресурсов;</w:t>
      </w:r>
    </w:p>
    <w:p w:rsidR="003555D9" w:rsidRPr="005D2D7E" w:rsidRDefault="003555D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предупреждение, выявление и пресечение нарушений в области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сохранения охотничьих ресурсов и среды их обитания.</w:t>
      </w:r>
    </w:p>
    <w:p w:rsidR="00532DC5" w:rsidRPr="005D2D7E" w:rsidRDefault="00532DC5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532DC5" w:rsidRPr="005D2D7E" w:rsidRDefault="00532DC5" w:rsidP="00532DC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задачами производственного охотничьего контроля являются: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предупреждение, выявление и пресечение нарушений требований в области охраны объектов животного мира и водных биологических ресурсов;</w:t>
      </w:r>
    </w:p>
    <w:p w:rsidR="00B821E1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предупреждение, выявление и пресечение нарушений в области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сохранения охотничьих ресурсов и среды их обитания;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не верны.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821E1" w:rsidRPr="005D2D7E" w:rsidRDefault="00B821E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lastRenderedPageBreak/>
        <w:t>Кем осуществляется производственный охотничий контроль:</w:t>
      </w:r>
    </w:p>
    <w:p w:rsidR="00B821E1" w:rsidRPr="005D2D7E" w:rsidRDefault="00B821E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производственным охотничьим инспектором;</w:t>
      </w:r>
    </w:p>
    <w:p w:rsidR="00B821E1" w:rsidRPr="005D2D7E" w:rsidRDefault="00B821E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государственным охотничьим инспектором;</w:t>
      </w:r>
    </w:p>
    <w:p w:rsidR="00B821E1" w:rsidRPr="005D2D7E" w:rsidRDefault="00532DC5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</w:t>
      </w:r>
      <w:r w:rsidR="00B821E1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) производственным экологическим инспектором.</w:t>
      </w:r>
    </w:p>
    <w:p w:rsidR="00B821E1" w:rsidRPr="005D2D7E" w:rsidRDefault="00B821E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532DC5" w:rsidRPr="005D2D7E" w:rsidRDefault="00532DC5" w:rsidP="00532DC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осуществляется производственный охотничий контроль: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государственным охотничьим инспектором;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производственным экологическим инспектором;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не верны.</w:t>
      </w:r>
    </w:p>
    <w:p w:rsidR="00532DC5" w:rsidRPr="005D2D7E" w:rsidRDefault="00532DC5" w:rsidP="00532DC5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366E10" w:rsidRPr="005D2D7E" w:rsidRDefault="00366E10" w:rsidP="00366E10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Где осуществляется производственный охотничий контроль:</w:t>
      </w:r>
    </w:p>
    <w:p w:rsidR="00366E10" w:rsidRPr="005D2D7E" w:rsidRDefault="00366E10" w:rsidP="00366E10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 границах общедоступных охотничьих угодий;</w:t>
      </w:r>
    </w:p>
    <w:p w:rsidR="00366E10" w:rsidRPr="005D2D7E" w:rsidRDefault="00366E10" w:rsidP="00366E10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в границах населённых пунктов;</w:t>
      </w:r>
    </w:p>
    <w:p w:rsidR="00366E10" w:rsidRPr="005D2D7E" w:rsidRDefault="00366E10" w:rsidP="00366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hAnsi="Times New Roman"/>
          <w:sz w:val="20"/>
          <w:szCs w:val="20"/>
          <w:lang w:eastAsia="ru-RU"/>
        </w:rPr>
        <w:t>в границах охотничьих угодий, указанных в охотхозяйственных соглашениях.</w:t>
      </w:r>
    </w:p>
    <w:p w:rsidR="003B0250" w:rsidRPr="005D2D7E" w:rsidRDefault="003B0250" w:rsidP="00366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B0250" w:rsidRPr="005D2D7E" w:rsidRDefault="003B0250" w:rsidP="003B025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Производственный охотничий инспектор несёт ответственность, установленную законодательством Российской Федерации:</w:t>
      </w:r>
    </w:p>
    <w:p w:rsidR="003B0250" w:rsidRPr="005D2D7E" w:rsidRDefault="003B0250" w:rsidP="003B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только за </w:t>
      </w:r>
      <w:r w:rsidRPr="005D2D7E">
        <w:rPr>
          <w:rFonts w:ascii="Times New Roman" w:hAnsi="Times New Roman"/>
          <w:sz w:val="20"/>
          <w:szCs w:val="20"/>
          <w:lang w:eastAsia="ru-RU"/>
        </w:rPr>
        <w:t>противоправные действия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B0250" w:rsidRPr="005D2D7E" w:rsidRDefault="003B0250" w:rsidP="003B0250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только за </w:t>
      </w:r>
      <w:r w:rsidRPr="005D2D7E">
        <w:rPr>
          <w:rFonts w:ascii="Times New Roman" w:hAnsi="Times New Roman"/>
          <w:sz w:val="20"/>
          <w:szCs w:val="20"/>
          <w:lang w:eastAsia="ru-RU"/>
        </w:rPr>
        <w:t>бездействие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B0250" w:rsidRPr="005D2D7E" w:rsidRDefault="003B0250" w:rsidP="003B0250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3B0250" w:rsidRPr="005D2D7E" w:rsidRDefault="003B0250" w:rsidP="003B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590921" w:rsidRPr="005D2D7E" w:rsidRDefault="00590921" w:rsidP="0059092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За противоправные действия или бездействие производственный охотничий инспектор несёт ответственность:</w:t>
      </w:r>
    </w:p>
    <w:p w:rsidR="00590921" w:rsidRPr="005D2D7E" w:rsidRDefault="00590921" w:rsidP="00590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административную;</w:t>
      </w:r>
    </w:p>
    <w:p w:rsidR="00590921" w:rsidRPr="005D2D7E" w:rsidRDefault="00590921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уголовную;</w:t>
      </w:r>
    </w:p>
    <w:p w:rsidR="003B0250" w:rsidRPr="005D2D7E" w:rsidRDefault="00590921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590921" w:rsidRPr="005D2D7E" w:rsidRDefault="00590921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590921" w:rsidRPr="005D2D7E" w:rsidRDefault="00590921" w:rsidP="0059092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За противоправные действия или бездействие производственный охотничий инспектор не несёт:</w:t>
      </w:r>
    </w:p>
    <w:p w:rsidR="00590921" w:rsidRPr="005D2D7E" w:rsidRDefault="00590921" w:rsidP="00590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административную ответственность;</w:t>
      </w:r>
    </w:p>
    <w:p w:rsidR="00590921" w:rsidRPr="005D2D7E" w:rsidRDefault="00590921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уголовную ответственность;</w:t>
      </w:r>
    </w:p>
    <w:p w:rsidR="00590921" w:rsidRPr="005D2D7E" w:rsidRDefault="00590921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не верны.</w:t>
      </w:r>
    </w:p>
    <w:p w:rsidR="00BC11A3" w:rsidRPr="005D2D7E" w:rsidRDefault="00BC11A3" w:rsidP="0059092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C11A3" w:rsidRPr="005D2D7E" w:rsidRDefault="00BC11A3" w:rsidP="00BC11A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Несут ли производственные охотничьи инспектора ответственность за бездействие при осуществлении производственного охотничьего контроля:</w:t>
      </w:r>
    </w:p>
    <w:p w:rsidR="00BC11A3" w:rsidRPr="005D2D7E" w:rsidRDefault="00BC11A3" w:rsidP="00BC11A3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несут;</w:t>
      </w:r>
    </w:p>
    <w:p w:rsidR="00BC11A3" w:rsidRPr="005D2D7E" w:rsidRDefault="00BC11A3" w:rsidP="00BC11A3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не несут;</w:t>
      </w:r>
    </w:p>
    <w:p w:rsidR="00590921" w:rsidRPr="005D2D7E" w:rsidRDefault="00BC11A3" w:rsidP="00BC11A3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вопрос ответственности не урегулирован законодательством Российской Федерации.</w:t>
      </w:r>
    </w:p>
    <w:p w:rsidR="00BC11A3" w:rsidRPr="005D2D7E" w:rsidRDefault="00BC11A3" w:rsidP="00BC11A3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B821E1" w:rsidRPr="005D2D7E" w:rsidRDefault="00B821E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Вправе ли производственный охотничий инспектор взаимодействовать с федеральны</w:t>
      </w:r>
      <w:r w:rsidR="006676D4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м органом исполнительной власти, уполномоченным на осуществлении федерального государственного охотничьего надзора:</w:t>
      </w:r>
    </w:p>
    <w:p w:rsidR="006676D4" w:rsidRPr="005D2D7E" w:rsidRDefault="006676D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вправе;</w:t>
      </w:r>
    </w:p>
    <w:p w:rsidR="006676D4" w:rsidRPr="005D2D7E" w:rsidRDefault="006676D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не вправе;</w:t>
      </w:r>
    </w:p>
    <w:p w:rsidR="006676D4" w:rsidRPr="005D2D7E" w:rsidRDefault="006676D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вправе, по согласованию с охотпользователем, работником которого является производственный охотничий инспектор.</w:t>
      </w:r>
    </w:p>
    <w:p w:rsidR="006676D4" w:rsidRPr="005D2D7E" w:rsidRDefault="006676D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D9339E" w:rsidRPr="005D2D7E" w:rsidRDefault="00D9339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Вправе ли производственный охотничий инспектор взаимодействовать с органами исполнительной власти субъектов Российской Федерации, которые осуществляют федеральный государственный охотничий надзор на территории субъектов Российской Федерации: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вправе;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не вправе;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вправе, по согласованию с охотпользователем, работником которого является производственный охотничий инспектор.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6676D4" w:rsidRPr="005D2D7E" w:rsidRDefault="00D9339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Вправе ли производственный охотничий инспектор взаимодействовать с органами внутренних дел: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вправе;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не вправе;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вправе, по согласованию с охотпользователем, работником которого является производственный охотничий инспектор.</w:t>
      </w:r>
    </w:p>
    <w:p w:rsidR="00D9339E" w:rsidRPr="005D2D7E" w:rsidRDefault="00D933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B821E1" w:rsidRPr="005D2D7E" w:rsidRDefault="003C7AA6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В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соответствии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 каким документом</w:t>
      </w:r>
      <w:r w:rsidR="00C2598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составляемым и утверждаемым 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lastRenderedPageBreak/>
        <w:t>охотпользователем</w:t>
      </w:r>
      <w:r w:rsidR="00C2598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осуществляется производственный охотничий контроль:</w:t>
      </w:r>
    </w:p>
    <w:p w:rsidR="003C7AA6" w:rsidRPr="005D2D7E" w:rsidRDefault="003C7AA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устное распоряжение руководителя охотничьего хозяйства;</w:t>
      </w:r>
    </w:p>
    <w:p w:rsidR="003C7AA6" w:rsidRPr="005D2D7E" w:rsidRDefault="003C7AA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план осуществления производственного охотничьего контроля;</w:t>
      </w:r>
    </w:p>
    <w:p w:rsidR="003C7AA6" w:rsidRPr="005D2D7E" w:rsidRDefault="003C7AA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 охотпользователя об осуществлении производственного охотничьего контроля.</w:t>
      </w:r>
    </w:p>
    <w:p w:rsidR="003C7AA6" w:rsidRPr="005D2D7E" w:rsidRDefault="003C7AA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3C7AA6" w:rsidRPr="005D2D7E" w:rsidRDefault="00B24BB7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при осуществлении мероприятий производственного охотничьего контроля долж</w:t>
      </w:r>
      <w:r w:rsidR="00C2598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н в обязательном порядке иметь при себе:</w:t>
      </w:r>
    </w:p>
    <w:p w:rsidR="00B24BB7" w:rsidRPr="005D2D7E" w:rsidRDefault="00B24BB7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удостоверение производственного охотничьего инспектора;</w:t>
      </w:r>
    </w:p>
    <w:p w:rsidR="00B24BB7" w:rsidRPr="005D2D7E" w:rsidRDefault="00B24BB7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охотничье огнестрельное оружие;</w:t>
      </w:r>
    </w:p>
    <w:p w:rsidR="00B24BB7" w:rsidRPr="005D2D7E" w:rsidRDefault="00B24BB7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охотничий билет.</w:t>
      </w:r>
    </w:p>
    <w:p w:rsidR="00B24BB7" w:rsidRPr="005D2D7E" w:rsidRDefault="00B24BB7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FF771E" w:rsidRPr="005D2D7E" w:rsidRDefault="00FF771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Где, с</w:t>
      </w:r>
      <w:r w:rsidR="00B24BB7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при осуществлении мероприятий производственного охотничьего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должен носить нагрудный знак производственного охотничьего инспектора: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кармане;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 ремне;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на одежде, на левой стороне груди.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3C7AA6" w:rsidRPr="005D2D7E" w:rsidRDefault="00FF771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 каком случае производственный охотничий инспектор должен иметь при себе удостоверение производственного охотничьего инспектора: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при осуществлении мероприятий производственного охотничьего контроля;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при нахождении в лесу;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 нахождении в поле.</w:t>
      </w:r>
    </w:p>
    <w:p w:rsidR="00FF771E" w:rsidRPr="005D2D7E" w:rsidRDefault="00FF771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094BBB" w:rsidRPr="005D2D7E" w:rsidRDefault="00094BBB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</w:t>
      </w:r>
      <w:r w:rsidR="003B7A1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может осуществить осмотр вещей лиц, находящихся в границах закрепленных охотничьих угодий:</w:t>
      </w:r>
    </w:p>
    <w:p w:rsidR="00094BBB" w:rsidRPr="005D2D7E" w:rsidRDefault="00094BB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а) </w:t>
      </w:r>
      <w:r w:rsidR="007B0106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при нахождении лиц в границах закрепленных охотничьих угодий;</w:t>
      </w:r>
    </w:p>
    <w:p w:rsidR="00094BBB" w:rsidRPr="005D2D7E" w:rsidRDefault="00094BB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охотничь</w:t>
      </w:r>
      <w:r w:rsidR="00870D6B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его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угод</w:t>
      </w:r>
      <w:r w:rsidR="00870D6B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ья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094BBB" w:rsidRPr="005D2D7E" w:rsidRDefault="00094BB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при </w:t>
      </w:r>
      <w:r w:rsidR="000157F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угодий.</w:t>
      </w:r>
    </w:p>
    <w:p w:rsidR="00094BBB" w:rsidRPr="005D2D7E" w:rsidRDefault="00094BB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84257F" w:rsidRPr="005D2D7E" w:rsidRDefault="0084257F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</w:t>
      </w:r>
      <w:r w:rsidR="008724E6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может осуществить осмотр транспортных средств, находящихся в границах закрепленных охотничьих угодий: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при нахождении лиц в границах закрепленных охотничьих угодий;</w:t>
      </w:r>
    </w:p>
    <w:p w:rsidR="00870D6B" w:rsidRPr="005D2D7E" w:rsidRDefault="00870D6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охотничьего угодья;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угодий.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84257F" w:rsidRPr="005D2D7E" w:rsidRDefault="0084257F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 может осуществить осмотр орудий охоты лиц, находящихся в границах закрепленных охотничьих угодий: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при нахождении лиц в границах закрепленных охотничьих угодий;</w:t>
      </w:r>
    </w:p>
    <w:p w:rsidR="00870D6B" w:rsidRPr="005D2D7E" w:rsidRDefault="00870D6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охотничьего угодья;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угодий.</w:t>
      </w:r>
    </w:p>
    <w:p w:rsidR="0084257F" w:rsidRPr="005D2D7E" w:rsidRDefault="0084257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094BBB" w:rsidRPr="005D2D7E" w:rsidRDefault="00F31C00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предъявлении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какого документа производственный охотничий инспектор может проверять соблюдение правил охоты лицами, находящимися в границах закрепленн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ого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охотничь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его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угод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ья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:</w:t>
      </w:r>
    </w:p>
    <w:p w:rsidR="00F31C00" w:rsidRPr="005D2D7E" w:rsidRDefault="00F31C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lastRenderedPageBreak/>
        <w:t>а) удостоверения производственного охотничьего инспектора;</w:t>
      </w:r>
    </w:p>
    <w:p w:rsidR="00F31C00" w:rsidRPr="005D2D7E" w:rsidRDefault="00F31C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нагрудного знака производственного охотничьего инспектора;</w:t>
      </w:r>
    </w:p>
    <w:p w:rsidR="00F31C00" w:rsidRPr="005D2D7E" w:rsidRDefault="00F31C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9B6F63" w:rsidRPr="005D2D7E" w:rsidRDefault="009B6F6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предъявлении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закрепленного охотничьего угодья</w:t>
      </w:r>
      <w:r w:rsidR="00374B4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разрешение на добычу охотничьих ресурсов: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удостоверения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нагрудного знака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9B6F63" w:rsidRPr="005D2D7E" w:rsidRDefault="009B6F6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предъявлении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закрепленного охотничьего угодья</w:t>
      </w:r>
      <w:r w:rsidR="008B629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разрешение на хранение и ношение охотничьего огнестрельного и (или) пневматического оружия: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удостоверения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нагрудного знака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9B6F63" w:rsidRPr="005D2D7E" w:rsidRDefault="009B6F6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предъявлении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закрепленн</w:t>
      </w:r>
      <w:r w:rsidR="00B20E6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ого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охотничь</w:t>
      </w:r>
      <w:r w:rsidR="00B20E6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его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угод</w:t>
      </w:r>
      <w:r w:rsidR="00B20E6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ья</w:t>
      </w:r>
      <w:r w:rsidR="008B629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путевку: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удостоверения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нагрудного знака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9B6F63" w:rsidRPr="005D2D7E" w:rsidRDefault="009B6F6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предъявлении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</w:t>
      </w:r>
      <w:r w:rsidR="00870D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закрепленного охотничьего угодья</w:t>
      </w:r>
      <w:r w:rsidR="008B629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охотничий билет: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удостоверения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нагрудного знака производственного охотничьего инспектора;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5D2D7E" w:rsidRDefault="009B6F6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674FDF" w:rsidRPr="005D2D7E" w:rsidRDefault="00674FDF" w:rsidP="00674FD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Производственный охотничий инспектор может проверять у лиц, находящихся в границах закрепленного охотничьего угодья: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паспорт гражданина;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hAnsi="Times New Roman"/>
          <w:sz w:val="20"/>
          <w:szCs w:val="20"/>
          <w:lang w:eastAsia="ru-RU"/>
        </w:rPr>
        <w:t>охотничий билет, путевку, разрешение на добычу охотничьих ресурсов, разрешение на хранение и ношение охотничьего огнестрельного и (или) пневматического оружия;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паспорт гражданина и </w:t>
      </w:r>
      <w:r w:rsidRPr="005D2D7E">
        <w:rPr>
          <w:rFonts w:ascii="Times New Roman" w:hAnsi="Times New Roman"/>
          <w:sz w:val="20"/>
          <w:szCs w:val="20"/>
          <w:lang w:eastAsia="ru-RU"/>
        </w:rPr>
        <w:t>охотничий билет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674FDF" w:rsidRPr="005D2D7E" w:rsidRDefault="00674FDF" w:rsidP="00674FD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Производственный охотничий инспектор может проверять у лиц, находящихся в границах закрепленного охотничьего угодья: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водительское удостоверение;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hAnsi="Times New Roman"/>
          <w:sz w:val="20"/>
          <w:szCs w:val="20"/>
          <w:lang w:eastAsia="ru-RU"/>
        </w:rPr>
        <w:t>охотничий билет, путевку, разрешение на добычу охотничьих ресурсов, разрешение на хранение и ношение охотничьего огнестрельного и (или) пневматического оружия;</w:t>
      </w:r>
    </w:p>
    <w:p w:rsidR="00E02164" w:rsidRPr="005D2D7E" w:rsidRDefault="00674FDF" w:rsidP="00674FDF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паспорт гражданина.</w:t>
      </w:r>
    </w:p>
    <w:p w:rsidR="00674FDF" w:rsidRPr="005D2D7E" w:rsidRDefault="00674FDF" w:rsidP="00674FDF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74FDF" w:rsidRPr="005D2D7E" w:rsidRDefault="00674FDF" w:rsidP="00674FD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Производственный охотничий инспектор может проверять у лиц, находящихся в границах закрепленного охотничьего угодья: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все документы, которые есть у охотника;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</w:t>
      </w:r>
      <w:r w:rsidRPr="005D2D7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971B4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паспорт гражданина, водительское удостоверение, </w:t>
      </w:r>
      <w:r w:rsidRPr="005D2D7E">
        <w:rPr>
          <w:rFonts w:ascii="Times New Roman" w:hAnsi="Times New Roman"/>
          <w:sz w:val="20"/>
          <w:szCs w:val="20"/>
          <w:lang w:eastAsia="ru-RU"/>
        </w:rPr>
        <w:t>охотничий билет, путевку, разрешение на добычу охотничьих ресурсов, разрешение на хранение и ношение охотничьего огнестрельного и (или) пневматического оружия</w:t>
      </w:r>
    </w:p>
    <w:p w:rsidR="00674FDF" w:rsidRPr="005D2D7E" w:rsidRDefault="00674FDF" w:rsidP="00674FDF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hAnsi="Times New Roman"/>
          <w:sz w:val="20"/>
          <w:szCs w:val="20"/>
          <w:lang w:eastAsia="ru-RU"/>
        </w:rPr>
        <w:t>охотничий билет, путевку, разрешение на добычу охотничьих ресурсов, разрешение на хранение и ношение охотничьего огнестрельного и (или) пневматического оружия</w:t>
      </w:r>
      <w:r w:rsidR="003971B4" w:rsidRPr="005D2D7E">
        <w:rPr>
          <w:rFonts w:ascii="Times New Roman" w:hAnsi="Times New Roman"/>
          <w:sz w:val="20"/>
          <w:szCs w:val="20"/>
          <w:lang w:eastAsia="ru-RU"/>
        </w:rPr>
        <w:t>.</w:t>
      </w:r>
    </w:p>
    <w:p w:rsidR="00674FDF" w:rsidRPr="005D2D7E" w:rsidRDefault="00674FDF" w:rsidP="00674FDF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20E6E" w:rsidRPr="005D2D7E" w:rsidRDefault="00B20E6E" w:rsidP="009D6C1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</w:t>
      </w:r>
      <w:r w:rsidR="009D6C1F" w:rsidRPr="005D2D7E">
        <w:rPr>
          <w:rFonts w:ascii="Times New Roman" w:hAnsi="Times New Roman"/>
          <w:b/>
          <w:bCs/>
          <w:sz w:val="20"/>
          <w:szCs w:val="20"/>
          <w:lang w:eastAsia="ru-RU"/>
        </w:rPr>
        <w:t>:</w:t>
      </w:r>
    </w:p>
    <w:p w:rsidR="00B20E6E" w:rsidRPr="005D2D7E" w:rsidRDefault="00B20E6E" w:rsidP="00B20E6E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а) </w:t>
      </w:r>
      <w:r w:rsidR="009D6C1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не возмещается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9D6C1F" w:rsidRPr="005D2D7E" w:rsidRDefault="00B20E6E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</w:t>
      </w:r>
      <w:r w:rsidR="009D6C1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возмещается в течени</w:t>
      </w:r>
      <w:proofErr w:type="gramStart"/>
      <w:r w:rsidR="009D6C1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и</w:t>
      </w:r>
      <w:proofErr w:type="gramEnd"/>
      <w:r w:rsidR="009D6C1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3-х лет;</w:t>
      </w:r>
    </w:p>
    <w:p w:rsidR="009D6C1F" w:rsidRPr="005D2D7E" w:rsidRDefault="00B20E6E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</w:t>
      </w:r>
      <w:r w:rsidR="009D6C1F" w:rsidRPr="005D2D7E">
        <w:rPr>
          <w:rFonts w:ascii="Times New Roman" w:hAnsi="Times New Roman"/>
          <w:sz w:val="20"/>
          <w:szCs w:val="20"/>
          <w:lang w:eastAsia="ru-RU"/>
        </w:rPr>
        <w:t>возмещается в порядке, установленном законодательством Российской Федерации.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6C1F" w:rsidRPr="005D2D7E" w:rsidRDefault="009D6C1F" w:rsidP="009D6C1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контроля: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lastRenderedPageBreak/>
        <w:t>а) возмещается охотпользователем;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возмещается производственным охотничьим инспектором лично;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hAnsi="Times New Roman"/>
          <w:sz w:val="20"/>
          <w:szCs w:val="20"/>
          <w:lang w:eastAsia="ru-RU"/>
        </w:rPr>
        <w:t>возмещается в порядке, установленном законодательством Российской Федерации.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9D6C1F" w:rsidRPr="005D2D7E" w:rsidRDefault="009D6C1F" w:rsidP="009D6C1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контроля: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возмещается по решению суда;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</w:t>
      </w:r>
      <w:r w:rsidRPr="005D2D7E">
        <w:rPr>
          <w:rFonts w:ascii="Times New Roman" w:hAnsi="Times New Roman"/>
          <w:sz w:val="20"/>
          <w:szCs w:val="20"/>
          <w:lang w:eastAsia="ru-RU"/>
        </w:rPr>
        <w:t xml:space="preserve"> возмещается в порядке, установленном законодательством Российской Федерации</w:t>
      </w:r>
      <w:r w:rsidR="007E05B4" w:rsidRPr="005D2D7E">
        <w:rPr>
          <w:rFonts w:ascii="Times New Roman" w:hAnsi="Times New Roman"/>
          <w:sz w:val="20"/>
          <w:szCs w:val="20"/>
          <w:lang w:eastAsia="ru-RU"/>
        </w:rPr>
        <w:t>;</w:t>
      </w:r>
    </w:p>
    <w:p w:rsidR="009D6C1F" w:rsidRPr="005D2D7E" w:rsidRDefault="009D6C1F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</w:t>
      </w:r>
      <w:r w:rsidR="007E05B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все вышеперечисленные ответы верны.</w:t>
      </w:r>
    </w:p>
    <w:p w:rsidR="007E05B4" w:rsidRPr="005D2D7E" w:rsidRDefault="007E05B4" w:rsidP="009D6C1F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E05B4" w:rsidRPr="005D2D7E" w:rsidRDefault="007E05B4" w:rsidP="007E05B4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proofErr w:type="gramStart"/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не возмещается</w:t>
      </w:r>
      <w:proofErr w:type="gramEnd"/>
      <w:r w:rsidRPr="005D2D7E">
        <w:rPr>
          <w:rFonts w:ascii="Times New Roman" w:hAnsi="Times New Roman"/>
          <w:b/>
          <w:bCs/>
          <w:sz w:val="20"/>
          <w:szCs w:val="20"/>
          <w:lang w:eastAsia="ru-RU"/>
        </w:rPr>
        <w:t>:</w:t>
      </w:r>
    </w:p>
    <w:p w:rsidR="007E05B4" w:rsidRPr="005D2D7E" w:rsidRDefault="007E05B4" w:rsidP="007E05B4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охотпользователем;</w:t>
      </w:r>
    </w:p>
    <w:p w:rsidR="007E05B4" w:rsidRPr="005D2D7E" w:rsidRDefault="007E05B4" w:rsidP="007E05B4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производственным охотничьим инспектором лично;</w:t>
      </w:r>
    </w:p>
    <w:p w:rsidR="007E05B4" w:rsidRPr="005D2D7E" w:rsidRDefault="007E05B4" w:rsidP="007E05B4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все вышеперечисленные ответы не верны.</w:t>
      </w:r>
    </w:p>
    <w:p w:rsidR="007E05B4" w:rsidRPr="005D2D7E" w:rsidRDefault="007E05B4" w:rsidP="007E05B4">
      <w:pPr>
        <w:pStyle w:val="a5"/>
        <w:widowControl w:val="0"/>
        <w:suppressAutoHyphens/>
        <w:spacing w:after="0" w:line="240" w:lineRule="auto"/>
        <w:ind w:left="928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094BBB" w:rsidRPr="005D2D7E" w:rsidRDefault="00C25EFC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инспектор, осуществляющий осмотр транспортных средств</w:t>
      </w:r>
      <w:r w:rsidR="008B629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самостоятельно нарушать целостность и вскрывать осматриваемые транспортные средства:</w:t>
      </w:r>
    </w:p>
    <w:p w:rsidR="00C25EFC" w:rsidRPr="005D2D7E" w:rsidRDefault="00C25EF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C25EFC" w:rsidRPr="005D2D7E" w:rsidRDefault="00C25EF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C25EFC" w:rsidRPr="005D2D7E" w:rsidRDefault="00C25EF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находящимися в транспортном средстве.</w:t>
      </w:r>
    </w:p>
    <w:p w:rsidR="00E02164" w:rsidRPr="005D2D7E" w:rsidRDefault="00E0216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E02164" w:rsidRPr="005D2D7E" w:rsidRDefault="00E02164" w:rsidP="00E02164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инспектор, осуществляющий осмотр транспортных средств, при свидетелях нарушать целостность и вскрывать осматриваемые транспортные средства: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A82686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находящимися в транспортном средстве.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A82686" w:rsidRPr="005D2D7E" w:rsidRDefault="00A82686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инспектор, осуществляющий осмотр</w:t>
      </w:r>
      <w:r w:rsidR="00BE536E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вещей</w:t>
      </w:r>
      <w:r w:rsidR="008B6293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нарушать целостность и вскрывать вещи лиц, в отношении которых осуществляется производственный охотничий контроль:</w:t>
      </w:r>
    </w:p>
    <w:p w:rsidR="00A82686" w:rsidRPr="005D2D7E" w:rsidRDefault="00A826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 может;</w:t>
      </w:r>
    </w:p>
    <w:p w:rsidR="00A82686" w:rsidRPr="005D2D7E" w:rsidRDefault="00A826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может;</w:t>
      </w:r>
    </w:p>
    <w:p w:rsidR="00A82686" w:rsidRPr="005D2D7E" w:rsidRDefault="00A826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чьи вещи осматриваются.</w:t>
      </w:r>
    </w:p>
    <w:p w:rsidR="00E02164" w:rsidRPr="005D2D7E" w:rsidRDefault="00E0216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E02164" w:rsidRPr="005D2D7E" w:rsidRDefault="00E02164" w:rsidP="00E02164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инспектор, осуществляющий осмотр вещей, при свидетелях нарушать целостность и вскрывать вещи лиц, в отношении которых осуществляется производственный охотничий контроль: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 может;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может;</w:t>
      </w:r>
    </w:p>
    <w:p w:rsidR="0035571A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чьи вещи осматриваются.</w:t>
      </w:r>
    </w:p>
    <w:p w:rsidR="00E02164" w:rsidRPr="005D2D7E" w:rsidRDefault="00E02164" w:rsidP="00E0216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36E" w:rsidRPr="005D2D7E" w:rsidRDefault="00BE536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использовать средства фот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о-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и </w:t>
      </w:r>
      <w:proofErr w:type="spell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видеофиксации</w:t>
      </w:r>
      <w:proofErr w:type="spell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в ходе осмотра вещей лиц, находящихся в границах </w:t>
      </w:r>
      <w:r w:rsidR="00370F0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закрепленного охотничьего угодья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: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согласия лица, вещи которого осматриваются.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36E" w:rsidRPr="005D2D7E" w:rsidRDefault="00BE536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использовать средства фот</w:t>
      </w: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о-</w:t>
      </w:r>
      <w:proofErr w:type="gram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и </w:t>
      </w:r>
      <w:proofErr w:type="spell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видеофиксации</w:t>
      </w:r>
      <w:proofErr w:type="spellEnd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в ходе осмотра транспортных средств лиц, находящихся в границах </w:t>
      </w:r>
      <w:r w:rsidR="00E02164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закрепленного охотничьего угодья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: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может, при наличии согласия лица, транспортные средства которого осматриваются.</w:t>
      </w:r>
    </w:p>
    <w:p w:rsidR="00BE536E" w:rsidRPr="005D2D7E" w:rsidRDefault="00BE536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36E" w:rsidRPr="005D2D7E" w:rsidRDefault="00201A9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Должен ли производственный охотничий инспектор представиться (назвать фамилию, имя, отчество) лицам, в отношении которых осуществляется производственный охотничий контроль:</w:t>
      </w:r>
    </w:p>
    <w:p w:rsidR="00201A93" w:rsidRPr="005D2D7E" w:rsidRDefault="00201A9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до</w:t>
      </w:r>
      <w:r w:rsidR="00B875EA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л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жен;</w:t>
      </w:r>
    </w:p>
    <w:p w:rsidR="00201A93" w:rsidRPr="005D2D7E" w:rsidRDefault="00201A9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201A93" w:rsidRPr="005D2D7E" w:rsidRDefault="00201A9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не должен.</w:t>
      </w:r>
    </w:p>
    <w:p w:rsidR="00574B62" w:rsidRPr="005D2D7E" w:rsidRDefault="00574B6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574B62" w:rsidRPr="005D2D7E" w:rsidRDefault="00574B62" w:rsidP="00574B6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Лицам, в отношении которых, осуществляется производственный охотничий контроль, производственный охотничий инспектор должен: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представиться (назвать фамилию, имя, отчество)</w:t>
      </w:r>
      <w:r w:rsidR="00BA032E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организовать охоту;</w:t>
      </w:r>
    </w:p>
    <w:p w:rsidR="00D57DC3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ничего не </w:t>
      </w:r>
      <w:proofErr w:type="gramStart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должен</w:t>
      </w:r>
      <w:proofErr w:type="gramEnd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D57DC3" w:rsidRPr="005D2D7E" w:rsidRDefault="00D57DC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Должен ли производственный охотничий инспектор предъявить удостоверение производственного охотничьего инспектора лицам, в отношении которых осуществляется производственный охотничий контроль: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до</w:t>
      </w:r>
      <w:r w:rsidR="00B875EA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л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жен;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не должен.</w:t>
      </w:r>
    </w:p>
    <w:p w:rsidR="00574B62" w:rsidRPr="005D2D7E" w:rsidRDefault="00574B6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574B62" w:rsidRPr="005D2D7E" w:rsidRDefault="00574B62" w:rsidP="00574B6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Лицам, в отношении которых, осуществляется производственный охотничий контроль, производственный охотничий инспектор должен: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представиться (назвать фамилию, имя, отчество);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предъявить удостоверение производственного охотничьего инспектора;</w:t>
      </w:r>
    </w:p>
    <w:p w:rsidR="00D57DC3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все вышеперечисленные ответы верны.</w:t>
      </w:r>
    </w:p>
    <w:p w:rsidR="00574B62" w:rsidRPr="005D2D7E" w:rsidRDefault="00574B62" w:rsidP="00574B6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D57DC3" w:rsidRPr="005D2D7E" w:rsidRDefault="00D57DC3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Должен ли производственный охотничий инспектор объявить лицам, в отношении которых осуществляется производственный охотничий контроль, причину осуществления производственного охотничьего контроля: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до</w:t>
      </w:r>
      <w:r w:rsidR="00B875EA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л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жен;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D57DC3" w:rsidRPr="005D2D7E" w:rsidRDefault="00D57DC3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не должен.</w:t>
      </w:r>
    </w:p>
    <w:p w:rsidR="004E75CA" w:rsidRPr="005D2D7E" w:rsidRDefault="004E75CA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4E75CA" w:rsidRPr="005D2D7E" w:rsidRDefault="004E75CA" w:rsidP="004E75CA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Лицам, в отношении которых, осуществляется производственный охотничий контроль, производственный охотничий инспектор должен:</w:t>
      </w:r>
    </w:p>
    <w:p w:rsidR="004E75CA" w:rsidRPr="005D2D7E" w:rsidRDefault="004E75CA" w:rsidP="004E75CA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представиться (назвать фамилию, имя, отчество);</w:t>
      </w:r>
    </w:p>
    <w:p w:rsidR="004E75CA" w:rsidRPr="005D2D7E" w:rsidRDefault="004E75CA" w:rsidP="004E75CA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довести результаты осуществления производственного охотничьего контроля;</w:t>
      </w:r>
    </w:p>
    <w:p w:rsidR="00F26934" w:rsidRPr="005D2D7E" w:rsidRDefault="004E75CA" w:rsidP="004E75CA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все вышеперечисленные ответы верны.</w:t>
      </w:r>
    </w:p>
    <w:p w:rsidR="004E75CA" w:rsidRPr="005D2D7E" w:rsidRDefault="004E75CA" w:rsidP="004E75CA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F26934" w:rsidRPr="005D2D7E" w:rsidRDefault="00F26934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Должен ли производственный охотничий инспектор довести до сведения лиц, в отношении которых осуществляется производственный охотничий контроль, результаты осуществления производственного охотничьего контроля:</w:t>
      </w:r>
    </w:p>
    <w:p w:rsidR="00F26934" w:rsidRPr="005D2D7E" w:rsidRDefault="00F2693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до</w:t>
      </w:r>
      <w:r w:rsidR="00B875EA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л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жен;</w:t>
      </w:r>
    </w:p>
    <w:p w:rsidR="00F26934" w:rsidRPr="005D2D7E" w:rsidRDefault="00F2693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F26934" w:rsidRPr="005D2D7E" w:rsidRDefault="00F2693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не должен.</w:t>
      </w:r>
    </w:p>
    <w:p w:rsidR="00F26934" w:rsidRPr="005D2D7E" w:rsidRDefault="00F2693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201A93" w:rsidRPr="005D2D7E" w:rsidRDefault="00B01500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</w:t>
      </w:r>
      <w:r w:rsidR="007F39F8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сохранения охотничьих ресурсов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лицами, в отношении которых был осуществлен производственный охотничий контроль:</w:t>
      </w:r>
    </w:p>
    <w:p w:rsidR="00B01500" w:rsidRPr="005D2D7E" w:rsidRDefault="00B015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акт о наличии признаков административного правонарушения или преступления, связанных</w:t>
      </w:r>
      <w:r w:rsidR="007F39F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с нарушением законодательства Р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оссийской </w:t>
      </w:r>
      <w:r w:rsidR="007F39F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ресурсов;</w:t>
      </w:r>
    </w:p>
    <w:p w:rsidR="00B01500" w:rsidRPr="005D2D7E" w:rsidRDefault="00B015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протокол об административном правонарушении, связанном с нарушени</w:t>
      </w:r>
      <w:r w:rsidR="007F39F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ем законодательства Российской Ф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ресурсов;</w:t>
      </w:r>
    </w:p>
    <w:p w:rsidR="00B01500" w:rsidRPr="005D2D7E" w:rsidRDefault="00B01500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сообщение об административном правонарушении или уголовном преступлении.</w:t>
      </w:r>
    </w:p>
    <w:p w:rsidR="00A51F39" w:rsidRPr="005D2D7E" w:rsidRDefault="00A51F39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A51F39" w:rsidRPr="005D2D7E" w:rsidRDefault="00A51F39" w:rsidP="00A51F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Какой документ производственный охотничий инспектор</w:t>
      </w:r>
      <w:r w:rsidR="00C11B6B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не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лицами, в отношении которых был 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lastRenderedPageBreak/>
        <w:t>осуществлен производственный охотничий контроль:</w:t>
      </w:r>
    </w:p>
    <w:p w:rsidR="00A51F39" w:rsidRPr="005D2D7E" w:rsidRDefault="00A51F39" w:rsidP="00A51F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A51F39" w:rsidRPr="005D2D7E" w:rsidRDefault="00A51F39" w:rsidP="00A51F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протокол об административном правонарушении, связанном с нарушением законодательства Российской Федерации в области охоты и сохранения охотничьих ресурсов;</w:t>
      </w:r>
    </w:p>
    <w:p w:rsidR="00E85AFF" w:rsidRPr="005D2D7E" w:rsidRDefault="00A51F39" w:rsidP="00A51F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</w:t>
      </w:r>
      <w:r w:rsidR="00C11B6B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все ответы верны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</w:t>
      </w:r>
    </w:p>
    <w:p w:rsidR="00C11B6B" w:rsidRPr="005D2D7E" w:rsidRDefault="00C11B6B" w:rsidP="00A51F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11B6B" w:rsidRPr="005D2D7E" w:rsidRDefault="00C11B6B" w:rsidP="00C11B6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Какой документ производственный охотничий инспектор не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лицами, в отношении которых был осуществлен производственный охотничий контроль: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сообщение об административном правонарушении или уголовном преступлении;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E85AFF" w:rsidRPr="005D2D7E" w:rsidRDefault="00E85AFF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По какой форме составляется акт о наличии признаков административного правонарушения или преступления, связанных с нарушением законодательства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ресурсов:</w:t>
      </w:r>
    </w:p>
    <w:p w:rsidR="00E85AFF" w:rsidRPr="005D2D7E" w:rsidRDefault="00E85AF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акт составляется в произвольной форме;</w:t>
      </w:r>
    </w:p>
    <w:p w:rsidR="00AA3F22" w:rsidRPr="005D2D7E" w:rsidRDefault="00E85AF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акт составляется по форме, утвержденной приказом Минприроды России от 09</w:t>
      </w:r>
      <w:r w:rsidR="004E75CA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.01.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2014 № 2;</w:t>
      </w:r>
    </w:p>
    <w:p w:rsidR="00E85AFF" w:rsidRPr="005D2D7E" w:rsidRDefault="00E85AFF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акт составляется по форме, утвержденной юридическим лицом или индивидуальным предпринимателем, заключившим охотхозяйственное соглашение.</w:t>
      </w:r>
    </w:p>
    <w:p w:rsidR="00C11B6B" w:rsidRPr="005D2D7E" w:rsidRDefault="00C11B6B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11B6B" w:rsidRPr="005D2D7E" w:rsidRDefault="00C11B6B" w:rsidP="00C11B6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 какой форме не составляется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ресурсов: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произвольной форме;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по форме, утвержденной приказом Минприроды России от 09.01.2014 № 2;</w:t>
      </w:r>
    </w:p>
    <w:p w:rsidR="00CD0344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11B6B" w:rsidRPr="005D2D7E" w:rsidRDefault="00C11B6B" w:rsidP="00C11B6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По какой форме не составляется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ресурсов: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по форме, утвержденной юридическим лицом или индивидуальным предпринимателем, заключившим охотхозяйственное соглашение;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по форме, утвержденной приказом Минприроды России от 09.01.2014 № 2;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C11B6B" w:rsidRPr="005D2D7E" w:rsidRDefault="00C11B6B" w:rsidP="00C11B6B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E85AFF" w:rsidRPr="005D2D7E" w:rsidRDefault="00CD0344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Когда, согласно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должен составить акт о наличии признаков административного правонарушения или преступления, связанных с нарушением законодательства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Российской 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ресурсов:</w:t>
      </w:r>
    </w:p>
    <w:p w:rsidR="00CD0344" w:rsidRPr="005D2D7E" w:rsidRDefault="00CD034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непосредственно после выявления нарушений требований в области охоты и сохранения охотничьих ресурсов;</w:t>
      </w:r>
    </w:p>
    <w:p w:rsidR="00CD0344" w:rsidRPr="005D2D7E" w:rsidRDefault="00CD034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по истечении 5 дней после выявления нарушений требований в области охоты и сохранения охотничьих ресурсов;</w:t>
      </w:r>
    </w:p>
    <w:p w:rsidR="00CD0344" w:rsidRPr="005D2D7E" w:rsidRDefault="00CD034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по истечении 3 дней после выявления нарушений требований в области охоты и сохранения охотничьих ресурсов.</w:t>
      </w:r>
    </w:p>
    <w:p w:rsidR="00CD0344" w:rsidRPr="005D2D7E" w:rsidRDefault="00CD034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D0344" w:rsidRPr="005D2D7E" w:rsidRDefault="007B719E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Допускается ли составление производственным охотничьим инспектором акта о наличии признаков административного правонарушения или преступления, связанных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 нарушением законодательства 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на следующий день после выявления нарушений требований в области охоты и сохранения охотничьих ресурсов:</w:t>
      </w:r>
    </w:p>
    <w:p w:rsidR="007B719E" w:rsidRPr="005D2D7E" w:rsidRDefault="007B71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 допускается;</w:t>
      </w:r>
    </w:p>
    <w:p w:rsidR="007B719E" w:rsidRPr="005D2D7E" w:rsidRDefault="007B71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допускается,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</w:t>
      </w:r>
      <w:proofErr w:type="spellStart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ресрусов</w:t>
      </w:r>
      <w:proofErr w:type="spellEnd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7B719E" w:rsidRPr="005D2D7E" w:rsidRDefault="007B71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допускается по желанию производственного охотничьего инспектора.</w:t>
      </w:r>
    </w:p>
    <w:p w:rsidR="007B719E" w:rsidRPr="005D2D7E" w:rsidRDefault="007B719E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D0344" w:rsidRPr="005D2D7E" w:rsidRDefault="001C5E86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Как в акте о наличии признаков административного правонарушения или преступления, связанных с нарушением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законодательства 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едерации в области охоты и 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lastRenderedPageBreak/>
        <w:t>сохранения охотничьих ресурсов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указывается место его составления: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указывается наименование субъекта Российской Федерации, муниципального района, охотничьего угодья, а также координаты, полученные при помощи аппаратуры спутниковой навигации</w:t>
      </w:r>
      <w:r w:rsidR="00C11B6B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(по возможности)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указывается наименование охотничьего угодья и приблизительные ориентиры на местности;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указывается наименование охотничьего угодья.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D0344" w:rsidRPr="005D2D7E" w:rsidRDefault="001C5E86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Указываются ли в акте о наличии признаков административного правонарушения или преступления, связанных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 нарушением законодательства 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</w:t>
      </w:r>
      <w:r w:rsidR="00A21BD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объяснения лица, в отношении которого составлен такой акт: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указываются;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указываются;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указываются по просьбе лица, в отношении которого составлен акт.</w:t>
      </w:r>
    </w:p>
    <w:p w:rsidR="001C5E86" w:rsidRPr="005D2D7E" w:rsidRDefault="001C5E86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E536FE" w:rsidRPr="005D2D7E" w:rsidRDefault="00E536FE" w:rsidP="00E536F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 акте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указываются:</w:t>
      </w:r>
    </w:p>
    <w:p w:rsidR="00E536FE" w:rsidRPr="005D2D7E" w:rsidRDefault="00E536FE" w:rsidP="00E536FE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наименование субъекта Российской Федерации, муниципального района, охотничьего угодья, а также координаты, полученные при помощи аппаратуры спутниковой навигации (по возможности);</w:t>
      </w:r>
    </w:p>
    <w:p w:rsidR="00E536FE" w:rsidRPr="005D2D7E" w:rsidRDefault="00E536FE" w:rsidP="00E536FE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объяснения лица, в отношении которого составлен такой акт;</w:t>
      </w:r>
    </w:p>
    <w:p w:rsidR="00E536FE" w:rsidRPr="005D2D7E" w:rsidRDefault="00E536FE" w:rsidP="00E536FE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E536FE" w:rsidRPr="005D2D7E" w:rsidRDefault="00E536FE" w:rsidP="00E536FE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40D14" w:rsidRPr="005D2D7E" w:rsidRDefault="00C40D14" w:rsidP="00C40D14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 акте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указываются:</w:t>
      </w:r>
    </w:p>
    <w:p w:rsidR="00C40D14" w:rsidRPr="005D2D7E" w:rsidRDefault="00C40D14" w:rsidP="00C40D1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наименование субъекта Российской Федерации, муниципального района, охотничьего угодья, а также координаты, полученные при помощи аппаратуры спутниковой навигации (по возможности);</w:t>
      </w:r>
    </w:p>
    <w:p w:rsidR="00C40D14" w:rsidRPr="005D2D7E" w:rsidRDefault="00C40D14" w:rsidP="00C40D14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дата и время составления акта;</w:t>
      </w:r>
    </w:p>
    <w:p w:rsidR="00C40D14" w:rsidRPr="005D2D7E" w:rsidRDefault="00C40D14" w:rsidP="00C40D14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C40D14" w:rsidRPr="005D2D7E" w:rsidRDefault="00C40D14" w:rsidP="00C40D14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D54B99" w:rsidRPr="005D2D7E" w:rsidRDefault="00D54B99" w:rsidP="00D54B9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 акте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указываются: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дата и время составления акта;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объяснения лица, в отношении которого составлен такой акт;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D0344" w:rsidRPr="005D2D7E" w:rsidRDefault="00CC757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Какие действия осуществляет производственный охотничий инспектор в случае отказа лица, в отношении которого составлен акт о наличии признаков административного правонарушения или преступления, связанных с нарушением законодательства </w:t>
      </w:r>
      <w:r w:rsidR="00F76196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Российской 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ресурсов, от подписания акта: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вносит в акт запись об отказе лица, в отношении которого составлен акт, в подписании такого акта;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производственный охотничий инспектор подписывает акт за лицо, в отношении которого составлен акт;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никакие действия производственным охотничьим инспектором не осуществляются.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D54B99" w:rsidRPr="005D2D7E" w:rsidRDefault="00D54B99" w:rsidP="00D54B9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Какие действия осуществляет производственный охотничий инспектор в случае отказа лица, в отношении которого составлен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от подписания акта: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производственный охотничий инспектор подписывает акт за лицо, в отношении которого составлен акт;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никакие действия производственным охотничьим инспектором не осуществляются;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D54B99" w:rsidRPr="005D2D7E" w:rsidRDefault="00D54B99" w:rsidP="00D54B9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Какие действия осуществляет производственный охотничий инспектор в случае отказа лица, в отношении которого составлен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от подписания акта: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производственный охотничий инспектор подписывает акт за лицо, в отношении которого составлен акт;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</w:t>
      </w:r>
      <w:r w:rsidR="00575669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вносит в акт запись об отказе лица, в отношении которого составлен акт, в подписании такого акта;</w:t>
      </w:r>
    </w:p>
    <w:p w:rsidR="00D54B99" w:rsidRPr="005D2D7E" w:rsidRDefault="00D54B9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lastRenderedPageBreak/>
        <w:t>в) все ответы верны.</w:t>
      </w:r>
    </w:p>
    <w:p w:rsidR="00575669" w:rsidRPr="005D2D7E" w:rsidRDefault="00575669" w:rsidP="00D54B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C7571" w:rsidRPr="005D2D7E" w:rsidRDefault="00CC757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Вручается ли копия акта о наличии признаков административного правонарушения или преступления, связанных с нарушением законода</w:t>
      </w:r>
      <w:r w:rsidR="00095F8D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тельства 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095F8D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</w:t>
      </w:r>
      <w:r w:rsidR="00095F8D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лицу, в отношении которого составлен акт: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 вручается;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вручается по требованию лица, в отношении которого составлен акт;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вручается.</w:t>
      </w:r>
    </w:p>
    <w:p w:rsidR="00CC7571" w:rsidRPr="005D2D7E" w:rsidRDefault="00CC7571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575669" w:rsidRPr="005D2D7E" w:rsidRDefault="0057566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Копия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 вручается: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лицу, в отношении которого составлен акт;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представителям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органов исполнительной власти субъектов Российской Федерации, которые осуществляют федеральный государственный охотничий надзор на территории субъектов Российской Федерации;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575669" w:rsidRPr="005D2D7E" w:rsidRDefault="00575669" w:rsidP="0057566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Копия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 вручается: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928" w:hanging="21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лицу, в отношении которого составлен акт;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представителям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органов внутренних дел;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верны.</w:t>
      </w:r>
    </w:p>
    <w:p w:rsidR="00575669" w:rsidRPr="005D2D7E" w:rsidRDefault="00575669" w:rsidP="0057566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C7571" w:rsidRPr="005D2D7E" w:rsidRDefault="00CC7571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преступления, связанных</w:t>
      </w:r>
      <w:r w:rsidR="00F06EC1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с нарушением законодательства Российской 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</w:t>
      </w:r>
      <w:r w:rsidR="00F06EC1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лицу, в отношении которого составлен такой акт</w:t>
      </w:r>
      <w:r w:rsidR="003236B2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:</w:t>
      </w:r>
    </w:p>
    <w:p w:rsidR="003236B2" w:rsidRPr="005D2D7E" w:rsidRDefault="003236B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обеспечивает направление копии акта лицу, в отношении которого составлен акт;</w:t>
      </w:r>
    </w:p>
    <w:p w:rsidR="003236B2" w:rsidRPr="005D2D7E" w:rsidRDefault="003236B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извещает лицо, в отношении которого составлен акт, о необходимости получения копии акта по месту его составления;</w:t>
      </w:r>
    </w:p>
    <w:p w:rsidR="003236B2" w:rsidRPr="005D2D7E" w:rsidRDefault="003236B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никакие действия производственным охотничьим инспектором не осуществляются.</w:t>
      </w:r>
    </w:p>
    <w:p w:rsidR="003236B2" w:rsidRPr="005D2D7E" w:rsidRDefault="003236B2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820002" w:rsidRPr="005D2D7E" w:rsidRDefault="00820002" w:rsidP="0082000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лицу, в отношении которого составлен такой акт: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а) отдаёт акт своему </w:t>
      </w:r>
      <w:proofErr w:type="spellStart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работадателю</w:t>
      </w:r>
      <w:proofErr w:type="spellEnd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извещает лицо, в отношении которого составлен акт, о необходимости получения копии акта по месту его составления;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9E1361" w:rsidRPr="005D2D7E" w:rsidRDefault="009E1361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820002" w:rsidRPr="005D2D7E" w:rsidRDefault="00820002" w:rsidP="0082000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лицу, в отношении которого составлен такой акт: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никакие действия производственным охотничьим инспектором не осуществляются;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извещает лицо, в отношении которого составлен акт, о необходимости получения копии акта по месту его составления;</w:t>
      </w:r>
    </w:p>
    <w:p w:rsidR="00820002" w:rsidRPr="005D2D7E" w:rsidRDefault="00820002" w:rsidP="0082000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820002" w:rsidRPr="005D2D7E" w:rsidRDefault="00820002" w:rsidP="009E136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C7571" w:rsidRPr="005D2D7E" w:rsidRDefault="00BA21CC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В течение кого срока, согласно Порядку осуществления производственного охотничьего контроля, утвержденному приказом Минприроды России от 09.01.2014 № 6, акт о наличии признаков административного правонарушения или преступления, связанных с нарушением законодательства </w:t>
      </w:r>
      <w:r w:rsidR="00F06EC1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Р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оссийской </w:t>
      </w:r>
      <w:r w:rsidR="00F06EC1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Ф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едерации в области охоты и сохранения охотничьих ресурсов</w:t>
      </w:r>
      <w:r w:rsidR="00F06EC1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направляет</w:t>
      </w:r>
      <w:r w:rsidR="00AB0CA0"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ся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 в орган исполнительной власти субъекта Российской Федерации, осуществляющий федеральный государственный охотничий надзор:</w:t>
      </w:r>
      <w:proofErr w:type="gramEnd"/>
    </w:p>
    <w:p w:rsidR="00BA21CC" w:rsidRPr="005D2D7E" w:rsidRDefault="00BA21C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течение одного рабочего дня с момента составления акта;</w:t>
      </w:r>
    </w:p>
    <w:p w:rsidR="00BA21CC" w:rsidRPr="005D2D7E" w:rsidRDefault="00BA21C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 течение двух рабочих дней с момента составления акта;</w:t>
      </w:r>
    </w:p>
    <w:p w:rsidR="00BA21CC" w:rsidRPr="005D2D7E" w:rsidRDefault="00BA21C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 течение двух календарных дне</w:t>
      </w:r>
      <w:r w:rsidR="00F06EC1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й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с момента составления акта.</w:t>
      </w:r>
    </w:p>
    <w:p w:rsidR="00BA21CC" w:rsidRPr="005D2D7E" w:rsidRDefault="00BA21CC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9E1361" w:rsidRPr="005D2D7E" w:rsidRDefault="009E1361" w:rsidP="009E136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 xml:space="preserve">В течение кого срока, согласно Порядку осуществления производственного </w:t>
      </w: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lastRenderedPageBreak/>
        <w:t>охотничьего контроля, утвержденному приказом Минприроды России от 09.01.2014 № 6,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направляется в орган исполнительной власти субъекта Российской Федерации, осуществляющий федеральный государственный охотничий надзор:</w:t>
      </w:r>
      <w:proofErr w:type="gramEnd"/>
    </w:p>
    <w:p w:rsidR="009E1361" w:rsidRPr="005D2D7E" w:rsidRDefault="009E1361" w:rsidP="009E1361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течение одного рабочего дня с момента составления акта;</w:t>
      </w:r>
    </w:p>
    <w:p w:rsidR="009E1361" w:rsidRPr="005D2D7E" w:rsidRDefault="009E1361" w:rsidP="009E1361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 течение двух календарных дней с момента составления акта;</w:t>
      </w:r>
    </w:p>
    <w:p w:rsidR="009E1361" w:rsidRPr="005D2D7E" w:rsidRDefault="009E1361" w:rsidP="009E136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9E1361" w:rsidRPr="005D2D7E" w:rsidRDefault="009E1361" w:rsidP="009E1361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416342" w:rsidRPr="005D2D7E" w:rsidRDefault="00416342" w:rsidP="0041634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proofErr w:type="gramStart"/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В течение кого срока, согласно Порядку осуществления производственного охотничьего контроля, утвержденному приказом Минприроды России от 09.01.2014 № 6,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направляется в орган исполнительной власти субъекта Российской Федерации, осуществляющий федеральный государственный охотничий надзор:</w:t>
      </w:r>
      <w:proofErr w:type="gramEnd"/>
    </w:p>
    <w:p w:rsidR="00416342" w:rsidRPr="005D2D7E" w:rsidRDefault="00416342" w:rsidP="0041634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течение месяца с момента составления акта;</w:t>
      </w:r>
    </w:p>
    <w:p w:rsidR="00416342" w:rsidRPr="005D2D7E" w:rsidRDefault="00416342" w:rsidP="0041634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 течение двух календарных дней с момента составления акта;</w:t>
      </w:r>
    </w:p>
    <w:p w:rsidR="00416342" w:rsidRPr="005D2D7E" w:rsidRDefault="00416342" w:rsidP="0041634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416342" w:rsidRPr="005D2D7E" w:rsidRDefault="00416342" w:rsidP="0041634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BA21CC" w:rsidRPr="005D2D7E" w:rsidRDefault="00296BB4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на территории охотничьих угодий, закрепленных за юридическим лицом, работником которого производственный охотничий инспектор не является: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не может;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может;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может, </w:t>
      </w:r>
      <w:r w:rsidR="006C6856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с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согласия юридического лица, работником которого не является производственный охотничий инспектор.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6C6856" w:rsidRPr="005D2D7E" w:rsidRDefault="006C6856" w:rsidP="006C6856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на территории охотничьих угодий, закрепленных за юридическим лицом, работником которого производственный охотничий инспектор не является:</w:t>
      </w:r>
    </w:p>
    <w:p w:rsidR="006C6856" w:rsidRPr="005D2D7E" w:rsidRDefault="006C6856" w:rsidP="006C6856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может, с согласия юридического лица, работником которого не является производственный охотничий инспектор;</w:t>
      </w:r>
    </w:p>
    <w:p w:rsidR="006C6856" w:rsidRPr="005D2D7E" w:rsidRDefault="006C6856" w:rsidP="006C6856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может;</w:t>
      </w:r>
    </w:p>
    <w:p w:rsidR="006C6856" w:rsidRPr="005D2D7E" w:rsidRDefault="006C6856" w:rsidP="006C6856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6C6856" w:rsidRPr="005D2D7E" w:rsidRDefault="006C6856" w:rsidP="006C6856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0A3A99" w:rsidRPr="005D2D7E" w:rsidRDefault="000A3A99" w:rsidP="000A3A9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на территории охотничьих угодий, закрепленных за юридическим лицом, работником которого производственный охотничий инспектор не является:</w:t>
      </w:r>
    </w:p>
    <w:p w:rsidR="000A3A99" w:rsidRPr="005D2D7E" w:rsidRDefault="000A3A99" w:rsidP="000A3A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может, с согласия юридического лица, работником которого не является производственный охотничий инспектор;</w:t>
      </w:r>
    </w:p>
    <w:p w:rsidR="000A3A99" w:rsidRPr="005D2D7E" w:rsidRDefault="000A3A99" w:rsidP="000A3A9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с разрешения органа исполнительной власти субъекта Российской Федерации, осуществляющего федеральный государственный охотничий надзор;</w:t>
      </w:r>
    </w:p>
    <w:p w:rsidR="000A3A99" w:rsidRPr="005D2D7E" w:rsidRDefault="000A3A99" w:rsidP="000A3A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0A3A99" w:rsidRPr="005D2D7E" w:rsidRDefault="000A3A99" w:rsidP="000A3A99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CD0344" w:rsidRPr="005D2D7E" w:rsidRDefault="00296BB4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контроля: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может с согласия охотпользователя.</w:t>
      </w:r>
    </w:p>
    <w:p w:rsidR="00296BB4" w:rsidRPr="005D2D7E" w:rsidRDefault="00296BB4" w:rsidP="00777B39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E33ED" w:rsidRPr="005D2D7E" w:rsidRDefault="00CE33ED" w:rsidP="00CE33ED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контроля: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может;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не может;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с разрешения органа исполнительной власти субъекта Российской Федерации, осуществляющего федеральный государственный охотничий надзор.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CE33ED" w:rsidRPr="005D2D7E" w:rsidRDefault="00CE33ED" w:rsidP="00CE33ED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контроля: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может с согласия охотпользователя;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lastRenderedPageBreak/>
        <w:t>б) с разрешения органа исполнительной власти субъекта Российской Федерации, осуществляющего федеральный государственный охотничий надзор;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CE33ED" w:rsidRPr="005D2D7E" w:rsidRDefault="00CE33ED" w:rsidP="00CE33ED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3555D9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Производственный охотничий контроль осуществляется: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соответствии с планом осуществления производственного охотничьего контроля, составляемым и утверждаемым органами внутренних дел;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в соответствии с планом осуществления производственного охотничьего контроля, составляемым и утверждаемым охотпользователями;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в) в соответствии с планом осуществления производственного охотничьего контроля, составляемым и утверждаемым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федеральным органом исполнительной власти, уполномоченным на осуществление федерального государственного охотничьего надзора.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5C53BF" w:rsidRPr="005D2D7E" w:rsidRDefault="005C53BF" w:rsidP="005C53B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Производственный охотничий контроль осуществляется:</w:t>
      </w:r>
    </w:p>
    <w:p w:rsidR="005C53BF" w:rsidRPr="005D2D7E" w:rsidRDefault="005C53BF" w:rsidP="005C53B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в соответствии с планом осуществления производственного охотничьего контроля, составляемым и утверждаемым органами внутренних дел;</w:t>
      </w:r>
    </w:p>
    <w:p w:rsidR="005C53BF" w:rsidRPr="005D2D7E" w:rsidRDefault="005C53BF" w:rsidP="005C53B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б) в соответствии с планом осуществления производственного охотничьего контроля, составляемым и утверждаемым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5C53BF" w:rsidRPr="005D2D7E" w:rsidRDefault="005C53BF" w:rsidP="005C53B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5C53BF" w:rsidRPr="005D2D7E" w:rsidRDefault="005C53BF" w:rsidP="005C53B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реквизиты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б) реквизиты охотхозяйственного соглашения, заключенного в отношении охотничьих угодий, в границах которых охотпользователем осуществляется производственный охотничий контроль;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реквизиты органа внутренних дел, с участием которого планируется осуществление производственного охотничьего контроля.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5C53BF" w:rsidRPr="005D2D7E" w:rsidRDefault="005C53BF" w:rsidP="005C53BF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План осуществления производственного охотничьего контроля включает в себя:</w:t>
      </w:r>
    </w:p>
    <w:p w:rsidR="005C53BF" w:rsidRPr="005D2D7E" w:rsidRDefault="005C53BF" w:rsidP="005C53B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а) реквизиты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5C53BF" w:rsidRPr="005D2D7E" w:rsidRDefault="004E4318" w:rsidP="004E4318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б</w:t>
      </w:r>
      <w:r w:rsidR="005C53BF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) реквизиты органа внутренних дел, с участием которого планируется осуществление произво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дственного охотничьего контроля;</w:t>
      </w:r>
    </w:p>
    <w:p w:rsidR="004E4318" w:rsidRPr="005D2D7E" w:rsidRDefault="004E4318" w:rsidP="004E4318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4E4318" w:rsidRPr="005D2D7E" w:rsidRDefault="004E4318" w:rsidP="004E4318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фамилии, имена, отчества (при наличии), а также серии и номера </w:t>
      </w:r>
      <w:proofErr w:type="gramStart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удостоверений сотрудников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</w:t>
      </w:r>
      <w:proofErr w:type="gramEnd"/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фамилии, имена, отчества (при наличии), а также серии и номера удостоверений сотрудников органов внутренних дел;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фамилии, имена, отчества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(при наличии)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, а также серии и номера удостоверений производственных охотничьих инспекторов, 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ответственных за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осуществл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ение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производственн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ого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охотнич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ьего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контрол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я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 на территории соответствующего охотничьего угодья.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="004E4318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фамилии, имена, отчества (при наличии), а также серии и номера удостоверений производственных охотничьих инспекторов, ответственных за осуществление производственного охотничьего контроля на территории соответствующего охотничьего угодья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наименование охотпользователя – юридического лица или фамилию, имя, отчество (при наличии) охотпользователя – индивидуального предпринимателя;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перечень планируемых мероприятий при осуществлении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цель и предмет проверки;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подлежащие проверке требования в области охоты.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bCs/>
          <w:kern w:val="1"/>
          <w:sz w:val="20"/>
          <w:szCs w:val="20"/>
          <w:lang w:eastAsia="hi-IN" w:bidi="hi-IN"/>
        </w:rPr>
        <w:lastRenderedPageBreak/>
        <w:t>План осуществления производственного охотничьего контроля включает в себя: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реквизиты охотхозяйственного соглашения, заключенного в отношении охотничьих угодий, в границах которых охотпользователем осуществляется производственный охотничий контроль</w:t>
      </w:r>
      <w:r w:rsidR="001A44FC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перечень планируемых мероприятий при осуществлении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</w:t>
      </w:r>
      <w:r w:rsidR="005D66AD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)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все вышеперечисленные ответы верны.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Кого охотпользователи не вправе привлекать к осуществлению производственного охотничьего контроля:</w:t>
      </w:r>
    </w:p>
    <w:p w:rsidR="00BE5CF8" w:rsidRPr="005D2D7E" w:rsidRDefault="00BE5CF8" w:rsidP="00777B3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BE5CF8" w:rsidRPr="005D2D7E" w:rsidRDefault="00BE5CF8" w:rsidP="00777B3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сотрудников органов внутренних дел;</w:t>
      </w:r>
    </w:p>
    <w:p w:rsidR="00BE5CF8" w:rsidRPr="005D2D7E" w:rsidRDefault="00BE5CF8" w:rsidP="00777B3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сотрудников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</w:t>
      </w:r>
      <w:r w:rsidR="001A44FC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о субъекта Российской Федерации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</w:t>
      </w:r>
    </w:p>
    <w:p w:rsidR="00BE5CF8" w:rsidRPr="005D2D7E" w:rsidRDefault="00BE5CF8" w:rsidP="00777B3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3555D9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Кого охотпользователи не вправе привлекать к осуществлению производственного охотничьего контроля: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охотников, осуществляющих охоту;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Кого охотпользователи не вправе включать в план осуществления производственного охотничьего контроля:</w:t>
      </w:r>
    </w:p>
    <w:p w:rsidR="0060488B" w:rsidRPr="005D2D7E" w:rsidRDefault="0060488B" w:rsidP="00777B3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работников, не прошедших проверку знания требований к кандидату в производственные охотничьи инспектора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="0060488B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все вышеперечисленные ответы верны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Кого охотпользователи вправе включать в план осуществления производственного охотничьего контроля: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сотрудников федерального органа исполнительной власти, уполномоченного на осуществление федерального государственного охотничьего надзора;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сотрудников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Федерации, ответственных за осуществление производственного охотничьего контроля.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производственных охотничьих инспекторов, </w:t>
      </w:r>
      <w:r w:rsidR="0060488B"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не</w:t>
      </w:r>
      <w:r w:rsidR="0060488B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отстраненных в установленном порядке от осуществления производственного охотничьего контроля.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9D68FF" w:rsidRPr="005D2D7E" w:rsidRDefault="009D68FF" w:rsidP="009D68FF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Кого охотпользователи вправе включать в план осуществления производственного охотничьего контроля:</w:t>
      </w:r>
    </w:p>
    <w:p w:rsidR="009D68FF" w:rsidRPr="005D2D7E" w:rsidRDefault="009D68FF" w:rsidP="009D68F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сотрудников федерального органа исполнительной власти, уполномоченного на осуществление федерального государственного охотничьего надзора;</w:t>
      </w:r>
    </w:p>
    <w:p w:rsidR="009D68FF" w:rsidRPr="005D2D7E" w:rsidRDefault="009D68FF" w:rsidP="009D68F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 xml:space="preserve">сотрудников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Федерации, ответственных за осуществление производственного охотничьего контроля;</w:t>
      </w:r>
    </w:p>
    <w:p w:rsidR="009D68FF" w:rsidRPr="005D2D7E" w:rsidRDefault="009D68FF" w:rsidP="009D68F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9D68FF" w:rsidRPr="005D2D7E" w:rsidRDefault="009D68FF" w:rsidP="009D68F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Какой инструктаж проводится с производственными охотничьими инспекторами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перед началом осуществления мероприятий производственного охотничьего контроля: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инструктаж по проведению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инструктаж по технике безопасности при обращении с охотничьим оружием;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инструктаж по требованиям к охотничьему минимуму.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A46C88" w:rsidRPr="005D2D7E" w:rsidRDefault="00A46C88" w:rsidP="00A46C88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Какой инструктаж проводится с производственными охотничьими инспекторами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перед началом осуществления мероприятий производственного охотничьего контроля:</w:t>
      </w:r>
    </w:p>
    <w:p w:rsidR="00A46C88" w:rsidRPr="005D2D7E" w:rsidRDefault="00A46C88" w:rsidP="00A46C8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инструктаж по Правилам охоты;</w:t>
      </w:r>
    </w:p>
    <w:p w:rsidR="00A46C88" w:rsidRPr="005D2D7E" w:rsidRDefault="00A46C88" w:rsidP="00A46C88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инструктаж по технике безопасности при обращении с охотничьим оружием;</w:t>
      </w:r>
    </w:p>
    <w:p w:rsidR="00A46C88" w:rsidRPr="005D2D7E" w:rsidRDefault="00A46C88" w:rsidP="00A46C88">
      <w:pPr>
        <w:pStyle w:val="a5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lastRenderedPageBreak/>
        <w:t>Какой инструктаж проводится с производственными охотничьими инспекторами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перед началом осуществления мероприятий производственного охотничьего контроля: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инструктаж по </w:t>
      </w:r>
      <w:r w:rsidR="00A46C88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Правилам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охоты;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инструктаж по проведению 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инструктаж по требованиям к охотничьему минимуму.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Что объявляется на инструктаже по проведению производственного охотничьего контроля: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место встречи производственных охотничьих инспекторов при проведении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производственного охотничьего контроля;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маршрут передвижения производственных охотничьих инспекторов по территории охотничьего угодья (место и район ответственности каждого производственного инспектора);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маршрут передвижения охотников по территории охотничьего угодья.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36BA9" w:rsidRPr="005D2D7E" w:rsidRDefault="00E36BA9" w:rsidP="00E36BA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Что объявляется на инструктаже по проведению производственного охотничьего контроля:</w:t>
      </w:r>
    </w:p>
    <w:p w:rsidR="00E36BA9" w:rsidRPr="005D2D7E" w:rsidRDefault="00E36BA9" w:rsidP="00E36BA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место встречи производственных охотничьих инспекторов при проведении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производственного охотничьего контроля;</w:t>
      </w:r>
    </w:p>
    <w:p w:rsidR="00E36BA9" w:rsidRPr="005D2D7E" w:rsidRDefault="00E36BA9" w:rsidP="00E36BA9">
      <w:pPr>
        <w:pStyle w:val="a5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маршрут передвижения охотников по территории охотничьего угодья; </w:t>
      </w:r>
    </w:p>
    <w:p w:rsidR="00E36BA9" w:rsidRPr="005D2D7E" w:rsidRDefault="00E36BA9" w:rsidP="00E36BA9">
      <w:pPr>
        <w:pStyle w:val="a5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E36BA9" w:rsidRPr="005D2D7E" w:rsidRDefault="00E36BA9" w:rsidP="00E36BA9">
      <w:pPr>
        <w:pStyle w:val="a5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проводится инструктаж по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проведению производственного охотничьего контроля для производственных охотничьих инспекторов:</w:t>
      </w:r>
    </w:p>
    <w:p w:rsidR="003555D9" w:rsidRPr="005D2D7E" w:rsidRDefault="003555D9" w:rsidP="00777B3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сотрудником 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сотрудником органов внутренних дел;</w:t>
      </w:r>
    </w:p>
    <w:p w:rsidR="003555D9" w:rsidRPr="005D2D7E" w:rsidRDefault="003555D9" w:rsidP="00777B3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производственным охотничьим инспектором, ответственным за осуществление производственного охотничьего контроля на территории соответствующего охотничьего угодья.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36BA9" w:rsidRPr="005D2D7E" w:rsidRDefault="00E36BA9" w:rsidP="00E36BA9">
      <w:pPr>
        <w:pStyle w:val="a5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проводится инструктаж по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проведению производственного охотничьего контроля для производственных охотничьих инспекторов:</w:t>
      </w:r>
    </w:p>
    <w:p w:rsidR="00E36BA9" w:rsidRPr="005D2D7E" w:rsidRDefault="00E36BA9" w:rsidP="00E36BA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сотрудником 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E36BA9" w:rsidRPr="005D2D7E" w:rsidRDefault="00E36BA9" w:rsidP="00E36BA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сотрудником органов внутренних дел;</w:t>
      </w:r>
    </w:p>
    <w:p w:rsidR="00E36BA9" w:rsidRPr="005D2D7E" w:rsidRDefault="00E36BA9" w:rsidP="00E36BA9">
      <w:pPr>
        <w:pStyle w:val="a5"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E36BA9" w:rsidRPr="005D2D7E" w:rsidRDefault="00E36BA9" w:rsidP="00E36B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Что проверяет </w:t>
      </w:r>
      <w:proofErr w:type="gramStart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>инструктирующий</w:t>
      </w:r>
      <w:proofErr w:type="gramEnd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наличие нагрудных знаков;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наличие знаков различия;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наличие (при себе) основного документа, удостоверяющего личность.</w:t>
      </w:r>
    </w:p>
    <w:p w:rsidR="00BE5CF8" w:rsidRPr="005D2D7E" w:rsidRDefault="00BE5CF8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Что проверяет </w:t>
      </w:r>
      <w:proofErr w:type="gramStart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>инструктирующий</w:t>
      </w:r>
      <w:proofErr w:type="gramEnd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наличие (при себе) основного документа, удостоверяющего личность;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наличие разрешения на добычу охотничьих ресурсов;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наличие (при себе) удостоверений производственных охотничьих инспекторов.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E5CF8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Что проверяет </w:t>
      </w:r>
      <w:proofErr w:type="gramStart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>инструктирующий</w:t>
      </w:r>
      <w:proofErr w:type="gramEnd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наличие аптечки для оказания первой медицинской помощи;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наличие автомобильного инвентаря;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наличие письменных принадлежностей.</w:t>
      </w:r>
    </w:p>
    <w:p w:rsidR="00BE5CF8" w:rsidRPr="005D2D7E" w:rsidRDefault="00BE5CF8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36BA9" w:rsidRPr="005D2D7E" w:rsidRDefault="00E36BA9" w:rsidP="00E36BA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Что проверяет </w:t>
      </w:r>
      <w:proofErr w:type="gramStart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>инструктирующий</w:t>
      </w:r>
      <w:proofErr w:type="gramEnd"/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 производственных охотничьих инспекторов при проведении инструктажа:</w:t>
      </w:r>
    </w:p>
    <w:p w:rsidR="00E36BA9" w:rsidRPr="005D2D7E" w:rsidRDefault="00E36BA9" w:rsidP="00E36BA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наличие (при себе) основного документа, удостоверяющего личность;</w:t>
      </w:r>
    </w:p>
    <w:p w:rsidR="00E36BA9" w:rsidRPr="005D2D7E" w:rsidRDefault="00E36BA9" w:rsidP="00E36BA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наличие знаков различия;</w:t>
      </w:r>
    </w:p>
    <w:p w:rsidR="00E36BA9" w:rsidRPr="005D2D7E" w:rsidRDefault="00E36BA9" w:rsidP="00E36BA9">
      <w:pPr>
        <w:pStyle w:val="a5"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E36BA9" w:rsidRPr="005D2D7E" w:rsidRDefault="00E36BA9" w:rsidP="00E36BA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0D95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Производственный охотничий инспектор при осуществлении производственного охотничьего контроля в отношении лиц, находящихся в границах охотничьего угодья, должен</w:t>
      </w: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представиться, назвав свою фамилию, имя, отчество;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потребовать от граждан представиться, назвать свою фамилию, имя, отчество;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потребовать от граждан предъявить основной документ</w:t>
      </w:r>
      <w:r w:rsidR="00EB5DD1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удостоверяющий личность.</w:t>
      </w:r>
    </w:p>
    <w:p w:rsidR="00070D95" w:rsidRPr="005D2D7E" w:rsidRDefault="00070D95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b/>
          <w:sz w:val="20"/>
          <w:szCs w:val="20"/>
          <w:lang w:eastAsia="ru-RU"/>
        </w:rPr>
        <w:t>Производственный охотничий инспектор при осуществлении производственного охотничьего контроля в отношении лиц, находящихся в границах охотничьего угодья, должен</w:t>
      </w: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объявить причину осуществления мероприятий производственного охотничьего контроля;</w:t>
      </w:r>
    </w:p>
    <w:p w:rsidR="003555D9" w:rsidRPr="005D2D7E" w:rsidRDefault="005C3DDE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потребовать</w:t>
      </w:r>
      <w:r w:rsidR="003555D9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от граждан представиться, назвать свою фамилию, имя, отчество;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потребовать от граждан предъявить основной документ</w:t>
      </w:r>
      <w:r w:rsidR="00EB5DD1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удостоверяющий личность.</w:t>
      </w:r>
    </w:p>
    <w:p w:rsidR="00070D95" w:rsidRPr="005D2D7E" w:rsidRDefault="00070D95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5D2D7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Кто является кандидатом в производственные охотничьи инспектора: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 xml:space="preserve">а) физическое лицо, ознакомившееся с требованиями охотничьего минимума; 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>б) физическое лицо, имеющее охотничий билет единого федерального образца, разрешение на хранение и ношение охотничьего огнестрельного оружия;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>в) 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</w:p>
    <w:p w:rsidR="00070D95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5D2D7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Кто является кандидатом в производственные охотничьи инспектора: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>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</w:t>
      </w:r>
      <w:r w:rsidR="005C3DDE"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>;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работник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в) работник федерального органа исполнительной власти, уполномоченного на осуществление федерального государственного охотничьего надзора.</w:t>
      </w:r>
    </w:p>
    <w:p w:rsidR="00070D95" w:rsidRPr="005D2D7E" w:rsidRDefault="00070D95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0D95" w:rsidRPr="005D2D7E" w:rsidRDefault="003555D9" w:rsidP="00777B39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5D2D7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Кто является кандидатом в производственные охотничьи инспектора:</w:t>
      </w:r>
    </w:p>
    <w:p w:rsidR="003555D9" w:rsidRPr="005D2D7E" w:rsidRDefault="003555D9" w:rsidP="00777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работник органов внутренних дел на территории соответствующего субъекта Российской Федерации;</w:t>
      </w:r>
    </w:p>
    <w:p w:rsidR="003555D9" w:rsidRPr="005D2D7E" w:rsidRDefault="003555D9" w:rsidP="00777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работник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ar-SA"/>
        </w:rPr>
        <w:t>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770682" w:rsidRPr="005D2D7E" w:rsidRDefault="00770682" w:rsidP="00770682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5D2D7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Кто является кандидатом в производственные охотничьи инспектора:</w:t>
      </w:r>
    </w:p>
    <w:p w:rsidR="00770682" w:rsidRPr="005D2D7E" w:rsidRDefault="00770682" w:rsidP="007706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работник органов внутренних дел на территории соответствующего субъекта Российской Федерации;</w:t>
      </w:r>
    </w:p>
    <w:p w:rsidR="00770682" w:rsidRPr="005D2D7E" w:rsidRDefault="00770682" w:rsidP="007706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работник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770682" w:rsidRPr="005D2D7E" w:rsidRDefault="00770682" w:rsidP="0077068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ar-SA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выдаются удостоверения производст</w:t>
      </w:r>
      <w:r w:rsidR="00070D95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венного охотничьего инспектора: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Министерством природных ресурсов и экологии Российской Федерации;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органом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70682" w:rsidRPr="005D2D7E" w:rsidRDefault="00770682" w:rsidP="0077068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выдаются удостоверения производственного охотничьего инспектора:</w:t>
      </w:r>
    </w:p>
    <w:p w:rsidR="00770682" w:rsidRPr="005D2D7E" w:rsidRDefault="00770682" w:rsidP="007706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Министерством природных ресурсов и экологии Российской Федерации;</w:t>
      </w:r>
    </w:p>
    <w:p w:rsidR="00770682" w:rsidRPr="005D2D7E" w:rsidRDefault="00770682" w:rsidP="007706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lastRenderedPageBreak/>
        <w:t>в) все ответы не верные.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выдаются нагрудные знаки производст</w:t>
      </w:r>
      <w:r w:rsidR="00070D95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венного охотничьего инспектора: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Министерством природных ресурсов и экологии Российской Федерации;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070D95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органом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Федерации.</w:t>
      </w:r>
    </w:p>
    <w:p w:rsidR="00D1417C" w:rsidRPr="005D2D7E" w:rsidRDefault="00D1417C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70682" w:rsidRPr="005D2D7E" w:rsidRDefault="00770682" w:rsidP="0077068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Кем выдаются нагрудные знаки производственного охотничьего инспектора:</w:t>
      </w:r>
    </w:p>
    <w:p w:rsidR="00770682" w:rsidRPr="005D2D7E" w:rsidRDefault="00770682" w:rsidP="007706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Министерством природных ресурсов и экологии Российской Федерации;</w:t>
      </w:r>
    </w:p>
    <w:p w:rsidR="00770682" w:rsidRPr="005D2D7E" w:rsidRDefault="00770682" w:rsidP="007706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Кто осуществляет выдачу и замену удостоверений и нагрудных знаков производственных охотничьих инспекторов:</w:t>
      </w:r>
    </w:p>
    <w:p w:rsidR="003555D9" w:rsidRPr="005D2D7E" w:rsidRDefault="003555D9" w:rsidP="00777B3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федеральный орган исполнительной власти, уполномоченны</w:t>
      </w:r>
      <w:r w:rsidR="002E683F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й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на осуществление федерального государственного охотничьего надзора;</w:t>
      </w:r>
    </w:p>
    <w:p w:rsidR="003555D9" w:rsidRPr="005D2D7E" w:rsidRDefault="003555D9" w:rsidP="00777B3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орган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5D2D7E" w:rsidRDefault="003555D9" w:rsidP="00777B3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в) юридические лица или индивидуальные предприниматели, заключивши</w:t>
      </w:r>
      <w:r w:rsidR="002E683F" w:rsidRPr="005D2D7E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 xml:space="preserve"> охотхозяйственное соглашение.</w:t>
      </w:r>
    </w:p>
    <w:p w:rsidR="00070D95" w:rsidRPr="005D2D7E" w:rsidRDefault="00070D95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0682" w:rsidRPr="005D2D7E" w:rsidRDefault="00770682" w:rsidP="0077068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Кто осуществляет выдачу и замену удостоверений и нагрудных знаков производственных охотничьих инспекторов:</w:t>
      </w:r>
    </w:p>
    <w:p w:rsidR="00770682" w:rsidRPr="005D2D7E" w:rsidRDefault="00770682" w:rsidP="00770682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федеральный орган исполнительной власти, уполномоченный на осуществление федерального государственного охотничьего надзора;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юридические лица или индивидуальные предприниматели, заключившие охотхозяйственное соглашение.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proofErr w:type="gram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проверять выполнение требований в области охоты и сохранения охотничьих ресурсов, в том числе соблюдение правил охоты и параметров осуществления охоты, норм в области охоты и сохранения охотничьих ресурсов, а также наличие охотничьего билета, путевки, разрешения на добычу охотничьих ресурсов и разрешения на хранение и ношение охотничьего огнестрельного и (или) пневматического оружия;</w:t>
      </w:r>
      <w:proofErr w:type="gramEnd"/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</w:t>
      </w:r>
      <w:r w:rsidR="00070D95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производить при наличии достаточных данных о нарушениях требований в области охоты и сохранения охотничьих ресурсов лицом, находящимся в границах охотничьего угодья, осмотр вещей, находящихся при указанном лице (в том числе орудий охоты, продукции охоты);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производить при наличии достаточных данных о нарушениях требований в области охоты и сохранения охотничьих ресурсов лицом, находящимся в границах охотничьего угодья</w:t>
      </w:r>
      <w:r w:rsidR="002E683F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остановку и осмотр транспортных средств без нарушения целостности и вскрытия осматриваемых транспортных средств и их частей;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 ходе осмотра вещей и транспортных средств использовать средства фот</w:t>
      </w:r>
      <w:proofErr w:type="gram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о-</w:t>
      </w:r>
      <w:proofErr w:type="gramEnd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и </w:t>
      </w:r>
      <w:proofErr w:type="spell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видеофиксации</w:t>
      </w:r>
      <w:proofErr w:type="spellEnd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lastRenderedPageBreak/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составлять акты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 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сообщать о готовящемся или совершенном правонарушении или преступлении, связанных с нарушением законодательства Российской Федерации в области охоты и сохранения охотничьих ресурсов, в соответствующие органы государственного надзора или органы внутренних дел и направлять в указанные органы необходимые материалы;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 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составлять протокол об изъятии вещей и документов.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770682" w:rsidRPr="005D2D7E" w:rsidRDefault="00770682" w:rsidP="0077068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Производственные охотничьи инспектора вправе:</w:t>
      </w:r>
    </w:p>
    <w:p w:rsidR="00770682" w:rsidRPr="005D2D7E" w:rsidRDefault="00770682" w:rsidP="0077068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 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составлять протокол об изъятии вещей и документов;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770682" w:rsidRPr="005D2D7E" w:rsidRDefault="00770682" w:rsidP="00770682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При осуществлении производственного охотничьего контроля производственным охотничьим инспектором в отношении лиц, находящихся в границах охотничьего угодья, осуществляются следующие мероприятия: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проверка выполнения требований в области охоты и сохранения охотничьих ресурсов, в том числе соблюдения правил охоты и параметров осуществления охоты;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проверка наличия охотничьего билета, путевки, разрешения на добычу охотничьих ресурсов, разрешения на хранение и ношение охотничьего огнестрельного и (или) пневматического оружия;</w:t>
      </w:r>
    </w:p>
    <w:p w:rsidR="003555D9" w:rsidRPr="005D2D7E" w:rsidRDefault="003555D9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070D95" w:rsidRPr="005D2D7E" w:rsidRDefault="00070D95" w:rsidP="00777B3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При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лицами, находящимися в границах охотничьего угодьях, производственный инспектор производит: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осмотр вещей, находящихся при указанных лицах</w:t>
      </w:r>
      <w:r w:rsidR="002E3F63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без нарушения целостности и вскрытия осматриваемых вещей и их частей;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осмотр транспортных средств без нарушения целостности и вскрытия осматриваемых транспортных средств и их частей;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При предъявлении удостоверения производственного охотничьего инспектора при наличии достаточных данных о нарушениях требований в области охоты и со</w:t>
      </w:r>
      <w:r w:rsidR="008A0529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хранения охотничьих ресурсов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лицами, находящимися в границах охотничьего угодьях, производственный инспектор производит: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осмотр орудий охоты, собак охотничьих пород и ловчих птиц, используемых указанными лицами при осуществлении охоты;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осмотр отловленных или отстрелянных диких животных, их мяса, пушнины и иной продукции охоты на соответствие указанным в разрешении на добычу охотничьих ресурсов сведениям;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При осуществлении производственного охотничьего контроля производственным охотничьим инспектором в отношении лиц, находящихся в границах охотничьего угодья, осуществляются следующие мероприятия: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проверка выполнения требований в области охоты и сохранения охотничьих ресурсов, в том числе соблюдения правил охоты и параметров осуществления охоты;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осмотр вещей, находящихся при указанных лицах</w:t>
      </w:r>
      <w:r w:rsidR="004F2DF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без нарушения целостности и вскрытия осматриваемых вещей и их частей;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lastRenderedPageBreak/>
        <w:t>в) все вышеперечисленные ответы верны.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По окончании осуществления мероприятий производственного охотничьего контроля производственный охотничий инспектор:</w:t>
      </w:r>
    </w:p>
    <w:p w:rsidR="003555D9" w:rsidRPr="005D2D7E" w:rsidRDefault="003555D9" w:rsidP="00777B3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доводит до сведения лиц, в отношении которых был осуществлен производственный охотничий контроль</w:t>
      </w:r>
      <w:r w:rsidR="004F2DF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информацию об административных правонарушениях,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5D2D7E" w:rsidRDefault="003555D9" w:rsidP="00777B3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доводит до сведения лиц, в отношении которых был осуществлен производственный охотничий контроль</w:t>
      </w:r>
      <w:r w:rsidR="004F2DF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информацию об изъятии вещей и документов;</w:t>
      </w:r>
    </w:p>
    <w:p w:rsidR="003555D9" w:rsidRPr="005D2D7E" w:rsidRDefault="003555D9" w:rsidP="00777B3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доводит до сведения лиц, в отношении которых был осуществлен производственный охотничий контроль, результаты его осуществления.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По окончании осуществления мероприятий производственного охотничьего контроля производственный охотничий инспектор: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доводит до сведения лиц, в отношении которых был осуществлен производственный охотничий контроль, результаты его осуществления;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доводит до сведения лиц, в отношении которых был осуществлен производственный охотничий контроль</w:t>
      </w:r>
      <w:r w:rsidR="004F2DF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информацию об изъятии вещей и документов;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доводит до сведения лиц, в отношении которых был осуществлен производственный охотничий контроль</w:t>
      </w:r>
      <w:r w:rsidR="004F2DF4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информацию о досмотре транспортного средства.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Что отражается в акте </w:t>
      </w:r>
      <w:r w:rsidR="00023793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по результатам осуществления производственного охотничьего контроля: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результаты осуществления производственного охотничьего контроля; 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результаты осмотра вещей и транспортных средств;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Что отражается в акте </w:t>
      </w:r>
      <w:r w:rsidR="00023793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по результатам осуществления производственного охотничьего контроля:</w:t>
      </w:r>
    </w:p>
    <w:p w:rsidR="003555D9" w:rsidRPr="005D2D7E" w:rsidRDefault="003555D9" w:rsidP="00777B3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результаты осуществления производс</w:t>
      </w:r>
      <w:r w:rsidR="004F214B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твенного охотничьего контроля,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осмотра вещей и транспортных средств;</w:t>
      </w:r>
    </w:p>
    <w:p w:rsidR="003555D9" w:rsidRPr="005D2D7E" w:rsidRDefault="003555D9" w:rsidP="00777B3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номера охотничьих билетов и номера разрешений на добычу</w:t>
      </w:r>
      <w:r w:rsidR="004F214B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охотничьих ресурсов, выданные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охотникам, которых проверяли;</w:t>
      </w:r>
    </w:p>
    <w:p w:rsidR="003555D9" w:rsidRPr="005D2D7E" w:rsidRDefault="003555D9" w:rsidP="00777B3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сведения о добытых охотничьих ресурсах</w:t>
      </w:r>
      <w:r w:rsidR="00070D95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охотниками, которых проверяли.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Производственный охотничий инспектор составляет акт о наличии признаков административного правонарушения или преступления, связанных с нарушен</w:t>
      </w:r>
      <w:r w:rsidR="004F214B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ием законодательства Российской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Федерации в области охоты и сохранения охотничьих ресурсов</w:t>
      </w:r>
      <w:r w:rsidR="00023793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,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в присутствии: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лица, в отношении которого составляется акт;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сотрудника органов внутренних дел;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сотрудника 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ргана исполнительной власти субъекта Российской Федерации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, уполномоченного на осуществление федерального госуда</w:t>
      </w:r>
      <w:r w:rsidR="00070D95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рственного охотничьего надзора.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070D95" w:rsidRPr="005D2D7E" w:rsidRDefault="00467AAB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Орган, уполномоченный на осуществление федерального государственного охотничьего надзора,</w:t>
      </w:r>
      <w:r w:rsidR="003555D9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принимает решение об отстранении производственного охотничьего инспектора от осуществления производственного охотничьего контроля при выявлении фактов нарушения производственным охотничьим инспектором порядка осуществления производственного охотничьего контроля:</w:t>
      </w:r>
    </w:p>
    <w:p w:rsidR="003555D9" w:rsidRPr="005D2D7E" w:rsidRDefault="003555D9" w:rsidP="00777B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на основании обращений лиц, в отношении которых осуществлялся производственный охотничий контроль;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 основании обращений юридических лиц;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на осно</w:t>
      </w:r>
      <w:r w:rsidR="00070D95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вании обращений физических лиц.</w:t>
      </w:r>
    </w:p>
    <w:p w:rsidR="00070D95" w:rsidRPr="005D2D7E" w:rsidRDefault="00070D95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B3C12" w:rsidRPr="005D2D7E" w:rsidRDefault="00467AAB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Орган,</w:t>
      </w:r>
      <w:r w:rsidR="003555D9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уполномоченный на осуществление федерального государственного охотничьего надзора, </w:t>
      </w:r>
      <w:r w:rsidR="003555D9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принимает решение об отстранении производственного охотничьего инспектора от осуществления производственного охотничьего контроля: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в случае самостоятельного выявления уполномоченным органом </w:t>
      </w:r>
      <w:proofErr w:type="gram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фактов нарушения порядка осуществления производственного охотничьего контроля</w:t>
      </w:r>
      <w:proofErr w:type="gramEnd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в случае выявлении юридическими лицами фактов нарушения производственным охотничьим 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lastRenderedPageBreak/>
        <w:t>инспектором порядка осуществления производственного охотничьего контроля;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 случае выявлении физическими лицами фактов нарушения производственным охотничьим инспектором порядка осуществления производственного охотничьего контроля.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 в случае:</w:t>
      </w:r>
    </w:p>
    <w:p w:rsidR="003555D9" w:rsidRPr="005D2D7E" w:rsidRDefault="003555D9" w:rsidP="00777B39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нарушения порядка осуществления производственного охотничьего контроля;</w:t>
      </w:r>
    </w:p>
    <w:p w:rsidR="003555D9" w:rsidRPr="005D2D7E" w:rsidRDefault="003555D9" w:rsidP="00777B39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нарушения правил охоты;</w:t>
      </w:r>
    </w:p>
    <w:p w:rsidR="003555D9" w:rsidRPr="005D2D7E" w:rsidRDefault="003555D9" w:rsidP="00777B39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нарушения правил до</w:t>
      </w:r>
      <w:r w:rsidR="00EB3C12"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рожного движения.</w:t>
      </w:r>
    </w:p>
    <w:p w:rsidR="00EB3C12" w:rsidRPr="005D2D7E" w:rsidRDefault="00EB3C12" w:rsidP="00777B39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540B44" w:rsidRPr="005D2D7E" w:rsidRDefault="00540B44" w:rsidP="00540B44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 в случае:</w:t>
      </w:r>
    </w:p>
    <w:p w:rsidR="00540B44" w:rsidRPr="005D2D7E" w:rsidRDefault="00540B44" w:rsidP="00540B44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нарушения правил охоты;</w:t>
      </w:r>
    </w:p>
    <w:p w:rsidR="00540B44" w:rsidRPr="005D2D7E" w:rsidRDefault="00540B44" w:rsidP="00540B44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нарушения правил дорожного движения;</w:t>
      </w:r>
    </w:p>
    <w:p w:rsidR="00540B44" w:rsidRPr="005D2D7E" w:rsidRDefault="00540B44" w:rsidP="00540B44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540B44" w:rsidRPr="005D2D7E" w:rsidRDefault="00540B44" w:rsidP="00540B44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о</w:t>
      </w: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рганом исполнительной власти субъекта Российской Федерации</w:t>
      </w: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, уполномоченным на осуществление федерального государственного охотничьего надзора; 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</w:t>
      </w: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органом государственной власти Российской Федерации, уполномоченным в области охоты и сохранения охотничьих ресурсов.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B82F5A" w:rsidRPr="005D2D7E" w:rsidRDefault="00B82F5A" w:rsidP="00B82F5A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осуществляется:</w:t>
      </w:r>
    </w:p>
    <w:p w:rsidR="00B82F5A" w:rsidRPr="005D2D7E" w:rsidRDefault="00B82F5A" w:rsidP="00B82F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B82F5A" w:rsidRPr="005D2D7E" w:rsidRDefault="00B82F5A" w:rsidP="00B82F5A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</w:t>
      </w: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органом государственной власти Российской Федерации, уполномоченным в области охоты и сохранения охотничьих ресурсов.</w:t>
      </w:r>
    </w:p>
    <w:p w:rsidR="00B82F5A" w:rsidRPr="005D2D7E" w:rsidRDefault="00B82F5A" w:rsidP="00B82F5A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B82F5A" w:rsidRPr="005D2D7E" w:rsidRDefault="00B82F5A" w:rsidP="00B82F5A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</w:t>
      </w:r>
      <w:r w:rsidR="006E6A6F"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, уполномоченным на осуществление федерального государственного охотничьего надзора,</w:t>
      </w: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 xml:space="preserve"> от осуществления производственного охотничьего контроля на срок: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один год;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два года;</w:t>
      </w:r>
    </w:p>
    <w:p w:rsidR="003555D9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три года.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D545BE" w:rsidRPr="005D2D7E" w:rsidRDefault="00D545BE" w:rsidP="00D545B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органом, уполномоченным на осуществление федерального государственного охотничьего надзора, от осуществления производственного охотничьего контроля на срок:</w:t>
      </w:r>
    </w:p>
    <w:p w:rsidR="00D545BE" w:rsidRPr="005D2D7E" w:rsidRDefault="00D545BE" w:rsidP="00D545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два года;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три года;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Удостоверения производственных охотничьих инспекторов выдаются на срок: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один год;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три года;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в) пять лет. 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D545BE" w:rsidRPr="005D2D7E" w:rsidRDefault="00D545BE" w:rsidP="00D545B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Удостоверения производственных охотничьих инспекторов выдаются на срок:</w:t>
      </w:r>
    </w:p>
    <w:p w:rsidR="00D545BE" w:rsidRPr="005D2D7E" w:rsidRDefault="00D545BE" w:rsidP="00D545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один год;</w:t>
      </w:r>
    </w:p>
    <w:p w:rsidR="00D545BE" w:rsidRPr="005D2D7E" w:rsidRDefault="00D545BE" w:rsidP="00D545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три года;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На кого оформляются удостоверения производственных охотничьих инспекторов: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персонально на каждого производственного охотничьего инспектора;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б) на юридическое лицо или индивидуального предпринимателя, </w:t>
      </w:r>
      <w:proofErr w:type="gram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заключивших</w:t>
      </w:r>
      <w:proofErr w:type="gramEnd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охотхозяйственное соглашение;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lastRenderedPageBreak/>
        <w:t>в) на группу производственных охотничьих инспекторов, заключивших трудовой договор с юридическим лицом или индивидуальным предпринимателем.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D545BE" w:rsidRPr="005D2D7E" w:rsidRDefault="00D545BE" w:rsidP="00D545B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На кого оформляются удостоверения производственных охотничьих инспекторов:</w:t>
      </w:r>
    </w:p>
    <w:p w:rsidR="00D545BE" w:rsidRPr="005D2D7E" w:rsidRDefault="00D545BE" w:rsidP="00D545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а) на юридическое лицо или индивидуального предпринимателя, </w:t>
      </w:r>
      <w:proofErr w:type="gramStart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заключивших</w:t>
      </w:r>
      <w:proofErr w:type="gramEnd"/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охотхозяйственное соглашение;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на группу производственных охотничьих инспекторов, заключивших трудовой договор с юридическим лицом или индивидуальным предпринимателем.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Удостоверения и нагрудные знаки производственных охотничьих инспекторов выдаются: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лицам, успешно прошедшим проверку знания требований к кандидату в производственные охотничьи инспектора;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всем работникам юридического лица и индивидуального предпринимателя, осуществляющего пользование охотничьими ресурсами;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физическим лицам, имеющим охотничий билет.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D545BE" w:rsidRPr="005D2D7E" w:rsidRDefault="00D545BE" w:rsidP="00D545B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Удостоверения и нагрудные знаки производственных охотничьих инспекторов выдаются:</w:t>
      </w:r>
    </w:p>
    <w:p w:rsidR="00D545BE" w:rsidRPr="005D2D7E" w:rsidRDefault="00D545BE" w:rsidP="00D545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всем работникам юридического лица и индивидуального предпринимателя, осуществляющего пользование охотничьими ресурсами;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физическим лицам, имеющим охотничий билет;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Cs/>
          <w:kern w:val="1"/>
          <w:sz w:val="20"/>
          <w:szCs w:val="20"/>
          <w:lang w:eastAsia="hi-IN" w:bidi="hi-IN"/>
        </w:rPr>
        <w:t>в) все ответы не верные.</w:t>
      </w:r>
    </w:p>
    <w:p w:rsidR="00D545BE" w:rsidRPr="005D2D7E" w:rsidRDefault="00D545BE" w:rsidP="00D545BE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 каких случаях удостоверение производственного охотничьего инспектора подлежит замене: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утрата удостоверения производственного охотничьего инспектора;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повреждение удостоверения производственного охотничьего инспектора;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300ECA" w:rsidRPr="005D2D7E" w:rsidRDefault="00300ECA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 каких случаях удостоверение производственного охотничьего инспектора подлежит замене: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а) истечение срока, на который выдано удостоверение производственного охотничьего инспектора;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б) изменения производственным охотничьим инспектором фамилии, имени, отчества;</w:t>
      </w:r>
    </w:p>
    <w:p w:rsidR="003555D9" w:rsidRPr="005D2D7E" w:rsidRDefault="003555D9" w:rsidP="00777B39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EB3C12" w:rsidRPr="005D2D7E" w:rsidRDefault="00EB3C12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p w:rsidR="00EB3C12" w:rsidRPr="005D2D7E" w:rsidRDefault="003555D9" w:rsidP="00777B39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b/>
          <w:kern w:val="1"/>
          <w:sz w:val="20"/>
          <w:szCs w:val="20"/>
          <w:lang w:eastAsia="hi-IN" w:bidi="hi-IN"/>
        </w:rPr>
        <w:t>В каких случаях нагрудный знак производственного охотничьего инспектора подлежит замене: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а) утрата нагрудного знака производственного охотничьего инспектора;</w:t>
      </w:r>
    </w:p>
    <w:p w:rsidR="003555D9" w:rsidRPr="005D2D7E" w:rsidRDefault="003555D9" w:rsidP="00777B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D7E">
        <w:rPr>
          <w:rFonts w:ascii="Times New Roman" w:eastAsia="Times New Roman" w:hAnsi="Times New Roman"/>
          <w:sz w:val="20"/>
          <w:szCs w:val="20"/>
          <w:lang w:eastAsia="ru-RU"/>
        </w:rPr>
        <w:t>б) повреждение нагрудного знака производственного охотничьего инспектора;</w:t>
      </w:r>
    </w:p>
    <w:p w:rsidR="003555D9" w:rsidRPr="005D2D7E" w:rsidRDefault="003555D9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5D2D7E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в) все вышеперечисленные ответы верны.</w:t>
      </w:r>
    </w:p>
    <w:p w:rsidR="00884737" w:rsidRPr="005D2D7E" w:rsidRDefault="00884737" w:rsidP="00777B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</w:p>
    <w:sectPr w:rsidR="00884737" w:rsidRPr="005D2D7E" w:rsidSect="0081388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9E" w:rsidRDefault="00BF4A9E" w:rsidP="004E3FCA">
      <w:pPr>
        <w:spacing w:after="0" w:line="240" w:lineRule="auto"/>
      </w:pPr>
      <w:r>
        <w:separator/>
      </w:r>
    </w:p>
  </w:endnote>
  <w:endnote w:type="continuationSeparator" w:id="0">
    <w:p w:rsidR="00BF4A9E" w:rsidRDefault="00BF4A9E" w:rsidP="004E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5797"/>
      <w:docPartObj>
        <w:docPartGallery w:val="Page Numbers (Bottom of Page)"/>
        <w:docPartUnique/>
      </w:docPartObj>
    </w:sdtPr>
    <w:sdtEndPr/>
    <w:sdtContent>
      <w:p w:rsidR="003E043E" w:rsidRDefault="003E043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D7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9E" w:rsidRDefault="00BF4A9E" w:rsidP="004E3FCA">
      <w:pPr>
        <w:spacing w:after="0" w:line="240" w:lineRule="auto"/>
      </w:pPr>
      <w:r>
        <w:separator/>
      </w:r>
    </w:p>
  </w:footnote>
  <w:footnote w:type="continuationSeparator" w:id="0">
    <w:p w:rsidR="00BF4A9E" w:rsidRDefault="00BF4A9E" w:rsidP="004E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E16"/>
    <w:multiLevelType w:val="hybridMultilevel"/>
    <w:tmpl w:val="C4DE17A4"/>
    <w:lvl w:ilvl="0" w:tplc="95BE451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B7680"/>
    <w:multiLevelType w:val="multilevel"/>
    <w:tmpl w:val="9CF8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038B"/>
    <w:multiLevelType w:val="multilevel"/>
    <w:tmpl w:val="3B4A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82B04"/>
    <w:multiLevelType w:val="multilevel"/>
    <w:tmpl w:val="CFB8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A59A0"/>
    <w:multiLevelType w:val="hybridMultilevel"/>
    <w:tmpl w:val="35A4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5A7"/>
    <w:multiLevelType w:val="multilevel"/>
    <w:tmpl w:val="C47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F19C9"/>
    <w:multiLevelType w:val="multilevel"/>
    <w:tmpl w:val="D0D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C2776"/>
    <w:multiLevelType w:val="multilevel"/>
    <w:tmpl w:val="0DBA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545C4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47990"/>
    <w:multiLevelType w:val="multilevel"/>
    <w:tmpl w:val="2BA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50E7D"/>
    <w:multiLevelType w:val="multilevel"/>
    <w:tmpl w:val="59F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D47D7"/>
    <w:multiLevelType w:val="hybridMultilevel"/>
    <w:tmpl w:val="93DCD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03608"/>
    <w:multiLevelType w:val="hybridMultilevel"/>
    <w:tmpl w:val="DE0CF2A8"/>
    <w:lvl w:ilvl="0" w:tplc="CFF0CB28">
      <w:start w:val="5"/>
      <w:numFmt w:val="decimal"/>
      <w:lvlText w:val="%1."/>
      <w:lvlJc w:val="left"/>
      <w:pPr>
        <w:ind w:left="107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5EC7A58"/>
    <w:multiLevelType w:val="hybridMultilevel"/>
    <w:tmpl w:val="1830329E"/>
    <w:lvl w:ilvl="0" w:tplc="8C40E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E52E6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6000C"/>
    <w:multiLevelType w:val="hybridMultilevel"/>
    <w:tmpl w:val="8D7E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83B2B"/>
    <w:multiLevelType w:val="multilevel"/>
    <w:tmpl w:val="4548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5814C6"/>
    <w:multiLevelType w:val="multilevel"/>
    <w:tmpl w:val="BB9261C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8">
    <w:nsid w:val="58DB132D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6530B"/>
    <w:multiLevelType w:val="hybridMultilevel"/>
    <w:tmpl w:val="12549C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63F332E7"/>
    <w:multiLevelType w:val="multilevel"/>
    <w:tmpl w:val="06D0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3126F7"/>
    <w:multiLevelType w:val="multilevel"/>
    <w:tmpl w:val="12F0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D65D69"/>
    <w:multiLevelType w:val="multilevel"/>
    <w:tmpl w:val="9E64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D6523F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E216E"/>
    <w:multiLevelType w:val="hybridMultilevel"/>
    <w:tmpl w:val="BBB80690"/>
    <w:lvl w:ilvl="0" w:tplc="36E44352">
      <w:start w:val="1"/>
      <w:numFmt w:val="decimal"/>
      <w:lvlText w:val="%1."/>
      <w:lvlJc w:val="left"/>
      <w:pPr>
        <w:ind w:left="97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729"/>
    <w:multiLevelType w:val="hybridMultilevel"/>
    <w:tmpl w:val="439A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11"/>
  </w:num>
  <w:num w:numId="5">
    <w:abstractNumId w:val="19"/>
  </w:num>
  <w:num w:numId="6">
    <w:abstractNumId w:val="12"/>
  </w:num>
  <w:num w:numId="7">
    <w:abstractNumId w:val="13"/>
  </w:num>
  <w:num w:numId="8">
    <w:abstractNumId w:val="23"/>
  </w:num>
  <w:num w:numId="9">
    <w:abstractNumId w:val="8"/>
  </w:num>
  <w:num w:numId="10">
    <w:abstractNumId w:val="18"/>
  </w:num>
  <w:num w:numId="11">
    <w:abstractNumId w:val="14"/>
  </w:num>
  <w:num w:numId="12">
    <w:abstractNumId w:val="4"/>
  </w:num>
  <w:num w:numId="13">
    <w:abstractNumId w:val="15"/>
  </w:num>
  <w:num w:numId="14">
    <w:abstractNumId w:val="17"/>
  </w:num>
  <w:num w:numId="15">
    <w:abstractNumId w:val="6"/>
  </w:num>
  <w:num w:numId="16">
    <w:abstractNumId w:val="22"/>
  </w:num>
  <w:num w:numId="17">
    <w:abstractNumId w:val="7"/>
  </w:num>
  <w:num w:numId="18">
    <w:abstractNumId w:val="1"/>
  </w:num>
  <w:num w:numId="19">
    <w:abstractNumId w:val="3"/>
  </w:num>
  <w:num w:numId="20">
    <w:abstractNumId w:val="9"/>
  </w:num>
  <w:num w:numId="21">
    <w:abstractNumId w:val="5"/>
  </w:num>
  <w:num w:numId="22">
    <w:abstractNumId w:val="2"/>
  </w:num>
  <w:num w:numId="23">
    <w:abstractNumId w:val="10"/>
  </w:num>
  <w:num w:numId="24">
    <w:abstractNumId w:val="20"/>
  </w:num>
  <w:num w:numId="25">
    <w:abstractNumId w:val="16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5D9"/>
    <w:rsid w:val="000157FF"/>
    <w:rsid w:val="00023793"/>
    <w:rsid w:val="00070D95"/>
    <w:rsid w:val="00081298"/>
    <w:rsid w:val="0008776A"/>
    <w:rsid w:val="00094BBB"/>
    <w:rsid w:val="00095F8D"/>
    <w:rsid w:val="000A3A99"/>
    <w:rsid w:val="00133001"/>
    <w:rsid w:val="0014612D"/>
    <w:rsid w:val="00157914"/>
    <w:rsid w:val="001A44FC"/>
    <w:rsid w:val="001C55D4"/>
    <w:rsid w:val="001C5E86"/>
    <w:rsid w:val="001E7ED8"/>
    <w:rsid w:val="00201A93"/>
    <w:rsid w:val="00296BB4"/>
    <w:rsid w:val="002A122D"/>
    <w:rsid w:val="002D1678"/>
    <w:rsid w:val="002E3F63"/>
    <w:rsid w:val="002E683F"/>
    <w:rsid w:val="00300ECA"/>
    <w:rsid w:val="003236B2"/>
    <w:rsid w:val="003555D9"/>
    <w:rsid w:val="0035571A"/>
    <w:rsid w:val="00366E10"/>
    <w:rsid w:val="00370F02"/>
    <w:rsid w:val="00374B43"/>
    <w:rsid w:val="00384EB7"/>
    <w:rsid w:val="003971B4"/>
    <w:rsid w:val="003B0250"/>
    <w:rsid w:val="003B7A13"/>
    <w:rsid w:val="003C1517"/>
    <w:rsid w:val="003C7AA6"/>
    <w:rsid w:val="003E043E"/>
    <w:rsid w:val="003E4FCA"/>
    <w:rsid w:val="003F166D"/>
    <w:rsid w:val="0040410F"/>
    <w:rsid w:val="00416342"/>
    <w:rsid w:val="00453CB1"/>
    <w:rsid w:val="00467AAB"/>
    <w:rsid w:val="004C2098"/>
    <w:rsid w:val="004E3FCA"/>
    <w:rsid w:val="004E4318"/>
    <w:rsid w:val="004E75CA"/>
    <w:rsid w:val="004F214B"/>
    <w:rsid w:val="004F2DF4"/>
    <w:rsid w:val="00517396"/>
    <w:rsid w:val="00532DC5"/>
    <w:rsid w:val="00540B44"/>
    <w:rsid w:val="00574B62"/>
    <w:rsid w:val="00575669"/>
    <w:rsid w:val="0057666C"/>
    <w:rsid w:val="00590921"/>
    <w:rsid w:val="005C3DDE"/>
    <w:rsid w:val="005C53BF"/>
    <w:rsid w:val="005D2D7E"/>
    <w:rsid w:val="005D66AD"/>
    <w:rsid w:val="0060488B"/>
    <w:rsid w:val="0060626C"/>
    <w:rsid w:val="006676D4"/>
    <w:rsid w:val="00674FDF"/>
    <w:rsid w:val="006C6856"/>
    <w:rsid w:val="006E6A6F"/>
    <w:rsid w:val="00715D33"/>
    <w:rsid w:val="00770682"/>
    <w:rsid w:val="00777B39"/>
    <w:rsid w:val="007968EB"/>
    <w:rsid w:val="007A5103"/>
    <w:rsid w:val="007B0106"/>
    <w:rsid w:val="007B719E"/>
    <w:rsid w:val="007D2E27"/>
    <w:rsid w:val="007E05B4"/>
    <w:rsid w:val="007F39F8"/>
    <w:rsid w:val="0081388F"/>
    <w:rsid w:val="00820002"/>
    <w:rsid w:val="0084257F"/>
    <w:rsid w:val="00857A05"/>
    <w:rsid w:val="00870D6B"/>
    <w:rsid w:val="008724E6"/>
    <w:rsid w:val="00884737"/>
    <w:rsid w:val="00885CB2"/>
    <w:rsid w:val="008A0529"/>
    <w:rsid w:val="008B471C"/>
    <w:rsid w:val="008B6293"/>
    <w:rsid w:val="009431EE"/>
    <w:rsid w:val="009B6F63"/>
    <w:rsid w:val="009D68FF"/>
    <w:rsid w:val="009D6C1F"/>
    <w:rsid w:val="009E1361"/>
    <w:rsid w:val="00A21BD2"/>
    <w:rsid w:val="00A23A9F"/>
    <w:rsid w:val="00A46C88"/>
    <w:rsid w:val="00A51F39"/>
    <w:rsid w:val="00A82686"/>
    <w:rsid w:val="00AA3F22"/>
    <w:rsid w:val="00AB0CA0"/>
    <w:rsid w:val="00AD4970"/>
    <w:rsid w:val="00AE1CF2"/>
    <w:rsid w:val="00B01500"/>
    <w:rsid w:val="00B12053"/>
    <w:rsid w:val="00B13DF2"/>
    <w:rsid w:val="00B20E6E"/>
    <w:rsid w:val="00B24BB7"/>
    <w:rsid w:val="00B2508A"/>
    <w:rsid w:val="00B54533"/>
    <w:rsid w:val="00B821E1"/>
    <w:rsid w:val="00B82F5A"/>
    <w:rsid w:val="00B875EA"/>
    <w:rsid w:val="00BA032E"/>
    <w:rsid w:val="00BA21CC"/>
    <w:rsid w:val="00BC11A3"/>
    <w:rsid w:val="00BE536E"/>
    <w:rsid w:val="00BE5CF8"/>
    <w:rsid w:val="00BF4A9E"/>
    <w:rsid w:val="00C11B6B"/>
    <w:rsid w:val="00C2598E"/>
    <w:rsid w:val="00C25EFC"/>
    <w:rsid w:val="00C40D14"/>
    <w:rsid w:val="00C6234F"/>
    <w:rsid w:val="00C950B0"/>
    <w:rsid w:val="00C959AE"/>
    <w:rsid w:val="00CC7571"/>
    <w:rsid w:val="00CD0344"/>
    <w:rsid w:val="00CE33ED"/>
    <w:rsid w:val="00D1417C"/>
    <w:rsid w:val="00D17335"/>
    <w:rsid w:val="00D42F13"/>
    <w:rsid w:val="00D545BE"/>
    <w:rsid w:val="00D54B99"/>
    <w:rsid w:val="00D57DC3"/>
    <w:rsid w:val="00D60E9C"/>
    <w:rsid w:val="00D70271"/>
    <w:rsid w:val="00D73172"/>
    <w:rsid w:val="00D771E3"/>
    <w:rsid w:val="00D8617D"/>
    <w:rsid w:val="00D9339E"/>
    <w:rsid w:val="00DB65D5"/>
    <w:rsid w:val="00DC077A"/>
    <w:rsid w:val="00DC1173"/>
    <w:rsid w:val="00E02164"/>
    <w:rsid w:val="00E217A2"/>
    <w:rsid w:val="00E31A44"/>
    <w:rsid w:val="00E36BA9"/>
    <w:rsid w:val="00E536FE"/>
    <w:rsid w:val="00E619FF"/>
    <w:rsid w:val="00E80C9B"/>
    <w:rsid w:val="00E85AFF"/>
    <w:rsid w:val="00E909FE"/>
    <w:rsid w:val="00E92A6B"/>
    <w:rsid w:val="00EB18B4"/>
    <w:rsid w:val="00EB3C12"/>
    <w:rsid w:val="00EB476E"/>
    <w:rsid w:val="00EB5DD1"/>
    <w:rsid w:val="00EB6BAD"/>
    <w:rsid w:val="00F06EC1"/>
    <w:rsid w:val="00F26934"/>
    <w:rsid w:val="00F31C00"/>
    <w:rsid w:val="00F614D6"/>
    <w:rsid w:val="00F76196"/>
    <w:rsid w:val="00F94C20"/>
    <w:rsid w:val="00F957C3"/>
    <w:rsid w:val="00FC4EFB"/>
    <w:rsid w:val="00FE4C93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55D9"/>
    <w:pPr>
      <w:keepNext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555D9"/>
    <w:pPr>
      <w:keepNext/>
      <w:shd w:val="clear" w:color="auto" w:fill="FFFFFF"/>
      <w:ind w:firstLine="567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55D9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Title"/>
    <w:basedOn w:val="a"/>
    <w:link w:val="a4"/>
    <w:qFormat/>
    <w:rsid w:val="003555D9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55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555D9"/>
    <w:pPr>
      <w:ind w:left="720"/>
      <w:contextualSpacing/>
    </w:pPr>
  </w:style>
  <w:style w:type="paragraph" w:customStyle="1" w:styleId="ConsPlusNormal">
    <w:name w:val="ConsPlusNormal"/>
    <w:rsid w:val="003555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Базовый"/>
    <w:rsid w:val="003555D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styleId="a7">
    <w:name w:val="Hyperlink"/>
    <w:unhideWhenUsed/>
    <w:rsid w:val="003555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55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55D9"/>
    <w:rPr>
      <w:rFonts w:ascii="Consolas" w:eastAsia="Calibri" w:hAnsi="Consolas" w:cs="Consolas"/>
      <w:sz w:val="20"/>
      <w:szCs w:val="20"/>
    </w:rPr>
  </w:style>
  <w:style w:type="table" w:styleId="a8">
    <w:name w:val="Table Grid"/>
    <w:basedOn w:val="a1"/>
    <w:uiPriority w:val="59"/>
    <w:rsid w:val="00355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555D9"/>
    <w:rPr>
      <w:color w:val="0000FF"/>
      <w:u w:val="singl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3555D9"/>
  </w:style>
  <w:style w:type="character" w:customStyle="1" w:styleId="a9">
    <w:name w:val="Символ нумерации"/>
    <w:rsid w:val="003555D9"/>
  </w:style>
  <w:style w:type="character" w:customStyle="1" w:styleId="ListLabel1">
    <w:name w:val="ListLabel 1"/>
    <w:rsid w:val="003555D9"/>
    <w:rPr>
      <w:sz w:val="28"/>
    </w:rPr>
  </w:style>
  <w:style w:type="paragraph" w:customStyle="1" w:styleId="12">
    <w:name w:val="Заголовок1"/>
    <w:basedOn w:val="a"/>
    <w:next w:val="aa"/>
    <w:rsid w:val="003555D9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3555D9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c">
    <w:name w:val="Subtitle"/>
    <w:basedOn w:val="12"/>
    <w:next w:val="aa"/>
    <w:link w:val="ad"/>
    <w:qFormat/>
    <w:rsid w:val="003555D9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3555D9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paragraph" w:styleId="ae">
    <w:name w:val="List"/>
    <w:basedOn w:val="aa"/>
    <w:rsid w:val="003555D9"/>
  </w:style>
  <w:style w:type="paragraph" w:customStyle="1" w:styleId="13">
    <w:name w:val="Название1"/>
    <w:basedOn w:val="a"/>
    <w:rsid w:val="003555D9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kern w:val="1"/>
      <w:sz w:val="20"/>
      <w:szCs w:val="24"/>
      <w:lang w:eastAsia="hi-IN" w:bidi="hi-IN"/>
    </w:rPr>
  </w:style>
  <w:style w:type="paragraph" w:customStyle="1" w:styleId="14">
    <w:name w:val="Указатель1"/>
    <w:basedOn w:val="a"/>
    <w:rsid w:val="003555D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5">
    <w:name w:val="Абзац списка1"/>
    <w:basedOn w:val="a"/>
    <w:rsid w:val="003555D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355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3555D9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21">
    <w:name w:val="Указатель2"/>
    <w:basedOn w:val="a"/>
    <w:rsid w:val="003555D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1">
    <w:name w:val="header"/>
    <w:basedOn w:val="a"/>
    <w:link w:val="af2"/>
    <w:uiPriority w:val="99"/>
    <w:semiHidden/>
    <w:unhideWhenUsed/>
    <w:rsid w:val="003555D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3555D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uiPriority w:val="99"/>
    <w:rsid w:val="003555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35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55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0F26EE847ABDC438AE7857713BA7127CF04F3500E75B9646AB34EF23Z9w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80610-53AE-4CCC-95AB-17546828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19</Pages>
  <Words>9429</Words>
  <Characters>53750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63053</CharactersWithSpaces>
  <SharedDoc>false</SharedDoc>
  <HLinks>
    <vt:vector size="6" baseType="variant">
      <vt:variant>
        <vt:i4>4194314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consultantplus://offline/ref=1D0F26EE847ABDC438AE7857713BA7127CF04F3500E75B9646AB34EF23Z9wDK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malchikov</dc:creator>
  <cp:lastModifiedBy>Калюжная Юлия Владимировна</cp:lastModifiedBy>
  <cp:revision>31</cp:revision>
  <cp:lastPrinted>2014-07-25T06:53:00Z</cp:lastPrinted>
  <dcterms:created xsi:type="dcterms:W3CDTF">2021-12-16T07:51:00Z</dcterms:created>
  <dcterms:modified xsi:type="dcterms:W3CDTF">2022-01-31T12:08:00Z</dcterms:modified>
</cp:coreProperties>
</file>