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44" w:rsidRPr="007D75F6" w:rsidRDefault="00FA283C" w:rsidP="00976B87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Раздел: </w:t>
      </w:r>
      <w:r w:rsidR="009D3C1A" w:rsidRPr="007D75F6">
        <w:rPr>
          <w:rFonts w:ascii="Times New Roman" w:hAnsi="Times New Roman"/>
          <w:b/>
          <w:color w:val="000000" w:themeColor="text1"/>
          <w:sz w:val="20"/>
          <w:szCs w:val="20"/>
        </w:rPr>
        <w:t>Требования в области охоты и сохранения охотничьих ресурсов,</w:t>
      </w:r>
    </w:p>
    <w:p w:rsidR="009D3C1A" w:rsidRPr="007D75F6" w:rsidRDefault="009D3C1A" w:rsidP="00976B87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установленные Федеральным законом от 24</w:t>
      </w:r>
      <w:r w:rsidR="000F760F" w:rsidRPr="007D75F6">
        <w:rPr>
          <w:rFonts w:ascii="Times New Roman" w:hAnsi="Times New Roman"/>
          <w:b/>
          <w:color w:val="000000" w:themeColor="text1"/>
          <w:sz w:val="20"/>
          <w:szCs w:val="20"/>
        </w:rPr>
        <w:t>.07.2009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№ 209-ФЗ «Об охоте и о сохранении охотничьих </w:t>
      </w:r>
      <w:bookmarkStart w:id="0" w:name="_GoBack"/>
      <w:bookmarkEnd w:id="0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ресурсов и о внесении изменений в отдельные законодательные акты Российской Федерации»</w:t>
      </w:r>
      <w:r w:rsidR="00976B87" w:rsidRPr="007D75F6">
        <w:rPr>
          <w:rFonts w:ascii="Times New Roman" w:hAnsi="Times New Roman"/>
          <w:b/>
          <w:color w:val="000000" w:themeColor="text1"/>
          <w:sz w:val="20"/>
          <w:szCs w:val="20"/>
        </w:rPr>
        <w:br/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(10</w:t>
      </w:r>
      <w:r w:rsidR="00A201B4" w:rsidRPr="007D75F6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вопросов)</w:t>
      </w:r>
    </w:p>
    <w:p w:rsidR="00DD612F" w:rsidRPr="007D75F6" w:rsidRDefault="00DD612F" w:rsidP="00D90052">
      <w:pPr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87EAE" w:rsidRPr="007D75F6" w:rsidRDefault="000F0557" w:rsidP="00387EAE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Федеральн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ому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закон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охотничьи ресурсы – это: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объекты животного мира, которые в соответствии с настоящим Федеральным законом и (или) законами субъектов Российской Федерации используются или могут быть использованы в целях охоты;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все объекты животного мира;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объекты животного мира, на которые разрешена охота в субъекте Российской Федерации.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87EAE" w:rsidRPr="007D75F6" w:rsidRDefault="000F0557" w:rsidP="00387EAE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охотничьи ресурсы – это: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все объекты животного мира;</w:t>
      </w:r>
    </w:p>
    <w:p w:rsidR="00387EAE" w:rsidRPr="007D75F6" w:rsidRDefault="00387EAE" w:rsidP="00387EA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объекты животного мира, на которые разрешена охота в субъекте Российской Федерации;</w:t>
      </w:r>
    </w:p>
    <w:p w:rsidR="00387EAE" w:rsidRPr="007D75F6" w:rsidRDefault="00387EAE" w:rsidP="00387EA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387EAE" w:rsidRPr="007D75F6" w:rsidRDefault="00387EAE" w:rsidP="00387EA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87EAE" w:rsidRPr="007D75F6" w:rsidRDefault="000F0557" w:rsidP="00387EAE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387EAE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охотничье хозяйство – это:</w:t>
      </w:r>
    </w:p>
    <w:p w:rsidR="00387EAE" w:rsidRPr="007D75F6" w:rsidRDefault="00387EAE" w:rsidP="00387EA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сфера экономической деятельности по сохранению и использованию охотничьих ресурсов и среды их обитания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387EAE" w:rsidRPr="007D75F6" w:rsidRDefault="00387EAE" w:rsidP="00387EAE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сфера деятельности по сохранению и использованию охотничьих ресурсов и среды их обитания, по созданию охотничьей инфраструктуры, оказанию услуг в данной сфере, а также по закупке, производству и продаже продукции охоты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387EAE" w:rsidRPr="007D75F6" w:rsidRDefault="00387EAE" w:rsidP="004116C6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сфера экономической деятельности по сохранению и использованию охотничьих ресурсов и среды их обитания</w:t>
      </w:r>
      <w:r w:rsidR="004116C6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 оказанию услуг в данной сфере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4116C6" w:rsidRPr="007D75F6" w:rsidRDefault="004116C6" w:rsidP="004116C6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охотничье хозяйство – это:</w:t>
      </w:r>
    </w:p>
    <w:p w:rsidR="004116C6" w:rsidRPr="007D75F6" w:rsidRDefault="004116C6" w:rsidP="004116C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сфера экономической деятельности по сохранению и использованию охотничьих ресурсов и среды их обитания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387EAE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сфера экономической деятельности по сохранению и использованию охотничьих ресурсов и среды их обитания, оказанию услуг в данной сфере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сохранение охотничьих ресурсов – это: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а) деятельность, осуществляемая юридическими лицами и индивидуальными предпринимателями в целях заготовки, производства и продажи продукции охоты;</w:t>
      </w:r>
    </w:p>
    <w:p w:rsidR="004116C6" w:rsidRPr="007D75F6" w:rsidRDefault="004116C6" w:rsidP="004116C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б) деятельность, осуществляемая физическими лицами в целях личного потребления продукции охоты и в рекреационных целях;</w:t>
      </w:r>
    </w:p>
    <w:p w:rsidR="004116C6" w:rsidRPr="007D75F6" w:rsidRDefault="004116C6" w:rsidP="004116C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в) деятельность, связанная с поиском, выслеживанием, преследованием охотничьих ресурсов, их добычей, первичной переработкой и транспортировкой;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г) деятельность по поддержанию охотничьих ресурсов в состоянии, позволяющем обеспечить видовое разнообразие и сохранить их численность в пределах, необходимых для их расширенного воспроизводства.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сохранение охотничьих ресурсов – это: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а) деятельность, осуществляемая юридическими лицами и индивидуальными предпринимателями в целях заготовки, производства и продажи продукции охоты;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б) деятельность, осуществляемая физическими лицами в целях личного потребления продукции охоты и в рекреационных целях;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добыча охотничьих ресурсов – это: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отстрел охотничьих ресурсов;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отлов охотничьих ресурсов;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отстрел или отлов охотничьих ресурсов.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FF1E62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>добыча охотничьих ресурсов – это: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отстрел охотничьих ресурсов;</w:t>
      </w:r>
    </w:p>
    <w:p w:rsidR="004116C6" w:rsidRPr="007D75F6" w:rsidRDefault="004116C6" w:rsidP="004116C6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отлов охотничьих ресурсов;</w:t>
      </w:r>
    </w:p>
    <w:p w:rsidR="004116C6" w:rsidRPr="007D75F6" w:rsidRDefault="004116C6" w:rsidP="004116C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116C6" w:rsidRPr="007D75F6" w:rsidRDefault="004116C6" w:rsidP="004116C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B7C74" w:rsidRPr="007D75F6" w:rsidRDefault="000F0557" w:rsidP="00AE1BAC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6B7C7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охота</w:t>
      </w:r>
      <w:r w:rsidR="003078E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– это</w:t>
      </w:r>
      <w:r w:rsidR="006B7C74"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3078E4" w:rsidRPr="007D75F6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деятельность, связанная с поиском, выслеживанием, преследованием охотничьих ресурсов, их добычей. </w:t>
      </w:r>
    </w:p>
    <w:p w:rsidR="003078E4" w:rsidRPr="007D75F6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деят</w:t>
      </w:r>
      <w:r w:rsidR="003C550A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ельность, связанная с поиском,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выслеживанием, преследованием </w:t>
      </w:r>
      <w:r w:rsidRPr="007D75F6">
        <w:rPr>
          <w:rFonts w:ascii="Times New Roman" w:hAnsi="Times New Roman"/>
          <w:bCs/>
          <w:color w:val="000000" w:themeColor="text1"/>
          <w:sz w:val="20"/>
          <w:szCs w:val="20"/>
        </w:rPr>
        <w:t>объектов живот</w:t>
      </w:r>
      <w:r w:rsidR="003462DB" w:rsidRPr="007D75F6">
        <w:rPr>
          <w:rFonts w:ascii="Times New Roman" w:hAnsi="Times New Roman"/>
          <w:bCs/>
          <w:color w:val="000000" w:themeColor="text1"/>
          <w:sz w:val="20"/>
          <w:szCs w:val="20"/>
        </w:rPr>
        <w:t>ного мира, которые используются</w:t>
      </w:r>
      <w:r w:rsidRPr="007D75F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в целях охоты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их добычей, первичной переработкой и транспортировкой;</w:t>
      </w:r>
    </w:p>
    <w:p w:rsidR="003078E4" w:rsidRPr="007D75F6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деятельность, связанная с поиском, выслеживанием, преследованием охотничьих ресурсов, их добычей, первичной переработкой и транспортировкой.</w:t>
      </w:r>
    </w:p>
    <w:p w:rsidR="003078E4" w:rsidRPr="007D75F6" w:rsidRDefault="003078E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402A4" w:rsidRPr="007D75F6" w:rsidRDefault="000F0557" w:rsidP="00B402A4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B402A4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охота – это:</w:t>
      </w:r>
    </w:p>
    <w:p w:rsidR="00B402A4" w:rsidRPr="007D75F6" w:rsidRDefault="00B402A4" w:rsidP="00B402A4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деятельность, связанная с поиском, выслеживанием, преследованием охотничьих ресурсов, их добычей. </w:t>
      </w:r>
    </w:p>
    <w:p w:rsidR="00B402A4" w:rsidRPr="007D75F6" w:rsidRDefault="00B402A4" w:rsidP="00B402A4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деят</w:t>
      </w:r>
      <w:r w:rsidR="003C550A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ельность, связанная с поиском,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выслеживанием, преследованием </w:t>
      </w:r>
      <w:r w:rsidRPr="007D75F6">
        <w:rPr>
          <w:rFonts w:ascii="Times New Roman" w:hAnsi="Times New Roman"/>
          <w:bCs/>
          <w:color w:val="000000" w:themeColor="text1"/>
          <w:sz w:val="20"/>
          <w:szCs w:val="20"/>
        </w:rPr>
        <w:t>объектов животного мира, которые используются  в целях охоты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их добычей, первичной переработкой и транспортировкой;</w:t>
      </w:r>
    </w:p>
    <w:p w:rsidR="00B402A4" w:rsidRPr="007D75F6" w:rsidRDefault="00B402A4" w:rsidP="00B402A4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B402A4" w:rsidRPr="007D75F6" w:rsidRDefault="00B402A4" w:rsidP="00B402A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078E4" w:rsidRPr="007D75F6" w:rsidRDefault="000F05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9E647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орудия охоты – это:</w:t>
      </w:r>
    </w:p>
    <w:p w:rsidR="009E647A" w:rsidRPr="007D75F6" w:rsidRDefault="009E647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="00FA73F5" w:rsidRPr="007D75F6">
        <w:rPr>
          <w:rFonts w:ascii="Times New Roman" w:hAnsi="Times New Roman"/>
          <w:color w:val="000000" w:themeColor="text1"/>
          <w:sz w:val="20"/>
          <w:szCs w:val="20"/>
        </w:rPr>
        <w:t>огнестрельное и холодное оружие, отнесенное к охотничьему оружию в соответствии с Федеральным законом «Об оружии»;</w:t>
      </w:r>
    </w:p>
    <w:p w:rsidR="00FA73F5" w:rsidRPr="007D75F6" w:rsidRDefault="00FA73F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огнестрельное, пневматическое и холодное оружие, отнесенное к охотничьему оружию в соответствии с Федеральным законом «Об оружии»;</w:t>
      </w:r>
    </w:p>
    <w:p w:rsidR="00FA73F5" w:rsidRPr="007D75F6" w:rsidRDefault="00FA73F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огнестрельное, пневматическое и холодное оружие, отнесенное к охотничьему оружию в соответствии с Федеральным законом «Об оружии», а также боеприпасы, капканы и другие устройства, приборы, оборудование, испол</w:t>
      </w:r>
      <w:r w:rsidR="004116C6" w:rsidRPr="007D75F6">
        <w:rPr>
          <w:rFonts w:ascii="Times New Roman" w:hAnsi="Times New Roman"/>
          <w:color w:val="000000" w:themeColor="text1"/>
          <w:sz w:val="20"/>
          <w:szCs w:val="20"/>
        </w:rPr>
        <w:t>ьзуемые при осуществлении охоты;</w:t>
      </w:r>
    </w:p>
    <w:p w:rsidR="006F34D4" w:rsidRPr="007D75F6" w:rsidRDefault="006F34D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г) огнестрельное, пневматическое, охотничье метательное стрелковое и холодное оружие, отнесенное к охотничьему оружию в соответствии с Федеральным законом «Об оружии», а также боеприпасы, метаемые снаряды к охотничьему метательному стрелковому оружию, капканы и другие устройства, приборы, оборудование, используемые при осуществлении охоты</w:t>
      </w:r>
      <w:r w:rsidR="00BE7A4E"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E647A" w:rsidRPr="007D75F6" w:rsidRDefault="009E647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116C6" w:rsidRPr="007D75F6" w:rsidRDefault="000F0557" w:rsidP="004116C6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4116C6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орудия охоты – это:</w:t>
      </w:r>
    </w:p>
    <w:p w:rsidR="004116C6" w:rsidRPr="007D75F6" w:rsidRDefault="004116C6" w:rsidP="004116C6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огнестрельное и холодное оружие, отнесенное к охотничьему оружию в соответствии с Федеральным законом «Об оружии»;</w:t>
      </w:r>
    </w:p>
    <w:p w:rsidR="004116C6" w:rsidRPr="007D75F6" w:rsidRDefault="004116C6" w:rsidP="004116C6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огнестрельное, пневматическое и холодное оружие, отнесенное к охотничьему оружию в соответствии с Федеральным законом «Об оружии»;</w:t>
      </w:r>
    </w:p>
    <w:p w:rsidR="004116C6" w:rsidRPr="007D75F6" w:rsidRDefault="004116C6" w:rsidP="004116C6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огнестрельное, пневматическое и холодное оружие, отнесенное к охотничьему оружию в соответствии с Федеральным законом «Об оружии», а также боеприпасы, капканы и другие устройства, приборы, оборудование, используемые при осуществлении охоты;</w:t>
      </w:r>
    </w:p>
    <w:p w:rsidR="004116C6" w:rsidRPr="007D75F6" w:rsidRDefault="003E5EA0" w:rsidP="004116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="004116C6" w:rsidRPr="007D75F6">
        <w:rPr>
          <w:rFonts w:ascii="Times New Roman" w:hAnsi="Times New Roman"/>
          <w:color w:val="000000" w:themeColor="text1"/>
          <w:sz w:val="20"/>
          <w:szCs w:val="20"/>
        </w:rPr>
        <w:t>) все ответы не верные.</w:t>
      </w:r>
    </w:p>
    <w:p w:rsidR="004116C6" w:rsidRPr="007D75F6" w:rsidRDefault="004116C6" w:rsidP="003E5EA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1765E3" w:rsidRPr="007D75F6" w:rsidRDefault="000F05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1765E3"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способы охоты – это:</w:t>
      </w:r>
    </w:p>
    <w:p w:rsidR="001765E3" w:rsidRPr="007D75F6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приемы, применяемые при добыче охотничьих ресурсов;</w:t>
      </w:r>
    </w:p>
    <w:p w:rsidR="001765E3" w:rsidRPr="007D75F6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методы и приемы, применяемые при осуществлении охоты, в том числе с использованием охотничьих сооружений, собак охотничьих пород, ловчих птиц;</w:t>
      </w:r>
    </w:p>
    <w:p w:rsidR="001765E3" w:rsidRPr="007D75F6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методы, применяемые при отлове или отстреле охотничьих ресурсов.</w:t>
      </w:r>
    </w:p>
    <w:p w:rsidR="001765E3" w:rsidRPr="007D75F6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402A4" w:rsidRPr="007D75F6" w:rsidRDefault="000F0557" w:rsidP="00B402A4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B402A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способы охоты – это:</w:t>
      </w:r>
    </w:p>
    <w:p w:rsidR="00B402A4" w:rsidRPr="007D75F6" w:rsidRDefault="00B402A4" w:rsidP="00B402A4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приемы, применяемые при добыче охотничьих ресурсов;</w:t>
      </w:r>
    </w:p>
    <w:p w:rsidR="00B402A4" w:rsidRPr="007D75F6" w:rsidRDefault="00B402A4" w:rsidP="00B402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методы, применяемые при отлове и</w:t>
      </w:r>
      <w:r w:rsidR="0061704E" w:rsidRPr="007D75F6">
        <w:rPr>
          <w:rFonts w:ascii="Times New Roman" w:hAnsi="Times New Roman"/>
          <w:color w:val="000000" w:themeColor="text1"/>
          <w:sz w:val="20"/>
          <w:szCs w:val="20"/>
        </w:rPr>
        <w:t>ли отстреле охотничьих ресурсов;</w:t>
      </w:r>
    </w:p>
    <w:p w:rsidR="00B402A4" w:rsidRPr="007D75F6" w:rsidRDefault="00B402A4" w:rsidP="00B402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B402A4" w:rsidRPr="007D75F6" w:rsidRDefault="00B402A4" w:rsidP="00B402A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54149" w:rsidRPr="007D75F6" w:rsidRDefault="000F05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954149" w:rsidRPr="007D75F6">
        <w:rPr>
          <w:rFonts w:ascii="Times New Roman" w:hAnsi="Times New Roman"/>
          <w:b/>
          <w:color w:val="000000" w:themeColor="text1"/>
          <w:sz w:val="20"/>
          <w:szCs w:val="20"/>
        </w:rPr>
        <w:t>сроки охоты – это: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даты, указанные в разрешении на добычу охотничьих ресурсов;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временной отрезок, в течение которого допускается добыча охотничьих ресурсов;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сроки, определяемые периодом, в течение которого допускается добыча охотничьих ресурсов.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D1293" w:rsidRPr="007D75F6" w:rsidRDefault="000F0557" w:rsidP="004D1293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4D1293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сроки охоты – это:</w:t>
      </w:r>
    </w:p>
    <w:p w:rsidR="004D1293" w:rsidRPr="007D75F6" w:rsidRDefault="004D1293" w:rsidP="004D129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даты, указанные в разрешении на добычу охотничьих ресурсов;</w:t>
      </w:r>
    </w:p>
    <w:p w:rsidR="004D1293" w:rsidRPr="007D75F6" w:rsidRDefault="004D1293" w:rsidP="004D129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временной отрезок, в течение которого допускается добыча охотничьих ресурсов;</w:t>
      </w:r>
    </w:p>
    <w:p w:rsidR="004D1293" w:rsidRPr="007D75F6" w:rsidRDefault="004D1293" w:rsidP="004D129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D1293" w:rsidRPr="007D75F6" w:rsidRDefault="004D1293" w:rsidP="004D129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54149" w:rsidRPr="007D75F6" w:rsidRDefault="000F05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954149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продукция охоты – это: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отловленные, отстреленные дикие животные, их мясо, пушнина и иная продукция;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отловленные или отстреленные дикие животные, их мясо, пушнина и иная продукция, определяемая в соответствии с Общероссийским классификатором продукции;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Pr="007D75F6">
        <w:rPr>
          <w:rFonts w:ascii="Times New Roman" w:hAnsi="Times New Roman"/>
          <w:bCs/>
          <w:color w:val="000000" w:themeColor="text1"/>
          <w:sz w:val="20"/>
          <w:szCs w:val="20"/>
        </w:rPr>
        <w:t>пушное сырье, шкуры, мясо и другая продукция охотничьего промысла.</w:t>
      </w:r>
    </w:p>
    <w:p w:rsidR="00954149" w:rsidRPr="007D75F6" w:rsidRDefault="0095414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1704E" w:rsidRPr="007D75F6" w:rsidRDefault="000F0557" w:rsidP="0061704E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61704E" w:rsidRPr="007D75F6">
        <w:rPr>
          <w:rFonts w:ascii="Times New Roman" w:hAnsi="Times New Roman"/>
          <w:b/>
          <w:color w:val="000000" w:themeColor="text1"/>
          <w:sz w:val="20"/>
          <w:szCs w:val="20"/>
        </w:rPr>
        <w:t>продукция охоты – это:</w:t>
      </w:r>
    </w:p>
    <w:p w:rsidR="0061704E" w:rsidRPr="007D75F6" w:rsidRDefault="0061704E" w:rsidP="006170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отловленные, отстреленные дикие животные, их мясо, пушнина и иная продукция;</w:t>
      </w:r>
    </w:p>
    <w:p w:rsidR="0061704E" w:rsidRPr="007D75F6" w:rsidRDefault="0061704E" w:rsidP="0061704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Pr="007D75F6">
        <w:rPr>
          <w:rFonts w:ascii="Times New Roman" w:hAnsi="Times New Roman"/>
          <w:bCs/>
          <w:color w:val="000000" w:themeColor="text1"/>
          <w:sz w:val="20"/>
          <w:szCs w:val="20"/>
        </w:rPr>
        <w:t>пушное сырье, шкуры, мясо и другая продукция охотничьего промысла;</w:t>
      </w:r>
    </w:p>
    <w:p w:rsidR="0061704E" w:rsidRPr="007D75F6" w:rsidRDefault="0061704E" w:rsidP="0061704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61704E" w:rsidRPr="007D75F6" w:rsidRDefault="0061704E" w:rsidP="0061704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622EE" w:rsidRPr="007D75F6" w:rsidRDefault="005622EE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промысловая охота – это:</w:t>
      </w:r>
    </w:p>
    <w:p w:rsidR="005622EE" w:rsidRPr="007D75F6" w:rsidRDefault="005622EE" w:rsidP="00562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охота, осуществляемая профессиональными охотниками;</w:t>
      </w:r>
    </w:p>
    <w:p w:rsidR="00D2600B" w:rsidRPr="007D75F6" w:rsidRDefault="00D2600B" w:rsidP="00562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охота, осуществляемая юридическими лицами и индивидуальными предпринимателями в целях заготовки, производства и продажи продукции охоты;</w:t>
      </w:r>
    </w:p>
    <w:p w:rsidR="00D2600B" w:rsidRPr="007D75F6" w:rsidRDefault="00D2600B" w:rsidP="00562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в) охота осуществляемая охотпользователями.</w:t>
      </w:r>
    </w:p>
    <w:p w:rsidR="005622EE" w:rsidRPr="007D75F6" w:rsidRDefault="005622EE" w:rsidP="00562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2600B" w:rsidRPr="007D75F6" w:rsidRDefault="00D2600B" w:rsidP="00D2600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промысловая охота – это:</w:t>
      </w:r>
    </w:p>
    <w:p w:rsidR="00D2600B" w:rsidRPr="007D75F6" w:rsidRDefault="00D2600B" w:rsidP="00D26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охота, осуществляемая профессиональными охотниками;</w:t>
      </w:r>
    </w:p>
    <w:p w:rsidR="00D2600B" w:rsidRPr="007D75F6" w:rsidRDefault="00D2600B" w:rsidP="00D26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охота, осуществляемая юридическими лицами и индивидуальными предпринимателями;</w:t>
      </w:r>
    </w:p>
    <w:p w:rsidR="00D2600B" w:rsidRPr="007D75F6" w:rsidRDefault="00D2600B" w:rsidP="00D2600B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2600B" w:rsidRPr="007D75F6" w:rsidRDefault="00D2600B" w:rsidP="00D26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54149" w:rsidRPr="007D75F6" w:rsidRDefault="000F05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954149" w:rsidRPr="007D75F6">
        <w:rPr>
          <w:rFonts w:ascii="Times New Roman" w:hAnsi="Times New Roman"/>
          <w:b/>
          <w:color w:val="000000" w:themeColor="text1"/>
          <w:sz w:val="20"/>
          <w:szCs w:val="20"/>
        </w:rPr>
        <w:t>любительская и спортивная охота – это: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охота, осуществляемая физическими лицами в целях личного потребления продукции охоты и в рекреационных целях;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охота, осуществляемая непрофессиональными охотниками;</w:t>
      </w:r>
    </w:p>
    <w:p w:rsidR="00954149" w:rsidRPr="007D75F6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охота, осуществляемая физическими лицами в целях спортивного интереса.</w:t>
      </w:r>
    </w:p>
    <w:p w:rsidR="00954149" w:rsidRPr="007D75F6" w:rsidRDefault="0095414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2600B" w:rsidRPr="007D75F6" w:rsidRDefault="00D2600B" w:rsidP="00D2600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любительская и спортивная охота – это:</w:t>
      </w:r>
    </w:p>
    <w:p w:rsidR="00D2600B" w:rsidRPr="007D75F6" w:rsidRDefault="00D2600B" w:rsidP="00D260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lastRenderedPageBreak/>
        <w:t>а) охота, осуществляемая непрофессиональными охотниками;</w:t>
      </w:r>
    </w:p>
    <w:p w:rsidR="00D2600B" w:rsidRPr="007D75F6" w:rsidRDefault="00D2600B" w:rsidP="00D2600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охота, осуществляемая физическими лицами в целях спортивного интереса;</w:t>
      </w:r>
    </w:p>
    <w:p w:rsidR="00D2600B" w:rsidRPr="007D75F6" w:rsidRDefault="00D2600B" w:rsidP="00D2600B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2600B" w:rsidRPr="007D75F6" w:rsidRDefault="00D2600B" w:rsidP="00D2600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C7FA5" w:rsidRPr="007D75F6" w:rsidRDefault="00FC7FA5" w:rsidP="00FC7FA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услуги в сфере охотничьего хозяйства – это:</w:t>
      </w:r>
    </w:p>
    <w:p w:rsidR="00FC7FA5" w:rsidRPr="007D75F6" w:rsidRDefault="00FC7FA5" w:rsidP="00FC7FA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все виды услуг оказываемых охотникам юридическими лицами и индивидуальными предпринимателями;</w:t>
      </w:r>
    </w:p>
    <w:p w:rsidR="00FC7FA5" w:rsidRPr="007D75F6" w:rsidRDefault="00FC7FA5" w:rsidP="00FC7FA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услуги,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оказываемые охотникам, услуги по изучению охотничьих угодий и иные услуги, определяемые в соответствии с общероссийскими классификаторами видов экономической деятельности, продукции, услуг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60648F" w:rsidRPr="007D75F6" w:rsidRDefault="00FC7FA5" w:rsidP="00FC7F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вышеперечисленные ответы верные.</w:t>
      </w:r>
    </w:p>
    <w:p w:rsidR="00FC7FA5" w:rsidRPr="007D75F6" w:rsidRDefault="00FC7FA5" w:rsidP="00FC7F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C7FA5" w:rsidRPr="007D75F6" w:rsidRDefault="00FC7FA5" w:rsidP="00FC7FA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услуги в сфере охотничьего хозяйства – это:</w:t>
      </w:r>
    </w:p>
    <w:p w:rsidR="00FC7FA5" w:rsidRPr="007D75F6" w:rsidRDefault="00FC7FA5" w:rsidP="00FC7FA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все виды услуг оказываемых охотникам юридическими лицами и индивидуальными предпринимателями;</w:t>
      </w:r>
    </w:p>
    <w:p w:rsidR="00FC7FA5" w:rsidRPr="007D75F6" w:rsidRDefault="00FC7FA5" w:rsidP="00FC7FA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услуги,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оказываемые охотникам охотпользователями</w:t>
      </w:r>
      <w:r w:rsidR="00082891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и </w:t>
      </w:r>
      <w:r w:rsidR="00082891" w:rsidRPr="007D75F6">
        <w:rPr>
          <w:rFonts w:ascii="Times New Roman" w:hAnsi="Times New Roman"/>
          <w:color w:val="000000" w:themeColor="text1"/>
          <w:sz w:val="20"/>
          <w:szCs w:val="20"/>
        </w:rPr>
        <w:t>органом исполнительной власти субъекта Российской Федерации, уполномоченным в области охоты и сохранения охотничьих ресурсов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FC7FA5" w:rsidRPr="007D75F6" w:rsidRDefault="00272E25" w:rsidP="00FC7F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FC7FA5" w:rsidRPr="007D75F6" w:rsidRDefault="00FC7FA5" w:rsidP="00FC7F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E647A" w:rsidRPr="007D75F6" w:rsidRDefault="006064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BB66B3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лимит добычи охотничьих ресурсов – это: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объем допустимой годовой добычи охотничьих ресурсов;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ограничение на добычу охотничьих ресурсов в день на одного охотника;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объем возможного изъятия охотничьих ресурсов из среды обитания в конкретный сезон охоты</w:t>
      </w:r>
      <w:r w:rsidR="0060648F"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BB66B3" w:rsidRPr="007D75F6" w:rsidRDefault="00BB66B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0648F" w:rsidRPr="007D75F6" w:rsidRDefault="0060648F" w:rsidP="0060648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лимит добычи охотничьих ресурсов – это:</w:t>
      </w:r>
    </w:p>
    <w:p w:rsidR="0060648F" w:rsidRPr="007D75F6" w:rsidRDefault="0060648F" w:rsidP="006064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ограничение на добычу охотничьих ресурсов в день на одного охотника;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объем возможного изъятия охотничьих ресурсов из среды обитания в конкретный сезон охоты;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B66B3" w:rsidRPr="007D75F6" w:rsidRDefault="006064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BB66B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квота добычи охотничьих ресурсов – это: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часть лимита добычи охотничьих ресурсов, которая определяется в отношении каждого охотничьего угодья;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объем допустимой годовой добычи охотничьих ресурсов;</w:t>
      </w:r>
    </w:p>
    <w:p w:rsidR="00BB66B3" w:rsidRPr="007D75F6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часть лимита добычи охотничьих ресурсов, которая определяется в отношении каждого охотничьего вида.</w:t>
      </w:r>
    </w:p>
    <w:p w:rsidR="009E647A" w:rsidRPr="007D75F6" w:rsidRDefault="009E647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0648F" w:rsidRPr="007D75F6" w:rsidRDefault="0060648F" w:rsidP="0060648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квота добычи охотничьих ресурсов – это:</w:t>
      </w:r>
    </w:p>
    <w:p w:rsidR="0060648F" w:rsidRPr="007D75F6" w:rsidRDefault="0060648F" w:rsidP="006064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объем допустимой годовой добычи охотничьих ресурсов;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часть лимита добычи охотничьих ресурсов, которая определяется в отношении каждого охотничьего вида;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60648F" w:rsidRPr="007D75F6" w:rsidRDefault="0060648F" w:rsidP="0060648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72E25" w:rsidRPr="007D75F6" w:rsidRDefault="0063481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 охотничьи угодья – это:</w:t>
      </w:r>
    </w:p>
    <w:p w:rsidR="00272E25" w:rsidRPr="007D75F6" w:rsidRDefault="00272E25" w:rsidP="00272E2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территории, в границах которых допускается осуществление видов деятельности в сфере охотничьего хозяйства;</w:t>
      </w:r>
    </w:p>
    <w:p w:rsidR="00272E25" w:rsidRPr="007D75F6" w:rsidRDefault="00272E25" w:rsidP="0027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территории, в которых обитают охотничьи виды животных;</w:t>
      </w:r>
    </w:p>
    <w:p w:rsidR="00272E25" w:rsidRPr="007D75F6" w:rsidRDefault="00272E25" w:rsidP="0027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среда обитания охотничьих видов животных.</w:t>
      </w:r>
    </w:p>
    <w:p w:rsidR="00272E25" w:rsidRPr="007D75F6" w:rsidRDefault="00272E25" w:rsidP="0027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72E25" w:rsidRPr="007D75F6" w:rsidRDefault="0063481C" w:rsidP="00272E2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</w:t>
      </w:r>
      <w:r w:rsidR="00272E2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 охотничьи угодья – это:</w:t>
      </w:r>
    </w:p>
    <w:p w:rsidR="00272E25" w:rsidRPr="007D75F6" w:rsidRDefault="00272E25" w:rsidP="0027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территории, в которых обитают охотничьи виды животных;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lastRenderedPageBreak/>
        <w:t>б) среда обитания охотничьих видов животных;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93CC2" w:rsidRPr="007D75F6" w:rsidRDefault="0063481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993CC2" w:rsidRPr="007D75F6">
        <w:rPr>
          <w:rFonts w:ascii="Times New Roman" w:hAnsi="Times New Roman"/>
          <w:b/>
          <w:color w:val="000000" w:themeColor="text1"/>
          <w:sz w:val="20"/>
          <w:szCs w:val="20"/>
        </w:rPr>
        <w:t>разрешение на добычу охотничьих ресурсов – это:</w:t>
      </w:r>
    </w:p>
    <w:p w:rsidR="00993CC2" w:rsidRPr="007D75F6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документ, удостоверяющий право на добычу охотничьих ресурсов;</w:t>
      </w:r>
    </w:p>
    <w:p w:rsidR="00993CC2" w:rsidRPr="007D75F6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документ, удостоверяющий право на отстрел охотничьих ресурсов;</w:t>
      </w:r>
    </w:p>
    <w:p w:rsidR="00993CC2" w:rsidRPr="007D75F6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документ, удостоверяющий пра</w:t>
      </w:r>
      <w:r w:rsidR="00272E25" w:rsidRPr="007D75F6">
        <w:rPr>
          <w:rFonts w:ascii="Times New Roman" w:hAnsi="Times New Roman"/>
          <w:color w:val="000000" w:themeColor="text1"/>
          <w:sz w:val="20"/>
          <w:szCs w:val="20"/>
        </w:rPr>
        <w:t>во на отлов охотничьих ресурсов.</w:t>
      </w:r>
    </w:p>
    <w:p w:rsidR="00993CC2" w:rsidRPr="007D75F6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72E25" w:rsidRPr="007D75F6" w:rsidRDefault="0063481C" w:rsidP="00272E2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272E2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разрешение на добычу охотничьих ресурсов – это: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документ, удостоверяющий право на отстрел охотничьих ресурсов;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документ, удостоверяющий право на отлов охотничьих ресурсов;</w:t>
      </w:r>
    </w:p>
    <w:p w:rsidR="00272E25" w:rsidRPr="007D75F6" w:rsidRDefault="00272E25" w:rsidP="00272E2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CC6220" w:rsidRPr="007D75F6" w:rsidRDefault="0063481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охотничьи угодья подразделяются </w:t>
      </w:r>
      <w:proofErr w:type="gramStart"/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</w:t>
      </w:r>
      <w:proofErr w:type="gramEnd"/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общего доступа и закрытого доступа;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закреплённые охотничьи угодья и общедоступные охотничьи угодья;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в</w:t>
      </w:r>
      <w:proofErr w:type="gramEnd"/>
      <w:r w:rsidR="00AD53C1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все вышеперечисленные ответы верные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C6220" w:rsidRPr="007D75F6" w:rsidRDefault="0063481C" w:rsidP="00CC62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охотничьи угодья подразделяются </w:t>
      </w:r>
      <w:proofErr w:type="gramStart"/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</w:t>
      </w:r>
      <w:proofErr w:type="gramEnd"/>
      <w:r w:rsidR="00CC6220"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никак не подразделяются;</w:t>
      </w:r>
    </w:p>
    <w:p w:rsidR="00CC6220" w:rsidRPr="007D75F6" w:rsidRDefault="00CC6220" w:rsidP="00CC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общего доступа и закрытого доступа;</w:t>
      </w:r>
    </w:p>
    <w:p w:rsidR="00CC6220" w:rsidRPr="007D75F6" w:rsidRDefault="00AD53C1" w:rsidP="00CC622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AD53C1" w:rsidRPr="007D75F6" w:rsidRDefault="00AD53C1" w:rsidP="00CC622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741084" w:rsidRPr="007D75F6" w:rsidRDefault="0063481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357FA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закрепленные охотничьи угодья – это:</w:t>
      </w:r>
    </w:p>
    <w:p w:rsidR="00357FA1" w:rsidRPr="007D75F6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охотничьи угодья, в которых физические лица имеют право свободно пребывать в целях охоты;</w:t>
      </w:r>
    </w:p>
    <w:p w:rsidR="00357FA1" w:rsidRPr="007D75F6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охотничьи угодья, которые используются юридическими лицами, индивидуальными предпринимателями на основаниях, предусмотренных </w:t>
      </w:r>
      <w:r w:rsidR="00153287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настоящим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Федеральным законом;</w:t>
      </w:r>
    </w:p>
    <w:p w:rsidR="00357FA1" w:rsidRPr="007D75F6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охотничьи угодья, составляющие не менее двадцати процентов от общей площади охотничьих угодий Российской Федерации.</w:t>
      </w:r>
    </w:p>
    <w:p w:rsidR="00357FA1" w:rsidRPr="007D75F6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D77A5" w:rsidRPr="007D75F6" w:rsidRDefault="0063481C" w:rsidP="007D77A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3C550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7D77A5" w:rsidRPr="007D75F6">
        <w:rPr>
          <w:rFonts w:ascii="Times New Roman" w:hAnsi="Times New Roman"/>
          <w:b/>
          <w:color w:val="000000" w:themeColor="text1"/>
          <w:sz w:val="20"/>
          <w:szCs w:val="20"/>
        </w:rPr>
        <w:t>закрепленные охотничьи угодья – это: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охотничьи угодья, в которых физические лица имеют право свободно пребывать в целях охоты;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охотничьи угодья, составляющие не менее двадцати процентов от общей площади охотничьих угодий Российской Федерации;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D3A90" w:rsidRPr="007D75F6" w:rsidRDefault="00FD3A9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общедоступные охотничьи угодья должны составлять от общей площади охотничьих угодий субъекта Российской Федерации: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не более 50 %;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не менее 20%;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не менее 30 </w:t>
      </w:r>
      <w:r w:rsidR="00BB274A" w:rsidRPr="007D75F6">
        <w:rPr>
          <w:rFonts w:ascii="Times New Roman" w:hAnsi="Times New Roman"/>
          <w:color w:val="000000" w:themeColor="text1"/>
          <w:sz w:val="20"/>
          <w:szCs w:val="20"/>
        </w:rPr>
        <w:t>%.</w:t>
      </w:r>
    </w:p>
    <w:p w:rsidR="00BB274A" w:rsidRPr="007D75F6" w:rsidRDefault="00BB274A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B274A" w:rsidRPr="007D75F6" w:rsidRDefault="00BB274A" w:rsidP="00BB274A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общедоступные охотничьи угодья должны составлять от общей площади охотничьих угодий субъекта Российской Федерации:</w:t>
      </w:r>
    </w:p>
    <w:p w:rsidR="00BB274A" w:rsidRPr="007D75F6" w:rsidRDefault="00BB274A" w:rsidP="00BB2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не более 50 %;</w:t>
      </w:r>
    </w:p>
    <w:p w:rsidR="00BB274A" w:rsidRPr="007D75F6" w:rsidRDefault="00BB274A" w:rsidP="00BB2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от 20 % до 50%;</w:t>
      </w:r>
    </w:p>
    <w:p w:rsidR="00BB274A" w:rsidRPr="007D75F6" w:rsidRDefault="00BB274A" w:rsidP="00BB2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не менее 20%;</w:t>
      </w:r>
    </w:p>
    <w:p w:rsidR="00BB274A" w:rsidRPr="007D75F6" w:rsidRDefault="00BB274A" w:rsidP="00BB2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A27A8" w:rsidRPr="007D75F6" w:rsidRDefault="009A27A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С какого момента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7D77A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у </w:t>
      </w:r>
      <w:r w:rsidR="00244814" w:rsidRPr="007D75F6">
        <w:rPr>
          <w:rFonts w:ascii="Times New Roman" w:hAnsi="Times New Roman"/>
          <w:b/>
          <w:color w:val="000000" w:themeColor="text1"/>
          <w:sz w:val="20"/>
          <w:szCs w:val="20"/>
        </w:rPr>
        <w:t>физических лиц и юридических лиц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возникает право на добычу охотничьих ресурсов:</w:t>
      </w:r>
    </w:p>
    <w:p w:rsidR="009A27A8" w:rsidRPr="007D75F6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с момента выдачи разрешения на </w:t>
      </w:r>
      <w:r w:rsidR="00244814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их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добычу</w:t>
      </w:r>
      <w:r w:rsidR="00244814" w:rsidRPr="007D75F6">
        <w:rPr>
          <w:rFonts w:ascii="Times New Roman" w:hAnsi="Times New Roman"/>
          <w:color w:val="000000" w:themeColor="text1"/>
          <w:sz w:val="20"/>
          <w:szCs w:val="20"/>
        </w:rPr>
        <w:t>, если иное не предусмотрено настоящим Федеральным законом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9A27A8" w:rsidRPr="007D75F6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 момента получения гражданином охотничьего билета;</w:t>
      </w:r>
    </w:p>
    <w:p w:rsidR="009A27A8" w:rsidRPr="007D75F6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 момента оплаты госпошлины за предоставление разрешения на добычу объектов животного мира.</w:t>
      </w:r>
    </w:p>
    <w:p w:rsidR="009A27A8" w:rsidRPr="007D75F6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D77A5" w:rsidRPr="007D75F6" w:rsidRDefault="007D77A5" w:rsidP="007D77A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 какого момента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у физических лиц и юридических лиц возникает право на добычу охотничьих ресурсов: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 момента получения гражданином охотничьего билета;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 момента оплаты госпошлины за предоставление разрешения на добычу объектов животного мира;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57FA1" w:rsidRPr="007D75F6" w:rsidRDefault="00DD5DF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копытные животные </w:t>
      </w:r>
      <w:r w:rsidR="00AE5F0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ресурсам:</w:t>
      </w:r>
    </w:p>
    <w:p w:rsidR="00DD5DF1" w:rsidRPr="007D75F6" w:rsidRDefault="00DD5DF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а) 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гибриды зубра с бизоном, домашним скотом;</w:t>
      </w:r>
      <w:proofErr w:type="gramEnd"/>
    </w:p>
    <w:p w:rsidR="00DD5DF1" w:rsidRPr="007D75F6" w:rsidRDefault="00DD5DF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DC36C0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архар, </w:t>
      </w:r>
      <w:proofErr w:type="spellStart"/>
      <w:r w:rsidR="00DC36C0" w:rsidRPr="007D75F6">
        <w:rPr>
          <w:rFonts w:ascii="Times New Roman" w:hAnsi="Times New Roman"/>
          <w:color w:val="000000" w:themeColor="text1"/>
          <w:sz w:val="20"/>
          <w:szCs w:val="20"/>
        </w:rPr>
        <w:t>дзерен</w:t>
      </w:r>
      <w:proofErr w:type="spellEnd"/>
      <w:r w:rsidR="00DC36C0" w:rsidRPr="007D75F6">
        <w:rPr>
          <w:rFonts w:ascii="Times New Roman" w:hAnsi="Times New Roman"/>
          <w:color w:val="000000" w:themeColor="text1"/>
          <w:sz w:val="20"/>
          <w:szCs w:val="20"/>
        </w:rPr>
        <w:t>, гибриды зубра с бизоном, домашним скотом;</w:t>
      </w:r>
      <w:proofErr w:type="gramEnd"/>
    </w:p>
    <w:p w:rsidR="00827F7B" w:rsidRPr="007D75F6" w:rsidRDefault="00827F7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кабан, кабарга, дикий северный олень, косули, лось, благородный </w:t>
      </w:r>
      <w:r w:rsidR="00314058" w:rsidRPr="007D75F6">
        <w:rPr>
          <w:rFonts w:ascii="Times New Roman" w:hAnsi="Times New Roman"/>
          <w:color w:val="000000" w:themeColor="text1"/>
          <w:sz w:val="20"/>
          <w:szCs w:val="20"/>
        </w:rPr>
        <w:t>олень, лань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овцебык, муфлон, сайгак, серна, сибирский горный козел,</w:t>
      </w:r>
      <w:r w:rsidR="00816C34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816C34" w:rsidRPr="007D75F6">
        <w:rPr>
          <w:rFonts w:ascii="Times New Roman" w:hAnsi="Times New Roman"/>
          <w:color w:val="000000" w:themeColor="text1"/>
          <w:sz w:val="20"/>
          <w:szCs w:val="20"/>
        </w:rPr>
        <w:t>безоаровый</w:t>
      </w:r>
      <w:proofErr w:type="spellEnd"/>
      <w:r w:rsidR="00816C34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козел,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снежный баран, гибриды зубра с бизоном,</w:t>
      </w:r>
      <w:r w:rsidR="007D77A5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домашним скотом.</w:t>
      </w:r>
      <w:proofErr w:type="gramEnd"/>
    </w:p>
    <w:p w:rsidR="006A034A" w:rsidRPr="007D75F6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D77A5" w:rsidRPr="007D75F6" w:rsidRDefault="007D77A5" w:rsidP="007D77A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копытные животные </w:t>
      </w:r>
      <w:r w:rsidR="00AE5F0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31405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 охотничьим ресурсам:</w:t>
      </w:r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архар,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дзерен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гибриды зубра с бизоном, домашним скотом;</w:t>
      </w:r>
      <w:proofErr w:type="gramEnd"/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кабан, кабарга, дикий северный олень, косули, лось, благородный </w:t>
      </w:r>
      <w:r w:rsidR="00314058" w:rsidRPr="007D75F6">
        <w:rPr>
          <w:rFonts w:ascii="Times New Roman" w:hAnsi="Times New Roman"/>
          <w:color w:val="000000" w:themeColor="text1"/>
          <w:sz w:val="20"/>
          <w:szCs w:val="20"/>
        </w:rPr>
        <w:t>олень, лань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овцебык, муфлон, сайгак, серна, сибирский горный козел,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безоаровый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козел, снежный баран, гибриды зубра с бизоном, домашним скотом;</w:t>
      </w:r>
      <w:proofErr w:type="gramEnd"/>
    </w:p>
    <w:p w:rsidR="007D77A5" w:rsidRPr="007D75F6" w:rsidRDefault="007D77A5" w:rsidP="007D77A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357FA1" w:rsidRPr="007D75F6" w:rsidRDefault="006A03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пушные животные </w:t>
      </w:r>
      <w:r w:rsidR="00AE5F0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31405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 охотничьим ресурсам:</w:t>
      </w:r>
    </w:p>
    <w:p w:rsidR="006A034A" w:rsidRPr="007D75F6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волк, шакал, лисица, корсак, песец, енотовидная собака, енот-полоскун, рысь, росомаха, барсук, куницы, соболь,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харза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дикие кошки, ласка, горностай,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солонгой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колонок, хори, норки, выдра, зайцы, дикий кролик, бобры, сурки, суслики, кроты, бурундуки, летяга, белки, хомяки, ондатра, водяная полевка;</w:t>
      </w:r>
      <w:proofErr w:type="gramEnd"/>
    </w:p>
    <w:p w:rsidR="006A034A" w:rsidRPr="007D75F6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волк, шакал, лисица, корсак, песец, енотовидная собака, енот-полоскун, росомаха, соболь, </w:t>
      </w:r>
      <w:proofErr w:type="spellStart"/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>харза</w:t>
      </w:r>
      <w:proofErr w:type="spellEnd"/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дикие кошки, ласка, горностай, </w:t>
      </w:r>
      <w:proofErr w:type="spellStart"/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>солонгой</w:t>
      </w:r>
      <w:proofErr w:type="spellEnd"/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>, колонок,</w:t>
      </w:r>
      <w:r w:rsidR="00D879D4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амурский тигр,</w:t>
      </w:r>
      <w:r w:rsidR="00C673E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хори, норки, выдра, зайцы, дикий кролик, бобры, сурки, суслики, кроты, бурундуки, летяга, белки, хомяки, ондатра, водяная полевка;</w:t>
      </w:r>
      <w:proofErr w:type="gramEnd"/>
    </w:p>
    <w:p w:rsidR="00C673EF" w:rsidRPr="007D75F6" w:rsidRDefault="00C673E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волк, шакал, лисица, корсак, песец, енотовидная собака, енот-полоскун, рысь, росомаха, барсук, куницы, соболь, </w:t>
      </w:r>
      <w:proofErr w:type="spellStart"/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>харза</w:t>
      </w:r>
      <w:proofErr w:type="spellEnd"/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>, дикие кошки,</w:t>
      </w:r>
      <w:r w:rsidR="00431FD2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снежный барс, леопард,</w:t>
      </w:r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ласка, горностай, </w:t>
      </w:r>
      <w:proofErr w:type="spellStart"/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>солонгой</w:t>
      </w:r>
      <w:proofErr w:type="spellEnd"/>
      <w:r w:rsidR="000805F5" w:rsidRPr="007D75F6">
        <w:rPr>
          <w:rFonts w:ascii="Times New Roman" w:hAnsi="Times New Roman"/>
          <w:color w:val="000000" w:themeColor="text1"/>
          <w:sz w:val="20"/>
          <w:szCs w:val="20"/>
        </w:rPr>
        <w:t>, колонок, хори, норки, выдра, зайцы, дикий кролик, бобры, сурки, суслики, кроты, бурундуки, летяга, белки, хомя</w:t>
      </w:r>
      <w:r w:rsidR="00100ACC" w:rsidRPr="007D75F6">
        <w:rPr>
          <w:rFonts w:ascii="Times New Roman" w:hAnsi="Times New Roman"/>
          <w:color w:val="000000" w:themeColor="text1"/>
          <w:sz w:val="20"/>
          <w:szCs w:val="20"/>
        </w:rPr>
        <w:t>ки, ондатра, водяная полевка.</w:t>
      </w:r>
      <w:proofErr w:type="gramEnd"/>
    </w:p>
    <w:p w:rsidR="00100ACC" w:rsidRPr="007D75F6" w:rsidRDefault="00100A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E5F0F" w:rsidRPr="007D75F6" w:rsidRDefault="00AE5F0F" w:rsidP="00AE5F0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пушные животные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ресурсам: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волк, шакал, лисица, корсак, песец, енотовидная собака, енот-полоскун, росомаха, соболь,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харза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дикие кошки, ласка, горностай,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солонгой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колонок, амурский тигр, хори, норки, выдра, зайцы, дикий кролик, бобры, сурки, суслики, кроты, бурундуки, летяга, белки, хомяки, ондатра, водяная полевка;</w:t>
      </w:r>
      <w:proofErr w:type="gramEnd"/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волк, шакал, лисица, корсак, песец, енотовидная собака, енот-полоскун, рысь, росомаха, барсук, куницы, соболь,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харза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дикие кошки, снежный барс, леопард, ласка, горностай,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солонгой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колонок, хори, норки, выдра, зайцы, дикий кролик, бобры, сурки, суслики, кроты, бурундуки, летяга, белки, хомяки, ондатра, водяная полевка;</w:t>
      </w:r>
      <w:proofErr w:type="gramEnd"/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E647A" w:rsidRPr="007D75F6" w:rsidRDefault="006A03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птицы </w:t>
      </w:r>
      <w:r w:rsidR="00AE5F0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ресурсам:</w:t>
      </w:r>
    </w:p>
    <w:p w:rsidR="00431FD2" w:rsidRPr="007D75F6" w:rsidRDefault="00431FD2" w:rsidP="00AE5F0F">
      <w:pPr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а) гуси, казарки, утки, глухари, тетерев, рябчик, куропатки,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кеклик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фазаны, </w:t>
      </w:r>
      <w:r w:rsidR="00D879D4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дрофа,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улары, пастушок, обыкновенный погоныш, камышница, лысуха, чибис,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тулес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хрустан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камнешарка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турухтан, травник, улиты,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мородунка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веретенники, кроншнепы, бекасы, гаршнеп, вальдшнеп, саджа, голуби, горлицы;</w:t>
      </w:r>
      <w:proofErr w:type="gramEnd"/>
    </w:p>
    <w:p w:rsidR="006A034A" w:rsidRPr="007D75F6" w:rsidRDefault="00431FD2" w:rsidP="00AE1BAC">
      <w:pPr>
        <w:spacing w:after="0"/>
        <w:ind w:left="-567" w:firstLine="567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гуси, казарки, утки, глухари, тетерев, рябчик, куропатки, перепела,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кеклик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фазаны, улары, пастушок, обыкновенный погоныш, коростель, камышница, лысуха, чибис,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тулес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хрустан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камнешарка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турухтан, травник, улиты,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мородунка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веретенники, кроншнепы, бекасы, дупеля, гаршнеп, вальдшнеп, саджа, голуби, горлицы;</w:t>
      </w:r>
      <w:proofErr w:type="gramEnd"/>
    </w:p>
    <w:p w:rsidR="00431FD2" w:rsidRPr="007D75F6" w:rsidRDefault="00431FD2" w:rsidP="00AE1BAC">
      <w:pPr>
        <w:spacing w:after="0"/>
        <w:ind w:left="-567" w:firstLine="567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в) гуси, казарки, утки,</w:t>
      </w:r>
      <w:r w:rsidR="00D74E09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D74E09" w:rsidRPr="007D75F6">
        <w:rPr>
          <w:rFonts w:ascii="Times New Roman" w:hAnsi="Times New Roman"/>
          <w:color w:val="000000" w:themeColor="text1"/>
          <w:sz w:val="20"/>
          <w:szCs w:val="20"/>
        </w:rPr>
        <w:t>пискулька</w:t>
      </w:r>
      <w:proofErr w:type="spellEnd"/>
      <w:r w:rsidR="00D74E09" w:rsidRPr="007D75F6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глухари, тетерев, рябчик, куропатки, перепела,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кеклик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фазаны, улары, пастушок, обыкновенный погоныш, коростель,</w:t>
      </w:r>
      <w:r w:rsidR="00D74E09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беркут, кречет,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камышница, лысуха, чибис,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тулес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хрустан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камнешарка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турухтан, травник, улиты,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мородунка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веретенники, кроншнепы, бекасы, дупеля, гаршнеп, вальдшнеп, саджа, голуби, горлицы</w:t>
      </w:r>
      <w:r w:rsidR="00100ACC"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gramEnd"/>
    </w:p>
    <w:p w:rsidR="00100ACC" w:rsidRPr="007D75F6" w:rsidRDefault="00100ACC" w:rsidP="00AE1BAC">
      <w:pPr>
        <w:spacing w:after="0"/>
        <w:ind w:left="-567" w:firstLine="567"/>
        <w:rPr>
          <w:rFonts w:ascii="Times New Roman" w:hAnsi="Times New Roman"/>
          <w:color w:val="000000" w:themeColor="text1"/>
          <w:sz w:val="20"/>
          <w:szCs w:val="20"/>
        </w:rPr>
      </w:pPr>
    </w:p>
    <w:p w:rsidR="00AE5F0F" w:rsidRPr="007D75F6" w:rsidRDefault="00AE5F0F" w:rsidP="00AE5F0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птицы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ресурсам:</w:t>
      </w:r>
    </w:p>
    <w:p w:rsidR="00AE5F0F" w:rsidRPr="007D75F6" w:rsidRDefault="00AE5F0F" w:rsidP="00AE5F0F">
      <w:pPr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гуси, казарки, утки, глухари, тетерев, рябчик, куропатки,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кеклик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фазаны, дрофа, улары, пастушок, обыкновенный погоныш, камышница, лысуха, чибис,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тулес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хрустан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камнешарка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турухтан, травник, улиты,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мородунка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веретенники, кроншнепы, бекасы, гаршнеп, вальдшнеп, саджа, голуби, горлицы;</w:t>
      </w:r>
      <w:proofErr w:type="gramEnd"/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гуси, казарки, утки,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пискулька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глухари, тетерев, рябчик, куропатки, перепела,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кеклик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фазаны, улары, пастушок, обыкновенный погоныш, коростель, беркут, кречет, камышница, лысуха, чибис,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тулес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хрустан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камнешарка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турухтан, травник, улиты,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мородунка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>, веретенники, кроншнепы, бекасы, дупеля, гаршнеп, вальдшнеп, саджа, голуби, горлицы;</w:t>
      </w:r>
      <w:proofErr w:type="gramEnd"/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A034A" w:rsidRPr="007D75F6" w:rsidRDefault="00F569F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птицы </w:t>
      </w:r>
      <w:r w:rsidR="00AE5F0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 в целях обеспечения ведения традиционного образа жизни и осуществления традиционной хозяйственной деятельности коренными малочисленными народами Севера, Сибири и Дальнего Востока Российской Федерации:</w:t>
      </w:r>
      <w:proofErr w:type="gramEnd"/>
    </w:p>
    <w:p w:rsidR="00F569F0" w:rsidRPr="007D75F6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гагары, бакланы, поморники, чайки, крачки, чистиковые;</w:t>
      </w:r>
    </w:p>
    <w:p w:rsidR="00F569F0" w:rsidRPr="007D75F6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беркут, кречет, степная пустельга;</w:t>
      </w:r>
    </w:p>
    <w:p w:rsidR="00F569F0" w:rsidRPr="007D75F6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974A7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атлантическая черная казарка, </w:t>
      </w:r>
      <w:proofErr w:type="spellStart"/>
      <w:r w:rsidR="00974A7F" w:rsidRPr="007D75F6">
        <w:rPr>
          <w:rFonts w:ascii="Times New Roman" w:hAnsi="Times New Roman"/>
          <w:color w:val="000000" w:themeColor="text1"/>
          <w:sz w:val="20"/>
          <w:szCs w:val="20"/>
        </w:rPr>
        <w:t>краснозобая</w:t>
      </w:r>
      <w:proofErr w:type="spellEnd"/>
      <w:r w:rsidR="00974A7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казарка, хохлатая пеганка, чешуйчатый крохаль.</w:t>
      </w:r>
    </w:p>
    <w:p w:rsidR="009703A4" w:rsidRPr="007D75F6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E5F0F" w:rsidRPr="007D75F6" w:rsidRDefault="00AE5F0F" w:rsidP="00AE5F0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птицы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отнесены к охотничьим ресурсам в целях обеспечения ведения традиционного образа жизни и осуществления традиционной хозяйственной деятельности коренными малочисленными народами Севера, Сибири и Дальнего Востока Российской Федерации:</w:t>
      </w:r>
      <w:proofErr w:type="gramEnd"/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беркут, кречет, степная пустельга;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атлантическая черная казарка, </w:t>
      </w:r>
      <w:proofErr w:type="spell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краснозобая</w:t>
      </w:r>
      <w:proofErr w:type="spell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казарка, хохлатая пеганка, чешуйчатый крохаль.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AE5F0F" w:rsidRPr="007D75F6" w:rsidRDefault="00AE5F0F" w:rsidP="00AE5F0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2463F" w:rsidRPr="007D75F6" w:rsidRDefault="0042463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вид охоты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не осуществляется на территории Российской Федерации:</w:t>
      </w:r>
    </w:p>
    <w:p w:rsidR="0042463F" w:rsidRPr="007D75F6" w:rsidRDefault="0042463F" w:rsidP="0042463F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а) промысловая охота;</w:t>
      </w:r>
    </w:p>
    <w:p w:rsidR="0042463F" w:rsidRPr="007D75F6" w:rsidRDefault="0042463F" w:rsidP="0042463F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б) развлекательная;</w:t>
      </w:r>
    </w:p>
    <w:p w:rsidR="0042463F" w:rsidRPr="007D75F6" w:rsidRDefault="0042463F" w:rsidP="0042463F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в) охота в целях осуществления научно-исследовательской деятельности, образовательной деятельности.</w:t>
      </w:r>
    </w:p>
    <w:p w:rsidR="0042463F" w:rsidRPr="007D75F6" w:rsidRDefault="0042463F" w:rsidP="004246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2463F" w:rsidRPr="007D75F6" w:rsidRDefault="0042463F" w:rsidP="0042463F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вид охоты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не осуществляется на территории Российской Федерации:</w:t>
      </w:r>
    </w:p>
    <w:p w:rsidR="0042463F" w:rsidRPr="007D75F6" w:rsidRDefault="0042463F" w:rsidP="0042463F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а) промысловая охота;</w:t>
      </w:r>
    </w:p>
    <w:p w:rsidR="0042463F" w:rsidRPr="007D75F6" w:rsidRDefault="0042463F" w:rsidP="0042463F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б) любительская и спортивная;</w:t>
      </w:r>
    </w:p>
    <w:p w:rsidR="0042463F" w:rsidRPr="007D75F6" w:rsidRDefault="0042463F" w:rsidP="004246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подводная.</w:t>
      </w:r>
    </w:p>
    <w:p w:rsidR="0042463F" w:rsidRPr="007D75F6" w:rsidRDefault="0042463F" w:rsidP="004246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143EC5" w:rsidRPr="007D75F6" w:rsidRDefault="00143EC5" w:rsidP="00143EC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вид охоты согласно Федеральному закону </w:t>
      </w:r>
      <w:r w:rsidR="00777E73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не осуществляется на территории Российской Федерации:</w:t>
      </w:r>
    </w:p>
    <w:p w:rsidR="00143EC5" w:rsidRPr="007D75F6" w:rsidRDefault="00F13C59" w:rsidP="00143EC5">
      <w:pPr>
        <w:pStyle w:val="a5"/>
        <w:shd w:val="clear" w:color="auto" w:fill="FFFFFF"/>
        <w:spacing w:before="210" w:after="0" w:line="240" w:lineRule="auto"/>
        <w:ind w:left="0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</w:t>
      </w:r>
      <w:r w:rsidR="00143EC5"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 охота в целях регулирования численности охотничьих ресурсов;</w:t>
      </w:r>
    </w:p>
    <w:p w:rsidR="00143EC5" w:rsidRPr="007D75F6" w:rsidRDefault="00F13C59" w:rsidP="00143EC5">
      <w:pPr>
        <w:pStyle w:val="a5"/>
        <w:spacing w:after="0" w:line="240" w:lineRule="auto"/>
        <w:ind w:left="0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б</w:t>
      </w:r>
      <w:r w:rsidR="00143EC5"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 охота в целях акклиматизации, переселения и гибридизации охотничьих ресурсов;</w:t>
      </w:r>
    </w:p>
    <w:p w:rsidR="00143EC5" w:rsidRPr="007D75F6" w:rsidRDefault="00F13C59" w:rsidP="00143EC5">
      <w:pPr>
        <w:pStyle w:val="a5"/>
        <w:spacing w:after="0" w:line="240" w:lineRule="auto"/>
        <w:ind w:left="-567" w:firstLine="567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</w:t>
      </w:r>
      <w:r w:rsidR="00143EC5"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) </w:t>
      </w:r>
      <w:r w:rsidRPr="007D75F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традиционная.</w:t>
      </w:r>
    </w:p>
    <w:p w:rsidR="00143EC5" w:rsidRPr="007D75F6" w:rsidRDefault="00143EC5" w:rsidP="00143EC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13C59" w:rsidRPr="007D75F6" w:rsidRDefault="00F13C59" w:rsidP="00777E73">
      <w:pPr>
        <w:pStyle w:val="af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0"/>
          <w:szCs w:val="20"/>
        </w:rPr>
      </w:pPr>
      <w:r w:rsidRPr="007D75F6">
        <w:rPr>
          <w:b/>
          <w:color w:val="000000" w:themeColor="text1"/>
          <w:sz w:val="20"/>
          <w:szCs w:val="20"/>
        </w:rPr>
        <w:t xml:space="preserve">Какой вид охоты согласно Федеральному закону </w:t>
      </w:r>
      <w:r w:rsidR="00777E73" w:rsidRPr="007D75F6">
        <w:rPr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b/>
          <w:color w:val="000000" w:themeColor="text1"/>
          <w:sz w:val="20"/>
          <w:szCs w:val="20"/>
        </w:rPr>
        <w:t xml:space="preserve"> не осуществляется на территории Российской Федерации:</w:t>
      </w:r>
    </w:p>
    <w:p w:rsidR="00F13C59" w:rsidRPr="007D75F6" w:rsidRDefault="007F16A8" w:rsidP="00F13C59">
      <w:pPr>
        <w:pStyle w:val="af"/>
        <w:shd w:val="clear" w:color="auto" w:fill="FFFFFF"/>
        <w:spacing w:before="0" w:beforeAutospacing="0" w:after="0" w:afterAutospacing="0"/>
        <w:ind w:left="-567" w:firstLine="567"/>
        <w:rPr>
          <w:color w:val="000000" w:themeColor="text1"/>
          <w:sz w:val="20"/>
          <w:szCs w:val="20"/>
        </w:rPr>
      </w:pPr>
      <w:r w:rsidRPr="007D75F6">
        <w:rPr>
          <w:color w:val="000000" w:themeColor="text1"/>
          <w:sz w:val="20"/>
          <w:szCs w:val="20"/>
        </w:rPr>
        <w:t>а</w:t>
      </w:r>
      <w:r w:rsidR="00F13C59" w:rsidRPr="007D75F6">
        <w:rPr>
          <w:color w:val="000000" w:themeColor="text1"/>
          <w:sz w:val="20"/>
          <w:szCs w:val="20"/>
        </w:rPr>
        <w:t xml:space="preserve">) охота в целях </w:t>
      </w:r>
      <w:r w:rsidRPr="007D75F6">
        <w:rPr>
          <w:color w:val="000000" w:themeColor="text1"/>
          <w:sz w:val="20"/>
          <w:szCs w:val="20"/>
        </w:rPr>
        <w:t>спортивного интереса</w:t>
      </w:r>
      <w:r w:rsidR="00F13C59" w:rsidRPr="007D75F6">
        <w:rPr>
          <w:color w:val="000000" w:themeColor="text1"/>
          <w:sz w:val="20"/>
          <w:szCs w:val="20"/>
        </w:rPr>
        <w:t>;</w:t>
      </w:r>
    </w:p>
    <w:p w:rsidR="00F13C59" w:rsidRPr="007D75F6" w:rsidRDefault="007F16A8" w:rsidP="00F13C59">
      <w:pPr>
        <w:pStyle w:val="a5"/>
        <w:spacing w:after="0" w:line="240" w:lineRule="auto"/>
        <w:ind w:left="-567" w:firstLine="567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F13C59" w:rsidRPr="007D75F6">
        <w:rPr>
          <w:rFonts w:ascii="Times New Roman" w:hAnsi="Times New Roman"/>
          <w:color w:val="000000" w:themeColor="text1"/>
          <w:sz w:val="20"/>
          <w:szCs w:val="20"/>
        </w:rPr>
        <w:t>)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F13C59" w:rsidRPr="007D75F6" w:rsidRDefault="007F16A8" w:rsidP="00F13C59">
      <w:pPr>
        <w:pStyle w:val="a5"/>
        <w:spacing w:after="0" w:line="240" w:lineRule="auto"/>
        <w:ind w:left="-567" w:firstLine="567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F13C59" w:rsidRPr="007D75F6">
        <w:rPr>
          <w:rFonts w:ascii="Times New Roman" w:hAnsi="Times New Roman"/>
          <w:color w:val="000000" w:themeColor="text1"/>
          <w:sz w:val="20"/>
          <w:szCs w:val="20"/>
        </w:rPr>
        <w:t>) охота в целях обеспечения ведения традиционного образа жизни и осуществления традиционной хозяйственной деятельности коренных малочисленных </w:t>
      </w:r>
      <w:hyperlink r:id="rId9" w:anchor="dst100006" w:history="1">
        <w:r w:rsidR="00F13C59" w:rsidRPr="007D75F6">
          <w:rPr>
            <w:rStyle w:val="a7"/>
            <w:rFonts w:ascii="Times New Roman" w:hAnsi="Times New Roman"/>
            <w:color w:val="000000" w:themeColor="text1"/>
            <w:sz w:val="20"/>
            <w:szCs w:val="20"/>
            <w:u w:val="none"/>
          </w:rPr>
          <w:t>народов</w:t>
        </w:r>
      </w:hyperlink>
      <w:r w:rsidR="00F13C59" w:rsidRPr="007D75F6">
        <w:rPr>
          <w:rFonts w:ascii="Times New Roman" w:hAnsi="Times New Roman"/>
          <w:color w:val="000000" w:themeColor="text1"/>
          <w:sz w:val="20"/>
          <w:szCs w:val="20"/>
        </w:rPr>
        <w:t> 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 </w:t>
      </w:r>
      <w:hyperlink r:id="rId10" w:anchor="dst100008" w:history="1">
        <w:r w:rsidR="00F13C59" w:rsidRPr="007D75F6">
          <w:rPr>
            <w:rStyle w:val="a7"/>
            <w:rFonts w:ascii="Times New Roman" w:hAnsi="Times New Roman"/>
            <w:color w:val="000000" w:themeColor="text1"/>
            <w:sz w:val="20"/>
            <w:szCs w:val="20"/>
            <w:u w:val="none"/>
          </w:rPr>
          <w:t>местах</w:t>
        </w:r>
      </w:hyperlink>
      <w:r w:rsidR="00F13C59" w:rsidRPr="007D75F6">
        <w:rPr>
          <w:rFonts w:ascii="Times New Roman" w:hAnsi="Times New Roman"/>
          <w:color w:val="000000" w:themeColor="text1"/>
          <w:sz w:val="20"/>
          <w:szCs w:val="20"/>
        </w:rPr>
        <w:t> их традиционного проживания и традиционной хозяйственной деятельности и для которых охота является основой существования (далее - охота в целях обеспечения ведения традиционного образа</w:t>
      </w:r>
      <w:proofErr w:type="gramEnd"/>
      <w:r w:rsidR="00F13C59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жизни и осуществления традиционной хозяйственной деятельности).</w:t>
      </w:r>
    </w:p>
    <w:p w:rsidR="00F13C59" w:rsidRPr="007D75F6" w:rsidRDefault="00F13C59" w:rsidP="007F16A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569F0" w:rsidRPr="007D75F6" w:rsidRDefault="009703A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</w:t>
      </w:r>
      <w:r w:rsidR="0042463F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осуществляются в Российской Федерации:</w:t>
      </w:r>
    </w:p>
    <w:p w:rsidR="009703A4" w:rsidRPr="007D75F6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а) 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охота в целях осуществления научно-исследовательской деятельности, образовательной деятельности,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охота в целях регулирования численности охотничьих ресурсов,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 охота в целях ведения традиционного образа жизни и осуществления традиционной хозяйственной деятельности;</w:t>
      </w:r>
      <w:proofErr w:type="gramEnd"/>
    </w:p>
    <w:p w:rsidR="009703A4" w:rsidRPr="007D75F6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3069DF" w:rsidRPr="007D75F6">
        <w:rPr>
          <w:rFonts w:ascii="Times New Roman" w:hAnsi="Times New Roman"/>
          <w:color w:val="000000" w:themeColor="text1"/>
          <w:sz w:val="20"/>
          <w:szCs w:val="20"/>
        </w:rPr>
        <w:t>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3069DF"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3069DF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охота в целях осуществления научно-исследовательской деятельности, образовательной деятельности, </w:t>
      </w:r>
      <w:r w:rsidR="001B2786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незаконная охота, </w:t>
      </w:r>
      <w:r w:rsidR="003069DF" w:rsidRPr="007D75F6">
        <w:rPr>
          <w:rFonts w:ascii="Times New Roman" w:hAnsi="Times New Roman"/>
          <w:color w:val="000000" w:themeColor="text1"/>
          <w:sz w:val="20"/>
          <w:szCs w:val="20"/>
        </w:rPr>
        <w:t>охота в целях содержания и разведения охотничьих ресурсов в полувольных условиях или искусственно созданной среде обитания; охота в целях ведения традиционного образа жизни и осуществления традиционной хозяйственной деятельности;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охота в целях регулирования численности охотничьих ресурсов,</w:t>
      </w:r>
      <w:r w:rsidR="001B2786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охота в целях депопуляции охотничьих ресурсов,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ресурсов.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F16A8" w:rsidRPr="007D75F6" w:rsidRDefault="007F16A8" w:rsidP="007F16A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осуществляются в Российской Федерации: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промысловая охота, любительская и спортивная охота, охота в целях осуществления научно-исследовательской деятельности, образовательной деятельности, незаконная охота, охота в целях содержания и разведения охотничьих ресурсов в полувольных условиях или искусственно созданной среде обитания; охота в целях ведения традиционного образа жизни и осуществления традиционной хозяйственной деятельности;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промысловая охота, любительская и спортивная охота, охота в целях регулирования численности охотничьих ресурсов, охота в целях депопуляции охотничьих ресурсов,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ресурсов;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703A4" w:rsidRPr="007D75F6" w:rsidRDefault="003069D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</w:t>
      </w:r>
      <w:r w:rsidR="007F16A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осуществляются исключительно посредством отлова охотничьих ресурсов: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охота в целях регулирования численности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обитания.</w:t>
      </w:r>
    </w:p>
    <w:p w:rsidR="003069DF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F16A8" w:rsidRPr="007D75F6" w:rsidRDefault="007F16A8" w:rsidP="007F16A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осуществляются исключительно посредством отлова охотничьих ресурсов: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охота в целях регулирования численности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lastRenderedPageBreak/>
        <w:t>б)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069DF" w:rsidRPr="007D75F6" w:rsidRDefault="003069D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</w:t>
      </w:r>
      <w:r w:rsidR="007F16A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осуществляются посредством отстрела охотничьих ресурсов:</w:t>
      </w:r>
    </w:p>
    <w:p w:rsidR="009703A4" w:rsidRPr="007D75F6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="005656C5" w:rsidRPr="007D75F6">
        <w:rPr>
          <w:rFonts w:ascii="Times New Roman" w:hAnsi="Times New Roman"/>
          <w:color w:val="000000" w:themeColor="text1"/>
          <w:sz w:val="20"/>
          <w:szCs w:val="20"/>
        </w:rPr>
        <w:t>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5656C5"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5656C5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охота в целях осуществления научно-исследовательской деятельности, образовательной деятельности, </w:t>
      </w:r>
      <w:r w:rsidR="005656C5" w:rsidRPr="007D75F6">
        <w:rPr>
          <w:rFonts w:ascii="Times New Roman" w:hAnsi="Times New Roman"/>
          <w:color w:val="000000" w:themeColor="text1"/>
          <w:sz w:val="20"/>
          <w:szCs w:val="20"/>
        </w:rPr>
        <w:t>охота в целях регулирования численности охотничьих ресурсов, охота в целях ведения традиционного образа жизни и осуществления традиционной хозяйственной деятельности;</w:t>
      </w:r>
    </w:p>
    <w:p w:rsidR="005656C5" w:rsidRPr="007D75F6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б) 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ведения традиционного образа жизни и осуществления традиционной хозяйственной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  <w:proofErr w:type="gramEnd"/>
    </w:p>
    <w:p w:rsidR="005656C5" w:rsidRPr="007D75F6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промысловая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, любительская и спортивная охот</w:t>
      </w:r>
      <w:r w:rsidR="00F243BE"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охота в целях регулирования численности охотничьих ресурсов, </w:t>
      </w:r>
      <w:r w:rsidR="00345AFD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охота в целях акклиматизации, переселения и гибридизации охотничьих ресурсов,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охота в целях ведения традиционного образа жизни и осуществления традицио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>нной хозяйственной деятельности.</w:t>
      </w:r>
    </w:p>
    <w:p w:rsidR="005656C5" w:rsidRPr="007D75F6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7F16A8" w:rsidRPr="007D75F6" w:rsidRDefault="007F16A8" w:rsidP="007F16A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виды охоты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осуществляются посредством отстрела охотничьих ресурсов: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а) промысловая охота, любительская и спортивная охота,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ведения традиционного образа жизни и осуществления традиционной хозяйственной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  <w:proofErr w:type="gramEnd"/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промысловая охота, любительская и спортивная охота, охота в целях регулирования численности охотничьих ресурсов, охота в целях акклиматизации, переселения и гибридизации охотничьих ресурсов, охота в целях ведения традиционного образа жизни и осуществления традиционной хозяйственной деятельности.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7F16A8" w:rsidRPr="007D75F6" w:rsidRDefault="007F16A8" w:rsidP="007F16A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703A4" w:rsidRPr="007D75F6" w:rsidRDefault="00DB115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каком документе,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7F16A8" w:rsidRPr="007D75F6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указывается вид охоты, который предполагает осуществлять охотник:</w:t>
      </w:r>
    </w:p>
    <w:p w:rsidR="00DB115C" w:rsidRPr="007D75F6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путевк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DB115C" w:rsidRPr="007D75F6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в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разрешени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на добычу охотничьих ресурсов;</w:t>
      </w:r>
    </w:p>
    <w:p w:rsidR="00DB115C" w:rsidRPr="007D75F6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документ</w:t>
      </w:r>
      <w:r w:rsidR="007F16A8" w:rsidRPr="007D75F6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подтверждающий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заключение договора об оказании услуг в сфере охотничьего хозяйства.</w:t>
      </w:r>
    </w:p>
    <w:p w:rsidR="00DB115C" w:rsidRPr="007D75F6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27FDC" w:rsidRPr="007D75F6" w:rsidRDefault="00F27FDC" w:rsidP="00F27FD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каком документе,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, указывается вид охоты, который предполагает осуществлять охотник:</w:t>
      </w:r>
    </w:p>
    <w:p w:rsidR="00F27FDC" w:rsidRPr="007D75F6" w:rsidRDefault="00F27FDC" w:rsidP="00F27F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в документе,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подтверждающий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заключение договора об оказании услуг в сфере охотничьего хозяйства;</w:t>
      </w:r>
    </w:p>
    <w:p w:rsidR="00F27FDC" w:rsidRPr="007D75F6" w:rsidRDefault="00F27FDC" w:rsidP="00F27F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в разрешении на добычу охотничьих ресурсов;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вышеперечисленные ответы верные.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B115C" w:rsidRPr="007D75F6" w:rsidRDefault="009C50B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737D0E" w:rsidRPr="007D75F6">
        <w:rPr>
          <w:rFonts w:ascii="Times New Roman" w:hAnsi="Times New Roman"/>
          <w:b/>
          <w:color w:val="000000" w:themeColor="text1"/>
          <w:sz w:val="20"/>
          <w:szCs w:val="20"/>
        </w:rPr>
        <w:t>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вправе осуществлять промысловую охоту в закрепленных охотничьих угодьях:</w:t>
      </w:r>
    </w:p>
    <w:p w:rsidR="009C50B2" w:rsidRPr="007D75F6" w:rsidRDefault="009C50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9C50B2" w:rsidRPr="007D75F6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9C50B2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путевки</w:t>
      </w:r>
      <w:r w:rsidR="00DD026A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(документа, подтверждающего заключение договора об оказании услуг в сфере охотничьего хозяйства)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и разрешения на добычу охотничьих ресурсов;</w:t>
      </w:r>
    </w:p>
    <w:p w:rsidR="00737D0E" w:rsidRPr="007D75F6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только путевки.</w:t>
      </w:r>
    </w:p>
    <w:p w:rsidR="00737D0E" w:rsidRPr="007D75F6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27FDC" w:rsidRPr="007D75F6" w:rsidRDefault="00F27FDC" w:rsidP="00F27FD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промысловую охоту в закрепленных охотничьих угодьях: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путевки (документа, подтверждающего заключение договора об оказании услуг в сфере охотничьего хозяйства) и разрешения на добычу охотничьих ресурсов;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вышеперечисленные ответы верные.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7C3C16" w:rsidRPr="007D75F6" w:rsidRDefault="007C3C16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охотник вправе осуществлять любительскую и спортивную охоту в закрепленных охотничьих угодьях:</w:t>
      </w:r>
    </w:p>
    <w:p w:rsidR="007C3C16" w:rsidRPr="007D75F6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путевки;</w:t>
      </w:r>
    </w:p>
    <w:p w:rsidR="007C3C16" w:rsidRPr="007D75F6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разрешения на добычу охотничьих ресурсов;</w:t>
      </w:r>
    </w:p>
    <w:p w:rsidR="007C3C16" w:rsidRPr="007D75F6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DD026A" w:rsidRPr="007D75F6">
        <w:rPr>
          <w:rFonts w:ascii="Times New Roman" w:hAnsi="Times New Roman"/>
          <w:color w:val="000000" w:themeColor="text1"/>
          <w:sz w:val="20"/>
          <w:szCs w:val="20"/>
        </w:rPr>
        <w:t>путевки (документа, подтверждающего заключение договора об оказании услуг в сфере охотничьего хозяйства) и разрешения на добычу охотничьих ресурсов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76B87" w:rsidRPr="007D75F6" w:rsidRDefault="00976B8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27FDC" w:rsidRPr="007D75F6" w:rsidRDefault="00F27FDC" w:rsidP="00F27FD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охотник вправе осуществлять любительскую и спортивную охоту в закрепленных охотничьих угодьях: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путевки;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разрешения на добычу охотничьих ресурсов;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F27FDC" w:rsidRPr="007D75F6" w:rsidRDefault="00F27FDC" w:rsidP="00F27FD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C50B2" w:rsidRPr="007D75F6" w:rsidRDefault="00EB2DD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осуществления научно-исследовательской деятельности, образовательной деятельности в закрепленных охотничьих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угодьях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EB2DDC" w:rsidRPr="007D75F6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EB2DDC" w:rsidRPr="007D75F6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DD026A" w:rsidRPr="007D75F6">
        <w:rPr>
          <w:rFonts w:ascii="Times New Roman" w:hAnsi="Times New Roman"/>
          <w:color w:val="000000" w:themeColor="text1"/>
          <w:sz w:val="20"/>
          <w:szCs w:val="20"/>
        </w:rPr>
        <w:t>путевки (документа, подтверждающего заключение договора об оказании услуг в сфере охотничьего хозяйства) и разрешения на добычу охотничьих ресурсов;</w:t>
      </w:r>
    </w:p>
    <w:p w:rsidR="00EB2DDC" w:rsidRPr="007D75F6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только путевки.</w:t>
      </w:r>
    </w:p>
    <w:p w:rsidR="00EB2DDC" w:rsidRPr="007D75F6" w:rsidRDefault="00EB2DD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E2042" w:rsidRPr="007D75F6" w:rsidRDefault="00AE2042" w:rsidP="00AE204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осуществления научно-исследовательской деятельности, образовательной деятельности в закрепленных охотничьих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угодьях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AE2042" w:rsidRPr="007D75F6" w:rsidRDefault="00AE2042" w:rsidP="00AE20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AE2042" w:rsidRPr="007D75F6" w:rsidRDefault="00AE2042" w:rsidP="00AE204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путевки;</w:t>
      </w:r>
    </w:p>
    <w:p w:rsidR="00AE2042" w:rsidRPr="007D75F6" w:rsidRDefault="00AE2042" w:rsidP="00AE204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AE2042" w:rsidRPr="007D75F6" w:rsidRDefault="00AE2042" w:rsidP="00AE204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B488F" w:rsidRPr="007D75F6" w:rsidRDefault="005B48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A86CE5" w:rsidRPr="007D75F6">
        <w:rPr>
          <w:rFonts w:ascii="Times New Roman" w:hAnsi="Times New Roman"/>
          <w:b/>
          <w:color w:val="000000" w:themeColor="text1"/>
          <w:sz w:val="20"/>
          <w:szCs w:val="20"/>
        </w:rPr>
        <w:t>работник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акклиматизации, переселения и гибридизации охотничьих ресурсов в закрепленных охотничьих угодьях:</w:t>
      </w:r>
    </w:p>
    <w:p w:rsidR="005B488F" w:rsidRPr="007D75F6" w:rsidRDefault="005B488F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5B488F" w:rsidRPr="007D75F6" w:rsidRDefault="005B488F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DD026A" w:rsidRPr="007D75F6">
        <w:rPr>
          <w:rFonts w:ascii="Times New Roman" w:hAnsi="Times New Roman"/>
          <w:color w:val="000000" w:themeColor="text1"/>
          <w:sz w:val="20"/>
          <w:szCs w:val="20"/>
        </w:rPr>
        <w:t>путевки (документа, подтверждающего заключение договора об оказании услуг в сфере охотничьего хозяйства) и разрешения на добычу охотничьих ресурсов;</w:t>
      </w:r>
    </w:p>
    <w:p w:rsidR="009C50B2" w:rsidRPr="007D75F6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только путевки.</w:t>
      </w:r>
    </w:p>
    <w:p w:rsidR="005B488F" w:rsidRPr="007D75F6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D40A9" w:rsidRPr="007D75F6" w:rsidRDefault="000D40A9" w:rsidP="000D40A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A86CE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работник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акклиматизации, переселения и гибридизации охотничьих ресурсов в закрепленных охотничьих угодьях:</w:t>
      </w:r>
    </w:p>
    <w:p w:rsidR="000D40A9" w:rsidRPr="007D75F6" w:rsidRDefault="000D40A9" w:rsidP="000D40A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путевки;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F25BC" w:rsidRPr="007D75F6" w:rsidRDefault="005F25B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6F34D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содержания и разведения охотничьих ресурсов в полувольных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условиях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или искусственно созданной среде обитания в закрепленных охотничьих угодьях:</w:t>
      </w:r>
    </w:p>
    <w:p w:rsidR="005F25BC" w:rsidRPr="007D75F6" w:rsidRDefault="005F25B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5F25BC" w:rsidRPr="007D75F6" w:rsidRDefault="005F25B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DD026A" w:rsidRPr="007D75F6">
        <w:rPr>
          <w:rFonts w:ascii="Times New Roman" w:hAnsi="Times New Roman"/>
          <w:color w:val="000000" w:themeColor="text1"/>
          <w:sz w:val="20"/>
          <w:szCs w:val="20"/>
        </w:rPr>
        <w:t>путевки (документа, подтверждающего заключение договора об оказании услуг в сфере охотничьего хозяйства) и разрешения на добычу охотничьих ресурсов;</w:t>
      </w:r>
    </w:p>
    <w:p w:rsidR="009703A4" w:rsidRPr="007D75F6" w:rsidRDefault="005F25B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только путевки.</w:t>
      </w:r>
    </w:p>
    <w:p w:rsidR="005B488F" w:rsidRPr="007D75F6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D40A9" w:rsidRPr="007D75F6" w:rsidRDefault="000D40A9" w:rsidP="000D40A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содержания и разведения охотничьих ресурсов в полувольных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условиях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или искусственно созданной среде обитания в закрепленных охотничьих угодьях:</w:t>
      </w:r>
    </w:p>
    <w:p w:rsidR="000D40A9" w:rsidRPr="007D75F6" w:rsidRDefault="000D40A9" w:rsidP="000D40A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разрешения на добычу охотничьих ресурсов;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путевки;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B488F" w:rsidRPr="007D75F6" w:rsidRDefault="00B62FB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6F34D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лица, относящиеся к коренным малочисленным народам Севера, Сибири и Дальнего Востока Российской Федерации,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путевки и разрешения на добычу охотничьих ресурсов;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путевки;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свободно (без каких-либо разрешений).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D40A9" w:rsidRPr="007D75F6" w:rsidRDefault="000D40A9" w:rsidP="000D40A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лица, относящиеся к коренным малочисленным народам Севера, Сибири и Дальнего Востока Российской Федерации,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путевки и разрешения на добычу охотничьих ресурсов;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путевки;</w:t>
      </w:r>
    </w:p>
    <w:p w:rsidR="000D40A9" w:rsidRPr="007D75F6" w:rsidRDefault="00C832C2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0D40A9" w:rsidRPr="007D75F6" w:rsidRDefault="000D40A9" w:rsidP="000D40A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62FB1" w:rsidRPr="007D75F6" w:rsidRDefault="00B62FB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лица, не относящиеся к коренным малочисленным народам Севера, Сибири и Дальнего Востока Российской Федерации, но постоянно проживающие в местах их традиционного проживания и традиционной хозяйственной деятельности и для которых охота является основой существования,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путевки и разрешения на добычу охотничьих ресурсов;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путевки;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свободно (без каких-либо разрешений).</w:t>
      </w:r>
    </w:p>
    <w:p w:rsidR="00B62FB1" w:rsidRPr="007D75F6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832C2" w:rsidRPr="007D75F6" w:rsidRDefault="00C832C2" w:rsidP="00C832C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При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наличии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каких документов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, не относящиеся к коренным малочисленным народам Севера, Сибири и Дальнего Востока Российской Федерации, но постоянно проживающие в местах их традиционного проживания и традиционной хозяйственной деятельности и для которых охота является основой существования,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C832C2" w:rsidRPr="007D75F6" w:rsidRDefault="00C832C2" w:rsidP="00C832C2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путевки и разрешения на добычу охотничьих ресурсов;</w:t>
      </w:r>
    </w:p>
    <w:p w:rsidR="00C832C2" w:rsidRPr="007D75F6" w:rsidRDefault="00C832C2" w:rsidP="00C832C2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путевки;</w:t>
      </w:r>
    </w:p>
    <w:p w:rsidR="00C832C2" w:rsidRPr="007D75F6" w:rsidRDefault="00C832C2" w:rsidP="00C832C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C832C2" w:rsidRPr="007D75F6" w:rsidRDefault="00C832C2" w:rsidP="00C832C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D7A74" w:rsidRPr="007D75F6" w:rsidRDefault="004D47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5D7A74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 охотником признается:</w:t>
      </w:r>
    </w:p>
    <w:p w:rsidR="005D7A74" w:rsidRPr="007D75F6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физическое лицо, сведения о котором содержатся в государственном охотхозяйственном реестре</w:t>
      </w:r>
      <w:r w:rsidR="004D474A" w:rsidRPr="007D75F6">
        <w:rPr>
          <w:rFonts w:ascii="Times New Roman" w:hAnsi="Times New Roman"/>
          <w:color w:val="000000" w:themeColor="text1"/>
          <w:sz w:val="20"/>
          <w:szCs w:val="20"/>
        </w:rPr>
        <w:t>, или иностранный гражданин, временно пребывающий в Российской Федерации и заключивший договор об оказании услуг в сфере охотничьего хозяйства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5D7A74" w:rsidRPr="007D75F6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физическое лицо, имеющее разрешение на добы</w:t>
      </w:r>
      <w:r w:rsidR="004D474A" w:rsidRPr="007D75F6">
        <w:rPr>
          <w:rFonts w:ascii="Times New Roman" w:hAnsi="Times New Roman"/>
          <w:color w:val="000000" w:themeColor="text1"/>
          <w:sz w:val="20"/>
          <w:szCs w:val="20"/>
        </w:rPr>
        <w:t>чу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объектов животного мира;</w:t>
      </w:r>
    </w:p>
    <w:p w:rsidR="005D7A74" w:rsidRPr="007D75F6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физическое лицо, имеющее при себе охотничий билет.</w:t>
      </w:r>
    </w:p>
    <w:p w:rsidR="005D7A74" w:rsidRPr="007D75F6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D474A" w:rsidRPr="007D75F6" w:rsidRDefault="004D474A" w:rsidP="004D474A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 охотником признается:</w:t>
      </w:r>
    </w:p>
    <w:p w:rsidR="004D474A" w:rsidRPr="007D75F6" w:rsidRDefault="004D474A" w:rsidP="004D474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физическое лицо, имеющее разрешение на добычу объектов животного мира;</w:t>
      </w:r>
    </w:p>
    <w:p w:rsidR="004D474A" w:rsidRPr="007D75F6" w:rsidRDefault="004D474A" w:rsidP="004D474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б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физическое лицо, имеющее при себе охотничий билет;</w:t>
      </w:r>
    </w:p>
    <w:p w:rsidR="004D474A" w:rsidRPr="007D75F6" w:rsidRDefault="004D474A" w:rsidP="004D474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D474A" w:rsidRPr="007D75F6" w:rsidRDefault="004D474A" w:rsidP="004D4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D7A74" w:rsidRPr="007D75F6" w:rsidRDefault="004D47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A86CE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охотником</w:t>
      </w:r>
      <w:r w:rsidR="005D7A74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признается иностранный гражданин, временно пребывающий в Российской Федерации:</w:t>
      </w:r>
    </w:p>
    <w:p w:rsidR="005D7A74" w:rsidRPr="007D75F6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имеющий охотничий билет;</w:t>
      </w:r>
    </w:p>
    <w:p w:rsidR="005D7A74" w:rsidRPr="007D75F6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заключивший договор об оказании услуг в сфере охотничьего хозяйства;</w:t>
      </w:r>
    </w:p>
    <w:p w:rsidR="005D7A74" w:rsidRPr="007D75F6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имеющий охотничий билет и разрешение на хранение, ношение охотничьего ружья.</w:t>
      </w:r>
    </w:p>
    <w:p w:rsidR="005D7A74" w:rsidRPr="007D75F6" w:rsidRDefault="005D7A7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D474A" w:rsidRPr="007D75F6" w:rsidRDefault="004D474A" w:rsidP="004D474A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A86CE5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охотником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признается иностранный гражданин, временно пребывающий в Российской Федерации:</w:t>
      </w:r>
    </w:p>
    <w:p w:rsidR="004D474A" w:rsidRPr="007D75F6" w:rsidRDefault="004D474A" w:rsidP="004D474A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имеющий охотничий билет;</w:t>
      </w:r>
    </w:p>
    <w:p w:rsidR="004D474A" w:rsidRPr="007D75F6" w:rsidRDefault="004D474A" w:rsidP="004D4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имеющий охотничий билет и разрешение на хранение, ношение охотничьего ружья;</w:t>
      </w:r>
    </w:p>
    <w:p w:rsidR="004D474A" w:rsidRPr="007D75F6" w:rsidRDefault="004D474A" w:rsidP="004D474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4D474A" w:rsidRPr="007D75F6" w:rsidRDefault="004D474A" w:rsidP="004D474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B488F" w:rsidRPr="007D75F6" w:rsidRDefault="004537D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к охотнику приравнивается:</w:t>
      </w:r>
    </w:p>
    <w:p w:rsidR="004537D9" w:rsidRPr="007D75F6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иностранный гражданин, временно пребывающий в Российской Федерации и заключивший договор об оказании услуг в сфере охотничьего хозяйства;</w:t>
      </w:r>
    </w:p>
    <w:p w:rsidR="004537D9" w:rsidRPr="007D75F6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физическое лицо, сведения о котором содержаться в государственном охотхозяйственном реестре;</w:t>
      </w:r>
    </w:p>
    <w:p w:rsidR="004537D9" w:rsidRPr="007D75F6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A8171D" w:rsidRPr="007D75F6" w:rsidRDefault="00A8171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139AC" w:rsidRPr="007D75F6" w:rsidRDefault="003139AC" w:rsidP="003139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к охотнику приравнивается:</w:t>
      </w:r>
    </w:p>
    <w:p w:rsidR="003139AC" w:rsidRPr="007D75F6" w:rsidRDefault="003139AC" w:rsidP="003139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иностранный гражданин, временно пребывающий в Российской Федерации и заключивший договор об оказании услуг в сфере охотничьего хозяйства;</w:t>
      </w:r>
    </w:p>
    <w:p w:rsidR="003139AC" w:rsidRPr="007D75F6" w:rsidRDefault="003139AC" w:rsidP="003139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физическое лицо, сведения о котором содержаться в государственном охотхозяйственном реестре;</w:t>
      </w:r>
    </w:p>
    <w:p w:rsidR="003139AC" w:rsidRPr="007D75F6" w:rsidRDefault="003139AC" w:rsidP="003139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3139AC" w:rsidRPr="007D75F6" w:rsidRDefault="003139AC" w:rsidP="003139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B488F" w:rsidRPr="007D75F6" w:rsidRDefault="003C550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Какие документы</w:t>
      </w:r>
      <w:r w:rsidR="000A7D4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3139AC"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</w:t>
      </w:r>
      <w:r w:rsidR="000A7D4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Федерации»</w:t>
      </w:r>
      <w:r w:rsidR="00BD2617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должен</w:t>
      </w:r>
      <w:r w:rsidR="000A7D4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иметь охотник</w:t>
      </w:r>
      <w:r w:rsidR="00EC43D8" w:rsidRPr="007D75F6">
        <w:rPr>
          <w:rFonts w:ascii="Times New Roman" w:hAnsi="Times New Roman"/>
          <w:b/>
          <w:color w:val="000000" w:themeColor="text1"/>
          <w:sz w:val="20"/>
          <w:szCs w:val="20"/>
        </w:rPr>
        <w:t>, за исключением иностранных граждан, временно пребывающих в Российской Федерации и заключивших договоры об оказании услуг в сфере охотничьего хозяйства</w:t>
      </w:r>
      <w:r w:rsidR="000A7D40"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0A7D40" w:rsidRPr="007D75F6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разрешение на хранение и ношение охотничьего оружия;</w:t>
      </w:r>
    </w:p>
    <w:p w:rsidR="000A7D40" w:rsidRPr="007D75F6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членский охотничий биле</w:t>
      </w:r>
      <w:r w:rsidR="003139AC" w:rsidRPr="007D75F6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0A7D40" w:rsidRPr="007D75F6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охотничий билет и разрешение на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хранение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и ношение охотничьего оружия</w:t>
      </w:r>
      <w:r w:rsidR="003139AC" w:rsidRPr="007D75F6">
        <w:rPr>
          <w:rFonts w:ascii="Times New Roman" w:hAnsi="Times New Roman"/>
          <w:color w:val="000000" w:themeColor="text1"/>
          <w:sz w:val="20"/>
          <w:szCs w:val="20"/>
        </w:rPr>
        <w:t>, выданное в порядке</w:t>
      </w:r>
      <w:r w:rsidR="00D71E71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71E71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предусмотренном Федеральным </w:t>
      </w:r>
      <w:hyperlink r:id="rId11" w:history="1">
        <w:r w:rsidR="00D71E71" w:rsidRPr="007D75F6">
          <w:rPr>
            <w:rStyle w:val="a7"/>
            <w:rFonts w:ascii="Times New Roman" w:hAnsi="Times New Roman"/>
            <w:color w:val="000000" w:themeColor="text1"/>
            <w:sz w:val="20"/>
            <w:szCs w:val="20"/>
            <w:u w:val="none"/>
            <w:shd w:val="clear" w:color="auto" w:fill="FFFFFF"/>
          </w:rPr>
          <w:t>законом</w:t>
        </w:r>
      </w:hyperlink>
      <w:r w:rsidR="00D71E71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«</w:t>
      </w:r>
      <w:r w:rsidR="00D71E71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Об оружии», за исключением случаев осуществления охоты с применением орудий охоты, не относящихся в соответствии с указанным Федеральным </w:t>
      </w:r>
      <w:hyperlink r:id="rId12" w:history="1">
        <w:r w:rsidR="00D71E71" w:rsidRPr="007D75F6">
          <w:rPr>
            <w:rStyle w:val="a7"/>
            <w:rFonts w:ascii="Times New Roman" w:hAnsi="Times New Roman"/>
            <w:color w:val="000000" w:themeColor="text1"/>
            <w:sz w:val="20"/>
            <w:szCs w:val="20"/>
            <w:u w:val="none"/>
            <w:shd w:val="clear" w:color="auto" w:fill="FFFFFF"/>
          </w:rPr>
          <w:t>законом</w:t>
        </w:r>
      </w:hyperlink>
      <w:r w:rsidR="00D71E71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к охотничьему оружию</w:t>
      </w:r>
      <w:r w:rsidR="00D71E71"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A7D40" w:rsidRPr="007D75F6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71E71" w:rsidRPr="007D75F6" w:rsidRDefault="00294D91" w:rsidP="00D71E7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Какие документы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Федеральному закону 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BD2617" w:rsidRPr="007D75F6">
        <w:rPr>
          <w:rFonts w:ascii="Times New Roman" w:hAnsi="Times New Roman"/>
          <w:b/>
          <w:color w:val="000000" w:themeColor="text1"/>
          <w:sz w:val="20"/>
          <w:szCs w:val="20"/>
        </w:rPr>
        <w:t>должен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иметь охотник, за исключением иностранных граждан, временно пребывающих в Российской Федерации и заключивших договоры об оказании услуг в сфере охотничьего хозяйства: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только разрешение на хранение и ношение охотничьего оружия;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только членский охотничий билет;</w:t>
      </w:r>
    </w:p>
    <w:p w:rsidR="00D71E71" w:rsidRPr="007D75F6" w:rsidRDefault="00D71E71" w:rsidP="00D71E71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71E71" w:rsidRPr="007D75F6" w:rsidRDefault="00D71E71" w:rsidP="00D71E71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A7D40" w:rsidRPr="007D75F6" w:rsidRDefault="00EC43D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документы 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BD2617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должен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иметь иностранны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й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граждан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ин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, временно пребывающи</w:t>
      </w:r>
      <w:r w:rsidR="00D71E7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й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Российской Федерации</w:t>
      </w:r>
      <w:r w:rsidR="00B20EAD" w:rsidRPr="007D75F6">
        <w:rPr>
          <w:rFonts w:ascii="Times New Roman" w:hAnsi="Times New Roman"/>
          <w:b/>
          <w:color w:val="000000" w:themeColor="text1"/>
          <w:sz w:val="20"/>
          <w:szCs w:val="20"/>
        </w:rPr>
        <w:t>, для осуществления охоты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EC43D8" w:rsidRPr="007D75F6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охотничий билет;</w:t>
      </w:r>
    </w:p>
    <w:p w:rsidR="00EC43D8" w:rsidRPr="007D75F6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B20EAD" w:rsidRPr="007D75F6">
        <w:rPr>
          <w:rFonts w:ascii="Times New Roman" w:hAnsi="Times New Roman"/>
          <w:color w:val="000000" w:themeColor="text1"/>
          <w:sz w:val="20"/>
          <w:szCs w:val="20"/>
        </w:rPr>
        <w:t>договор об оказании услуг в сфере охотничьего хозяйства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C43D8" w:rsidRPr="007D75F6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охотничий билет и разрешение на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хранение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и ношение охотничьего оружия, за исключением случаев осуществления охоты с применением орудий охоты, не относящихся к охотничьему оружию.</w:t>
      </w:r>
    </w:p>
    <w:p w:rsidR="00EC43D8" w:rsidRPr="007D75F6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71E71" w:rsidRPr="007D75F6" w:rsidRDefault="00D71E71" w:rsidP="00D71E7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Какие документы 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BD2617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должен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иметь иностранный гражданин, временно пребывающий в Российской Федерации, для осуществления охоты: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охотничий билет;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охотничий билет и разрешение на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хранение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и ношение охотничьего оружия, за исключением случаев осуществления охоты с применением орудий охоты, не относящихся к охотничьему оружию;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71E71" w:rsidRPr="007D75F6" w:rsidRDefault="00D71E71" w:rsidP="00D71E7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EC43D8" w:rsidRPr="007D75F6" w:rsidRDefault="00DF05E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Каким органом государственной власти Российской Федерации выдается охотничий билет физическим лицам:</w:t>
      </w:r>
    </w:p>
    <w:p w:rsidR="00DF05E8" w:rsidRPr="007D75F6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Министерством природных ресурсов и экологии Российской Федерации;</w:t>
      </w:r>
    </w:p>
    <w:p w:rsidR="00DF05E8" w:rsidRPr="007D75F6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Федеральной службой по надзору в сфере природопользования;</w:t>
      </w:r>
    </w:p>
    <w:p w:rsidR="00DF05E8" w:rsidRPr="007D75F6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Министерством сельского хозяйства Российской Федерации;</w:t>
      </w:r>
    </w:p>
    <w:p w:rsidR="00DF05E8" w:rsidRPr="007D75F6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г) органом исполнительной власти</w:t>
      </w:r>
      <w:r w:rsidR="00D851C7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субъекта Российской Федерации.</w:t>
      </w:r>
    </w:p>
    <w:p w:rsidR="00B70B2A" w:rsidRPr="007D75F6" w:rsidRDefault="00B70B2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851C7" w:rsidRPr="007D75F6" w:rsidRDefault="00D851C7" w:rsidP="00D851C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Каким органом государственной власти Российской Федерации выдается охотничий билет физическим лицам:</w:t>
      </w:r>
    </w:p>
    <w:p w:rsidR="00D851C7" w:rsidRPr="007D75F6" w:rsidRDefault="00D851C7" w:rsidP="00D851C7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Министерством природных ресурсов и экологии Российской Федерации;</w:t>
      </w:r>
    </w:p>
    <w:p w:rsidR="00D851C7" w:rsidRPr="007D75F6" w:rsidRDefault="00D851C7" w:rsidP="00D851C7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Федеральной службой по надзору в сфере природопользования;</w:t>
      </w:r>
    </w:p>
    <w:p w:rsidR="00D851C7" w:rsidRPr="007D75F6" w:rsidRDefault="00D851C7" w:rsidP="00D851C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851C7" w:rsidRPr="007D75F6" w:rsidRDefault="00D851C7" w:rsidP="00D851C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EC43D8" w:rsidRPr="007D75F6" w:rsidRDefault="008857C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F9575B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охотничий</w:t>
      </w:r>
      <w:r w:rsidR="00B70B2A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билет признается действующим:</w:t>
      </w:r>
    </w:p>
    <w:p w:rsidR="00B70B2A" w:rsidRPr="007D75F6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со дня внесения сведений о нем в государственный охотхозяйственный реестр</w:t>
      </w:r>
      <w:r w:rsidR="009A7482"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B70B2A" w:rsidRPr="007D75F6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с даты подписания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охотничьего билета руководителем органа исполнительной власти субъекта Российской Федерации, уполномоченного в области охоты и использования объектов животного мира</w:t>
      </w:r>
      <w:r w:rsidR="009A7482"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B70B2A" w:rsidRPr="007D75F6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со дня получения охотничьего билета охотником.</w:t>
      </w:r>
    </w:p>
    <w:p w:rsidR="00B70B2A" w:rsidRPr="007D75F6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857CD" w:rsidRPr="007D75F6" w:rsidRDefault="008857CD" w:rsidP="008857CD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охотничий билет признается действующим:</w:t>
      </w:r>
    </w:p>
    <w:p w:rsidR="008857CD" w:rsidRPr="007D75F6" w:rsidRDefault="008857CD" w:rsidP="008857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с даты подписания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охотничьего билета руководителем органа исполнительной власти субъекта Российской Федерации, уполномоченного в области охоты и использования объектов животного мира; </w:t>
      </w:r>
    </w:p>
    <w:p w:rsidR="008857CD" w:rsidRPr="007D75F6" w:rsidRDefault="008857CD" w:rsidP="008857C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со дня получения охотничьего билета охотником;</w:t>
      </w:r>
    </w:p>
    <w:p w:rsidR="008857CD" w:rsidRPr="007D75F6" w:rsidRDefault="008857CD" w:rsidP="008857C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8857CD" w:rsidRPr="007D75F6" w:rsidRDefault="008857CD" w:rsidP="008857C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C1C80" w:rsidRPr="007D75F6" w:rsidRDefault="000235C5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</w:t>
      </w:r>
      <w:r w:rsidR="001C1C8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1C1C80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охотничий билет признается аннулированным:</w:t>
      </w:r>
    </w:p>
    <w:p w:rsidR="001C1C80" w:rsidRPr="007D75F6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со дня внесения сведений о его аннулировании в государственный охотхозяйственный реестр;</w:t>
      </w:r>
    </w:p>
    <w:p w:rsidR="001C1C80" w:rsidRPr="007D75F6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со дня изъятия охотничьего билета у охотника;</w:t>
      </w:r>
    </w:p>
    <w:p w:rsidR="001C1C80" w:rsidRPr="007D75F6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со дня вынесения судебного решения об аннулировании охотничьего билета.</w:t>
      </w:r>
    </w:p>
    <w:p w:rsidR="001C1C80" w:rsidRPr="007D75F6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235C5" w:rsidRPr="007D75F6" w:rsidRDefault="000235C5" w:rsidP="000235C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охотничий билет признается аннулированным:</w:t>
      </w:r>
    </w:p>
    <w:p w:rsidR="000235C5" w:rsidRPr="007D75F6" w:rsidRDefault="000235C5" w:rsidP="000235C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со дня изъятия охотничьего билета у охотника;</w:t>
      </w:r>
    </w:p>
    <w:p w:rsidR="000235C5" w:rsidRPr="007D75F6" w:rsidRDefault="000235C5" w:rsidP="000235C5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со дня вынесения судебного решения об аннулировании охотничьего билета;</w:t>
      </w:r>
    </w:p>
    <w:p w:rsidR="000235C5" w:rsidRPr="007D75F6" w:rsidRDefault="000235C5" w:rsidP="000235C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0235C5" w:rsidRPr="007D75F6" w:rsidRDefault="000235C5" w:rsidP="000235C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E4182" w:rsidRPr="007D75F6" w:rsidRDefault="00DE4182" w:rsidP="00DE4182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, что не относится к ограничениям охоты:</w:t>
      </w:r>
    </w:p>
    <w:p w:rsidR="00DE4182" w:rsidRPr="007D75F6" w:rsidRDefault="00DE4182" w:rsidP="00DE4182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запрет охоты: в определенных охотничьих угодьях; в отношении отдельных видов охотничьих ресурсов; в отношении охотничьих ресурсов определенных пола и возраста;</w:t>
      </w:r>
    </w:p>
    <w:p w:rsidR="000161B9" w:rsidRPr="007D75F6" w:rsidRDefault="00DE4182" w:rsidP="00DE4182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0161B9" w:rsidRPr="007D75F6">
        <w:rPr>
          <w:rFonts w:ascii="Times New Roman" w:hAnsi="Times New Roman"/>
          <w:color w:val="000000" w:themeColor="text1"/>
          <w:sz w:val="20"/>
          <w:szCs w:val="20"/>
        </w:rPr>
        <w:t>запрет охоты в отношении охотничьих ресурсов неопределённого пола и возраста;</w:t>
      </w:r>
    </w:p>
    <w:p w:rsidR="00DE4182" w:rsidRPr="007D75F6" w:rsidRDefault="000161B9" w:rsidP="00DE4182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установление допустимых для использования орудий охоты, способов охоты, транспортных средств, собак охотничьих пород и ловчих птиц.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DE4182" w:rsidRPr="007D75F6" w:rsidRDefault="00DE4182" w:rsidP="00DE418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161B9" w:rsidRPr="007D75F6" w:rsidRDefault="000161B9" w:rsidP="000161B9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, что не относится к ограничениям охоты:</w:t>
      </w:r>
    </w:p>
    <w:p w:rsidR="000161B9" w:rsidRPr="007D75F6" w:rsidRDefault="000161B9" w:rsidP="000161B9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запрет охоты: в определенных охотничьих угодьях; в отношении отдельных видов охотничьих ресурсов; в отношении охотничьих ресурсов определенных пола и возраста;</w:t>
      </w:r>
    </w:p>
    <w:p w:rsidR="000161B9" w:rsidRPr="007D75F6" w:rsidRDefault="000161B9" w:rsidP="000161B9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запрет охоты в отношении охотничьих ресурсов неопределённого пола и возраста;</w:t>
      </w:r>
    </w:p>
    <w:p w:rsidR="000161B9" w:rsidRPr="007D75F6" w:rsidRDefault="000161B9" w:rsidP="000161B9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установление допустимых для использования орудий охоты, способов охоты, транспортных средств, собак охотничьих пород и ловчих птиц.</w:t>
      </w:r>
    </w:p>
    <w:p w:rsidR="000161B9" w:rsidRPr="007D75F6" w:rsidRDefault="000161B9" w:rsidP="000161B9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161B9" w:rsidRPr="007D75F6" w:rsidRDefault="000161B9" w:rsidP="000161B9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орудия охоты и способы охоты должны соответствовать:</w:t>
      </w:r>
    </w:p>
    <w:p w:rsidR="000161B9" w:rsidRPr="007D75F6" w:rsidRDefault="000161B9" w:rsidP="000161B9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r w:rsidR="0065388C" w:rsidRPr="007D75F6">
        <w:rPr>
          <w:rFonts w:ascii="Times New Roman" w:hAnsi="Times New Roman"/>
          <w:color w:val="000000" w:themeColor="text1"/>
          <w:sz w:val="20"/>
          <w:szCs w:val="20"/>
        </w:rPr>
        <w:t>требованиям Таможенного союза ЕАЭС;</w:t>
      </w:r>
    </w:p>
    <w:p w:rsidR="000161B9" w:rsidRPr="007D75F6" w:rsidRDefault="000161B9" w:rsidP="000161B9">
      <w:pPr>
        <w:pStyle w:val="a5"/>
        <w:shd w:val="clear" w:color="auto" w:fill="FFFFFF"/>
        <w:autoSpaceDE w:val="0"/>
        <w:autoSpaceDN w:val="0"/>
        <w:adjustRightInd w:val="0"/>
        <w:spacing w:before="210"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65388C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международным стандартам на гуманную добычу диких животных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0161B9" w:rsidRPr="007D75F6" w:rsidRDefault="000161B9" w:rsidP="000161B9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65388C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международным стандартам Всемирной торговой организации</w:t>
      </w:r>
      <w:r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0161B9" w:rsidRPr="007D75F6" w:rsidRDefault="000161B9" w:rsidP="000161B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EC43D8" w:rsidRPr="007D75F6" w:rsidRDefault="0065388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</w:t>
      </w:r>
      <w:r w:rsidR="00AD116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AD116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правила охоты обязательны для исполнения:</w:t>
      </w:r>
    </w:p>
    <w:p w:rsidR="00AD1168" w:rsidRPr="007D75F6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физическими лицами, осуществляющими охоту;</w:t>
      </w:r>
    </w:p>
    <w:p w:rsidR="00AD1168" w:rsidRPr="007D75F6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физическими и юридическими лицами, осуществляющими виды деятельности в сфере охотничьего хозяйства;</w:t>
      </w:r>
    </w:p>
    <w:p w:rsidR="00AD1168" w:rsidRPr="007D75F6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физическими </w:t>
      </w:r>
      <w:r w:rsidR="009A7482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лицами,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осуществляющими виды деятельности в сфере охотничьего хозяйст</w:t>
      </w:r>
      <w:r w:rsidR="00414652" w:rsidRPr="007D75F6">
        <w:rPr>
          <w:rFonts w:ascii="Times New Roman" w:hAnsi="Times New Roman"/>
          <w:color w:val="000000" w:themeColor="text1"/>
          <w:sz w:val="20"/>
          <w:szCs w:val="20"/>
        </w:rPr>
        <w:t>ва.</w:t>
      </w:r>
    </w:p>
    <w:p w:rsidR="00414652" w:rsidRPr="007D75F6" w:rsidRDefault="0041465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96238" w:rsidRPr="007D75F6" w:rsidRDefault="0065388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F409B7" w:rsidRPr="007D75F6">
        <w:rPr>
          <w:rFonts w:ascii="Times New Roman" w:hAnsi="Times New Roman"/>
          <w:b/>
          <w:color w:val="000000" w:themeColor="text1"/>
          <w:sz w:val="20"/>
          <w:szCs w:val="20"/>
        </w:rPr>
        <w:t>на основе правил охоты</w:t>
      </w:r>
      <w:r w:rsidR="00C96238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виды разрешенной охоты </w:t>
      </w:r>
      <w:r w:rsidR="00F409B7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определяет</w:t>
      </w:r>
      <w:r w:rsidR="00C96238"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C96238" w:rsidRPr="007D75F6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высш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>ее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должностн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>ое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лицо субъекта Российской Федерации (руководител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>ь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высшего исполнительного органа государственной власти субъекта Российской Федерации);</w:t>
      </w:r>
    </w:p>
    <w:p w:rsidR="00C96238" w:rsidRPr="007D75F6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Министерство природных ресурсов и экологии Российской Федерации;</w:t>
      </w:r>
    </w:p>
    <w:p w:rsidR="00C96238" w:rsidRPr="007D75F6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7D75F6">
        <w:rPr>
          <w:rFonts w:ascii="Times New Roman" w:hAnsi="Times New Roman"/>
          <w:color w:val="000000" w:themeColor="text1"/>
          <w:sz w:val="20"/>
          <w:szCs w:val="20"/>
        </w:rPr>
        <w:t>Федеральн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gramEnd"/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службой по надзору в сфере природопользования.</w:t>
      </w:r>
    </w:p>
    <w:p w:rsidR="00C96238" w:rsidRPr="007D75F6" w:rsidRDefault="00C9623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409B7" w:rsidRPr="007D75F6" w:rsidRDefault="00F409B7" w:rsidP="00F409B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на основе правил охоты виды разрешенной охоты определяет:</w:t>
      </w:r>
    </w:p>
    <w:p w:rsidR="00F409B7" w:rsidRPr="007D75F6" w:rsidRDefault="00F409B7" w:rsidP="00F409B7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Министерство природных ресурсов и экологии Российской Федерации;</w:t>
      </w:r>
    </w:p>
    <w:p w:rsidR="00F409B7" w:rsidRPr="007D75F6" w:rsidRDefault="00F409B7" w:rsidP="00F409B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Федеральная служба по надзору в сфере природопользования;</w:t>
      </w:r>
    </w:p>
    <w:p w:rsidR="00F409B7" w:rsidRPr="007D75F6" w:rsidRDefault="00F409B7" w:rsidP="00F409B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F409B7" w:rsidRPr="007D75F6" w:rsidRDefault="00F409B7" w:rsidP="00F409B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D50737" w:rsidRPr="007D75F6" w:rsidRDefault="00D5073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добыча охотничьих ресурсов, в отношении которых не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утверждается лимит добычи осуществляется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D50737" w:rsidRPr="007D75F6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 соответствии с нормативами и нормами в области охоты и сохранения охотничьих ресурсов;</w:t>
      </w:r>
    </w:p>
    <w:p w:rsidR="00D50737" w:rsidRPr="007D75F6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в соответствии с утвержденной квотой добычи на закрепленных охотничьих угодьях;</w:t>
      </w:r>
    </w:p>
    <w:p w:rsidR="00D50737" w:rsidRPr="007D75F6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в соответствии с нормативами, разработанными на основе </w:t>
      </w:r>
      <w:r w:rsidR="00F9575B" w:rsidRPr="007D75F6">
        <w:rPr>
          <w:rFonts w:ascii="Times New Roman" w:hAnsi="Times New Roman"/>
          <w:color w:val="000000" w:themeColor="text1"/>
          <w:sz w:val="20"/>
          <w:szCs w:val="20"/>
        </w:rPr>
        <w:t>результатов государственного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мониторинга охотничьих ресурсов и среды их обитания.</w:t>
      </w:r>
    </w:p>
    <w:p w:rsidR="00742E85" w:rsidRPr="007D75F6" w:rsidRDefault="00742E8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409B7" w:rsidRPr="007D75F6" w:rsidRDefault="00F409B7" w:rsidP="00F409B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добыча охотничьих ресурсов, в отношении которых не </w:t>
      </w:r>
      <w:proofErr w:type="gramStart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утверждается лимит добычи осуществляется</w:t>
      </w:r>
      <w:proofErr w:type="gramEnd"/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F409B7" w:rsidRPr="007D75F6" w:rsidRDefault="00F409B7" w:rsidP="00F409B7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 соответствии с утвержденной квотой добычи на закрепленных охотничьих угодьях;</w:t>
      </w:r>
    </w:p>
    <w:p w:rsidR="00F409B7" w:rsidRPr="007D75F6" w:rsidRDefault="00DE74A7" w:rsidP="00DE74A7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) в соответствии с нормативами, разработанными на основе </w:t>
      </w:r>
      <w:r w:rsidR="00F9575B" w:rsidRPr="007D75F6">
        <w:rPr>
          <w:rFonts w:ascii="Times New Roman" w:hAnsi="Times New Roman"/>
          <w:color w:val="000000" w:themeColor="text1"/>
          <w:sz w:val="20"/>
          <w:szCs w:val="20"/>
        </w:rPr>
        <w:t>результатов государственного</w:t>
      </w:r>
      <w:r w:rsidR="00F409B7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мониторинга охотничьих ресурсов и среды их обитания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DE74A7" w:rsidRPr="007D75F6" w:rsidRDefault="00DE74A7" w:rsidP="00DE74A7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DE74A7" w:rsidRPr="007D75F6" w:rsidRDefault="00DE74A7" w:rsidP="00DE74A7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C7708" w:rsidRPr="007D75F6" w:rsidRDefault="00CC7708" w:rsidP="00CC770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 биотехническим мероприятиям относятся: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спасение объектов животного мира находящихся в бедственном состоянии;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9335CB"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содержание в 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питомник</w:t>
      </w:r>
      <w:r w:rsidR="009335CB" w:rsidRPr="007D75F6">
        <w:rPr>
          <w:rFonts w:ascii="Times New Roman" w:hAnsi="Times New Roman"/>
          <w:color w:val="000000" w:themeColor="text1"/>
          <w:sz w:val="20"/>
          <w:szCs w:val="20"/>
        </w:rPr>
        <w:t>ах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 диких животных;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9335CB" w:rsidRPr="007D75F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меры по поддержанию и увеличению численности охотничьих ресурсов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335CB" w:rsidRPr="007D75F6" w:rsidRDefault="009335CB" w:rsidP="009335C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Согласно Федеральному закону от 24.07.2009№ 209-ФЗ к биотехническим мероприятиям относятся:</w:t>
      </w:r>
    </w:p>
    <w:p w:rsidR="009335CB" w:rsidRPr="007D75F6" w:rsidRDefault="009335CB" w:rsidP="009335CB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спасение объектов животного мира находящихся в бедственном состоянии;</w:t>
      </w:r>
    </w:p>
    <w:p w:rsidR="009335CB" w:rsidRPr="007D75F6" w:rsidRDefault="009335CB" w:rsidP="009335CB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содержание в питомниках диких животных;</w:t>
      </w:r>
    </w:p>
    <w:p w:rsidR="009335CB" w:rsidRPr="007D75F6" w:rsidRDefault="009335CB" w:rsidP="009335C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</w:t>
      </w:r>
      <w:r w:rsidR="00F9575B" w:rsidRPr="007D75F6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335CB" w:rsidRPr="007D75F6" w:rsidRDefault="009335CB" w:rsidP="009335C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742E85" w:rsidRPr="007D75F6" w:rsidRDefault="00FD3A9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B66C8F" w:rsidRPr="007D75F6">
        <w:rPr>
          <w:rFonts w:ascii="Times New Roman" w:hAnsi="Times New Roman"/>
          <w:b/>
          <w:color w:val="000000" w:themeColor="text1"/>
          <w:sz w:val="20"/>
          <w:szCs w:val="20"/>
        </w:rPr>
        <w:t>зоны охраны охотничьих ресурсов – это:</w:t>
      </w:r>
    </w:p>
    <w:p w:rsidR="00B66C8F" w:rsidRPr="007D75F6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вольеры;</w:t>
      </w:r>
    </w:p>
    <w:p w:rsidR="00B66C8F" w:rsidRPr="007D75F6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питомники диких животных;</w:t>
      </w:r>
    </w:p>
    <w:p w:rsidR="00B66C8F" w:rsidRPr="007D75F6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особо защитные участки лесов и другие зоны охраны охотничьих ресурсов, в которых их использование ограничивается.</w:t>
      </w:r>
    </w:p>
    <w:p w:rsidR="00B66C8F" w:rsidRPr="007D75F6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3A90" w:rsidRPr="007D75F6" w:rsidRDefault="00FD3A90" w:rsidP="00FD3A9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Федеральному закону </w:t>
      </w:r>
      <w:r w:rsidR="00294D91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зоны охраны охотничьих ресурсов – это: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вольеры;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питомники диких животных;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FD3A90" w:rsidRPr="007D75F6" w:rsidRDefault="00FD3A90" w:rsidP="00FD3A9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608B4" w:rsidRPr="007D75F6" w:rsidRDefault="00306C6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</w:t>
      </w:r>
      <w:r w:rsidR="00892A9C" w:rsidRPr="007D75F6">
        <w:rPr>
          <w:rFonts w:ascii="Times New Roman" w:hAnsi="Times New Roman"/>
          <w:b/>
          <w:color w:val="000000" w:themeColor="text1"/>
          <w:sz w:val="20"/>
          <w:szCs w:val="20"/>
        </w:rPr>
        <w:t>стать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е</w:t>
      </w:r>
      <w:r w:rsidR="00892A9C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57</w:t>
      </w:r>
      <w:r w:rsidR="00B5174D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Федеральн</w:t>
      </w:r>
      <w:r w:rsidR="00892A9C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ого</w:t>
      </w:r>
      <w:r w:rsidR="00B5174D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закон</w:t>
      </w:r>
      <w:r w:rsidR="00892A9C" w:rsidRPr="007D75F6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="00B5174D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B907F6" w:rsidRPr="007D75F6">
        <w:rPr>
          <w:rFonts w:ascii="Times New Roman" w:hAnsi="Times New Roman"/>
          <w:b/>
          <w:color w:val="000000" w:themeColor="text1"/>
          <w:sz w:val="20"/>
          <w:szCs w:val="20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F9575B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</w:t>
      </w:r>
      <w:r w:rsidR="00B5174D"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охоте приравнивается:</w:t>
      </w:r>
    </w:p>
    <w:p w:rsidR="00B5174D" w:rsidRPr="007D75F6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нахождение в охотничьих угодьях физических лиц с орудиями охоты и (или) продукцией охоты;</w:t>
      </w:r>
    </w:p>
    <w:p w:rsidR="00B5174D" w:rsidRPr="007D75F6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нахождение в охотничьих угодьях физических лиц с орудиями охоты и (или) продукцией охоты, собаками охотничьих пород;</w:t>
      </w:r>
    </w:p>
    <w:p w:rsidR="00B5174D" w:rsidRPr="007D75F6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нахождение в охотничьих угодьях физических лиц с орудиями охоты и (или) продукцией охоты, собаками ох</w:t>
      </w:r>
      <w:r w:rsidR="00B20EAD" w:rsidRPr="007D75F6">
        <w:rPr>
          <w:rFonts w:ascii="Times New Roman" w:hAnsi="Times New Roman"/>
          <w:color w:val="000000" w:themeColor="text1"/>
          <w:sz w:val="20"/>
          <w:szCs w:val="20"/>
        </w:rPr>
        <w:t>отничьих пород, ловчими птицами.</w:t>
      </w:r>
    </w:p>
    <w:p w:rsidR="00B5174D" w:rsidRPr="007D75F6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C7708" w:rsidRPr="007D75F6" w:rsidRDefault="00CC7708" w:rsidP="00CC770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В целях статьи 57 Федерального закона от 24.07.2009№ 209-</w:t>
      </w:r>
      <w:r w:rsidR="00F9575B" w:rsidRPr="007D75F6">
        <w:rPr>
          <w:rFonts w:ascii="Times New Roman" w:hAnsi="Times New Roman"/>
          <w:b/>
          <w:color w:val="000000" w:themeColor="text1"/>
          <w:sz w:val="20"/>
          <w:szCs w:val="20"/>
        </w:rPr>
        <w:t>ФЗ к</w:t>
      </w: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охоте приравнивается: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а) нахождение в охотничьих угодьях физических лиц с орудиями охоты и (или) продукцией охоты;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нахождение в охотничьих угодьях физических лиц с орудиями охоты и (или) продукцией охоты, собаками охотничьих пород;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C7708" w:rsidRPr="007D75F6" w:rsidRDefault="00CC7708" w:rsidP="00CC7708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незаконно добытые охотничьи ресурсы и продукция охоты подлежат: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lastRenderedPageBreak/>
        <w:t>а) безвозмездному изъятию или конфискации в порядке, установленном законодательством Российской Федерации;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б) остаются у лица, осуществившего незаконную добычу охотничьих ресурсов;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передаются производственному охотничьему инспектору, выявившему незаконную добычу охотничьих ресурсов.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F4D35" w:rsidRPr="007D75F6" w:rsidRDefault="000343B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b/>
          <w:color w:val="000000" w:themeColor="text1"/>
          <w:sz w:val="20"/>
          <w:szCs w:val="20"/>
        </w:rPr>
        <w:t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незаконно добытые охотничьи ресурсы и продукция охоты подлежат:</w:t>
      </w:r>
    </w:p>
    <w:p w:rsidR="000343BA" w:rsidRPr="007D75F6" w:rsidRDefault="00CC770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0343BA" w:rsidRPr="007D75F6">
        <w:rPr>
          <w:rFonts w:ascii="Times New Roman" w:hAnsi="Times New Roman"/>
          <w:color w:val="000000" w:themeColor="text1"/>
          <w:sz w:val="20"/>
          <w:szCs w:val="20"/>
        </w:rPr>
        <w:t>) остаются у лица, осуществившего незаконную добычу охотничьих ресурсов;</w:t>
      </w:r>
    </w:p>
    <w:p w:rsidR="00B20EAD" w:rsidRPr="007D75F6" w:rsidRDefault="00CC7708" w:rsidP="00F5156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0343BA" w:rsidRPr="007D75F6">
        <w:rPr>
          <w:rFonts w:ascii="Times New Roman" w:hAnsi="Times New Roman"/>
          <w:color w:val="000000" w:themeColor="text1"/>
          <w:sz w:val="20"/>
          <w:szCs w:val="20"/>
        </w:rPr>
        <w:t>) передаются производственному охотничьему инспектору, выявившему незако</w:t>
      </w:r>
      <w:r w:rsidRPr="007D75F6">
        <w:rPr>
          <w:rFonts w:ascii="Times New Roman" w:hAnsi="Times New Roman"/>
          <w:color w:val="000000" w:themeColor="text1"/>
          <w:sz w:val="20"/>
          <w:szCs w:val="20"/>
        </w:rPr>
        <w:t>нную добычу охотничьих ресурсов;</w:t>
      </w:r>
    </w:p>
    <w:p w:rsidR="00CC7708" w:rsidRPr="007D75F6" w:rsidRDefault="00CC7708" w:rsidP="00CC770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D75F6">
        <w:rPr>
          <w:rFonts w:ascii="Times New Roman" w:hAnsi="Times New Roman"/>
          <w:color w:val="000000" w:themeColor="text1"/>
          <w:sz w:val="20"/>
          <w:szCs w:val="20"/>
        </w:rPr>
        <w:t>в) все ответы не верные.</w:t>
      </w:r>
    </w:p>
    <w:p w:rsidR="00CC7708" w:rsidRPr="007D75F6" w:rsidRDefault="00CC7708" w:rsidP="00F5156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CC7708" w:rsidRPr="007D75F6" w:rsidSect="0060691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88" w:rsidRDefault="00C46B88" w:rsidP="00412929">
      <w:pPr>
        <w:spacing w:after="0" w:line="240" w:lineRule="auto"/>
      </w:pPr>
      <w:r>
        <w:separator/>
      </w:r>
    </w:p>
  </w:endnote>
  <w:endnote w:type="continuationSeparator" w:id="0">
    <w:p w:rsidR="00C46B88" w:rsidRDefault="00C46B88" w:rsidP="0041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3438"/>
      <w:docPartObj>
        <w:docPartGallery w:val="Page Numbers (Bottom of Page)"/>
        <w:docPartUnique/>
      </w:docPartObj>
    </w:sdtPr>
    <w:sdtEndPr/>
    <w:sdtContent>
      <w:p w:rsidR="003C550A" w:rsidRDefault="003C550A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5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88" w:rsidRDefault="00C46B88" w:rsidP="00412929">
      <w:pPr>
        <w:spacing w:after="0" w:line="240" w:lineRule="auto"/>
      </w:pPr>
      <w:r>
        <w:separator/>
      </w:r>
    </w:p>
  </w:footnote>
  <w:footnote w:type="continuationSeparator" w:id="0">
    <w:p w:rsidR="00C46B88" w:rsidRDefault="00C46B88" w:rsidP="0041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E16"/>
    <w:multiLevelType w:val="hybridMultilevel"/>
    <w:tmpl w:val="C4DE17A4"/>
    <w:lvl w:ilvl="0" w:tplc="95BE451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9011B"/>
    <w:multiLevelType w:val="hybridMultilevel"/>
    <w:tmpl w:val="E53CCAB6"/>
    <w:lvl w:ilvl="0" w:tplc="3C38893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7680"/>
    <w:multiLevelType w:val="multilevel"/>
    <w:tmpl w:val="9CF8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D038B"/>
    <w:multiLevelType w:val="multilevel"/>
    <w:tmpl w:val="3B4A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82B04"/>
    <w:multiLevelType w:val="multilevel"/>
    <w:tmpl w:val="CFB8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A59A0"/>
    <w:multiLevelType w:val="hybridMultilevel"/>
    <w:tmpl w:val="35A4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15A7"/>
    <w:multiLevelType w:val="multilevel"/>
    <w:tmpl w:val="C47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F19C9"/>
    <w:multiLevelType w:val="multilevel"/>
    <w:tmpl w:val="D0D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3C2776"/>
    <w:multiLevelType w:val="multilevel"/>
    <w:tmpl w:val="0DBA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545C4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7990"/>
    <w:multiLevelType w:val="multilevel"/>
    <w:tmpl w:val="2BA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50E7D"/>
    <w:multiLevelType w:val="multilevel"/>
    <w:tmpl w:val="59F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D47D7"/>
    <w:multiLevelType w:val="hybridMultilevel"/>
    <w:tmpl w:val="93DCD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03608"/>
    <w:multiLevelType w:val="hybridMultilevel"/>
    <w:tmpl w:val="DE0CF2A8"/>
    <w:lvl w:ilvl="0" w:tplc="CFF0CB28">
      <w:start w:val="5"/>
      <w:numFmt w:val="decimal"/>
      <w:lvlText w:val="%1."/>
      <w:lvlJc w:val="left"/>
      <w:pPr>
        <w:ind w:left="107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5EC7A58"/>
    <w:multiLevelType w:val="hybridMultilevel"/>
    <w:tmpl w:val="1830329E"/>
    <w:lvl w:ilvl="0" w:tplc="8C40E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E52E6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6000C"/>
    <w:multiLevelType w:val="hybridMultilevel"/>
    <w:tmpl w:val="8D7E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3B2B"/>
    <w:multiLevelType w:val="multilevel"/>
    <w:tmpl w:val="4548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5814C6"/>
    <w:multiLevelType w:val="multilevel"/>
    <w:tmpl w:val="BB9261C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9">
    <w:nsid w:val="58DB132D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6530B"/>
    <w:multiLevelType w:val="hybridMultilevel"/>
    <w:tmpl w:val="12549C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3F332E7"/>
    <w:multiLevelType w:val="multilevel"/>
    <w:tmpl w:val="06D0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126F7"/>
    <w:multiLevelType w:val="multilevel"/>
    <w:tmpl w:val="12F0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65D69"/>
    <w:multiLevelType w:val="multilevel"/>
    <w:tmpl w:val="9E64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D6523F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729"/>
    <w:multiLevelType w:val="hybridMultilevel"/>
    <w:tmpl w:val="439A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12"/>
  </w:num>
  <w:num w:numId="5">
    <w:abstractNumId w:val="20"/>
  </w:num>
  <w:num w:numId="6">
    <w:abstractNumId w:val="13"/>
  </w:num>
  <w:num w:numId="7">
    <w:abstractNumId w:val="14"/>
  </w:num>
  <w:num w:numId="8">
    <w:abstractNumId w:val="24"/>
  </w:num>
  <w:num w:numId="9">
    <w:abstractNumId w:val="9"/>
  </w:num>
  <w:num w:numId="10">
    <w:abstractNumId w:val="19"/>
  </w:num>
  <w:num w:numId="11">
    <w:abstractNumId w:val="15"/>
  </w:num>
  <w:num w:numId="12">
    <w:abstractNumId w:val="5"/>
  </w:num>
  <w:num w:numId="13">
    <w:abstractNumId w:val="16"/>
  </w:num>
  <w:num w:numId="14">
    <w:abstractNumId w:val="18"/>
  </w:num>
  <w:num w:numId="15">
    <w:abstractNumId w:val="7"/>
  </w:num>
  <w:num w:numId="16">
    <w:abstractNumId w:val="23"/>
  </w:num>
  <w:num w:numId="17">
    <w:abstractNumId w:val="8"/>
  </w:num>
  <w:num w:numId="18">
    <w:abstractNumId w:val="2"/>
  </w:num>
  <w:num w:numId="19">
    <w:abstractNumId w:val="4"/>
  </w:num>
  <w:num w:numId="20">
    <w:abstractNumId w:val="10"/>
  </w:num>
  <w:num w:numId="21">
    <w:abstractNumId w:val="6"/>
  </w:num>
  <w:num w:numId="22">
    <w:abstractNumId w:val="3"/>
  </w:num>
  <w:num w:numId="23">
    <w:abstractNumId w:val="11"/>
  </w:num>
  <w:num w:numId="24">
    <w:abstractNumId w:val="21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C1A"/>
    <w:rsid w:val="0000413F"/>
    <w:rsid w:val="000062EC"/>
    <w:rsid w:val="000161B9"/>
    <w:rsid w:val="00017411"/>
    <w:rsid w:val="0002215A"/>
    <w:rsid w:val="000235C5"/>
    <w:rsid w:val="00033FC6"/>
    <w:rsid w:val="000343BA"/>
    <w:rsid w:val="0004071D"/>
    <w:rsid w:val="0004252F"/>
    <w:rsid w:val="00055199"/>
    <w:rsid w:val="00057145"/>
    <w:rsid w:val="000572AC"/>
    <w:rsid w:val="0007096E"/>
    <w:rsid w:val="000805F5"/>
    <w:rsid w:val="00082891"/>
    <w:rsid w:val="00083539"/>
    <w:rsid w:val="0009356A"/>
    <w:rsid w:val="000955A8"/>
    <w:rsid w:val="000A7D40"/>
    <w:rsid w:val="000B15B2"/>
    <w:rsid w:val="000B27AF"/>
    <w:rsid w:val="000B5D74"/>
    <w:rsid w:val="000C6907"/>
    <w:rsid w:val="000D40A9"/>
    <w:rsid w:val="000D4F13"/>
    <w:rsid w:val="000F0557"/>
    <w:rsid w:val="000F23C7"/>
    <w:rsid w:val="000F2C19"/>
    <w:rsid w:val="000F760F"/>
    <w:rsid w:val="00100ACC"/>
    <w:rsid w:val="00104F53"/>
    <w:rsid w:val="00110FF9"/>
    <w:rsid w:val="0012083C"/>
    <w:rsid w:val="00123842"/>
    <w:rsid w:val="00131BB7"/>
    <w:rsid w:val="00137B4B"/>
    <w:rsid w:val="00143EC5"/>
    <w:rsid w:val="00147105"/>
    <w:rsid w:val="00152BE6"/>
    <w:rsid w:val="00153287"/>
    <w:rsid w:val="00153367"/>
    <w:rsid w:val="0015731A"/>
    <w:rsid w:val="001604AD"/>
    <w:rsid w:val="00163EC1"/>
    <w:rsid w:val="00172449"/>
    <w:rsid w:val="001765E3"/>
    <w:rsid w:val="00181EB7"/>
    <w:rsid w:val="00192EB6"/>
    <w:rsid w:val="00193B31"/>
    <w:rsid w:val="001941B1"/>
    <w:rsid w:val="001B2786"/>
    <w:rsid w:val="001B48C0"/>
    <w:rsid w:val="001B62AA"/>
    <w:rsid w:val="001B7C92"/>
    <w:rsid w:val="001C1C80"/>
    <w:rsid w:val="001D044A"/>
    <w:rsid w:val="001D25A9"/>
    <w:rsid w:val="001D38B6"/>
    <w:rsid w:val="001D41C8"/>
    <w:rsid w:val="001E454B"/>
    <w:rsid w:val="001F3215"/>
    <w:rsid w:val="001F750D"/>
    <w:rsid w:val="00206891"/>
    <w:rsid w:val="0021312B"/>
    <w:rsid w:val="00215368"/>
    <w:rsid w:val="002217BE"/>
    <w:rsid w:val="00225393"/>
    <w:rsid w:val="00244814"/>
    <w:rsid w:val="00272E25"/>
    <w:rsid w:val="00282233"/>
    <w:rsid w:val="0029153E"/>
    <w:rsid w:val="00294D91"/>
    <w:rsid w:val="002A59C9"/>
    <w:rsid w:val="002B5A80"/>
    <w:rsid w:val="002C2A10"/>
    <w:rsid w:val="002D1313"/>
    <w:rsid w:val="002D4414"/>
    <w:rsid w:val="002F6AC4"/>
    <w:rsid w:val="003015D6"/>
    <w:rsid w:val="00305DA8"/>
    <w:rsid w:val="003069DF"/>
    <w:rsid w:val="00306C62"/>
    <w:rsid w:val="003078E4"/>
    <w:rsid w:val="0031113D"/>
    <w:rsid w:val="003139AC"/>
    <w:rsid w:val="00314058"/>
    <w:rsid w:val="003153C4"/>
    <w:rsid w:val="0033044D"/>
    <w:rsid w:val="00336697"/>
    <w:rsid w:val="00342E03"/>
    <w:rsid w:val="00345AFD"/>
    <w:rsid w:val="003462DB"/>
    <w:rsid w:val="00346AD0"/>
    <w:rsid w:val="00347EE1"/>
    <w:rsid w:val="003506B9"/>
    <w:rsid w:val="003507BA"/>
    <w:rsid w:val="00357FA1"/>
    <w:rsid w:val="00363232"/>
    <w:rsid w:val="0037302E"/>
    <w:rsid w:val="00382639"/>
    <w:rsid w:val="00383CA1"/>
    <w:rsid w:val="00387EAE"/>
    <w:rsid w:val="003C3450"/>
    <w:rsid w:val="003C50ED"/>
    <w:rsid w:val="003C550A"/>
    <w:rsid w:val="003E0E65"/>
    <w:rsid w:val="003E5EA0"/>
    <w:rsid w:val="003F26D0"/>
    <w:rsid w:val="003F3320"/>
    <w:rsid w:val="0040116E"/>
    <w:rsid w:val="00403FEF"/>
    <w:rsid w:val="00406688"/>
    <w:rsid w:val="00406D61"/>
    <w:rsid w:val="00407450"/>
    <w:rsid w:val="00407870"/>
    <w:rsid w:val="004116C6"/>
    <w:rsid w:val="00412929"/>
    <w:rsid w:val="00414652"/>
    <w:rsid w:val="004156AB"/>
    <w:rsid w:val="0042463F"/>
    <w:rsid w:val="00431FD2"/>
    <w:rsid w:val="00451947"/>
    <w:rsid w:val="00452FB7"/>
    <w:rsid w:val="004537D9"/>
    <w:rsid w:val="00457B9A"/>
    <w:rsid w:val="004601B7"/>
    <w:rsid w:val="004A1884"/>
    <w:rsid w:val="004A2010"/>
    <w:rsid w:val="004A2962"/>
    <w:rsid w:val="004A3512"/>
    <w:rsid w:val="004A4CD4"/>
    <w:rsid w:val="004B0C34"/>
    <w:rsid w:val="004C19FD"/>
    <w:rsid w:val="004C2F3D"/>
    <w:rsid w:val="004C6069"/>
    <w:rsid w:val="004D1293"/>
    <w:rsid w:val="004D474A"/>
    <w:rsid w:val="004E667B"/>
    <w:rsid w:val="0050555E"/>
    <w:rsid w:val="00517B22"/>
    <w:rsid w:val="005301E6"/>
    <w:rsid w:val="00536EE1"/>
    <w:rsid w:val="005419C8"/>
    <w:rsid w:val="005608B4"/>
    <w:rsid w:val="005622EE"/>
    <w:rsid w:val="00563E28"/>
    <w:rsid w:val="005656C5"/>
    <w:rsid w:val="00566B26"/>
    <w:rsid w:val="00566BFB"/>
    <w:rsid w:val="005732DE"/>
    <w:rsid w:val="00575CE9"/>
    <w:rsid w:val="00581C9F"/>
    <w:rsid w:val="00587BD5"/>
    <w:rsid w:val="005A0FF8"/>
    <w:rsid w:val="005B488F"/>
    <w:rsid w:val="005B78F2"/>
    <w:rsid w:val="005C306F"/>
    <w:rsid w:val="005D7271"/>
    <w:rsid w:val="005D7A74"/>
    <w:rsid w:val="005F25BC"/>
    <w:rsid w:val="005F5C44"/>
    <w:rsid w:val="005F64AE"/>
    <w:rsid w:val="00601AC7"/>
    <w:rsid w:val="00601DA3"/>
    <w:rsid w:val="0060648F"/>
    <w:rsid w:val="0060691D"/>
    <w:rsid w:val="00607086"/>
    <w:rsid w:val="00615FBA"/>
    <w:rsid w:val="0061704E"/>
    <w:rsid w:val="006312A2"/>
    <w:rsid w:val="00631730"/>
    <w:rsid w:val="0063481C"/>
    <w:rsid w:val="006376DF"/>
    <w:rsid w:val="00642B01"/>
    <w:rsid w:val="00644170"/>
    <w:rsid w:val="00646F22"/>
    <w:rsid w:val="006477EA"/>
    <w:rsid w:val="00650AFD"/>
    <w:rsid w:val="0065388C"/>
    <w:rsid w:val="00654AC2"/>
    <w:rsid w:val="00655123"/>
    <w:rsid w:val="00656C2C"/>
    <w:rsid w:val="00663F4A"/>
    <w:rsid w:val="00664EEB"/>
    <w:rsid w:val="006722A0"/>
    <w:rsid w:val="00673AA8"/>
    <w:rsid w:val="00686D29"/>
    <w:rsid w:val="0069281D"/>
    <w:rsid w:val="006A034A"/>
    <w:rsid w:val="006A0607"/>
    <w:rsid w:val="006A2520"/>
    <w:rsid w:val="006B0418"/>
    <w:rsid w:val="006B7C74"/>
    <w:rsid w:val="006C1FDE"/>
    <w:rsid w:val="006C47CE"/>
    <w:rsid w:val="006D15F7"/>
    <w:rsid w:val="006D45D4"/>
    <w:rsid w:val="006D6601"/>
    <w:rsid w:val="006E1719"/>
    <w:rsid w:val="006F0D3E"/>
    <w:rsid w:val="006F34D4"/>
    <w:rsid w:val="006F49ED"/>
    <w:rsid w:val="0070417B"/>
    <w:rsid w:val="0070671D"/>
    <w:rsid w:val="007119A4"/>
    <w:rsid w:val="00715167"/>
    <w:rsid w:val="00735C07"/>
    <w:rsid w:val="00737D0E"/>
    <w:rsid w:val="00741084"/>
    <w:rsid w:val="00742E85"/>
    <w:rsid w:val="00765F2E"/>
    <w:rsid w:val="0076642F"/>
    <w:rsid w:val="00774769"/>
    <w:rsid w:val="00777E6D"/>
    <w:rsid w:val="00777E73"/>
    <w:rsid w:val="00792B7E"/>
    <w:rsid w:val="0079498B"/>
    <w:rsid w:val="00795820"/>
    <w:rsid w:val="007A7D50"/>
    <w:rsid w:val="007B086A"/>
    <w:rsid w:val="007B3BCA"/>
    <w:rsid w:val="007C3C16"/>
    <w:rsid w:val="007C5381"/>
    <w:rsid w:val="007C6B34"/>
    <w:rsid w:val="007D75F6"/>
    <w:rsid w:val="007D77A5"/>
    <w:rsid w:val="007F16A8"/>
    <w:rsid w:val="007F53DC"/>
    <w:rsid w:val="008130C6"/>
    <w:rsid w:val="00816C34"/>
    <w:rsid w:val="00827AB8"/>
    <w:rsid w:val="00827F7B"/>
    <w:rsid w:val="0083135E"/>
    <w:rsid w:val="00844DE8"/>
    <w:rsid w:val="00847C9E"/>
    <w:rsid w:val="00850F36"/>
    <w:rsid w:val="00862DEE"/>
    <w:rsid w:val="00877063"/>
    <w:rsid w:val="008777D6"/>
    <w:rsid w:val="00877889"/>
    <w:rsid w:val="008843E3"/>
    <w:rsid w:val="008857CD"/>
    <w:rsid w:val="008875FD"/>
    <w:rsid w:val="00892A9C"/>
    <w:rsid w:val="008B51C2"/>
    <w:rsid w:val="008C175D"/>
    <w:rsid w:val="008E357B"/>
    <w:rsid w:val="008E4026"/>
    <w:rsid w:val="0091401C"/>
    <w:rsid w:val="009203F8"/>
    <w:rsid w:val="00920EED"/>
    <w:rsid w:val="00932C59"/>
    <w:rsid w:val="00933452"/>
    <w:rsid w:val="009335CB"/>
    <w:rsid w:val="009408D2"/>
    <w:rsid w:val="00954149"/>
    <w:rsid w:val="009703A4"/>
    <w:rsid w:val="00974A7F"/>
    <w:rsid w:val="00976B87"/>
    <w:rsid w:val="00993CC2"/>
    <w:rsid w:val="009A01B6"/>
    <w:rsid w:val="009A27A8"/>
    <w:rsid w:val="009A7482"/>
    <w:rsid w:val="009B2686"/>
    <w:rsid w:val="009C50B2"/>
    <w:rsid w:val="009D3C1A"/>
    <w:rsid w:val="009E16E0"/>
    <w:rsid w:val="009E598E"/>
    <w:rsid w:val="009E647A"/>
    <w:rsid w:val="009E7548"/>
    <w:rsid w:val="009F0718"/>
    <w:rsid w:val="00A12015"/>
    <w:rsid w:val="00A12044"/>
    <w:rsid w:val="00A201B4"/>
    <w:rsid w:val="00A24A43"/>
    <w:rsid w:val="00A41186"/>
    <w:rsid w:val="00A523BF"/>
    <w:rsid w:val="00A612F6"/>
    <w:rsid w:val="00A62D05"/>
    <w:rsid w:val="00A64A3E"/>
    <w:rsid w:val="00A74ED6"/>
    <w:rsid w:val="00A777B6"/>
    <w:rsid w:val="00A8171D"/>
    <w:rsid w:val="00A86CE5"/>
    <w:rsid w:val="00A914CC"/>
    <w:rsid w:val="00A936C5"/>
    <w:rsid w:val="00AA47C9"/>
    <w:rsid w:val="00AD1168"/>
    <w:rsid w:val="00AD53C1"/>
    <w:rsid w:val="00AE1BAC"/>
    <w:rsid w:val="00AE2042"/>
    <w:rsid w:val="00AE5F0F"/>
    <w:rsid w:val="00AF5AF0"/>
    <w:rsid w:val="00B01F29"/>
    <w:rsid w:val="00B05CB2"/>
    <w:rsid w:val="00B20E90"/>
    <w:rsid w:val="00B20EAD"/>
    <w:rsid w:val="00B32766"/>
    <w:rsid w:val="00B402A4"/>
    <w:rsid w:val="00B412D3"/>
    <w:rsid w:val="00B4373E"/>
    <w:rsid w:val="00B510DE"/>
    <w:rsid w:val="00B5174D"/>
    <w:rsid w:val="00B62FB1"/>
    <w:rsid w:val="00B66C8F"/>
    <w:rsid w:val="00B70B2A"/>
    <w:rsid w:val="00B71BDA"/>
    <w:rsid w:val="00B900DE"/>
    <w:rsid w:val="00B90399"/>
    <w:rsid w:val="00B907F6"/>
    <w:rsid w:val="00B9478F"/>
    <w:rsid w:val="00BA0B07"/>
    <w:rsid w:val="00BA500C"/>
    <w:rsid w:val="00BB274A"/>
    <w:rsid w:val="00BB66B3"/>
    <w:rsid w:val="00BD0E73"/>
    <w:rsid w:val="00BD2617"/>
    <w:rsid w:val="00BE06D1"/>
    <w:rsid w:val="00BE2C92"/>
    <w:rsid w:val="00BE6A0A"/>
    <w:rsid w:val="00BE7A4E"/>
    <w:rsid w:val="00BF25F2"/>
    <w:rsid w:val="00BF30E6"/>
    <w:rsid w:val="00BF4D35"/>
    <w:rsid w:val="00C03A66"/>
    <w:rsid w:val="00C07D0F"/>
    <w:rsid w:val="00C1351F"/>
    <w:rsid w:val="00C20714"/>
    <w:rsid w:val="00C2536F"/>
    <w:rsid w:val="00C27FA1"/>
    <w:rsid w:val="00C44F45"/>
    <w:rsid w:val="00C46B88"/>
    <w:rsid w:val="00C55471"/>
    <w:rsid w:val="00C63E70"/>
    <w:rsid w:val="00C6536B"/>
    <w:rsid w:val="00C673EF"/>
    <w:rsid w:val="00C67DA2"/>
    <w:rsid w:val="00C832C2"/>
    <w:rsid w:val="00C96238"/>
    <w:rsid w:val="00CA1FBE"/>
    <w:rsid w:val="00CB4AF6"/>
    <w:rsid w:val="00CC1502"/>
    <w:rsid w:val="00CC36D5"/>
    <w:rsid w:val="00CC5268"/>
    <w:rsid w:val="00CC6220"/>
    <w:rsid w:val="00CC7708"/>
    <w:rsid w:val="00D00B3B"/>
    <w:rsid w:val="00D04F7C"/>
    <w:rsid w:val="00D165C6"/>
    <w:rsid w:val="00D21235"/>
    <w:rsid w:val="00D2600B"/>
    <w:rsid w:val="00D406AD"/>
    <w:rsid w:val="00D50737"/>
    <w:rsid w:val="00D50ACA"/>
    <w:rsid w:val="00D5222D"/>
    <w:rsid w:val="00D550D2"/>
    <w:rsid w:val="00D572F0"/>
    <w:rsid w:val="00D621B7"/>
    <w:rsid w:val="00D707F8"/>
    <w:rsid w:val="00D71E71"/>
    <w:rsid w:val="00D74E09"/>
    <w:rsid w:val="00D751B4"/>
    <w:rsid w:val="00D80D09"/>
    <w:rsid w:val="00D851C7"/>
    <w:rsid w:val="00D879D4"/>
    <w:rsid w:val="00D90052"/>
    <w:rsid w:val="00D915A9"/>
    <w:rsid w:val="00D95507"/>
    <w:rsid w:val="00DA1618"/>
    <w:rsid w:val="00DA7F57"/>
    <w:rsid w:val="00DB115C"/>
    <w:rsid w:val="00DC16E6"/>
    <w:rsid w:val="00DC1C98"/>
    <w:rsid w:val="00DC36C0"/>
    <w:rsid w:val="00DD026A"/>
    <w:rsid w:val="00DD5DF1"/>
    <w:rsid w:val="00DD612F"/>
    <w:rsid w:val="00DD6BE3"/>
    <w:rsid w:val="00DE4182"/>
    <w:rsid w:val="00DE49A7"/>
    <w:rsid w:val="00DE736F"/>
    <w:rsid w:val="00DE74A7"/>
    <w:rsid w:val="00DE750F"/>
    <w:rsid w:val="00DF05E8"/>
    <w:rsid w:val="00E00A5B"/>
    <w:rsid w:val="00E05D0F"/>
    <w:rsid w:val="00E15209"/>
    <w:rsid w:val="00E22882"/>
    <w:rsid w:val="00E24E9A"/>
    <w:rsid w:val="00E312D9"/>
    <w:rsid w:val="00E32FB7"/>
    <w:rsid w:val="00E37470"/>
    <w:rsid w:val="00E63AA7"/>
    <w:rsid w:val="00E92E67"/>
    <w:rsid w:val="00E9569C"/>
    <w:rsid w:val="00EA198A"/>
    <w:rsid w:val="00EA4C1C"/>
    <w:rsid w:val="00EA7BD3"/>
    <w:rsid w:val="00EB2DDC"/>
    <w:rsid w:val="00EB41DA"/>
    <w:rsid w:val="00EC3D50"/>
    <w:rsid w:val="00EC43D8"/>
    <w:rsid w:val="00EC58F1"/>
    <w:rsid w:val="00EC649F"/>
    <w:rsid w:val="00ED0F3A"/>
    <w:rsid w:val="00EE0BCD"/>
    <w:rsid w:val="00EE7CC5"/>
    <w:rsid w:val="00EF107A"/>
    <w:rsid w:val="00F01A93"/>
    <w:rsid w:val="00F05522"/>
    <w:rsid w:val="00F13C59"/>
    <w:rsid w:val="00F1733E"/>
    <w:rsid w:val="00F21354"/>
    <w:rsid w:val="00F243BE"/>
    <w:rsid w:val="00F27FDC"/>
    <w:rsid w:val="00F3460C"/>
    <w:rsid w:val="00F3537B"/>
    <w:rsid w:val="00F409B7"/>
    <w:rsid w:val="00F46350"/>
    <w:rsid w:val="00F47979"/>
    <w:rsid w:val="00F51568"/>
    <w:rsid w:val="00F53D54"/>
    <w:rsid w:val="00F569F0"/>
    <w:rsid w:val="00F63BFB"/>
    <w:rsid w:val="00F64B71"/>
    <w:rsid w:val="00F654C2"/>
    <w:rsid w:val="00F77DD1"/>
    <w:rsid w:val="00F8384F"/>
    <w:rsid w:val="00F9575B"/>
    <w:rsid w:val="00FA0158"/>
    <w:rsid w:val="00FA283C"/>
    <w:rsid w:val="00FA73F5"/>
    <w:rsid w:val="00FB3E82"/>
    <w:rsid w:val="00FC0365"/>
    <w:rsid w:val="00FC3BA1"/>
    <w:rsid w:val="00FC7FA5"/>
    <w:rsid w:val="00FD3A90"/>
    <w:rsid w:val="00FD7E40"/>
    <w:rsid w:val="00FE48A6"/>
    <w:rsid w:val="00FF1E62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3AA8"/>
    <w:pPr>
      <w:keepNext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73AA8"/>
    <w:pPr>
      <w:keepNext/>
      <w:shd w:val="clear" w:color="auto" w:fill="FFFFFF"/>
      <w:ind w:firstLine="567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3A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3AA8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Title"/>
    <w:basedOn w:val="a"/>
    <w:link w:val="a4"/>
    <w:qFormat/>
    <w:rsid w:val="00673AA8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73A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D3C1A"/>
    <w:pPr>
      <w:ind w:left="720"/>
      <w:contextualSpacing/>
    </w:pPr>
  </w:style>
  <w:style w:type="paragraph" w:customStyle="1" w:styleId="ConsPlusNormal">
    <w:name w:val="ConsPlusNormal"/>
    <w:rsid w:val="009D3C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Базовый"/>
    <w:rsid w:val="008B51C2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styleId="a7">
    <w:name w:val="Hyperlink"/>
    <w:unhideWhenUsed/>
    <w:rsid w:val="00D900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00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90052"/>
    <w:rPr>
      <w:rFonts w:ascii="Consolas" w:hAnsi="Consolas" w:cs="Consolas"/>
      <w:lang w:eastAsia="en-US"/>
    </w:rPr>
  </w:style>
  <w:style w:type="table" w:styleId="a8">
    <w:name w:val="Table Grid"/>
    <w:basedOn w:val="a1"/>
    <w:uiPriority w:val="59"/>
    <w:rsid w:val="00D90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D90052"/>
    <w:rPr>
      <w:color w:val="0000FF"/>
      <w:u w:val="singl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90052"/>
  </w:style>
  <w:style w:type="character" w:customStyle="1" w:styleId="a9">
    <w:name w:val="Символ нумерации"/>
    <w:rsid w:val="00D90052"/>
  </w:style>
  <w:style w:type="character" w:customStyle="1" w:styleId="ListLabel1">
    <w:name w:val="ListLabel 1"/>
    <w:rsid w:val="00D90052"/>
    <w:rPr>
      <w:sz w:val="28"/>
    </w:rPr>
  </w:style>
  <w:style w:type="paragraph" w:customStyle="1" w:styleId="12">
    <w:name w:val="Заголовок1"/>
    <w:basedOn w:val="a"/>
    <w:next w:val="aa"/>
    <w:rsid w:val="00D900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D90052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link w:val="aa"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styleId="ac">
    <w:name w:val="Subtitle"/>
    <w:basedOn w:val="12"/>
    <w:next w:val="aa"/>
    <w:link w:val="ad"/>
    <w:qFormat/>
    <w:rsid w:val="00D90052"/>
    <w:pPr>
      <w:jc w:val="center"/>
    </w:pPr>
    <w:rPr>
      <w:i/>
      <w:iCs/>
    </w:rPr>
  </w:style>
  <w:style w:type="character" w:customStyle="1" w:styleId="ad">
    <w:name w:val="Подзаголовок Знак"/>
    <w:link w:val="ac"/>
    <w:rsid w:val="00D90052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paragraph" w:styleId="ae">
    <w:name w:val="List"/>
    <w:basedOn w:val="aa"/>
    <w:rsid w:val="00D90052"/>
  </w:style>
  <w:style w:type="paragraph" w:customStyle="1" w:styleId="13">
    <w:name w:val="Название1"/>
    <w:basedOn w:val="a"/>
    <w:rsid w:val="00D90052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kern w:val="1"/>
      <w:sz w:val="20"/>
      <w:szCs w:val="24"/>
      <w:lang w:eastAsia="hi-IN" w:bidi="hi-IN"/>
    </w:rPr>
  </w:style>
  <w:style w:type="paragraph" w:customStyle="1" w:styleId="14">
    <w:name w:val="Указатель1"/>
    <w:basedOn w:val="a"/>
    <w:rsid w:val="00D900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5">
    <w:name w:val="Абзац списка1"/>
    <w:basedOn w:val="a"/>
    <w:rsid w:val="00D9005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D90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D90052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21">
    <w:name w:val="Указатель2"/>
    <w:basedOn w:val="a"/>
    <w:rsid w:val="00D900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1">
    <w:name w:val="header"/>
    <w:basedOn w:val="a"/>
    <w:link w:val="af2"/>
    <w:uiPriority w:val="99"/>
    <w:semiHidden/>
    <w:unhideWhenUsed/>
    <w:rsid w:val="00D900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2">
    <w:name w:val="Верхний колонтитул Знак"/>
    <w:link w:val="af1"/>
    <w:uiPriority w:val="99"/>
    <w:semiHidden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D900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4">
    <w:name w:val="Нижний колонтитул Знак"/>
    <w:link w:val="af3"/>
    <w:uiPriority w:val="99"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ConsPlusNonformat">
    <w:name w:val="ConsPlusNonformat"/>
    <w:uiPriority w:val="99"/>
    <w:rsid w:val="00D90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765F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65F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89923/1b4a9a220507eede79291f2152bd94790401523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89923/1b4a9a220507eede79291f2152bd94790401523f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76904/beb7e7f131a7ff3656b71b7b30c30454fc1fdde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24261/3f82cd68de4903c3be21ef88ebc86f7582cf857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A1D3-614B-43E3-AE14-F682597A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16</Pages>
  <Words>8979</Words>
  <Characters>51186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60045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Калюжная Юлия Владимировна</cp:lastModifiedBy>
  <cp:revision>37</cp:revision>
  <cp:lastPrinted>2014-07-25T05:48:00Z</cp:lastPrinted>
  <dcterms:created xsi:type="dcterms:W3CDTF">2021-12-17T07:23:00Z</dcterms:created>
  <dcterms:modified xsi:type="dcterms:W3CDTF">2022-01-31T12:06:00Z</dcterms:modified>
</cp:coreProperties>
</file>