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1A04" w:rsidRDefault="006C054A" w:rsidP="00171A04">
      <w:pPr>
        <w:spacing w:line="276" w:lineRule="auto"/>
        <w:ind w:right="-185"/>
        <w:jc w:val="center"/>
        <w:rPr>
          <w:b/>
          <w:iCs/>
          <w:color w:val="000000" w:themeColor="text1"/>
          <w:shd w:val="clear" w:color="auto" w:fill="FFFFFF"/>
        </w:rPr>
      </w:pPr>
      <w:r w:rsidRPr="008422F3">
        <w:rPr>
          <w:b/>
          <w:noProof/>
          <w:color w:val="000000" w:themeColor="text1"/>
          <w:shd w:val="clear" w:color="auto" w:fill="FFFFFF"/>
        </w:rPr>
        <w:drawing>
          <wp:anchor distT="0" distB="0" distL="114300" distR="114300" simplePos="0" relativeHeight="251659264" behindDoc="1" locked="0" layoutInCell="1" allowOverlap="1" wp14:anchorId="53A3998D" wp14:editId="4646990E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1326438" cy="1962615"/>
            <wp:effectExtent l="19050" t="0" r="3810" b="0"/>
            <wp:wrapTight wrapText="bothSides">
              <wp:wrapPolygon edited="0">
                <wp:start x="-309" y="0"/>
                <wp:lineTo x="-309" y="21390"/>
                <wp:lineTo x="21662" y="21390"/>
                <wp:lineTo x="21662" y="0"/>
                <wp:lineTo x="-309" y="0"/>
              </wp:wrapPolygon>
            </wp:wrapTight>
            <wp:docPr id="5" name="Рисунок 1" descr="http://fs01.cap.ru/gov17/news/201709/06/01-00_znak%281%2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http://fs01.cap.ru/gov17/news/201709/06/01-00_znak%281%29.jpg"/>
                    <pic:cNvPicPr>
                      <a:picLocks noChangeAspect="1"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0294" r="4879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6438" cy="1962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71A04" w:rsidRPr="00171A04">
        <w:rPr>
          <w:b/>
          <w:iCs/>
          <w:color w:val="000000" w:themeColor="text1"/>
          <w:shd w:val="clear" w:color="auto" w:fill="FFFFFF"/>
        </w:rPr>
        <w:t xml:space="preserve">Результаты анкетирования заявителей о качестве предоставления государственных услуг </w:t>
      </w:r>
      <w:proofErr w:type="spellStart"/>
      <w:r w:rsidR="00171A04" w:rsidRPr="00171A04">
        <w:rPr>
          <w:b/>
          <w:iCs/>
          <w:color w:val="000000" w:themeColor="text1"/>
          <w:shd w:val="clear" w:color="auto" w:fill="FFFFFF"/>
        </w:rPr>
        <w:t>Росреестра</w:t>
      </w:r>
      <w:proofErr w:type="spellEnd"/>
      <w:r w:rsidR="00171A04" w:rsidRPr="00171A04">
        <w:rPr>
          <w:b/>
          <w:iCs/>
          <w:color w:val="000000" w:themeColor="text1"/>
          <w:shd w:val="clear" w:color="auto" w:fill="FFFFFF"/>
        </w:rPr>
        <w:t xml:space="preserve"> на базе МФЦ</w:t>
      </w:r>
    </w:p>
    <w:p w:rsidR="00171A04" w:rsidRPr="00171A04" w:rsidRDefault="00171A04" w:rsidP="00171A04">
      <w:pPr>
        <w:spacing w:line="276" w:lineRule="auto"/>
        <w:ind w:right="-185" w:firstLine="709"/>
        <w:jc w:val="center"/>
        <w:rPr>
          <w:b/>
          <w:color w:val="000000" w:themeColor="text1"/>
        </w:rPr>
      </w:pPr>
    </w:p>
    <w:p w:rsidR="00171A04" w:rsidRDefault="00171A04" w:rsidP="006C054A">
      <w:pPr>
        <w:spacing w:line="276" w:lineRule="auto"/>
        <w:ind w:right="-1" w:firstLine="709"/>
        <w:jc w:val="both"/>
        <w:rPr>
          <w:color w:val="000000"/>
          <w:sz w:val="26"/>
          <w:szCs w:val="26"/>
        </w:rPr>
      </w:pPr>
      <w:r w:rsidRPr="006C054A">
        <w:rPr>
          <w:color w:val="000000"/>
          <w:sz w:val="26"/>
          <w:szCs w:val="26"/>
        </w:rPr>
        <w:t xml:space="preserve">В мае – июне 2020 года было проведено анкетирование заявителей в АУ АО «МФЦ» на тему: «Качество предоставления государственных услуг </w:t>
      </w:r>
      <w:proofErr w:type="spellStart"/>
      <w:r w:rsidRPr="006C054A">
        <w:rPr>
          <w:color w:val="000000"/>
          <w:sz w:val="26"/>
          <w:szCs w:val="26"/>
        </w:rPr>
        <w:t>Росреестра</w:t>
      </w:r>
      <w:proofErr w:type="spellEnd"/>
      <w:r w:rsidRPr="006C054A">
        <w:rPr>
          <w:color w:val="000000"/>
          <w:sz w:val="26"/>
          <w:szCs w:val="26"/>
        </w:rPr>
        <w:t xml:space="preserve">». </w:t>
      </w:r>
      <w:r w:rsidR="006C054A">
        <w:rPr>
          <w:color w:val="000000"/>
          <w:sz w:val="26"/>
          <w:szCs w:val="26"/>
        </w:rPr>
        <w:t>Было опрошено</w:t>
      </w:r>
      <w:r w:rsidRPr="006C054A">
        <w:rPr>
          <w:color w:val="000000"/>
          <w:sz w:val="26"/>
          <w:szCs w:val="26"/>
        </w:rPr>
        <w:t xml:space="preserve"> 200 </w:t>
      </w:r>
      <w:r w:rsidR="006C054A">
        <w:rPr>
          <w:color w:val="000000"/>
          <w:sz w:val="26"/>
          <w:szCs w:val="26"/>
        </w:rPr>
        <w:t xml:space="preserve">человек </w:t>
      </w:r>
      <w:r w:rsidRPr="006C054A">
        <w:rPr>
          <w:color w:val="000000"/>
          <w:sz w:val="26"/>
          <w:szCs w:val="26"/>
        </w:rPr>
        <w:t>в 12-ти филиалах АУ АО «МФЦ» (в г. Астрахани и Астраханской области).</w:t>
      </w:r>
    </w:p>
    <w:p w:rsidR="006C054A" w:rsidRPr="006C054A" w:rsidRDefault="006C054A" w:rsidP="006C054A">
      <w:pPr>
        <w:spacing w:line="276" w:lineRule="auto"/>
        <w:ind w:right="-1"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Анализ показал следующее:</w:t>
      </w:r>
    </w:p>
    <w:p w:rsidR="00171A04" w:rsidRPr="006C054A" w:rsidRDefault="006C054A" w:rsidP="006C054A">
      <w:pPr>
        <w:autoSpaceDE w:val="0"/>
        <w:autoSpaceDN w:val="0"/>
        <w:adjustRightInd w:val="0"/>
        <w:spacing w:line="276" w:lineRule="auto"/>
        <w:ind w:right="-1" w:firstLine="708"/>
        <w:jc w:val="both"/>
        <w:rPr>
          <w:rFonts w:ascii="Times New Roman CYR" w:hAnsi="Times New Roman CYR" w:cs="Times New Roman CYR"/>
          <w:color w:val="000000"/>
          <w:sz w:val="26"/>
          <w:szCs w:val="26"/>
        </w:rPr>
      </w:pPr>
      <w:r>
        <w:rPr>
          <w:rFonts w:ascii="Times New Roman CYR" w:hAnsi="Times New Roman CYR" w:cs="Times New Roman CYR"/>
          <w:color w:val="000000"/>
          <w:sz w:val="26"/>
          <w:szCs w:val="26"/>
        </w:rPr>
        <w:t>С</w:t>
      </w:r>
      <w:r w:rsidR="00171A04" w:rsidRPr="006C054A">
        <w:rPr>
          <w:rFonts w:ascii="Times New Roman CYR" w:hAnsi="Times New Roman CYR" w:cs="Times New Roman CYR"/>
          <w:color w:val="000000"/>
          <w:sz w:val="26"/>
          <w:szCs w:val="26"/>
        </w:rPr>
        <w:t xml:space="preserve">амыми востребованными услугами являются «Получение сведений об объекте недвижимости» - </w:t>
      </w:r>
      <w:r>
        <w:rPr>
          <w:rFonts w:ascii="Times New Roman CYR" w:hAnsi="Times New Roman CYR" w:cs="Times New Roman CYR"/>
          <w:color w:val="000000"/>
          <w:sz w:val="26"/>
          <w:szCs w:val="26"/>
        </w:rPr>
        <w:t>(</w:t>
      </w:r>
      <w:r w:rsidR="00171A04" w:rsidRPr="006C054A">
        <w:rPr>
          <w:rFonts w:ascii="Times New Roman CYR" w:hAnsi="Times New Roman CYR" w:cs="Times New Roman CYR"/>
          <w:color w:val="000000"/>
          <w:sz w:val="26"/>
          <w:szCs w:val="26"/>
        </w:rPr>
        <w:t>26%</w:t>
      </w:r>
      <w:r>
        <w:rPr>
          <w:rFonts w:ascii="Times New Roman CYR" w:hAnsi="Times New Roman CYR" w:cs="Times New Roman CYR"/>
          <w:color w:val="000000"/>
          <w:sz w:val="26"/>
          <w:szCs w:val="26"/>
        </w:rPr>
        <w:t xml:space="preserve">) </w:t>
      </w:r>
      <w:r w:rsidR="00171A04" w:rsidRPr="006C054A">
        <w:rPr>
          <w:rFonts w:ascii="Times New Roman CYR" w:hAnsi="Times New Roman CYR" w:cs="Times New Roman CYR"/>
          <w:color w:val="000000"/>
          <w:sz w:val="26"/>
          <w:szCs w:val="26"/>
        </w:rPr>
        <w:t>и «Одновременная подача документов на государственную регистрацию прав и постановку на государственный кадастровый учет»</w:t>
      </w:r>
      <w:r>
        <w:rPr>
          <w:rFonts w:ascii="Times New Roman CYR" w:hAnsi="Times New Roman CYR" w:cs="Times New Roman CYR"/>
          <w:color w:val="000000"/>
          <w:sz w:val="26"/>
          <w:szCs w:val="26"/>
        </w:rPr>
        <w:t xml:space="preserve"> - (25%)</w:t>
      </w:r>
      <w:r w:rsidR="000A33AB">
        <w:rPr>
          <w:rFonts w:ascii="Times New Roman CYR" w:hAnsi="Times New Roman CYR" w:cs="Times New Roman CYR"/>
          <w:color w:val="000000"/>
          <w:sz w:val="26"/>
          <w:szCs w:val="26"/>
        </w:rPr>
        <w:t>.</w:t>
      </w:r>
    </w:p>
    <w:p w:rsidR="00171A04" w:rsidRPr="006C054A" w:rsidRDefault="00171A04" w:rsidP="006C054A">
      <w:pPr>
        <w:autoSpaceDE w:val="0"/>
        <w:autoSpaceDN w:val="0"/>
        <w:adjustRightInd w:val="0"/>
        <w:spacing w:line="276" w:lineRule="auto"/>
        <w:ind w:right="-1" w:firstLine="708"/>
        <w:jc w:val="both"/>
        <w:rPr>
          <w:rFonts w:ascii="Times New Roman CYR" w:hAnsi="Times New Roman CYR" w:cs="Times New Roman CYR"/>
          <w:color w:val="000000"/>
          <w:sz w:val="26"/>
          <w:szCs w:val="26"/>
        </w:rPr>
      </w:pPr>
      <w:r w:rsidRPr="006C054A">
        <w:rPr>
          <w:rFonts w:ascii="Times New Roman CYR" w:hAnsi="Times New Roman CYR" w:cs="Times New Roman CYR"/>
          <w:color w:val="000000"/>
          <w:sz w:val="26"/>
          <w:szCs w:val="26"/>
        </w:rPr>
        <w:t xml:space="preserve">Самыми актуальными источниками, из которых заявители узнают о возможности получении услуг </w:t>
      </w:r>
      <w:proofErr w:type="spellStart"/>
      <w:r w:rsidRPr="006C054A">
        <w:rPr>
          <w:rFonts w:ascii="Times New Roman CYR" w:hAnsi="Times New Roman CYR" w:cs="Times New Roman CYR"/>
          <w:color w:val="000000"/>
          <w:sz w:val="26"/>
          <w:szCs w:val="26"/>
        </w:rPr>
        <w:t>Росреестра</w:t>
      </w:r>
      <w:proofErr w:type="spellEnd"/>
      <w:r w:rsidRPr="006C054A">
        <w:rPr>
          <w:rFonts w:ascii="Times New Roman CYR" w:hAnsi="Times New Roman CYR" w:cs="Times New Roman CYR"/>
          <w:color w:val="000000"/>
          <w:sz w:val="26"/>
          <w:szCs w:val="26"/>
        </w:rPr>
        <w:t xml:space="preserve"> в МФЦ</w:t>
      </w:r>
      <w:r w:rsidR="000A33AB">
        <w:rPr>
          <w:rFonts w:ascii="Times New Roman CYR" w:hAnsi="Times New Roman CYR" w:cs="Times New Roman CYR"/>
          <w:color w:val="000000"/>
          <w:sz w:val="26"/>
          <w:szCs w:val="26"/>
        </w:rPr>
        <w:t>,</w:t>
      </w:r>
      <w:r w:rsidRPr="006C054A">
        <w:rPr>
          <w:rFonts w:ascii="Times New Roman CYR" w:hAnsi="Times New Roman CYR" w:cs="Times New Roman CYR"/>
          <w:color w:val="000000"/>
          <w:sz w:val="26"/>
          <w:szCs w:val="26"/>
        </w:rPr>
        <w:t xml:space="preserve"> являются: сайт МФЦ и Управления (в том числе в социальных сетях) </w:t>
      </w:r>
      <w:r w:rsidR="006C054A">
        <w:rPr>
          <w:rFonts w:ascii="Times New Roman CYR" w:hAnsi="Times New Roman CYR" w:cs="Times New Roman CYR"/>
          <w:color w:val="000000"/>
          <w:sz w:val="26"/>
          <w:szCs w:val="26"/>
        </w:rPr>
        <w:t>(</w:t>
      </w:r>
      <w:r w:rsidRPr="006C054A">
        <w:rPr>
          <w:rFonts w:ascii="Times New Roman CYR" w:hAnsi="Times New Roman CYR" w:cs="Times New Roman CYR"/>
          <w:color w:val="000000"/>
          <w:sz w:val="26"/>
          <w:szCs w:val="26"/>
        </w:rPr>
        <w:t>26%</w:t>
      </w:r>
      <w:r w:rsidR="006C054A">
        <w:rPr>
          <w:rFonts w:ascii="Times New Roman CYR" w:hAnsi="Times New Roman CYR" w:cs="Times New Roman CYR"/>
          <w:color w:val="000000"/>
          <w:sz w:val="26"/>
          <w:szCs w:val="26"/>
        </w:rPr>
        <w:t>)</w:t>
      </w:r>
      <w:r w:rsidRPr="006C054A">
        <w:rPr>
          <w:rFonts w:ascii="Times New Roman CYR" w:hAnsi="Times New Roman CYR" w:cs="Times New Roman CYR"/>
          <w:color w:val="000000"/>
          <w:sz w:val="26"/>
          <w:szCs w:val="26"/>
        </w:rPr>
        <w:t>, разъяснени</w:t>
      </w:r>
      <w:r w:rsidR="006C054A">
        <w:rPr>
          <w:rFonts w:ascii="Times New Roman CYR" w:hAnsi="Times New Roman CYR" w:cs="Times New Roman CYR"/>
          <w:color w:val="000000"/>
          <w:sz w:val="26"/>
          <w:szCs w:val="26"/>
        </w:rPr>
        <w:t>я сотрудников МФЦ и Управления (</w:t>
      </w:r>
      <w:r w:rsidRPr="006C054A">
        <w:rPr>
          <w:rFonts w:ascii="Times New Roman CYR" w:hAnsi="Times New Roman CYR" w:cs="Times New Roman CYR"/>
          <w:color w:val="000000"/>
          <w:sz w:val="26"/>
          <w:szCs w:val="26"/>
        </w:rPr>
        <w:t>25%</w:t>
      </w:r>
      <w:r w:rsidR="006C054A">
        <w:rPr>
          <w:rFonts w:ascii="Times New Roman CYR" w:hAnsi="Times New Roman CYR" w:cs="Times New Roman CYR"/>
          <w:color w:val="000000"/>
          <w:sz w:val="26"/>
          <w:szCs w:val="26"/>
        </w:rPr>
        <w:t>).</w:t>
      </w:r>
    </w:p>
    <w:p w:rsidR="00171A04" w:rsidRPr="006C054A" w:rsidRDefault="00171A04" w:rsidP="006C054A">
      <w:pPr>
        <w:autoSpaceDE w:val="0"/>
        <w:autoSpaceDN w:val="0"/>
        <w:adjustRightInd w:val="0"/>
        <w:spacing w:line="276" w:lineRule="auto"/>
        <w:ind w:right="-1" w:firstLine="708"/>
        <w:jc w:val="both"/>
        <w:rPr>
          <w:rFonts w:ascii="Times New Roman CYR" w:hAnsi="Times New Roman CYR" w:cs="Times New Roman CYR"/>
          <w:color w:val="000000"/>
          <w:sz w:val="26"/>
          <w:szCs w:val="26"/>
        </w:rPr>
      </w:pPr>
      <w:r w:rsidRPr="006C054A">
        <w:rPr>
          <w:rFonts w:ascii="Times New Roman CYR" w:hAnsi="Times New Roman CYR" w:cs="Times New Roman CYR"/>
          <w:color w:val="000000"/>
          <w:sz w:val="26"/>
          <w:szCs w:val="26"/>
        </w:rPr>
        <w:t xml:space="preserve">70% заявителей обращались за услугами </w:t>
      </w:r>
      <w:proofErr w:type="spellStart"/>
      <w:r w:rsidRPr="006C054A">
        <w:rPr>
          <w:rFonts w:ascii="Times New Roman CYR" w:hAnsi="Times New Roman CYR" w:cs="Times New Roman CYR"/>
          <w:color w:val="000000"/>
          <w:sz w:val="26"/>
          <w:szCs w:val="26"/>
        </w:rPr>
        <w:t>Росреестра</w:t>
      </w:r>
      <w:proofErr w:type="spellEnd"/>
      <w:r w:rsidRPr="006C054A">
        <w:rPr>
          <w:rFonts w:ascii="Times New Roman CYR" w:hAnsi="Times New Roman CYR" w:cs="Times New Roman CYR"/>
          <w:color w:val="000000"/>
          <w:sz w:val="26"/>
          <w:szCs w:val="26"/>
        </w:rPr>
        <w:t xml:space="preserve"> в МФЦ по предварительной записи</w:t>
      </w:r>
      <w:r w:rsidR="000A33AB">
        <w:rPr>
          <w:rFonts w:ascii="Times New Roman CYR" w:hAnsi="Times New Roman CYR" w:cs="Times New Roman CYR"/>
          <w:color w:val="000000"/>
          <w:sz w:val="26"/>
          <w:szCs w:val="26"/>
        </w:rPr>
        <w:t>.</w:t>
      </w:r>
    </w:p>
    <w:p w:rsidR="00171A04" w:rsidRPr="006C054A" w:rsidRDefault="006C054A" w:rsidP="006C054A">
      <w:pPr>
        <w:autoSpaceDE w:val="0"/>
        <w:autoSpaceDN w:val="0"/>
        <w:adjustRightInd w:val="0"/>
        <w:spacing w:line="276" w:lineRule="auto"/>
        <w:ind w:right="-1" w:firstLine="708"/>
        <w:jc w:val="both"/>
        <w:rPr>
          <w:rFonts w:ascii="Times New Roman CYR" w:hAnsi="Times New Roman CYR" w:cs="Times New Roman CYR"/>
          <w:color w:val="000000"/>
          <w:sz w:val="26"/>
          <w:szCs w:val="26"/>
        </w:rPr>
      </w:pPr>
      <w:r>
        <w:rPr>
          <w:rFonts w:ascii="Times New Roman CYR" w:hAnsi="Times New Roman CYR" w:cs="Times New Roman CYR"/>
          <w:color w:val="000000"/>
          <w:sz w:val="26"/>
          <w:szCs w:val="26"/>
        </w:rPr>
        <w:t xml:space="preserve">Информированность </w:t>
      </w:r>
      <w:r w:rsidRPr="006C054A">
        <w:rPr>
          <w:rFonts w:ascii="Times New Roman CYR" w:hAnsi="Times New Roman CYR" w:cs="Times New Roman CYR"/>
          <w:color w:val="000000"/>
          <w:sz w:val="26"/>
          <w:szCs w:val="26"/>
        </w:rPr>
        <w:t xml:space="preserve">граждан о возможности получения услуг в электронном виде составляет </w:t>
      </w:r>
      <w:r w:rsidR="00171A04" w:rsidRPr="006C054A">
        <w:rPr>
          <w:rFonts w:ascii="Times New Roman CYR" w:hAnsi="Times New Roman CYR" w:cs="Times New Roman CYR"/>
          <w:color w:val="000000"/>
          <w:sz w:val="26"/>
          <w:szCs w:val="26"/>
        </w:rPr>
        <w:t xml:space="preserve">81% </w:t>
      </w:r>
      <w:r>
        <w:rPr>
          <w:rFonts w:ascii="Times New Roman CYR" w:hAnsi="Times New Roman CYR" w:cs="Times New Roman CYR"/>
          <w:color w:val="000000"/>
          <w:sz w:val="26"/>
          <w:szCs w:val="26"/>
        </w:rPr>
        <w:t>из 100%.</w:t>
      </w:r>
    </w:p>
    <w:p w:rsidR="00171A04" w:rsidRPr="006C054A" w:rsidRDefault="006C054A" w:rsidP="006C054A">
      <w:pPr>
        <w:autoSpaceDE w:val="0"/>
        <w:autoSpaceDN w:val="0"/>
        <w:adjustRightInd w:val="0"/>
        <w:spacing w:line="276" w:lineRule="auto"/>
        <w:ind w:right="-1" w:firstLine="708"/>
        <w:jc w:val="both"/>
        <w:rPr>
          <w:rFonts w:ascii="Times New Roman CYR" w:hAnsi="Times New Roman CYR" w:cs="Times New Roman CYR"/>
          <w:color w:val="000000"/>
          <w:sz w:val="26"/>
          <w:szCs w:val="26"/>
        </w:rPr>
      </w:pPr>
      <w:r>
        <w:rPr>
          <w:rFonts w:ascii="Times New Roman CYR" w:hAnsi="Times New Roman CYR" w:cs="Times New Roman CYR"/>
          <w:color w:val="000000"/>
          <w:sz w:val="26"/>
          <w:szCs w:val="26"/>
        </w:rPr>
        <w:t xml:space="preserve">Срок ожидая в очереди не превышал 15 минут у </w:t>
      </w:r>
      <w:r w:rsidR="00171A04" w:rsidRPr="006C054A">
        <w:rPr>
          <w:rFonts w:ascii="Times New Roman CYR" w:hAnsi="Times New Roman CYR" w:cs="Times New Roman CYR"/>
          <w:color w:val="000000"/>
          <w:sz w:val="26"/>
          <w:szCs w:val="26"/>
        </w:rPr>
        <w:t xml:space="preserve">82% заявителей </w:t>
      </w:r>
      <w:r>
        <w:rPr>
          <w:rFonts w:ascii="Times New Roman CYR" w:hAnsi="Times New Roman CYR" w:cs="Times New Roman CYR"/>
          <w:color w:val="000000"/>
          <w:sz w:val="26"/>
          <w:szCs w:val="26"/>
        </w:rPr>
        <w:t>из 100%.</w:t>
      </w:r>
      <w:r w:rsidR="00871B14">
        <w:rPr>
          <w:rFonts w:ascii="Times New Roman CYR" w:hAnsi="Times New Roman CYR" w:cs="Times New Roman CYR"/>
          <w:color w:val="000000"/>
          <w:sz w:val="26"/>
          <w:szCs w:val="26"/>
        </w:rPr>
        <w:t xml:space="preserve">  Однако несколько заявителей ожидали в очереди более 30 минут (филиал в Красноярском районе).</w:t>
      </w:r>
    </w:p>
    <w:p w:rsidR="00171A04" w:rsidRPr="006C054A" w:rsidRDefault="00171A04" w:rsidP="006C054A">
      <w:pPr>
        <w:autoSpaceDE w:val="0"/>
        <w:autoSpaceDN w:val="0"/>
        <w:adjustRightInd w:val="0"/>
        <w:spacing w:line="276" w:lineRule="auto"/>
        <w:ind w:right="-1" w:firstLine="708"/>
        <w:jc w:val="both"/>
        <w:rPr>
          <w:rFonts w:ascii="Times New Roman CYR" w:hAnsi="Times New Roman CYR" w:cs="Times New Roman CYR"/>
          <w:color w:val="000000"/>
          <w:sz w:val="26"/>
          <w:szCs w:val="26"/>
        </w:rPr>
      </w:pPr>
      <w:r w:rsidRPr="006C054A">
        <w:rPr>
          <w:rFonts w:ascii="Times New Roman CYR" w:hAnsi="Times New Roman CYR" w:cs="Times New Roman CYR"/>
          <w:color w:val="000000"/>
          <w:sz w:val="26"/>
          <w:szCs w:val="26"/>
        </w:rPr>
        <w:t xml:space="preserve">Уровень квалификации сотрудников </w:t>
      </w:r>
      <w:r w:rsidR="004A27CD">
        <w:rPr>
          <w:rFonts w:ascii="Times New Roman CYR" w:hAnsi="Times New Roman CYR" w:cs="Times New Roman CYR"/>
          <w:color w:val="000000"/>
          <w:sz w:val="26"/>
          <w:szCs w:val="26"/>
        </w:rPr>
        <w:t xml:space="preserve">заявители оценили высоко (90%). </w:t>
      </w:r>
      <w:r w:rsidRPr="006C054A">
        <w:rPr>
          <w:rFonts w:ascii="Times New Roman CYR" w:hAnsi="Times New Roman CYR" w:cs="Times New Roman CYR"/>
          <w:color w:val="000000"/>
          <w:sz w:val="26"/>
          <w:szCs w:val="26"/>
        </w:rPr>
        <w:t>Претензий к сотрудникам не было.</w:t>
      </w:r>
    </w:p>
    <w:p w:rsidR="00171A04" w:rsidRPr="006C054A" w:rsidRDefault="00171A04" w:rsidP="006C054A">
      <w:pPr>
        <w:autoSpaceDE w:val="0"/>
        <w:autoSpaceDN w:val="0"/>
        <w:adjustRightInd w:val="0"/>
        <w:spacing w:line="276" w:lineRule="auto"/>
        <w:ind w:right="-1" w:firstLine="708"/>
        <w:jc w:val="both"/>
        <w:rPr>
          <w:rFonts w:ascii="Times New Roman CYR" w:hAnsi="Times New Roman CYR" w:cs="Times New Roman CYR"/>
          <w:color w:val="000000"/>
          <w:sz w:val="26"/>
          <w:szCs w:val="26"/>
        </w:rPr>
      </w:pPr>
      <w:r w:rsidRPr="006C054A">
        <w:rPr>
          <w:rFonts w:ascii="Times New Roman CYR" w:hAnsi="Times New Roman CYR" w:cs="Times New Roman CYR"/>
          <w:color w:val="000000"/>
          <w:sz w:val="26"/>
          <w:szCs w:val="26"/>
        </w:rPr>
        <w:t xml:space="preserve">3% опрошенных </w:t>
      </w:r>
      <w:r w:rsidR="004A27CD">
        <w:rPr>
          <w:rFonts w:ascii="Times New Roman CYR" w:hAnsi="Times New Roman CYR" w:cs="Times New Roman CYR"/>
          <w:color w:val="000000"/>
          <w:sz w:val="26"/>
          <w:szCs w:val="26"/>
        </w:rPr>
        <w:t>пришлось</w:t>
      </w:r>
      <w:r w:rsidRPr="006C054A">
        <w:rPr>
          <w:rFonts w:ascii="Times New Roman CYR" w:hAnsi="Times New Roman CYR" w:cs="Times New Roman CYR"/>
          <w:color w:val="000000"/>
          <w:sz w:val="26"/>
          <w:szCs w:val="26"/>
        </w:rPr>
        <w:t xml:space="preserve"> дон</w:t>
      </w:r>
      <w:r w:rsidR="004A27CD">
        <w:rPr>
          <w:rFonts w:ascii="Times New Roman CYR" w:hAnsi="Times New Roman CYR" w:cs="Times New Roman CYR"/>
          <w:color w:val="000000"/>
          <w:sz w:val="26"/>
          <w:szCs w:val="26"/>
        </w:rPr>
        <w:t>ести</w:t>
      </w:r>
      <w:r w:rsidRPr="006C054A">
        <w:rPr>
          <w:rFonts w:ascii="Times New Roman CYR" w:hAnsi="Times New Roman CYR" w:cs="Times New Roman CYR"/>
          <w:color w:val="000000"/>
          <w:sz w:val="26"/>
          <w:szCs w:val="26"/>
        </w:rPr>
        <w:t xml:space="preserve"> дополнительно документы, необходимые для оказания государственных услуг </w:t>
      </w:r>
      <w:proofErr w:type="spellStart"/>
      <w:r w:rsidRPr="006C054A">
        <w:rPr>
          <w:rFonts w:ascii="Times New Roman CYR" w:hAnsi="Times New Roman CYR" w:cs="Times New Roman CYR"/>
          <w:color w:val="000000"/>
          <w:sz w:val="26"/>
          <w:szCs w:val="26"/>
        </w:rPr>
        <w:t>Росреестра</w:t>
      </w:r>
      <w:proofErr w:type="spellEnd"/>
      <w:r w:rsidRPr="006C054A">
        <w:rPr>
          <w:rFonts w:ascii="Times New Roman CYR" w:hAnsi="Times New Roman CYR" w:cs="Times New Roman CYR"/>
          <w:color w:val="000000"/>
          <w:sz w:val="26"/>
          <w:szCs w:val="26"/>
        </w:rPr>
        <w:t xml:space="preserve"> (согласие супруга (супруги) на продажу квартиры, межевой план, платежные квитанции).</w:t>
      </w:r>
    </w:p>
    <w:p w:rsidR="00640A7C" w:rsidRPr="000A33AB" w:rsidRDefault="00171A04" w:rsidP="000A33AB">
      <w:pPr>
        <w:autoSpaceDE w:val="0"/>
        <w:autoSpaceDN w:val="0"/>
        <w:adjustRightInd w:val="0"/>
        <w:spacing w:line="276" w:lineRule="auto"/>
        <w:ind w:right="-1" w:firstLine="708"/>
        <w:jc w:val="both"/>
        <w:rPr>
          <w:color w:val="000000"/>
          <w:sz w:val="26"/>
          <w:szCs w:val="26"/>
        </w:rPr>
      </w:pPr>
      <w:r w:rsidRPr="006C054A">
        <w:rPr>
          <w:color w:val="000000"/>
          <w:sz w:val="26"/>
          <w:szCs w:val="26"/>
        </w:rPr>
        <w:t xml:space="preserve">Проблем у заявителей при получении государственных </w:t>
      </w:r>
      <w:r w:rsidR="000F4A76">
        <w:rPr>
          <w:color w:val="000000"/>
          <w:sz w:val="26"/>
          <w:szCs w:val="26"/>
        </w:rPr>
        <w:t xml:space="preserve">услуг </w:t>
      </w:r>
      <w:proofErr w:type="spellStart"/>
      <w:r w:rsidRPr="006C054A">
        <w:rPr>
          <w:color w:val="000000"/>
          <w:sz w:val="26"/>
          <w:szCs w:val="26"/>
        </w:rPr>
        <w:t>Росреестра</w:t>
      </w:r>
      <w:proofErr w:type="spellEnd"/>
      <w:r w:rsidRPr="006C054A">
        <w:rPr>
          <w:color w:val="000000"/>
          <w:sz w:val="26"/>
          <w:szCs w:val="26"/>
        </w:rPr>
        <w:t xml:space="preserve"> почти не возникало. Сотрудники АУ АО «МФЦ» помогают правильно заполнить бланки документов необходимых для предоставления услуги, подсказывают в случае необходимости, каких документов не хватает. </w:t>
      </w:r>
      <w:r w:rsidRPr="006C054A">
        <w:rPr>
          <w:color w:val="000000"/>
          <w:sz w:val="26"/>
          <w:szCs w:val="26"/>
          <w:shd w:val="clear" w:color="auto" w:fill="FFFFFF"/>
        </w:rPr>
        <w:t xml:space="preserve">По итогам анкетирования можно сделать следующие выводы, что опрошенные заявители высоко оценили качество оказания </w:t>
      </w:r>
      <w:r w:rsidRPr="006C054A">
        <w:rPr>
          <w:rFonts w:ascii="Times New Roman CYR" w:hAnsi="Times New Roman CYR" w:cs="Times New Roman CYR"/>
          <w:color w:val="000000"/>
          <w:sz w:val="26"/>
          <w:szCs w:val="26"/>
        </w:rPr>
        <w:t>государственных услуг. Заявителями были предложены рекомендации по улучшению работы офисов МФЦ</w:t>
      </w:r>
      <w:r w:rsidR="006C054A" w:rsidRPr="006C054A">
        <w:rPr>
          <w:rFonts w:ascii="Times New Roman CYR" w:hAnsi="Times New Roman CYR" w:cs="Times New Roman CYR"/>
          <w:color w:val="000000"/>
          <w:sz w:val="26"/>
          <w:szCs w:val="26"/>
        </w:rPr>
        <w:t>.</w:t>
      </w:r>
      <w:bookmarkStart w:id="0" w:name="_GoBack"/>
      <w:bookmarkEnd w:id="0"/>
    </w:p>
    <w:sectPr w:rsidR="00640A7C" w:rsidRPr="000A33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355A"/>
    <w:rsid w:val="000A33AB"/>
    <w:rsid w:val="000F094B"/>
    <w:rsid w:val="000F4A76"/>
    <w:rsid w:val="00171A04"/>
    <w:rsid w:val="004A27CD"/>
    <w:rsid w:val="00640A7C"/>
    <w:rsid w:val="006C054A"/>
    <w:rsid w:val="00871B14"/>
    <w:rsid w:val="009435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1A04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A27C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A27CD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1A04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A27C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A27C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905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http://fs01.cap.ru/gov17/news/201709/06/01-00_znak(1).jpg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290</Words>
  <Characters>1653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Даирова Наталья Леонидовна</dc:creator>
  <cp:keywords/>
  <dc:description/>
  <cp:lastModifiedBy> Варвара Владимировна Синенкова</cp:lastModifiedBy>
  <cp:revision>6</cp:revision>
  <cp:lastPrinted>2020-07-10T13:31:00Z</cp:lastPrinted>
  <dcterms:created xsi:type="dcterms:W3CDTF">2020-07-10T13:10:00Z</dcterms:created>
  <dcterms:modified xsi:type="dcterms:W3CDTF">2020-07-22T05:44:00Z</dcterms:modified>
</cp:coreProperties>
</file>